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E9193B" w14:textId="77777777" w:rsidR="00F43321" w:rsidRPr="00F43321" w:rsidRDefault="00F56C81" w:rsidP="00F56C81">
      <w:pPr>
        <w:jc w:val="center"/>
        <w:rPr>
          <w:sz w:val="28"/>
          <w:szCs w:val="28"/>
        </w:rPr>
      </w:pPr>
      <w:r w:rsidRPr="00F43321">
        <w:rPr>
          <w:sz w:val="28"/>
          <w:szCs w:val="28"/>
        </w:rPr>
        <w:t>НАО «Карагандинский технический университет</w:t>
      </w:r>
      <w:r w:rsidR="00F43321" w:rsidRPr="00F43321">
        <w:rPr>
          <w:sz w:val="28"/>
          <w:szCs w:val="28"/>
        </w:rPr>
        <w:t xml:space="preserve"> </w:t>
      </w:r>
    </w:p>
    <w:p w14:paraId="457FAF85" w14:textId="6A5C0999" w:rsidR="00F56C81" w:rsidRPr="00F43321" w:rsidRDefault="00F43321" w:rsidP="00F56C81">
      <w:pPr>
        <w:jc w:val="center"/>
        <w:rPr>
          <w:sz w:val="28"/>
          <w:szCs w:val="28"/>
        </w:rPr>
      </w:pPr>
      <w:r w:rsidRPr="00F43321">
        <w:rPr>
          <w:sz w:val="28"/>
          <w:szCs w:val="28"/>
        </w:rPr>
        <w:t>имени Абылкаса Сагинова»</w:t>
      </w:r>
    </w:p>
    <w:p w14:paraId="4E7D6A97" w14:textId="77777777" w:rsidR="00F56C81" w:rsidRPr="00370996" w:rsidRDefault="00F56C81" w:rsidP="00F56C81">
      <w:pPr>
        <w:jc w:val="center"/>
        <w:rPr>
          <w:b/>
          <w:sz w:val="28"/>
          <w:szCs w:val="28"/>
        </w:rPr>
      </w:pPr>
    </w:p>
    <w:p w14:paraId="3C6F0490" w14:textId="77777777" w:rsidR="00F56C81" w:rsidRPr="00370996" w:rsidRDefault="00F56C81" w:rsidP="00F56C81">
      <w:pPr>
        <w:jc w:val="center"/>
        <w:rPr>
          <w:b/>
          <w:sz w:val="28"/>
          <w:szCs w:val="28"/>
        </w:rPr>
      </w:pPr>
    </w:p>
    <w:tbl>
      <w:tblPr>
        <w:tblW w:w="0" w:type="auto"/>
        <w:tblLook w:val="04A0" w:firstRow="1" w:lastRow="0" w:firstColumn="1" w:lastColumn="0" w:noHBand="0" w:noVBand="1"/>
      </w:tblPr>
      <w:tblGrid>
        <w:gridCol w:w="4927"/>
        <w:gridCol w:w="4927"/>
      </w:tblGrid>
      <w:tr w:rsidR="00F56C81" w:rsidRPr="00370996" w14:paraId="32C6205E" w14:textId="77777777" w:rsidTr="00783FF1">
        <w:tc>
          <w:tcPr>
            <w:tcW w:w="4927" w:type="dxa"/>
            <w:shd w:val="clear" w:color="auto" w:fill="auto"/>
          </w:tcPr>
          <w:p w14:paraId="0A0EDCC3" w14:textId="77777777" w:rsidR="00F56C81" w:rsidRPr="00370996" w:rsidRDefault="00F56C81" w:rsidP="00783FF1">
            <w:pPr>
              <w:rPr>
                <w:sz w:val="28"/>
                <w:szCs w:val="28"/>
              </w:rPr>
            </w:pPr>
            <w:r w:rsidRPr="00370996">
              <w:rPr>
                <w:sz w:val="28"/>
                <w:szCs w:val="28"/>
              </w:rPr>
              <w:t>УДК 621.9.1</w:t>
            </w:r>
          </w:p>
        </w:tc>
        <w:tc>
          <w:tcPr>
            <w:tcW w:w="4927" w:type="dxa"/>
            <w:shd w:val="clear" w:color="auto" w:fill="auto"/>
          </w:tcPr>
          <w:p w14:paraId="7737CD26" w14:textId="77777777" w:rsidR="00F56C81" w:rsidRPr="00370996" w:rsidRDefault="00F56C81" w:rsidP="00783FF1">
            <w:pPr>
              <w:jc w:val="right"/>
              <w:rPr>
                <w:sz w:val="28"/>
                <w:szCs w:val="28"/>
              </w:rPr>
            </w:pPr>
            <w:r w:rsidRPr="00370996">
              <w:rPr>
                <w:sz w:val="28"/>
                <w:szCs w:val="28"/>
              </w:rPr>
              <w:t>На правах рукописи</w:t>
            </w:r>
          </w:p>
        </w:tc>
      </w:tr>
    </w:tbl>
    <w:p w14:paraId="75D48FD6" w14:textId="77777777" w:rsidR="00F56C81" w:rsidRPr="00370996" w:rsidRDefault="00F56C81" w:rsidP="00F56C81">
      <w:pPr>
        <w:jc w:val="center"/>
        <w:rPr>
          <w:b/>
          <w:sz w:val="28"/>
          <w:szCs w:val="28"/>
        </w:rPr>
      </w:pPr>
    </w:p>
    <w:p w14:paraId="769EEED6" w14:textId="77777777" w:rsidR="00F56C81" w:rsidRPr="00370996" w:rsidRDefault="00F56C81" w:rsidP="00F56C81">
      <w:pPr>
        <w:jc w:val="center"/>
        <w:rPr>
          <w:b/>
          <w:sz w:val="28"/>
          <w:szCs w:val="28"/>
        </w:rPr>
      </w:pPr>
    </w:p>
    <w:p w14:paraId="4A3D8FBD" w14:textId="77777777" w:rsidR="00F56C81" w:rsidRPr="00370996" w:rsidRDefault="00F56C81" w:rsidP="00F56C81">
      <w:pPr>
        <w:jc w:val="center"/>
        <w:rPr>
          <w:b/>
          <w:sz w:val="28"/>
          <w:szCs w:val="28"/>
        </w:rPr>
      </w:pPr>
    </w:p>
    <w:p w14:paraId="36C01336" w14:textId="77777777" w:rsidR="00F56C81" w:rsidRPr="00370996" w:rsidRDefault="00F56C81" w:rsidP="00F56C81">
      <w:pPr>
        <w:jc w:val="center"/>
        <w:rPr>
          <w:b/>
          <w:sz w:val="28"/>
          <w:szCs w:val="28"/>
        </w:rPr>
      </w:pPr>
    </w:p>
    <w:p w14:paraId="01ADD863" w14:textId="77777777" w:rsidR="00F56C81" w:rsidRPr="00370996" w:rsidRDefault="00F56C81" w:rsidP="00F56C81">
      <w:pPr>
        <w:jc w:val="center"/>
        <w:rPr>
          <w:b/>
          <w:sz w:val="28"/>
          <w:szCs w:val="28"/>
        </w:rPr>
      </w:pPr>
    </w:p>
    <w:p w14:paraId="0552F24F" w14:textId="77777777" w:rsidR="00F56C81" w:rsidRPr="00370996" w:rsidRDefault="00F56C81" w:rsidP="00F56C81">
      <w:pPr>
        <w:jc w:val="center"/>
        <w:rPr>
          <w:b/>
          <w:sz w:val="28"/>
          <w:szCs w:val="28"/>
        </w:rPr>
      </w:pPr>
    </w:p>
    <w:p w14:paraId="5A2677D9" w14:textId="77777777" w:rsidR="00F56C81" w:rsidRPr="00370996" w:rsidRDefault="00F56C81" w:rsidP="00F56C81">
      <w:pPr>
        <w:jc w:val="center"/>
        <w:rPr>
          <w:b/>
          <w:sz w:val="28"/>
          <w:szCs w:val="28"/>
        </w:rPr>
      </w:pPr>
    </w:p>
    <w:p w14:paraId="10D0A4AE" w14:textId="7F6CC136" w:rsidR="00F56C81" w:rsidRPr="00370996" w:rsidRDefault="00F43321" w:rsidP="00F56C81">
      <w:pPr>
        <w:jc w:val="center"/>
        <w:rPr>
          <w:b/>
          <w:sz w:val="28"/>
          <w:szCs w:val="28"/>
        </w:rPr>
      </w:pPr>
      <w:r>
        <w:rPr>
          <w:b/>
          <w:bCs/>
          <w:sz w:val="28"/>
          <w:szCs w:val="28"/>
          <w:lang w:val="kk-KZ"/>
        </w:rPr>
        <w:t>Иманбаев Ернат Бакытович</w:t>
      </w:r>
      <w:bookmarkStart w:id="0" w:name="_GoBack"/>
      <w:bookmarkEnd w:id="0"/>
    </w:p>
    <w:p w14:paraId="2F4A5E22" w14:textId="77777777" w:rsidR="00F56C81" w:rsidRPr="00370996" w:rsidRDefault="00F56C81" w:rsidP="00F56C81">
      <w:pPr>
        <w:jc w:val="center"/>
        <w:rPr>
          <w:b/>
          <w:sz w:val="28"/>
          <w:szCs w:val="28"/>
        </w:rPr>
      </w:pPr>
    </w:p>
    <w:p w14:paraId="530A1DA9" w14:textId="219C307C" w:rsidR="00F56C81" w:rsidRPr="008B61DE" w:rsidRDefault="00F56C81" w:rsidP="00F56C81">
      <w:pPr>
        <w:jc w:val="center"/>
        <w:rPr>
          <w:b/>
          <w:bCs/>
          <w:sz w:val="28"/>
          <w:szCs w:val="28"/>
        </w:rPr>
      </w:pPr>
      <w:r w:rsidRPr="008B61DE">
        <w:rPr>
          <w:sz w:val="28"/>
          <w:szCs w:val="28"/>
        </w:rPr>
        <w:t>«</w:t>
      </w:r>
      <w:r w:rsidR="00F43321" w:rsidRPr="0041235D">
        <w:rPr>
          <w:rFonts w:eastAsiaTheme="minorEastAsia"/>
          <w:b/>
          <w:bCs/>
          <w:sz w:val="28"/>
          <w:szCs w:val="28"/>
        </w:rPr>
        <w:t>Исследование и совершенствование технологии изготовления деталей автосцепного устройства подвижного состава</w:t>
      </w:r>
      <w:r w:rsidRPr="008B61DE">
        <w:rPr>
          <w:sz w:val="28"/>
          <w:szCs w:val="28"/>
        </w:rPr>
        <w:t>»</w:t>
      </w:r>
    </w:p>
    <w:p w14:paraId="4620B808" w14:textId="77777777" w:rsidR="00F56C81" w:rsidRPr="00370996" w:rsidRDefault="00F56C81" w:rsidP="00C76CFD">
      <w:pPr>
        <w:jc w:val="center"/>
        <w:rPr>
          <w:b/>
          <w:bCs/>
          <w:sz w:val="28"/>
          <w:szCs w:val="28"/>
        </w:rPr>
      </w:pPr>
    </w:p>
    <w:p w14:paraId="7040EA5D" w14:textId="77777777" w:rsidR="00F56C81" w:rsidRPr="00370996" w:rsidRDefault="00F56C81" w:rsidP="00F56C81">
      <w:pPr>
        <w:jc w:val="center"/>
        <w:rPr>
          <w:b/>
          <w:bCs/>
          <w:sz w:val="28"/>
          <w:szCs w:val="28"/>
        </w:rPr>
      </w:pPr>
    </w:p>
    <w:p w14:paraId="056BDB5D" w14:textId="322B852F" w:rsidR="00F56C81" w:rsidRPr="00F43321" w:rsidRDefault="00F56C81" w:rsidP="00F56C81">
      <w:pPr>
        <w:jc w:val="center"/>
        <w:rPr>
          <w:sz w:val="28"/>
          <w:szCs w:val="28"/>
        </w:rPr>
      </w:pPr>
      <w:r w:rsidRPr="00370996">
        <w:rPr>
          <w:bCs/>
          <w:sz w:val="28"/>
          <w:szCs w:val="28"/>
        </w:rPr>
        <w:t xml:space="preserve">Специальность </w:t>
      </w:r>
      <w:r w:rsidR="00F43321" w:rsidRPr="00F43321">
        <w:rPr>
          <w:sz w:val="28"/>
          <w:szCs w:val="28"/>
        </w:rPr>
        <w:t>8</w:t>
      </w:r>
      <w:r w:rsidR="00F43321" w:rsidRPr="00F43321">
        <w:rPr>
          <w:sz w:val="28"/>
          <w:szCs w:val="28"/>
          <w:lang w:val="en-US"/>
        </w:rPr>
        <w:t>D</w:t>
      </w:r>
      <w:r w:rsidR="00F43321" w:rsidRPr="00F43321">
        <w:rPr>
          <w:sz w:val="28"/>
          <w:szCs w:val="28"/>
        </w:rPr>
        <w:t>07101 «Машиностроение»</w:t>
      </w:r>
    </w:p>
    <w:p w14:paraId="15CB2FB7" w14:textId="77777777" w:rsidR="00F56C81" w:rsidRPr="00370996" w:rsidRDefault="00F56C81" w:rsidP="00F56C81">
      <w:pPr>
        <w:jc w:val="center"/>
        <w:rPr>
          <w:sz w:val="28"/>
          <w:szCs w:val="28"/>
        </w:rPr>
      </w:pPr>
    </w:p>
    <w:p w14:paraId="2EF24A69" w14:textId="77777777" w:rsidR="00F56C81" w:rsidRPr="00370996" w:rsidRDefault="00F56C81" w:rsidP="00F56C81">
      <w:pPr>
        <w:jc w:val="center"/>
        <w:rPr>
          <w:sz w:val="28"/>
          <w:szCs w:val="28"/>
        </w:rPr>
      </w:pPr>
    </w:p>
    <w:p w14:paraId="201D6A33" w14:textId="77777777" w:rsidR="00F56C81" w:rsidRPr="00370996" w:rsidRDefault="00F56C81" w:rsidP="00F56C81">
      <w:pPr>
        <w:jc w:val="center"/>
        <w:rPr>
          <w:sz w:val="28"/>
          <w:szCs w:val="28"/>
        </w:rPr>
      </w:pPr>
      <w:r w:rsidRPr="00370996">
        <w:rPr>
          <w:sz w:val="28"/>
          <w:szCs w:val="28"/>
        </w:rPr>
        <w:t xml:space="preserve">Диссертация </w:t>
      </w:r>
    </w:p>
    <w:p w14:paraId="237FE804" w14:textId="77777777" w:rsidR="00F56C81" w:rsidRPr="00370996" w:rsidRDefault="00F56C81" w:rsidP="00F56C81">
      <w:pPr>
        <w:jc w:val="center"/>
        <w:rPr>
          <w:sz w:val="28"/>
          <w:szCs w:val="28"/>
        </w:rPr>
      </w:pPr>
      <w:r w:rsidRPr="00370996">
        <w:rPr>
          <w:sz w:val="28"/>
          <w:szCs w:val="28"/>
        </w:rPr>
        <w:t xml:space="preserve">на соискание степени </w:t>
      </w:r>
    </w:p>
    <w:p w14:paraId="7CF4B1D9" w14:textId="77777777" w:rsidR="00F56C81" w:rsidRPr="00370996" w:rsidRDefault="00F56C81" w:rsidP="00F56C81">
      <w:pPr>
        <w:jc w:val="center"/>
        <w:rPr>
          <w:sz w:val="28"/>
          <w:szCs w:val="28"/>
        </w:rPr>
      </w:pPr>
      <w:r w:rsidRPr="00370996">
        <w:rPr>
          <w:sz w:val="28"/>
          <w:szCs w:val="28"/>
        </w:rPr>
        <w:t xml:space="preserve">доктора философии </w:t>
      </w:r>
      <w:r w:rsidRPr="00370996">
        <w:rPr>
          <w:sz w:val="28"/>
          <w:szCs w:val="28"/>
          <w:lang w:val="en-US"/>
        </w:rPr>
        <w:t>PhD</w:t>
      </w:r>
    </w:p>
    <w:p w14:paraId="5257CE36" w14:textId="77777777" w:rsidR="00F56C81" w:rsidRPr="00370996" w:rsidRDefault="00F56C81" w:rsidP="00F56C81">
      <w:pPr>
        <w:jc w:val="center"/>
        <w:rPr>
          <w:b/>
          <w:sz w:val="28"/>
          <w:szCs w:val="28"/>
        </w:rPr>
      </w:pPr>
    </w:p>
    <w:p w14:paraId="0D8EDB8A" w14:textId="77777777" w:rsidR="00F56C81" w:rsidRDefault="00F56C81" w:rsidP="00F56C81">
      <w:pPr>
        <w:jc w:val="center"/>
        <w:rPr>
          <w:b/>
          <w:sz w:val="28"/>
          <w:szCs w:val="28"/>
        </w:rPr>
      </w:pPr>
    </w:p>
    <w:p w14:paraId="3C890284" w14:textId="77777777" w:rsidR="00F56C81" w:rsidRDefault="00F56C81" w:rsidP="00F56C81">
      <w:pPr>
        <w:jc w:val="center"/>
        <w:rPr>
          <w:b/>
          <w:sz w:val="28"/>
          <w:szCs w:val="28"/>
        </w:rPr>
      </w:pPr>
    </w:p>
    <w:p w14:paraId="6F32636F" w14:textId="77777777" w:rsidR="00F56C81" w:rsidRPr="00370996" w:rsidRDefault="00F56C81" w:rsidP="00F56C81">
      <w:pPr>
        <w:jc w:val="center"/>
        <w:rPr>
          <w:b/>
          <w:sz w:val="28"/>
          <w:szCs w:val="28"/>
        </w:rPr>
      </w:pPr>
    </w:p>
    <w:p w14:paraId="7B1D7F39" w14:textId="77777777" w:rsidR="00F56C81" w:rsidRPr="00370996" w:rsidRDefault="00F56C81" w:rsidP="004401EE">
      <w:pPr>
        <w:ind w:left="5103"/>
        <w:rPr>
          <w:bCs/>
          <w:sz w:val="28"/>
          <w:szCs w:val="28"/>
          <w:lang w:val="kk-KZ"/>
        </w:rPr>
      </w:pPr>
      <w:r w:rsidRPr="00370996">
        <w:rPr>
          <w:bCs/>
          <w:sz w:val="28"/>
          <w:szCs w:val="28"/>
          <w:lang w:val="kk-KZ"/>
        </w:rPr>
        <w:t xml:space="preserve">Научный консультант: </w:t>
      </w:r>
    </w:p>
    <w:p w14:paraId="35A6AF1C" w14:textId="77777777" w:rsidR="00F56C81" w:rsidRPr="00370996" w:rsidRDefault="00F56C81" w:rsidP="004401EE">
      <w:pPr>
        <w:ind w:left="5103"/>
        <w:rPr>
          <w:sz w:val="28"/>
          <w:szCs w:val="28"/>
        </w:rPr>
      </w:pPr>
      <w:r w:rsidRPr="00370996">
        <w:rPr>
          <w:sz w:val="28"/>
          <w:szCs w:val="28"/>
          <w:lang w:val="kk-KZ"/>
        </w:rPr>
        <w:t>д.т.н., профессор Шеров К.Т.</w:t>
      </w:r>
    </w:p>
    <w:p w14:paraId="56989352" w14:textId="77777777" w:rsidR="00F56C81" w:rsidRPr="00370996" w:rsidRDefault="00F56C81" w:rsidP="004401EE">
      <w:pPr>
        <w:ind w:left="5103"/>
        <w:jc w:val="right"/>
        <w:rPr>
          <w:bCs/>
          <w:sz w:val="28"/>
          <w:szCs w:val="28"/>
          <w:lang w:val="kk-KZ"/>
        </w:rPr>
      </w:pPr>
    </w:p>
    <w:p w14:paraId="36589BF0" w14:textId="77777777" w:rsidR="00F56C81" w:rsidRPr="00370996" w:rsidRDefault="00F56C81" w:rsidP="004401EE">
      <w:pPr>
        <w:ind w:left="5103"/>
        <w:rPr>
          <w:bCs/>
          <w:sz w:val="28"/>
          <w:szCs w:val="28"/>
          <w:lang w:val="kk-KZ"/>
        </w:rPr>
      </w:pPr>
      <w:r w:rsidRPr="00370996">
        <w:rPr>
          <w:bCs/>
          <w:sz w:val="28"/>
          <w:szCs w:val="28"/>
          <w:lang w:val="kk-KZ"/>
        </w:rPr>
        <w:t>Зарубежный научный консультант:</w:t>
      </w:r>
    </w:p>
    <w:p w14:paraId="0063164A" w14:textId="2AA0A97F" w:rsidR="00F56C81" w:rsidRPr="00370996" w:rsidRDefault="00F56C81" w:rsidP="004401EE">
      <w:pPr>
        <w:ind w:left="5103"/>
        <w:rPr>
          <w:sz w:val="28"/>
          <w:szCs w:val="28"/>
        </w:rPr>
      </w:pPr>
      <w:r w:rsidRPr="00370996">
        <w:rPr>
          <w:sz w:val="28"/>
          <w:szCs w:val="28"/>
          <w:lang w:val="kk-KZ"/>
        </w:rPr>
        <w:t xml:space="preserve">д.т.н., </w:t>
      </w:r>
      <w:r w:rsidRPr="00370996">
        <w:rPr>
          <w:sz w:val="28"/>
          <w:szCs w:val="28"/>
        </w:rPr>
        <w:t xml:space="preserve">профессор </w:t>
      </w:r>
      <w:r w:rsidR="00F43321">
        <w:rPr>
          <w:sz w:val="28"/>
          <w:szCs w:val="28"/>
        </w:rPr>
        <w:t>Мардонов Б.Т.</w:t>
      </w:r>
      <w:r w:rsidRPr="00370996">
        <w:rPr>
          <w:sz w:val="28"/>
          <w:szCs w:val="28"/>
        </w:rPr>
        <w:t xml:space="preserve"> </w:t>
      </w:r>
    </w:p>
    <w:p w14:paraId="745ACF06" w14:textId="25D170AA" w:rsidR="00F56C81" w:rsidRDefault="00F56C81" w:rsidP="004401EE">
      <w:pPr>
        <w:ind w:left="5103"/>
        <w:rPr>
          <w:sz w:val="28"/>
          <w:szCs w:val="28"/>
        </w:rPr>
      </w:pPr>
      <w:r w:rsidRPr="00370996">
        <w:rPr>
          <w:sz w:val="28"/>
          <w:szCs w:val="28"/>
        </w:rPr>
        <w:t>(</w:t>
      </w:r>
      <w:r w:rsidR="00F43321">
        <w:rPr>
          <w:sz w:val="28"/>
          <w:szCs w:val="28"/>
        </w:rPr>
        <w:t>Навоий</w:t>
      </w:r>
      <w:r w:rsidRPr="00370996">
        <w:rPr>
          <w:sz w:val="28"/>
          <w:szCs w:val="28"/>
        </w:rPr>
        <w:t xml:space="preserve">ский </w:t>
      </w:r>
      <w:r>
        <w:rPr>
          <w:sz w:val="28"/>
          <w:szCs w:val="28"/>
        </w:rPr>
        <w:t xml:space="preserve">государственный </w:t>
      </w:r>
    </w:p>
    <w:p w14:paraId="37F1A226" w14:textId="77777777" w:rsidR="00F43321" w:rsidRDefault="00F43321" w:rsidP="004401EE">
      <w:pPr>
        <w:ind w:left="5103"/>
        <w:rPr>
          <w:sz w:val="28"/>
          <w:szCs w:val="28"/>
        </w:rPr>
      </w:pPr>
      <w:r>
        <w:rPr>
          <w:sz w:val="28"/>
          <w:szCs w:val="28"/>
        </w:rPr>
        <w:t xml:space="preserve">горно-технологический </w:t>
      </w:r>
      <w:r w:rsidR="00F56C81" w:rsidRPr="00370996">
        <w:rPr>
          <w:sz w:val="28"/>
          <w:szCs w:val="28"/>
        </w:rPr>
        <w:t xml:space="preserve">университет, </w:t>
      </w:r>
    </w:p>
    <w:p w14:paraId="5AC51795" w14:textId="1A2C7E2F" w:rsidR="00F56C81" w:rsidRPr="00370996" w:rsidRDefault="00F43321" w:rsidP="004401EE">
      <w:pPr>
        <w:ind w:left="5103"/>
        <w:rPr>
          <w:sz w:val="28"/>
          <w:szCs w:val="28"/>
        </w:rPr>
      </w:pPr>
      <w:r>
        <w:rPr>
          <w:sz w:val="28"/>
          <w:szCs w:val="28"/>
        </w:rPr>
        <w:t>Навои</w:t>
      </w:r>
      <w:r w:rsidR="00A90851">
        <w:rPr>
          <w:sz w:val="28"/>
          <w:szCs w:val="28"/>
        </w:rPr>
        <w:t xml:space="preserve">, </w:t>
      </w:r>
      <w:r>
        <w:rPr>
          <w:sz w:val="28"/>
          <w:szCs w:val="28"/>
        </w:rPr>
        <w:t>Узбекистан</w:t>
      </w:r>
      <w:r w:rsidR="00F56C81" w:rsidRPr="00370996">
        <w:rPr>
          <w:sz w:val="28"/>
          <w:szCs w:val="28"/>
        </w:rPr>
        <w:t>)</w:t>
      </w:r>
    </w:p>
    <w:p w14:paraId="5626A7D6" w14:textId="77777777" w:rsidR="00F56C81" w:rsidRPr="00370996" w:rsidRDefault="00F56C81" w:rsidP="00F56C81">
      <w:pPr>
        <w:jc w:val="right"/>
        <w:rPr>
          <w:b/>
          <w:sz w:val="28"/>
          <w:szCs w:val="28"/>
        </w:rPr>
      </w:pPr>
    </w:p>
    <w:p w14:paraId="2401AE7C" w14:textId="77777777" w:rsidR="00F56C81" w:rsidRPr="00370996" w:rsidRDefault="00F56C81" w:rsidP="00F56C81">
      <w:pPr>
        <w:jc w:val="center"/>
        <w:rPr>
          <w:b/>
          <w:sz w:val="28"/>
          <w:szCs w:val="28"/>
        </w:rPr>
      </w:pPr>
    </w:p>
    <w:p w14:paraId="6F8F9A8B" w14:textId="77777777" w:rsidR="00F56C81" w:rsidRPr="00370996" w:rsidRDefault="00F56C81" w:rsidP="00F56C81">
      <w:pPr>
        <w:jc w:val="center"/>
        <w:rPr>
          <w:b/>
          <w:sz w:val="28"/>
          <w:szCs w:val="28"/>
        </w:rPr>
      </w:pPr>
    </w:p>
    <w:p w14:paraId="7328BBFB" w14:textId="77777777" w:rsidR="00F56C81" w:rsidRPr="00370996" w:rsidRDefault="00F56C81" w:rsidP="00F56C81">
      <w:pPr>
        <w:jc w:val="center"/>
        <w:rPr>
          <w:b/>
          <w:sz w:val="28"/>
          <w:szCs w:val="28"/>
        </w:rPr>
      </w:pPr>
    </w:p>
    <w:p w14:paraId="00C29022" w14:textId="6029D368" w:rsidR="00F56C81" w:rsidRDefault="00F56C81" w:rsidP="00F56C81">
      <w:pPr>
        <w:jc w:val="center"/>
        <w:rPr>
          <w:b/>
          <w:sz w:val="28"/>
          <w:szCs w:val="28"/>
        </w:rPr>
      </w:pPr>
    </w:p>
    <w:p w14:paraId="3FA02D06" w14:textId="77777777" w:rsidR="00A90851" w:rsidRDefault="00A90851" w:rsidP="00F56C81">
      <w:pPr>
        <w:jc w:val="center"/>
        <w:rPr>
          <w:b/>
          <w:sz w:val="28"/>
          <w:szCs w:val="28"/>
        </w:rPr>
      </w:pPr>
    </w:p>
    <w:p w14:paraId="4320080C" w14:textId="69FA5883" w:rsidR="00F56C81" w:rsidRDefault="00F56C81" w:rsidP="00F56C81">
      <w:pPr>
        <w:jc w:val="center"/>
        <w:rPr>
          <w:b/>
          <w:sz w:val="28"/>
          <w:szCs w:val="28"/>
        </w:rPr>
      </w:pPr>
    </w:p>
    <w:p w14:paraId="6D24C2A7" w14:textId="2CC115E0" w:rsidR="00A90851" w:rsidRDefault="00F56C81" w:rsidP="00F56C81">
      <w:pPr>
        <w:jc w:val="center"/>
        <w:rPr>
          <w:sz w:val="28"/>
          <w:szCs w:val="28"/>
        </w:rPr>
      </w:pPr>
      <w:r w:rsidRPr="00370996">
        <w:rPr>
          <w:sz w:val="28"/>
          <w:szCs w:val="28"/>
        </w:rPr>
        <w:t xml:space="preserve">г. </w:t>
      </w:r>
      <w:r>
        <w:rPr>
          <w:sz w:val="28"/>
          <w:szCs w:val="28"/>
        </w:rPr>
        <w:t>Караганда</w:t>
      </w:r>
      <w:r w:rsidRPr="00370996">
        <w:rPr>
          <w:sz w:val="28"/>
          <w:szCs w:val="28"/>
        </w:rPr>
        <w:t xml:space="preserve"> – 20</w:t>
      </w:r>
      <w:r>
        <w:rPr>
          <w:sz w:val="28"/>
          <w:szCs w:val="28"/>
        </w:rPr>
        <w:t>2</w:t>
      </w:r>
      <w:r w:rsidR="004F0D43">
        <w:rPr>
          <w:sz w:val="28"/>
          <w:szCs w:val="28"/>
        </w:rPr>
        <w:t>3</w:t>
      </w:r>
      <w:r w:rsidR="00662657">
        <w:rPr>
          <w:sz w:val="28"/>
          <w:szCs w:val="28"/>
        </w:rPr>
        <w:t xml:space="preserve"> </w:t>
      </w:r>
      <w:r w:rsidRPr="00370996">
        <w:rPr>
          <w:sz w:val="28"/>
          <w:szCs w:val="28"/>
        </w:rPr>
        <w:t>г.</w:t>
      </w:r>
      <w:r w:rsidR="00A90851">
        <w:rPr>
          <w:sz w:val="28"/>
          <w:szCs w:val="28"/>
        </w:rPr>
        <w:br w:type="page"/>
      </w:r>
    </w:p>
    <w:p w14:paraId="364C7D6D" w14:textId="5C0B1718" w:rsidR="00F56C81" w:rsidRDefault="00F56C81" w:rsidP="00F56C81">
      <w:pPr>
        <w:jc w:val="center"/>
        <w:rPr>
          <w:b/>
          <w:sz w:val="28"/>
          <w:szCs w:val="28"/>
          <w:lang w:val="kk-KZ"/>
        </w:rPr>
      </w:pPr>
      <w:r w:rsidRPr="00370996">
        <w:rPr>
          <w:b/>
          <w:sz w:val="28"/>
          <w:szCs w:val="28"/>
          <w:lang w:val="kk-KZ"/>
        </w:rPr>
        <w:lastRenderedPageBreak/>
        <w:t>СОДЕРЖАНИЕ</w:t>
      </w:r>
    </w:p>
    <w:p w14:paraId="3081C8C3" w14:textId="7DFFC0E5" w:rsidR="003E0BBA" w:rsidRDefault="003E0BBA" w:rsidP="00F56C81">
      <w:pPr>
        <w:jc w:val="center"/>
        <w:rPr>
          <w:b/>
          <w:sz w:val="28"/>
          <w:szCs w:val="28"/>
          <w:lang w:val="kk-KZ"/>
        </w:rPr>
      </w:pPr>
    </w:p>
    <w:tbl>
      <w:tblPr>
        <w:tblW w:w="0" w:type="auto"/>
        <w:tblLook w:val="04A0" w:firstRow="1" w:lastRow="0" w:firstColumn="1" w:lastColumn="0" w:noHBand="0" w:noVBand="1"/>
      </w:tblPr>
      <w:tblGrid>
        <w:gridCol w:w="8992"/>
        <w:gridCol w:w="636"/>
      </w:tblGrid>
      <w:tr w:rsidR="003E0BBA" w:rsidRPr="00ED6F23" w14:paraId="27A01103" w14:textId="77777777" w:rsidTr="00DF2D3B">
        <w:tc>
          <w:tcPr>
            <w:tcW w:w="8992" w:type="dxa"/>
            <w:shd w:val="clear" w:color="auto" w:fill="auto"/>
          </w:tcPr>
          <w:p w14:paraId="543AC793" w14:textId="77777777" w:rsidR="003E0BBA" w:rsidRPr="00ED6F23" w:rsidRDefault="003E0BBA" w:rsidP="00035693">
            <w:pPr>
              <w:rPr>
                <w:b/>
                <w:sz w:val="28"/>
                <w:szCs w:val="28"/>
                <w:lang w:val="kk-KZ"/>
              </w:rPr>
            </w:pPr>
            <w:r w:rsidRPr="00ED6F23">
              <w:rPr>
                <w:b/>
                <w:sz w:val="28"/>
                <w:szCs w:val="28"/>
                <w:lang w:val="kk-KZ"/>
              </w:rPr>
              <w:t>НОРМАТИВНЫЕ ССЫЛКИ</w:t>
            </w:r>
          </w:p>
        </w:tc>
        <w:tc>
          <w:tcPr>
            <w:tcW w:w="636" w:type="dxa"/>
            <w:shd w:val="clear" w:color="auto" w:fill="auto"/>
          </w:tcPr>
          <w:p w14:paraId="6E0742F1" w14:textId="77777777" w:rsidR="003E0BBA" w:rsidRPr="00ED6F23" w:rsidRDefault="003E0BBA" w:rsidP="00035693">
            <w:pPr>
              <w:jc w:val="right"/>
              <w:rPr>
                <w:sz w:val="28"/>
                <w:szCs w:val="28"/>
              </w:rPr>
            </w:pPr>
            <w:r>
              <w:rPr>
                <w:sz w:val="28"/>
                <w:szCs w:val="28"/>
              </w:rPr>
              <w:t>5</w:t>
            </w:r>
          </w:p>
        </w:tc>
      </w:tr>
      <w:tr w:rsidR="003E0BBA" w:rsidRPr="00390386" w14:paraId="1461B204" w14:textId="77777777" w:rsidTr="00DF2D3B">
        <w:tc>
          <w:tcPr>
            <w:tcW w:w="8992" w:type="dxa"/>
            <w:shd w:val="clear" w:color="auto" w:fill="auto"/>
          </w:tcPr>
          <w:p w14:paraId="42B96480" w14:textId="77777777" w:rsidR="003E0BBA" w:rsidRPr="00ED6F23" w:rsidRDefault="003E0BBA" w:rsidP="00035693">
            <w:pPr>
              <w:rPr>
                <w:b/>
                <w:sz w:val="28"/>
                <w:szCs w:val="28"/>
                <w:lang w:val="kk-KZ"/>
              </w:rPr>
            </w:pPr>
            <w:r w:rsidRPr="00ED6F23">
              <w:rPr>
                <w:b/>
                <w:sz w:val="28"/>
                <w:szCs w:val="28"/>
                <w:lang w:val="kk-KZ"/>
              </w:rPr>
              <w:t>ОПРЕДЕЛЕНИЕ,  ОБОЗНАЧЕНИЯ И СОКРАЩЕНИЯ</w:t>
            </w:r>
          </w:p>
        </w:tc>
        <w:tc>
          <w:tcPr>
            <w:tcW w:w="636" w:type="dxa"/>
            <w:shd w:val="clear" w:color="auto" w:fill="auto"/>
          </w:tcPr>
          <w:p w14:paraId="5D51561E" w14:textId="77777777" w:rsidR="003E0BBA" w:rsidRPr="00ED6F23" w:rsidRDefault="003E0BBA" w:rsidP="00035693">
            <w:pPr>
              <w:jc w:val="right"/>
              <w:rPr>
                <w:sz w:val="28"/>
                <w:szCs w:val="28"/>
              </w:rPr>
            </w:pPr>
            <w:r>
              <w:rPr>
                <w:sz w:val="28"/>
                <w:szCs w:val="28"/>
              </w:rPr>
              <w:t>6</w:t>
            </w:r>
          </w:p>
        </w:tc>
      </w:tr>
      <w:tr w:rsidR="003E0BBA" w:rsidRPr="00144F58" w14:paraId="4421DF1A" w14:textId="77777777" w:rsidTr="00DF2D3B">
        <w:tc>
          <w:tcPr>
            <w:tcW w:w="8992" w:type="dxa"/>
            <w:shd w:val="clear" w:color="auto" w:fill="auto"/>
          </w:tcPr>
          <w:p w14:paraId="02F6F343" w14:textId="77777777" w:rsidR="003E0BBA" w:rsidRPr="00390386" w:rsidRDefault="003E0BBA" w:rsidP="00035693">
            <w:pPr>
              <w:jc w:val="both"/>
              <w:rPr>
                <w:sz w:val="28"/>
                <w:szCs w:val="28"/>
                <w:highlight w:val="yellow"/>
                <w:lang w:val="kk-KZ"/>
              </w:rPr>
            </w:pPr>
            <w:r w:rsidRPr="00114510">
              <w:rPr>
                <w:bCs/>
                <w:sz w:val="28"/>
                <w:szCs w:val="28"/>
              </w:rPr>
              <w:t>Введение</w:t>
            </w:r>
          </w:p>
        </w:tc>
        <w:tc>
          <w:tcPr>
            <w:tcW w:w="636" w:type="dxa"/>
            <w:shd w:val="clear" w:color="auto" w:fill="auto"/>
          </w:tcPr>
          <w:p w14:paraId="56DF0078" w14:textId="77777777" w:rsidR="003E0BBA" w:rsidRPr="00144F58" w:rsidRDefault="003E0BBA" w:rsidP="00035693">
            <w:pPr>
              <w:jc w:val="right"/>
              <w:rPr>
                <w:sz w:val="28"/>
                <w:szCs w:val="28"/>
              </w:rPr>
            </w:pPr>
            <w:r w:rsidRPr="00144F58">
              <w:rPr>
                <w:sz w:val="28"/>
                <w:szCs w:val="28"/>
              </w:rPr>
              <w:t>7</w:t>
            </w:r>
          </w:p>
        </w:tc>
      </w:tr>
      <w:tr w:rsidR="003E0BBA" w:rsidRPr="00390386" w14:paraId="75C3EC2A" w14:textId="77777777" w:rsidTr="00DF2D3B">
        <w:tc>
          <w:tcPr>
            <w:tcW w:w="8992" w:type="dxa"/>
            <w:shd w:val="clear" w:color="auto" w:fill="auto"/>
          </w:tcPr>
          <w:p w14:paraId="6278BB50" w14:textId="77777777" w:rsidR="003E0BBA" w:rsidRPr="00390386" w:rsidRDefault="003E0BBA" w:rsidP="00035693">
            <w:pPr>
              <w:jc w:val="both"/>
              <w:rPr>
                <w:sz w:val="28"/>
                <w:szCs w:val="28"/>
                <w:highlight w:val="yellow"/>
                <w:lang w:val="kk-KZ"/>
              </w:rPr>
            </w:pPr>
            <w:r w:rsidRPr="00114510">
              <w:rPr>
                <w:bCs/>
                <w:sz w:val="28"/>
                <w:szCs w:val="28"/>
              </w:rPr>
              <w:t>1 СОСТОЯНИЕ ПРОБЛЕМЫ И ПОСТАНОВКА ЗАДАЧ ИССЛЕДОВАНИЙ</w:t>
            </w:r>
          </w:p>
        </w:tc>
        <w:tc>
          <w:tcPr>
            <w:tcW w:w="636" w:type="dxa"/>
            <w:shd w:val="clear" w:color="auto" w:fill="auto"/>
          </w:tcPr>
          <w:p w14:paraId="4CB6E838" w14:textId="77777777" w:rsidR="003E0BBA" w:rsidRDefault="003E0BBA" w:rsidP="00035693">
            <w:pPr>
              <w:jc w:val="right"/>
              <w:rPr>
                <w:sz w:val="28"/>
                <w:szCs w:val="28"/>
                <w:highlight w:val="yellow"/>
              </w:rPr>
            </w:pPr>
          </w:p>
          <w:p w14:paraId="1FF7855C" w14:textId="77777777" w:rsidR="003E0BBA" w:rsidRPr="00390386" w:rsidRDefault="003E0BBA" w:rsidP="00035693">
            <w:pPr>
              <w:jc w:val="right"/>
              <w:rPr>
                <w:sz w:val="28"/>
                <w:szCs w:val="28"/>
                <w:highlight w:val="yellow"/>
              </w:rPr>
            </w:pPr>
            <w:r w:rsidRPr="00144F58">
              <w:rPr>
                <w:sz w:val="28"/>
                <w:szCs w:val="28"/>
              </w:rPr>
              <w:t>11</w:t>
            </w:r>
          </w:p>
        </w:tc>
      </w:tr>
      <w:tr w:rsidR="003E0BBA" w:rsidRPr="00390386" w14:paraId="1F2A8646" w14:textId="77777777" w:rsidTr="00DF2D3B">
        <w:tc>
          <w:tcPr>
            <w:tcW w:w="8992" w:type="dxa"/>
            <w:shd w:val="clear" w:color="auto" w:fill="auto"/>
          </w:tcPr>
          <w:p w14:paraId="78480DFA" w14:textId="77777777" w:rsidR="003E0BBA" w:rsidRPr="00390386" w:rsidRDefault="003E0BBA" w:rsidP="00035693">
            <w:pPr>
              <w:pStyle w:val="a6"/>
              <w:shd w:val="clear" w:color="auto" w:fill="FFFFFF"/>
              <w:spacing w:before="0" w:beforeAutospacing="0" w:after="0" w:afterAutospacing="0"/>
              <w:ind w:firstLine="31"/>
              <w:contextualSpacing/>
              <w:jc w:val="both"/>
              <w:textAlignment w:val="baseline"/>
              <w:rPr>
                <w:sz w:val="28"/>
                <w:szCs w:val="28"/>
                <w:highlight w:val="yellow"/>
              </w:rPr>
            </w:pPr>
            <w:r w:rsidRPr="00114510">
              <w:rPr>
                <w:bCs/>
                <w:sz w:val="28"/>
                <w:szCs w:val="28"/>
              </w:rPr>
              <w:t xml:space="preserve">1.1 </w:t>
            </w:r>
            <w:r w:rsidRPr="000D2254">
              <w:rPr>
                <w:bCs/>
                <w:sz w:val="28"/>
                <w:szCs w:val="28"/>
              </w:rPr>
              <w:t>Анализ состояния проблемы ремонта и восстановления деталей подвижного состава</w:t>
            </w:r>
          </w:p>
        </w:tc>
        <w:tc>
          <w:tcPr>
            <w:tcW w:w="636" w:type="dxa"/>
            <w:shd w:val="clear" w:color="auto" w:fill="auto"/>
          </w:tcPr>
          <w:p w14:paraId="7F4D206F" w14:textId="77777777" w:rsidR="003E0BBA" w:rsidRPr="00106BE4" w:rsidRDefault="003E0BBA" w:rsidP="00035693">
            <w:pPr>
              <w:jc w:val="right"/>
              <w:rPr>
                <w:sz w:val="28"/>
                <w:szCs w:val="28"/>
              </w:rPr>
            </w:pPr>
          </w:p>
          <w:p w14:paraId="4CE242D3" w14:textId="77777777" w:rsidR="003E0BBA" w:rsidRPr="00106BE4" w:rsidRDefault="003E0BBA" w:rsidP="00035693">
            <w:pPr>
              <w:jc w:val="right"/>
              <w:rPr>
                <w:sz w:val="28"/>
                <w:szCs w:val="28"/>
              </w:rPr>
            </w:pPr>
            <w:r w:rsidRPr="00106BE4">
              <w:rPr>
                <w:sz w:val="28"/>
                <w:szCs w:val="28"/>
              </w:rPr>
              <w:t>11</w:t>
            </w:r>
          </w:p>
        </w:tc>
      </w:tr>
      <w:tr w:rsidR="003E0BBA" w:rsidRPr="00390386" w14:paraId="48009D97" w14:textId="77777777" w:rsidTr="00DF2D3B">
        <w:tc>
          <w:tcPr>
            <w:tcW w:w="8992" w:type="dxa"/>
            <w:shd w:val="clear" w:color="auto" w:fill="auto"/>
          </w:tcPr>
          <w:p w14:paraId="3D6DFB4E" w14:textId="77777777" w:rsidR="003E0BBA" w:rsidRPr="00390386" w:rsidRDefault="003E0BBA" w:rsidP="00035693">
            <w:pPr>
              <w:pStyle w:val="a6"/>
              <w:shd w:val="clear" w:color="auto" w:fill="FFFFFF"/>
              <w:spacing w:before="0" w:beforeAutospacing="0" w:after="0" w:afterAutospacing="0"/>
              <w:ind w:firstLine="31"/>
              <w:contextualSpacing/>
              <w:jc w:val="both"/>
              <w:textAlignment w:val="baseline"/>
              <w:rPr>
                <w:sz w:val="28"/>
                <w:szCs w:val="28"/>
                <w:highlight w:val="yellow"/>
              </w:rPr>
            </w:pPr>
            <w:r w:rsidRPr="000D2254">
              <w:rPr>
                <w:bCs/>
                <w:sz w:val="28"/>
                <w:szCs w:val="28"/>
              </w:rPr>
              <w:t xml:space="preserve">1.1.1 Исследование изученности </w:t>
            </w:r>
            <w:r w:rsidRPr="000D2254">
              <w:rPr>
                <w:bCs/>
                <w:sz w:val="28"/>
                <w:szCs w:val="28"/>
                <w:lang w:val="kk-KZ"/>
              </w:rPr>
              <w:t xml:space="preserve">и состояния </w:t>
            </w:r>
            <w:r w:rsidRPr="000D2254">
              <w:rPr>
                <w:bCs/>
                <w:sz w:val="28"/>
                <w:szCs w:val="28"/>
              </w:rPr>
              <w:t>проблемы</w:t>
            </w:r>
          </w:p>
        </w:tc>
        <w:tc>
          <w:tcPr>
            <w:tcW w:w="636" w:type="dxa"/>
            <w:shd w:val="clear" w:color="auto" w:fill="auto"/>
          </w:tcPr>
          <w:p w14:paraId="3F4EAAF0" w14:textId="77777777" w:rsidR="003E0BBA" w:rsidRPr="00106BE4" w:rsidRDefault="003E0BBA" w:rsidP="00035693">
            <w:pPr>
              <w:jc w:val="right"/>
              <w:rPr>
                <w:sz w:val="28"/>
                <w:szCs w:val="28"/>
              </w:rPr>
            </w:pPr>
            <w:r w:rsidRPr="00106BE4">
              <w:rPr>
                <w:sz w:val="28"/>
                <w:szCs w:val="28"/>
              </w:rPr>
              <w:t>11</w:t>
            </w:r>
          </w:p>
        </w:tc>
      </w:tr>
      <w:tr w:rsidR="003E0BBA" w:rsidRPr="00390386" w14:paraId="07F2104C" w14:textId="77777777" w:rsidTr="00DF2D3B">
        <w:trPr>
          <w:trHeight w:val="210"/>
        </w:trPr>
        <w:tc>
          <w:tcPr>
            <w:tcW w:w="8992" w:type="dxa"/>
            <w:shd w:val="clear" w:color="auto" w:fill="auto"/>
          </w:tcPr>
          <w:p w14:paraId="5AAA92FB" w14:textId="77777777" w:rsidR="003E0BBA" w:rsidRPr="00044D67" w:rsidRDefault="003E0BBA" w:rsidP="00035693">
            <w:pPr>
              <w:pStyle w:val="a4"/>
              <w:ind w:left="0" w:firstLine="31"/>
              <w:jc w:val="both"/>
              <w:rPr>
                <w:sz w:val="28"/>
                <w:szCs w:val="28"/>
                <w:highlight w:val="yellow"/>
              </w:rPr>
            </w:pPr>
            <w:r w:rsidRPr="000D2254">
              <w:rPr>
                <w:bCs/>
                <w:sz w:val="28"/>
                <w:szCs w:val="28"/>
              </w:rPr>
              <w:t>1.2 Исследование наплавочных материалов, используемых при ремонте и восстановлении деталей, работающих в тяжелонагруженных условиях</w:t>
            </w:r>
          </w:p>
        </w:tc>
        <w:tc>
          <w:tcPr>
            <w:tcW w:w="636" w:type="dxa"/>
            <w:shd w:val="clear" w:color="auto" w:fill="auto"/>
          </w:tcPr>
          <w:p w14:paraId="5CD57AF4" w14:textId="77777777" w:rsidR="003E0BBA" w:rsidRPr="00106BE4" w:rsidRDefault="003E0BBA" w:rsidP="00035693">
            <w:pPr>
              <w:jc w:val="right"/>
              <w:rPr>
                <w:sz w:val="28"/>
                <w:szCs w:val="28"/>
              </w:rPr>
            </w:pPr>
          </w:p>
          <w:p w14:paraId="56EAC771" w14:textId="77777777" w:rsidR="003E0BBA" w:rsidRPr="00106BE4" w:rsidRDefault="003E0BBA" w:rsidP="00035693">
            <w:pPr>
              <w:jc w:val="right"/>
              <w:rPr>
                <w:sz w:val="28"/>
                <w:szCs w:val="28"/>
              </w:rPr>
            </w:pPr>
            <w:r w:rsidRPr="00106BE4">
              <w:rPr>
                <w:sz w:val="28"/>
                <w:szCs w:val="28"/>
              </w:rPr>
              <w:t>16</w:t>
            </w:r>
          </w:p>
        </w:tc>
      </w:tr>
      <w:tr w:rsidR="003E0BBA" w:rsidRPr="00390386" w14:paraId="140EB566" w14:textId="77777777" w:rsidTr="00DF2D3B">
        <w:tc>
          <w:tcPr>
            <w:tcW w:w="8992" w:type="dxa"/>
            <w:shd w:val="clear" w:color="auto" w:fill="auto"/>
          </w:tcPr>
          <w:p w14:paraId="6C67E9B5" w14:textId="77777777" w:rsidR="003E0BBA" w:rsidRPr="00390386" w:rsidRDefault="003E0BBA" w:rsidP="00035693">
            <w:pPr>
              <w:pStyle w:val="Default"/>
              <w:ind w:firstLine="31"/>
              <w:jc w:val="both"/>
              <w:rPr>
                <w:b/>
                <w:sz w:val="28"/>
                <w:szCs w:val="28"/>
                <w:highlight w:val="yellow"/>
              </w:rPr>
            </w:pPr>
            <w:r w:rsidRPr="000D2254">
              <w:rPr>
                <w:bCs/>
                <w:color w:val="auto"/>
                <w:sz w:val="28"/>
                <w:szCs w:val="28"/>
              </w:rPr>
              <w:t xml:space="preserve">1.2.1 Характеристики способов наплавки </w:t>
            </w:r>
          </w:p>
        </w:tc>
        <w:tc>
          <w:tcPr>
            <w:tcW w:w="636" w:type="dxa"/>
            <w:shd w:val="clear" w:color="auto" w:fill="auto"/>
          </w:tcPr>
          <w:p w14:paraId="697DA423" w14:textId="77777777" w:rsidR="003E0BBA" w:rsidRPr="00106BE4" w:rsidRDefault="003E0BBA" w:rsidP="00035693">
            <w:pPr>
              <w:jc w:val="right"/>
              <w:rPr>
                <w:sz w:val="28"/>
                <w:szCs w:val="28"/>
                <w:lang w:val="kk-KZ"/>
              </w:rPr>
            </w:pPr>
            <w:r w:rsidRPr="00106BE4">
              <w:rPr>
                <w:sz w:val="28"/>
                <w:szCs w:val="28"/>
                <w:lang w:val="kk-KZ"/>
              </w:rPr>
              <w:t>17</w:t>
            </w:r>
          </w:p>
        </w:tc>
      </w:tr>
      <w:tr w:rsidR="003E0BBA" w:rsidRPr="00390386" w14:paraId="177C824E" w14:textId="77777777" w:rsidTr="00DF2D3B">
        <w:tc>
          <w:tcPr>
            <w:tcW w:w="8992" w:type="dxa"/>
            <w:shd w:val="clear" w:color="auto" w:fill="auto"/>
          </w:tcPr>
          <w:p w14:paraId="1351C600" w14:textId="77777777" w:rsidR="003E0BBA" w:rsidRPr="00390386" w:rsidRDefault="003E0BBA" w:rsidP="00035693">
            <w:pPr>
              <w:spacing w:line="228" w:lineRule="auto"/>
              <w:ind w:firstLine="31"/>
              <w:contextualSpacing/>
              <w:jc w:val="both"/>
              <w:rPr>
                <w:sz w:val="28"/>
                <w:szCs w:val="28"/>
                <w:highlight w:val="yellow"/>
              </w:rPr>
            </w:pPr>
            <w:r w:rsidRPr="000D2254">
              <w:rPr>
                <w:bCs/>
                <w:sz w:val="28"/>
                <w:szCs w:val="28"/>
              </w:rPr>
              <w:t>1.2.2 Способ и материал для наплавки деталей автосцепного устройства</w:t>
            </w:r>
          </w:p>
        </w:tc>
        <w:tc>
          <w:tcPr>
            <w:tcW w:w="636" w:type="dxa"/>
            <w:shd w:val="clear" w:color="auto" w:fill="auto"/>
          </w:tcPr>
          <w:p w14:paraId="4325AD77" w14:textId="77777777" w:rsidR="003E0BBA" w:rsidRPr="00106BE4" w:rsidRDefault="003E0BBA" w:rsidP="00035693">
            <w:pPr>
              <w:jc w:val="right"/>
              <w:rPr>
                <w:sz w:val="28"/>
                <w:szCs w:val="28"/>
                <w:lang w:val="kk-KZ"/>
              </w:rPr>
            </w:pPr>
            <w:r w:rsidRPr="00106BE4">
              <w:rPr>
                <w:sz w:val="28"/>
                <w:szCs w:val="28"/>
                <w:lang w:val="kk-KZ"/>
              </w:rPr>
              <w:t>19</w:t>
            </w:r>
          </w:p>
        </w:tc>
      </w:tr>
      <w:tr w:rsidR="003E0BBA" w:rsidRPr="00390386" w14:paraId="16CBD457" w14:textId="77777777" w:rsidTr="00DF2D3B">
        <w:tc>
          <w:tcPr>
            <w:tcW w:w="8992" w:type="dxa"/>
            <w:shd w:val="clear" w:color="auto" w:fill="auto"/>
          </w:tcPr>
          <w:p w14:paraId="1E9F962C" w14:textId="77777777" w:rsidR="003E0BBA" w:rsidRPr="00390386" w:rsidRDefault="003E0BBA" w:rsidP="00035693">
            <w:pPr>
              <w:pStyle w:val="a6"/>
              <w:shd w:val="clear" w:color="auto" w:fill="FFFFFF"/>
              <w:spacing w:before="0" w:beforeAutospacing="0" w:after="0" w:afterAutospacing="0"/>
              <w:ind w:firstLine="31"/>
              <w:contextualSpacing/>
              <w:jc w:val="both"/>
              <w:textAlignment w:val="baseline"/>
              <w:rPr>
                <w:sz w:val="28"/>
                <w:szCs w:val="28"/>
                <w:highlight w:val="yellow"/>
                <w:lang w:val="kk-KZ"/>
              </w:rPr>
            </w:pPr>
            <w:r w:rsidRPr="000D2254">
              <w:rPr>
                <w:bCs/>
                <w:sz w:val="28"/>
                <w:szCs w:val="28"/>
              </w:rPr>
              <w:t xml:space="preserve">1.3 Способы повышение твердости наплавленной поверхности </w:t>
            </w:r>
          </w:p>
        </w:tc>
        <w:tc>
          <w:tcPr>
            <w:tcW w:w="636" w:type="dxa"/>
            <w:shd w:val="clear" w:color="auto" w:fill="auto"/>
          </w:tcPr>
          <w:p w14:paraId="6B50D36C" w14:textId="77777777" w:rsidR="003E0BBA" w:rsidRPr="00106BE4" w:rsidRDefault="003E0BBA" w:rsidP="00035693">
            <w:pPr>
              <w:tabs>
                <w:tab w:val="left" w:pos="280"/>
              </w:tabs>
              <w:jc w:val="right"/>
              <w:rPr>
                <w:sz w:val="28"/>
                <w:szCs w:val="28"/>
                <w:lang w:val="kk-KZ"/>
              </w:rPr>
            </w:pPr>
            <w:r w:rsidRPr="00106BE4">
              <w:rPr>
                <w:sz w:val="28"/>
                <w:szCs w:val="28"/>
                <w:lang w:val="kk-KZ"/>
              </w:rPr>
              <w:t>21</w:t>
            </w:r>
          </w:p>
        </w:tc>
      </w:tr>
      <w:tr w:rsidR="003E0BBA" w:rsidRPr="00390386" w14:paraId="17ED9001" w14:textId="77777777" w:rsidTr="00DF2D3B">
        <w:tc>
          <w:tcPr>
            <w:tcW w:w="8992" w:type="dxa"/>
            <w:shd w:val="clear" w:color="auto" w:fill="auto"/>
          </w:tcPr>
          <w:p w14:paraId="249DDC0F" w14:textId="77777777" w:rsidR="003E0BBA" w:rsidRPr="00390386" w:rsidRDefault="003E0BBA" w:rsidP="00035693">
            <w:pPr>
              <w:pStyle w:val="a6"/>
              <w:shd w:val="clear" w:color="auto" w:fill="FFFFFF"/>
              <w:spacing w:before="0" w:beforeAutospacing="0" w:after="0" w:afterAutospacing="0"/>
              <w:ind w:firstLine="31"/>
              <w:contextualSpacing/>
              <w:jc w:val="both"/>
              <w:textAlignment w:val="baseline"/>
              <w:rPr>
                <w:color w:val="FF0000"/>
                <w:sz w:val="28"/>
                <w:szCs w:val="28"/>
                <w:highlight w:val="yellow"/>
              </w:rPr>
            </w:pPr>
            <w:r w:rsidRPr="000D2254">
              <w:rPr>
                <w:bCs/>
                <w:sz w:val="28"/>
                <w:szCs w:val="28"/>
              </w:rPr>
              <w:t xml:space="preserve">1.3.1 Повышение твердости наплавленной поверхности путем термической обработки </w:t>
            </w:r>
          </w:p>
        </w:tc>
        <w:tc>
          <w:tcPr>
            <w:tcW w:w="636" w:type="dxa"/>
            <w:shd w:val="clear" w:color="auto" w:fill="auto"/>
          </w:tcPr>
          <w:p w14:paraId="570FE5BE" w14:textId="77777777" w:rsidR="003E0BBA" w:rsidRPr="00106BE4" w:rsidRDefault="003E0BBA" w:rsidP="00035693">
            <w:pPr>
              <w:tabs>
                <w:tab w:val="right" w:pos="420"/>
              </w:tabs>
              <w:jc w:val="right"/>
              <w:rPr>
                <w:sz w:val="28"/>
                <w:szCs w:val="28"/>
                <w:lang w:val="kk-KZ"/>
              </w:rPr>
            </w:pPr>
            <w:r w:rsidRPr="00106BE4">
              <w:rPr>
                <w:sz w:val="28"/>
                <w:szCs w:val="28"/>
                <w:lang w:val="kk-KZ"/>
              </w:rPr>
              <w:t>21</w:t>
            </w:r>
          </w:p>
        </w:tc>
      </w:tr>
      <w:tr w:rsidR="003E0BBA" w:rsidRPr="00390386" w14:paraId="7E4737C3" w14:textId="77777777" w:rsidTr="00DF2D3B">
        <w:tc>
          <w:tcPr>
            <w:tcW w:w="8992" w:type="dxa"/>
            <w:shd w:val="clear" w:color="auto" w:fill="auto"/>
          </w:tcPr>
          <w:p w14:paraId="0FBA3202" w14:textId="77777777" w:rsidR="003E0BBA" w:rsidRPr="00044D67" w:rsidRDefault="003E0BBA" w:rsidP="00035693">
            <w:pPr>
              <w:pStyle w:val="a6"/>
              <w:shd w:val="clear" w:color="auto" w:fill="FFFFFF"/>
              <w:spacing w:before="0" w:beforeAutospacing="0" w:after="0" w:afterAutospacing="0"/>
              <w:ind w:firstLine="31"/>
              <w:contextualSpacing/>
              <w:jc w:val="both"/>
              <w:textAlignment w:val="baseline"/>
              <w:rPr>
                <w:sz w:val="28"/>
                <w:szCs w:val="28"/>
                <w:highlight w:val="yellow"/>
              </w:rPr>
            </w:pPr>
            <w:r w:rsidRPr="000D2254">
              <w:rPr>
                <w:bCs/>
                <w:sz w:val="28"/>
                <w:szCs w:val="28"/>
              </w:rPr>
              <w:t xml:space="preserve">1.3.2 Повышение твердости наплавленной поверхности путем механической обработки </w:t>
            </w:r>
          </w:p>
        </w:tc>
        <w:tc>
          <w:tcPr>
            <w:tcW w:w="636" w:type="dxa"/>
            <w:shd w:val="clear" w:color="auto" w:fill="auto"/>
          </w:tcPr>
          <w:p w14:paraId="751D40AE" w14:textId="77777777" w:rsidR="003E0BBA" w:rsidRPr="00106BE4" w:rsidRDefault="003E0BBA" w:rsidP="00035693">
            <w:pPr>
              <w:jc w:val="right"/>
              <w:rPr>
                <w:sz w:val="28"/>
                <w:szCs w:val="28"/>
                <w:lang w:val="kk-KZ"/>
              </w:rPr>
            </w:pPr>
            <w:r w:rsidRPr="00106BE4">
              <w:rPr>
                <w:sz w:val="28"/>
                <w:szCs w:val="28"/>
                <w:lang w:val="kk-KZ"/>
              </w:rPr>
              <w:t>23</w:t>
            </w:r>
          </w:p>
        </w:tc>
      </w:tr>
      <w:tr w:rsidR="003E0BBA" w:rsidRPr="00106BE4" w14:paraId="5AAAC580" w14:textId="77777777" w:rsidTr="00DF2D3B">
        <w:tc>
          <w:tcPr>
            <w:tcW w:w="8992" w:type="dxa"/>
            <w:shd w:val="clear" w:color="auto" w:fill="auto"/>
          </w:tcPr>
          <w:p w14:paraId="0D332B0E" w14:textId="77777777" w:rsidR="003E0BBA" w:rsidRPr="00044D67" w:rsidRDefault="003E0BBA" w:rsidP="00035693">
            <w:pPr>
              <w:pStyle w:val="a6"/>
              <w:shd w:val="clear" w:color="auto" w:fill="FFFFFF"/>
              <w:spacing w:before="0" w:beforeAutospacing="0" w:after="0" w:afterAutospacing="0"/>
              <w:ind w:firstLine="31"/>
              <w:contextualSpacing/>
              <w:jc w:val="both"/>
              <w:textAlignment w:val="baseline"/>
              <w:rPr>
                <w:sz w:val="28"/>
                <w:szCs w:val="28"/>
                <w:highlight w:val="yellow"/>
                <w:lang w:val="kk-KZ"/>
              </w:rPr>
            </w:pPr>
            <w:r w:rsidRPr="000D2254">
              <w:rPr>
                <w:bCs/>
                <w:sz w:val="28"/>
                <w:szCs w:val="28"/>
                <w:lang w:val="kk-KZ"/>
              </w:rPr>
              <w:t>1.4 Исследования технологической возможности способов обработки на основе термофрикционного резания</w:t>
            </w:r>
          </w:p>
        </w:tc>
        <w:tc>
          <w:tcPr>
            <w:tcW w:w="636" w:type="dxa"/>
            <w:shd w:val="clear" w:color="auto" w:fill="auto"/>
          </w:tcPr>
          <w:p w14:paraId="7F076B42" w14:textId="77777777" w:rsidR="003E0BBA" w:rsidRPr="00106BE4" w:rsidRDefault="003E0BBA" w:rsidP="00035693">
            <w:pPr>
              <w:jc w:val="right"/>
              <w:rPr>
                <w:sz w:val="28"/>
                <w:szCs w:val="28"/>
                <w:lang w:val="kk-KZ"/>
              </w:rPr>
            </w:pPr>
            <w:r w:rsidRPr="00106BE4">
              <w:rPr>
                <w:sz w:val="28"/>
                <w:szCs w:val="28"/>
                <w:lang w:val="kk-KZ"/>
              </w:rPr>
              <w:t>25</w:t>
            </w:r>
          </w:p>
        </w:tc>
      </w:tr>
      <w:tr w:rsidR="003E0BBA" w:rsidRPr="00390386" w14:paraId="4DB38591" w14:textId="77777777" w:rsidTr="00DF2D3B">
        <w:tc>
          <w:tcPr>
            <w:tcW w:w="8992" w:type="dxa"/>
            <w:shd w:val="clear" w:color="auto" w:fill="auto"/>
          </w:tcPr>
          <w:p w14:paraId="6467A986" w14:textId="77777777" w:rsidR="003E0BBA" w:rsidRPr="00E61FAB" w:rsidRDefault="003E0BBA" w:rsidP="00035693">
            <w:pPr>
              <w:pStyle w:val="a4"/>
              <w:autoSpaceDE w:val="0"/>
              <w:autoSpaceDN w:val="0"/>
              <w:adjustRightInd w:val="0"/>
              <w:ind w:left="0"/>
              <w:jc w:val="both"/>
              <w:rPr>
                <w:sz w:val="28"/>
                <w:szCs w:val="28"/>
                <w:highlight w:val="yellow"/>
                <w:lang w:val="kk-KZ"/>
              </w:rPr>
            </w:pPr>
            <w:r w:rsidRPr="00E61FAB">
              <w:rPr>
                <w:bCs/>
                <w:sz w:val="28"/>
                <w:szCs w:val="28"/>
              </w:rPr>
              <w:t>1.5 Определение цели и задачи исследования</w:t>
            </w:r>
          </w:p>
        </w:tc>
        <w:tc>
          <w:tcPr>
            <w:tcW w:w="636" w:type="dxa"/>
            <w:shd w:val="clear" w:color="auto" w:fill="auto"/>
          </w:tcPr>
          <w:p w14:paraId="77DF5457" w14:textId="77777777" w:rsidR="003E0BBA" w:rsidRPr="00106BE4" w:rsidRDefault="003E0BBA" w:rsidP="00035693">
            <w:pPr>
              <w:jc w:val="right"/>
              <w:rPr>
                <w:sz w:val="28"/>
                <w:szCs w:val="28"/>
                <w:lang w:val="kk-KZ"/>
              </w:rPr>
            </w:pPr>
            <w:r w:rsidRPr="00106BE4">
              <w:rPr>
                <w:sz w:val="28"/>
                <w:szCs w:val="28"/>
                <w:lang w:val="kk-KZ"/>
              </w:rPr>
              <w:t>31</w:t>
            </w:r>
          </w:p>
        </w:tc>
      </w:tr>
      <w:tr w:rsidR="003E0BBA" w:rsidRPr="00390386" w14:paraId="3A91AC3B" w14:textId="77777777" w:rsidTr="00DF2D3B">
        <w:tc>
          <w:tcPr>
            <w:tcW w:w="8992" w:type="dxa"/>
            <w:shd w:val="clear" w:color="auto" w:fill="auto"/>
          </w:tcPr>
          <w:p w14:paraId="7B17DE2B" w14:textId="77777777" w:rsidR="003E0BBA" w:rsidRPr="00E61FAB" w:rsidRDefault="003E0BBA" w:rsidP="00035693">
            <w:pPr>
              <w:jc w:val="both"/>
              <w:rPr>
                <w:sz w:val="28"/>
                <w:szCs w:val="28"/>
                <w:highlight w:val="yellow"/>
                <w:lang w:val="kk-KZ"/>
              </w:rPr>
            </w:pPr>
            <w:r w:rsidRPr="00044D67">
              <w:rPr>
                <w:bCs/>
                <w:sz w:val="28"/>
                <w:szCs w:val="28"/>
              </w:rPr>
              <w:t>1.6</w:t>
            </w:r>
            <w:r w:rsidRPr="00E61FAB">
              <w:rPr>
                <w:bCs/>
                <w:sz w:val="28"/>
                <w:szCs w:val="28"/>
              </w:rPr>
              <w:t xml:space="preserve"> Выводы по первой главе</w:t>
            </w:r>
          </w:p>
        </w:tc>
        <w:tc>
          <w:tcPr>
            <w:tcW w:w="636" w:type="dxa"/>
            <w:shd w:val="clear" w:color="auto" w:fill="auto"/>
          </w:tcPr>
          <w:p w14:paraId="5DB3174C" w14:textId="77777777" w:rsidR="003E0BBA" w:rsidRPr="00106BE4" w:rsidRDefault="003E0BBA" w:rsidP="00035693">
            <w:pPr>
              <w:jc w:val="right"/>
              <w:rPr>
                <w:sz w:val="28"/>
                <w:szCs w:val="28"/>
                <w:lang w:val="kk-KZ"/>
              </w:rPr>
            </w:pPr>
            <w:r w:rsidRPr="00106BE4">
              <w:rPr>
                <w:sz w:val="28"/>
                <w:szCs w:val="28"/>
                <w:lang w:val="kk-KZ"/>
              </w:rPr>
              <w:t>32</w:t>
            </w:r>
          </w:p>
        </w:tc>
      </w:tr>
      <w:tr w:rsidR="003E0BBA" w:rsidRPr="00390386" w14:paraId="2B9AC361" w14:textId="77777777" w:rsidTr="00DF2D3B">
        <w:tc>
          <w:tcPr>
            <w:tcW w:w="8992" w:type="dxa"/>
            <w:shd w:val="clear" w:color="auto" w:fill="auto"/>
          </w:tcPr>
          <w:p w14:paraId="01892350" w14:textId="77777777" w:rsidR="003E0BBA" w:rsidRPr="00524CE3" w:rsidRDefault="003E0BBA" w:rsidP="00035693">
            <w:pPr>
              <w:jc w:val="both"/>
              <w:rPr>
                <w:sz w:val="28"/>
                <w:szCs w:val="28"/>
                <w:highlight w:val="yellow"/>
              </w:rPr>
            </w:pPr>
            <w:r w:rsidRPr="00524CE3">
              <w:rPr>
                <w:sz w:val="28"/>
                <w:szCs w:val="28"/>
              </w:rPr>
              <w:t>2 ИССЛЕДОВАНИЕ ТЕХНОЛОГИИ РЕМОНТА И ВОССТАНОВЛЕНИЯ ДЕТАЛЕЙ АВТОСЦЕПНОГО УСТРОЙСТВА</w:t>
            </w:r>
          </w:p>
        </w:tc>
        <w:tc>
          <w:tcPr>
            <w:tcW w:w="636" w:type="dxa"/>
            <w:shd w:val="clear" w:color="auto" w:fill="auto"/>
          </w:tcPr>
          <w:p w14:paraId="051C594E" w14:textId="77777777" w:rsidR="003E0BBA" w:rsidRPr="00106BE4" w:rsidRDefault="003E0BBA" w:rsidP="00035693">
            <w:pPr>
              <w:jc w:val="right"/>
              <w:rPr>
                <w:sz w:val="28"/>
                <w:szCs w:val="28"/>
                <w:lang w:val="kk-KZ"/>
              </w:rPr>
            </w:pPr>
            <w:r w:rsidRPr="00106BE4">
              <w:rPr>
                <w:sz w:val="28"/>
                <w:szCs w:val="28"/>
                <w:lang w:val="kk-KZ"/>
              </w:rPr>
              <w:t>33</w:t>
            </w:r>
          </w:p>
        </w:tc>
      </w:tr>
      <w:tr w:rsidR="003E0BBA" w:rsidRPr="00390386" w14:paraId="0D6111EB" w14:textId="77777777" w:rsidTr="00DF2D3B">
        <w:tc>
          <w:tcPr>
            <w:tcW w:w="8992" w:type="dxa"/>
            <w:shd w:val="clear" w:color="auto" w:fill="auto"/>
          </w:tcPr>
          <w:p w14:paraId="6B462E7E" w14:textId="77777777" w:rsidR="003E0BBA" w:rsidRPr="00524CE3" w:rsidRDefault="003E0BBA" w:rsidP="00035693">
            <w:pPr>
              <w:jc w:val="both"/>
              <w:rPr>
                <w:highlight w:val="yellow"/>
                <w:lang w:eastAsia="en-US"/>
              </w:rPr>
            </w:pPr>
            <w:r w:rsidRPr="00524CE3">
              <w:t xml:space="preserve">2.1 </w:t>
            </w:r>
            <w:r w:rsidRPr="00524CE3">
              <w:rPr>
                <w:sz w:val="28"/>
                <w:szCs w:val="28"/>
              </w:rPr>
              <w:t>Назначение, состав и расположение на вагоне автосцепного устройства</w:t>
            </w:r>
          </w:p>
        </w:tc>
        <w:tc>
          <w:tcPr>
            <w:tcW w:w="636" w:type="dxa"/>
            <w:shd w:val="clear" w:color="auto" w:fill="auto"/>
          </w:tcPr>
          <w:p w14:paraId="7E7298E9" w14:textId="77777777" w:rsidR="003E0BBA" w:rsidRPr="00106BE4" w:rsidRDefault="003E0BBA" w:rsidP="00035693">
            <w:pPr>
              <w:jc w:val="right"/>
              <w:rPr>
                <w:sz w:val="28"/>
                <w:szCs w:val="28"/>
                <w:lang w:val="kk-KZ"/>
              </w:rPr>
            </w:pPr>
            <w:r w:rsidRPr="00106BE4">
              <w:rPr>
                <w:sz w:val="28"/>
                <w:szCs w:val="28"/>
                <w:lang w:val="kk-KZ"/>
              </w:rPr>
              <w:t>33</w:t>
            </w:r>
          </w:p>
        </w:tc>
      </w:tr>
      <w:tr w:rsidR="003E0BBA" w:rsidRPr="00390386" w14:paraId="660F0DE7" w14:textId="77777777" w:rsidTr="00DF2D3B">
        <w:tc>
          <w:tcPr>
            <w:tcW w:w="8992" w:type="dxa"/>
            <w:shd w:val="clear" w:color="auto" w:fill="auto"/>
          </w:tcPr>
          <w:p w14:paraId="5FF90DCE" w14:textId="77777777" w:rsidR="003E0BBA" w:rsidRPr="00524CE3" w:rsidRDefault="003E0BBA" w:rsidP="00035693">
            <w:pPr>
              <w:jc w:val="both"/>
              <w:rPr>
                <w:highlight w:val="yellow"/>
                <w:lang w:eastAsia="en-US"/>
              </w:rPr>
            </w:pPr>
            <w:r w:rsidRPr="00524CE3">
              <w:rPr>
                <w:sz w:val="28"/>
                <w:szCs w:val="28"/>
              </w:rPr>
              <w:t xml:space="preserve">2.2 Исследование технологического процесса ремонта и восстановления деталей автосцепного устройства в условиях </w:t>
            </w:r>
            <w:r w:rsidRPr="00524CE3">
              <w:rPr>
                <w:sz w:val="28"/>
                <w:szCs w:val="28"/>
                <w:lang w:val="kk-KZ"/>
              </w:rPr>
              <w:t>ТО</w:t>
            </w:r>
            <w:r w:rsidRPr="00524CE3">
              <w:rPr>
                <w:sz w:val="28"/>
                <w:szCs w:val="28"/>
              </w:rPr>
              <w:t>О «</w:t>
            </w:r>
            <w:r w:rsidRPr="00524CE3">
              <w:rPr>
                <w:sz w:val="28"/>
                <w:szCs w:val="28"/>
                <w:lang w:val="kk-KZ"/>
              </w:rPr>
              <w:t>ЭҚЗ</w:t>
            </w:r>
            <w:r w:rsidRPr="00524CE3">
              <w:rPr>
                <w:sz w:val="28"/>
                <w:szCs w:val="28"/>
              </w:rPr>
              <w:t>»</w:t>
            </w:r>
          </w:p>
        </w:tc>
        <w:tc>
          <w:tcPr>
            <w:tcW w:w="636" w:type="dxa"/>
            <w:shd w:val="clear" w:color="auto" w:fill="auto"/>
          </w:tcPr>
          <w:p w14:paraId="709382D5" w14:textId="77777777" w:rsidR="003E0BBA" w:rsidRPr="00106BE4" w:rsidRDefault="003E0BBA" w:rsidP="00035693">
            <w:pPr>
              <w:jc w:val="right"/>
              <w:rPr>
                <w:sz w:val="28"/>
                <w:szCs w:val="28"/>
                <w:lang w:val="kk-KZ"/>
              </w:rPr>
            </w:pPr>
            <w:r w:rsidRPr="00106BE4">
              <w:rPr>
                <w:sz w:val="28"/>
                <w:szCs w:val="28"/>
                <w:lang w:val="kk-KZ"/>
              </w:rPr>
              <w:t>38</w:t>
            </w:r>
          </w:p>
        </w:tc>
      </w:tr>
      <w:tr w:rsidR="003E0BBA" w:rsidRPr="00390386" w14:paraId="7BB7C953" w14:textId="77777777" w:rsidTr="00DF2D3B">
        <w:tc>
          <w:tcPr>
            <w:tcW w:w="8992" w:type="dxa"/>
            <w:shd w:val="clear" w:color="auto" w:fill="auto"/>
          </w:tcPr>
          <w:p w14:paraId="6A953FBE" w14:textId="77777777" w:rsidR="003E0BBA" w:rsidRPr="00524CE3" w:rsidRDefault="003E0BBA" w:rsidP="00035693">
            <w:pPr>
              <w:tabs>
                <w:tab w:val="left" w:pos="993"/>
              </w:tabs>
              <w:jc w:val="both"/>
              <w:rPr>
                <w:sz w:val="28"/>
                <w:szCs w:val="28"/>
                <w:highlight w:val="yellow"/>
              </w:rPr>
            </w:pPr>
            <w:r w:rsidRPr="00524CE3">
              <w:rPr>
                <w:sz w:val="28"/>
                <w:szCs w:val="28"/>
                <w:lang w:val="kk-KZ"/>
              </w:rPr>
              <w:t xml:space="preserve">2.2.1 </w:t>
            </w:r>
            <w:r w:rsidRPr="00524CE3">
              <w:rPr>
                <w:sz w:val="28"/>
                <w:szCs w:val="28"/>
              </w:rPr>
              <w:t xml:space="preserve">Дефектация </w:t>
            </w:r>
            <w:r w:rsidRPr="00524CE3">
              <w:rPr>
                <w:sz w:val="28"/>
                <w:szCs w:val="28"/>
                <w:lang w:val="kk-KZ"/>
              </w:rPr>
              <w:t xml:space="preserve">и ремонт </w:t>
            </w:r>
            <w:r w:rsidRPr="00524CE3">
              <w:rPr>
                <w:sz w:val="28"/>
                <w:szCs w:val="28"/>
              </w:rPr>
              <w:t xml:space="preserve">корпуса автосцепного устройства </w:t>
            </w:r>
          </w:p>
        </w:tc>
        <w:tc>
          <w:tcPr>
            <w:tcW w:w="636" w:type="dxa"/>
            <w:shd w:val="clear" w:color="auto" w:fill="auto"/>
          </w:tcPr>
          <w:p w14:paraId="7ABB3A48" w14:textId="77777777" w:rsidR="003E0BBA" w:rsidRPr="00106BE4" w:rsidRDefault="003E0BBA" w:rsidP="00035693">
            <w:pPr>
              <w:jc w:val="right"/>
              <w:rPr>
                <w:sz w:val="28"/>
                <w:szCs w:val="28"/>
                <w:lang w:val="kk-KZ"/>
              </w:rPr>
            </w:pPr>
            <w:r w:rsidRPr="00106BE4">
              <w:rPr>
                <w:sz w:val="28"/>
                <w:szCs w:val="28"/>
                <w:lang w:val="kk-KZ"/>
              </w:rPr>
              <w:t>38</w:t>
            </w:r>
          </w:p>
        </w:tc>
      </w:tr>
      <w:tr w:rsidR="003E0BBA" w:rsidRPr="00390386" w14:paraId="7D521FA7" w14:textId="77777777" w:rsidTr="00DF2D3B">
        <w:tc>
          <w:tcPr>
            <w:tcW w:w="8992" w:type="dxa"/>
            <w:shd w:val="clear" w:color="auto" w:fill="auto"/>
          </w:tcPr>
          <w:p w14:paraId="54B36804" w14:textId="77777777" w:rsidR="003E0BBA" w:rsidRPr="00524CE3" w:rsidRDefault="003E0BBA" w:rsidP="00035693">
            <w:pPr>
              <w:widowControl w:val="0"/>
              <w:tabs>
                <w:tab w:val="left" w:pos="993"/>
              </w:tabs>
              <w:jc w:val="both"/>
              <w:rPr>
                <w:noProof/>
                <w:sz w:val="28"/>
                <w:szCs w:val="28"/>
                <w:highlight w:val="yellow"/>
                <w:lang w:val="kk-KZ"/>
              </w:rPr>
            </w:pPr>
            <w:r w:rsidRPr="00524CE3">
              <w:rPr>
                <w:sz w:val="28"/>
                <w:szCs w:val="28"/>
              </w:rPr>
              <w:t>2.2.2 Ремонт замка автосцепного устройства</w:t>
            </w:r>
          </w:p>
        </w:tc>
        <w:tc>
          <w:tcPr>
            <w:tcW w:w="636" w:type="dxa"/>
            <w:shd w:val="clear" w:color="auto" w:fill="auto"/>
          </w:tcPr>
          <w:p w14:paraId="01AA4CD4" w14:textId="77777777" w:rsidR="003E0BBA" w:rsidRPr="00106BE4" w:rsidRDefault="003E0BBA" w:rsidP="00035693">
            <w:pPr>
              <w:jc w:val="right"/>
              <w:rPr>
                <w:sz w:val="28"/>
                <w:szCs w:val="28"/>
                <w:lang w:val="kk-KZ"/>
              </w:rPr>
            </w:pPr>
            <w:r w:rsidRPr="00106BE4">
              <w:rPr>
                <w:sz w:val="28"/>
                <w:szCs w:val="28"/>
                <w:lang w:val="kk-KZ"/>
              </w:rPr>
              <w:t>42</w:t>
            </w:r>
          </w:p>
        </w:tc>
      </w:tr>
      <w:tr w:rsidR="003E0BBA" w:rsidRPr="00390386" w14:paraId="21CC4C3B" w14:textId="77777777" w:rsidTr="00DF2D3B">
        <w:tc>
          <w:tcPr>
            <w:tcW w:w="8992" w:type="dxa"/>
            <w:shd w:val="clear" w:color="auto" w:fill="auto"/>
          </w:tcPr>
          <w:p w14:paraId="5295442D" w14:textId="77777777" w:rsidR="003E0BBA" w:rsidRPr="00524CE3" w:rsidRDefault="003E0BBA" w:rsidP="00035693">
            <w:pPr>
              <w:widowControl w:val="0"/>
              <w:tabs>
                <w:tab w:val="left" w:pos="993"/>
              </w:tabs>
              <w:jc w:val="both"/>
              <w:rPr>
                <w:sz w:val="28"/>
                <w:szCs w:val="28"/>
              </w:rPr>
            </w:pPr>
            <w:r w:rsidRPr="00524CE3">
              <w:rPr>
                <w:sz w:val="28"/>
                <w:szCs w:val="28"/>
              </w:rPr>
              <w:t>2.2.3 Ремонт замкодержателя</w:t>
            </w:r>
          </w:p>
        </w:tc>
        <w:tc>
          <w:tcPr>
            <w:tcW w:w="636" w:type="dxa"/>
            <w:shd w:val="clear" w:color="auto" w:fill="auto"/>
          </w:tcPr>
          <w:p w14:paraId="43655720" w14:textId="77777777" w:rsidR="003E0BBA" w:rsidRPr="00106BE4" w:rsidRDefault="003E0BBA" w:rsidP="00035693">
            <w:pPr>
              <w:jc w:val="right"/>
              <w:rPr>
                <w:sz w:val="28"/>
                <w:szCs w:val="28"/>
                <w:lang w:val="kk-KZ"/>
              </w:rPr>
            </w:pPr>
            <w:r w:rsidRPr="00106BE4">
              <w:rPr>
                <w:sz w:val="28"/>
                <w:szCs w:val="28"/>
                <w:lang w:val="kk-KZ"/>
              </w:rPr>
              <w:t>42</w:t>
            </w:r>
          </w:p>
        </w:tc>
      </w:tr>
      <w:tr w:rsidR="003E0BBA" w:rsidRPr="00390386" w14:paraId="4D69A5C2" w14:textId="77777777" w:rsidTr="00DF2D3B">
        <w:tc>
          <w:tcPr>
            <w:tcW w:w="8992" w:type="dxa"/>
            <w:shd w:val="clear" w:color="auto" w:fill="auto"/>
          </w:tcPr>
          <w:p w14:paraId="35953299" w14:textId="77777777" w:rsidR="003E0BBA" w:rsidRPr="00524CE3" w:rsidRDefault="003E0BBA" w:rsidP="00035693">
            <w:pPr>
              <w:tabs>
                <w:tab w:val="left" w:pos="980"/>
              </w:tabs>
              <w:jc w:val="both"/>
              <w:rPr>
                <w:sz w:val="28"/>
                <w:szCs w:val="28"/>
              </w:rPr>
            </w:pPr>
            <w:r w:rsidRPr="00524CE3">
              <w:rPr>
                <w:sz w:val="28"/>
                <w:szCs w:val="28"/>
              </w:rPr>
              <w:t>2.2.4 Ремонт предохранителя замка</w:t>
            </w:r>
          </w:p>
        </w:tc>
        <w:tc>
          <w:tcPr>
            <w:tcW w:w="636" w:type="dxa"/>
            <w:shd w:val="clear" w:color="auto" w:fill="auto"/>
          </w:tcPr>
          <w:p w14:paraId="37C2F624" w14:textId="77777777" w:rsidR="003E0BBA" w:rsidRPr="00106BE4" w:rsidRDefault="003E0BBA" w:rsidP="00035693">
            <w:pPr>
              <w:jc w:val="right"/>
              <w:rPr>
                <w:sz w:val="28"/>
                <w:szCs w:val="28"/>
                <w:lang w:val="kk-KZ"/>
              </w:rPr>
            </w:pPr>
            <w:r w:rsidRPr="00106BE4">
              <w:rPr>
                <w:sz w:val="28"/>
                <w:szCs w:val="28"/>
                <w:lang w:val="kk-KZ"/>
              </w:rPr>
              <w:t>43</w:t>
            </w:r>
          </w:p>
        </w:tc>
      </w:tr>
      <w:tr w:rsidR="003E0BBA" w:rsidRPr="00390386" w14:paraId="3AB2DC1E" w14:textId="77777777" w:rsidTr="00DF2D3B">
        <w:tc>
          <w:tcPr>
            <w:tcW w:w="8992" w:type="dxa"/>
            <w:shd w:val="clear" w:color="auto" w:fill="auto"/>
          </w:tcPr>
          <w:p w14:paraId="6908E5C8" w14:textId="77777777" w:rsidR="003E0BBA" w:rsidRPr="00524CE3" w:rsidRDefault="003E0BBA" w:rsidP="00035693">
            <w:pPr>
              <w:widowControl w:val="0"/>
              <w:tabs>
                <w:tab w:val="left" w:pos="993"/>
              </w:tabs>
              <w:jc w:val="both"/>
              <w:rPr>
                <w:sz w:val="28"/>
                <w:szCs w:val="28"/>
              </w:rPr>
            </w:pPr>
            <w:r w:rsidRPr="00524CE3">
              <w:rPr>
                <w:sz w:val="28"/>
                <w:szCs w:val="28"/>
              </w:rPr>
              <w:t>2.2.5 Ремонт валика подъемника</w:t>
            </w:r>
          </w:p>
        </w:tc>
        <w:tc>
          <w:tcPr>
            <w:tcW w:w="636" w:type="dxa"/>
            <w:shd w:val="clear" w:color="auto" w:fill="auto"/>
          </w:tcPr>
          <w:p w14:paraId="15640F7D" w14:textId="77777777" w:rsidR="003E0BBA" w:rsidRPr="00106BE4" w:rsidRDefault="003E0BBA" w:rsidP="00035693">
            <w:pPr>
              <w:jc w:val="right"/>
              <w:rPr>
                <w:sz w:val="28"/>
                <w:szCs w:val="28"/>
                <w:lang w:val="kk-KZ"/>
              </w:rPr>
            </w:pPr>
            <w:r w:rsidRPr="00106BE4">
              <w:rPr>
                <w:sz w:val="28"/>
                <w:szCs w:val="28"/>
                <w:lang w:val="kk-KZ"/>
              </w:rPr>
              <w:t>43</w:t>
            </w:r>
          </w:p>
        </w:tc>
      </w:tr>
      <w:tr w:rsidR="003E0BBA" w:rsidRPr="00390386" w14:paraId="1049DD6D" w14:textId="77777777" w:rsidTr="00DF2D3B">
        <w:tc>
          <w:tcPr>
            <w:tcW w:w="8992" w:type="dxa"/>
            <w:shd w:val="clear" w:color="auto" w:fill="auto"/>
          </w:tcPr>
          <w:p w14:paraId="7AB33D17" w14:textId="77777777" w:rsidR="003E0BBA" w:rsidRPr="00524CE3" w:rsidRDefault="003E0BBA" w:rsidP="00035693">
            <w:pPr>
              <w:widowControl w:val="0"/>
              <w:tabs>
                <w:tab w:val="left" w:pos="993"/>
              </w:tabs>
              <w:jc w:val="both"/>
              <w:rPr>
                <w:sz w:val="28"/>
                <w:szCs w:val="28"/>
              </w:rPr>
            </w:pPr>
            <w:r w:rsidRPr="00524CE3">
              <w:rPr>
                <w:sz w:val="28"/>
                <w:szCs w:val="28"/>
              </w:rPr>
              <w:t>2.2.6 Ремонт подъемника замка</w:t>
            </w:r>
          </w:p>
        </w:tc>
        <w:tc>
          <w:tcPr>
            <w:tcW w:w="636" w:type="dxa"/>
            <w:shd w:val="clear" w:color="auto" w:fill="auto"/>
          </w:tcPr>
          <w:p w14:paraId="493BA586" w14:textId="77777777" w:rsidR="003E0BBA" w:rsidRPr="00106BE4" w:rsidRDefault="003E0BBA" w:rsidP="00035693">
            <w:pPr>
              <w:jc w:val="right"/>
              <w:rPr>
                <w:sz w:val="28"/>
                <w:szCs w:val="28"/>
                <w:lang w:val="kk-KZ"/>
              </w:rPr>
            </w:pPr>
            <w:r w:rsidRPr="00106BE4">
              <w:rPr>
                <w:sz w:val="28"/>
                <w:szCs w:val="28"/>
                <w:lang w:val="kk-KZ"/>
              </w:rPr>
              <w:t>44</w:t>
            </w:r>
          </w:p>
        </w:tc>
      </w:tr>
      <w:tr w:rsidR="003E0BBA" w:rsidRPr="00390386" w14:paraId="171D9EE5" w14:textId="77777777" w:rsidTr="00DF2D3B">
        <w:tc>
          <w:tcPr>
            <w:tcW w:w="8992" w:type="dxa"/>
            <w:shd w:val="clear" w:color="auto" w:fill="auto"/>
          </w:tcPr>
          <w:p w14:paraId="7CC0469B" w14:textId="77777777" w:rsidR="003E0BBA" w:rsidRPr="00524CE3" w:rsidRDefault="003E0BBA" w:rsidP="00035693">
            <w:pPr>
              <w:widowControl w:val="0"/>
              <w:tabs>
                <w:tab w:val="left" w:pos="993"/>
              </w:tabs>
              <w:jc w:val="both"/>
              <w:rPr>
                <w:sz w:val="28"/>
                <w:szCs w:val="28"/>
              </w:rPr>
            </w:pPr>
            <w:r w:rsidRPr="00524CE3">
              <w:rPr>
                <w:sz w:val="28"/>
                <w:szCs w:val="28"/>
              </w:rPr>
              <w:t>2.3 Исследование процесса наплавки, механической обработки и контроля восстанавливаемых поверхностей</w:t>
            </w:r>
          </w:p>
        </w:tc>
        <w:tc>
          <w:tcPr>
            <w:tcW w:w="636" w:type="dxa"/>
            <w:shd w:val="clear" w:color="auto" w:fill="auto"/>
          </w:tcPr>
          <w:p w14:paraId="7761A85C" w14:textId="77777777" w:rsidR="003E0BBA" w:rsidRPr="00106BE4" w:rsidRDefault="003E0BBA" w:rsidP="00035693">
            <w:pPr>
              <w:jc w:val="right"/>
              <w:rPr>
                <w:sz w:val="28"/>
                <w:szCs w:val="28"/>
                <w:lang w:val="kk-KZ"/>
              </w:rPr>
            </w:pPr>
          </w:p>
          <w:p w14:paraId="7884BB98" w14:textId="77777777" w:rsidR="003E0BBA" w:rsidRPr="00106BE4" w:rsidRDefault="003E0BBA" w:rsidP="00035693">
            <w:pPr>
              <w:jc w:val="right"/>
              <w:rPr>
                <w:sz w:val="28"/>
                <w:szCs w:val="28"/>
                <w:lang w:val="kk-KZ"/>
              </w:rPr>
            </w:pPr>
            <w:r w:rsidRPr="00106BE4">
              <w:rPr>
                <w:sz w:val="28"/>
                <w:szCs w:val="28"/>
                <w:lang w:val="kk-KZ"/>
              </w:rPr>
              <w:t>45</w:t>
            </w:r>
          </w:p>
        </w:tc>
      </w:tr>
      <w:tr w:rsidR="003E0BBA" w:rsidRPr="00390386" w14:paraId="797FD734" w14:textId="77777777" w:rsidTr="00DF2D3B">
        <w:tc>
          <w:tcPr>
            <w:tcW w:w="8992" w:type="dxa"/>
            <w:shd w:val="clear" w:color="auto" w:fill="auto"/>
          </w:tcPr>
          <w:p w14:paraId="66658796" w14:textId="77777777" w:rsidR="003E0BBA" w:rsidRPr="00524CE3" w:rsidRDefault="003E0BBA" w:rsidP="00035693">
            <w:pPr>
              <w:jc w:val="both"/>
              <w:rPr>
                <w:sz w:val="28"/>
                <w:szCs w:val="28"/>
                <w:lang w:val="kk-KZ"/>
              </w:rPr>
            </w:pPr>
            <w:r w:rsidRPr="00524CE3">
              <w:rPr>
                <w:sz w:val="28"/>
                <w:szCs w:val="28"/>
                <w:lang w:val="kk-KZ"/>
              </w:rPr>
              <w:t>2.4 Экспериментальное исследование твердости наплавленных поверхностей деталей автосцепного устройства</w:t>
            </w:r>
          </w:p>
        </w:tc>
        <w:tc>
          <w:tcPr>
            <w:tcW w:w="636" w:type="dxa"/>
            <w:shd w:val="clear" w:color="auto" w:fill="auto"/>
          </w:tcPr>
          <w:p w14:paraId="600F81DF" w14:textId="77777777" w:rsidR="003E0BBA" w:rsidRPr="00106BE4" w:rsidRDefault="003E0BBA" w:rsidP="00035693">
            <w:pPr>
              <w:jc w:val="right"/>
              <w:rPr>
                <w:sz w:val="28"/>
                <w:szCs w:val="28"/>
                <w:lang w:val="kk-KZ"/>
              </w:rPr>
            </w:pPr>
          </w:p>
          <w:p w14:paraId="4DF635EE" w14:textId="77777777" w:rsidR="003E0BBA" w:rsidRPr="00106BE4" w:rsidRDefault="003E0BBA" w:rsidP="00035693">
            <w:pPr>
              <w:jc w:val="right"/>
              <w:rPr>
                <w:sz w:val="28"/>
                <w:szCs w:val="28"/>
                <w:lang w:val="kk-KZ"/>
              </w:rPr>
            </w:pPr>
            <w:r w:rsidRPr="00106BE4">
              <w:rPr>
                <w:sz w:val="28"/>
                <w:szCs w:val="28"/>
                <w:lang w:val="kk-KZ"/>
              </w:rPr>
              <w:t>48</w:t>
            </w:r>
          </w:p>
        </w:tc>
      </w:tr>
      <w:tr w:rsidR="003E0BBA" w:rsidRPr="00390386" w14:paraId="5688FE6F" w14:textId="77777777" w:rsidTr="00DF2D3B">
        <w:tc>
          <w:tcPr>
            <w:tcW w:w="8992" w:type="dxa"/>
            <w:shd w:val="clear" w:color="auto" w:fill="auto"/>
          </w:tcPr>
          <w:p w14:paraId="386FEDBD" w14:textId="77777777" w:rsidR="003E0BBA" w:rsidRPr="00390386" w:rsidRDefault="003E0BBA" w:rsidP="00035693">
            <w:pPr>
              <w:widowControl w:val="0"/>
              <w:tabs>
                <w:tab w:val="left" w:pos="993"/>
              </w:tabs>
              <w:jc w:val="both"/>
              <w:rPr>
                <w:sz w:val="28"/>
                <w:szCs w:val="28"/>
                <w:highlight w:val="yellow"/>
              </w:rPr>
            </w:pPr>
            <w:r w:rsidRPr="00114510">
              <w:rPr>
                <w:bCs/>
                <w:color w:val="000000"/>
                <w:sz w:val="28"/>
                <w:szCs w:val="28"/>
              </w:rPr>
              <w:t>2.5 Выводы по второй главе</w:t>
            </w:r>
          </w:p>
        </w:tc>
        <w:tc>
          <w:tcPr>
            <w:tcW w:w="636" w:type="dxa"/>
            <w:shd w:val="clear" w:color="auto" w:fill="auto"/>
          </w:tcPr>
          <w:p w14:paraId="39002B46" w14:textId="77777777" w:rsidR="003E0BBA" w:rsidRPr="00106BE4" w:rsidRDefault="003E0BBA" w:rsidP="00035693">
            <w:pPr>
              <w:jc w:val="right"/>
              <w:rPr>
                <w:sz w:val="28"/>
                <w:szCs w:val="28"/>
                <w:lang w:val="kk-KZ"/>
              </w:rPr>
            </w:pPr>
            <w:r w:rsidRPr="00106BE4">
              <w:rPr>
                <w:sz w:val="28"/>
                <w:szCs w:val="28"/>
                <w:lang w:val="kk-KZ"/>
              </w:rPr>
              <w:t>56</w:t>
            </w:r>
          </w:p>
        </w:tc>
      </w:tr>
      <w:tr w:rsidR="003E0BBA" w:rsidRPr="00390386" w14:paraId="4A75FB8E" w14:textId="77777777" w:rsidTr="00DF2D3B">
        <w:tc>
          <w:tcPr>
            <w:tcW w:w="8992" w:type="dxa"/>
            <w:shd w:val="clear" w:color="auto" w:fill="auto"/>
          </w:tcPr>
          <w:p w14:paraId="6095D8A4" w14:textId="77777777" w:rsidR="003E0BBA" w:rsidRPr="00A73644" w:rsidRDefault="003E0BBA" w:rsidP="00035693">
            <w:pPr>
              <w:jc w:val="both"/>
              <w:rPr>
                <w:bCs/>
                <w:sz w:val="28"/>
                <w:szCs w:val="28"/>
                <w:highlight w:val="yellow"/>
                <w:lang w:val="kk-KZ"/>
              </w:rPr>
            </w:pPr>
            <w:r w:rsidRPr="00A73644">
              <w:rPr>
                <w:bCs/>
                <w:sz w:val="28"/>
                <w:szCs w:val="28"/>
                <w:lang w:val="kk-KZ"/>
              </w:rPr>
              <w:t>3 ЭКСПЕРИМЕНТАЛЬНОЕ ИССЛЕДОВАНИЕ ТВЕРДОСТИ НАПЛАВЛЕННОЙ ПОВЕРХНОСТИ ПРИ РАЗЛИЧНЫХ СПОСОБАХ ТЕРМОФРИКЦИОННОГО ФРЕЗЕРОВАНИЯ</w:t>
            </w:r>
          </w:p>
        </w:tc>
        <w:tc>
          <w:tcPr>
            <w:tcW w:w="636" w:type="dxa"/>
            <w:shd w:val="clear" w:color="auto" w:fill="auto"/>
          </w:tcPr>
          <w:p w14:paraId="6FA4F021" w14:textId="77777777" w:rsidR="003E0BBA" w:rsidRPr="00106BE4" w:rsidRDefault="003E0BBA" w:rsidP="00035693">
            <w:pPr>
              <w:jc w:val="right"/>
              <w:rPr>
                <w:sz w:val="28"/>
                <w:szCs w:val="28"/>
                <w:lang w:val="kk-KZ"/>
              </w:rPr>
            </w:pPr>
          </w:p>
          <w:p w14:paraId="259D190D" w14:textId="77777777" w:rsidR="003E0BBA" w:rsidRPr="00106BE4" w:rsidRDefault="003E0BBA" w:rsidP="00035693">
            <w:pPr>
              <w:jc w:val="right"/>
              <w:rPr>
                <w:sz w:val="28"/>
                <w:szCs w:val="28"/>
                <w:lang w:val="kk-KZ"/>
              </w:rPr>
            </w:pPr>
          </w:p>
          <w:p w14:paraId="16D6D354" w14:textId="77777777" w:rsidR="003E0BBA" w:rsidRPr="00106BE4" w:rsidRDefault="003E0BBA" w:rsidP="00035693">
            <w:pPr>
              <w:jc w:val="right"/>
              <w:rPr>
                <w:sz w:val="28"/>
                <w:szCs w:val="28"/>
                <w:lang w:val="kk-KZ"/>
              </w:rPr>
            </w:pPr>
            <w:r w:rsidRPr="00106BE4">
              <w:rPr>
                <w:sz w:val="28"/>
                <w:szCs w:val="28"/>
                <w:lang w:val="kk-KZ"/>
              </w:rPr>
              <w:t>57</w:t>
            </w:r>
          </w:p>
        </w:tc>
      </w:tr>
      <w:tr w:rsidR="003E0BBA" w:rsidRPr="00390386" w14:paraId="49238D27" w14:textId="77777777" w:rsidTr="00DF2D3B">
        <w:tc>
          <w:tcPr>
            <w:tcW w:w="8992" w:type="dxa"/>
            <w:shd w:val="clear" w:color="auto" w:fill="auto"/>
          </w:tcPr>
          <w:p w14:paraId="2B405FB6" w14:textId="77777777" w:rsidR="003E0BBA" w:rsidRPr="00A73644" w:rsidRDefault="003E0BBA" w:rsidP="00035693">
            <w:pPr>
              <w:jc w:val="both"/>
              <w:rPr>
                <w:rStyle w:val="10"/>
                <w:rFonts w:eastAsia="Calibri"/>
                <w:bCs w:val="0"/>
                <w:highlight w:val="yellow"/>
                <w:lang w:val="kk-KZ"/>
              </w:rPr>
            </w:pPr>
            <w:r w:rsidRPr="00A73644">
              <w:rPr>
                <w:bCs/>
                <w:sz w:val="28"/>
                <w:szCs w:val="28"/>
                <w:lang w:val="kk-KZ"/>
              </w:rPr>
              <w:t>3.1 Методика и оборудование для проведения исследования</w:t>
            </w:r>
          </w:p>
        </w:tc>
        <w:tc>
          <w:tcPr>
            <w:tcW w:w="636" w:type="dxa"/>
            <w:shd w:val="clear" w:color="auto" w:fill="auto"/>
          </w:tcPr>
          <w:p w14:paraId="5FA49CE3" w14:textId="77777777" w:rsidR="003E0BBA" w:rsidRPr="00106BE4" w:rsidRDefault="003E0BBA" w:rsidP="00035693">
            <w:pPr>
              <w:jc w:val="right"/>
              <w:rPr>
                <w:sz w:val="28"/>
                <w:szCs w:val="28"/>
                <w:lang w:val="kk-KZ"/>
              </w:rPr>
            </w:pPr>
            <w:r w:rsidRPr="00106BE4">
              <w:rPr>
                <w:sz w:val="28"/>
                <w:szCs w:val="28"/>
                <w:lang w:val="kk-KZ"/>
              </w:rPr>
              <w:t>57</w:t>
            </w:r>
          </w:p>
        </w:tc>
      </w:tr>
      <w:tr w:rsidR="003E0BBA" w:rsidRPr="00390386" w14:paraId="2B89C6E8" w14:textId="77777777" w:rsidTr="00DF2D3B">
        <w:tc>
          <w:tcPr>
            <w:tcW w:w="8992" w:type="dxa"/>
            <w:shd w:val="clear" w:color="auto" w:fill="auto"/>
          </w:tcPr>
          <w:p w14:paraId="73EADF17" w14:textId="77777777" w:rsidR="003E0BBA" w:rsidRPr="00A73644" w:rsidRDefault="003E0BBA" w:rsidP="00035693">
            <w:pPr>
              <w:jc w:val="both"/>
              <w:rPr>
                <w:bCs/>
                <w:sz w:val="28"/>
                <w:szCs w:val="28"/>
                <w:lang w:val="kk-KZ"/>
              </w:rPr>
            </w:pPr>
            <w:r w:rsidRPr="00A73644">
              <w:rPr>
                <w:bCs/>
                <w:sz w:val="28"/>
                <w:szCs w:val="28"/>
                <w:lang w:val="kk-KZ"/>
              </w:rPr>
              <w:t>3.2 Планирование эксперимента</w:t>
            </w:r>
          </w:p>
        </w:tc>
        <w:tc>
          <w:tcPr>
            <w:tcW w:w="636" w:type="dxa"/>
            <w:shd w:val="clear" w:color="auto" w:fill="auto"/>
          </w:tcPr>
          <w:p w14:paraId="147D71F7" w14:textId="77777777" w:rsidR="003E0BBA" w:rsidRPr="00106BE4" w:rsidRDefault="003E0BBA" w:rsidP="00035693">
            <w:pPr>
              <w:jc w:val="right"/>
              <w:rPr>
                <w:sz w:val="28"/>
                <w:szCs w:val="28"/>
                <w:lang w:val="kk-KZ"/>
              </w:rPr>
            </w:pPr>
            <w:r w:rsidRPr="00106BE4">
              <w:rPr>
                <w:sz w:val="28"/>
                <w:szCs w:val="28"/>
                <w:lang w:val="kk-KZ"/>
              </w:rPr>
              <w:t>59</w:t>
            </w:r>
          </w:p>
        </w:tc>
      </w:tr>
      <w:tr w:rsidR="003E0BBA" w:rsidRPr="00390386" w14:paraId="7B91BFEE" w14:textId="77777777" w:rsidTr="00DF2D3B">
        <w:tc>
          <w:tcPr>
            <w:tcW w:w="8992" w:type="dxa"/>
            <w:shd w:val="clear" w:color="auto" w:fill="auto"/>
          </w:tcPr>
          <w:p w14:paraId="5FA07245" w14:textId="77777777" w:rsidR="003E0BBA" w:rsidRPr="00A73644" w:rsidRDefault="003E0BBA" w:rsidP="00035693">
            <w:pPr>
              <w:jc w:val="both"/>
              <w:rPr>
                <w:bCs/>
                <w:noProof/>
                <w:sz w:val="28"/>
                <w:szCs w:val="28"/>
                <w:highlight w:val="yellow"/>
              </w:rPr>
            </w:pPr>
            <w:r w:rsidRPr="00A73644">
              <w:rPr>
                <w:bCs/>
                <w:sz w:val="28"/>
                <w:szCs w:val="28"/>
                <w:lang w:val="kk-KZ"/>
              </w:rPr>
              <w:lastRenderedPageBreak/>
              <w:t>3</w:t>
            </w:r>
            <w:r w:rsidRPr="00A73644">
              <w:rPr>
                <w:bCs/>
                <w:sz w:val="28"/>
                <w:szCs w:val="28"/>
              </w:rPr>
              <w:t xml:space="preserve">.3 Экспериментальное исследование </w:t>
            </w:r>
            <w:r w:rsidRPr="00A73644">
              <w:rPr>
                <w:bCs/>
                <w:sz w:val="28"/>
                <w:szCs w:val="28"/>
                <w:lang w:val="kk-KZ"/>
              </w:rPr>
              <w:t>твердости поверхности при различных способах термофрикционного фрезерования</w:t>
            </w:r>
          </w:p>
        </w:tc>
        <w:tc>
          <w:tcPr>
            <w:tcW w:w="636" w:type="dxa"/>
            <w:shd w:val="clear" w:color="auto" w:fill="auto"/>
          </w:tcPr>
          <w:p w14:paraId="294C9F8D" w14:textId="77777777" w:rsidR="003E0BBA" w:rsidRPr="00106BE4" w:rsidRDefault="003E0BBA" w:rsidP="00035693">
            <w:pPr>
              <w:jc w:val="right"/>
              <w:rPr>
                <w:sz w:val="28"/>
                <w:szCs w:val="28"/>
                <w:lang w:val="kk-KZ"/>
              </w:rPr>
            </w:pPr>
            <w:r w:rsidRPr="00106BE4">
              <w:rPr>
                <w:sz w:val="28"/>
                <w:szCs w:val="28"/>
                <w:lang w:val="kk-KZ"/>
              </w:rPr>
              <w:t>69</w:t>
            </w:r>
          </w:p>
        </w:tc>
      </w:tr>
      <w:tr w:rsidR="003E0BBA" w:rsidRPr="00390386" w14:paraId="562926DA" w14:textId="77777777" w:rsidTr="00DF2D3B">
        <w:tc>
          <w:tcPr>
            <w:tcW w:w="8992" w:type="dxa"/>
            <w:shd w:val="clear" w:color="auto" w:fill="auto"/>
          </w:tcPr>
          <w:p w14:paraId="217D1A41" w14:textId="77777777" w:rsidR="003E0BBA" w:rsidRPr="00A73644" w:rsidRDefault="003E0BBA" w:rsidP="00035693">
            <w:pPr>
              <w:jc w:val="both"/>
              <w:rPr>
                <w:bCs/>
                <w:kern w:val="36"/>
                <w:sz w:val="28"/>
                <w:szCs w:val="28"/>
                <w:highlight w:val="yellow"/>
              </w:rPr>
            </w:pPr>
            <w:r w:rsidRPr="00A73644">
              <w:rPr>
                <w:bCs/>
                <w:sz w:val="28"/>
                <w:szCs w:val="28"/>
                <w:lang w:val="kk-KZ"/>
              </w:rPr>
              <w:t>3</w:t>
            </w:r>
            <w:r w:rsidRPr="00A73644">
              <w:rPr>
                <w:bCs/>
                <w:sz w:val="28"/>
                <w:szCs w:val="28"/>
              </w:rPr>
              <w:t xml:space="preserve">.3.1 Экспериментальное исследование </w:t>
            </w:r>
            <w:r w:rsidRPr="00A73644">
              <w:rPr>
                <w:bCs/>
                <w:sz w:val="28"/>
                <w:szCs w:val="28"/>
                <w:lang w:val="kk-KZ"/>
              </w:rPr>
              <w:t>твердости поверхности при термофрикционном фрезеровании</w:t>
            </w:r>
            <w:r w:rsidRPr="00A73644">
              <w:rPr>
                <w:bCs/>
                <w:sz w:val="28"/>
                <w:szCs w:val="28"/>
              </w:rPr>
              <w:t xml:space="preserve"> с использованием гладкой фрезы трения</w:t>
            </w:r>
          </w:p>
        </w:tc>
        <w:tc>
          <w:tcPr>
            <w:tcW w:w="636" w:type="dxa"/>
            <w:shd w:val="clear" w:color="auto" w:fill="auto"/>
          </w:tcPr>
          <w:p w14:paraId="5764EEC7" w14:textId="77777777" w:rsidR="003E0BBA" w:rsidRPr="00106BE4" w:rsidRDefault="003E0BBA" w:rsidP="00035693">
            <w:pPr>
              <w:jc w:val="right"/>
              <w:rPr>
                <w:sz w:val="28"/>
                <w:szCs w:val="28"/>
                <w:lang w:val="kk-KZ"/>
              </w:rPr>
            </w:pPr>
            <w:r w:rsidRPr="00106BE4">
              <w:rPr>
                <w:sz w:val="28"/>
                <w:szCs w:val="28"/>
                <w:lang w:val="kk-KZ"/>
              </w:rPr>
              <w:t>69</w:t>
            </w:r>
          </w:p>
        </w:tc>
      </w:tr>
      <w:tr w:rsidR="003E0BBA" w:rsidRPr="00390386" w14:paraId="3173330A" w14:textId="77777777" w:rsidTr="00DF2D3B">
        <w:tc>
          <w:tcPr>
            <w:tcW w:w="8992" w:type="dxa"/>
            <w:shd w:val="clear" w:color="auto" w:fill="auto"/>
          </w:tcPr>
          <w:p w14:paraId="03C45BE1" w14:textId="77777777" w:rsidR="003E0BBA" w:rsidRPr="00A73644" w:rsidRDefault="003E0BBA" w:rsidP="00035693">
            <w:pPr>
              <w:jc w:val="both"/>
              <w:rPr>
                <w:bCs/>
                <w:sz w:val="28"/>
                <w:szCs w:val="28"/>
              </w:rPr>
            </w:pPr>
            <w:r w:rsidRPr="00A73644">
              <w:rPr>
                <w:bCs/>
                <w:sz w:val="28"/>
                <w:szCs w:val="28"/>
              </w:rPr>
              <w:t xml:space="preserve">3.3.2 Экспериментальное исследование </w:t>
            </w:r>
            <w:r w:rsidRPr="00A73644">
              <w:rPr>
                <w:bCs/>
                <w:sz w:val="28"/>
                <w:szCs w:val="28"/>
                <w:lang w:val="kk-KZ"/>
              </w:rPr>
              <w:t>твердости поверхности при термофрикционном фрезеровании</w:t>
            </w:r>
            <w:r w:rsidRPr="00A73644">
              <w:rPr>
                <w:bCs/>
                <w:sz w:val="28"/>
                <w:szCs w:val="28"/>
              </w:rPr>
              <w:t xml:space="preserve"> с использованием фрезы трения с выемками</w:t>
            </w:r>
          </w:p>
        </w:tc>
        <w:tc>
          <w:tcPr>
            <w:tcW w:w="636" w:type="dxa"/>
            <w:shd w:val="clear" w:color="auto" w:fill="auto"/>
          </w:tcPr>
          <w:p w14:paraId="1F0582AF" w14:textId="77777777" w:rsidR="003E0BBA" w:rsidRPr="00106BE4" w:rsidRDefault="003E0BBA" w:rsidP="00035693">
            <w:pPr>
              <w:jc w:val="right"/>
              <w:rPr>
                <w:sz w:val="28"/>
                <w:szCs w:val="28"/>
                <w:lang w:val="kk-KZ"/>
              </w:rPr>
            </w:pPr>
            <w:r w:rsidRPr="00106BE4">
              <w:rPr>
                <w:sz w:val="28"/>
                <w:szCs w:val="28"/>
                <w:lang w:val="kk-KZ"/>
              </w:rPr>
              <w:t>71</w:t>
            </w:r>
          </w:p>
        </w:tc>
      </w:tr>
      <w:tr w:rsidR="003E0BBA" w:rsidRPr="00390386" w14:paraId="1F58474D" w14:textId="77777777" w:rsidTr="00DF2D3B">
        <w:tc>
          <w:tcPr>
            <w:tcW w:w="8992" w:type="dxa"/>
            <w:shd w:val="clear" w:color="auto" w:fill="auto"/>
          </w:tcPr>
          <w:p w14:paraId="2B79DAB4" w14:textId="77777777" w:rsidR="003E0BBA" w:rsidRPr="00A73644" w:rsidRDefault="003E0BBA" w:rsidP="00035693">
            <w:pPr>
              <w:tabs>
                <w:tab w:val="center" w:pos="4388"/>
              </w:tabs>
              <w:jc w:val="both"/>
              <w:rPr>
                <w:bCs/>
                <w:sz w:val="28"/>
                <w:szCs w:val="28"/>
              </w:rPr>
            </w:pPr>
            <w:r w:rsidRPr="00A73644">
              <w:rPr>
                <w:bCs/>
                <w:sz w:val="28"/>
                <w:szCs w:val="28"/>
              </w:rPr>
              <w:t>3.4 Выводы по третей главе</w:t>
            </w:r>
          </w:p>
        </w:tc>
        <w:tc>
          <w:tcPr>
            <w:tcW w:w="636" w:type="dxa"/>
            <w:shd w:val="clear" w:color="auto" w:fill="auto"/>
          </w:tcPr>
          <w:p w14:paraId="7CC7FD95" w14:textId="77777777" w:rsidR="003E0BBA" w:rsidRPr="00106BE4" w:rsidRDefault="003E0BBA" w:rsidP="00035693">
            <w:pPr>
              <w:jc w:val="right"/>
              <w:rPr>
                <w:sz w:val="28"/>
                <w:szCs w:val="28"/>
                <w:lang w:val="kk-KZ"/>
              </w:rPr>
            </w:pPr>
            <w:r w:rsidRPr="00106BE4">
              <w:rPr>
                <w:sz w:val="28"/>
                <w:szCs w:val="28"/>
                <w:lang w:val="kk-KZ"/>
              </w:rPr>
              <w:t>73</w:t>
            </w:r>
          </w:p>
        </w:tc>
      </w:tr>
      <w:tr w:rsidR="003E0BBA" w:rsidRPr="00390386" w14:paraId="76BB782A" w14:textId="77777777" w:rsidTr="00DF2D3B">
        <w:tc>
          <w:tcPr>
            <w:tcW w:w="8992" w:type="dxa"/>
            <w:shd w:val="clear" w:color="auto" w:fill="auto"/>
          </w:tcPr>
          <w:p w14:paraId="18B4065A" w14:textId="77777777" w:rsidR="003E0BBA" w:rsidRPr="00BB0BDB" w:rsidRDefault="003E0BBA" w:rsidP="00035693">
            <w:pPr>
              <w:ind w:firstLine="22"/>
              <w:jc w:val="both"/>
              <w:rPr>
                <w:bCs/>
                <w:sz w:val="28"/>
                <w:szCs w:val="28"/>
              </w:rPr>
            </w:pPr>
            <w:r w:rsidRPr="00BB0BDB">
              <w:rPr>
                <w:bCs/>
                <w:sz w:val="28"/>
                <w:szCs w:val="28"/>
                <w:lang w:val="kk-KZ"/>
              </w:rPr>
              <w:t>4 КОМПЬЮТЕРНОЕ МОДЕЛИРОВАНИЕ ПРОЦЕССА ТЕРМОФРИКЦИОННЫХ СПОСОБОВ ФРЕЗЕРОВАНИЯ</w:t>
            </w:r>
          </w:p>
        </w:tc>
        <w:tc>
          <w:tcPr>
            <w:tcW w:w="636" w:type="dxa"/>
            <w:shd w:val="clear" w:color="auto" w:fill="auto"/>
          </w:tcPr>
          <w:p w14:paraId="4D647912" w14:textId="77777777" w:rsidR="003E0BBA" w:rsidRPr="00106BE4" w:rsidRDefault="003E0BBA" w:rsidP="00035693">
            <w:pPr>
              <w:jc w:val="right"/>
              <w:rPr>
                <w:sz w:val="28"/>
                <w:szCs w:val="28"/>
                <w:lang w:val="kk-KZ"/>
              </w:rPr>
            </w:pPr>
          </w:p>
          <w:p w14:paraId="2285813B" w14:textId="77777777" w:rsidR="003E0BBA" w:rsidRPr="00106BE4" w:rsidRDefault="003E0BBA" w:rsidP="00035693">
            <w:pPr>
              <w:jc w:val="right"/>
              <w:rPr>
                <w:sz w:val="28"/>
                <w:szCs w:val="28"/>
                <w:lang w:val="kk-KZ"/>
              </w:rPr>
            </w:pPr>
            <w:r w:rsidRPr="00106BE4">
              <w:rPr>
                <w:sz w:val="28"/>
                <w:szCs w:val="28"/>
                <w:lang w:val="kk-KZ"/>
              </w:rPr>
              <w:t>75</w:t>
            </w:r>
          </w:p>
        </w:tc>
      </w:tr>
      <w:tr w:rsidR="003E0BBA" w:rsidRPr="00390386" w14:paraId="4C5FDC08" w14:textId="77777777" w:rsidTr="00DF2D3B">
        <w:tc>
          <w:tcPr>
            <w:tcW w:w="8992" w:type="dxa"/>
            <w:shd w:val="clear" w:color="auto" w:fill="auto"/>
          </w:tcPr>
          <w:p w14:paraId="10FDEB42" w14:textId="77777777" w:rsidR="003E0BBA" w:rsidRPr="00BB0BDB" w:rsidRDefault="003E0BBA" w:rsidP="00035693">
            <w:pPr>
              <w:ind w:firstLine="22"/>
              <w:jc w:val="both"/>
              <w:rPr>
                <w:bCs/>
                <w:kern w:val="36"/>
                <w:sz w:val="28"/>
                <w:szCs w:val="28"/>
                <w:highlight w:val="yellow"/>
              </w:rPr>
            </w:pPr>
            <w:r w:rsidRPr="00BB0BDB">
              <w:rPr>
                <w:bCs/>
                <w:sz w:val="28"/>
                <w:szCs w:val="28"/>
              </w:rPr>
              <w:t>4.1 Исследование распределение температуры в контакте «инструмент-заготовка» при различных способах термофрикционного фрезерования</w:t>
            </w:r>
          </w:p>
        </w:tc>
        <w:tc>
          <w:tcPr>
            <w:tcW w:w="636" w:type="dxa"/>
            <w:shd w:val="clear" w:color="auto" w:fill="auto"/>
          </w:tcPr>
          <w:p w14:paraId="7836EA29" w14:textId="77777777" w:rsidR="003E0BBA" w:rsidRPr="00106BE4" w:rsidRDefault="003E0BBA" w:rsidP="00035693">
            <w:pPr>
              <w:jc w:val="right"/>
              <w:rPr>
                <w:sz w:val="28"/>
                <w:szCs w:val="28"/>
                <w:lang w:val="kk-KZ"/>
              </w:rPr>
            </w:pPr>
          </w:p>
          <w:p w14:paraId="6DC22705" w14:textId="77777777" w:rsidR="003E0BBA" w:rsidRPr="00106BE4" w:rsidRDefault="003E0BBA" w:rsidP="00035693">
            <w:pPr>
              <w:jc w:val="right"/>
              <w:rPr>
                <w:sz w:val="28"/>
                <w:szCs w:val="28"/>
                <w:lang w:val="kk-KZ"/>
              </w:rPr>
            </w:pPr>
            <w:r w:rsidRPr="00106BE4">
              <w:rPr>
                <w:sz w:val="28"/>
                <w:szCs w:val="28"/>
                <w:lang w:val="kk-KZ"/>
              </w:rPr>
              <w:t>75</w:t>
            </w:r>
          </w:p>
        </w:tc>
      </w:tr>
      <w:tr w:rsidR="003E0BBA" w:rsidRPr="00390386" w14:paraId="42F63F2F" w14:textId="77777777" w:rsidTr="00DF2D3B">
        <w:tc>
          <w:tcPr>
            <w:tcW w:w="8992" w:type="dxa"/>
            <w:shd w:val="clear" w:color="auto" w:fill="auto"/>
          </w:tcPr>
          <w:p w14:paraId="14890A6E" w14:textId="77777777" w:rsidR="003E0BBA" w:rsidRPr="00BB0BDB" w:rsidRDefault="003E0BBA" w:rsidP="00035693">
            <w:pPr>
              <w:ind w:firstLine="22"/>
              <w:jc w:val="both"/>
              <w:rPr>
                <w:bCs/>
                <w:kern w:val="36"/>
                <w:sz w:val="28"/>
                <w:szCs w:val="28"/>
                <w:highlight w:val="yellow"/>
              </w:rPr>
            </w:pPr>
            <w:r w:rsidRPr="00BB0BDB">
              <w:rPr>
                <w:bCs/>
                <w:sz w:val="28"/>
                <w:szCs w:val="28"/>
              </w:rPr>
              <w:t>4.1.1 Исследование методики работ по обработке наплавленных поверхностей</w:t>
            </w:r>
          </w:p>
        </w:tc>
        <w:tc>
          <w:tcPr>
            <w:tcW w:w="636" w:type="dxa"/>
            <w:shd w:val="clear" w:color="auto" w:fill="auto"/>
          </w:tcPr>
          <w:p w14:paraId="6861EA89" w14:textId="77777777" w:rsidR="003E0BBA" w:rsidRPr="00106BE4" w:rsidRDefault="003E0BBA" w:rsidP="00035693">
            <w:pPr>
              <w:jc w:val="right"/>
              <w:rPr>
                <w:sz w:val="28"/>
                <w:szCs w:val="28"/>
                <w:lang w:val="kk-KZ"/>
              </w:rPr>
            </w:pPr>
          </w:p>
          <w:p w14:paraId="0F6F7C0A" w14:textId="77777777" w:rsidR="003E0BBA" w:rsidRPr="00106BE4" w:rsidRDefault="003E0BBA" w:rsidP="00035693">
            <w:pPr>
              <w:jc w:val="right"/>
              <w:rPr>
                <w:sz w:val="28"/>
                <w:szCs w:val="28"/>
                <w:lang w:val="kk-KZ"/>
              </w:rPr>
            </w:pPr>
            <w:r w:rsidRPr="00106BE4">
              <w:rPr>
                <w:sz w:val="28"/>
                <w:szCs w:val="28"/>
                <w:lang w:val="kk-KZ"/>
              </w:rPr>
              <w:t>75</w:t>
            </w:r>
          </w:p>
        </w:tc>
      </w:tr>
      <w:tr w:rsidR="003E0BBA" w:rsidRPr="00390386" w14:paraId="76E8AFAA" w14:textId="77777777" w:rsidTr="00DF2D3B">
        <w:tc>
          <w:tcPr>
            <w:tcW w:w="8992" w:type="dxa"/>
            <w:shd w:val="clear" w:color="auto" w:fill="auto"/>
          </w:tcPr>
          <w:p w14:paraId="7BE2C6B6" w14:textId="77777777" w:rsidR="003E0BBA" w:rsidRPr="00BB0BDB" w:rsidRDefault="003E0BBA" w:rsidP="00035693">
            <w:pPr>
              <w:ind w:firstLine="22"/>
              <w:jc w:val="both"/>
              <w:rPr>
                <w:bCs/>
                <w:kern w:val="36"/>
                <w:sz w:val="28"/>
                <w:szCs w:val="28"/>
                <w:highlight w:val="yellow"/>
              </w:rPr>
            </w:pPr>
            <w:r w:rsidRPr="00BB0BDB">
              <w:rPr>
                <w:bCs/>
                <w:sz w:val="28"/>
                <w:szCs w:val="28"/>
              </w:rPr>
              <w:t>4.1.2 Характер распределения температуры при различных способах термофрикционного фрезерования</w:t>
            </w:r>
          </w:p>
        </w:tc>
        <w:tc>
          <w:tcPr>
            <w:tcW w:w="636" w:type="dxa"/>
            <w:shd w:val="clear" w:color="auto" w:fill="auto"/>
          </w:tcPr>
          <w:p w14:paraId="45EE2FC0" w14:textId="77777777" w:rsidR="003E0BBA" w:rsidRPr="00106BE4" w:rsidRDefault="003E0BBA" w:rsidP="00035693">
            <w:pPr>
              <w:jc w:val="right"/>
              <w:rPr>
                <w:sz w:val="28"/>
                <w:szCs w:val="28"/>
                <w:lang w:val="kk-KZ"/>
              </w:rPr>
            </w:pPr>
          </w:p>
          <w:p w14:paraId="5DAAA780" w14:textId="77777777" w:rsidR="003E0BBA" w:rsidRPr="00106BE4" w:rsidRDefault="003E0BBA" w:rsidP="00035693">
            <w:pPr>
              <w:jc w:val="right"/>
              <w:rPr>
                <w:sz w:val="28"/>
                <w:szCs w:val="28"/>
                <w:lang w:val="kk-KZ"/>
              </w:rPr>
            </w:pPr>
            <w:r w:rsidRPr="00106BE4">
              <w:rPr>
                <w:sz w:val="28"/>
                <w:szCs w:val="28"/>
                <w:lang w:val="kk-KZ"/>
              </w:rPr>
              <w:t>77</w:t>
            </w:r>
          </w:p>
        </w:tc>
      </w:tr>
      <w:tr w:rsidR="003E0BBA" w:rsidRPr="00390386" w14:paraId="37F13A3C" w14:textId="77777777" w:rsidTr="00DF2D3B">
        <w:tc>
          <w:tcPr>
            <w:tcW w:w="8992" w:type="dxa"/>
            <w:shd w:val="clear" w:color="auto" w:fill="auto"/>
          </w:tcPr>
          <w:p w14:paraId="57A8089D" w14:textId="77777777" w:rsidR="003E0BBA" w:rsidRPr="00BB0BDB" w:rsidRDefault="003E0BBA" w:rsidP="00035693">
            <w:pPr>
              <w:ind w:firstLine="22"/>
              <w:jc w:val="both"/>
              <w:rPr>
                <w:bCs/>
                <w:kern w:val="36"/>
                <w:sz w:val="28"/>
                <w:szCs w:val="28"/>
                <w:highlight w:val="yellow"/>
              </w:rPr>
            </w:pPr>
            <w:r w:rsidRPr="00BB0BDB">
              <w:rPr>
                <w:bCs/>
                <w:sz w:val="28"/>
                <w:szCs w:val="28"/>
              </w:rPr>
              <w:t>4.1.3 Методика исследования распределения температуры</w:t>
            </w:r>
          </w:p>
        </w:tc>
        <w:tc>
          <w:tcPr>
            <w:tcW w:w="636" w:type="dxa"/>
            <w:shd w:val="clear" w:color="auto" w:fill="auto"/>
          </w:tcPr>
          <w:p w14:paraId="645F529D" w14:textId="77777777" w:rsidR="003E0BBA" w:rsidRPr="00106BE4" w:rsidRDefault="003E0BBA" w:rsidP="00035693">
            <w:pPr>
              <w:jc w:val="right"/>
              <w:rPr>
                <w:sz w:val="28"/>
                <w:szCs w:val="28"/>
                <w:lang w:val="kk-KZ"/>
              </w:rPr>
            </w:pPr>
            <w:r w:rsidRPr="00106BE4">
              <w:rPr>
                <w:sz w:val="28"/>
                <w:szCs w:val="28"/>
                <w:lang w:val="kk-KZ"/>
              </w:rPr>
              <w:t>79</w:t>
            </w:r>
          </w:p>
        </w:tc>
      </w:tr>
      <w:tr w:rsidR="003E0BBA" w:rsidRPr="00390386" w14:paraId="521E4B8B" w14:textId="77777777" w:rsidTr="00DF2D3B">
        <w:tc>
          <w:tcPr>
            <w:tcW w:w="8992" w:type="dxa"/>
            <w:shd w:val="clear" w:color="auto" w:fill="auto"/>
          </w:tcPr>
          <w:p w14:paraId="3C53EA89" w14:textId="77777777" w:rsidR="003E0BBA" w:rsidRPr="00BB0BDB" w:rsidRDefault="003E0BBA" w:rsidP="00035693">
            <w:pPr>
              <w:ind w:firstLine="22"/>
              <w:jc w:val="both"/>
              <w:rPr>
                <w:bCs/>
                <w:kern w:val="36"/>
                <w:sz w:val="28"/>
                <w:szCs w:val="28"/>
                <w:highlight w:val="yellow"/>
              </w:rPr>
            </w:pPr>
            <w:r w:rsidRPr="00BB0BDB">
              <w:rPr>
                <w:bCs/>
                <w:sz w:val="28"/>
                <w:szCs w:val="28"/>
              </w:rPr>
              <w:t>4.1.4 Моделирование распространения температуры</w:t>
            </w:r>
          </w:p>
        </w:tc>
        <w:tc>
          <w:tcPr>
            <w:tcW w:w="636" w:type="dxa"/>
            <w:shd w:val="clear" w:color="auto" w:fill="auto"/>
          </w:tcPr>
          <w:p w14:paraId="7A596255" w14:textId="77777777" w:rsidR="003E0BBA" w:rsidRPr="00106BE4" w:rsidRDefault="003E0BBA" w:rsidP="00035693">
            <w:pPr>
              <w:tabs>
                <w:tab w:val="left" w:pos="380"/>
              </w:tabs>
              <w:jc w:val="right"/>
              <w:rPr>
                <w:sz w:val="28"/>
                <w:szCs w:val="28"/>
                <w:lang w:val="kk-KZ"/>
              </w:rPr>
            </w:pPr>
            <w:r w:rsidRPr="00106BE4">
              <w:rPr>
                <w:sz w:val="28"/>
                <w:szCs w:val="28"/>
                <w:lang w:val="kk-KZ"/>
              </w:rPr>
              <w:t>84</w:t>
            </w:r>
          </w:p>
        </w:tc>
      </w:tr>
      <w:tr w:rsidR="003E0BBA" w:rsidRPr="00390386" w14:paraId="4BCD9B38" w14:textId="77777777" w:rsidTr="00DF2D3B">
        <w:tc>
          <w:tcPr>
            <w:tcW w:w="8992" w:type="dxa"/>
            <w:shd w:val="clear" w:color="auto" w:fill="auto"/>
          </w:tcPr>
          <w:p w14:paraId="6F44E64A" w14:textId="77777777" w:rsidR="003E0BBA" w:rsidRPr="00BB0BDB" w:rsidRDefault="003E0BBA" w:rsidP="00035693">
            <w:pPr>
              <w:ind w:firstLine="22"/>
              <w:jc w:val="both"/>
              <w:rPr>
                <w:bCs/>
                <w:sz w:val="28"/>
                <w:szCs w:val="28"/>
                <w:highlight w:val="yellow"/>
              </w:rPr>
            </w:pPr>
            <w:r w:rsidRPr="00BB0BDB">
              <w:rPr>
                <w:rFonts w:eastAsia="Calibri"/>
                <w:bCs/>
                <w:sz w:val="28"/>
                <w:szCs w:val="28"/>
              </w:rPr>
              <w:t>4.2 Исследование твердости при моделировании различных способов термофрикционного фрезерования</w:t>
            </w:r>
          </w:p>
        </w:tc>
        <w:tc>
          <w:tcPr>
            <w:tcW w:w="636" w:type="dxa"/>
            <w:shd w:val="clear" w:color="auto" w:fill="auto"/>
          </w:tcPr>
          <w:p w14:paraId="41439A12" w14:textId="77777777" w:rsidR="003E0BBA" w:rsidRPr="00106BE4" w:rsidRDefault="003E0BBA" w:rsidP="00035693">
            <w:pPr>
              <w:jc w:val="right"/>
              <w:rPr>
                <w:sz w:val="28"/>
                <w:szCs w:val="28"/>
                <w:lang w:val="kk-KZ"/>
              </w:rPr>
            </w:pPr>
          </w:p>
          <w:p w14:paraId="597A81AC" w14:textId="77777777" w:rsidR="003E0BBA" w:rsidRPr="00106BE4" w:rsidRDefault="003E0BBA" w:rsidP="00035693">
            <w:pPr>
              <w:jc w:val="right"/>
              <w:rPr>
                <w:sz w:val="28"/>
                <w:szCs w:val="28"/>
                <w:lang w:val="kk-KZ"/>
              </w:rPr>
            </w:pPr>
            <w:r w:rsidRPr="00106BE4">
              <w:rPr>
                <w:sz w:val="28"/>
                <w:szCs w:val="28"/>
                <w:lang w:val="kk-KZ"/>
              </w:rPr>
              <w:t>88</w:t>
            </w:r>
          </w:p>
        </w:tc>
      </w:tr>
      <w:tr w:rsidR="003E0BBA" w:rsidRPr="00390386" w14:paraId="2E738720" w14:textId="77777777" w:rsidTr="00DF2D3B">
        <w:tc>
          <w:tcPr>
            <w:tcW w:w="8992" w:type="dxa"/>
            <w:shd w:val="clear" w:color="auto" w:fill="auto"/>
          </w:tcPr>
          <w:p w14:paraId="29C8973A" w14:textId="77777777" w:rsidR="003E0BBA" w:rsidRPr="00390386" w:rsidRDefault="003E0BBA" w:rsidP="00035693">
            <w:pPr>
              <w:widowControl w:val="0"/>
              <w:jc w:val="both"/>
              <w:rPr>
                <w:b/>
                <w:sz w:val="28"/>
                <w:szCs w:val="28"/>
                <w:highlight w:val="yellow"/>
              </w:rPr>
            </w:pPr>
            <w:r w:rsidRPr="00114510">
              <w:rPr>
                <w:bCs/>
                <w:color w:val="000000"/>
                <w:sz w:val="28"/>
                <w:szCs w:val="28"/>
              </w:rPr>
              <w:t>4.</w:t>
            </w:r>
            <w:r>
              <w:rPr>
                <w:bCs/>
                <w:color w:val="000000"/>
                <w:sz w:val="28"/>
                <w:szCs w:val="28"/>
              </w:rPr>
              <w:t>3</w:t>
            </w:r>
            <w:r w:rsidRPr="00114510">
              <w:rPr>
                <w:bCs/>
                <w:color w:val="000000"/>
                <w:sz w:val="28"/>
                <w:szCs w:val="28"/>
              </w:rPr>
              <w:t xml:space="preserve"> Выводы по четвертой главе</w:t>
            </w:r>
          </w:p>
        </w:tc>
        <w:tc>
          <w:tcPr>
            <w:tcW w:w="636" w:type="dxa"/>
            <w:shd w:val="clear" w:color="auto" w:fill="auto"/>
          </w:tcPr>
          <w:p w14:paraId="0F5E446B" w14:textId="77777777" w:rsidR="003E0BBA" w:rsidRPr="00106BE4" w:rsidRDefault="003E0BBA" w:rsidP="00035693">
            <w:pPr>
              <w:jc w:val="right"/>
              <w:rPr>
                <w:sz w:val="28"/>
                <w:szCs w:val="28"/>
                <w:lang w:val="kk-KZ"/>
              </w:rPr>
            </w:pPr>
            <w:r w:rsidRPr="00106BE4">
              <w:rPr>
                <w:sz w:val="28"/>
                <w:szCs w:val="28"/>
                <w:lang w:val="kk-KZ"/>
              </w:rPr>
              <w:t>92</w:t>
            </w:r>
          </w:p>
        </w:tc>
      </w:tr>
      <w:tr w:rsidR="003E0BBA" w:rsidRPr="00390386" w14:paraId="13A9C6F6" w14:textId="77777777" w:rsidTr="00DF2D3B">
        <w:tc>
          <w:tcPr>
            <w:tcW w:w="8992" w:type="dxa"/>
            <w:shd w:val="clear" w:color="auto" w:fill="auto"/>
          </w:tcPr>
          <w:p w14:paraId="2113B0B1" w14:textId="77777777" w:rsidR="003E0BBA" w:rsidRPr="00B70B88" w:rsidRDefault="003E0BBA" w:rsidP="00035693">
            <w:pPr>
              <w:jc w:val="both"/>
              <w:rPr>
                <w:sz w:val="28"/>
                <w:szCs w:val="28"/>
                <w:highlight w:val="yellow"/>
                <w:lang w:val="kk-KZ"/>
              </w:rPr>
            </w:pPr>
            <w:r w:rsidRPr="00B70B88">
              <w:rPr>
                <w:sz w:val="28"/>
                <w:szCs w:val="28"/>
                <w:lang w:val="kk-KZ"/>
              </w:rPr>
              <w:t>5 РАСЧЕТ ЭКОНОМИЧЕСКОЙ ЭФФЕКТИВНОСТИ ПРЕДЛАГАЕМОЙ ТЕХНОЛОГИИ И РЕКОМЕНДАЦИИ ДЛЯ ПРОИЗВОДСТВО</w:t>
            </w:r>
          </w:p>
        </w:tc>
        <w:tc>
          <w:tcPr>
            <w:tcW w:w="636" w:type="dxa"/>
            <w:shd w:val="clear" w:color="auto" w:fill="auto"/>
          </w:tcPr>
          <w:p w14:paraId="0B6E3685" w14:textId="77777777" w:rsidR="003E0BBA" w:rsidRPr="00106BE4" w:rsidRDefault="003E0BBA" w:rsidP="00035693">
            <w:pPr>
              <w:jc w:val="right"/>
              <w:rPr>
                <w:sz w:val="28"/>
                <w:szCs w:val="28"/>
                <w:lang w:val="kk-KZ"/>
              </w:rPr>
            </w:pPr>
          </w:p>
          <w:p w14:paraId="1E2E32FB" w14:textId="77777777" w:rsidR="003E0BBA" w:rsidRPr="00106BE4" w:rsidRDefault="003E0BBA" w:rsidP="00035693">
            <w:pPr>
              <w:jc w:val="right"/>
              <w:rPr>
                <w:sz w:val="28"/>
                <w:szCs w:val="28"/>
                <w:lang w:val="kk-KZ"/>
              </w:rPr>
            </w:pPr>
          </w:p>
          <w:p w14:paraId="6D669688" w14:textId="77777777" w:rsidR="003E0BBA" w:rsidRPr="00106BE4" w:rsidRDefault="003E0BBA" w:rsidP="00035693">
            <w:pPr>
              <w:jc w:val="right"/>
              <w:rPr>
                <w:sz w:val="28"/>
                <w:szCs w:val="28"/>
                <w:lang w:val="kk-KZ"/>
              </w:rPr>
            </w:pPr>
            <w:r w:rsidRPr="00106BE4">
              <w:rPr>
                <w:sz w:val="28"/>
                <w:szCs w:val="28"/>
                <w:lang w:val="kk-KZ"/>
              </w:rPr>
              <w:t>94</w:t>
            </w:r>
          </w:p>
        </w:tc>
      </w:tr>
      <w:tr w:rsidR="003E0BBA" w:rsidRPr="00390386" w14:paraId="6A6538CD" w14:textId="77777777" w:rsidTr="00DF2D3B">
        <w:tc>
          <w:tcPr>
            <w:tcW w:w="8992" w:type="dxa"/>
            <w:shd w:val="clear" w:color="auto" w:fill="auto"/>
          </w:tcPr>
          <w:p w14:paraId="7342800A" w14:textId="77777777" w:rsidR="003E0BBA" w:rsidRPr="00B70B88" w:rsidRDefault="003E0BBA" w:rsidP="00035693">
            <w:pPr>
              <w:jc w:val="both"/>
              <w:rPr>
                <w:sz w:val="28"/>
                <w:szCs w:val="28"/>
                <w:highlight w:val="yellow"/>
                <w:lang w:val="kk-KZ"/>
              </w:rPr>
            </w:pPr>
            <w:r w:rsidRPr="00B70B88">
              <w:rPr>
                <w:sz w:val="28"/>
                <w:szCs w:val="28"/>
                <w:lang w:val="kk-KZ"/>
              </w:rPr>
              <w:t>5.1 Расчет технологической себестоимости операции фрезерования с использованием торц</w:t>
            </w:r>
            <w:r w:rsidRPr="00B70B88">
              <w:rPr>
                <w:rFonts w:eastAsiaTheme="minorEastAsia"/>
                <w:sz w:val="28"/>
                <w:szCs w:val="28"/>
                <w:lang w:val="kk-KZ"/>
              </w:rPr>
              <w:t>е</w:t>
            </w:r>
            <w:r w:rsidRPr="00B70B88">
              <w:rPr>
                <w:sz w:val="28"/>
                <w:szCs w:val="28"/>
                <w:lang w:val="kk-KZ"/>
              </w:rPr>
              <w:t xml:space="preserve">вой фрезы </w:t>
            </w:r>
          </w:p>
        </w:tc>
        <w:tc>
          <w:tcPr>
            <w:tcW w:w="636" w:type="dxa"/>
            <w:shd w:val="clear" w:color="auto" w:fill="auto"/>
          </w:tcPr>
          <w:p w14:paraId="5936F412" w14:textId="77777777" w:rsidR="003E0BBA" w:rsidRPr="00106BE4" w:rsidRDefault="003E0BBA" w:rsidP="00035693">
            <w:pPr>
              <w:jc w:val="right"/>
              <w:rPr>
                <w:sz w:val="28"/>
                <w:szCs w:val="28"/>
                <w:lang w:val="kk-KZ"/>
              </w:rPr>
            </w:pPr>
          </w:p>
          <w:p w14:paraId="2C3E3ADF" w14:textId="77777777" w:rsidR="003E0BBA" w:rsidRPr="00106BE4" w:rsidRDefault="003E0BBA" w:rsidP="00035693">
            <w:pPr>
              <w:jc w:val="right"/>
              <w:rPr>
                <w:sz w:val="28"/>
                <w:szCs w:val="28"/>
                <w:lang w:val="kk-KZ"/>
              </w:rPr>
            </w:pPr>
            <w:r w:rsidRPr="00106BE4">
              <w:rPr>
                <w:sz w:val="28"/>
                <w:szCs w:val="28"/>
                <w:lang w:val="kk-KZ"/>
              </w:rPr>
              <w:t>94</w:t>
            </w:r>
          </w:p>
        </w:tc>
      </w:tr>
      <w:tr w:rsidR="003E0BBA" w:rsidRPr="00390386" w14:paraId="42F2BE58" w14:textId="77777777" w:rsidTr="00DF2D3B">
        <w:tc>
          <w:tcPr>
            <w:tcW w:w="8992" w:type="dxa"/>
            <w:shd w:val="clear" w:color="auto" w:fill="auto"/>
          </w:tcPr>
          <w:p w14:paraId="48410EBA" w14:textId="77777777" w:rsidR="003E0BBA" w:rsidRPr="00B70B88" w:rsidRDefault="003E0BBA" w:rsidP="00035693">
            <w:pPr>
              <w:jc w:val="both"/>
              <w:rPr>
                <w:sz w:val="28"/>
                <w:szCs w:val="28"/>
                <w:highlight w:val="yellow"/>
                <w:lang w:val="kk-KZ"/>
              </w:rPr>
            </w:pPr>
            <w:r w:rsidRPr="00B70B88">
              <w:rPr>
                <w:sz w:val="28"/>
                <w:szCs w:val="28"/>
                <w:lang w:val="kk-KZ"/>
              </w:rPr>
              <w:t xml:space="preserve">5.2 Расчет технологической себестоимости операции термофрикционного фрезерования с использованием гладкой фрезы трения </w:t>
            </w:r>
          </w:p>
        </w:tc>
        <w:tc>
          <w:tcPr>
            <w:tcW w:w="636" w:type="dxa"/>
            <w:shd w:val="clear" w:color="auto" w:fill="auto"/>
          </w:tcPr>
          <w:p w14:paraId="02DED1E3" w14:textId="77777777" w:rsidR="003E0BBA" w:rsidRPr="00106BE4" w:rsidRDefault="003E0BBA" w:rsidP="00035693">
            <w:pPr>
              <w:jc w:val="right"/>
              <w:rPr>
                <w:sz w:val="28"/>
                <w:szCs w:val="28"/>
                <w:lang w:val="kk-KZ"/>
              </w:rPr>
            </w:pPr>
          </w:p>
          <w:p w14:paraId="39269C8D" w14:textId="77777777" w:rsidR="003E0BBA" w:rsidRPr="00106BE4" w:rsidRDefault="003E0BBA" w:rsidP="00035693">
            <w:pPr>
              <w:jc w:val="right"/>
              <w:rPr>
                <w:sz w:val="28"/>
                <w:szCs w:val="28"/>
                <w:lang w:val="kk-KZ"/>
              </w:rPr>
            </w:pPr>
          </w:p>
          <w:p w14:paraId="195091B6" w14:textId="77777777" w:rsidR="003E0BBA" w:rsidRPr="00106BE4" w:rsidRDefault="003E0BBA" w:rsidP="00035693">
            <w:pPr>
              <w:jc w:val="right"/>
              <w:rPr>
                <w:sz w:val="28"/>
                <w:szCs w:val="28"/>
                <w:lang w:val="kk-KZ"/>
              </w:rPr>
            </w:pPr>
            <w:r w:rsidRPr="00106BE4">
              <w:rPr>
                <w:sz w:val="28"/>
                <w:szCs w:val="28"/>
                <w:lang w:val="kk-KZ"/>
              </w:rPr>
              <w:t>97</w:t>
            </w:r>
          </w:p>
        </w:tc>
      </w:tr>
      <w:tr w:rsidR="003E0BBA" w:rsidRPr="00390386" w14:paraId="7DA5E880" w14:textId="77777777" w:rsidTr="00DF2D3B">
        <w:tc>
          <w:tcPr>
            <w:tcW w:w="8992" w:type="dxa"/>
            <w:shd w:val="clear" w:color="auto" w:fill="auto"/>
          </w:tcPr>
          <w:p w14:paraId="757D1DE4" w14:textId="77777777" w:rsidR="003E0BBA" w:rsidRPr="00B70B88" w:rsidRDefault="003E0BBA" w:rsidP="00035693">
            <w:pPr>
              <w:jc w:val="both"/>
              <w:rPr>
                <w:sz w:val="28"/>
                <w:szCs w:val="28"/>
                <w:highlight w:val="yellow"/>
              </w:rPr>
            </w:pPr>
            <w:r w:rsidRPr="00B70B88">
              <w:rPr>
                <w:sz w:val="28"/>
                <w:szCs w:val="28"/>
              </w:rPr>
              <w:t xml:space="preserve">5.3 Расчет себестоимости </w:t>
            </w:r>
            <w:r w:rsidRPr="00B70B88">
              <w:rPr>
                <w:sz w:val="28"/>
                <w:szCs w:val="28"/>
                <w:lang w:val="kk-KZ"/>
              </w:rPr>
              <w:t>торц</w:t>
            </w:r>
            <w:r w:rsidRPr="00B70B88">
              <w:rPr>
                <w:rFonts w:eastAsiaTheme="minorEastAsia"/>
                <w:sz w:val="28"/>
                <w:szCs w:val="28"/>
                <w:lang w:val="kk-KZ"/>
              </w:rPr>
              <w:t>е</w:t>
            </w:r>
            <w:r w:rsidRPr="00B70B88">
              <w:rPr>
                <w:sz w:val="28"/>
                <w:szCs w:val="28"/>
                <w:lang w:val="kk-KZ"/>
              </w:rPr>
              <w:t xml:space="preserve">вой фрезы, </w:t>
            </w:r>
            <w:r w:rsidRPr="00B70B88">
              <w:rPr>
                <w:sz w:val="28"/>
                <w:szCs w:val="28"/>
              </w:rPr>
              <w:t>оснащенной пластинками из твердого сплава и гладкой фрезы трения</w:t>
            </w:r>
          </w:p>
        </w:tc>
        <w:tc>
          <w:tcPr>
            <w:tcW w:w="636" w:type="dxa"/>
            <w:shd w:val="clear" w:color="auto" w:fill="auto"/>
          </w:tcPr>
          <w:p w14:paraId="5BF0B18E" w14:textId="77777777" w:rsidR="003E0BBA" w:rsidRPr="00106BE4" w:rsidRDefault="003E0BBA" w:rsidP="00035693">
            <w:pPr>
              <w:jc w:val="right"/>
              <w:rPr>
                <w:sz w:val="28"/>
                <w:szCs w:val="28"/>
                <w:lang w:val="kk-KZ"/>
              </w:rPr>
            </w:pPr>
          </w:p>
          <w:p w14:paraId="3BD88CFF" w14:textId="77777777" w:rsidR="003E0BBA" w:rsidRPr="00106BE4" w:rsidRDefault="003E0BBA" w:rsidP="00035693">
            <w:pPr>
              <w:jc w:val="right"/>
              <w:rPr>
                <w:sz w:val="28"/>
                <w:szCs w:val="28"/>
                <w:lang w:val="kk-KZ"/>
              </w:rPr>
            </w:pPr>
            <w:r w:rsidRPr="00106BE4">
              <w:rPr>
                <w:sz w:val="28"/>
                <w:szCs w:val="28"/>
                <w:lang w:val="kk-KZ"/>
              </w:rPr>
              <w:t>99</w:t>
            </w:r>
          </w:p>
        </w:tc>
      </w:tr>
      <w:tr w:rsidR="003E0BBA" w:rsidRPr="00390386" w14:paraId="422947A2" w14:textId="77777777" w:rsidTr="00DF2D3B">
        <w:tc>
          <w:tcPr>
            <w:tcW w:w="8992" w:type="dxa"/>
            <w:shd w:val="clear" w:color="auto" w:fill="auto"/>
          </w:tcPr>
          <w:p w14:paraId="60D57CD8" w14:textId="77777777" w:rsidR="003E0BBA" w:rsidRPr="00B70B88" w:rsidRDefault="003E0BBA" w:rsidP="00035693">
            <w:pPr>
              <w:jc w:val="both"/>
              <w:rPr>
                <w:sz w:val="28"/>
                <w:szCs w:val="28"/>
                <w:highlight w:val="yellow"/>
              </w:rPr>
            </w:pPr>
            <w:r w:rsidRPr="00B70B88">
              <w:rPr>
                <w:sz w:val="28"/>
                <w:szCs w:val="28"/>
              </w:rPr>
              <w:t xml:space="preserve">5.3.1 Расчет себестоимости </w:t>
            </w:r>
            <w:r w:rsidRPr="00B70B88">
              <w:rPr>
                <w:sz w:val="28"/>
                <w:szCs w:val="28"/>
                <w:lang w:val="kk-KZ"/>
              </w:rPr>
              <w:t>торц</w:t>
            </w:r>
            <w:r w:rsidRPr="00B70B88">
              <w:rPr>
                <w:rFonts w:eastAsiaTheme="minorEastAsia"/>
                <w:sz w:val="28"/>
                <w:szCs w:val="28"/>
                <w:lang w:val="kk-KZ"/>
              </w:rPr>
              <w:t>е</w:t>
            </w:r>
            <w:r w:rsidRPr="00B70B88">
              <w:rPr>
                <w:sz w:val="28"/>
                <w:szCs w:val="28"/>
                <w:lang w:val="kk-KZ"/>
              </w:rPr>
              <w:t xml:space="preserve">вой фрезы, </w:t>
            </w:r>
            <w:r w:rsidRPr="00B70B88">
              <w:rPr>
                <w:sz w:val="28"/>
                <w:szCs w:val="28"/>
              </w:rPr>
              <w:t>оснащенной зубьями из твердого сплава</w:t>
            </w:r>
          </w:p>
        </w:tc>
        <w:tc>
          <w:tcPr>
            <w:tcW w:w="636" w:type="dxa"/>
            <w:shd w:val="clear" w:color="auto" w:fill="auto"/>
          </w:tcPr>
          <w:p w14:paraId="79235E88" w14:textId="77777777" w:rsidR="003E0BBA" w:rsidRPr="00106BE4" w:rsidRDefault="003E0BBA" w:rsidP="00035693">
            <w:pPr>
              <w:tabs>
                <w:tab w:val="left" w:pos="343"/>
              </w:tabs>
              <w:rPr>
                <w:sz w:val="28"/>
                <w:szCs w:val="28"/>
                <w:lang w:val="kk-KZ"/>
              </w:rPr>
            </w:pPr>
          </w:p>
          <w:p w14:paraId="5CEE6F1B" w14:textId="77777777" w:rsidR="003E0BBA" w:rsidRPr="00106BE4" w:rsidRDefault="003E0BBA" w:rsidP="00035693">
            <w:pPr>
              <w:tabs>
                <w:tab w:val="left" w:pos="343"/>
              </w:tabs>
              <w:jc w:val="right"/>
              <w:rPr>
                <w:sz w:val="28"/>
                <w:szCs w:val="28"/>
                <w:lang w:val="kk-KZ"/>
              </w:rPr>
            </w:pPr>
            <w:r w:rsidRPr="00106BE4">
              <w:rPr>
                <w:sz w:val="28"/>
                <w:szCs w:val="28"/>
                <w:lang w:val="kk-KZ"/>
              </w:rPr>
              <w:t>99</w:t>
            </w:r>
          </w:p>
        </w:tc>
      </w:tr>
      <w:tr w:rsidR="003E0BBA" w:rsidRPr="00390386" w14:paraId="61ADAF65" w14:textId="77777777" w:rsidTr="00DF2D3B">
        <w:tc>
          <w:tcPr>
            <w:tcW w:w="8992" w:type="dxa"/>
            <w:shd w:val="clear" w:color="auto" w:fill="auto"/>
          </w:tcPr>
          <w:p w14:paraId="44ADF01D" w14:textId="77777777" w:rsidR="003E0BBA" w:rsidRPr="00B70B88" w:rsidRDefault="003E0BBA" w:rsidP="00035693">
            <w:pPr>
              <w:jc w:val="both"/>
              <w:rPr>
                <w:sz w:val="28"/>
                <w:szCs w:val="28"/>
              </w:rPr>
            </w:pPr>
            <w:r w:rsidRPr="00B70B88">
              <w:rPr>
                <w:sz w:val="28"/>
                <w:szCs w:val="28"/>
              </w:rPr>
              <w:t>5.3.2 Расчет себестоимости гладкой</w:t>
            </w:r>
            <w:r w:rsidRPr="00B70B88">
              <w:rPr>
                <w:sz w:val="28"/>
                <w:szCs w:val="28"/>
                <w:lang w:val="kk-KZ"/>
              </w:rPr>
              <w:t xml:space="preserve"> фрезы трения</w:t>
            </w:r>
          </w:p>
        </w:tc>
        <w:tc>
          <w:tcPr>
            <w:tcW w:w="636" w:type="dxa"/>
            <w:shd w:val="clear" w:color="auto" w:fill="auto"/>
          </w:tcPr>
          <w:p w14:paraId="5FE14F57" w14:textId="77777777" w:rsidR="003E0BBA" w:rsidRPr="00106BE4" w:rsidRDefault="003E0BBA" w:rsidP="00035693">
            <w:pPr>
              <w:tabs>
                <w:tab w:val="left" w:pos="343"/>
              </w:tabs>
              <w:jc w:val="right"/>
              <w:rPr>
                <w:sz w:val="28"/>
                <w:szCs w:val="28"/>
                <w:lang w:val="kk-KZ"/>
              </w:rPr>
            </w:pPr>
            <w:r w:rsidRPr="00106BE4">
              <w:rPr>
                <w:sz w:val="28"/>
                <w:szCs w:val="28"/>
                <w:lang w:val="kk-KZ"/>
              </w:rPr>
              <w:t>100</w:t>
            </w:r>
          </w:p>
        </w:tc>
      </w:tr>
      <w:tr w:rsidR="003E0BBA" w:rsidRPr="00390386" w14:paraId="7E548F58" w14:textId="77777777" w:rsidTr="00DF2D3B">
        <w:tc>
          <w:tcPr>
            <w:tcW w:w="8992" w:type="dxa"/>
            <w:shd w:val="clear" w:color="auto" w:fill="auto"/>
          </w:tcPr>
          <w:p w14:paraId="5F2E9A05" w14:textId="77777777" w:rsidR="003E0BBA" w:rsidRPr="00B70B88" w:rsidRDefault="003E0BBA" w:rsidP="00035693">
            <w:pPr>
              <w:jc w:val="both"/>
              <w:rPr>
                <w:sz w:val="28"/>
                <w:szCs w:val="28"/>
                <w:highlight w:val="yellow"/>
              </w:rPr>
            </w:pPr>
            <w:r w:rsidRPr="00B70B88">
              <w:rPr>
                <w:sz w:val="28"/>
                <w:szCs w:val="28"/>
              </w:rPr>
              <w:t>5.4 Рекомендации для производства</w:t>
            </w:r>
          </w:p>
        </w:tc>
        <w:tc>
          <w:tcPr>
            <w:tcW w:w="636" w:type="dxa"/>
            <w:shd w:val="clear" w:color="auto" w:fill="auto"/>
          </w:tcPr>
          <w:p w14:paraId="19D793FA" w14:textId="77777777" w:rsidR="003E0BBA" w:rsidRPr="00106BE4" w:rsidRDefault="003E0BBA" w:rsidP="00035693">
            <w:pPr>
              <w:jc w:val="right"/>
              <w:rPr>
                <w:sz w:val="28"/>
                <w:szCs w:val="28"/>
                <w:lang w:val="kk-KZ"/>
              </w:rPr>
            </w:pPr>
            <w:r w:rsidRPr="00106BE4">
              <w:rPr>
                <w:sz w:val="28"/>
                <w:szCs w:val="28"/>
                <w:lang w:val="kk-KZ"/>
              </w:rPr>
              <w:t>111</w:t>
            </w:r>
          </w:p>
        </w:tc>
      </w:tr>
      <w:tr w:rsidR="003E0BBA" w:rsidRPr="00390386" w14:paraId="5B3B4CD0" w14:textId="77777777" w:rsidTr="00DF2D3B">
        <w:tc>
          <w:tcPr>
            <w:tcW w:w="8992" w:type="dxa"/>
            <w:shd w:val="clear" w:color="auto" w:fill="auto"/>
          </w:tcPr>
          <w:p w14:paraId="0D0C25A6" w14:textId="77777777" w:rsidR="003E0BBA" w:rsidRPr="00390386" w:rsidRDefault="003E0BBA" w:rsidP="00035693">
            <w:pPr>
              <w:widowControl w:val="0"/>
              <w:tabs>
                <w:tab w:val="left" w:pos="993"/>
              </w:tabs>
              <w:jc w:val="both"/>
              <w:rPr>
                <w:sz w:val="28"/>
                <w:szCs w:val="28"/>
                <w:highlight w:val="yellow"/>
              </w:rPr>
            </w:pPr>
            <w:r>
              <w:rPr>
                <w:sz w:val="28"/>
                <w:szCs w:val="28"/>
              </w:rPr>
              <w:t>5.4.1 Рекомендации по наплавке деталей автосцепного устройства</w:t>
            </w:r>
          </w:p>
        </w:tc>
        <w:tc>
          <w:tcPr>
            <w:tcW w:w="636" w:type="dxa"/>
            <w:shd w:val="clear" w:color="auto" w:fill="auto"/>
          </w:tcPr>
          <w:p w14:paraId="260CFC64" w14:textId="77777777" w:rsidR="003E0BBA" w:rsidRPr="00106BE4" w:rsidRDefault="003E0BBA" w:rsidP="00035693">
            <w:pPr>
              <w:jc w:val="right"/>
              <w:rPr>
                <w:sz w:val="28"/>
                <w:szCs w:val="28"/>
                <w:lang w:val="kk-KZ"/>
              </w:rPr>
            </w:pPr>
            <w:r w:rsidRPr="00106BE4">
              <w:rPr>
                <w:sz w:val="28"/>
                <w:szCs w:val="28"/>
                <w:lang w:val="kk-KZ"/>
              </w:rPr>
              <w:t>111</w:t>
            </w:r>
          </w:p>
        </w:tc>
      </w:tr>
      <w:tr w:rsidR="003E0BBA" w:rsidRPr="00390386" w14:paraId="021EFCA5" w14:textId="77777777" w:rsidTr="00DF2D3B">
        <w:tc>
          <w:tcPr>
            <w:tcW w:w="8992" w:type="dxa"/>
            <w:shd w:val="clear" w:color="auto" w:fill="auto"/>
          </w:tcPr>
          <w:p w14:paraId="0CFEA227" w14:textId="77777777" w:rsidR="003E0BBA" w:rsidRPr="00390386" w:rsidRDefault="003E0BBA" w:rsidP="00035693">
            <w:pPr>
              <w:jc w:val="both"/>
              <w:rPr>
                <w:sz w:val="28"/>
                <w:szCs w:val="28"/>
                <w:highlight w:val="yellow"/>
              </w:rPr>
            </w:pPr>
            <w:r>
              <w:rPr>
                <w:sz w:val="28"/>
                <w:szCs w:val="28"/>
              </w:rPr>
              <w:t>5.4.2 Рекомендации по термофрикционному фрезерованию наплавленных поверхностей деталей автосцепного устройства</w:t>
            </w:r>
          </w:p>
        </w:tc>
        <w:tc>
          <w:tcPr>
            <w:tcW w:w="636" w:type="dxa"/>
            <w:shd w:val="clear" w:color="auto" w:fill="auto"/>
          </w:tcPr>
          <w:p w14:paraId="1F9F7CCD" w14:textId="77777777" w:rsidR="003E0BBA" w:rsidRPr="00106BE4" w:rsidRDefault="003E0BBA" w:rsidP="00035693">
            <w:pPr>
              <w:jc w:val="right"/>
              <w:rPr>
                <w:sz w:val="28"/>
                <w:szCs w:val="28"/>
                <w:lang w:val="kk-KZ"/>
              </w:rPr>
            </w:pPr>
          </w:p>
          <w:p w14:paraId="448374A7" w14:textId="77777777" w:rsidR="003E0BBA" w:rsidRPr="00106BE4" w:rsidRDefault="003E0BBA" w:rsidP="00035693">
            <w:pPr>
              <w:jc w:val="right"/>
              <w:rPr>
                <w:sz w:val="28"/>
                <w:szCs w:val="28"/>
                <w:lang w:val="kk-KZ"/>
              </w:rPr>
            </w:pPr>
            <w:r w:rsidRPr="00106BE4">
              <w:rPr>
                <w:sz w:val="28"/>
                <w:szCs w:val="28"/>
                <w:lang w:val="kk-KZ"/>
              </w:rPr>
              <w:t>111</w:t>
            </w:r>
          </w:p>
        </w:tc>
      </w:tr>
      <w:tr w:rsidR="003E0BBA" w:rsidRPr="00390386" w14:paraId="112713EE" w14:textId="77777777" w:rsidTr="00DF2D3B">
        <w:tc>
          <w:tcPr>
            <w:tcW w:w="8992" w:type="dxa"/>
            <w:shd w:val="clear" w:color="auto" w:fill="auto"/>
          </w:tcPr>
          <w:p w14:paraId="79CEEE79" w14:textId="77777777" w:rsidR="003E0BBA" w:rsidRPr="00390386" w:rsidRDefault="003E0BBA" w:rsidP="00035693">
            <w:pPr>
              <w:jc w:val="both"/>
              <w:rPr>
                <w:sz w:val="28"/>
                <w:szCs w:val="28"/>
                <w:highlight w:val="yellow"/>
              </w:rPr>
            </w:pPr>
            <w:r>
              <w:rPr>
                <w:sz w:val="28"/>
                <w:szCs w:val="28"/>
              </w:rPr>
              <w:t>5.4.3 Рекомендации по изготовлению гладкой фрезы трения</w:t>
            </w:r>
          </w:p>
        </w:tc>
        <w:tc>
          <w:tcPr>
            <w:tcW w:w="636" w:type="dxa"/>
            <w:shd w:val="clear" w:color="auto" w:fill="auto"/>
          </w:tcPr>
          <w:p w14:paraId="129FA26E" w14:textId="77777777" w:rsidR="003E0BBA" w:rsidRPr="00106BE4" w:rsidRDefault="003E0BBA" w:rsidP="00035693">
            <w:pPr>
              <w:jc w:val="right"/>
              <w:rPr>
                <w:sz w:val="28"/>
                <w:szCs w:val="28"/>
                <w:lang w:val="kk-KZ"/>
              </w:rPr>
            </w:pPr>
            <w:r w:rsidRPr="00106BE4">
              <w:rPr>
                <w:sz w:val="28"/>
                <w:szCs w:val="28"/>
                <w:lang w:val="kk-KZ"/>
              </w:rPr>
              <w:t>112</w:t>
            </w:r>
          </w:p>
        </w:tc>
      </w:tr>
      <w:tr w:rsidR="003E0BBA" w:rsidRPr="00390386" w14:paraId="005BC72E" w14:textId="77777777" w:rsidTr="00DF2D3B">
        <w:tc>
          <w:tcPr>
            <w:tcW w:w="8992" w:type="dxa"/>
            <w:shd w:val="clear" w:color="auto" w:fill="auto"/>
          </w:tcPr>
          <w:p w14:paraId="23344D41" w14:textId="77777777" w:rsidR="003E0BBA" w:rsidRPr="00390386" w:rsidRDefault="003E0BBA" w:rsidP="00035693">
            <w:pPr>
              <w:widowControl w:val="0"/>
              <w:jc w:val="both"/>
              <w:rPr>
                <w:sz w:val="28"/>
                <w:szCs w:val="28"/>
                <w:highlight w:val="yellow"/>
              </w:rPr>
            </w:pPr>
            <w:r w:rsidRPr="00A7158B">
              <w:rPr>
                <w:bCs/>
                <w:sz w:val="28"/>
                <w:szCs w:val="28"/>
              </w:rPr>
              <w:t>5.</w:t>
            </w:r>
            <w:r>
              <w:rPr>
                <w:bCs/>
                <w:sz w:val="28"/>
                <w:szCs w:val="28"/>
              </w:rPr>
              <w:t>5</w:t>
            </w:r>
            <w:r w:rsidRPr="00A7158B">
              <w:rPr>
                <w:bCs/>
                <w:sz w:val="28"/>
                <w:szCs w:val="28"/>
              </w:rPr>
              <w:t xml:space="preserve"> </w:t>
            </w:r>
            <w:r w:rsidRPr="00A7158B">
              <w:rPr>
                <w:bCs/>
                <w:color w:val="000000"/>
                <w:sz w:val="28"/>
                <w:szCs w:val="28"/>
              </w:rPr>
              <w:t>Выводы по пятой главе</w:t>
            </w:r>
          </w:p>
        </w:tc>
        <w:tc>
          <w:tcPr>
            <w:tcW w:w="636" w:type="dxa"/>
            <w:shd w:val="clear" w:color="auto" w:fill="auto"/>
          </w:tcPr>
          <w:p w14:paraId="28848E82" w14:textId="77777777" w:rsidR="003E0BBA" w:rsidRPr="00106BE4" w:rsidRDefault="003E0BBA" w:rsidP="00035693">
            <w:pPr>
              <w:jc w:val="right"/>
              <w:rPr>
                <w:sz w:val="28"/>
                <w:szCs w:val="28"/>
                <w:lang w:val="kk-KZ"/>
              </w:rPr>
            </w:pPr>
            <w:r w:rsidRPr="00106BE4">
              <w:rPr>
                <w:sz w:val="28"/>
                <w:szCs w:val="28"/>
                <w:lang w:val="kk-KZ"/>
              </w:rPr>
              <w:t>112</w:t>
            </w:r>
          </w:p>
        </w:tc>
      </w:tr>
      <w:tr w:rsidR="003E0BBA" w:rsidRPr="00EF0B05" w14:paraId="06D71832" w14:textId="77777777" w:rsidTr="00DF2D3B">
        <w:tc>
          <w:tcPr>
            <w:tcW w:w="8992" w:type="dxa"/>
            <w:shd w:val="clear" w:color="auto" w:fill="auto"/>
          </w:tcPr>
          <w:p w14:paraId="5BF4DACB" w14:textId="77777777" w:rsidR="003E0BBA" w:rsidRPr="00EF0B05" w:rsidRDefault="003E0BBA" w:rsidP="00035693">
            <w:pPr>
              <w:jc w:val="both"/>
              <w:rPr>
                <w:bCs/>
                <w:position w:val="-12"/>
                <w:sz w:val="28"/>
                <w:szCs w:val="28"/>
              </w:rPr>
            </w:pPr>
            <w:r w:rsidRPr="00EF0B05">
              <w:rPr>
                <w:bCs/>
                <w:sz w:val="28"/>
                <w:szCs w:val="28"/>
              </w:rPr>
              <w:t>ЗАКЛЮЧЕНИЕ</w:t>
            </w:r>
          </w:p>
        </w:tc>
        <w:tc>
          <w:tcPr>
            <w:tcW w:w="636" w:type="dxa"/>
            <w:shd w:val="clear" w:color="auto" w:fill="auto"/>
          </w:tcPr>
          <w:p w14:paraId="5B7A8898" w14:textId="77777777" w:rsidR="003E0BBA" w:rsidRPr="00EF0B05" w:rsidRDefault="003E0BBA" w:rsidP="00035693">
            <w:pPr>
              <w:jc w:val="right"/>
              <w:rPr>
                <w:sz w:val="28"/>
                <w:szCs w:val="28"/>
                <w:lang w:val="kk-KZ"/>
              </w:rPr>
            </w:pPr>
            <w:r>
              <w:rPr>
                <w:sz w:val="28"/>
                <w:szCs w:val="28"/>
                <w:lang w:val="kk-KZ"/>
              </w:rPr>
              <w:t>113</w:t>
            </w:r>
          </w:p>
        </w:tc>
      </w:tr>
      <w:tr w:rsidR="003E0BBA" w:rsidRPr="00390386" w14:paraId="3D0869DA" w14:textId="77777777" w:rsidTr="00DF2D3B">
        <w:tc>
          <w:tcPr>
            <w:tcW w:w="8992" w:type="dxa"/>
            <w:shd w:val="clear" w:color="auto" w:fill="auto"/>
          </w:tcPr>
          <w:p w14:paraId="04C7FC00" w14:textId="77777777" w:rsidR="003E0BBA" w:rsidRPr="00EF0B05" w:rsidRDefault="003E0BBA" w:rsidP="00035693">
            <w:pPr>
              <w:jc w:val="both"/>
              <w:rPr>
                <w:bCs/>
                <w:position w:val="-12"/>
                <w:sz w:val="28"/>
                <w:szCs w:val="28"/>
              </w:rPr>
            </w:pPr>
            <w:r w:rsidRPr="00EF0B05">
              <w:rPr>
                <w:bCs/>
                <w:position w:val="-12"/>
                <w:sz w:val="28"/>
                <w:szCs w:val="28"/>
              </w:rPr>
              <w:t>СПИСОК ИСПОЛЬЗОВАННЫХ ИСТОЧНИКОВ</w:t>
            </w:r>
          </w:p>
        </w:tc>
        <w:tc>
          <w:tcPr>
            <w:tcW w:w="636" w:type="dxa"/>
            <w:shd w:val="clear" w:color="auto" w:fill="auto"/>
          </w:tcPr>
          <w:p w14:paraId="071B4A92" w14:textId="77777777" w:rsidR="003E0BBA" w:rsidRPr="00EF0B05" w:rsidRDefault="003E0BBA" w:rsidP="00035693">
            <w:pPr>
              <w:jc w:val="right"/>
              <w:rPr>
                <w:sz w:val="28"/>
                <w:szCs w:val="28"/>
                <w:lang w:val="kk-KZ"/>
              </w:rPr>
            </w:pPr>
            <w:r>
              <w:rPr>
                <w:sz w:val="28"/>
                <w:szCs w:val="28"/>
                <w:lang w:val="kk-KZ"/>
              </w:rPr>
              <w:t>114</w:t>
            </w:r>
          </w:p>
        </w:tc>
      </w:tr>
      <w:tr w:rsidR="003E0BBA" w:rsidRPr="00A701E3" w14:paraId="5559B9E9" w14:textId="77777777" w:rsidTr="00DF2D3B">
        <w:tc>
          <w:tcPr>
            <w:tcW w:w="8992" w:type="dxa"/>
            <w:shd w:val="clear" w:color="auto" w:fill="auto"/>
          </w:tcPr>
          <w:p w14:paraId="06D1AD7C" w14:textId="77777777" w:rsidR="003E0BBA" w:rsidRPr="00A701E3" w:rsidRDefault="003E0BBA" w:rsidP="00035693">
            <w:pPr>
              <w:widowControl w:val="0"/>
              <w:jc w:val="both"/>
              <w:rPr>
                <w:b/>
                <w:position w:val="-12"/>
                <w:sz w:val="28"/>
                <w:szCs w:val="28"/>
              </w:rPr>
            </w:pPr>
            <w:r w:rsidRPr="00A701E3">
              <w:rPr>
                <w:sz w:val="28"/>
                <w:szCs w:val="28"/>
              </w:rPr>
              <w:t xml:space="preserve">Приложение А. </w:t>
            </w:r>
            <w:r>
              <w:rPr>
                <w:sz w:val="28"/>
                <w:szCs w:val="28"/>
                <w:shd w:val="clear" w:color="auto" w:fill="FFFFFF"/>
              </w:rPr>
              <w:t>П</w:t>
            </w:r>
            <w:r w:rsidRPr="00795518">
              <w:rPr>
                <w:sz w:val="28"/>
                <w:szCs w:val="28"/>
                <w:shd w:val="clear" w:color="auto" w:fill="FFFFFF"/>
              </w:rPr>
              <w:t>атенты Республики Казахстан</w:t>
            </w:r>
          </w:p>
        </w:tc>
        <w:tc>
          <w:tcPr>
            <w:tcW w:w="636" w:type="dxa"/>
            <w:shd w:val="clear" w:color="auto" w:fill="auto"/>
          </w:tcPr>
          <w:p w14:paraId="34F926FE" w14:textId="77777777" w:rsidR="003E0BBA" w:rsidRPr="00A701E3" w:rsidRDefault="003E0BBA" w:rsidP="00035693">
            <w:pPr>
              <w:jc w:val="right"/>
              <w:rPr>
                <w:sz w:val="28"/>
                <w:szCs w:val="28"/>
                <w:lang w:val="kk-KZ"/>
              </w:rPr>
            </w:pPr>
            <w:r>
              <w:rPr>
                <w:sz w:val="28"/>
                <w:szCs w:val="28"/>
                <w:lang w:val="kk-KZ"/>
              </w:rPr>
              <w:t>125</w:t>
            </w:r>
          </w:p>
        </w:tc>
      </w:tr>
      <w:tr w:rsidR="003E0BBA" w:rsidRPr="00A701E3" w14:paraId="50DE5A19" w14:textId="77777777" w:rsidTr="00DF2D3B">
        <w:tc>
          <w:tcPr>
            <w:tcW w:w="8992" w:type="dxa"/>
            <w:shd w:val="clear" w:color="auto" w:fill="auto"/>
          </w:tcPr>
          <w:p w14:paraId="6E3DFF1A" w14:textId="77777777" w:rsidR="003E0BBA" w:rsidRPr="00A701E3" w:rsidRDefault="003E0BBA" w:rsidP="00035693">
            <w:pPr>
              <w:jc w:val="both"/>
              <w:rPr>
                <w:b/>
                <w:position w:val="-12"/>
                <w:sz w:val="28"/>
                <w:szCs w:val="28"/>
              </w:rPr>
            </w:pPr>
            <w:r w:rsidRPr="00A701E3">
              <w:rPr>
                <w:sz w:val="28"/>
                <w:szCs w:val="28"/>
                <w:lang w:val="kk-KZ"/>
              </w:rPr>
              <w:t xml:space="preserve">Приложение Б. </w:t>
            </w:r>
            <w:r w:rsidRPr="00A834F6">
              <w:rPr>
                <w:sz w:val="28"/>
                <w:szCs w:val="28"/>
              </w:rPr>
              <w:t xml:space="preserve">Свидетельство РК о государственной регистрации прав </w:t>
            </w:r>
            <w:r w:rsidRPr="00A834F6">
              <w:rPr>
                <w:sz w:val="28"/>
                <w:szCs w:val="28"/>
              </w:rPr>
              <w:lastRenderedPageBreak/>
              <w:t>на объект авторского права на интеллектуальную собственность</w:t>
            </w:r>
          </w:p>
        </w:tc>
        <w:tc>
          <w:tcPr>
            <w:tcW w:w="636" w:type="dxa"/>
            <w:shd w:val="clear" w:color="auto" w:fill="auto"/>
          </w:tcPr>
          <w:p w14:paraId="5B707205" w14:textId="77777777" w:rsidR="003E0BBA" w:rsidRDefault="003E0BBA" w:rsidP="00035693">
            <w:pPr>
              <w:jc w:val="right"/>
              <w:rPr>
                <w:sz w:val="28"/>
                <w:szCs w:val="28"/>
                <w:lang w:val="kk-KZ"/>
              </w:rPr>
            </w:pPr>
          </w:p>
          <w:p w14:paraId="03D3011D" w14:textId="77777777" w:rsidR="003E0BBA" w:rsidRPr="00A701E3" w:rsidRDefault="003E0BBA" w:rsidP="00035693">
            <w:pPr>
              <w:jc w:val="right"/>
              <w:rPr>
                <w:sz w:val="28"/>
                <w:szCs w:val="28"/>
                <w:lang w:val="kk-KZ"/>
              </w:rPr>
            </w:pPr>
            <w:r>
              <w:rPr>
                <w:sz w:val="28"/>
                <w:szCs w:val="28"/>
                <w:lang w:val="kk-KZ"/>
              </w:rPr>
              <w:lastRenderedPageBreak/>
              <w:t>127</w:t>
            </w:r>
          </w:p>
        </w:tc>
      </w:tr>
      <w:tr w:rsidR="003E0BBA" w:rsidRPr="00A701E3" w14:paraId="65069475" w14:textId="77777777" w:rsidTr="00DF2D3B">
        <w:tc>
          <w:tcPr>
            <w:tcW w:w="8992" w:type="dxa"/>
            <w:shd w:val="clear" w:color="auto" w:fill="auto"/>
          </w:tcPr>
          <w:p w14:paraId="7D33637E" w14:textId="77777777" w:rsidR="003E0BBA" w:rsidRPr="00A701E3" w:rsidRDefault="003E0BBA" w:rsidP="00035693">
            <w:pPr>
              <w:jc w:val="both"/>
              <w:rPr>
                <w:b/>
                <w:position w:val="-12"/>
                <w:sz w:val="28"/>
                <w:szCs w:val="28"/>
              </w:rPr>
            </w:pPr>
            <w:r w:rsidRPr="00A701E3">
              <w:rPr>
                <w:sz w:val="28"/>
                <w:szCs w:val="28"/>
                <w:lang w:val="kk-KZ"/>
              </w:rPr>
              <w:lastRenderedPageBreak/>
              <w:t>Приложение В.</w:t>
            </w:r>
            <w:r w:rsidRPr="00A701E3">
              <w:rPr>
                <w:sz w:val="28"/>
                <w:szCs w:val="28"/>
              </w:rPr>
              <w:t xml:space="preserve"> </w:t>
            </w:r>
            <w:r w:rsidRPr="001D2C28">
              <w:rPr>
                <w:sz w:val="28"/>
                <w:szCs w:val="28"/>
              </w:rPr>
              <w:t>Акт внедрения результатов в производство АО «</w:t>
            </w:r>
            <w:r w:rsidRPr="001D2C28">
              <w:rPr>
                <w:sz w:val="28"/>
                <w:szCs w:val="28"/>
                <w:lang w:val="kk-KZ"/>
              </w:rPr>
              <w:t>Электровоз құрастыру зауыты</w:t>
            </w:r>
            <w:r w:rsidRPr="001D2C28">
              <w:rPr>
                <w:sz w:val="28"/>
                <w:szCs w:val="28"/>
              </w:rPr>
              <w:t>»</w:t>
            </w:r>
          </w:p>
        </w:tc>
        <w:tc>
          <w:tcPr>
            <w:tcW w:w="636" w:type="dxa"/>
            <w:shd w:val="clear" w:color="auto" w:fill="auto"/>
          </w:tcPr>
          <w:p w14:paraId="377CE6FD" w14:textId="77777777" w:rsidR="003E0BBA" w:rsidRDefault="003E0BBA" w:rsidP="00035693">
            <w:pPr>
              <w:jc w:val="right"/>
              <w:rPr>
                <w:sz w:val="28"/>
                <w:szCs w:val="28"/>
                <w:lang w:val="kk-KZ"/>
              </w:rPr>
            </w:pPr>
          </w:p>
          <w:p w14:paraId="4DB64875" w14:textId="77777777" w:rsidR="003E0BBA" w:rsidRPr="00A701E3" w:rsidRDefault="003E0BBA" w:rsidP="00035693">
            <w:pPr>
              <w:jc w:val="right"/>
              <w:rPr>
                <w:sz w:val="28"/>
                <w:szCs w:val="28"/>
                <w:lang w:val="kk-KZ"/>
              </w:rPr>
            </w:pPr>
            <w:r>
              <w:rPr>
                <w:sz w:val="28"/>
                <w:szCs w:val="28"/>
                <w:lang w:val="kk-KZ"/>
              </w:rPr>
              <w:t>128</w:t>
            </w:r>
          </w:p>
        </w:tc>
      </w:tr>
      <w:tr w:rsidR="003E0BBA" w:rsidRPr="00A701E3" w14:paraId="4F28FAB1" w14:textId="77777777" w:rsidTr="00DF2D3B">
        <w:tc>
          <w:tcPr>
            <w:tcW w:w="8992" w:type="dxa"/>
            <w:shd w:val="clear" w:color="auto" w:fill="auto"/>
          </w:tcPr>
          <w:p w14:paraId="487A322E" w14:textId="77777777" w:rsidR="003E0BBA" w:rsidRPr="00A701E3" w:rsidRDefault="003E0BBA" w:rsidP="00035693">
            <w:pPr>
              <w:jc w:val="both"/>
              <w:rPr>
                <w:b/>
                <w:position w:val="-12"/>
                <w:sz w:val="28"/>
                <w:szCs w:val="28"/>
                <w:lang w:val="kk-KZ"/>
              </w:rPr>
            </w:pPr>
            <w:r w:rsidRPr="00A701E3">
              <w:rPr>
                <w:sz w:val="28"/>
                <w:szCs w:val="28"/>
                <w:lang w:val="kk-KZ"/>
              </w:rPr>
              <w:t>Приложение Г.</w:t>
            </w:r>
            <w:r w:rsidRPr="00A701E3">
              <w:rPr>
                <w:sz w:val="28"/>
                <w:szCs w:val="28"/>
              </w:rPr>
              <w:t xml:space="preserve"> </w:t>
            </w:r>
            <w:r w:rsidRPr="001D2C28">
              <w:rPr>
                <w:sz w:val="28"/>
                <w:szCs w:val="28"/>
              </w:rPr>
              <w:t>Акт внедрени</w:t>
            </w:r>
            <w:r>
              <w:rPr>
                <w:sz w:val="28"/>
                <w:szCs w:val="28"/>
              </w:rPr>
              <w:t>е</w:t>
            </w:r>
            <w:r w:rsidRPr="001D2C28">
              <w:rPr>
                <w:sz w:val="28"/>
                <w:szCs w:val="28"/>
              </w:rPr>
              <w:t xml:space="preserve"> результатов </w:t>
            </w:r>
            <w:r w:rsidRPr="001D2C28">
              <w:rPr>
                <w:sz w:val="28"/>
                <w:szCs w:val="28"/>
                <w:lang w:val="kk-KZ"/>
              </w:rPr>
              <w:t>в учебный процесс</w:t>
            </w:r>
          </w:p>
        </w:tc>
        <w:tc>
          <w:tcPr>
            <w:tcW w:w="636" w:type="dxa"/>
            <w:shd w:val="clear" w:color="auto" w:fill="auto"/>
          </w:tcPr>
          <w:p w14:paraId="12E3FB36" w14:textId="77777777" w:rsidR="003E0BBA" w:rsidRPr="00A701E3" w:rsidRDefault="003E0BBA" w:rsidP="00035693">
            <w:pPr>
              <w:jc w:val="right"/>
              <w:rPr>
                <w:sz w:val="28"/>
                <w:szCs w:val="28"/>
                <w:lang w:val="kk-KZ"/>
              </w:rPr>
            </w:pPr>
            <w:r>
              <w:rPr>
                <w:sz w:val="28"/>
                <w:szCs w:val="28"/>
                <w:lang w:val="kk-KZ"/>
              </w:rPr>
              <w:t>129</w:t>
            </w:r>
          </w:p>
        </w:tc>
      </w:tr>
      <w:tr w:rsidR="003E0BBA" w:rsidRPr="00A701E3" w14:paraId="0171BF1E" w14:textId="77777777" w:rsidTr="00DF2D3B">
        <w:tc>
          <w:tcPr>
            <w:tcW w:w="8992" w:type="dxa"/>
            <w:shd w:val="clear" w:color="auto" w:fill="auto"/>
          </w:tcPr>
          <w:p w14:paraId="72263B5A" w14:textId="77777777" w:rsidR="003E0BBA" w:rsidRPr="00A701E3" w:rsidRDefault="003E0BBA" w:rsidP="00035693">
            <w:pPr>
              <w:tabs>
                <w:tab w:val="left" w:pos="1174"/>
              </w:tabs>
              <w:jc w:val="both"/>
              <w:rPr>
                <w:b/>
                <w:position w:val="-12"/>
                <w:sz w:val="28"/>
                <w:szCs w:val="28"/>
              </w:rPr>
            </w:pPr>
            <w:r w:rsidRPr="00A701E3">
              <w:rPr>
                <w:sz w:val="28"/>
                <w:szCs w:val="28"/>
                <w:lang w:val="kk-KZ"/>
              </w:rPr>
              <w:t>Приложение Д.</w:t>
            </w:r>
            <w:r w:rsidRPr="00A701E3">
              <w:rPr>
                <w:sz w:val="28"/>
                <w:szCs w:val="28"/>
              </w:rPr>
              <w:t xml:space="preserve"> </w:t>
            </w:r>
            <w:r w:rsidRPr="001D2C28">
              <w:rPr>
                <w:sz w:val="28"/>
                <w:szCs w:val="28"/>
              </w:rPr>
              <w:t xml:space="preserve">Выписка из протокола заседания кафедры ТОМиС </w:t>
            </w:r>
            <w:r w:rsidRPr="001D2C28">
              <w:rPr>
                <w:sz w:val="28"/>
                <w:szCs w:val="28"/>
                <w:lang w:val="kk-KZ"/>
              </w:rPr>
              <w:t>НАО «Кар</w:t>
            </w:r>
            <w:r>
              <w:rPr>
                <w:sz w:val="28"/>
                <w:szCs w:val="28"/>
                <w:lang w:val="kk-KZ"/>
              </w:rPr>
              <w:t>ТУ</w:t>
            </w:r>
            <w:r w:rsidRPr="001D2C28">
              <w:rPr>
                <w:sz w:val="28"/>
                <w:szCs w:val="28"/>
                <w:lang w:val="kk-KZ"/>
              </w:rPr>
              <w:t>»</w:t>
            </w:r>
            <w:r w:rsidRPr="00A701E3">
              <w:rPr>
                <w:sz w:val="28"/>
                <w:szCs w:val="28"/>
              </w:rPr>
              <w:t xml:space="preserve"> </w:t>
            </w:r>
          </w:p>
        </w:tc>
        <w:tc>
          <w:tcPr>
            <w:tcW w:w="636" w:type="dxa"/>
            <w:shd w:val="clear" w:color="auto" w:fill="auto"/>
          </w:tcPr>
          <w:p w14:paraId="3FBFF0D8" w14:textId="77777777" w:rsidR="003E0BBA" w:rsidRDefault="003E0BBA" w:rsidP="00035693">
            <w:pPr>
              <w:jc w:val="right"/>
              <w:rPr>
                <w:sz w:val="28"/>
                <w:szCs w:val="28"/>
                <w:lang w:val="kk-KZ"/>
              </w:rPr>
            </w:pPr>
          </w:p>
          <w:p w14:paraId="41875FC4" w14:textId="77777777" w:rsidR="003E0BBA" w:rsidRPr="00A701E3" w:rsidRDefault="003E0BBA" w:rsidP="00035693">
            <w:pPr>
              <w:jc w:val="right"/>
              <w:rPr>
                <w:sz w:val="28"/>
                <w:szCs w:val="28"/>
                <w:lang w:val="kk-KZ"/>
              </w:rPr>
            </w:pPr>
            <w:r>
              <w:rPr>
                <w:sz w:val="28"/>
                <w:szCs w:val="28"/>
                <w:lang w:val="kk-KZ"/>
              </w:rPr>
              <w:t>130</w:t>
            </w:r>
          </w:p>
        </w:tc>
      </w:tr>
      <w:tr w:rsidR="003E0BBA" w:rsidRPr="00A701E3" w14:paraId="3132CCF3" w14:textId="77777777" w:rsidTr="00DF2D3B">
        <w:tc>
          <w:tcPr>
            <w:tcW w:w="8992" w:type="dxa"/>
            <w:shd w:val="clear" w:color="auto" w:fill="auto"/>
          </w:tcPr>
          <w:p w14:paraId="03BD9E5F" w14:textId="77777777" w:rsidR="003E0BBA" w:rsidRPr="00A701E3" w:rsidRDefault="003E0BBA" w:rsidP="00035693">
            <w:pPr>
              <w:tabs>
                <w:tab w:val="left" w:pos="1174"/>
              </w:tabs>
              <w:jc w:val="both"/>
              <w:rPr>
                <w:b/>
                <w:position w:val="-12"/>
                <w:sz w:val="28"/>
                <w:szCs w:val="28"/>
              </w:rPr>
            </w:pPr>
            <w:r w:rsidRPr="00A701E3">
              <w:rPr>
                <w:sz w:val="28"/>
                <w:szCs w:val="28"/>
                <w:lang w:val="kk-KZ"/>
              </w:rPr>
              <w:t>Приложение Е.</w:t>
            </w:r>
            <w:r w:rsidRPr="00A701E3">
              <w:rPr>
                <w:sz w:val="28"/>
                <w:szCs w:val="28"/>
              </w:rPr>
              <w:t xml:space="preserve"> </w:t>
            </w:r>
            <w:r w:rsidRPr="001D2C28">
              <w:rPr>
                <w:sz w:val="28"/>
                <w:szCs w:val="28"/>
              </w:rPr>
              <w:t>Выписка из протокола заседания кафедры «Технология машиностроения» Навоийского государственного горного института</w:t>
            </w:r>
          </w:p>
        </w:tc>
        <w:tc>
          <w:tcPr>
            <w:tcW w:w="636" w:type="dxa"/>
            <w:shd w:val="clear" w:color="auto" w:fill="auto"/>
          </w:tcPr>
          <w:p w14:paraId="1C714608" w14:textId="77777777" w:rsidR="003E0BBA" w:rsidRDefault="003E0BBA" w:rsidP="00035693">
            <w:pPr>
              <w:jc w:val="right"/>
              <w:rPr>
                <w:sz w:val="28"/>
                <w:szCs w:val="28"/>
                <w:lang w:val="kk-KZ"/>
              </w:rPr>
            </w:pPr>
          </w:p>
          <w:p w14:paraId="409863A0" w14:textId="589621E5" w:rsidR="003E0BBA" w:rsidRPr="00A701E3" w:rsidRDefault="003E0BBA" w:rsidP="00035693">
            <w:pPr>
              <w:jc w:val="right"/>
              <w:rPr>
                <w:sz w:val="28"/>
                <w:szCs w:val="28"/>
                <w:lang w:val="kk-KZ"/>
              </w:rPr>
            </w:pPr>
            <w:r>
              <w:rPr>
                <w:sz w:val="28"/>
                <w:szCs w:val="28"/>
                <w:lang w:val="kk-KZ"/>
              </w:rPr>
              <w:t>13</w:t>
            </w:r>
            <w:r w:rsidR="00436624">
              <w:rPr>
                <w:sz w:val="28"/>
                <w:szCs w:val="28"/>
                <w:lang w:val="kk-KZ"/>
              </w:rPr>
              <w:t>6</w:t>
            </w:r>
          </w:p>
        </w:tc>
      </w:tr>
      <w:tr w:rsidR="00436624" w:rsidRPr="00A701E3" w14:paraId="2AD58687" w14:textId="77777777" w:rsidTr="00DF2D3B">
        <w:tc>
          <w:tcPr>
            <w:tcW w:w="8992" w:type="dxa"/>
            <w:shd w:val="clear" w:color="auto" w:fill="auto"/>
          </w:tcPr>
          <w:p w14:paraId="04ED63F1" w14:textId="6F0C6876" w:rsidR="00436624" w:rsidRPr="00A701E3" w:rsidRDefault="00436624" w:rsidP="00436624">
            <w:pPr>
              <w:tabs>
                <w:tab w:val="left" w:pos="1174"/>
              </w:tabs>
              <w:jc w:val="both"/>
              <w:rPr>
                <w:b/>
                <w:position w:val="-12"/>
                <w:sz w:val="28"/>
                <w:szCs w:val="28"/>
              </w:rPr>
            </w:pPr>
            <w:r w:rsidRPr="00A701E3">
              <w:rPr>
                <w:sz w:val="28"/>
                <w:szCs w:val="28"/>
                <w:lang w:val="kk-KZ"/>
              </w:rPr>
              <w:t xml:space="preserve">Приложение </w:t>
            </w:r>
            <w:r>
              <w:rPr>
                <w:sz w:val="28"/>
                <w:szCs w:val="28"/>
                <w:lang w:val="kk-KZ"/>
              </w:rPr>
              <w:t>Ж</w:t>
            </w:r>
            <w:r w:rsidRPr="00A701E3">
              <w:rPr>
                <w:sz w:val="28"/>
                <w:szCs w:val="28"/>
                <w:lang w:val="kk-KZ"/>
              </w:rPr>
              <w:t>.</w:t>
            </w:r>
            <w:r w:rsidRPr="00A701E3">
              <w:rPr>
                <w:sz w:val="28"/>
                <w:szCs w:val="28"/>
              </w:rPr>
              <w:t xml:space="preserve"> </w:t>
            </w:r>
            <w:r w:rsidRPr="001D2C28">
              <w:rPr>
                <w:sz w:val="28"/>
                <w:szCs w:val="28"/>
              </w:rPr>
              <w:t>Выписка из протокола</w:t>
            </w:r>
            <w:r w:rsidRPr="001D2C28">
              <w:rPr>
                <w:sz w:val="28"/>
                <w:szCs w:val="28"/>
                <w:lang w:val="kk-KZ"/>
              </w:rPr>
              <w:t xml:space="preserve"> технического совещания АО </w:t>
            </w:r>
            <w:r w:rsidRPr="001D2C28">
              <w:rPr>
                <w:sz w:val="28"/>
                <w:szCs w:val="28"/>
              </w:rPr>
              <w:t>«</w:t>
            </w:r>
            <w:r w:rsidRPr="001D2C28">
              <w:rPr>
                <w:sz w:val="28"/>
                <w:szCs w:val="28"/>
                <w:lang w:val="kk-KZ"/>
              </w:rPr>
              <w:t>Электровоз құрастыру зауыты</w:t>
            </w:r>
            <w:r w:rsidRPr="001D2C28">
              <w:rPr>
                <w:sz w:val="28"/>
                <w:szCs w:val="28"/>
              </w:rPr>
              <w:t>»</w:t>
            </w:r>
          </w:p>
        </w:tc>
        <w:tc>
          <w:tcPr>
            <w:tcW w:w="636" w:type="dxa"/>
            <w:shd w:val="clear" w:color="auto" w:fill="auto"/>
          </w:tcPr>
          <w:p w14:paraId="221FC9FA" w14:textId="77777777" w:rsidR="00436624" w:rsidRDefault="00436624" w:rsidP="00436624">
            <w:pPr>
              <w:jc w:val="right"/>
              <w:rPr>
                <w:sz w:val="28"/>
                <w:szCs w:val="28"/>
                <w:lang w:val="kk-KZ"/>
              </w:rPr>
            </w:pPr>
          </w:p>
          <w:p w14:paraId="389442DA" w14:textId="0230C5A8" w:rsidR="00436624" w:rsidRPr="00A701E3" w:rsidRDefault="00436624" w:rsidP="00436624">
            <w:pPr>
              <w:jc w:val="right"/>
              <w:rPr>
                <w:sz w:val="28"/>
                <w:szCs w:val="28"/>
                <w:lang w:val="kk-KZ"/>
              </w:rPr>
            </w:pPr>
            <w:r>
              <w:rPr>
                <w:sz w:val="28"/>
                <w:szCs w:val="28"/>
                <w:lang w:val="kk-KZ"/>
              </w:rPr>
              <w:t>139</w:t>
            </w:r>
          </w:p>
        </w:tc>
      </w:tr>
      <w:tr w:rsidR="00436624" w:rsidRPr="00A701E3" w14:paraId="5331C4F2" w14:textId="77777777" w:rsidTr="00DF2D3B">
        <w:tc>
          <w:tcPr>
            <w:tcW w:w="8992" w:type="dxa"/>
            <w:shd w:val="clear" w:color="auto" w:fill="auto"/>
          </w:tcPr>
          <w:p w14:paraId="5C96C102" w14:textId="75333998" w:rsidR="00436624" w:rsidRPr="00A701E3" w:rsidRDefault="00436624" w:rsidP="00436624">
            <w:pPr>
              <w:tabs>
                <w:tab w:val="left" w:pos="1174"/>
              </w:tabs>
              <w:jc w:val="both"/>
              <w:rPr>
                <w:b/>
                <w:position w:val="-12"/>
                <w:sz w:val="28"/>
                <w:szCs w:val="28"/>
              </w:rPr>
            </w:pPr>
            <w:r w:rsidRPr="00A701E3">
              <w:rPr>
                <w:sz w:val="28"/>
                <w:szCs w:val="28"/>
              </w:rPr>
              <w:t xml:space="preserve">Приложение </w:t>
            </w:r>
            <w:r>
              <w:rPr>
                <w:sz w:val="28"/>
                <w:szCs w:val="28"/>
                <w:lang w:val="kk-KZ"/>
              </w:rPr>
              <w:t>И</w:t>
            </w:r>
            <w:r w:rsidRPr="00A701E3">
              <w:rPr>
                <w:sz w:val="28"/>
                <w:szCs w:val="28"/>
              </w:rPr>
              <w:t xml:space="preserve">. </w:t>
            </w:r>
            <w:r>
              <w:rPr>
                <w:color w:val="3D3D3D"/>
                <w:sz w:val="28"/>
                <w:szCs w:val="28"/>
              </w:rPr>
              <w:t>Рисунок 1.6 – Информация о пробегах автосцепки</w:t>
            </w:r>
          </w:p>
        </w:tc>
        <w:tc>
          <w:tcPr>
            <w:tcW w:w="636" w:type="dxa"/>
            <w:shd w:val="clear" w:color="auto" w:fill="auto"/>
          </w:tcPr>
          <w:p w14:paraId="61D2130D" w14:textId="31CD4723" w:rsidR="00436624" w:rsidRPr="00A701E3" w:rsidRDefault="00EF6F2F" w:rsidP="00436624">
            <w:pPr>
              <w:tabs>
                <w:tab w:val="left" w:pos="403"/>
              </w:tabs>
              <w:rPr>
                <w:sz w:val="28"/>
                <w:szCs w:val="28"/>
                <w:lang w:val="kk-KZ"/>
              </w:rPr>
            </w:pPr>
            <w:r>
              <w:rPr>
                <w:sz w:val="28"/>
                <w:szCs w:val="28"/>
                <w:lang w:val="kk-KZ"/>
              </w:rPr>
              <w:t>140</w:t>
            </w:r>
          </w:p>
        </w:tc>
      </w:tr>
      <w:tr w:rsidR="00436624" w:rsidRPr="00A701E3" w14:paraId="0746EC75" w14:textId="77777777" w:rsidTr="00DF2D3B">
        <w:tc>
          <w:tcPr>
            <w:tcW w:w="8992" w:type="dxa"/>
            <w:shd w:val="clear" w:color="auto" w:fill="auto"/>
          </w:tcPr>
          <w:p w14:paraId="375D4EFB" w14:textId="20BFD1EB" w:rsidR="00436624" w:rsidRPr="00A701E3" w:rsidRDefault="00436624" w:rsidP="00436624">
            <w:pPr>
              <w:tabs>
                <w:tab w:val="left" w:pos="1174"/>
              </w:tabs>
              <w:jc w:val="both"/>
              <w:rPr>
                <w:sz w:val="28"/>
                <w:szCs w:val="28"/>
              </w:rPr>
            </w:pPr>
            <w:r w:rsidRPr="00A701E3">
              <w:rPr>
                <w:sz w:val="28"/>
                <w:szCs w:val="28"/>
              </w:rPr>
              <w:t xml:space="preserve">Приложение </w:t>
            </w:r>
            <w:r>
              <w:rPr>
                <w:sz w:val="28"/>
                <w:szCs w:val="28"/>
                <w:lang w:val="kk-KZ"/>
              </w:rPr>
              <w:t>К</w:t>
            </w:r>
            <w:r w:rsidRPr="00A701E3">
              <w:rPr>
                <w:sz w:val="28"/>
                <w:szCs w:val="28"/>
              </w:rPr>
              <w:t xml:space="preserve">. </w:t>
            </w:r>
            <w:r w:rsidRPr="001D2C28">
              <w:rPr>
                <w:color w:val="3D3D3D"/>
                <w:sz w:val="28"/>
                <w:szCs w:val="28"/>
              </w:rPr>
              <w:t>Таблица 1.1 Характеристики способов наплавки, области их применения и основные преимущества и недостатки</w:t>
            </w:r>
          </w:p>
        </w:tc>
        <w:tc>
          <w:tcPr>
            <w:tcW w:w="636" w:type="dxa"/>
            <w:shd w:val="clear" w:color="auto" w:fill="auto"/>
          </w:tcPr>
          <w:p w14:paraId="11ABCF93" w14:textId="3D58D8BD" w:rsidR="00436624" w:rsidRPr="00A701E3" w:rsidRDefault="00436624" w:rsidP="00436624">
            <w:pPr>
              <w:jc w:val="right"/>
              <w:rPr>
                <w:sz w:val="28"/>
                <w:szCs w:val="28"/>
                <w:lang w:val="kk-KZ"/>
              </w:rPr>
            </w:pPr>
            <w:r>
              <w:rPr>
                <w:sz w:val="28"/>
                <w:szCs w:val="28"/>
                <w:lang w:val="kk-KZ"/>
              </w:rPr>
              <w:t>14</w:t>
            </w:r>
            <w:r w:rsidR="00EF6F2F">
              <w:rPr>
                <w:sz w:val="28"/>
                <w:szCs w:val="28"/>
                <w:lang w:val="kk-KZ"/>
              </w:rPr>
              <w:t>3</w:t>
            </w:r>
          </w:p>
        </w:tc>
      </w:tr>
      <w:tr w:rsidR="00436624" w:rsidRPr="00A701E3" w14:paraId="61A20E60" w14:textId="77777777" w:rsidTr="00DF2D3B">
        <w:tc>
          <w:tcPr>
            <w:tcW w:w="8992" w:type="dxa"/>
            <w:shd w:val="clear" w:color="auto" w:fill="auto"/>
          </w:tcPr>
          <w:p w14:paraId="46EA04DE" w14:textId="5B0893B3" w:rsidR="00436624" w:rsidRPr="00A701E3" w:rsidRDefault="00436624" w:rsidP="00436624">
            <w:pPr>
              <w:tabs>
                <w:tab w:val="left" w:pos="1174"/>
              </w:tabs>
              <w:jc w:val="both"/>
              <w:rPr>
                <w:sz w:val="28"/>
                <w:szCs w:val="28"/>
              </w:rPr>
            </w:pPr>
            <w:r w:rsidRPr="00A701E3">
              <w:rPr>
                <w:sz w:val="28"/>
                <w:szCs w:val="28"/>
              </w:rPr>
              <w:t xml:space="preserve">Приложение </w:t>
            </w:r>
            <w:r>
              <w:rPr>
                <w:sz w:val="28"/>
                <w:szCs w:val="28"/>
                <w:lang w:val="kk-KZ"/>
              </w:rPr>
              <w:t>Л</w:t>
            </w:r>
            <w:r w:rsidRPr="00A701E3">
              <w:rPr>
                <w:sz w:val="28"/>
                <w:szCs w:val="28"/>
              </w:rPr>
              <w:t xml:space="preserve">. </w:t>
            </w:r>
            <w:r w:rsidRPr="001D2C28">
              <w:rPr>
                <w:sz w:val="28"/>
                <w:szCs w:val="28"/>
              </w:rPr>
              <w:t>Технологический процесс изготовления фрезы трения в условиях ТОО «Электровоз құрастыру зауыты»</w:t>
            </w:r>
          </w:p>
        </w:tc>
        <w:tc>
          <w:tcPr>
            <w:tcW w:w="636" w:type="dxa"/>
            <w:shd w:val="clear" w:color="auto" w:fill="auto"/>
          </w:tcPr>
          <w:p w14:paraId="1AC9939D" w14:textId="77777777" w:rsidR="00436624" w:rsidRDefault="00436624" w:rsidP="00436624">
            <w:pPr>
              <w:jc w:val="right"/>
              <w:rPr>
                <w:sz w:val="28"/>
                <w:szCs w:val="28"/>
                <w:lang w:val="kk-KZ"/>
              </w:rPr>
            </w:pPr>
          </w:p>
          <w:p w14:paraId="4230B524" w14:textId="7D9A8DE7" w:rsidR="00436624" w:rsidRPr="00A701E3" w:rsidRDefault="00436624" w:rsidP="00436624">
            <w:pPr>
              <w:jc w:val="right"/>
              <w:rPr>
                <w:sz w:val="28"/>
                <w:szCs w:val="28"/>
                <w:lang w:val="kk-KZ"/>
              </w:rPr>
            </w:pPr>
            <w:r>
              <w:rPr>
                <w:sz w:val="28"/>
                <w:szCs w:val="28"/>
                <w:lang w:val="kk-KZ"/>
              </w:rPr>
              <w:t>14</w:t>
            </w:r>
            <w:r w:rsidR="00EF6F2F">
              <w:rPr>
                <w:sz w:val="28"/>
                <w:szCs w:val="28"/>
                <w:lang w:val="kk-KZ"/>
              </w:rPr>
              <w:t>8</w:t>
            </w:r>
          </w:p>
        </w:tc>
      </w:tr>
    </w:tbl>
    <w:p w14:paraId="57980C26" w14:textId="7F16EA7D" w:rsidR="003E0BBA" w:rsidRDefault="003E0BBA" w:rsidP="00F56C81">
      <w:pPr>
        <w:jc w:val="center"/>
        <w:rPr>
          <w:b/>
          <w:sz w:val="28"/>
          <w:szCs w:val="28"/>
          <w:lang w:val="kk-KZ"/>
        </w:rPr>
      </w:pPr>
    </w:p>
    <w:p w14:paraId="2D2EB1B3" w14:textId="7363F644" w:rsidR="003E0BBA" w:rsidRDefault="003E0BBA" w:rsidP="00F56C81">
      <w:pPr>
        <w:jc w:val="center"/>
        <w:rPr>
          <w:b/>
          <w:sz w:val="28"/>
          <w:szCs w:val="28"/>
          <w:lang w:val="kk-KZ"/>
        </w:rPr>
      </w:pPr>
    </w:p>
    <w:p w14:paraId="5CEB9187" w14:textId="77777777" w:rsidR="003E0BBA" w:rsidRPr="00370996" w:rsidRDefault="003E0BBA" w:rsidP="00F56C81">
      <w:pPr>
        <w:jc w:val="center"/>
        <w:rPr>
          <w:b/>
          <w:sz w:val="28"/>
          <w:szCs w:val="28"/>
          <w:lang w:val="kk-KZ"/>
        </w:rPr>
      </w:pPr>
    </w:p>
    <w:p w14:paraId="2F7482B5" w14:textId="77777777" w:rsidR="00F56C81" w:rsidRPr="00370996" w:rsidRDefault="00F56C81" w:rsidP="00F56C81">
      <w:pPr>
        <w:rPr>
          <w:sz w:val="28"/>
          <w:szCs w:val="28"/>
          <w:lang w:val="kk-KZ"/>
        </w:rPr>
      </w:pPr>
    </w:p>
    <w:p w14:paraId="4F593520" w14:textId="16AD3B53" w:rsidR="008A4C82" w:rsidRDefault="008A4C82" w:rsidP="00F56C81">
      <w:pPr>
        <w:rPr>
          <w:sz w:val="28"/>
          <w:szCs w:val="28"/>
          <w:lang w:val="kk-KZ"/>
        </w:rPr>
      </w:pPr>
      <w:r>
        <w:rPr>
          <w:sz w:val="28"/>
          <w:szCs w:val="28"/>
          <w:lang w:val="kk-KZ"/>
        </w:rPr>
        <w:br w:type="page"/>
      </w:r>
    </w:p>
    <w:p w14:paraId="7FE32182" w14:textId="77777777" w:rsidR="00F56C81" w:rsidRPr="00370996" w:rsidRDefault="00F56C81" w:rsidP="00F56C81">
      <w:pPr>
        <w:ind w:firstLine="709"/>
        <w:jc w:val="both"/>
        <w:rPr>
          <w:b/>
          <w:sz w:val="28"/>
          <w:szCs w:val="28"/>
        </w:rPr>
      </w:pPr>
      <w:r w:rsidRPr="00370996">
        <w:rPr>
          <w:b/>
          <w:sz w:val="28"/>
          <w:szCs w:val="28"/>
        </w:rPr>
        <w:lastRenderedPageBreak/>
        <w:t>В настоящей диссертации использованы ссылки на следующие стандарты:</w:t>
      </w:r>
    </w:p>
    <w:p w14:paraId="4789786E" w14:textId="77777777" w:rsidR="00F56C81" w:rsidRPr="00370996" w:rsidRDefault="00F56C81" w:rsidP="00F56C81">
      <w:pPr>
        <w:ind w:firstLine="709"/>
        <w:jc w:val="both"/>
        <w:rPr>
          <w:sz w:val="28"/>
          <w:szCs w:val="28"/>
        </w:rPr>
      </w:pPr>
    </w:p>
    <w:p w14:paraId="59B92533" w14:textId="77777777" w:rsidR="00657D45" w:rsidRPr="00284CDA" w:rsidRDefault="00657D45" w:rsidP="00436BBC">
      <w:pPr>
        <w:ind w:firstLine="709"/>
        <w:jc w:val="both"/>
        <w:rPr>
          <w:rStyle w:val="a5"/>
          <w:color w:val="auto"/>
          <w:sz w:val="28"/>
          <w:szCs w:val="28"/>
          <w:u w:val="none"/>
        </w:rPr>
      </w:pPr>
      <w:r w:rsidRPr="00B046CC">
        <w:rPr>
          <w:sz w:val="28"/>
          <w:szCs w:val="28"/>
        </w:rPr>
        <w:t>ГОСТ 19621-74</w:t>
      </w:r>
      <w:r>
        <w:rPr>
          <w:sz w:val="28"/>
          <w:szCs w:val="28"/>
          <w:lang w:val="kk-KZ"/>
        </w:rPr>
        <w:t xml:space="preserve"> - </w:t>
      </w:r>
      <w:r w:rsidR="000D6B86" w:rsidRPr="00284CDA">
        <w:rPr>
          <w:sz w:val="28"/>
          <w:szCs w:val="28"/>
        </w:rPr>
        <w:t>Сварка металлов. Классификация</w:t>
      </w:r>
      <w:r>
        <w:rPr>
          <w:sz w:val="28"/>
          <w:szCs w:val="28"/>
          <w:lang w:val="kk-KZ"/>
        </w:rPr>
        <w:t>.</w:t>
      </w:r>
      <w:r w:rsidRPr="00284CDA">
        <w:rPr>
          <w:sz w:val="28"/>
          <w:szCs w:val="28"/>
        </w:rPr>
        <w:fldChar w:fldCharType="begin"/>
      </w:r>
      <w:r w:rsidRPr="00284CDA">
        <w:rPr>
          <w:sz w:val="28"/>
          <w:szCs w:val="28"/>
        </w:rPr>
        <w:instrText xml:space="preserve"> HYPERLINK "https://docs.cntd.ru/document/1200004994" </w:instrText>
      </w:r>
      <w:r w:rsidRPr="00284CDA">
        <w:rPr>
          <w:sz w:val="28"/>
          <w:szCs w:val="28"/>
        </w:rPr>
        <w:fldChar w:fldCharType="separate"/>
      </w:r>
    </w:p>
    <w:p w14:paraId="2ED5010D" w14:textId="77777777" w:rsidR="00657D45" w:rsidRDefault="00657D45" w:rsidP="00436BBC">
      <w:pPr>
        <w:ind w:firstLine="709"/>
        <w:jc w:val="both"/>
        <w:rPr>
          <w:sz w:val="28"/>
          <w:szCs w:val="28"/>
        </w:rPr>
      </w:pPr>
      <w:r w:rsidRPr="00B046CC">
        <w:rPr>
          <w:sz w:val="28"/>
          <w:szCs w:val="28"/>
        </w:rPr>
        <w:t xml:space="preserve">ГОСТ 977-88 </w:t>
      </w:r>
      <w:r>
        <w:rPr>
          <w:sz w:val="28"/>
          <w:szCs w:val="28"/>
          <w:lang w:val="kk-KZ"/>
        </w:rPr>
        <w:t xml:space="preserve">- </w:t>
      </w:r>
      <w:r w:rsidRPr="00284CDA">
        <w:rPr>
          <w:rStyle w:val="a5"/>
          <w:color w:val="auto"/>
          <w:sz w:val="28"/>
          <w:szCs w:val="28"/>
          <w:u w:val="none"/>
        </w:rPr>
        <w:t>Отливки стальные. Общие технические условия</w:t>
      </w:r>
      <w:r w:rsidRPr="00284CDA">
        <w:rPr>
          <w:sz w:val="28"/>
          <w:szCs w:val="28"/>
        </w:rPr>
        <w:fldChar w:fldCharType="end"/>
      </w:r>
    </w:p>
    <w:p w14:paraId="3C961C4D" w14:textId="77777777" w:rsidR="000578C1" w:rsidRPr="00284CDA" w:rsidRDefault="00657D45" w:rsidP="00436BBC">
      <w:pPr>
        <w:ind w:firstLine="709"/>
        <w:jc w:val="both"/>
        <w:rPr>
          <w:sz w:val="28"/>
          <w:szCs w:val="28"/>
        </w:rPr>
      </w:pPr>
      <w:r w:rsidRPr="00B046CC">
        <w:rPr>
          <w:sz w:val="28"/>
          <w:szCs w:val="28"/>
        </w:rPr>
        <w:t>ГОСТ 22703-91</w:t>
      </w:r>
      <w:r>
        <w:rPr>
          <w:sz w:val="28"/>
          <w:szCs w:val="28"/>
          <w:lang w:val="kk-KZ"/>
        </w:rPr>
        <w:t xml:space="preserve"> - </w:t>
      </w:r>
      <w:r w:rsidRPr="00DF0E19">
        <w:rPr>
          <w:sz w:val="28"/>
          <w:szCs w:val="28"/>
        </w:rPr>
        <w:t>Детали литые автосцепного устройства подвижного состава железных дорог колеи 1520 мм</w:t>
      </w:r>
    </w:p>
    <w:p w14:paraId="65C881DF" w14:textId="77777777" w:rsidR="00657D45" w:rsidRDefault="00657D45" w:rsidP="00436BBC">
      <w:pPr>
        <w:ind w:firstLine="709"/>
        <w:jc w:val="both"/>
        <w:rPr>
          <w:sz w:val="28"/>
          <w:szCs w:val="28"/>
          <w:lang w:val="kk-KZ"/>
        </w:rPr>
      </w:pPr>
      <w:r w:rsidRPr="00830011">
        <w:rPr>
          <w:sz w:val="28"/>
          <w:szCs w:val="28"/>
        </w:rPr>
        <w:t xml:space="preserve">ГОСТ 9466-75 - </w:t>
      </w:r>
      <w:r w:rsidRPr="00830011">
        <w:rPr>
          <w:bCs/>
          <w:color w:val="202124"/>
          <w:sz w:val="28"/>
          <w:szCs w:val="28"/>
          <w:shd w:val="clear" w:color="auto" w:fill="FFFFFF"/>
        </w:rPr>
        <w:t>Электроды покрытые металлические для ручной дуговой сварки сталей и наплавки.</w:t>
      </w:r>
      <w:r>
        <w:rPr>
          <w:bCs/>
          <w:color w:val="202124"/>
          <w:sz w:val="28"/>
          <w:szCs w:val="28"/>
          <w:shd w:val="clear" w:color="auto" w:fill="FFFFFF"/>
          <w:lang w:val="kk-KZ"/>
        </w:rPr>
        <w:t xml:space="preserve"> </w:t>
      </w:r>
      <w:r w:rsidRPr="00830011">
        <w:rPr>
          <w:bCs/>
          <w:color w:val="202124"/>
          <w:sz w:val="28"/>
          <w:szCs w:val="28"/>
          <w:shd w:val="clear" w:color="auto" w:fill="FFFFFF"/>
        </w:rPr>
        <w:t>Классификация и общие технические условия</w:t>
      </w:r>
      <w:r>
        <w:rPr>
          <w:bCs/>
          <w:color w:val="202124"/>
          <w:sz w:val="28"/>
          <w:szCs w:val="28"/>
          <w:shd w:val="clear" w:color="auto" w:fill="FFFFFF"/>
        </w:rPr>
        <w:t>.</w:t>
      </w:r>
      <w:r w:rsidRPr="00830011">
        <w:rPr>
          <w:bCs/>
          <w:color w:val="202124"/>
          <w:sz w:val="28"/>
          <w:szCs w:val="28"/>
          <w:shd w:val="clear" w:color="auto" w:fill="FFFFFF"/>
          <w:lang w:val="kk-KZ"/>
        </w:rPr>
        <w:t xml:space="preserve"> </w:t>
      </w:r>
    </w:p>
    <w:p w14:paraId="582B484A" w14:textId="77777777" w:rsidR="00657D45" w:rsidRDefault="00657D45" w:rsidP="00436BBC">
      <w:pPr>
        <w:ind w:firstLine="709"/>
        <w:jc w:val="both"/>
        <w:rPr>
          <w:sz w:val="28"/>
          <w:szCs w:val="28"/>
          <w:lang w:val="kk-KZ"/>
        </w:rPr>
      </w:pPr>
      <w:r w:rsidRPr="002052B4">
        <w:rPr>
          <w:sz w:val="28"/>
          <w:szCs w:val="28"/>
        </w:rPr>
        <w:t xml:space="preserve">ГОСТ 10051-75 - </w:t>
      </w:r>
      <w:r w:rsidRPr="002052B4">
        <w:rPr>
          <w:color w:val="444444"/>
          <w:sz w:val="28"/>
          <w:szCs w:val="28"/>
          <w:shd w:val="clear" w:color="auto" w:fill="FFFFFF"/>
        </w:rPr>
        <w:t>Электроды покрытые металлические для ручной дуговой наплавки поверхностных слоев с особыми свойствами</w:t>
      </w:r>
      <w:r>
        <w:rPr>
          <w:color w:val="444444"/>
          <w:sz w:val="28"/>
          <w:szCs w:val="28"/>
          <w:shd w:val="clear" w:color="auto" w:fill="FFFFFF"/>
        </w:rPr>
        <w:t>.</w:t>
      </w:r>
    </w:p>
    <w:p w14:paraId="0F811787" w14:textId="77777777" w:rsidR="00657D45" w:rsidRDefault="00657D45" w:rsidP="00436BBC">
      <w:pPr>
        <w:ind w:firstLine="709"/>
        <w:jc w:val="both"/>
        <w:rPr>
          <w:sz w:val="28"/>
          <w:szCs w:val="28"/>
          <w:lang w:val="kk-KZ"/>
        </w:rPr>
      </w:pPr>
      <w:r w:rsidRPr="000C415B">
        <w:rPr>
          <w:sz w:val="28"/>
          <w:szCs w:val="28"/>
        </w:rPr>
        <w:t>ГОСТ 2246-70 - Проволока стальная сварочная. Технические условия.</w:t>
      </w:r>
    </w:p>
    <w:p w14:paraId="667044F2" w14:textId="77777777" w:rsidR="00657D45" w:rsidRDefault="00657D45" w:rsidP="00436BBC">
      <w:pPr>
        <w:ind w:firstLine="709"/>
        <w:jc w:val="both"/>
        <w:rPr>
          <w:sz w:val="28"/>
          <w:szCs w:val="28"/>
        </w:rPr>
      </w:pPr>
      <w:r w:rsidRPr="00B046CC">
        <w:rPr>
          <w:sz w:val="28"/>
          <w:szCs w:val="28"/>
        </w:rPr>
        <w:t xml:space="preserve">ГОСТ 26101-84 </w:t>
      </w:r>
      <w:r>
        <w:rPr>
          <w:sz w:val="28"/>
          <w:szCs w:val="28"/>
        </w:rPr>
        <w:t xml:space="preserve">- </w:t>
      </w:r>
      <w:r w:rsidRPr="006600A6">
        <w:rPr>
          <w:sz w:val="28"/>
          <w:szCs w:val="28"/>
        </w:rPr>
        <w:t>Проволока порошковая наплавочная</w:t>
      </w:r>
      <w:r>
        <w:rPr>
          <w:sz w:val="28"/>
          <w:szCs w:val="28"/>
        </w:rPr>
        <w:t xml:space="preserve">. </w:t>
      </w:r>
      <w:r w:rsidRPr="006600A6">
        <w:rPr>
          <w:sz w:val="28"/>
          <w:szCs w:val="28"/>
        </w:rPr>
        <w:t>Технические условия</w:t>
      </w:r>
      <w:r>
        <w:rPr>
          <w:sz w:val="28"/>
          <w:szCs w:val="28"/>
        </w:rPr>
        <w:t>.</w:t>
      </w:r>
    </w:p>
    <w:p w14:paraId="7C11ECE0" w14:textId="77777777" w:rsidR="00657D45" w:rsidRPr="00B046CC" w:rsidRDefault="00657D45" w:rsidP="00436BBC">
      <w:pPr>
        <w:ind w:firstLine="709"/>
        <w:jc w:val="both"/>
        <w:rPr>
          <w:sz w:val="28"/>
          <w:szCs w:val="28"/>
        </w:rPr>
      </w:pPr>
      <w:r w:rsidRPr="00B046CC">
        <w:rPr>
          <w:sz w:val="28"/>
          <w:szCs w:val="28"/>
        </w:rPr>
        <w:t>ГОСТ 32885-2014 – Автосцепка модели СА-3. Конструкция и размеры.</w:t>
      </w:r>
    </w:p>
    <w:p w14:paraId="56B93BF8" w14:textId="77777777" w:rsidR="00657D45" w:rsidRPr="00B046CC" w:rsidRDefault="00657D45" w:rsidP="00436BBC">
      <w:pPr>
        <w:ind w:firstLine="709"/>
        <w:jc w:val="both"/>
        <w:rPr>
          <w:sz w:val="28"/>
          <w:szCs w:val="28"/>
        </w:rPr>
      </w:pPr>
      <w:r w:rsidRPr="00B046CC">
        <w:rPr>
          <w:sz w:val="28"/>
          <w:szCs w:val="28"/>
        </w:rPr>
        <w:t>ГОСТ 33434-2015 – Устройство сцепное и автосцепное железнодорожного подвижного состава. Технические требования и правила приемки.</w:t>
      </w:r>
    </w:p>
    <w:p w14:paraId="060ACB88" w14:textId="77777777" w:rsidR="001F659C" w:rsidRPr="00370996" w:rsidRDefault="001F659C" w:rsidP="00436BBC">
      <w:pPr>
        <w:ind w:firstLine="709"/>
        <w:jc w:val="both"/>
        <w:rPr>
          <w:sz w:val="28"/>
          <w:szCs w:val="28"/>
          <w:lang w:val="kk-KZ"/>
        </w:rPr>
      </w:pPr>
      <w:r w:rsidRPr="00370996">
        <w:rPr>
          <w:sz w:val="28"/>
          <w:lang w:val="kk-KZ"/>
        </w:rPr>
        <w:t>ГОС</w:t>
      </w:r>
      <w:r w:rsidRPr="00370996">
        <w:rPr>
          <w:sz w:val="28"/>
        </w:rPr>
        <w:t>Т</w:t>
      </w:r>
      <w:r w:rsidRPr="00370996">
        <w:rPr>
          <w:sz w:val="28"/>
          <w:szCs w:val="28"/>
          <w:lang w:val="kk-KZ"/>
        </w:rPr>
        <w:t xml:space="preserve"> 9012-59 Металлы. Метод измерения твердости по Бринеллу.</w:t>
      </w:r>
    </w:p>
    <w:p w14:paraId="19C1E198" w14:textId="77777777" w:rsidR="001F659C" w:rsidRDefault="001F659C" w:rsidP="00436BBC">
      <w:pPr>
        <w:ind w:firstLine="709"/>
        <w:jc w:val="both"/>
        <w:rPr>
          <w:sz w:val="28"/>
          <w:lang w:val="kk-KZ"/>
        </w:rPr>
      </w:pPr>
      <w:r w:rsidRPr="00370996">
        <w:rPr>
          <w:sz w:val="28"/>
          <w:lang w:val="kk-KZ"/>
        </w:rPr>
        <w:t>ГОС</w:t>
      </w:r>
      <w:r w:rsidRPr="00370996">
        <w:rPr>
          <w:sz w:val="28"/>
        </w:rPr>
        <w:t>Т</w:t>
      </w:r>
      <w:r w:rsidRPr="00370996">
        <w:rPr>
          <w:sz w:val="28"/>
          <w:lang w:val="kk-KZ"/>
        </w:rPr>
        <w:t xml:space="preserve"> 380-88 – «Марки сталей и сплавов. Технические условия».</w:t>
      </w:r>
    </w:p>
    <w:p w14:paraId="06617724" w14:textId="77777777" w:rsidR="001F659C" w:rsidRPr="00370996" w:rsidRDefault="001F659C" w:rsidP="00436BBC">
      <w:pPr>
        <w:ind w:firstLine="709"/>
        <w:jc w:val="both"/>
        <w:rPr>
          <w:sz w:val="28"/>
          <w:lang w:val="kk-KZ"/>
        </w:rPr>
      </w:pPr>
      <w:r w:rsidRPr="00370996">
        <w:rPr>
          <w:sz w:val="28"/>
          <w:lang w:val="kk-KZ"/>
        </w:rPr>
        <w:t>ГОС</w:t>
      </w:r>
      <w:r w:rsidRPr="00370996">
        <w:rPr>
          <w:sz w:val="28"/>
        </w:rPr>
        <w:t>Т 2.001-93 – «Система конструкторской документации. Общие положения</w:t>
      </w:r>
      <w:r w:rsidRPr="00370996">
        <w:rPr>
          <w:sz w:val="28"/>
          <w:lang w:val="kk-KZ"/>
        </w:rPr>
        <w:t>».</w:t>
      </w:r>
    </w:p>
    <w:p w14:paraId="58BFFAA6" w14:textId="77777777" w:rsidR="00F56C81" w:rsidRPr="00370996" w:rsidRDefault="00F56C81" w:rsidP="00436BBC">
      <w:pPr>
        <w:ind w:firstLine="709"/>
        <w:jc w:val="both"/>
        <w:rPr>
          <w:b/>
          <w:sz w:val="28"/>
          <w:szCs w:val="28"/>
        </w:rPr>
      </w:pPr>
    </w:p>
    <w:p w14:paraId="57FFA398" w14:textId="77777777" w:rsidR="00F56C81" w:rsidRPr="00370996" w:rsidRDefault="00F56C81" w:rsidP="00F56C81">
      <w:pPr>
        <w:ind w:firstLine="709"/>
        <w:jc w:val="center"/>
        <w:rPr>
          <w:b/>
          <w:sz w:val="28"/>
          <w:szCs w:val="28"/>
        </w:rPr>
      </w:pPr>
    </w:p>
    <w:p w14:paraId="0533F0A3" w14:textId="77777777" w:rsidR="00F56C81" w:rsidRPr="00370996" w:rsidRDefault="00F56C81" w:rsidP="00F56C81">
      <w:pPr>
        <w:ind w:firstLine="709"/>
        <w:jc w:val="center"/>
        <w:rPr>
          <w:b/>
          <w:sz w:val="28"/>
          <w:szCs w:val="28"/>
        </w:rPr>
      </w:pPr>
    </w:p>
    <w:p w14:paraId="34A35EB4" w14:textId="77777777" w:rsidR="00F56C81" w:rsidRPr="00370996" w:rsidRDefault="00F56C81" w:rsidP="00F56C81">
      <w:pPr>
        <w:ind w:firstLine="709"/>
        <w:jc w:val="center"/>
        <w:rPr>
          <w:b/>
          <w:sz w:val="28"/>
          <w:szCs w:val="28"/>
        </w:rPr>
      </w:pPr>
    </w:p>
    <w:p w14:paraId="7A74EFC9" w14:textId="77777777" w:rsidR="00F56C81" w:rsidRPr="00370996" w:rsidRDefault="00F56C81" w:rsidP="00F56C81">
      <w:pPr>
        <w:ind w:firstLine="709"/>
        <w:jc w:val="center"/>
        <w:rPr>
          <w:b/>
          <w:sz w:val="28"/>
          <w:szCs w:val="28"/>
        </w:rPr>
      </w:pPr>
    </w:p>
    <w:p w14:paraId="731FEE66" w14:textId="77777777" w:rsidR="00F56C81" w:rsidRPr="00370996" w:rsidRDefault="00F56C81" w:rsidP="00F56C81">
      <w:pPr>
        <w:ind w:firstLine="709"/>
        <w:jc w:val="center"/>
        <w:rPr>
          <w:b/>
          <w:sz w:val="28"/>
          <w:szCs w:val="28"/>
        </w:rPr>
      </w:pPr>
    </w:p>
    <w:p w14:paraId="2B09ACFA" w14:textId="77777777" w:rsidR="00F56C81" w:rsidRPr="00370996" w:rsidRDefault="00F56C81" w:rsidP="00F56C81">
      <w:pPr>
        <w:ind w:firstLine="709"/>
        <w:jc w:val="center"/>
        <w:rPr>
          <w:b/>
          <w:sz w:val="28"/>
          <w:szCs w:val="28"/>
        </w:rPr>
      </w:pPr>
    </w:p>
    <w:p w14:paraId="2D3DB848" w14:textId="77777777" w:rsidR="00F56C81" w:rsidRPr="00370996" w:rsidRDefault="00F56C81" w:rsidP="00F56C81">
      <w:pPr>
        <w:ind w:firstLine="709"/>
        <w:jc w:val="center"/>
        <w:rPr>
          <w:b/>
          <w:sz w:val="28"/>
          <w:szCs w:val="28"/>
        </w:rPr>
      </w:pPr>
    </w:p>
    <w:p w14:paraId="33D3643E" w14:textId="77777777" w:rsidR="00F56C81" w:rsidRPr="00370996" w:rsidRDefault="00F56C81" w:rsidP="00F56C81">
      <w:pPr>
        <w:ind w:firstLine="709"/>
        <w:jc w:val="center"/>
        <w:rPr>
          <w:b/>
          <w:sz w:val="28"/>
          <w:szCs w:val="28"/>
        </w:rPr>
      </w:pPr>
    </w:p>
    <w:p w14:paraId="4FB9804E" w14:textId="77777777" w:rsidR="00F56C81" w:rsidRPr="00370996" w:rsidRDefault="00F56C81" w:rsidP="00F56C81">
      <w:pPr>
        <w:ind w:firstLine="709"/>
        <w:jc w:val="center"/>
        <w:rPr>
          <w:b/>
          <w:sz w:val="28"/>
          <w:szCs w:val="28"/>
        </w:rPr>
      </w:pPr>
    </w:p>
    <w:p w14:paraId="1A7C0BC0" w14:textId="77777777" w:rsidR="00F56C81" w:rsidRPr="00370996" w:rsidRDefault="00F56C81" w:rsidP="00F56C81">
      <w:pPr>
        <w:ind w:firstLine="709"/>
        <w:jc w:val="center"/>
        <w:rPr>
          <w:b/>
          <w:sz w:val="28"/>
          <w:szCs w:val="28"/>
        </w:rPr>
      </w:pPr>
    </w:p>
    <w:p w14:paraId="23DB8F4E" w14:textId="77777777" w:rsidR="00F56C81" w:rsidRPr="00370996" w:rsidRDefault="00F56C81" w:rsidP="00F56C81">
      <w:pPr>
        <w:ind w:firstLine="709"/>
        <w:jc w:val="center"/>
        <w:rPr>
          <w:b/>
          <w:sz w:val="28"/>
          <w:szCs w:val="28"/>
        </w:rPr>
      </w:pPr>
    </w:p>
    <w:p w14:paraId="391572E9" w14:textId="77777777" w:rsidR="00F56C81" w:rsidRPr="00370996" w:rsidRDefault="00F56C81" w:rsidP="00F56C81">
      <w:pPr>
        <w:ind w:firstLine="709"/>
        <w:jc w:val="center"/>
        <w:rPr>
          <w:b/>
          <w:sz w:val="28"/>
          <w:szCs w:val="28"/>
        </w:rPr>
      </w:pPr>
    </w:p>
    <w:p w14:paraId="06E62ABE" w14:textId="77777777" w:rsidR="00F56C81" w:rsidRPr="00370996" w:rsidRDefault="00F56C81" w:rsidP="00F56C81">
      <w:pPr>
        <w:ind w:firstLine="709"/>
        <w:jc w:val="center"/>
        <w:rPr>
          <w:b/>
          <w:sz w:val="28"/>
          <w:szCs w:val="28"/>
        </w:rPr>
      </w:pPr>
    </w:p>
    <w:p w14:paraId="4702632F" w14:textId="77777777" w:rsidR="00F56C81" w:rsidRPr="00370996" w:rsidRDefault="00F56C81" w:rsidP="00F56C81">
      <w:pPr>
        <w:ind w:firstLine="709"/>
        <w:jc w:val="center"/>
        <w:rPr>
          <w:b/>
          <w:sz w:val="28"/>
          <w:szCs w:val="28"/>
        </w:rPr>
      </w:pPr>
    </w:p>
    <w:p w14:paraId="41A3E9B3" w14:textId="77777777" w:rsidR="00F56C81" w:rsidRPr="00370996" w:rsidRDefault="00F56C81" w:rsidP="00F56C81">
      <w:pPr>
        <w:ind w:firstLine="709"/>
        <w:jc w:val="center"/>
        <w:rPr>
          <w:b/>
          <w:sz w:val="28"/>
          <w:szCs w:val="28"/>
        </w:rPr>
      </w:pPr>
    </w:p>
    <w:p w14:paraId="484959E2" w14:textId="77777777" w:rsidR="00F56C81" w:rsidRPr="00370996" w:rsidRDefault="00F56C81" w:rsidP="00F56C81">
      <w:pPr>
        <w:ind w:firstLine="709"/>
        <w:jc w:val="center"/>
        <w:rPr>
          <w:b/>
          <w:sz w:val="28"/>
          <w:szCs w:val="28"/>
        </w:rPr>
      </w:pPr>
    </w:p>
    <w:p w14:paraId="410A157C" w14:textId="77777777" w:rsidR="00F56C81" w:rsidRPr="00370996" w:rsidRDefault="00F56C81" w:rsidP="00F56C81">
      <w:pPr>
        <w:ind w:firstLine="709"/>
        <w:jc w:val="center"/>
        <w:rPr>
          <w:b/>
          <w:sz w:val="28"/>
          <w:szCs w:val="28"/>
        </w:rPr>
      </w:pPr>
    </w:p>
    <w:p w14:paraId="3AE6FC7B" w14:textId="77777777" w:rsidR="00F56C81" w:rsidRPr="00370996" w:rsidRDefault="00F56C81" w:rsidP="00F56C81">
      <w:pPr>
        <w:ind w:firstLine="709"/>
        <w:jc w:val="center"/>
        <w:rPr>
          <w:b/>
          <w:sz w:val="28"/>
          <w:szCs w:val="28"/>
        </w:rPr>
      </w:pPr>
    </w:p>
    <w:p w14:paraId="4A70CAA2" w14:textId="77777777" w:rsidR="00F56C81" w:rsidRPr="00370996" w:rsidRDefault="00F56C81" w:rsidP="00F56C81">
      <w:pPr>
        <w:ind w:firstLine="709"/>
        <w:jc w:val="center"/>
        <w:rPr>
          <w:b/>
          <w:sz w:val="28"/>
          <w:szCs w:val="28"/>
        </w:rPr>
      </w:pPr>
    </w:p>
    <w:p w14:paraId="641A7B6C" w14:textId="77777777" w:rsidR="00F56C81" w:rsidRPr="00370996" w:rsidRDefault="00F56C81" w:rsidP="00F56C81">
      <w:pPr>
        <w:ind w:firstLine="709"/>
        <w:jc w:val="center"/>
        <w:rPr>
          <w:b/>
          <w:sz w:val="28"/>
          <w:szCs w:val="28"/>
        </w:rPr>
      </w:pPr>
    </w:p>
    <w:p w14:paraId="66FDBE84" w14:textId="77777777" w:rsidR="00F56C81" w:rsidRPr="00370996" w:rsidRDefault="00F56C81" w:rsidP="00F56C81">
      <w:pPr>
        <w:ind w:firstLine="709"/>
        <w:jc w:val="center"/>
        <w:rPr>
          <w:b/>
          <w:sz w:val="28"/>
          <w:szCs w:val="28"/>
        </w:rPr>
      </w:pPr>
    </w:p>
    <w:p w14:paraId="2F82B774" w14:textId="77777777" w:rsidR="00F56C81" w:rsidRPr="00370996" w:rsidRDefault="00F56C81" w:rsidP="00F56C81">
      <w:pPr>
        <w:ind w:firstLine="709"/>
        <w:jc w:val="center"/>
        <w:rPr>
          <w:b/>
          <w:sz w:val="28"/>
          <w:szCs w:val="28"/>
        </w:rPr>
      </w:pPr>
    </w:p>
    <w:p w14:paraId="44C4AD64" w14:textId="1BC4E401" w:rsidR="006D7A1B" w:rsidRDefault="006D7A1B" w:rsidP="00F56C81">
      <w:pPr>
        <w:ind w:firstLine="709"/>
        <w:jc w:val="center"/>
        <w:rPr>
          <w:b/>
          <w:sz w:val="28"/>
          <w:szCs w:val="28"/>
        </w:rPr>
      </w:pPr>
      <w:r>
        <w:rPr>
          <w:b/>
          <w:sz w:val="28"/>
          <w:szCs w:val="28"/>
        </w:rPr>
        <w:lastRenderedPageBreak/>
        <w:br w:type="page"/>
      </w:r>
    </w:p>
    <w:p w14:paraId="41BBC323" w14:textId="78250999" w:rsidR="00F56C81" w:rsidRPr="00370996" w:rsidRDefault="00F56C81" w:rsidP="00F56C81">
      <w:pPr>
        <w:ind w:firstLine="709"/>
        <w:jc w:val="both"/>
        <w:rPr>
          <w:b/>
          <w:sz w:val="28"/>
          <w:szCs w:val="28"/>
        </w:rPr>
      </w:pPr>
      <w:r w:rsidRPr="00370996">
        <w:rPr>
          <w:b/>
          <w:sz w:val="28"/>
          <w:szCs w:val="28"/>
        </w:rPr>
        <w:lastRenderedPageBreak/>
        <w:t>В настоящей диссертации используются следующие определени</w:t>
      </w:r>
      <w:r w:rsidR="00A90851">
        <w:rPr>
          <w:b/>
          <w:sz w:val="28"/>
          <w:szCs w:val="28"/>
        </w:rPr>
        <w:t>я</w:t>
      </w:r>
      <w:r w:rsidRPr="00370996">
        <w:rPr>
          <w:b/>
          <w:sz w:val="28"/>
          <w:szCs w:val="28"/>
        </w:rPr>
        <w:t>, обозначения и сокращения:</w:t>
      </w:r>
    </w:p>
    <w:p w14:paraId="5B39EE94" w14:textId="77777777" w:rsidR="00F56C81" w:rsidRPr="00370996" w:rsidRDefault="00F56C81" w:rsidP="00F56C81">
      <w:pPr>
        <w:ind w:firstLine="709"/>
        <w:jc w:val="center"/>
        <w:rPr>
          <w:b/>
          <w:sz w:val="28"/>
          <w:szCs w:val="28"/>
        </w:rPr>
      </w:pPr>
    </w:p>
    <w:p w14:paraId="723BE568" w14:textId="77777777" w:rsidR="006B3DBB" w:rsidRPr="00B046CC" w:rsidRDefault="006B3DBB" w:rsidP="006B3DBB">
      <w:pPr>
        <w:ind w:firstLine="709"/>
        <w:jc w:val="both"/>
        <w:rPr>
          <w:sz w:val="28"/>
          <w:szCs w:val="28"/>
        </w:rPr>
      </w:pPr>
      <w:r w:rsidRPr="00BF7708">
        <w:rPr>
          <w:b/>
          <w:sz w:val="28"/>
          <w:szCs w:val="28"/>
        </w:rPr>
        <w:t>Ремонт</w:t>
      </w:r>
      <w:r w:rsidRPr="00B046CC">
        <w:rPr>
          <w:sz w:val="28"/>
          <w:szCs w:val="28"/>
        </w:rPr>
        <w:t xml:space="preserve"> - комплекс мероприятий по восстановлению работоспособного или исправного состояния какого-либо объекта и/или восстановлению его ресурса.</w:t>
      </w:r>
    </w:p>
    <w:p w14:paraId="7EDCC242" w14:textId="77777777" w:rsidR="006B3DBB" w:rsidRPr="00B046CC" w:rsidRDefault="006B3DBB" w:rsidP="006B3DBB">
      <w:pPr>
        <w:ind w:firstLine="709"/>
        <w:jc w:val="both"/>
        <w:rPr>
          <w:sz w:val="28"/>
          <w:szCs w:val="28"/>
        </w:rPr>
      </w:pPr>
      <w:r w:rsidRPr="00BF7708">
        <w:rPr>
          <w:b/>
          <w:sz w:val="28"/>
          <w:szCs w:val="28"/>
        </w:rPr>
        <w:t>Наплавка</w:t>
      </w:r>
      <w:r w:rsidRPr="00B046CC">
        <w:rPr>
          <w:sz w:val="28"/>
          <w:szCs w:val="28"/>
        </w:rPr>
        <w:t xml:space="preserve"> – нанесение расплавленного электродного и/или присадочного металла на поверхность изделия с целью ремонта, придания формы, или дополнительных свойств.</w:t>
      </w:r>
    </w:p>
    <w:p w14:paraId="76156B5D" w14:textId="77777777" w:rsidR="006B3DBB" w:rsidRPr="00B046CC" w:rsidRDefault="006B3DBB" w:rsidP="006B3DBB">
      <w:pPr>
        <w:autoSpaceDE w:val="0"/>
        <w:autoSpaceDN w:val="0"/>
        <w:adjustRightInd w:val="0"/>
        <w:ind w:firstLine="709"/>
        <w:jc w:val="both"/>
        <w:rPr>
          <w:sz w:val="28"/>
          <w:szCs w:val="28"/>
        </w:rPr>
      </w:pPr>
      <w:r w:rsidRPr="00BF7708">
        <w:rPr>
          <w:b/>
          <w:sz w:val="28"/>
          <w:szCs w:val="28"/>
        </w:rPr>
        <w:t>Автосцепка</w:t>
      </w:r>
      <w:r w:rsidRPr="00B046CC">
        <w:rPr>
          <w:sz w:val="28"/>
          <w:szCs w:val="28"/>
        </w:rPr>
        <w:t xml:space="preserve"> – элемент автосцепного устройства вагона, предназначенный для сцепления вагонов друг с другом и тянущим их локомотивом.</w:t>
      </w:r>
    </w:p>
    <w:p w14:paraId="2EC4C5B3" w14:textId="77777777" w:rsidR="006B3DBB" w:rsidRPr="00B046CC" w:rsidRDefault="006B3DBB" w:rsidP="006B3DBB">
      <w:pPr>
        <w:ind w:firstLine="709"/>
        <w:jc w:val="both"/>
        <w:rPr>
          <w:sz w:val="28"/>
          <w:szCs w:val="28"/>
        </w:rPr>
      </w:pPr>
      <w:r w:rsidRPr="00BF7708">
        <w:rPr>
          <w:b/>
          <w:sz w:val="28"/>
          <w:szCs w:val="28"/>
        </w:rPr>
        <w:t>Износостойкость</w:t>
      </w:r>
      <w:r w:rsidRPr="00B046CC">
        <w:rPr>
          <w:sz w:val="28"/>
          <w:szCs w:val="28"/>
        </w:rPr>
        <w:t xml:space="preserve"> – способность материала, детали, элемента сопротивляться деформациям и сохранять изначальную форму, характеристики в процессе эксплуатации.</w:t>
      </w:r>
    </w:p>
    <w:p w14:paraId="7B47AB5E" w14:textId="26F63484" w:rsidR="008940A4" w:rsidRPr="002A1F55" w:rsidRDefault="008940A4" w:rsidP="008940A4">
      <w:pPr>
        <w:ind w:firstLine="709"/>
        <w:jc w:val="both"/>
        <w:rPr>
          <w:sz w:val="28"/>
          <w:szCs w:val="28"/>
        </w:rPr>
      </w:pPr>
      <w:r w:rsidRPr="006B3DBB">
        <w:rPr>
          <w:b/>
          <w:sz w:val="28"/>
          <w:szCs w:val="28"/>
        </w:rPr>
        <w:t>РК</w:t>
      </w:r>
      <w:r w:rsidRPr="002A1F55">
        <w:rPr>
          <w:sz w:val="28"/>
          <w:szCs w:val="28"/>
        </w:rPr>
        <w:t xml:space="preserve"> - Республика Казахстан</w:t>
      </w:r>
    </w:p>
    <w:p w14:paraId="07863009" w14:textId="77777777" w:rsidR="008940A4" w:rsidRPr="002A1F55" w:rsidRDefault="008940A4" w:rsidP="008940A4">
      <w:pPr>
        <w:ind w:firstLine="709"/>
        <w:jc w:val="both"/>
        <w:rPr>
          <w:sz w:val="28"/>
          <w:szCs w:val="28"/>
        </w:rPr>
      </w:pPr>
      <w:r w:rsidRPr="006B3DBB">
        <w:rPr>
          <w:b/>
          <w:sz w:val="28"/>
          <w:szCs w:val="28"/>
        </w:rPr>
        <w:t>ТП</w:t>
      </w:r>
      <w:r w:rsidRPr="002A1F55">
        <w:rPr>
          <w:sz w:val="28"/>
          <w:szCs w:val="28"/>
        </w:rPr>
        <w:t xml:space="preserve"> - технологический процесс</w:t>
      </w:r>
    </w:p>
    <w:p w14:paraId="41ED788D" w14:textId="77777777" w:rsidR="008940A4" w:rsidRPr="002A1F55" w:rsidRDefault="008940A4" w:rsidP="008940A4">
      <w:pPr>
        <w:ind w:firstLine="709"/>
        <w:jc w:val="both"/>
        <w:rPr>
          <w:sz w:val="28"/>
          <w:szCs w:val="28"/>
        </w:rPr>
      </w:pPr>
      <w:r w:rsidRPr="006B3DBB">
        <w:rPr>
          <w:b/>
          <w:sz w:val="28"/>
          <w:szCs w:val="28"/>
        </w:rPr>
        <w:t>ТОМиС</w:t>
      </w:r>
      <w:r w:rsidRPr="002A1F55">
        <w:rPr>
          <w:sz w:val="28"/>
          <w:szCs w:val="28"/>
        </w:rPr>
        <w:t xml:space="preserve"> - Технологическое оборудование, машиностроение и стандартизация»</w:t>
      </w:r>
    </w:p>
    <w:p w14:paraId="4E36844D" w14:textId="77777777" w:rsidR="008940A4" w:rsidRPr="002A1F55" w:rsidRDefault="008940A4" w:rsidP="008940A4">
      <w:pPr>
        <w:ind w:firstLine="709"/>
        <w:jc w:val="both"/>
        <w:rPr>
          <w:sz w:val="28"/>
          <w:szCs w:val="28"/>
          <w:lang w:val="kk-KZ"/>
        </w:rPr>
      </w:pPr>
      <w:r w:rsidRPr="006B3DBB">
        <w:rPr>
          <w:b/>
          <w:sz w:val="28"/>
          <w:szCs w:val="28"/>
          <w:lang w:val="kk-KZ"/>
        </w:rPr>
        <w:t>НАО КарТУ им. А. Сагинова</w:t>
      </w:r>
      <w:r w:rsidRPr="002A1F55">
        <w:rPr>
          <w:sz w:val="28"/>
          <w:szCs w:val="28"/>
          <w:lang w:val="kk-KZ"/>
        </w:rPr>
        <w:t xml:space="preserve"> - Независимое акционерное общество «Карагандинский технический университет имени Абылкаса Сагинова» </w:t>
      </w:r>
    </w:p>
    <w:p w14:paraId="1C7E57F7" w14:textId="77777777" w:rsidR="008940A4" w:rsidRPr="002A1F55" w:rsidRDefault="008940A4" w:rsidP="008940A4">
      <w:pPr>
        <w:ind w:firstLine="709"/>
        <w:jc w:val="both"/>
        <w:rPr>
          <w:sz w:val="28"/>
          <w:szCs w:val="28"/>
        </w:rPr>
      </w:pPr>
      <w:r w:rsidRPr="006B3DBB">
        <w:rPr>
          <w:b/>
          <w:sz w:val="28"/>
          <w:szCs w:val="28"/>
        </w:rPr>
        <w:t>НДС</w:t>
      </w:r>
      <w:r w:rsidRPr="002A1F55">
        <w:rPr>
          <w:sz w:val="28"/>
          <w:szCs w:val="28"/>
        </w:rPr>
        <w:t xml:space="preserve"> - напряженно-деформированное состояние</w:t>
      </w:r>
    </w:p>
    <w:p w14:paraId="360157FA" w14:textId="77777777" w:rsidR="008940A4" w:rsidRPr="002A1F55" w:rsidRDefault="008940A4" w:rsidP="008940A4">
      <w:pPr>
        <w:ind w:firstLine="709"/>
        <w:jc w:val="both"/>
        <w:rPr>
          <w:sz w:val="28"/>
          <w:szCs w:val="28"/>
        </w:rPr>
      </w:pPr>
      <w:r w:rsidRPr="006B3DBB">
        <w:rPr>
          <w:b/>
          <w:sz w:val="28"/>
          <w:szCs w:val="28"/>
        </w:rPr>
        <w:t>ТЦО</w:t>
      </w:r>
      <w:r w:rsidRPr="002A1F55">
        <w:rPr>
          <w:sz w:val="28"/>
          <w:szCs w:val="28"/>
        </w:rPr>
        <w:t xml:space="preserve"> - термоциклическая обработка</w:t>
      </w:r>
    </w:p>
    <w:p w14:paraId="6C98E2F7" w14:textId="77777777" w:rsidR="008940A4" w:rsidRPr="002A1F55" w:rsidRDefault="008940A4" w:rsidP="008940A4">
      <w:pPr>
        <w:ind w:firstLine="709"/>
        <w:jc w:val="both"/>
        <w:rPr>
          <w:color w:val="000000"/>
          <w:sz w:val="28"/>
          <w:szCs w:val="28"/>
        </w:rPr>
      </w:pPr>
      <w:r w:rsidRPr="006B3DBB">
        <w:rPr>
          <w:b/>
          <w:color w:val="000000"/>
          <w:sz w:val="28"/>
          <w:szCs w:val="28"/>
        </w:rPr>
        <w:t>СОЖ</w:t>
      </w:r>
      <w:r w:rsidRPr="002A1F55">
        <w:rPr>
          <w:color w:val="000000"/>
          <w:spacing w:val="-6"/>
          <w:sz w:val="28"/>
          <w:szCs w:val="28"/>
        </w:rPr>
        <w:t xml:space="preserve"> - смазочно-охлаждающая жидкость</w:t>
      </w:r>
    </w:p>
    <w:p w14:paraId="40481312" w14:textId="77777777" w:rsidR="008940A4" w:rsidRPr="002A1F55" w:rsidRDefault="008940A4" w:rsidP="008940A4">
      <w:pPr>
        <w:ind w:firstLine="709"/>
        <w:jc w:val="both"/>
        <w:rPr>
          <w:sz w:val="28"/>
          <w:szCs w:val="28"/>
        </w:rPr>
      </w:pPr>
      <w:r w:rsidRPr="006B3DBB">
        <w:rPr>
          <w:b/>
          <w:sz w:val="28"/>
          <w:szCs w:val="28"/>
        </w:rPr>
        <w:t>МКЭ</w:t>
      </w:r>
      <w:r w:rsidRPr="002A1F55">
        <w:rPr>
          <w:sz w:val="28"/>
          <w:szCs w:val="28"/>
        </w:rPr>
        <w:t xml:space="preserve"> - метод конечных элементов</w:t>
      </w:r>
    </w:p>
    <w:p w14:paraId="28105E66" w14:textId="77777777" w:rsidR="008940A4" w:rsidRPr="002A1F55" w:rsidRDefault="008940A4" w:rsidP="008940A4">
      <w:pPr>
        <w:ind w:firstLine="709"/>
        <w:jc w:val="both"/>
        <w:rPr>
          <w:sz w:val="28"/>
          <w:szCs w:val="28"/>
        </w:rPr>
      </w:pPr>
      <w:r w:rsidRPr="006B3DBB">
        <w:rPr>
          <w:b/>
          <w:sz w:val="28"/>
          <w:szCs w:val="28"/>
        </w:rPr>
        <w:t>П1</w:t>
      </w:r>
      <w:r w:rsidRPr="002A1F55">
        <w:rPr>
          <w:sz w:val="28"/>
          <w:szCs w:val="28"/>
        </w:rPr>
        <w:t xml:space="preserve"> - поверхность 1</w:t>
      </w:r>
    </w:p>
    <w:p w14:paraId="17024620" w14:textId="77777777" w:rsidR="008940A4" w:rsidRPr="002A1F55" w:rsidRDefault="008940A4" w:rsidP="008940A4">
      <w:pPr>
        <w:ind w:firstLine="709"/>
        <w:jc w:val="both"/>
        <w:rPr>
          <w:sz w:val="28"/>
          <w:szCs w:val="28"/>
        </w:rPr>
      </w:pPr>
      <w:r w:rsidRPr="006B3DBB">
        <w:rPr>
          <w:b/>
          <w:sz w:val="28"/>
          <w:szCs w:val="28"/>
        </w:rPr>
        <w:t>АО «НК КТЖ»</w:t>
      </w:r>
      <w:r w:rsidRPr="002A1F55">
        <w:rPr>
          <w:sz w:val="28"/>
          <w:szCs w:val="28"/>
        </w:rPr>
        <w:t xml:space="preserve"> - Акционерное общество «Национальная компания </w:t>
      </w:r>
      <w:r w:rsidRPr="002A1F55">
        <w:rPr>
          <w:sz w:val="28"/>
          <w:szCs w:val="28"/>
          <w:lang w:val="kk-KZ"/>
        </w:rPr>
        <w:t>Қазақстан темір жолы</w:t>
      </w:r>
      <w:r w:rsidRPr="002A1F55">
        <w:rPr>
          <w:sz w:val="28"/>
          <w:szCs w:val="28"/>
        </w:rPr>
        <w:t>»</w:t>
      </w:r>
    </w:p>
    <w:p w14:paraId="4D48EFA6" w14:textId="77777777" w:rsidR="008940A4" w:rsidRPr="002A1F55" w:rsidRDefault="008940A4" w:rsidP="008940A4">
      <w:pPr>
        <w:ind w:firstLine="709"/>
        <w:jc w:val="both"/>
        <w:rPr>
          <w:sz w:val="28"/>
          <w:szCs w:val="28"/>
        </w:rPr>
      </w:pPr>
      <w:r w:rsidRPr="006B3DBB">
        <w:rPr>
          <w:b/>
          <w:sz w:val="28"/>
          <w:szCs w:val="28"/>
        </w:rPr>
        <w:t>ТОО «Э</w:t>
      </w:r>
      <w:r w:rsidRPr="006B3DBB">
        <w:rPr>
          <w:b/>
          <w:sz w:val="28"/>
          <w:szCs w:val="28"/>
          <w:lang w:val="kk-KZ"/>
        </w:rPr>
        <w:t>Қ</w:t>
      </w:r>
      <w:r w:rsidRPr="006B3DBB">
        <w:rPr>
          <w:b/>
          <w:sz w:val="28"/>
          <w:szCs w:val="28"/>
        </w:rPr>
        <w:t>З»</w:t>
      </w:r>
      <w:r w:rsidRPr="002A1F55">
        <w:rPr>
          <w:sz w:val="28"/>
          <w:szCs w:val="28"/>
        </w:rPr>
        <w:t xml:space="preserve"> - Товарищество с ограниченной ответственностью «Электровоз Курастыру Заводы»</w:t>
      </w:r>
    </w:p>
    <w:p w14:paraId="021E8BB9" w14:textId="77777777" w:rsidR="008940A4" w:rsidRPr="002A1F55" w:rsidRDefault="008940A4" w:rsidP="008940A4">
      <w:pPr>
        <w:ind w:firstLine="709"/>
        <w:jc w:val="both"/>
        <w:rPr>
          <w:sz w:val="28"/>
          <w:szCs w:val="28"/>
        </w:rPr>
      </w:pPr>
      <w:r w:rsidRPr="006B3DBB">
        <w:rPr>
          <w:b/>
          <w:sz w:val="28"/>
          <w:szCs w:val="28"/>
        </w:rPr>
        <w:t>ИЛИП «КОРМС»</w:t>
      </w:r>
      <w:r w:rsidRPr="002A1F55">
        <w:rPr>
          <w:sz w:val="28"/>
          <w:szCs w:val="28"/>
        </w:rPr>
        <w:t xml:space="preserve"> - Исследовательская лаборатория инженерного профиля «Комплексное освоение ресурсов минерального сырья» </w:t>
      </w:r>
    </w:p>
    <w:p w14:paraId="71D78C91" w14:textId="75388AD0" w:rsidR="00E36A23" w:rsidRDefault="00E36A23" w:rsidP="00F56C81">
      <w:pPr>
        <w:ind w:firstLine="709"/>
        <w:jc w:val="center"/>
        <w:rPr>
          <w:sz w:val="28"/>
          <w:szCs w:val="28"/>
        </w:rPr>
      </w:pPr>
    </w:p>
    <w:p w14:paraId="15323C62" w14:textId="434347F4" w:rsidR="00E36A23" w:rsidRDefault="00E36A23" w:rsidP="00F56C81">
      <w:pPr>
        <w:ind w:firstLine="709"/>
        <w:jc w:val="center"/>
        <w:rPr>
          <w:sz w:val="28"/>
          <w:szCs w:val="28"/>
        </w:rPr>
      </w:pPr>
    </w:p>
    <w:p w14:paraId="072C3901" w14:textId="46939B47" w:rsidR="00E36A23" w:rsidRDefault="00E36A23" w:rsidP="00F56C81">
      <w:pPr>
        <w:ind w:firstLine="709"/>
        <w:jc w:val="center"/>
        <w:rPr>
          <w:sz w:val="28"/>
          <w:szCs w:val="28"/>
        </w:rPr>
      </w:pPr>
    </w:p>
    <w:p w14:paraId="04FBDFB5" w14:textId="77777777" w:rsidR="005E47D4" w:rsidRDefault="005E47D4" w:rsidP="00F56C81">
      <w:pPr>
        <w:ind w:firstLine="709"/>
        <w:jc w:val="center"/>
        <w:rPr>
          <w:b/>
          <w:sz w:val="28"/>
          <w:szCs w:val="28"/>
        </w:rPr>
      </w:pPr>
      <w:r>
        <w:rPr>
          <w:b/>
          <w:sz w:val="28"/>
          <w:szCs w:val="28"/>
        </w:rPr>
        <w:br w:type="page"/>
      </w:r>
    </w:p>
    <w:p w14:paraId="3E3F2444" w14:textId="2D8EF3B7" w:rsidR="00F56C81" w:rsidRPr="00217FFA" w:rsidRDefault="00217FFA" w:rsidP="00F56C81">
      <w:pPr>
        <w:ind w:firstLine="709"/>
        <w:jc w:val="center"/>
        <w:rPr>
          <w:b/>
          <w:sz w:val="28"/>
          <w:szCs w:val="28"/>
        </w:rPr>
      </w:pPr>
      <w:r w:rsidRPr="00217FFA">
        <w:rPr>
          <w:b/>
          <w:sz w:val="28"/>
          <w:szCs w:val="28"/>
        </w:rPr>
        <w:lastRenderedPageBreak/>
        <w:t>Введение</w:t>
      </w:r>
    </w:p>
    <w:p w14:paraId="175F1DF2" w14:textId="35D818E9" w:rsidR="00F56C81" w:rsidRDefault="00F56C81" w:rsidP="00F56C81">
      <w:pPr>
        <w:ind w:firstLine="709"/>
        <w:jc w:val="center"/>
        <w:rPr>
          <w:b/>
          <w:sz w:val="28"/>
          <w:szCs w:val="28"/>
        </w:rPr>
      </w:pPr>
    </w:p>
    <w:p w14:paraId="61B7BF31" w14:textId="0345288A" w:rsidR="001277FF" w:rsidRDefault="001277FF" w:rsidP="00FF3E5F">
      <w:pPr>
        <w:ind w:firstLine="709"/>
        <w:jc w:val="both"/>
        <w:rPr>
          <w:sz w:val="28"/>
          <w:szCs w:val="28"/>
        </w:rPr>
      </w:pPr>
      <w:r w:rsidRPr="001277FF">
        <w:rPr>
          <w:bCs/>
          <w:sz w:val="28"/>
          <w:szCs w:val="28"/>
        </w:rPr>
        <w:t>Вопросы развитие железнодорожного машиностроения</w:t>
      </w:r>
      <w:r>
        <w:rPr>
          <w:bCs/>
          <w:sz w:val="28"/>
          <w:szCs w:val="28"/>
        </w:rPr>
        <w:t xml:space="preserve"> рассмотрено в государственной программе </w:t>
      </w:r>
      <w:r w:rsidR="00EE4473" w:rsidRPr="000B63BB">
        <w:rPr>
          <w:color w:val="000000"/>
          <w:spacing w:val="2"/>
          <w:sz w:val="28"/>
          <w:szCs w:val="28"/>
          <w:shd w:val="clear" w:color="auto" w:fill="FFFFFF"/>
        </w:rPr>
        <w:t>по развитию машиностроения в Республике Казахстан</w:t>
      </w:r>
      <w:r w:rsidR="00EE4473">
        <w:rPr>
          <w:color w:val="000000"/>
          <w:spacing w:val="2"/>
          <w:sz w:val="28"/>
          <w:szCs w:val="28"/>
          <w:shd w:val="clear" w:color="auto" w:fill="FFFFFF"/>
        </w:rPr>
        <w:t xml:space="preserve"> (2010-2014гг.)</w:t>
      </w:r>
      <w:r w:rsidR="00EE4473" w:rsidRPr="000B63BB">
        <w:rPr>
          <w:color w:val="000000"/>
          <w:spacing w:val="2"/>
          <w:sz w:val="28"/>
          <w:szCs w:val="28"/>
          <w:shd w:val="clear" w:color="auto" w:fill="FFFFFF"/>
        </w:rPr>
        <w:t xml:space="preserve"> </w:t>
      </w:r>
      <w:r w:rsidR="00EE4473">
        <w:rPr>
          <w:color w:val="000000"/>
          <w:spacing w:val="2"/>
          <w:sz w:val="28"/>
          <w:szCs w:val="28"/>
          <w:shd w:val="clear" w:color="auto" w:fill="FFFFFF"/>
        </w:rPr>
        <w:t>и в</w:t>
      </w:r>
      <w:r w:rsidR="00EE4473" w:rsidRPr="000B63BB">
        <w:rPr>
          <w:color w:val="000000"/>
          <w:spacing w:val="2"/>
          <w:sz w:val="28"/>
          <w:szCs w:val="28"/>
        </w:rPr>
        <w:t xml:space="preserve"> рамках инвестиционных проектов, вошедших в</w:t>
      </w:r>
      <w:r w:rsidR="00EE4473" w:rsidRPr="000B63BB">
        <w:rPr>
          <w:color w:val="000000"/>
          <w:spacing w:val="2"/>
          <w:sz w:val="28"/>
          <w:szCs w:val="28"/>
          <w:lang w:val="kk-KZ"/>
        </w:rPr>
        <w:t xml:space="preserve"> </w:t>
      </w:r>
      <w:r w:rsidR="00EE4473" w:rsidRPr="000B63BB">
        <w:rPr>
          <w:color w:val="000000"/>
          <w:spacing w:val="2"/>
          <w:sz w:val="28"/>
          <w:szCs w:val="28"/>
        </w:rPr>
        <w:t xml:space="preserve">«Карту индустриализации» Казахстана </w:t>
      </w:r>
      <w:r w:rsidR="00EE4473" w:rsidRPr="000B63BB">
        <w:rPr>
          <w:color w:val="000000"/>
          <w:spacing w:val="2"/>
          <w:sz w:val="28"/>
          <w:szCs w:val="28"/>
          <w:shd w:val="clear" w:color="auto" w:fill="FFFFFF"/>
        </w:rPr>
        <w:t>на 2010-2014 годы</w:t>
      </w:r>
      <w:r w:rsidR="00EE4473">
        <w:rPr>
          <w:bCs/>
          <w:sz w:val="28"/>
          <w:szCs w:val="28"/>
        </w:rPr>
        <w:t xml:space="preserve">, а также </w:t>
      </w:r>
      <w:r w:rsidR="00A51C1F" w:rsidRPr="00F06603">
        <w:rPr>
          <w:sz w:val="28"/>
          <w:szCs w:val="28"/>
        </w:rPr>
        <w:t>Государственной программ</w:t>
      </w:r>
      <w:r w:rsidR="00A51C1F">
        <w:rPr>
          <w:sz w:val="28"/>
          <w:szCs w:val="28"/>
        </w:rPr>
        <w:t>е</w:t>
      </w:r>
      <w:r w:rsidR="00A51C1F" w:rsidRPr="00F06603">
        <w:rPr>
          <w:sz w:val="28"/>
          <w:szCs w:val="28"/>
        </w:rPr>
        <w:t xml:space="preserve"> индустриально-инновационного развития </w:t>
      </w:r>
      <w:bookmarkStart w:id="1" w:name="_Hlk124842785"/>
      <w:r w:rsidR="00A51C1F" w:rsidRPr="00F06603">
        <w:rPr>
          <w:sz w:val="28"/>
          <w:szCs w:val="28"/>
        </w:rPr>
        <w:t>Республики Казахстан</w:t>
      </w:r>
      <w:r w:rsidR="00AA27DF">
        <w:rPr>
          <w:sz w:val="28"/>
          <w:szCs w:val="28"/>
        </w:rPr>
        <w:t xml:space="preserve"> (РК)</w:t>
      </w:r>
      <w:r w:rsidR="00A51C1F" w:rsidRPr="00F06603">
        <w:rPr>
          <w:sz w:val="28"/>
          <w:szCs w:val="28"/>
        </w:rPr>
        <w:t xml:space="preserve"> </w:t>
      </w:r>
      <w:bookmarkEnd w:id="1"/>
      <w:r w:rsidR="00A51C1F" w:rsidRPr="00F06603">
        <w:rPr>
          <w:sz w:val="28"/>
          <w:szCs w:val="28"/>
        </w:rPr>
        <w:t xml:space="preserve">на 2015-2019 </w:t>
      </w:r>
      <w:r w:rsidR="00A51C1F">
        <w:rPr>
          <w:sz w:val="28"/>
          <w:szCs w:val="28"/>
        </w:rPr>
        <w:t xml:space="preserve">и 2020-2025 </w:t>
      </w:r>
      <w:r w:rsidR="00A51C1F" w:rsidRPr="00F06603">
        <w:rPr>
          <w:sz w:val="28"/>
          <w:szCs w:val="28"/>
        </w:rPr>
        <w:t>годы</w:t>
      </w:r>
      <w:r w:rsidR="00A51C1F">
        <w:rPr>
          <w:sz w:val="28"/>
          <w:szCs w:val="28"/>
        </w:rPr>
        <w:t xml:space="preserve"> </w:t>
      </w:r>
      <w:r w:rsidRPr="00297099">
        <w:rPr>
          <w:sz w:val="28"/>
          <w:szCs w:val="28"/>
        </w:rPr>
        <w:t>[1]</w:t>
      </w:r>
      <w:r>
        <w:rPr>
          <w:sz w:val="28"/>
          <w:szCs w:val="28"/>
        </w:rPr>
        <w:t>.</w:t>
      </w:r>
    </w:p>
    <w:p w14:paraId="05A7B9CE" w14:textId="1B2DE1D1" w:rsidR="00E254E2" w:rsidRDefault="00EE4473" w:rsidP="00EE4473">
      <w:pPr>
        <w:ind w:firstLine="709"/>
        <w:jc w:val="both"/>
        <w:rPr>
          <w:sz w:val="28"/>
          <w:szCs w:val="28"/>
        </w:rPr>
      </w:pPr>
      <w:r w:rsidRPr="000B63BB">
        <w:rPr>
          <w:color w:val="000000"/>
          <w:spacing w:val="2"/>
          <w:sz w:val="28"/>
          <w:szCs w:val="28"/>
          <w:shd w:val="clear" w:color="auto" w:fill="FFFFFF"/>
          <w:lang w:val="kk-KZ"/>
        </w:rPr>
        <w:t xml:space="preserve">В </w:t>
      </w:r>
      <w:r w:rsidRPr="000B63BB">
        <w:rPr>
          <w:color w:val="000000"/>
          <w:spacing w:val="2"/>
          <w:sz w:val="28"/>
          <w:szCs w:val="28"/>
          <w:shd w:val="clear" w:color="auto" w:fill="FFFFFF"/>
        </w:rPr>
        <w:t>Программ</w:t>
      </w:r>
      <w:r w:rsidRPr="000B63BB">
        <w:rPr>
          <w:color w:val="000000"/>
          <w:spacing w:val="2"/>
          <w:sz w:val="28"/>
          <w:szCs w:val="28"/>
          <w:shd w:val="clear" w:color="auto" w:fill="FFFFFF"/>
          <w:lang w:val="kk-KZ"/>
        </w:rPr>
        <w:t>е</w:t>
      </w:r>
      <w:r w:rsidRPr="000B63BB">
        <w:rPr>
          <w:color w:val="000000"/>
          <w:spacing w:val="2"/>
          <w:sz w:val="28"/>
          <w:szCs w:val="28"/>
          <w:shd w:val="clear" w:color="auto" w:fill="FFFFFF"/>
        </w:rPr>
        <w:t xml:space="preserve"> по развитию машиностроения в Р</w:t>
      </w:r>
      <w:r w:rsidR="00AA27DF">
        <w:rPr>
          <w:color w:val="000000"/>
          <w:spacing w:val="2"/>
          <w:sz w:val="28"/>
          <w:szCs w:val="28"/>
          <w:shd w:val="clear" w:color="auto" w:fill="FFFFFF"/>
        </w:rPr>
        <w:t>К</w:t>
      </w:r>
      <w:r w:rsidRPr="000B63BB">
        <w:rPr>
          <w:color w:val="000000"/>
          <w:spacing w:val="2"/>
          <w:sz w:val="28"/>
          <w:szCs w:val="28"/>
          <w:shd w:val="clear" w:color="auto" w:fill="FFFFFF"/>
        </w:rPr>
        <w:t xml:space="preserve"> на 2010-2014 годы</w:t>
      </w:r>
      <w:r w:rsidRPr="000B63BB">
        <w:rPr>
          <w:color w:val="000000"/>
          <w:spacing w:val="2"/>
          <w:sz w:val="28"/>
          <w:szCs w:val="28"/>
          <w:shd w:val="clear" w:color="auto" w:fill="FFFFFF"/>
          <w:lang w:val="kk-KZ"/>
        </w:rPr>
        <w:t xml:space="preserve"> было поставлена задача - о</w:t>
      </w:r>
      <w:r w:rsidRPr="000B63BB">
        <w:rPr>
          <w:color w:val="000000"/>
          <w:spacing w:val="2"/>
          <w:sz w:val="28"/>
          <w:szCs w:val="28"/>
        </w:rPr>
        <w:t>рганизация крупных сборочных производств с увеличением уровня локализации через освоение производства деталей и комплектующих.</w:t>
      </w:r>
      <w:r>
        <w:rPr>
          <w:color w:val="000000"/>
          <w:spacing w:val="2"/>
          <w:sz w:val="28"/>
          <w:szCs w:val="28"/>
        </w:rPr>
        <w:t xml:space="preserve"> </w:t>
      </w:r>
      <w:r w:rsidRPr="000B63BB">
        <w:rPr>
          <w:color w:val="000000"/>
          <w:spacing w:val="2"/>
          <w:sz w:val="28"/>
          <w:szCs w:val="28"/>
        </w:rPr>
        <w:t>В рамках инвестиционных проектов, вошедших в</w:t>
      </w:r>
      <w:r w:rsidRPr="000B63BB">
        <w:rPr>
          <w:color w:val="000000"/>
          <w:spacing w:val="2"/>
          <w:sz w:val="28"/>
          <w:szCs w:val="28"/>
          <w:lang w:val="kk-KZ"/>
        </w:rPr>
        <w:t xml:space="preserve"> </w:t>
      </w:r>
      <w:r w:rsidRPr="000B63BB">
        <w:rPr>
          <w:color w:val="000000"/>
          <w:spacing w:val="2"/>
          <w:sz w:val="28"/>
          <w:szCs w:val="28"/>
        </w:rPr>
        <w:t xml:space="preserve">«Карту индустриализации» Казахстана на 2010 – 2014 годы, предусматривался реализация проектов по организации крупных сборочных производств с увеличением уровня локализации через освоение производства деталей и комплектующих, такие как: «Производство пассажирских вагонов», «Организация производства электровозов». В результате было организовано </w:t>
      </w:r>
      <w:r w:rsidRPr="000B63BB">
        <w:rPr>
          <w:sz w:val="28"/>
          <w:szCs w:val="28"/>
        </w:rPr>
        <w:t xml:space="preserve">ТОО «Электровоз құрастыру зауыты» (г. </w:t>
      </w:r>
      <w:r>
        <w:rPr>
          <w:sz w:val="28"/>
          <w:szCs w:val="28"/>
        </w:rPr>
        <w:t>Астана</w:t>
      </w:r>
      <w:r w:rsidRPr="000B63BB">
        <w:rPr>
          <w:sz w:val="28"/>
          <w:szCs w:val="28"/>
        </w:rPr>
        <w:t>, Казахстан)</w:t>
      </w:r>
      <w:r w:rsidR="00E254E2">
        <w:rPr>
          <w:sz w:val="28"/>
          <w:szCs w:val="28"/>
        </w:rPr>
        <w:t>.</w:t>
      </w:r>
    </w:p>
    <w:p w14:paraId="647948D2" w14:textId="40A36FC5" w:rsidR="00FF3E5F" w:rsidRDefault="00FF3E5F" w:rsidP="00FF3E5F">
      <w:pPr>
        <w:ind w:firstLine="709"/>
        <w:jc w:val="both"/>
        <w:rPr>
          <w:sz w:val="28"/>
          <w:szCs w:val="28"/>
        </w:rPr>
      </w:pPr>
      <w:r w:rsidRPr="00297099">
        <w:rPr>
          <w:sz w:val="28"/>
          <w:szCs w:val="28"/>
        </w:rPr>
        <w:t>Анализ состояния ремонтного производства локомотивных и вагоностроительных производств показал, что существует проблема нарастающего износа деталей локомотивов и вагонов, особенно автосцепной части подвижного состава. Высокая стоимость запасных частей и материалов обуславливает необходимость развития ремонтно-восстановительных производств в Р</w:t>
      </w:r>
      <w:r w:rsidR="00AA27DF">
        <w:rPr>
          <w:sz w:val="28"/>
          <w:szCs w:val="28"/>
        </w:rPr>
        <w:t>К</w:t>
      </w:r>
      <w:r w:rsidRPr="00297099">
        <w:rPr>
          <w:sz w:val="28"/>
          <w:szCs w:val="28"/>
        </w:rPr>
        <w:t>, способных обеспечит</w:t>
      </w:r>
      <w:r>
        <w:rPr>
          <w:sz w:val="28"/>
          <w:szCs w:val="28"/>
        </w:rPr>
        <w:t>ь</w:t>
      </w:r>
      <w:r w:rsidRPr="00297099">
        <w:rPr>
          <w:sz w:val="28"/>
          <w:szCs w:val="28"/>
        </w:rPr>
        <w:t xml:space="preserve"> высокое качество ремонта и восстановлени</w:t>
      </w:r>
      <w:r>
        <w:rPr>
          <w:sz w:val="28"/>
          <w:szCs w:val="28"/>
        </w:rPr>
        <w:t>е</w:t>
      </w:r>
      <w:r w:rsidRPr="00297099">
        <w:rPr>
          <w:sz w:val="28"/>
          <w:szCs w:val="28"/>
        </w:rPr>
        <w:t xml:space="preserve"> деталей подвижного состава.</w:t>
      </w:r>
      <w:r>
        <w:rPr>
          <w:sz w:val="28"/>
          <w:szCs w:val="28"/>
          <w:lang w:val="kk-KZ"/>
        </w:rPr>
        <w:t xml:space="preserve"> </w:t>
      </w:r>
      <w:r w:rsidRPr="00297099">
        <w:rPr>
          <w:sz w:val="28"/>
          <w:szCs w:val="28"/>
        </w:rPr>
        <w:t>В работе [</w:t>
      </w:r>
      <w:r>
        <w:rPr>
          <w:sz w:val="28"/>
          <w:szCs w:val="28"/>
        </w:rPr>
        <w:t>2,3</w:t>
      </w:r>
      <w:r w:rsidR="00382095">
        <w:rPr>
          <w:sz w:val="28"/>
          <w:szCs w:val="28"/>
        </w:rPr>
        <w:t>,4</w:t>
      </w:r>
      <w:r w:rsidRPr="00297099">
        <w:rPr>
          <w:sz w:val="28"/>
          <w:szCs w:val="28"/>
        </w:rPr>
        <w:t>] отмечается, что до 80% деталей, выбраковываемых при ремонте, после восстановления пригодны к дальнейшей эксплуатации. Как правило, потери массы таких деталей не превышают 2% исходной массы, при этом прочность металла изделий остается на прежнем уровне. По целому ряду наименований наиболее металлоемких и дорогостоящих изделий вторичное их использование значительно больше, чем потребление новых запасных частей. При этом себестоимость восстановления на 65-70% ниже стоимости новых деталей, а расход материалов в 15-20 раз меньше, чем на изготовление [</w:t>
      </w:r>
      <w:r w:rsidR="00382095">
        <w:rPr>
          <w:sz w:val="28"/>
          <w:szCs w:val="28"/>
        </w:rPr>
        <w:t>2</w:t>
      </w:r>
      <w:r w:rsidRPr="00297099">
        <w:rPr>
          <w:sz w:val="28"/>
          <w:szCs w:val="28"/>
        </w:rPr>
        <w:t>,</w:t>
      </w:r>
      <w:r w:rsidR="002471D6">
        <w:rPr>
          <w:sz w:val="28"/>
          <w:szCs w:val="28"/>
        </w:rPr>
        <w:t>стр.11;</w:t>
      </w:r>
      <w:r>
        <w:rPr>
          <w:sz w:val="28"/>
          <w:szCs w:val="28"/>
        </w:rPr>
        <w:t>5</w:t>
      </w:r>
      <w:r w:rsidR="00382095">
        <w:rPr>
          <w:sz w:val="28"/>
          <w:szCs w:val="28"/>
        </w:rPr>
        <w:t>,6</w:t>
      </w:r>
      <w:r w:rsidRPr="00297099">
        <w:rPr>
          <w:sz w:val="28"/>
          <w:szCs w:val="28"/>
        </w:rPr>
        <w:t>].</w:t>
      </w:r>
      <w:r>
        <w:rPr>
          <w:sz w:val="28"/>
          <w:szCs w:val="28"/>
          <w:lang w:val="kk-KZ"/>
        </w:rPr>
        <w:t xml:space="preserve"> </w:t>
      </w:r>
      <w:r w:rsidRPr="00297099">
        <w:rPr>
          <w:sz w:val="28"/>
          <w:szCs w:val="28"/>
        </w:rPr>
        <w:t xml:space="preserve">ТОО «Электровоз құрастыру зауыты» </w:t>
      </w:r>
      <w:r w:rsidR="001C0C49">
        <w:rPr>
          <w:sz w:val="28"/>
          <w:szCs w:val="28"/>
        </w:rPr>
        <w:t xml:space="preserve">на ряду с </w:t>
      </w:r>
      <w:r w:rsidRPr="00297099">
        <w:rPr>
          <w:sz w:val="28"/>
          <w:szCs w:val="28"/>
        </w:rPr>
        <w:t>выпуск</w:t>
      </w:r>
      <w:r w:rsidR="001C0C49">
        <w:rPr>
          <w:sz w:val="28"/>
          <w:szCs w:val="28"/>
        </w:rPr>
        <w:t>ом</w:t>
      </w:r>
      <w:r w:rsidRPr="00297099">
        <w:rPr>
          <w:sz w:val="28"/>
          <w:szCs w:val="28"/>
        </w:rPr>
        <w:t xml:space="preserve"> грузовы</w:t>
      </w:r>
      <w:r w:rsidR="001C0C49">
        <w:rPr>
          <w:sz w:val="28"/>
          <w:szCs w:val="28"/>
        </w:rPr>
        <w:t>х</w:t>
      </w:r>
      <w:r w:rsidRPr="00297099">
        <w:rPr>
          <w:sz w:val="28"/>
          <w:szCs w:val="28"/>
        </w:rPr>
        <w:t xml:space="preserve"> и пассажирски</w:t>
      </w:r>
      <w:r w:rsidR="001C0C49">
        <w:rPr>
          <w:sz w:val="28"/>
          <w:szCs w:val="28"/>
        </w:rPr>
        <w:t>х</w:t>
      </w:r>
      <w:r w:rsidRPr="00297099">
        <w:rPr>
          <w:sz w:val="28"/>
          <w:szCs w:val="28"/>
        </w:rPr>
        <w:t xml:space="preserve"> электровоз</w:t>
      </w:r>
      <w:r w:rsidR="001C0C49">
        <w:rPr>
          <w:sz w:val="28"/>
          <w:szCs w:val="28"/>
        </w:rPr>
        <w:t>ов</w:t>
      </w:r>
      <w:r w:rsidRPr="00297099">
        <w:rPr>
          <w:sz w:val="28"/>
          <w:szCs w:val="28"/>
        </w:rPr>
        <w:t xml:space="preserve"> серий KZ8A и KZ4A, а также занимается ремонтом и восстановлением деталей и узлов подвижного состава. Одним </w:t>
      </w:r>
      <w:r w:rsidR="00E06002" w:rsidRPr="00297099">
        <w:rPr>
          <w:sz w:val="28"/>
          <w:szCs w:val="28"/>
        </w:rPr>
        <w:t>из таких основных узлов,</w:t>
      </w:r>
      <w:r w:rsidRPr="00297099">
        <w:rPr>
          <w:sz w:val="28"/>
          <w:szCs w:val="28"/>
        </w:rPr>
        <w:t xml:space="preserve"> подвергающихся циклическому ремонту и </w:t>
      </w:r>
      <w:r w:rsidR="00E06002" w:rsidRPr="00297099">
        <w:rPr>
          <w:sz w:val="28"/>
          <w:szCs w:val="28"/>
        </w:rPr>
        <w:t>восстановлени</w:t>
      </w:r>
      <w:r w:rsidR="00E06002">
        <w:rPr>
          <w:sz w:val="28"/>
          <w:szCs w:val="28"/>
        </w:rPr>
        <w:t>ю</w:t>
      </w:r>
      <w:r w:rsidR="00E06002" w:rsidRPr="00297099">
        <w:rPr>
          <w:sz w:val="28"/>
          <w:szCs w:val="28"/>
        </w:rPr>
        <w:t xml:space="preserve"> деталей,</w:t>
      </w:r>
      <w:r w:rsidRPr="00297099">
        <w:rPr>
          <w:sz w:val="28"/>
          <w:szCs w:val="28"/>
        </w:rPr>
        <w:t xml:space="preserve"> является автосцепное устройство подвижного состава. </w:t>
      </w:r>
    </w:p>
    <w:p w14:paraId="352EC4D9" w14:textId="2B35460C" w:rsidR="00FF3E5F" w:rsidRPr="000F7625" w:rsidRDefault="00FF3E5F" w:rsidP="00FF3E5F">
      <w:pPr>
        <w:ind w:firstLine="709"/>
        <w:jc w:val="both"/>
        <w:rPr>
          <w:sz w:val="28"/>
          <w:szCs w:val="28"/>
        </w:rPr>
      </w:pPr>
      <w:r>
        <w:rPr>
          <w:sz w:val="28"/>
          <w:szCs w:val="28"/>
        </w:rPr>
        <w:t xml:space="preserve">Результаты исследования показали, </w:t>
      </w:r>
      <w:r w:rsidRPr="000F7625">
        <w:rPr>
          <w:rFonts w:eastAsia="Arial Unicode MS"/>
          <w:sz w:val="28"/>
          <w:szCs w:val="28"/>
          <w:lang w:bidi="en-US"/>
        </w:rPr>
        <w:t>что поверхности деталей</w:t>
      </w:r>
      <w:r>
        <w:rPr>
          <w:rFonts w:eastAsia="Arial Unicode MS"/>
          <w:sz w:val="28"/>
          <w:szCs w:val="28"/>
          <w:lang w:bidi="en-US"/>
        </w:rPr>
        <w:t xml:space="preserve"> </w:t>
      </w:r>
      <w:r w:rsidRPr="00297099">
        <w:rPr>
          <w:sz w:val="28"/>
          <w:szCs w:val="28"/>
        </w:rPr>
        <w:t>автосцепно</w:t>
      </w:r>
      <w:r>
        <w:rPr>
          <w:sz w:val="28"/>
          <w:szCs w:val="28"/>
        </w:rPr>
        <w:t>го</w:t>
      </w:r>
      <w:r w:rsidRPr="00297099">
        <w:rPr>
          <w:sz w:val="28"/>
          <w:szCs w:val="28"/>
        </w:rPr>
        <w:t xml:space="preserve"> устройств</w:t>
      </w:r>
      <w:r>
        <w:rPr>
          <w:sz w:val="28"/>
          <w:szCs w:val="28"/>
        </w:rPr>
        <w:t>а</w:t>
      </w:r>
      <w:r w:rsidRPr="000F7625">
        <w:rPr>
          <w:rFonts w:eastAsia="Arial Unicode MS"/>
          <w:sz w:val="28"/>
          <w:szCs w:val="28"/>
          <w:lang w:bidi="en-US"/>
        </w:rPr>
        <w:t>, восстановленные наплавкой, не выдержива</w:t>
      </w:r>
      <w:r>
        <w:rPr>
          <w:rFonts w:eastAsia="Arial Unicode MS"/>
          <w:sz w:val="28"/>
          <w:szCs w:val="28"/>
          <w:lang w:bidi="en-US"/>
        </w:rPr>
        <w:t>ет</w:t>
      </w:r>
      <w:r w:rsidRPr="000F7625">
        <w:rPr>
          <w:rFonts w:eastAsia="Arial Unicode MS"/>
          <w:sz w:val="28"/>
          <w:szCs w:val="28"/>
          <w:lang w:bidi="en-US"/>
        </w:rPr>
        <w:t xml:space="preserve"> исходной твердости наплавочного материала и в результате чего подверга</w:t>
      </w:r>
      <w:r>
        <w:rPr>
          <w:rFonts w:eastAsia="Arial Unicode MS"/>
          <w:sz w:val="28"/>
          <w:szCs w:val="28"/>
          <w:lang w:bidi="en-US"/>
        </w:rPr>
        <w:t>ется</w:t>
      </w:r>
      <w:r w:rsidRPr="000F7625">
        <w:rPr>
          <w:rFonts w:eastAsia="Arial Unicode MS"/>
          <w:sz w:val="28"/>
          <w:szCs w:val="28"/>
          <w:lang w:bidi="en-US"/>
        </w:rPr>
        <w:t xml:space="preserve"> быстрому износу и преждевременному выходу из строя</w:t>
      </w:r>
      <w:r>
        <w:rPr>
          <w:rFonts w:eastAsia="Arial Unicode MS"/>
          <w:sz w:val="28"/>
          <w:szCs w:val="28"/>
          <w:lang w:bidi="en-US"/>
        </w:rPr>
        <w:t xml:space="preserve"> [7]</w:t>
      </w:r>
      <w:r w:rsidRPr="000F7625">
        <w:rPr>
          <w:rFonts w:eastAsia="Arial Unicode MS"/>
          <w:sz w:val="28"/>
          <w:szCs w:val="28"/>
          <w:lang w:bidi="en-US"/>
        </w:rPr>
        <w:t>.</w:t>
      </w:r>
      <w:r>
        <w:rPr>
          <w:rFonts w:eastAsia="Arial Unicode MS"/>
          <w:sz w:val="28"/>
          <w:szCs w:val="28"/>
          <w:lang w:val="kk-KZ" w:bidi="en-US"/>
        </w:rPr>
        <w:t xml:space="preserve"> </w:t>
      </w:r>
      <w:r w:rsidRPr="000F7625">
        <w:rPr>
          <w:rFonts w:eastAsia="Arial Unicode MS"/>
          <w:sz w:val="28"/>
          <w:szCs w:val="28"/>
          <w:lang w:bidi="en-US"/>
        </w:rPr>
        <w:t>С</w:t>
      </w:r>
      <w:r>
        <w:rPr>
          <w:rFonts w:eastAsia="Arial Unicode MS"/>
          <w:sz w:val="28"/>
          <w:szCs w:val="28"/>
          <w:lang w:bidi="en-US"/>
        </w:rPr>
        <w:t>читалось</w:t>
      </w:r>
      <w:r w:rsidRPr="000F7625">
        <w:rPr>
          <w:rFonts w:eastAsia="Arial Unicode MS"/>
          <w:sz w:val="28"/>
          <w:szCs w:val="28"/>
          <w:lang w:bidi="en-US"/>
        </w:rPr>
        <w:t>, что причиной данной проблемы является низкое качество способа наплавки.</w:t>
      </w:r>
      <w:r>
        <w:rPr>
          <w:rFonts w:eastAsia="Arial Unicode MS"/>
          <w:sz w:val="28"/>
          <w:szCs w:val="28"/>
          <w:lang w:bidi="en-US"/>
        </w:rPr>
        <w:t xml:space="preserve"> </w:t>
      </w:r>
      <w:r w:rsidRPr="000F7625">
        <w:rPr>
          <w:rFonts w:eastAsia="Arial Unicode MS"/>
          <w:sz w:val="28"/>
          <w:szCs w:val="28"/>
          <w:lang w:bidi="en-US"/>
        </w:rPr>
        <w:t xml:space="preserve">Однако </w:t>
      </w:r>
      <w:r w:rsidRPr="000F7625">
        <w:rPr>
          <w:sz w:val="28"/>
          <w:szCs w:val="28"/>
        </w:rPr>
        <w:t xml:space="preserve">в результате совместной работы по исследованию технологии ремонта и восстановления деталей </w:t>
      </w:r>
      <w:r w:rsidRPr="000F7625">
        <w:rPr>
          <w:rFonts w:eastAsia="Arial Unicode MS"/>
          <w:sz w:val="28"/>
          <w:szCs w:val="28"/>
          <w:lang w:bidi="en-US"/>
        </w:rPr>
        <w:t xml:space="preserve">автосцепного устройства подвижного состава в </w:t>
      </w:r>
      <w:r w:rsidRPr="000F7625">
        <w:rPr>
          <w:rFonts w:eastAsia="Arial Unicode MS"/>
          <w:sz w:val="28"/>
          <w:szCs w:val="28"/>
          <w:lang w:bidi="en-US"/>
        </w:rPr>
        <w:lastRenderedPageBreak/>
        <w:t xml:space="preserve">условиях </w:t>
      </w:r>
      <w:r w:rsidRPr="000F7625">
        <w:rPr>
          <w:rFonts w:eastAsia="Arial Unicode MS"/>
          <w:sz w:val="28"/>
          <w:szCs w:val="28"/>
        </w:rPr>
        <w:t>ТОО</w:t>
      </w:r>
      <w:r w:rsidRPr="000F7625">
        <w:rPr>
          <w:rFonts w:eastAsia="Arial Unicode MS"/>
          <w:sz w:val="28"/>
          <w:szCs w:val="28"/>
          <w:lang w:bidi="en-US"/>
        </w:rPr>
        <w:t xml:space="preserve"> «Электровоз </w:t>
      </w:r>
      <w:r>
        <w:rPr>
          <w:rFonts w:eastAsia="Arial Unicode MS"/>
          <w:sz w:val="28"/>
          <w:szCs w:val="28"/>
          <w:lang w:val="kk-KZ" w:bidi="en-US"/>
        </w:rPr>
        <w:t>Құ</w:t>
      </w:r>
      <w:r w:rsidRPr="000F7625">
        <w:rPr>
          <w:rFonts w:eastAsia="Arial Unicode MS"/>
          <w:sz w:val="28"/>
          <w:szCs w:val="28"/>
          <w:lang w:bidi="en-US"/>
        </w:rPr>
        <w:t>растыру За</w:t>
      </w:r>
      <w:r>
        <w:rPr>
          <w:rFonts w:eastAsia="Arial Unicode MS"/>
          <w:sz w:val="28"/>
          <w:szCs w:val="28"/>
          <w:lang w:val="kk-KZ" w:bidi="en-US"/>
        </w:rPr>
        <w:t>уыт</w:t>
      </w:r>
      <w:r w:rsidRPr="000F7625">
        <w:rPr>
          <w:rFonts w:eastAsia="Arial Unicode MS"/>
          <w:sz w:val="28"/>
          <w:szCs w:val="28"/>
          <w:lang w:bidi="en-US"/>
        </w:rPr>
        <w:t>ы» было выявлено, что на преждевременный выход из строя деталей автосцепного устройства могут повлиять, не только качеств</w:t>
      </w:r>
      <w:r w:rsidRPr="000F7625">
        <w:rPr>
          <w:rFonts w:eastAsia="Arial Unicode MS"/>
          <w:sz w:val="28"/>
          <w:szCs w:val="28"/>
          <w:lang w:val="kk-KZ" w:bidi="en-US"/>
        </w:rPr>
        <w:t>о</w:t>
      </w:r>
      <w:r w:rsidRPr="000F7625">
        <w:rPr>
          <w:rFonts w:eastAsia="Arial Unicode MS"/>
          <w:sz w:val="28"/>
          <w:szCs w:val="28"/>
          <w:lang w:bidi="en-US"/>
        </w:rPr>
        <w:t xml:space="preserve"> технологии наплавки, но и качеств</w:t>
      </w:r>
      <w:r w:rsidRPr="000F7625">
        <w:rPr>
          <w:rFonts w:eastAsia="Arial Unicode MS"/>
          <w:sz w:val="28"/>
          <w:szCs w:val="28"/>
          <w:lang w:val="kk-KZ" w:bidi="en-US"/>
        </w:rPr>
        <w:t>о</w:t>
      </w:r>
      <w:r w:rsidRPr="000F7625">
        <w:rPr>
          <w:rFonts w:eastAsia="Arial Unicode MS"/>
          <w:sz w:val="28"/>
          <w:szCs w:val="28"/>
          <w:lang w:bidi="en-US"/>
        </w:rPr>
        <w:t xml:space="preserve"> </w:t>
      </w:r>
      <w:r w:rsidRPr="000F7625">
        <w:rPr>
          <w:sz w:val="28"/>
          <w:szCs w:val="28"/>
        </w:rPr>
        <w:t>механической обработки после наплавки.</w:t>
      </w:r>
      <w:r>
        <w:rPr>
          <w:sz w:val="28"/>
          <w:szCs w:val="28"/>
          <w:lang w:val="kk-KZ"/>
        </w:rPr>
        <w:t xml:space="preserve"> </w:t>
      </w:r>
      <w:r w:rsidRPr="000F7625">
        <w:rPr>
          <w:sz w:val="28"/>
          <w:szCs w:val="28"/>
        </w:rPr>
        <w:t>Так как анализ данных по контролю показал, что не всегда удавалось получить исходную твердость наплавочного материала после наплавки или после механической обработки. Предполага</w:t>
      </w:r>
      <w:r w:rsidR="00FA0B34">
        <w:rPr>
          <w:sz w:val="28"/>
          <w:szCs w:val="28"/>
        </w:rPr>
        <w:t>лось</w:t>
      </w:r>
      <w:r w:rsidRPr="000F7625">
        <w:rPr>
          <w:sz w:val="28"/>
          <w:szCs w:val="28"/>
        </w:rPr>
        <w:t>, что причиной этого может быть следующее:</w:t>
      </w:r>
      <w:r>
        <w:rPr>
          <w:sz w:val="28"/>
          <w:szCs w:val="28"/>
          <w:lang w:val="kk-KZ"/>
        </w:rPr>
        <w:t xml:space="preserve"> </w:t>
      </w:r>
      <w:r w:rsidRPr="000F7625">
        <w:rPr>
          <w:sz w:val="28"/>
          <w:szCs w:val="28"/>
        </w:rPr>
        <w:t>неправильное назначение режимов наплавки и толщины наплавленного слоя; толщина наплавленного слоя после механической обработки уменьшается и может переходить на слой перемешивания, где твердость имеет меньшее значение. Д</w:t>
      </w:r>
      <w:r w:rsidR="006D5353">
        <w:rPr>
          <w:sz w:val="28"/>
          <w:szCs w:val="28"/>
        </w:rPr>
        <w:t xml:space="preserve">анное состояние вопроса диктовала </w:t>
      </w:r>
      <w:r w:rsidRPr="000F7625">
        <w:rPr>
          <w:sz w:val="28"/>
          <w:szCs w:val="28"/>
        </w:rPr>
        <w:t>необходимо</w:t>
      </w:r>
      <w:r w:rsidR="006D5353">
        <w:rPr>
          <w:sz w:val="28"/>
          <w:szCs w:val="28"/>
        </w:rPr>
        <w:t>сть</w:t>
      </w:r>
      <w:r w:rsidRPr="000F7625">
        <w:rPr>
          <w:sz w:val="28"/>
          <w:szCs w:val="28"/>
        </w:rPr>
        <w:t xml:space="preserve"> проведение исследования технологического процесса </w:t>
      </w:r>
      <w:r>
        <w:rPr>
          <w:sz w:val="28"/>
          <w:szCs w:val="28"/>
        </w:rPr>
        <w:t xml:space="preserve">(ТП) </w:t>
      </w:r>
      <w:r w:rsidRPr="000F7625">
        <w:rPr>
          <w:sz w:val="28"/>
          <w:szCs w:val="28"/>
        </w:rPr>
        <w:t>наплавки изношенных поверхностей и технологии механической обработки наплавленных поверхностей деталей автосцепного устройства.</w:t>
      </w:r>
    </w:p>
    <w:p w14:paraId="5E429392" w14:textId="59E3EE97" w:rsidR="00FF3E5F" w:rsidRPr="0019425D" w:rsidRDefault="00FF3E5F" w:rsidP="00FF3E5F">
      <w:pPr>
        <w:ind w:firstLine="709"/>
        <w:jc w:val="both"/>
        <w:rPr>
          <w:b/>
          <w:bCs/>
          <w:sz w:val="28"/>
          <w:szCs w:val="28"/>
        </w:rPr>
      </w:pPr>
      <w:r>
        <w:rPr>
          <w:sz w:val="28"/>
          <w:szCs w:val="28"/>
        </w:rPr>
        <w:t xml:space="preserve">В связи с этим </w:t>
      </w:r>
      <w:r w:rsidR="00C83D33">
        <w:rPr>
          <w:sz w:val="28"/>
          <w:szCs w:val="28"/>
        </w:rPr>
        <w:t>работа,</w:t>
      </w:r>
      <w:r>
        <w:rPr>
          <w:sz w:val="28"/>
          <w:szCs w:val="28"/>
        </w:rPr>
        <w:t xml:space="preserve"> направленная на исследование </w:t>
      </w:r>
      <w:r w:rsidR="00550456">
        <w:rPr>
          <w:sz w:val="28"/>
          <w:szCs w:val="28"/>
        </w:rPr>
        <w:t xml:space="preserve">и </w:t>
      </w:r>
      <w:r w:rsidR="00FA0B34" w:rsidRPr="00E06002">
        <w:rPr>
          <w:rFonts w:eastAsiaTheme="minorEastAsia"/>
          <w:sz w:val="28"/>
          <w:szCs w:val="28"/>
        </w:rPr>
        <w:t xml:space="preserve">совершенствование технологии изготовления деталей автосцепного </w:t>
      </w:r>
      <w:r w:rsidR="00C83D33" w:rsidRPr="00E06002">
        <w:rPr>
          <w:rFonts w:eastAsiaTheme="minorEastAsia"/>
          <w:sz w:val="28"/>
          <w:szCs w:val="28"/>
        </w:rPr>
        <w:t>устройства подвижного состава,</w:t>
      </w:r>
      <w:r w:rsidR="00E06002" w:rsidRPr="00E06002">
        <w:rPr>
          <w:sz w:val="28"/>
          <w:szCs w:val="28"/>
        </w:rPr>
        <w:t xml:space="preserve"> </w:t>
      </w:r>
      <w:r w:rsidR="00E06002" w:rsidRPr="0019425D">
        <w:rPr>
          <w:b/>
          <w:bCs/>
          <w:sz w:val="28"/>
          <w:szCs w:val="28"/>
        </w:rPr>
        <w:t>является актуальной.</w:t>
      </w:r>
    </w:p>
    <w:p w14:paraId="63F85B5C" w14:textId="77777777" w:rsidR="00B73C6B" w:rsidRPr="00B73C6B" w:rsidRDefault="00B73C6B" w:rsidP="0019425D">
      <w:pPr>
        <w:autoSpaceDE w:val="0"/>
        <w:autoSpaceDN w:val="0"/>
        <w:adjustRightInd w:val="0"/>
        <w:ind w:firstLine="709"/>
        <w:jc w:val="both"/>
        <w:rPr>
          <w:b/>
          <w:sz w:val="16"/>
          <w:szCs w:val="16"/>
        </w:rPr>
      </w:pPr>
    </w:p>
    <w:p w14:paraId="7B83E763" w14:textId="09D5A3C4" w:rsidR="0019425D" w:rsidRPr="0019425D" w:rsidRDefault="00F56C81" w:rsidP="0019425D">
      <w:pPr>
        <w:autoSpaceDE w:val="0"/>
        <w:autoSpaceDN w:val="0"/>
        <w:adjustRightInd w:val="0"/>
        <w:ind w:firstLine="709"/>
        <w:jc w:val="both"/>
        <w:rPr>
          <w:sz w:val="28"/>
          <w:szCs w:val="28"/>
        </w:rPr>
      </w:pPr>
      <w:r w:rsidRPr="006A218F">
        <w:rPr>
          <w:b/>
          <w:sz w:val="28"/>
          <w:szCs w:val="28"/>
        </w:rPr>
        <w:t>Целью работы</w:t>
      </w:r>
      <w:r w:rsidRPr="006A218F">
        <w:rPr>
          <w:sz w:val="28"/>
          <w:szCs w:val="28"/>
        </w:rPr>
        <w:t xml:space="preserve"> является повышение </w:t>
      </w:r>
      <w:r w:rsidR="0019425D" w:rsidRPr="0019425D">
        <w:rPr>
          <w:sz w:val="28"/>
          <w:szCs w:val="28"/>
        </w:rPr>
        <w:t>износостойкости деталей автосцепного устройства</w:t>
      </w:r>
      <w:r w:rsidR="0019425D">
        <w:rPr>
          <w:sz w:val="28"/>
          <w:szCs w:val="28"/>
        </w:rPr>
        <w:t xml:space="preserve"> подвижного состава.</w:t>
      </w:r>
    </w:p>
    <w:p w14:paraId="29E77AB0" w14:textId="77777777" w:rsidR="00B73C6B" w:rsidRPr="00B73C6B" w:rsidRDefault="00B73C6B" w:rsidP="00AC3147">
      <w:pPr>
        <w:ind w:firstLine="709"/>
        <w:jc w:val="both"/>
        <w:rPr>
          <w:b/>
          <w:bCs/>
          <w:sz w:val="16"/>
          <w:szCs w:val="16"/>
        </w:rPr>
      </w:pPr>
    </w:p>
    <w:p w14:paraId="5D7AD6B8" w14:textId="49D5CB5D" w:rsidR="00AC3147" w:rsidRPr="00AC3147" w:rsidRDefault="00F56C81" w:rsidP="00AC3147">
      <w:pPr>
        <w:ind w:firstLine="709"/>
        <w:jc w:val="both"/>
        <w:rPr>
          <w:sz w:val="28"/>
          <w:szCs w:val="28"/>
        </w:rPr>
      </w:pPr>
      <w:r w:rsidRPr="00370996">
        <w:rPr>
          <w:b/>
          <w:bCs/>
          <w:sz w:val="28"/>
          <w:szCs w:val="28"/>
        </w:rPr>
        <w:t xml:space="preserve">Объект исследования: </w:t>
      </w:r>
      <w:r w:rsidR="00AC3147" w:rsidRPr="00AC3147">
        <w:rPr>
          <w:sz w:val="28"/>
          <w:szCs w:val="28"/>
        </w:rPr>
        <w:t>Технология восстановления изношенных поверхностей деталей автосцепного устройства</w:t>
      </w:r>
      <w:r w:rsidR="00AC3147">
        <w:rPr>
          <w:sz w:val="28"/>
          <w:szCs w:val="28"/>
        </w:rPr>
        <w:t>.</w:t>
      </w:r>
    </w:p>
    <w:p w14:paraId="1CB402D7" w14:textId="77777777" w:rsidR="00B73C6B" w:rsidRPr="00B73C6B" w:rsidRDefault="00B73C6B" w:rsidP="00AC3147">
      <w:pPr>
        <w:ind w:firstLine="709"/>
        <w:jc w:val="both"/>
        <w:rPr>
          <w:b/>
          <w:bCs/>
          <w:sz w:val="16"/>
          <w:szCs w:val="16"/>
        </w:rPr>
      </w:pPr>
    </w:p>
    <w:p w14:paraId="0F8D3DDE" w14:textId="305A8BDA" w:rsidR="00AC3147" w:rsidRDefault="00F56C81" w:rsidP="00AC3147">
      <w:pPr>
        <w:ind w:firstLine="709"/>
        <w:jc w:val="both"/>
        <w:rPr>
          <w:sz w:val="28"/>
          <w:szCs w:val="28"/>
        </w:rPr>
      </w:pPr>
      <w:r w:rsidRPr="00370996">
        <w:rPr>
          <w:b/>
          <w:bCs/>
          <w:sz w:val="28"/>
          <w:szCs w:val="28"/>
        </w:rPr>
        <w:t xml:space="preserve">Предмет исследования: </w:t>
      </w:r>
      <w:r w:rsidR="00AC3147" w:rsidRPr="00AC3147">
        <w:rPr>
          <w:sz w:val="28"/>
          <w:szCs w:val="28"/>
        </w:rPr>
        <w:t>Процессы механической обработки наплавленных поверхностей деталей автосцепного устройства</w:t>
      </w:r>
      <w:r w:rsidR="00AC3147">
        <w:rPr>
          <w:sz w:val="28"/>
          <w:szCs w:val="28"/>
        </w:rPr>
        <w:t>.</w:t>
      </w:r>
    </w:p>
    <w:p w14:paraId="1176BEB1" w14:textId="0FCB926C" w:rsidR="00B73C6B" w:rsidRPr="00B73C6B" w:rsidRDefault="00B73C6B" w:rsidP="00B73C6B">
      <w:pPr>
        <w:tabs>
          <w:tab w:val="left" w:pos="1162"/>
        </w:tabs>
        <w:ind w:firstLine="709"/>
        <w:jc w:val="both"/>
        <w:rPr>
          <w:b/>
          <w:bCs/>
          <w:sz w:val="16"/>
          <w:szCs w:val="16"/>
        </w:rPr>
      </w:pPr>
    </w:p>
    <w:p w14:paraId="6BB8E403" w14:textId="40DDA103" w:rsidR="009226BA" w:rsidRPr="00176C2C" w:rsidRDefault="009226BA" w:rsidP="009226BA">
      <w:pPr>
        <w:ind w:firstLine="709"/>
        <w:jc w:val="both"/>
        <w:rPr>
          <w:sz w:val="28"/>
          <w:szCs w:val="28"/>
        </w:rPr>
      </w:pPr>
      <w:r w:rsidRPr="00176C2C">
        <w:rPr>
          <w:b/>
          <w:bCs/>
          <w:sz w:val="28"/>
          <w:szCs w:val="28"/>
        </w:rPr>
        <w:t xml:space="preserve">Методы исследования: </w:t>
      </w:r>
      <w:r w:rsidRPr="00176C2C">
        <w:rPr>
          <w:sz w:val="28"/>
          <w:szCs w:val="28"/>
        </w:rPr>
        <w:t>Для проведения исследования использованы методы: анализа технологии ремонта и восстановления нагруженных деталей машин, экспериментального исследования, планирования и обработки результатов, металлографического исследования, компьютерного моделирования процесса термофрикционного фрезерования на основе метода конечных элементов.</w:t>
      </w:r>
    </w:p>
    <w:p w14:paraId="707DC324" w14:textId="77777777" w:rsidR="00B73C6B" w:rsidRPr="00B73C6B" w:rsidRDefault="00B73C6B" w:rsidP="00F56C81">
      <w:pPr>
        <w:ind w:left="709"/>
        <w:jc w:val="both"/>
        <w:rPr>
          <w:b/>
          <w:bCs/>
          <w:sz w:val="16"/>
          <w:szCs w:val="16"/>
        </w:rPr>
      </w:pPr>
    </w:p>
    <w:p w14:paraId="0291FACE" w14:textId="137E5489" w:rsidR="00F56C81" w:rsidRDefault="00F56C81" w:rsidP="00F56C81">
      <w:pPr>
        <w:ind w:left="709"/>
        <w:jc w:val="both"/>
        <w:rPr>
          <w:sz w:val="28"/>
          <w:szCs w:val="28"/>
        </w:rPr>
      </w:pPr>
      <w:r w:rsidRPr="00370996">
        <w:rPr>
          <w:b/>
          <w:bCs/>
          <w:sz w:val="28"/>
          <w:szCs w:val="28"/>
          <w:lang w:val="kk-KZ"/>
        </w:rPr>
        <w:t>Задачи исследования</w:t>
      </w:r>
      <w:r w:rsidRPr="00370996">
        <w:rPr>
          <w:sz w:val="28"/>
          <w:szCs w:val="28"/>
        </w:rPr>
        <w:t>:</w:t>
      </w:r>
    </w:p>
    <w:p w14:paraId="6F1A2561" w14:textId="1AEF314A" w:rsidR="00B4080C" w:rsidRPr="00B4080C" w:rsidRDefault="00B4080C" w:rsidP="00B4080C">
      <w:pPr>
        <w:ind w:firstLine="709"/>
        <w:jc w:val="both"/>
        <w:rPr>
          <w:sz w:val="28"/>
          <w:szCs w:val="28"/>
        </w:rPr>
      </w:pPr>
      <w:r w:rsidRPr="00B4080C">
        <w:rPr>
          <w:sz w:val="28"/>
          <w:szCs w:val="28"/>
        </w:rPr>
        <w:t xml:space="preserve">1. </w:t>
      </w:r>
      <w:r w:rsidR="00817F52" w:rsidRPr="006A218F">
        <w:rPr>
          <w:sz w:val="28"/>
          <w:szCs w:val="28"/>
        </w:rPr>
        <w:t xml:space="preserve">Изучение состояние проблемы и </w:t>
      </w:r>
      <w:r w:rsidR="00817F52">
        <w:rPr>
          <w:sz w:val="28"/>
          <w:szCs w:val="28"/>
        </w:rPr>
        <w:t>а</w:t>
      </w:r>
      <w:r w:rsidRPr="00B4080C">
        <w:rPr>
          <w:sz w:val="28"/>
          <w:szCs w:val="28"/>
        </w:rPr>
        <w:t>нализ существующих технологии ремонта и восстановления деталей работающих в тяжелонагруженных условиях.</w:t>
      </w:r>
    </w:p>
    <w:p w14:paraId="5918F5F2" w14:textId="456852A3" w:rsidR="00B4080C" w:rsidRPr="00B4080C" w:rsidRDefault="00B4080C" w:rsidP="00B4080C">
      <w:pPr>
        <w:ind w:firstLine="709"/>
        <w:jc w:val="both"/>
        <w:rPr>
          <w:sz w:val="28"/>
          <w:szCs w:val="28"/>
        </w:rPr>
      </w:pPr>
      <w:r w:rsidRPr="00B4080C">
        <w:rPr>
          <w:sz w:val="28"/>
          <w:szCs w:val="28"/>
        </w:rPr>
        <w:t xml:space="preserve">2. Исследование технологии восстановления деталей автосцепного устройства подвижного состава в условиях ТОО «Электровоз </w:t>
      </w:r>
      <w:r w:rsidRPr="00B4080C">
        <w:rPr>
          <w:sz w:val="28"/>
          <w:szCs w:val="28"/>
          <w:lang w:val="kk-KZ"/>
        </w:rPr>
        <w:t>құрастыру зауыты</w:t>
      </w:r>
      <w:r w:rsidRPr="00B4080C">
        <w:rPr>
          <w:sz w:val="28"/>
          <w:szCs w:val="28"/>
        </w:rPr>
        <w:t>».</w:t>
      </w:r>
    </w:p>
    <w:p w14:paraId="2DA01A8F" w14:textId="264EC1B0" w:rsidR="00B4080C" w:rsidRPr="00B4080C" w:rsidRDefault="00B4080C" w:rsidP="00B4080C">
      <w:pPr>
        <w:ind w:firstLine="709"/>
        <w:jc w:val="both"/>
        <w:rPr>
          <w:sz w:val="28"/>
          <w:szCs w:val="28"/>
        </w:rPr>
      </w:pPr>
      <w:r w:rsidRPr="00B4080C">
        <w:rPr>
          <w:sz w:val="28"/>
          <w:szCs w:val="28"/>
        </w:rPr>
        <w:t>3. Экспериментальное исследование процесса механической обработки наплавленных поверхностей деталей автосцепного устройства способами термофрикционного фрезерования.</w:t>
      </w:r>
    </w:p>
    <w:p w14:paraId="7227AB06" w14:textId="31A1973E" w:rsidR="00B4080C" w:rsidRPr="00B4080C" w:rsidRDefault="00B4080C" w:rsidP="00B4080C">
      <w:pPr>
        <w:ind w:firstLine="709"/>
        <w:jc w:val="both"/>
        <w:rPr>
          <w:sz w:val="28"/>
          <w:szCs w:val="28"/>
        </w:rPr>
      </w:pPr>
      <w:r w:rsidRPr="00B4080C">
        <w:rPr>
          <w:sz w:val="28"/>
          <w:szCs w:val="28"/>
        </w:rPr>
        <w:t>4. Исследование распределение температуры в контакте «инструмент-заготовка» и твердости обработанной поверхности при различных способах термофрикционного фрезерования в программном комплексе DEFORM 3D Machining.</w:t>
      </w:r>
    </w:p>
    <w:p w14:paraId="76D90587" w14:textId="3FE8E386" w:rsidR="00B4080C" w:rsidRPr="00B4080C" w:rsidRDefault="00B4080C" w:rsidP="00B4080C">
      <w:pPr>
        <w:ind w:firstLine="709"/>
        <w:jc w:val="both"/>
        <w:rPr>
          <w:sz w:val="28"/>
          <w:szCs w:val="28"/>
        </w:rPr>
      </w:pPr>
      <w:r w:rsidRPr="00B4080C">
        <w:rPr>
          <w:sz w:val="28"/>
          <w:szCs w:val="28"/>
        </w:rPr>
        <w:lastRenderedPageBreak/>
        <w:t xml:space="preserve">5. </w:t>
      </w:r>
      <w:r w:rsidRPr="006A218F">
        <w:rPr>
          <w:sz w:val="28"/>
          <w:szCs w:val="28"/>
        </w:rPr>
        <w:t xml:space="preserve">Расчет экономической эффективности предлагаемой технологии и </w:t>
      </w:r>
      <w:r>
        <w:rPr>
          <w:sz w:val="28"/>
          <w:szCs w:val="28"/>
        </w:rPr>
        <w:t xml:space="preserve">разработка </w:t>
      </w:r>
      <w:r w:rsidRPr="006A218F">
        <w:rPr>
          <w:sz w:val="28"/>
          <w:szCs w:val="28"/>
        </w:rPr>
        <w:t>рекомендации для производства.</w:t>
      </w:r>
      <w:r>
        <w:rPr>
          <w:sz w:val="28"/>
          <w:szCs w:val="28"/>
        </w:rPr>
        <w:t xml:space="preserve"> </w:t>
      </w:r>
      <w:r w:rsidRPr="00B4080C">
        <w:rPr>
          <w:sz w:val="28"/>
          <w:szCs w:val="28"/>
        </w:rPr>
        <w:t>Внедрение в производство.</w:t>
      </w:r>
    </w:p>
    <w:p w14:paraId="67C6B883" w14:textId="77777777" w:rsidR="00F56C81" w:rsidRPr="00AF5A77" w:rsidRDefault="00F56C81" w:rsidP="00F56C81">
      <w:pPr>
        <w:autoSpaceDE w:val="0"/>
        <w:autoSpaceDN w:val="0"/>
        <w:adjustRightInd w:val="0"/>
        <w:ind w:firstLine="709"/>
        <w:jc w:val="both"/>
        <w:rPr>
          <w:sz w:val="28"/>
          <w:szCs w:val="28"/>
        </w:rPr>
      </w:pPr>
      <w:r w:rsidRPr="00C12E4D">
        <w:rPr>
          <w:b/>
          <w:sz w:val="28"/>
          <w:szCs w:val="28"/>
        </w:rPr>
        <w:t>Научная новизна работы</w:t>
      </w:r>
      <w:r w:rsidRPr="00C12E4D">
        <w:rPr>
          <w:sz w:val="28"/>
          <w:szCs w:val="28"/>
        </w:rPr>
        <w:t xml:space="preserve"> </w:t>
      </w:r>
      <w:r w:rsidRPr="00AF5A77">
        <w:rPr>
          <w:sz w:val="28"/>
          <w:szCs w:val="28"/>
        </w:rPr>
        <w:t>заключается в следующем:</w:t>
      </w:r>
    </w:p>
    <w:p w14:paraId="4B48FB38" w14:textId="77777777" w:rsidR="0013126D" w:rsidRPr="0013126D" w:rsidRDefault="0013126D" w:rsidP="0013126D">
      <w:pPr>
        <w:ind w:firstLine="709"/>
        <w:jc w:val="both"/>
        <w:rPr>
          <w:sz w:val="28"/>
          <w:szCs w:val="28"/>
        </w:rPr>
      </w:pPr>
      <w:r w:rsidRPr="0013126D">
        <w:rPr>
          <w:sz w:val="28"/>
          <w:szCs w:val="28"/>
        </w:rPr>
        <w:t>1. Разработан способ термофрикционного фрезерования наплавленной поверхности деталей автосцепного устройства.</w:t>
      </w:r>
    </w:p>
    <w:p w14:paraId="49DA7640" w14:textId="36CA670B" w:rsidR="0013126D" w:rsidRPr="0013126D" w:rsidRDefault="0013126D" w:rsidP="0013126D">
      <w:pPr>
        <w:ind w:firstLine="709"/>
        <w:jc w:val="both"/>
        <w:rPr>
          <w:sz w:val="28"/>
          <w:szCs w:val="28"/>
        </w:rPr>
      </w:pPr>
      <w:r w:rsidRPr="0013126D">
        <w:rPr>
          <w:sz w:val="28"/>
          <w:szCs w:val="28"/>
        </w:rPr>
        <w:t>2. Установлено, что после термофрикционного фрезерования твердость обработанной поверхности с наплавкой увеличивается до 10%, что составляет НВ 60.</w:t>
      </w:r>
    </w:p>
    <w:p w14:paraId="5CF74619" w14:textId="0DDFDE2D" w:rsidR="0013126D" w:rsidRPr="0013126D" w:rsidRDefault="0013126D" w:rsidP="0013126D">
      <w:pPr>
        <w:ind w:firstLine="709"/>
        <w:jc w:val="both"/>
        <w:rPr>
          <w:sz w:val="28"/>
          <w:szCs w:val="28"/>
        </w:rPr>
      </w:pPr>
      <w:r w:rsidRPr="0013126D">
        <w:rPr>
          <w:sz w:val="28"/>
          <w:szCs w:val="28"/>
        </w:rPr>
        <w:t>3. Выведено уравнение для оценки твердости наплавленной поверхности после термофрикционного фрезерования.</w:t>
      </w:r>
    </w:p>
    <w:p w14:paraId="1549068D" w14:textId="605B1B45" w:rsidR="0013126D" w:rsidRPr="0013126D" w:rsidRDefault="0013126D" w:rsidP="0013126D">
      <w:pPr>
        <w:ind w:firstLine="709"/>
        <w:jc w:val="both"/>
        <w:rPr>
          <w:sz w:val="28"/>
          <w:szCs w:val="28"/>
        </w:rPr>
      </w:pPr>
      <w:r w:rsidRPr="0013126D">
        <w:rPr>
          <w:sz w:val="28"/>
          <w:szCs w:val="28"/>
        </w:rPr>
        <w:t>4. Впервые выполнено моделирование процесса обработки наплавленной поверхности различными способами термофрикционного фрезерования с использованием программного комплекса DEFORM 3D Machining и установлено, что при термофрикционном фрезеровании с гладкой фрезой трения:</w:t>
      </w:r>
    </w:p>
    <w:p w14:paraId="2D8CFE0E" w14:textId="05193C23" w:rsidR="0013126D" w:rsidRPr="0013126D" w:rsidRDefault="0013126D" w:rsidP="0013126D">
      <w:pPr>
        <w:ind w:firstLine="709"/>
        <w:jc w:val="both"/>
        <w:rPr>
          <w:sz w:val="28"/>
          <w:szCs w:val="28"/>
        </w:rPr>
      </w:pPr>
      <w:r w:rsidRPr="0013126D">
        <w:rPr>
          <w:sz w:val="28"/>
          <w:szCs w:val="28"/>
        </w:rPr>
        <w:t xml:space="preserve">- глубина распространения температуры вглубь заготовки составляет до 3,8 мм, и </w:t>
      </w:r>
      <w:r w:rsidRPr="0013126D">
        <w:rPr>
          <w:sz w:val="28"/>
          <w:szCs w:val="28"/>
          <w:lang w:val="kk-KZ"/>
        </w:rPr>
        <w:t>толщина упрочненного слоя наплавленной поверхности после обработки составляет 1,62 мм.</w:t>
      </w:r>
    </w:p>
    <w:p w14:paraId="4E0F5A15" w14:textId="77777777" w:rsidR="0013126D" w:rsidRPr="00B73C6B" w:rsidRDefault="0013126D" w:rsidP="0013126D">
      <w:pPr>
        <w:ind w:firstLine="709"/>
        <w:jc w:val="both"/>
        <w:rPr>
          <w:b/>
          <w:bCs/>
          <w:sz w:val="20"/>
          <w:szCs w:val="20"/>
        </w:rPr>
      </w:pPr>
    </w:p>
    <w:p w14:paraId="0BB27473" w14:textId="3DFFBCC9" w:rsidR="00F56C81" w:rsidRDefault="0013126D" w:rsidP="0013126D">
      <w:pPr>
        <w:ind w:firstLine="709"/>
        <w:jc w:val="both"/>
        <w:rPr>
          <w:sz w:val="28"/>
          <w:szCs w:val="28"/>
        </w:rPr>
      </w:pPr>
      <w:r w:rsidRPr="0013126D">
        <w:rPr>
          <w:b/>
          <w:bCs/>
          <w:sz w:val="28"/>
          <w:szCs w:val="28"/>
          <w:lang w:val="kk-KZ"/>
        </w:rPr>
        <w:t xml:space="preserve"> </w:t>
      </w:r>
      <w:r w:rsidR="00377CB0" w:rsidRPr="00370996">
        <w:rPr>
          <w:b/>
          <w:bCs/>
          <w:sz w:val="28"/>
          <w:szCs w:val="28"/>
          <w:lang w:val="kk-KZ"/>
        </w:rPr>
        <w:t xml:space="preserve">Положения </w:t>
      </w:r>
      <w:r w:rsidR="00F56C81" w:rsidRPr="00370996">
        <w:rPr>
          <w:b/>
          <w:bCs/>
          <w:sz w:val="28"/>
          <w:szCs w:val="28"/>
          <w:lang w:val="kk-KZ"/>
        </w:rPr>
        <w:t>выносимые на защиту</w:t>
      </w:r>
      <w:r w:rsidR="00F56C81" w:rsidRPr="00370996">
        <w:rPr>
          <w:sz w:val="28"/>
          <w:szCs w:val="28"/>
        </w:rPr>
        <w:t>:</w:t>
      </w:r>
    </w:p>
    <w:p w14:paraId="5E54CA9D" w14:textId="77777777" w:rsidR="0013126D" w:rsidRPr="0013126D" w:rsidRDefault="0013126D" w:rsidP="0013126D">
      <w:pPr>
        <w:ind w:firstLine="709"/>
        <w:jc w:val="both"/>
        <w:rPr>
          <w:sz w:val="28"/>
          <w:szCs w:val="28"/>
        </w:rPr>
      </w:pPr>
      <w:r w:rsidRPr="0013126D">
        <w:rPr>
          <w:sz w:val="28"/>
          <w:szCs w:val="28"/>
        </w:rPr>
        <w:t>1. Способ термофрикционного фрезерования наплавленной поверхности деталей автосцепного устройства.</w:t>
      </w:r>
    </w:p>
    <w:p w14:paraId="75EDE304" w14:textId="098BE626" w:rsidR="0013126D" w:rsidRPr="0013126D" w:rsidRDefault="0013126D" w:rsidP="0013126D">
      <w:pPr>
        <w:ind w:firstLine="709"/>
        <w:jc w:val="both"/>
        <w:rPr>
          <w:sz w:val="28"/>
          <w:szCs w:val="28"/>
        </w:rPr>
      </w:pPr>
      <w:r w:rsidRPr="0013126D">
        <w:rPr>
          <w:sz w:val="28"/>
          <w:szCs w:val="28"/>
        </w:rPr>
        <w:t>2. Результаты экспериментального исследования процесса механической обработки наплавленных поверхностей деталей автосцепного устройства способами термофрикционного фрезерования.</w:t>
      </w:r>
    </w:p>
    <w:p w14:paraId="422B0591" w14:textId="5708EF4F" w:rsidR="0013126D" w:rsidRPr="0013126D" w:rsidRDefault="0013126D" w:rsidP="0013126D">
      <w:pPr>
        <w:ind w:firstLine="709"/>
        <w:jc w:val="both"/>
        <w:rPr>
          <w:sz w:val="28"/>
          <w:szCs w:val="28"/>
        </w:rPr>
      </w:pPr>
      <w:r w:rsidRPr="0013126D">
        <w:rPr>
          <w:sz w:val="28"/>
          <w:szCs w:val="28"/>
        </w:rPr>
        <w:t>3. Уравнение для оценки твердости наплавленной поверхности после термофрикционного фрезерования.</w:t>
      </w:r>
    </w:p>
    <w:p w14:paraId="078161EC" w14:textId="0CD189B0" w:rsidR="0013126D" w:rsidRPr="0013126D" w:rsidRDefault="0013126D" w:rsidP="0013126D">
      <w:pPr>
        <w:ind w:firstLine="709"/>
        <w:jc w:val="both"/>
        <w:rPr>
          <w:sz w:val="28"/>
          <w:szCs w:val="28"/>
        </w:rPr>
      </w:pPr>
      <w:r w:rsidRPr="0013126D">
        <w:rPr>
          <w:sz w:val="28"/>
          <w:szCs w:val="28"/>
        </w:rPr>
        <w:t>4. Результаты моделирование процесса обработки наплавленной поверхности различными способами термофрикционного фрезерования с использованием программного комплекса DEFORM 3D Machining.</w:t>
      </w:r>
    </w:p>
    <w:p w14:paraId="16FA3234" w14:textId="77777777" w:rsidR="0013126D" w:rsidRPr="00B73C6B" w:rsidRDefault="0013126D" w:rsidP="0013126D">
      <w:pPr>
        <w:ind w:firstLine="709"/>
        <w:jc w:val="both"/>
        <w:rPr>
          <w:sz w:val="20"/>
          <w:szCs w:val="20"/>
        </w:rPr>
      </w:pPr>
    </w:p>
    <w:p w14:paraId="45C48440" w14:textId="161EE0E3" w:rsidR="00F56C81" w:rsidRPr="00E86F86" w:rsidRDefault="00F56C81" w:rsidP="00B73C6B">
      <w:pPr>
        <w:autoSpaceDE w:val="0"/>
        <w:autoSpaceDN w:val="0"/>
        <w:adjustRightInd w:val="0"/>
        <w:ind w:firstLine="708"/>
        <w:jc w:val="both"/>
        <w:rPr>
          <w:sz w:val="28"/>
          <w:szCs w:val="28"/>
        </w:rPr>
      </w:pPr>
      <w:r w:rsidRPr="002C73F3">
        <w:rPr>
          <w:b/>
          <w:sz w:val="28"/>
          <w:szCs w:val="28"/>
        </w:rPr>
        <w:t>Обоснованность и достоверность</w:t>
      </w:r>
      <w:r w:rsidRPr="000969D8">
        <w:rPr>
          <w:color w:val="FF0000"/>
          <w:sz w:val="28"/>
          <w:szCs w:val="28"/>
        </w:rPr>
        <w:t xml:space="preserve"> </w:t>
      </w:r>
      <w:r w:rsidRPr="00370996">
        <w:rPr>
          <w:sz w:val="28"/>
          <w:szCs w:val="28"/>
        </w:rPr>
        <w:t>научных положений, выводов и результатов подтверждается корректностью постановки задачи, адекватностью теоретических и экспериментальных исследований</w:t>
      </w:r>
      <w:r>
        <w:rPr>
          <w:sz w:val="28"/>
          <w:szCs w:val="28"/>
        </w:rPr>
        <w:t xml:space="preserve">. </w:t>
      </w:r>
      <w:r w:rsidRPr="00AF5A77">
        <w:rPr>
          <w:sz w:val="28"/>
          <w:szCs w:val="28"/>
          <w:shd w:val="clear" w:color="auto" w:fill="FFFFFF"/>
        </w:rPr>
        <w:t>Получен</w:t>
      </w:r>
      <w:r w:rsidR="00FA0B98">
        <w:rPr>
          <w:sz w:val="28"/>
          <w:szCs w:val="28"/>
          <w:shd w:val="clear" w:color="auto" w:fill="FFFFFF"/>
        </w:rPr>
        <w:t>ы</w:t>
      </w:r>
      <w:r w:rsidRPr="00AF5A77">
        <w:rPr>
          <w:sz w:val="28"/>
          <w:szCs w:val="28"/>
          <w:shd w:val="clear" w:color="auto" w:fill="FFFFFF"/>
        </w:rPr>
        <w:t xml:space="preserve"> </w:t>
      </w:r>
      <w:bookmarkStart w:id="2" w:name="_Hlk121178924"/>
      <w:r w:rsidRPr="00AF5A77">
        <w:rPr>
          <w:sz w:val="28"/>
          <w:szCs w:val="28"/>
          <w:shd w:val="clear" w:color="auto" w:fill="FFFFFF"/>
        </w:rPr>
        <w:t>патент</w:t>
      </w:r>
      <w:r w:rsidR="00FA0B98">
        <w:rPr>
          <w:sz w:val="28"/>
          <w:szCs w:val="28"/>
          <w:shd w:val="clear" w:color="auto" w:fill="FFFFFF"/>
        </w:rPr>
        <w:t>ы</w:t>
      </w:r>
      <w:r w:rsidRPr="00AF5A77">
        <w:rPr>
          <w:sz w:val="28"/>
          <w:szCs w:val="28"/>
          <w:shd w:val="clear" w:color="auto" w:fill="FFFFFF"/>
        </w:rPr>
        <w:t xml:space="preserve"> Республики Казахстан </w:t>
      </w:r>
      <w:bookmarkEnd w:id="2"/>
      <w:r w:rsidRPr="00AF5A77">
        <w:rPr>
          <w:sz w:val="28"/>
          <w:szCs w:val="28"/>
          <w:shd w:val="clear" w:color="auto" w:fill="FFFFFF"/>
        </w:rPr>
        <w:t xml:space="preserve">(РК) на </w:t>
      </w:r>
      <w:r w:rsidR="00372911">
        <w:rPr>
          <w:sz w:val="28"/>
          <w:szCs w:val="28"/>
          <w:shd w:val="clear" w:color="auto" w:fill="FFFFFF"/>
        </w:rPr>
        <w:t xml:space="preserve">способ термофрикционной обработки плоскости и </w:t>
      </w:r>
      <w:r w:rsidRPr="00AF5A77">
        <w:rPr>
          <w:sz w:val="28"/>
          <w:szCs w:val="28"/>
          <w:shd w:val="clear" w:color="auto" w:fill="FFFFFF"/>
        </w:rPr>
        <w:t>конструкцию диск</w:t>
      </w:r>
      <w:r w:rsidR="00372911">
        <w:rPr>
          <w:sz w:val="28"/>
          <w:szCs w:val="28"/>
          <w:shd w:val="clear" w:color="auto" w:fill="FFFFFF"/>
        </w:rPr>
        <w:t>а трения</w:t>
      </w:r>
      <w:r w:rsidR="001F148D">
        <w:rPr>
          <w:sz w:val="28"/>
          <w:szCs w:val="28"/>
          <w:shd w:val="clear" w:color="auto" w:fill="FFFFFF"/>
          <w:lang w:val="kk-KZ"/>
        </w:rPr>
        <w:t>, а также на конструкцию</w:t>
      </w:r>
      <w:r w:rsidR="00FA0B98">
        <w:rPr>
          <w:sz w:val="28"/>
          <w:szCs w:val="28"/>
          <w:shd w:val="clear" w:color="auto" w:fill="FFFFFF"/>
        </w:rPr>
        <w:t xml:space="preserve"> </w:t>
      </w:r>
      <w:r w:rsidR="001F148D">
        <w:rPr>
          <w:sz w:val="28"/>
          <w:szCs w:val="28"/>
          <w:lang w:val="kk-KZ"/>
        </w:rPr>
        <w:t>д</w:t>
      </w:r>
      <w:r w:rsidR="00FA0B98" w:rsidRPr="00FA0B98">
        <w:rPr>
          <w:sz w:val="28"/>
          <w:szCs w:val="28"/>
        </w:rPr>
        <w:t>исков</w:t>
      </w:r>
      <w:r w:rsidR="001F148D">
        <w:rPr>
          <w:sz w:val="28"/>
          <w:szCs w:val="28"/>
          <w:lang w:val="kk-KZ"/>
        </w:rPr>
        <w:t>ой</w:t>
      </w:r>
      <w:r w:rsidR="00FA0B98" w:rsidRPr="00FA0B98">
        <w:rPr>
          <w:sz w:val="28"/>
          <w:szCs w:val="28"/>
        </w:rPr>
        <w:t xml:space="preserve"> пил</w:t>
      </w:r>
      <w:r w:rsidR="001F148D">
        <w:rPr>
          <w:sz w:val="28"/>
          <w:szCs w:val="28"/>
          <w:lang w:val="kk-KZ"/>
        </w:rPr>
        <w:t>ы</w:t>
      </w:r>
      <w:r w:rsidR="00FA0B98" w:rsidRPr="00FA0B98">
        <w:rPr>
          <w:sz w:val="28"/>
          <w:szCs w:val="28"/>
          <w:lang w:val="kk-KZ"/>
        </w:rPr>
        <w:t xml:space="preserve"> </w:t>
      </w:r>
      <w:r w:rsidRPr="00FA0B98">
        <w:rPr>
          <w:sz w:val="28"/>
          <w:szCs w:val="28"/>
          <w:lang w:val="kk-KZ"/>
        </w:rPr>
        <w:t>(</w:t>
      </w:r>
      <w:r w:rsidRPr="00370996">
        <w:rPr>
          <w:sz w:val="28"/>
          <w:szCs w:val="28"/>
          <w:lang w:val="kk-KZ"/>
        </w:rPr>
        <w:t xml:space="preserve">Приложение </w:t>
      </w:r>
      <w:r w:rsidRPr="000373D2">
        <w:rPr>
          <w:sz w:val="28"/>
          <w:szCs w:val="28"/>
          <w:lang w:val="kk-KZ"/>
        </w:rPr>
        <w:t>А)</w:t>
      </w:r>
      <w:r w:rsidRPr="000373D2">
        <w:rPr>
          <w:sz w:val="28"/>
          <w:szCs w:val="28"/>
          <w:shd w:val="clear" w:color="auto" w:fill="FFFFFF"/>
        </w:rPr>
        <w:t xml:space="preserve">. </w:t>
      </w:r>
      <w:r w:rsidRPr="00E86F86">
        <w:rPr>
          <w:sz w:val="28"/>
          <w:szCs w:val="28"/>
        </w:rPr>
        <w:t xml:space="preserve">На методику </w:t>
      </w:r>
      <w:r w:rsidR="00E86F86" w:rsidRPr="00E86F86">
        <w:rPr>
          <w:rFonts w:eastAsiaTheme="minorHAnsi"/>
          <w:sz w:val="28"/>
          <w:szCs w:val="28"/>
          <w:lang w:eastAsia="en-US"/>
        </w:rPr>
        <w:t xml:space="preserve">определения распределение температуры в контакте «инструмент-заготовка» при различных способах термофрикционного фрезерования </w:t>
      </w:r>
      <w:r w:rsidRPr="00E86F86">
        <w:rPr>
          <w:sz w:val="28"/>
          <w:szCs w:val="28"/>
        </w:rPr>
        <w:t xml:space="preserve">получено </w:t>
      </w:r>
      <w:bookmarkStart w:id="3" w:name="_Hlk121179065"/>
      <w:r w:rsidRPr="00E86F86">
        <w:rPr>
          <w:sz w:val="28"/>
          <w:szCs w:val="28"/>
        </w:rPr>
        <w:t xml:space="preserve">свидетельство РК о государственной регистрации прав на объект авторского права на интеллектуальную собственность </w:t>
      </w:r>
      <w:bookmarkEnd w:id="3"/>
      <w:r w:rsidRPr="00E86F86">
        <w:rPr>
          <w:sz w:val="28"/>
          <w:szCs w:val="28"/>
          <w:lang w:val="kk-KZ"/>
        </w:rPr>
        <w:t xml:space="preserve">(Приложение </w:t>
      </w:r>
      <w:r w:rsidR="00372911" w:rsidRPr="00E86F86">
        <w:rPr>
          <w:sz w:val="28"/>
          <w:szCs w:val="28"/>
          <w:lang w:val="kk-KZ"/>
        </w:rPr>
        <w:t>Б</w:t>
      </w:r>
      <w:r w:rsidRPr="00E86F86">
        <w:rPr>
          <w:sz w:val="28"/>
          <w:szCs w:val="28"/>
          <w:lang w:val="kk-KZ"/>
        </w:rPr>
        <w:t>)</w:t>
      </w:r>
      <w:r w:rsidRPr="00E86F86">
        <w:rPr>
          <w:sz w:val="28"/>
          <w:szCs w:val="28"/>
        </w:rPr>
        <w:t>.</w:t>
      </w:r>
    </w:p>
    <w:p w14:paraId="0995D99F" w14:textId="77777777" w:rsidR="00B73C6B" w:rsidRPr="00B73C6B" w:rsidRDefault="00B73C6B" w:rsidP="00F56C81">
      <w:pPr>
        <w:ind w:firstLine="709"/>
        <w:jc w:val="both"/>
        <w:rPr>
          <w:b/>
          <w:sz w:val="20"/>
          <w:szCs w:val="20"/>
        </w:rPr>
      </w:pPr>
    </w:p>
    <w:p w14:paraId="1F125AAD" w14:textId="039F192F" w:rsidR="00F56C81" w:rsidRPr="008A12AF" w:rsidRDefault="00F56C81" w:rsidP="00F56C81">
      <w:pPr>
        <w:ind w:firstLine="709"/>
        <w:jc w:val="both"/>
        <w:rPr>
          <w:sz w:val="28"/>
          <w:szCs w:val="28"/>
          <w:shd w:val="clear" w:color="auto" w:fill="FFFFFF"/>
        </w:rPr>
      </w:pPr>
      <w:r w:rsidRPr="008A12AF">
        <w:rPr>
          <w:b/>
          <w:sz w:val="28"/>
          <w:szCs w:val="28"/>
        </w:rPr>
        <w:t>Практическая значимость</w:t>
      </w:r>
      <w:r w:rsidRPr="008A12AF">
        <w:rPr>
          <w:sz w:val="28"/>
          <w:szCs w:val="28"/>
        </w:rPr>
        <w:t xml:space="preserve"> заключается в разработке </w:t>
      </w:r>
      <w:r w:rsidR="00E86F86" w:rsidRPr="008A12AF">
        <w:rPr>
          <w:sz w:val="28"/>
          <w:szCs w:val="28"/>
        </w:rPr>
        <w:t xml:space="preserve">способа термофрикционной обработки плоскости и </w:t>
      </w:r>
      <w:r w:rsidRPr="008A12AF">
        <w:rPr>
          <w:sz w:val="28"/>
          <w:szCs w:val="28"/>
        </w:rPr>
        <w:t>специальной конструкции диск</w:t>
      </w:r>
      <w:r w:rsidR="001905BA" w:rsidRPr="008A12AF">
        <w:rPr>
          <w:sz w:val="28"/>
          <w:szCs w:val="28"/>
        </w:rPr>
        <w:t>а трения</w:t>
      </w:r>
      <w:r w:rsidR="008A12AF" w:rsidRPr="008A12AF">
        <w:rPr>
          <w:sz w:val="28"/>
          <w:szCs w:val="28"/>
        </w:rPr>
        <w:t>, а также</w:t>
      </w:r>
      <w:r w:rsidRPr="008A12AF">
        <w:rPr>
          <w:sz w:val="28"/>
          <w:szCs w:val="28"/>
        </w:rPr>
        <w:t xml:space="preserve"> методики</w:t>
      </w:r>
      <w:r w:rsidRPr="008A12AF">
        <w:rPr>
          <w:sz w:val="28"/>
          <w:szCs w:val="28"/>
          <w:shd w:val="clear" w:color="auto" w:fill="FFFFFF"/>
        </w:rPr>
        <w:t xml:space="preserve"> </w:t>
      </w:r>
      <w:r w:rsidR="008A12AF" w:rsidRPr="008A12AF">
        <w:rPr>
          <w:rFonts w:eastAsiaTheme="minorHAnsi"/>
          <w:sz w:val="28"/>
          <w:szCs w:val="28"/>
          <w:lang w:eastAsia="en-US"/>
        </w:rPr>
        <w:t xml:space="preserve">определения распределение температуры в контакте </w:t>
      </w:r>
      <w:r w:rsidR="008A12AF" w:rsidRPr="008A12AF">
        <w:rPr>
          <w:rFonts w:eastAsiaTheme="minorHAnsi"/>
          <w:sz w:val="28"/>
          <w:szCs w:val="28"/>
          <w:lang w:eastAsia="en-US"/>
        </w:rPr>
        <w:lastRenderedPageBreak/>
        <w:t>«инструмент-заготовка» при различных способах термофрикционного фрезерования</w:t>
      </w:r>
      <w:r w:rsidRPr="008A12AF">
        <w:rPr>
          <w:sz w:val="28"/>
          <w:szCs w:val="28"/>
          <w:shd w:val="clear" w:color="auto" w:fill="FFFFFF"/>
        </w:rPr>
        <w:t xml:space="preserve"> и рекомендации для производства. </w:t>
      </w:r>
    </w:p>
    <w:p w14:paraId="500FBACD" w14:textId="77777777" w:rsidR="00B73C6B" w:rsidRDefault="00B73C6B" w:rsidP="00F56C81">
      <w:pPr>
        <w:ind w:firstLine="709"/>
        <w:jc w:val="both"/>
        <w:rPr>
          <w:b/>
          <w:sz w:val="28"/>
          <w:szCs w:val="28"/>
        </w:rPr>
      </w:pPr>
    </w:p>
    <w:p w14:paraId="1E2D6702" w14:textId="23B41ED6" w:rsidR="00F56C81" w:rsidRPr="00AF5A77" w:rsidRDefault="00F56C81" w:rsidP="00F56C81">
      <w:pPr>
        <w:ind w:firstLine="709"/>
        <w:jc w:val="both"/>
        <w:rPr>
          <w:sz w:val="28"/>
          <w:szCs w:val="28"/>
        </w:rPr>
      </w:pPr>
      <w:r w:rsidRPr="0046261E">
        <w:rPr>
          <w:b/>
          <w:sz w:val="28"/>
          <w:szCs w:val="28"/>
        </w:rPr>
        <w:t>Личный вклад автора</w:t>
      </w:r>
      <w:r w:rsidRPr="0046261E">
        <w:rPr>
          <w:sz w:val="28"/>
          <w:szCs w:val="28"/>
        </w:rPr>
        <w:t xml:space="preserve"> заключается в постановке задач и разработке методики исследования; разработке и изготовлении специальных конструкций </w:t>
      </w:r>
      <w:r w:rsidR="006C6842">
        <w:rPr>
          <w:sz w:val="28"/>
          <w:szCs w:val="28"/>
        </w:rPr>
        <w:t>фрезы</w:t>
      </w:r>
      <w:r w:rsidR="0046261E" w:rsidRPr="0046261E">
        <w:rPr>
          <w:sz w:val="28"/>
          <w:szCs w:val="28"/>
        </w:rPr>
        <w:t xml:space="preserve"> трения</w:t>
      </w:r>
      <w:r w:rsidR="00A577DD" w:rsidRPr="0046261E">
        <w:rPr>
          <w:sz w:val="28"/>
          <w:szCs w:val="28"/>
          <w:shd w:val="clear" w:color="auto" w:fill="FFFFFF"/>
        </w:rPr>
        <w:t>,</w:t>
      </w:r>
      <w:r w:rsidRPr="0046261E">
        <w:rPr>
          <w:sz w:val="28"/>
          <w:szCs w:val="28"/>
        </w:rPr>
        <w:t xml:space="preserve"> </w:t>
      </w:r>
      <w:r w:rsidR="0046261E" w:rsidRPr="0046261E">
        <w:rPr>
          <w:sz w:val="28"/>
          <w:szCs w:val="28"/>
        </w:rPr>
        <w:t xml:space="preserve">определение оптимальных режимов обработки, </w:t>
      </w:r>
      <w:r w:rsidRPr="0046261E">
        <w:rPr>
          <w:sz w:val="28"/>
          <w:szCs w:val="28"/>
        </w:rPr>
        <w:t xml:space="preserve">организации и проведении экспериментальных исследований </w:t>
      </w:r>
      <w:r w:rsidR="0046261E" w:rsidRPr="0046261E">
        <w:rPr>
          <w:rFonts w:eastAsiaTheme="minorHAnsi"/>
          <w:sz w:val="28"/>
          <w:szCs w:val="28"/>
          <w:lang w:eastAsia="en-US"/>
        </w:rPr>
        <w:t>термофрикционного фрезерования</w:t>
      </w:r>
      <w:r w:rsidR="0046261E" w:rsidRPr="0046261E">
        <w:rPr>
          <w:sz w:val="28"/>
          <w:szCs w:val="28"/>
        </w:rPr>
        <w:t xml:space="preserve"> наплавленных поверхностей.</w:t>
      </w:r>
      <w:r w:rsidRPr="00AF5A77">
        <w:rPr>
          <w:sz w:val="28"/>
          <w:szCs w:val="28"/>
        </w:rPr>
        <w:t xml:space="preserve"> </w:t>
      </w:r>
    </w:p>
    <w:p w14:paraId="33885D1A" w14:textId="77777777" w:rsidR="00B73C6B" w:rsidRPr="00B73C6B" w:rsidRDefault="00B73C6B" w:rsidP="00FA5B54">
      <w:pPr>
        <w:autoSpaceDE w:val="0"/>
        <w:autoSpaceDN w:val="0"/>
        <w:adjustRightInd w:val="0"/>
        <w:ind w:firstLine="709"/>
        <w:jc w:val="both"/>
        <w:rPr>
          <w:b/>
          <w:sz w:val="20"/>
          <w:szCs w:val="20"/>
        </w:rPr>
      </w:pPr>
    </w:p>
    <w:p w14:paraId="62028B5A" w14:textId="067E3A1F" w:rsidR="00FA5B54" w:rsidRPr="00F06603" w:rsidRDefault="00FA5B54" w:rsidP="00FA5B54">
      <w:pPr>
        <w:autoSpaceDE w:val="0"/>
        <w:autoSpaceDN w:val="0"/>
        <w:adjustRightInd w:val="0"/>
        <w:ind w:firstLine="709"/>
        <w:jc w:val="both"/>
        <w:rPr>
          <w:sz w:val="28"/>
          <w:szCs w:val="28"/>
        </w:rPr>
      </w:pPr>
      <w:r w:rsidRPr="00370996">
        <w:rPr>
          <w:b/>
          <w:sz w:val="28"/>
          <w:szCs w:val="28"/>
        </w:rPr>
        <w:t xml:space="preserve">Диссертационная работа направлена </w:t>
      </w:r>
      <w:r w:rsidRPr="00370996">
        <w:rPr>
          <w:sz w:val="28"/>
          <w:szCs w:val="28"/>
        </w:rPr>
        <w:t xml:space="preserve">на выполнение основных задач </w:t>
      </w:r>
      <w:r w:rsidRPr="00F06603">
        <w:rPr>
          <w:sz w:val="28"/>
          <w:szCs w:val="28"/>
        </w:rPr>
        <w:t>Государственной программы индустриально-инновационного развития Р</w:t>
      </w:r>
      <w:r w:rsidR="00AA27DF">
        <w:rPr>
          <w:sz w:val="28"/>
          <w:szCs w:val="28"/>
        </w:rPr>
        <w:t>К</w:t>
      </w:r>
      <w:r w:rsidRPr="00F06603">
        <w:rPr>
          <w:sz w:val="28"/>
          <w:szCs w:val="28"/>
        </w:rPr>
        <w:t xml:space="preserve"> на 2015-2019 </w:t>
      </w:r>
      <w:r w:rsidR="00A51C1F">
        <w:rPr>
          <w:sz w:val="28"/>
          <w:szCs w:val="28"/>
        </w:rPr>
        <w:t xml:space="preserve">и 2020-2025 </w:t>
      </w:r>
      <w:r w:rsidRPr="00F06603">
        <w:rPr>
          <w:sz w:val="28"/>
          <w:szCs w:val="28"/>
        </w:rPr>
        <w:t xml:space="preserve">годы и выполнена в рамках инициативной темы кафедры </w:t>
      </w:r>
      <w:r w:rsidR="00AA27DF">
        <w:rPr>
          <w:sz w:val="28"/>
          <w:szCs w:val="28"/>
        </w:rPr>
        <w:t>«Технологическое оборудование, машиностроение и стандартизация» (</w:t>
      </w:r>
      <w:r w:rsidRPr="00F06603">
        <w:rPr>
          <w:sz w:val="28"/>
          <w:szCs w:val="28"/>
        </w:rPr>
        <w:t>ТОМиС</w:t>
      </w:r>
      <w:r w:rsidR="00AA27DF">
        <w:rPr>
          <w:sz w:val="28"/>
          <w:szCs w:val="28"/>
        </w:rPr>
        <w:t>)</w:t>
      </w:r>
      <w:r w:rsidRPr="00F06603">
        <w:rPr>
          <w:sz w:val="28"/>
          <w:szCs w:val="28"/>
        </w:rPr>
        <w:t xml:space="preserve"> «Разработка технологии термофрикционной обработки </w:t>
      </w:r>
      <w:r w:rsidR="00D83C36">
        <w:rPr>
          <w:sz w:val="28"/>
          <w:szCs w:val="28"/>
        </w:rPr>
        <w:t>на малых скоростях</w:t>
      </w:r>
      <w:r w:rsidRPr="00F06603">
        <w:rPr>
          <w:sz w:val="28"/>
          <w:szCs w:val="28"/>
        </w:rPr>
        <w:t xml:space="preserve">». А также </w:t>
      </w:r>
      <w:r w:rsidRPr="000373D2">
        <w:rPr>
          <w:sz w:val="28"/>
          <w:szCs w:val="28"/>
        </w:rPr>
        <w:t xml:space="preserve">основные результаты диссертации </w:t>
      </w:r>
      <w:bookmarkStart w:id="4" w:name="_Hlk124369270"/>
      <w:r w:rsidRPr="000373D2">
        <w:rPr>
          <w:sz w:val="28"/>
          <w:szCs w:val="28"/>
        </w:rPr>
        <w:t xml:space="preserve">внедрены в производство </w:t>
      </w:r>
      <w:r w:rsidR="004301E8">
        <w:rPr>
          <w:sz w:val="28"/>
          <w:szCs w:val="28"/>
        </w:rPr>
        <w:t>АО</w:t>
      </w:r>
      <w:r w:rsidRPr="000373D2">
        <w:rPr>
          <w:sz w:val="28"/>
          <w:szCs w:val="28"/>
        </w:rPr>
        <w:t xml:space="preserve"> «</w:t>
      </w:r>
      <w:r w:rsidR="004301E8">
        <w:rPr>
          <w:sz w:val="28"/>
          <w:szCs w:val="28"/>
          <w:lang w:val="kk-KZ"/>
        </w:rPr>
        <w:t>Электровоз құрастыру зауыты</w:t>
      </w:r>
      <w:r w:rsidRPr="000373D2">
        <w:rPr>
          <w:sz w:val="28"/>
          <w:szCs w:val="28"/>
        </w:rPr>
        <w:t>»</w:t>
      </w:r>
      <w:r w:rsidRPr="000373D2">
        <w:rPr>
          <w:sz w:val="28"/>
          <w:szCs w:val="28"/>
          <w:lang w:val="kk-KZ"/>
        </w:rPr>
        <w:t xml:space="preserve"> (Приложение </w:t>
      </w:r>
      <w:r w:rsidR="00C3310C">
        <w:rPr>
          <w:sz w:val="28"/>
          <w:szCs w:val="28"/>
          <w:lang w:val="kk-KZ"/>
        </w:rPr>
        <w:t>В</w:t>
      </w:r>
      <w:r w:rsidRPr="000373D2">
        <w:rPr>
          <w:sz w:val="28"/>
          <w:szCs w:val="28"/>
          <w:lang w:val="kk-KZ"/>
        </w:rPr>
        <w:t>)</w:t>
      </w:r>
      <w:bookmarkEnd w:id="4"/>
      <w:r w:rsidRPr="000373D2">
        <w:rPr>
          <w:sz w:val="28"/>
          <w:szCs w:val="28"/>
          <w:lang w:val="kk-KZ"/>
        </w:rPr>
        <w:t xml:space="preserve"> и </w:t>
      </w:r>
      <w:bookmarkStart w:id="5" w:name="_Hlk124369305"/>
      <w:r w:rsidRPr="000373D2">
        <w:rPr>
          <w:sz w:val="28"/>
          <w:szCs w:val="28"/>
          <w:lang w:val="kk-KZ"/>
        </w:rPr>
        <w:t xml:space="preserve">в учебный процесс </w:t>
      </w:r>
      <w:bookmarkStart w:id="6" w:name="_Hlk124842924"/>
      <w:r w:rsidRPr="000373D2">
        <w:rPr>
          <w:sz w:val="28"/>
          <w:szCs w:val="28"/>
          <w:lang w:val="kk-KZ"/>
        </w:rPr>
        <w:t xml:space="preserve">НАО «Карагандинский </w:t>
      </w:r>
      <w:r w:rsidR="004301E8">
        <w:rPr>
          <w:sz w:val="28"/>
          <w:szCs w:val="28"/>
          <w:lang w:val="kk-KZ"/>
        </w:rPr>
        <w:t>технический</w:t>
      </w:r>
      <w:r w:rsidRPr="000373D2">
        <w:rPr>
          <w:sz w:val="28"/>
          <w:szCs w:val="28"/>
          <w:lang w:val="kk-KZ"/>
        </w:rPr>
        <w:t xml:space="preserve"> университет</w:t>
      </w:r>
      <w:r w:rsidR="004301E8">
        <w:rPr>
          <w:sz w:val="28"/>
          <w:szCs w:val="28"/>
          <w:lang w:val="kk-KZ"/>
        </w:rPr>
        <w:t xml:space="preserve"> им. А. Сагинова</w:t>
      </w:r>
      <w:r w:rsidRPr="000373D2">
        <w:rPr>
          <w:sz w:val="28"/>
          <w:szCs w:val="28"/>
          <w:lang w:val="kk-KZ"/>
        </w:rPr>
        <w:t xml:space="preserve">» </w:t>
      </w:r>
      <w:r w:rsidR="005B4A81">
        <w:rPr>
          <w:sz w:val="28"/>
          <w:szCs w:val="28"/>
          <w:lang w:val="kk-KZ"/>
        </w:rPr>
        <w:t>(КарТУ им. А. Сагинова)</w:t>
      </w:r>
      <w:bookmarkEnd w:id="6"/>
      <w:r w:rsidR="005B4A81">
        <w:rPr>
          <w:sz w:val="28"/>
          <w:szCs w:val="28"/>
          <w:lang w:val="kk-KZ"/>
        </w:rPr>
        <w:t xml:space="preserve"> </w:t>
      </w:r>
      <w:r w:rsidRPr="000373D2">
        <w:rPr>
          <w:sz w:val="28"/>
          <w:szCs w:val="28"/>
          <w:lang w:val="kk-KZ"/>
        </w:rPr>
        <w:t>при подготовке бакалавров и магистрантов по специальности Машиностроение</w:t>
      </w:r>
      <w:r w:rsidR="00A577DD" w:rsidRPr="000373D2">
        <w:rPr>
          <w:sz w:val="28"/>
          <w:szCs w:val="28"/>
          <w:lang w:val="kk-KZ"/>
        </w:rPr>
        <w:t xml:space="preserve"> </w:t>
      </w:r>
      <w:r w:rsidRPr="000373D2">
        <w:rPr>
          <w:sz w:val="28"/>
          <w:szCs w:val="28"/>
          <w:lang w:val="kk-KZ"/>
        </w:rPr>
        <w:t xml:space="preserve">(Приложение </w:t>
      </w:r>
      <w:r w:rsidR="00C3310C">
        <w:rPr>
          <w:sz w:val="28"/>
          <w:szCs w:val="28"/>
          <w:lang w:val="kk-KZ"/>
        </w:rPr>
        <w:t>Г</w:t>
      </w:r>
      <w:r w:rsidRPr="000373D2">
        <w:rPr>
          <w:sz w:val="28"/>
          <w:szCs w:val="28"/>
          <w:lang w:val="kk-KZ"/>
        </w:rPr>
        <w:t>).</w:t>
      </w:r>
      <w:r w:rsidRPr="00F06603">
        <w:rPr>
          <w:sz w:val="28"/>
          <w:szCs w:val="28"/>
          <w:lang w:val="kk-KZ"/>
        </w:rPr>
        <w:t xml:space="preserve"> </w:t>
      </w:r>
    </w:p>
    <w:bookmarkEnd w:id="5"/>
    <w:p w14:paraId="70B19C2A" w14:textId="77777777" w:rsidR="00B73C6B" w:rsidRPr="00B73C6B" w:rsidRDefault="00B73C6B" w:rsidP="00FA5B54">
      <w:pPr>
        <w:ind w:firstLine="714"/>
        <w:jc w:val="both"/>
        <w:rPr>
          <w:b/>
          <w:sz w:val="20"/>
          <w:szCs w:val="20"/>
        </w:rPr>
      </w:pPr>
    </w:p>
    <w:p w14:paraId="16A8F18F" w14:textId="7A5D19E5" w:rsidR="00FA5B54" w:rsidRPr="00370996" w:rsidRDefault="00FA5B54" w:rsidP="00FA5B54">
      <w:pPr>
        <w:ind w:firstLine="714"/>
        <w:jc w:val="both"/>
        <w:rPr>
          <w:sz w:val="28"/>
          <w:szCs w:val="28"/>
        </w:rPr>
      </w:pPr>
      <w:r w:rsidRPr="00370996">
        <w:rPr>
          <w:b/>
          <w:sz w:val="28"/>
          <w:szCs w:val="28"/>
        </w:rPr>
        <w:t>Апробация работы.</w:t>
      </w:r>
      <w:r w:rsidRPr="00370996">
        <w:rPr>
          <w:sz w:val="28"/>
          <w:szCs w:val="28"/>
        </w:rPr>
        <w:t xml:space="preserve"> Основные положения докторской диссертации докладывались и обсуждались </w:t>
      </w:r>
      <w:bookmarkStart w:id="7" w:name="_Hlk124369446"/>
      <w:r w:rsidRPr="00370996">
        <w:rPr>
          <w:sz w:val="28"/>
          <w:szCs w:val="28"/>
        </w:rPr>
        <w:t>на заседани</w:t>
      </w:r>
      <w:r w:rsidR="00901371">
        <w:rPr>
          <w:sz w:val="28"/>
          <w:szCs w:val="28"/>
        </w:rPr>
        <w:t>й</w:t>
      </w:r>
      <w:r w:rsidRPr="00370996">
        <w:rPr>
          <w:sz w:val="28"/>
          <w:szCs w:val="28"/>
        </w:rPr>
        <w:t xml:space="preserve"> кафедры </w:t>
      </w:r>
      <w:r>
        <w:rPr>
          <w:sz w:val="28"/>
          <w:szCs w:val="28"/>
        </w:rPr>
        <w:t xml:space="preserve">ТОМиС </w:t>
      </w:r>
      <w:r>
        <w:rPr>
          <w:sz w:val="28"/>
          <w:szCs w:val="28"/>
          <w:lang w:val="kk-KZ"/>
        </w:rPr>
        <w:t>НАО «Кар</w:t>
      </w:r>
      <w:r w:rsidR="005B4A81">
        <w:rPr>
          <w:sz w:val="28"/>
          <w:szCs w:val="28"/>
          <w:lang w:val="kk-KZ"/>
        </w:rPr>
        <w:t>ТУ им. А. Сагинова</w:t>
      </w:r>
      <w:r>
        <w:rPr>
          <w:sz w:val="28"/>
          <w:szCs w:val="28"/>
          <w:lang w:val="kk-KZ"/>
        </w:rPr>
        <w:t>»</w:t>
      </w:r>
      <w:r w:rsidRPr="00370996">
        <w:rPr>
          <w:sz w:val="28"/>
          <w:szCs w:val="28"/>
        </w:rPr>
        <w:t xml:space="preserve"> (201</w:t>
      </w:r>
      <w:r w:rsidR="00901371">
        <w:rPr>
          <w:sz w:val="28"/>
          <w:szCs w:val="28"/>
        </w:rPr>
        <w:t>9</w:t>
      </w:r>
      <w:r w:rsidRPr="00370996">
        <w:rPr>
          <w:sz w:val="28"/>
          <w:szCs w:val="28"/>
        </w:rPr>
        <w:t>-20</w:t>
      </w:r>
      <w:r>
        <w:rPr>
          <w:sz w:val="28"/>
          <w:szCs w:val="28"/>
        </w:rPr>
        <w:t>2</w:t>
      </w:r>
      <w:r w:rsidR="00901371">
        <w:rPr>
          <w:sz w:val="28"/>
          <w:szCs w:val="28"/>
        </w:rPr>
        <w:t>2</w:t>
      </w:r>
      <w:r>
        <w:rPr>
          <w:sz w:val="28"/>
          <w:szCs w:val="28"/>
        </w:rPr>
        <w:t xml:space="preserve"> </w:t>
      </w:r>
      <w:r w:rsidRPr="00370996">
        <w:rPr>
          <w:sz w:val="28"/>
          <w:szCs w:val="28"/>
        </w:rPr>
        <w:t>гг.</w:t>
      </w:r>
      <w:r w:rsidR="001C4967" w:rsidRPr="001C4967">
        <w:rPr>
          <w:sz w:val="28"/>
          <w:szCs w:val="28"/>
          <w:lang w:val="kk-KZ"/>
        </w:rPr>
        <w:t xml:space="preserve"> </w:t>
      </w:r>
      <w:r w:rsidR="001C4967" w:rsidRPr="000373D2">
        <w:rPr>
          <w:sz w:val="28"/>
          <w:szCs w:val="28"/>
          <w:lang w:val="kk-KZ"/>
        </w:rPr>
        <w:t xml:space="preserve">[Приложение </w:t>
      </w:r>
      <w:r w:rsidR="00C3310C">
        <w:rPr>
          <w:sz w:val="28"/>
          <w:szCs w:val="28"/>
          <w:lang w:val="kk-KZ"/>
        </w:rPr>
        <w:t>Д</w:t>
      </w:r>
      <w:r w:rsidR="001C4967" w:rsidRPr="004469D1">
        <w:rPr>
          <w:sz w:val="28"/>
          <w:szCs w:val="28"/>
          <w:lang w:val="kk-KZ"/>
        </w:rPr>
        <w:t>]</w:t>
      </w:r>
      <w:r w:rsidRPr="000373D2">
        <w:rPr>
          <w:sz w:val="28"/>
          <w:szCs w:val="28"/>
        </w:rPr>
        <w:t>),</w:t>
      </w:r>
      <w:r w:rsidRPr="004469D1">
        <w:rPr>
          <w:sz w:val="28"/>
          <w:szCs w:val="28"/>
        </w:rPr>
        <w:t xml:space="preserve"> на заседании кафедры </w:t>
      </w:r>
      <w:r w:rsidR="001C4967" w:rsidRPr="00A668B0">
        <w:rPr>
          <w:sz w:val="28"/>
          <w:szCs w:val="28"/>
        </w:rPr>
        <w:t>«Технология машиностроения» Навоийского государственного горного института</w:t>
      </w:r>
      <w:r w:rsidR="001C4967" w:rsidRPr="000373D2">
        <w:rPr>
          <w:sz w:val="28"/>
          <w:szCs w:val="28"/>
        </w:rPr>
        <w:t xml:space="preserve"> </w:t>
      </w:r>
      <w:r w:rsidRPr="000373D2">
        <w:rPr>
          <w:sz w:val="28"/>
          <w:szCs w:val="28"/>
        </w:rPr>
        <w:t>(202</w:t>
      </w:r>
      <w:r w:rsidR="001C4967">
        <w:rPr>
          <w:sz w:val="28"/>
          <w:szCs w:val="28"/>
          <w:lang w:val="kk-KZ"/>
        </w:rPr>
        <w:t>1</w:t>
      </w:r>
      <w:r w:rsidRPr="000373D2">
        <w:rPr>
          <w:sz w:val="28"/>
          <w:szCs w:val="28"/>
        </w:rPr>
        <w:t xml:space="preserve"> г</w:t>
      </w:r>
      <w:r w:rsidR="00902578" w:rsidRPr="000373D2">
        <w:rPr>
          <w:sz w:val="28"/>
          <w:szCs w:val="28"/>
        </w:rPr>
        <w:t>.,</w:t>
      </w:r>
      <w:r w:rsidRPr="000373D2">
        <w:rPr>
          <w:sz w:val="28"/>
          <w:szCs w:val="28"/>
          <w:lang w:val="kk-KZ"/>
        </w:rPr>
        <w:t xml:space="preserve"> [Приложение </w:t>
      </w:r>
      <w:r w:rsidR="00C3310C">
        <w:rPr>
          <w:sz w:val="28"/>
          <w:szCs w:val="28"/>
          <w:lang w:val="kk-KZ"/>
        </w:rPr>
        <w:t>Е</w:t>
      </w:r>
      <w:r w:rsidRPr="004469D1">
        <w:rPr>
          <w:sz w:val="28"/>
          <w:szCs w:val="28"/>
          <w:lang w:val="kk-KZ"/>
        </w:rPr>
        <w:t>]</w:t>
      </w:r>
      <w:r w:rsidRPr="004469D1">
        <w:rPr>
          <w:sz w:val="28"/>
          <w:szCs w:val="28"/>
        </w:rPr>
        <w:t xml:space="preserve">), </w:t>
      </w:r>
      <w:r w:rsidRPr="00320FF9">
        <w:rPr>
          <w:sz w:val="28"/>
          <w:szCs w:val="28"/>
        </w:rPr>
        <w:t>на заседании научного семинара при ДС КарТУ</w:t>
      </w:r>
      <w:r w:rsidR="005B4A81">
        <w:rPr>
          <w:sz w:val="28"/>
          <w:szCs w:val="28"/>
        </w:rPr>
        <w:t xml:space="preserve"> им. А. Сагинова</w:t>
      </w:r>
      <w:r w:rsidRPr="00320FF9">
        <w:rPr>
          <w:sz w:val="28"/>
          <w:szCs w:val="28"/>
        </w:rPr>
        <w:t xml:space="preserve">, </w:t>
      </w:r>
      <w:bookmarkEnd w:id="7"/>
      <w:r w:rsidRPr="00320FF9">
        <w:rPr>
          <w:sz w:val="28"/>
          <w:szCs w:val="28"/>
        </w:rPr>
        <w:t>а</w:t>
      </w:r>
      <w:r w:rsidRPr="00370996">
        <w:rPr>
          <w:sz w:val="28"/>
          <w:szCs w:val="28"/>
        </w:rPr>
        <w:t xml:space="preserve"> также на конференциях </w:t>
      </w:r>
      <w:r w:rsidR="003A6008" w:rsidRPr="00370996">
        <w:rPr>
          <w:sz w:val="28"/>
          <w:szCs w:val="28"/>
        </w:rPr>
        <w:t>международн</w:t>
      </w:r>
      <w:r w:rsidR="003A6008">
        <w:rPr>
          <w:sz w:val="28"/>
          <w:szCs w:val="28"/>
        </w:rPr>
        <w:t>ого уровня</w:t>
      </w:r>
      <w:r w:rsidR="003A6008" w:rsidRPr="00370996">
        <w:rPr>
          <w:sz w:val="28"/>
          <w:szCs w:val="28"/>
        </w:rPr>
        <w:t xml:space="preserve"> </w:t>
      </w:r>
      <w:r w:rsidRPr="00370996">
        <w:rPr>
          <w:sz w:val="28"/>
          <w:szCs w:val="28"/>
        </w:rPr>
        <w:t xml:space="preserve">и </w:t>
      </w:r>
      <w:r w:rsidR="003A6008">
        <w:rPr>
          <w:sz w:val="28"/>
          <w:szCs w:val="28"/>
        </w:rPr>
        <w:t>рабочих</w:t>
      </w:r>
      <w:r w:rsidRPr="00370996">
        <w:rPr>
          <w:sz w:val="28"/>
          <w:szCs w:val="28"/>
        </w:rPr>
        <w:t xml:space="preserve"> совещаниях машиностроительных предприятий:</w:t>
      </w:r>
    </w:p>
    <w:p w14:paraId="5F200D8C" w14:textId="66499CCC" w:rsidR="00FA5B54" w:rsidRPr="00AC0663" w:rsidRDefault="00FA5B54" w:rsidP="00FA5B54">
      <w:pPr>
        <w:ind w:firstLine="709"/>
        <w:jc w:val="both"/>
        <w:rPr>
          <w:sz w:val="28"/>
          <w:szCs w:val="28"/>
        </w:rPr>
      </w:pPr>
      <w:r w:rsidRPr="00AC0663">
        <w:rPr>
          <w:sz w:val="28"/>
          <w:szCs w:val="28"/>
        </w:rPr>
        <w:t xml:space="preserve">- международная научно-практическая конференция </w:t>
      </w:r>
      <w:r w:rsidRPr="00AC0663">
        <w:rPr>
          <w:sz w:val="28"/>
          <w:szCs w:val="28"/>
          <w:lang w:val="kk-KZ"/>
        </w:rPr>
        <w:t>«Интеграция науки, образования и производства – основа реализации Плана нации» (Сагиновские чтения №1</w:t>
      </w:r>
      <w:r w:rsidR="00616AE4">
        <w:rPr>
          <w:sz w:val="28"/>
          <w:szCs w:val="28"/>
          <w:lang w:val="kk-KZ"/>
        </w:rPr>
        <w:t>2</w:t>
      </w:r>
      <w:r w:rsidRPr="00AC0663">
        <w:rPr>
          <w:sz w:val="28"/>
          <w:szCs w:val="28"/>
          <w:lang w:val="kk-KZ"/>
        </w:rPr>
        <w:t>), (г. Караганда, 20</w:t>
      </w:r>
      <w:r w:rsidR="00616AE4">
        <w:rPr>
          <w:sz w:val="28"/>
          <w:szCs w:val="28"/>
          <w:lang w:val="kk-KZ"/>
        </w:rPr>
        <w:t>20</w:t>
      </w:r>
      <w:r w:rsidRPr="00AC0663">
        <w:rPr>
          <w:sz w:val="28"/>
          <w:szCs w:val="28"/>
          <w:lang w:val="kk-KZ"/>
        </w:rPr>
        <w:t xml:space="preserve"> г.)</w:t>
      </w:r>
      <w:r w:rsidRPr="00AC0663">
        <w:rPr>
          <w:sz w:val="28"/>
          <w:szCs w:val="28"/>
        </w:rPr>
        <w:t>;</w:t>
      </w:r>
    </w:p>
    <w:p w14:paraId="05FDFFED" w14:textId="7864110D" w:rsidR="00FA5B54" w:rsidRPr="00370996" w:rsidRDefault="00FA5B54" w:rsidP="00FA5B54">
      <w:pPr>
        <w:autoSpaceDE w:val="0"/>
        <w:autoSpaceDN w:val="0"/>
        <w:adjustRightInd w:val="0"/>
        <w:ind w:firstLine="714"/>
        <w:jc w:val="both"/>
        <w:rPr>
          <w:sz w:val="28"/>
          <w:szCs w:val="28"/>
          <w:lang w:val="kk-KZ"/>
        </w:rPr>
      </w:pPr>
      <w:r w:rsidRPr="00CC71B6">
        <w:rPr>
          <w:sz w:val="28"/>
          <w:szCs w:val="28"/>
          <w:lang w:val="kk-KZ"/>
        </w:rPr>
        <w:t xml:space="preserve">- </w:t>
      </w:r>
      <w:bookmarkStart w:id="8" w:name="_Hlk124369755"/>
      <w:r w:rsidRPr="00CC71B6">
        <w:rPr>
          <w:sz w:val="28"/>
          <w:szCs w:val="28"/>
          <w:lang w:val="kk-KZ"/>
        </w:rPr>
        <w:t xml:space="preserve">на техническом совещании </w:t>
      </w:r>
      <w:r w:rsidR="00616AE4">
        <w:rPr>
          <w:sz w:val="28"/>
          <w:szCs w:val="28"/>
          <w:lang w:val="kk-KZ"/>
        </w:rPr>
        <w:t xml:space="preserve">АО </w:t>
      </w:r>
      <w:r w:rsidR="00616AE4" w:rsidRPr="000373D2">
        <w:rPr>
          <w:sz w:val="28"/>
          <w:szCs w:val="28"/>
        </w:rPr>
        <w:t>«</w:t>
      </w:r>
      <w:r w:rsidR="00616AE4">
        <w:rPr>
          <w:sz w:val="28"/>
          <w:szCs w:val="28"/>
          <w:lang w:val="kk-KZ"/>
        </w:rPr>
        <w:t>Электровоз құрастыру зауыты</w:t>
      </w:r>
      <w:r w:rsidR="00616AE4" w:rsidRPr="000373D2">
        <w:rPr>
          <w:sz w:val="28"/>
          <w:szCs w:val="28"/>
        </w:rPr>
        <w:t>»</w:t>
      </w:r>
      <w:r w:rsidRPr="00CC71B6">
        <w:rPr>
          <w:sz w:val="28"/>
          <w:szCs w:val="28"/>
          <w:lang w:val="kk-KZ"/>
        </w:rPr>
        <w:t xml:space="preserve"> </w:t>
      </w:r>
      <w:r w:rsidRPr="00CC71B6">
        <w:rPr>
          <w:sz w:val="28"/>
          <w:szCs w:val="28"/>
        </w:rPr>
        <w:t xml:space="preserve">(г. </w:t>
      </w:r>
      <w:r w:rsidR="00616AE4">
        <w:rPr>
          <w:sz w:val="28"/>
          <w:szCs w:val="28"/>
        </w:rPr>
        <w:t>Астана</w:t>
      </w:r>
      <w:r w:rsidRPr="00CC71B6">
        <w:rPr>
          <w:sz w:val="28"/>
          <w:szCs w:val="28"/>
        </w:rPr>
        <w:t>, 20</w:t>
      </w:r>
      <w:r w:rsidR="00616AE4">
        <w:rPr>
          <w:sz w:val="28"/>
          <w:szCs w:val="28"/>
        </w:rPr>
        <w:t>20</w:t>
      </w:r>
      <w:r w:rsidRPr="00CC71B6">
        <w:rPr>
          <w:sz w:val="28"/>
          <w:szCs w:val="28"/>
        </w:rPr>
        <w:t xml:space="preserve"> г.</w:t>
      </w:r>
      <w:r w:rsidRPr="00CC71B6">
        <w:rPr>
          <w:sz w:val="28"/>
          <w:szCs w:val="28"/>
          <w:lang w:val="kk-KZ"/>
        </w:rPr>
        <w:t xml:space="preserve"> [Приложение </w:t>
      </w:r>
      <w:r w:rsidR="00EF6F2F">
        <w:rPr>
          <w:sz w:val="28"/>
          <w:szCs w:val="28"/>
          <w:lang w:val="kk-KZ"/>
        </w:rPr>
        <w:t>Ж</w:t>
      </w:r>
      <w:r w:rsidRPr="00CC71B6">
        <w:rPr>
          <w:sz w:val="28"/>
          <w:szCs w:val="28"/>
          <w:lang w:val="kk-KZ"/>
        </w:rPr>
        <w:t>]</w:t>
      </w:r>
      <w:r w:rsidRPr="00CC71B6">
        <w:rPr>
          <w:sz w:val="28"/>
          <w:szCs w:val="28"/>
        </w:rPr>
        <w:t>)</w:t>
      </w:r>
      <w:bookmarkEnd w:id="8"/>
      <w:r w:rsidRPr="00CC71B6">
        <w:rPr>
          <w:sz w:val="28"/>
          <w:szCs w:val="28"/>
          <w:lang w:val="kk-KZ"/>
        </w:rPr>
        <w:t>.</w:t>
      </w:r>
    </w:p>
    <w:p w14:paraId="4D6C60FE" w14:textId="77777777" w:rsidR="00B73C6B" w:rsidRPr="00B73C6B" w:rsidRDefault="00B73C6B" w:rsidP="00FA5B54">
      <w:pPr>
        <w:ind w:firstLine="709"/>
        <w:jc w:val="both"/>
        <w:rPr>
          <w:b/>
          <w:sz w:val="20"/>
          <w:szCs w:val="20"/>
        </w:rPr>
      </w:pPr>
    </w:p>
    <w:p w14:paraId="7C4FCC42" w14:textId="68C0F463" w:rsidR="00FA5B54" w:rsidRPr="00370996" w:rsidRDefault="00FA5B54" w:rsidP="00FA5B54">
      <w:pPr>
        <w:ind w:firstLine="709"/>
        <w:jc w:val="both"/>
        <w:rPr>
          <w:b/>
          <w:sz w:val="28"/>
          <w:szCs w:val="28"/>
        </w:rPr>
      </w:pPr>
      <w:r w:rsidRPr="00370996">
        <w:rPr>
          <w:b/>
          <w:sz w:val="28"/>
          <w:szCs w:val="28"/>
        </w:rPr>
        <w:t>Публикации</w:t>
      </w:r>
    </w:p>
    <w:p w14:paraId="589E2E16" w14:textId="4F6C0BD4" w:rsidR="00740056" w:rsidRPr="00740056" w:rsidRDefault="00740056" w:rsidP="00740056">
      <w:pPr>
        <w:ind w:firstLine="709"/>
        <w:jc w:val="both"/>
        <w:rPr>
          <w:sz w:val="28"/>
          <w:szCs w:val="28"/>
        </w:rPr>
      </w:pPr>
      <w:bookmarkStart w:id="9" w:name="_Hlk56028338"/>
      <w:r w:rsidRPr="00740056">
        <w:rPr>
          <w:sz w:val="28"/>
          <w:szCs w:val="28"/>
        </w:rPr>
        <w:t>По результатам докторской диссертации опубликовано 1</w:t>
      </w:r>
      <w:r w:rsidR="007379EA">
        <w:rPr>
          <w:sz w:val="28"/>
          <w:szCs w:val="28"/>
        </w:rPr>
        <w:t>4</w:t>
      </w:r>
      <w:r w:rsidRPr="00740056">
        <w:rPr>
          <w:sz w:val="28"/>
          <w:szCs w:val="28"/>
        </w:rPr>
        <w:t xml:space="preserve"> работ на русском, казахском и английском языках, в том числе: </w:t>
      </w:r>
      <w:r w:rsidR="00D60273">
        <w:rPr>
          <w:sz w:val="28"/>
          <w:szCs w:val="28"/>
        </w:rPr>
        <w:t>3</w:t>
      </w:r>
      <w:r w:rsidRPr="00740056">
        <w:rPr>
          <w:sz w:val="28"/>
          <w:szCs w:val="28"/>
        </w:rPr>
        <w:t xml:space="preserve"> стать</w:t>
      </w:r>
      <w:r w:rsidR="00D60273">
        <w:rPr>
          <w:sz w:val="28"/>
          <w:szCs w:val="28"/>
        </w:rPr>
        <w:t>и</w:t>
      </w:r>
      <w:r w:rsidRPr="00740056">
        <w:rPr>
          <w:sz w:val="28"/>
          <w:szCs w:val="28"/>
        </w:rPr>
        <w:t xml:space="preserve"> в </w:t>
      </w:r>
      <w:r w:rsidRPr="00740056">
        <w:rPr>
          <w:color w:val="000000"/>
          <w:sz w:val="28"/>
          <w:szCs w:val="28"/>
        </w:rPr>
        <w:t xml:space="preserve">международном научном издании, по данным базы </w:t>
      </w:r>
      <w:r w:rsidR="007379EA" w:rsidRPr="007379EA">
        <w:rPr>
          <w:bCs/>
          <w:sz w:val="28"/>
          <w:szCs w:val="28"/>
          <w:lang w:val="en-US"/>
        </w:rPr>
        <w:t>Clarivate</w:t>
      </w:r>
      <w:r w:rsidR="007379EA" w:rsidRPr="00C04DC9">
        <w:rPr>
          <w:b/>
        </w:rPr>
        <w:t xml:space="preserve"> </w:t>
      </w:r>
      <w:r w:rsidRPr="00740056">
        <w:rPr>
          <w:color w:val="000000"/>
          <w:sz w:val="28"/>
          <w:szCs w:val="28"/>
        </w:rPr>
        <w:t xml:space="preserve">или входящем в базу Scopus, </w:t>
      </w:r>
      <w:r w:rsidR="007379EA">
        <w:rPr>
          <w:color w:val="000000"/>
          <w:sz w:val="28"/>
          <w:szCs w:val="28"/>
        </w:rPr>
        <w:t>5</w:t>
      </w:r>
      <w:r w:rsidRPr="00740056">
        <w:rPr>
          <w:sz w:val="28"/>
          <w:szCs w:val="28"/>
        </w:rPr>
        <w:t xml:space="preserve"> статей в изданиях, рекомендованных </w:t>
      </w:r>
      <w:hyperlink r:id="rId9" w:history="1">
        <w:r w:rsidRPr="00740056">
          <w:rPr>
            <w:sz w:val="28"/>
            <w:szCs w:val="28"/>
            <w:bdr w:val="none" w:sz="0" w:space="0" w:color="auto" w:frame="1"/>
          </w:rPr>
          <w:t>Комитетом по обеспечению качества в сфере образования и науки</w:t>
        </w:r>
      </w:hyperlink>
      <w:r w:rsidRPr="00740056">
        <w:rPr>
          <w:sz w:val="28"/>
          <w:szCs w:val="28"/>
        </w:rPr>
        <w:t xml:space="preserve"> РК. Доклады представленной работы были рассмотрены на </w:t>
      </w:r>
      <w:r w:rsidR="007379EA">
        <w:rPr>
          <w:sz w:val="28"/>
          <w:szCs w:val="28"/>
        </w:rPr>
        <w:t>3</w:t>
      </w:r>
      <w:r w:rsidRPr="00740056">
        <w:rPr>
          <w:sz w:val="28"/>
          <w:szCs w:val="28"/>
        </w:rPr>
        <w:t xml:space="preserve"> международных конференциях. Получено 2 патента РК на полезную модель и 1 свидетельство о государственной регистрации прав на объект авторского права.</w:t>
      </w:r>
    </w:p>
    <w:bookmarkEnd w:id="9"/>
    <w:p w14:paraId="76DC3C5F" w14:textId="77777777" w:rsidR="00B73C6B" w:rsidRPr="00B73C6B" w:rsidRDefault="00B73C6B" w:rsidP="008632F6">
      <w:pPr>
        <w:ind w:firstLine="709"/>
        <w:jc w:val="both"/>
        <w:rPr>
          <w:b/>
          <w:sz w:val="20"/>
          <w:szCs w:val="20"/>
        </w:rPr>
      </w:pPr>
    </w:p>
    <w:p w14:paraId="6EC2C20F" w14:textId="6E68F0A0" w:rsidR="008632F6" w:rsidRDefault="008632F6" w:rsidP="008632F6">
      <w:pPr>
        <w:ind w:firstLine="709"/>
        <w:jc w:val="both"/>
        <w:rPr>
          <w:sz w:val="28"/>
          <w:szCs w:val="28"/>
        </w:rPr>
      </w:pPr>
      <w:r w:rsidRPr="00370996">
        <w:rPr>
          <w:b/>
          <w:sz w:val="28"/>
          <w:szCs w:val="28"/>
        </w:rPr>
        <w:t>Объем и структура работы.</w:t>
      </w:r>
      <w:r w:rsidRPr="00370996">
        <w:rPr>
          <w:sz w:val="28"/>
          <w:szCs w:val="28"/>
        </w:rPr>
        <w:t xml:space="preserve"> </w:t>
      </w:r>
      <w:r w:rsidRPr="007305BA">
        <w:rPr>
          <w:sz w:val="28"/>
          <w:szCs w:val="28"/>
        </w:rPr>
        <w:t>Докторская диссертация состоит из введения, 5 глав и заключения, изложенных на 1</w:t>
      </w:r>
      <w:r>
        <w:rPr>
          <w:sz w:val="28"/>
          <w:szCs w:val="28"/>
        </w:rPr>
        <w:t>50</w:t>
      </w:r>
      <w:r w:rsidRPr="007305BA">
        <w:rPr>
          <w:sz w:val="28"/>
          <w:szCs w:val="28"/>
        </w:rPr>
        <w:t xml:space="preserve"> страницах машинописного </w:t>
      </w:r>
      <w:r w:rsidRPr="007305BA">
        <w:rPr>
          <w:sz w:val="28"/>
          <w:szCs w:val="28"/>
        </w:rPr>
        <w:lastRenderedPageBreak/>
        <w:t xml:space="preserve">текста, которые поясняются </w:t>
      </w:r>
      <w:r>
        <w:rPr>
          <w:sz w:val="28"/>
          <w:szCs w:val="28"/>
        </w:rPr>
        <w:t>75</w:t>
      </w:r>
      <w:r w:rsidRPr="007305BA">
        <w:rPr>
          <w:sz w:val="28"/>
          <w:szCs w:val="28"/>
        </w:rPr>
        <w:t xml:space="preserve"> рисунками, </w:t>
      </w:r>
      <w:r>
        <w:rPr>
          <w:sz w:val="28"/>
          <w:szCs w:val="28"/>
        </w:rPr>
        <w:t>16</w:t>
      </w:r>
      <w:r w:rsidRPr="007305BA">
        <w:rPr>
          <w:sz w:val="28"/>
          <w:szCs w:val="28"/>
        </w:rPr>
        <w:t xml:space="preserve"> таблицами, списком литературы из </w:t>
      </w:r>
      <w:r>
        <w:rPr>
          <w:sz w:val="28"/>
          <w:szCs w:val="28"/>
        </w:rPr>
        <w:t>13</w:t>
      </w:r>
      <w:r w:rsidR="007379EA">
        <w:rPr>
          <w:sz w:val="28"/>
          <w:szCs w:val="28"/>
        </w:rPr>
        <w:t>5</w:t>
      </w:r>
      <w:r w:rsidRPr="007305BA">
        <w:rPr>
          <w:sz w:val="28"/>
          <w:szCs w:val="28"/>
        </w:rPr>
        <w:t xml:space="preserve"> наименований, 1</w:t>
      </w:r>
      <w:r w:rsidR="00C15D1A">
        <w:rPr>
          <w:sz w:val="28"/>
          <w:szCs w:val="28"/>
          <w:lang w:val="kk-KZ"/>
        </w:rPr>
        <w:t>0</w:t>
      </w:r>
      <w:r w:rsidRPr="007305BA">
        <w:rPr>
          <w:sz w:val="28"/>
          <w:szCs w:val="28"/>
        </w:rPr>
        <w:t xml:space="preserve"> приложениями.</w:t>
      </w:r>
    </w:p>
    <w:p w14:paraId="59F2D9BB" w14:textId="5E9C77F5" w:rsidR="00902578" w:rsidRDefault="00902578" w:rsidP="00F56C81">
      <w:pPr>
        <w:ind w:firstLine="709"/>
        <w:jc w:val="both"/>
        <w:rPr>
          <w:sz w:val="28"/>
          <w:szCs w:val="28"/>
          <w:highlight w:val="yellow"/>
        </w:rPr>
      </w:pPr>
      <w:r>
        <w:rPr>
          <w:sz w:val="28"/>
          <w:szCs w:val="28"/>
          <w:highlight w:val="yellow"/>
        </w:rPr>
        <w:br w:type="page"/>
      </w:r>
    </w:p>
    <w:p w14:paraId="2C337D36" w14:textId="77777777" w:rsidR="00E22257" w:rsidRPr="00DA182C" w:rsidRDefault="00E22257" w:rsidP="00971A43">
      <w:pPr>
        <w:ind w:firstLine="709"/>
        <w:jc w:val="both"/>
        <w:rPr>
          <w:b/>
          <w:bCs/>
          <w:sz w:val="28"/>
          <w:szCs w:val="28"/>
        </w:rPr>
      </w:pPr>
      <w:r w:rsidRPr="00DA182C">
        <w:rPr>
          <w:b/>
          <w:bCs/>
          <w:sz w:val="28"/>
          <w:szCs w:val="28"/>
        </w:rPr>
        <w:lastRenderedPageBreak/>
        <w:t>1 СОСТОЯНИЕ ВОПРОСА И ПОСТАНОВКА ЗАДАЧ ИССЛЕДОВАНИЙ</w:t>
      </w:r>
    </w:p>
    <w:p w14:paraId="4E574FD1" w14:textId="5F8DAD2E" w:rsidR="00E22257" w:rsidRDefault="00E22257" w:rsidP="00971A43">
      <w:pPr>
        <w:pStyle w:val="a6"/>
        <w:shd w:val="clear" w:color="auto" w:fill="FFFFFF"/>
        <w:spacing w:before="0" w:beforeAutospacing="0" w:after="0" w:afterAutospacing="0"/>
        <w:ind w:firstLine="709"/>
        <w:contextualSpacing/>
        <w:jc w:val="both"/>
        <w:textAlignment w:val="baseline"/>
        <w:rPr>
          <w:bCs/>
          <w:sz w:val="28"/>
          <w:szCs w:val="28"/>
        </w:rPr>
      </w:pPr>
    </w:p>
    <w:p w14:paraId="5939A08A" w14:textId="773B8A4C" w:rsidR="006B6243" w:rsidRPr="00B00597" w:rsidRDefault="006B6243" w:rsidP="00971A43">
      <w:pPr>
        <w:pStyle w:val="a6"/>
        <w:shd w:val="clear" w:color="auto" w:fill="FFFFFF"/>
        <w:spacing w:before="0" w:beforeAutospacing="0" w:after="0" w:afterAutospacing="0"/>
        <w:ind w:firstLine="709"/>
        <w:contextualSpacing/>
        <w:jc w:val="both"/>
        <w:textAlignment w:val="baseline"/>
        <w:rPr>
          <w:b/>
          <w:sz w:val="28"/>
          <w:szCs w:val="28"/>
        </w:rPr>
      </w:pPr>
      <w:r w:rsidRPr="00B00597">
        <w:rPr>
          <w:b/>
          <w:sz w:val="28"/>
          <w:szCs w:val="28"/>
        </w:rPr>
        <w:t>1.1 Анализ состояния проблемы ремонта и восстановления деталей подвижного состава</w:t>
      </w:r>
    </w:p>
    <w:p w14:paraId="43EE065D" w14:textId="77777777" w:rsidR="00B00597" w:rsidRDefault="00B00597" w:rsidP="00971A43">
      <w:pPr>
        <w:pStyle w:val="a6"/>
        <w:shd w:val="clear" w:color="auto" w:fill="FFFFFF"/>
        <w:spacing w:before="0" w:beforeAutospacing="0" w:after="0" w:afterAutospacing="0"/>
        <w:ind w:firstLine="709"/>
        <w:contextualSpacing/>
        <w:jc w:val="both"/>
        <w:textAlignment w:val="baseline"/>
        <w:rPr>
          <w:bCs/>
          <w:sz w:val="28"/>
          <w:szCs w:val="28"/>
        </w:rPr>
      </w:pPr>
    </w:p>
    <w:p w14:paraId="6D244675" w14:textId="2364EC02" w:rsidR="006B6243" w:rsidRPr="00B00597" w:rsidRDefault="00B00597" w:rsidP="00971A43">
      <w:pPr>
        <w:pStyle w:val="a6"/>
        <w:shd w:val="clear" w:color="auto" w:fill="FFFFFF"/>
        <w:spacing w:before="0" w:beforeAutospacing="0" w:after="0" w:afterAutospacing="0"/>
        <w:ind w:firstLine="709"/>
        <w:contextualSpacing/>
        <w:jc w:val="both"/>
        <w:textAlignment w:val="baseline"/>
        <w:rPr>
          <w:b/>
          <w:sz w:val="28"/>
          <w:szCs w:val="28"/>
        </w:rPr>
      </w:pPr>
      <w:r w:rsidRPr="00B00597">
        <w:rPr>
          <w:b/>
          <w:sz w:val="28"/>
          <w:szCs w:val="28"/>
        </w:rPr>
        <w:t xml:space="preserve">1.1.1 Исследование изученности </w:t>
      </w:r>
      <w:r w:rsidR="006C7BB1">
        <w:rPr>
          <w:b/>
          <w:sz w:val="28"/>
          <w:szCs w:val="28"/>
          <w:lang w:val="kk-KZ"/>
        </w:rPr>
        <w:t xml:space="preserve">и состояния </w:t>
      </w:r>
      <w:r w:rsidRPr="00B00597">
        <w:rPr>
          <w:b/>
          <w:sz w:val="28"/>
          <w:szCs w:val="28"/>
        </w:rPr>
        <w:t>проблемы</w:t>
      </w:r>
    </w:p>
    <w:p w14:paraId="7606DDD0" w14:textId="262D8891" w:rsidR="00B00597" w:rsidRPr="002F744D" w:rsidRDefault="00B00597" w:rsidP="002F744D">
      <w:pPr>
        <w:ind w:firstLine="709"/>
        <w:jc w:val="both"/>
        <w:rPr>
          <w:sz w:val="28"/>
          <w:szCs w:val="28"/>
        </w:rPr>
      </w:pPr>
    </w:p>
    <w:p w14:paraId="316C54E8" w14:textId="3EABB9DE" w:rsidR="009F152F" w:rsidRDefault="002F744D" w:rsidP="009F152F">
      <w:pPr>
        <w:ind w:firstLine="709"/>
        <w:jc w:val="both"/>
        <w:rPr>
          <w:sz w:val="28"/>
          <w:szCs w:val="28"/>
          <w:lang w:val="kk-KZ"/>
        </w:rPr>
      </w:pPr>
      <w:r w:rsidRPr="002F744D">
        <w:rPr>
          <w:sz w:val="28"/>
          <w:szCs w:val="28"/>
        </w:rPr>
        <w:t xml:space="preserve">Ремонт </w:t>
      </w:r>
      <w:r>
        <w:rPr>
          <w:sz w:val="28"/>
          <w:szCs w:val="28"/>
          <w:lang w:val="kk-KZ"/>
        </w:rPr>
        <w:t>-</w:t>
      </w:r>
      <w:r w:rsidRPr="002F744D">
        <w:rPr>
          <w:sz w:val="28"/>
          <w:szCs w:val="28"/>
        </w:rPr>
        <w:t xml:space="preserve"> это технические мероприятия, восстанавливающие первоначальные характеристики технического устройства, утраченные вследствие износа или нештатных ситуаций.</w:t>
      </w:r>
      <w:r w:rsidR="00DF1A3C">
        <w:rPr>
          <w:sz w:val="28"/>
          <w:szCs w:val="28"/>
        </w:rPr>
        <w:t xml:space="preserve"> </w:t>
      </w:r>
      <w:r w:rsidRPr="002F744D">
        <w:rPr>
          <w:sz w:val="28"/>
          <w:szCs w:val="28"/>
        </w:rPr>
        <w:t>Железнодорожный подвижной состав представляет собой сложную многоэлементную техническую систему, в которой отдельные элементы, в свою очередь, объединены в многочисленные узлы и агрегаты. Износ такой системы характеризуется суммарным наложением всех единичных износов отдельных элементов, составляющих узел или агрегат. Такие суммарные износы, имеющие различные продолжительности нормальной эксплуатации, определяют ресурс работы каждого отдельного узла или агрегата по минимальной продолжительности входящих элементов.</w:t>
      </w:r>
      <w:r w:rsidR="00DF1A3C">
        <w:rPr>
          <w:sz w:val="28"/>
          <w:szCs w:val="28"/>
        </w:rPr>
        <w:t xml:space="preserve"> </w:t>
      </w:r>
      <w:r w:rsidR="00B313FE">
        <w:rPr>
          <w:bCs/>
          <w:sz w:val="28"/>
          <w:szCs w:val="28"/>
        </w:rPr>
        <w:t xml:space="preserve">В развитие технологии ремонта и восстановления деталей и узлов </w:t>
      </w:r>
      <w:r w:rsidR="00E03008">
        <w:rPr>
          <w:bCs/>
          <w:sz w:val="28"/>
          <w:szCs w:val="28"/>
        </w:rPr>
        <w:t xml:space="preserve">подвижного состава в разные годы внесли определенный вклад ученые </w:t>
      </w:r>
      <w:r w:rsidR="009F152F" w:rsidRPr="00F01E41">
        <w:rPr>
          <w:bCs/>
          <w:sz w:val="28"/>
          <w:szCs w:val="28"/>
        </w:rPr>
        <w:t>Иньшаков Н.Н.</w:t>
      </w:r>
      <w:r w:rsidR="009F152F">
        <w:rPr>
          <w:bCs/>
          <w:sz w:val="28"/>
          <w:szCs w:val="28"/>
        </w:rPr>
        <w:t>,</w:t>
      </w:r>
      <w:r w:rsidR="009F152F" w:rsidRPr="00030A7A">
        <w:rPr>
          <w:sz w:val="28"/>
          <w:szCs w:val="28"/>
          <w:shd w:val="clear" w:color="auto" w:fill="FFFFFF"/>
        </w:rPr>
        <w:t xml:space="preserve"> </w:t>
      </w:r>
      <w:r w:rsidR="009F152F" w:rsidRPr="00AA47B5">
        <w:rPr>
          <w:sz w:val="28"/>
          <w:szCs w:val="28"/>
          <w:shd w:val="clear" w:color="auto" w:fill="FFFFFF"/>
        </w:rPr>
        <w:t>Абраменко Д</w:t>
      </w:r>
      <w:r w:rsidR="009F152F">
        <w:rPr>
          <w:sz w:val="28"/>
          <w:szCs w:val="28"/>
          <w:shd w:val="clear" w:color="auto" w:fill="FFFFFF"/>
        </w:rPr>
        <w:t>.Н.,</w:t>
      </w:r>
      <w:r w:rsidR="009F152F" w:rsidRPr="00030A7A">
        <w:rPr>
          <w:bCs/>
          <w:sz w:val="28"/>
          <w:szCs w:val="28"/>
        </w:rPr>
        <w:t xml:space="preserve"> </w:t>
      </w:r>
      <w:r w:rsidR="009F152F" w:rsidRPr="00251B09">
        <w:rPr>
          <w:bCs/>
          <w:sz w:val="28"/>
          <w:szCs w:val="28"/>
        </w:rPr>
        <w:t>Левкович Т.И.</w:t>
      </w:r>
      <w:r w:rsidR="009F152F">
        <w:rPr>
          <w:bCs/>
          <w:sz w:val="28"/>
          <w:szCs w:val="28"/>
        </w:rPr>
        <w:t>,</w:t>
      </w:r>
      <w:r w:rsidR="009F152F" w:rsidRPr="00030A7A">
        <w:rPr>
          <w:bCs/>
          <w:sz w:val="28"/>
          <w:szCs w:val="28"/>
        </w:rPr>
        <w:t xml:space="preserve"> </w:t>
      </w:r>
      <w:r w:rsidR="009F152F" w:rsidRPr="002746BD">
        <w:rPr>
          <w:bCs/>
          <w:sz w:val="28"/>
          <w:szCs w:val="28"/>
        </w:rPr>
        <w:t>Готаулин В</w:t>
      </w:r>
      <w:r w:rsidR="009F152F">
        <w:rPr>
          <w:bCs/>
          <w:sz w:val="28"/>
          <w:szCs w:val="28"/>
        </w:rPr>
        <w:t>.</w:t>
      </w:r>
      <w:r w:rsidR="009F152F" w:rsidRPr="002746BD">
        <w:rPr>
          <w:bCs/>
          <w:sz w:val="28"/>
          <w:szCs w:val="28"/>
        </w:rPr>
        <w:t>В</w:t>
      </w:r>
      <w:r w:rsidR="009F152F">
        <w:rPr>
          <w:bCs/>
          <w:sz w:val="28"/>
          <w:szCs w:val="28"/>
        </w:rPr>
        <w:t>.,</w:t>
      </w:r>
      <w:r w:rsidR="009F152F" w:rsidRPr="00030A7A">
        <w:rPr>
          <w:color w:val="333333"/>
          <w:sz w:val="28"/>
          <w:szCs w:val="28"/>
        </w:rPr>
        <w:t xml:space="preserve"> </w:t>
      </w:r>
      <w:r w:rsidR="009F152F" w:rsidRPr="00394C42">
        <w:rPr>
          <w:color w:val="333333"/>
          <w:sz w:val="28"/>
          <w:szCs w:val="28"/>
        </w:rPr>
        <w:t>Саврухин А.В.</w:t>
      </w:r>
      <w:r w:rsidR="009F152F">
        <w:rPr>
          <w:color w:val="333333"/>
          <w:sz w:val="28"/>
          <w:szCs w:val="28"/>
        </w:rPr>
        <w:t>,</w:t>
      </w:r>
      <w:r w:rsidR="009F152F" w:rsidRPr="00030A7A">
        <w:rPr>
          <w:color w:val="333333"/>
          <w:sz w:val="28"/>
          <w:szCs w:val="28"/>
        </w:rPr>
        <w:t xml:space="preserve"> </w:t>
      </w:r>
      <w:r w:rsidR="009F152F" w:rsidRPr="00C83E12">
        <w:rPr>
          <w:color w:val="333333"/>
          <w:sz w:val="28"/>
          <w:szCs w:val="28"/>
        </w:rPr>
        <w:t>Татаринцев В</w:t>
      </w:r>
      <w:r w:rsidR="009F152F" w:rsidRPr="00AC16BA">
        <w:rPr>
          <w:color w:val="333333"/>
          <w:sz w:val="28"/>
          <w:szCs w:val="28"/>
        </w:rPr>
        <w:t>.</w:t>
      </w:r>
      <w:r w:rsidR="009F152F" w:rsidRPr="00C83E12">
        <w:rPr>
          <w:color w:val="333333"/>
          <w:sz w:val="28"/>
          <w:szCs w:val="28"/>
        </w:rPr>
        <w:t>А</w:t>
      </w:r>
      <w:r w:rsidR="009F152F" w:rsidRPr="00AC16BA">
        <w:rPr>
          <w:color w:val="333333"/>
          <w:sz w:val="28"/>
          <w:szCs w:val="28"/>
        </w:rPr>
        <w:t>.</w:t>
      </w:r>
      <w:r w:rsidR="009F152F">
        <w:rPr>
          <w:color w:val="333333"/>
          <w:sz w:val="28"/>
          <w:szCs w:val="28"/>
        </w:rPr>
        <w:t>,</w:t>
      </w:r>
      <w:r w:rsidR="009F152F" w:rsidRPr="00AC16BA">
        <w:rPr>
          <w:color w:val="333333"/>
          <w:sz w:val="28"/>
          <w:szCs w:val="28"/>
        </w:rPr>
        <w:t xml:space="preserve"> </w:t>
      </w:r>
      <w:r w:rsidR="009F152F" w:rsidRPr="006B0582">
        <w:rPr>
          <w:color w:val="333333"/>
          <w:sz w:val="28"/>
          <w:szCs w:val="28"/>
        </w:rPr>
        <w:t>Сердобинцев Е.В.</w:t>
      </w:r>
      <w:r w:rsidR="009F152F">
        <w:rPr>
          <w:color w:val="333333"/>
          <w:sz w:val="28"/>
          <w:szCs w:val="28"/>
        </w:rPr>
        <w:t xml:space="preserve"> и др. </w:t>
      </w:r>
    </w:p>
    <w:p w14:paraId="6BD1622B" w14:textId="2B08FADD" w:rsidR="009838DA" w:rsidRPr="00D86474" w:rsidRDefault="009838DA" w:rsidP="009838DA">
      <w:pPr>
        <w:pStyle w:val="Text"/>
        <w:spacing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 работе [</w:t>
      </w:r>
      <w:r w:rsidR="00F7538E">
        <w:rPr>
          <w:rFonts w:ascii="Times New Roman" w:hAnsi="Times New Roman" w:cs="Times New Roman"/>
          <w:sz w:val="28"/>
          <w:szCs w:val="28"/>
          <w:lang w:val="ru-RU"/>
        </w:rPr>
        <w:t>8</w:t>
      </w:r>
      <w:r>
        <w:rPr>
          <w:rFonts w:ascii="Times New Roman" w:hAnsi="Times New Roman" w:cs="Times New Roman"/>
          <w:sz w:val="28"/>
          <w:szCs w:val="28"/>
          <w:lang w:val="ru-RU"/>
        </w:rPr>
        <w:t xml:space="preserve">] </w:t>
      </w:r>
      <w:r w:rsidRPr="00D86474">
        <w:rPr>
          <w:rFonts w:ascii="Times New Roman" w:hAnsi="Times New Roman" w:cs="Times New Roman"/>
          <w:sz w:val="28"/>
          <w:szCs w:val="28"/>
          <w:lang w:val="ru-RU"/>
        </w:rPr>
        <w:t>исследован</w:t>
      </w:r>
      <w:r>
        <w:rPr>
          <w:rFonts w:ascii="Times New Roman" w:hAnsi="Times New Roman" w:cs="Times New Roman"/>
          <w:sz w:val="28"/>
          <w:szCs w:val="28"/>
          <w:lang w:val="ru-RU"/>
        </w:rPr>
        <w:t xml:space="preserve">о возможность </w:t>
      </w:r>
      <w:r w:rsidRPr="00D86474">
        <w:rPr>
          <w:rFonts w:ascii="Times New Roman" w:hAnsi="Times New Roman" w:cs="Times New Roman"/>
          <w:sz w:val="28"/>
          <w:szCs w:val="28"/>
          <w:lang w:val="ru-RU"/>
        </w:rPr>
        <w:t>повышени</w:t>
      </w:r>
      <w:r>
        <w:rPr>
          <w:rFonts w:ascii="Times New Roman" w:hAnsi="Times New Roman" w:cs="Times New Roman"/>
          <w:sz w:val="28"/>
          <w:szCs w:val="28"/>
          <w:lang w:val="ru-RU"/>
        </w:rPr>
        <w:t>я</w:t>
      </w:r>
      <w:r w:rsidRPr="00D86474">
        <w:rPr>
          <w:rFonts w:ascii="Times New Roman" w:hAnsi="Times New Roman" w:cs="Times New Roman"/>
          <w:sz w:val="28"/>
          <w:szCs w:val="28"/>
          <w:lang w:val="ru-RU"/>
        </w:rPr>
        <w:t xml:space="preserve"> прочности и надёжности корпуса автосцепки и тягового хомута без ухудшения свариваемости</w:t>
      </w:r>
      <w:r>
        <w:rPr>
          <w:rFonts w:ascii="Times New Roman" w:hAnsi="Times New Roman" w:cs="Times New Roman"/>
          <w:sz w:val="28"/>
          <w:szCs w:val="28"/>
          <w:lang w:val="ru-RU"/>
        </w:rPr>
        <w:t xml:space="preserve">, который достигается за счет </w:t>
      </w:r>
      <w:r w:rsidRPr="00D86474">
        <w:rPr>
          <w:rFonts w:ascii="Times New Roman" w:hAnsi="Times New Roman" w:cs="Times New Roman"/>
          <w:sz w:val="28"/>
          <w:szCs w:val="28"/>
          <w:lang w:val="ru-RU"/>
        </w:rPr>
        <w:t>изготовлени</w:t>
      </w:r>
      <w:r>
        <w:rPr>
          <w:rFonts w:ascii="Times New Roman" w:hAnsi="Times New Roman" w:cs="Times New Roman"/>
          <w:sz w:val="28"/>
          <w:szCs w:val="28"/>
          <w:lang w:val="ru-RU"/>
        </w:rPr>
        <w:t>я</w:t>
      </w:r>
      <w:r w:rsidRPr="00D86474">
        <w:rPr>
          <w:rFonts w:ascii="Times New Roman" w:hAnsi="Times New Roman" w:cs="Times New Roman"/>
          <w:sz w:val="28"/>
          <w:szCs w:val="28"/>
          <w:lang w:val="ru-RU"/>
        </w:rPr>
        <w:t xml:space="preserve"> их из малоуглеродистой низколегированной мартеновской стали с последующей нормализацией, закалкой и отпуском отливок из углеродистой</w:t>
      </w:r>
      <w:r>
        <w:rPr>
          <w:rFonts w:ascii="Times New Roman" w:hAnsi="Times New Roman" w:cs="Times New Roman"/>
          <w:sz w:val="28"/>
          <w:szCs w:val="28"/>
          <w:lang w:val="ru-RU"/>
        </w:rPr>
        <w:t xml:space="preserve"> </w:t>
      </w:r>
      <w:r w:rsidRPr="00D86474">
        <w:rPr>
          <w:rFonts w:ascii="Times New Roman" w:hAnsi="Times New Roman" w:cs="Times New Roman"/>
          <w:sz w:val="28"/>
          <w:szCs w:val="28"/>
          <w:lang w:val="ru-RU"/>
        </w:rPr>
        <w:t>и низколегированной стали.</w:t>
      </w:r>
      <w:r>
        <w:rPr>
          <w:rFonts w:ascii="Times New Roman" w:hAnsi="Times New Roman" w:cs="Times New Roman"/>
          <w:sz w:val="28"/>
          <w:szCs w:val="28"/>
          <w:lang w:val="ru-RU"/>
        </w:rPr>
        <w:t xml:space="preserve"> </w:t>
      </w:r>
      <w:r w:rsidRPr="00D86474">
        <w:rPr>
          <w:rFonts w:ascii="Times New Roman" w:hAnsi="Times New Roman" w:cs="Times New Roman"/>
          <w:sz w:val="28"/>
          <w:szCs w:val="28"/>
          <w:lang w:val="ru-RU"/>
        </w:rPr>
        <w:t xml:space="preserve">Также изучены методы легирования стали различными элементами и установлены оптимальные количественные границы применения каждого легирующего элемента при одиночном и совместном их использовании, обеспечивающие повышение прочности при одновременном увеличении надёжности при удовлетворительной свариваемости литой стали, как в нормализованном состоянии, так и после закалки и отпуска. </w:t>
      </w:r>
      <w:r>
        <w:rPr>
          <w:rFonts w:ascii="Times New Roman" w:hAnsi="Times New Roman" w:cs="Times New Roman"/>
          <w:sz w:val="28"/>
          <w:szCs w:val="28"/>
          <w:lang w:val="ru-RU"/>
        </w:rPr>
        <w:t>Выявлена</w:t>
      </w:r>
      <w:r w:rsidRPr="00D86474">
        <w:rPr>
          <w:rFonts w:ascii="Times New Roman" w:hAnsi="Times New Roman" w:cs="Times New Roman"/>
          <w:sz w:val="28"/>
          <w:szCs w:val="28"/>
          <w:lang w:val="ru-RU"/>
        </w:rPr>
        <w:t xml:space="preserve"> склонность к механическому старению литой углеродистой и низколегированной стали разных марок</w:t>
      </w:r>
      <w:r>
        <w:rPr>
          <w:rFonts w:ascii="Times New Roman" w:hAnsi="Times New Roman" w:cs="Times New Roman"/>
          <w:sz w:val="28"/>
          <w:szCs w:val="28"/>
          <w:lang w:val="ru-RU"/>
        </w:rPr>
        <w:t>.</w:t>
      </w:r>
      <w:r w:rsidR="00DF1A3C">
        <w:rPr>
          <w:rFonts w:ascii="Times New Roman" w:hAnsi="Times New Roman" w:cs="Times New Roman"/>
          <w:sz w:val="28"/>
          <w:szCs w:val="28"/>
          <w:lang w:val="ru-RU"/>
        </w:rPr>
        <w:t xml:space="preserve"> </w:t>
      </w:r>
      <w:r w:rsidRPr="00D86474">
        <w:rPr>
          <w:rFonts w:ascii="Times New Roman" w:hAnsi="Times New Roman" w:cs="Times New Roman"/>
          <w:sz w:val="28"/>
          <w:szCs w:val="28"/>
          <w:lang w:val="ru-RU"/>
        </w:rPr>
        <w:t>Показано повышение чувствительности марганцовистой стали к острым надрезам при дополнительном легировании кремнием, что подтверждено результатами испытаний образцов.</w:t>
      </w:r>
      <w:r w:rsidR="00DF1A3C">
        <w:rPr>
          <w:rFonts w:ascii="Times New Roman" w:hAnsi="Times New Roman" w:cs="Times New Roman"/>
          <w:sz w:val="28"/>
          <w:szCs w:val="28"/>
          <w:lang w:val="ru-RU"/>
        </w:rPr>
        <w:t xml:space="preserve"> </w:t>
      </w:r>
      <w:r>
        <w:rPr>
          <w:rFonts w:ascii="Times New Roman" w:hAnsi="Times New Roman" w:cs="Times New Roman"/>
          <w:sz w:val="28"/>
          <w:szCs w:val="28"/>
          <w:lang w:val="ru-RU"/>
        </w:rPr>
        <w:t>Полученные результаты</w:t>
      </w:r>
      <w:r w:rsidRPr="00D86474">
        <w:rPr>
          <w:rFonts w:ascii="Times New Roman" w:hAnsi="Times New Roman" w:cs="Times New Roman"/>
          <w:sz w:val="28"/>
          <w:szCs w:val="28"/>
          <w:lang w:val="ru-RU"/>
        </w:rPr>
        <w:t xml:space="preserve"> позвол</w:t>
      </w:r>
      <w:r>
        <w:rPr>
          <w:rFonts w:ascii="Times New Roman" w:hAnsi="Times New Roman" w:cs="Times New Roman"/>
          <w:sz w:val="28"/>
          <w:szCs w:val="28"/>
          <w:lang w:val="ru-RU"/>
        </w:rPr>
        <w:t>или</w:t>
      </w:r>
      <w:r w:rsidRPr="00D86474">
        <w:rPr>
          <w:rFonts w:ascii="Times New Roman" w:hAnsi="Times New Roman" w:cs="Times New Roman"/>
          <w:sz w:val="28"/>
          <w:szCs w:val="28"/>
          <w:lang w:val="ru-RU"/>
        </w:rPr>
        <w:t xml:space="preserve"> увеличить срок службы автосцепных устройств в эксплуатации против первоначального в 4-5 раз.</w:t>
      </w:r>
    </w:p>
    <w:p w14:paraId="21DB0A95" w14:textId="1E4F9245" w:rsidR="009838DA" w:rsidRDefault="009838DA" w:rsidP="009838DA">
      <w:pPr>
        <w:pStyle w:val="Text"/>
        <w:spacing w:line="240" w:lineRule="auto"/>
        <w:ind w:firstLine="709"/>
        <w:jc w:val="both"/>
        <w:rPr>
          <w:rFonts w:ascii="Times New Roman" w:hAnsi="Times New Roman" w:cs="Times New Roman"/>
          <w:sz w:val="28"/>
          <w:szCs w:val="28"/>
          <w:lang w:val="ru-RU"/>
        </w:rPr>
      </w:pPr>
      <w:r w:rsidRPr="00D86474">
        <w:rPr>
          <w:rFonts w:ascii="Times New Roman" w:hAnsi="Times New Roman" w:cs="Times New Roman"/>
          <w:sz w:val="28"/>
          <w:szCs w:val="28"/>
          <w:lang w:val="ru-RU"/>
        </w:rPr>
        <w:t xml:space="preserve">Исследование </w:t>
      </w:r>
      <w:r>
        <w:rPr>
          <w:rFonts w:ascii="Times New Roman" w:hAnsi="Times New Roman" w:cs="Times New Roman"/>
          <w:sz w:val="28"/>
          <w:szCs w:val="28"/>
          <w:lang w:val="ru-RU"/>
        </w:rPr>
        <w:t>выполненные в работе [</w:t>
      </w:r>
      <w:r w:rsidR="00F7538E">
        <w:rPr>
          <w:rFonts w:ascii="Times New Roman" w:hAnsi="Times New Roman" w:cs="Times New Roman"/>
          <w:sz w:val="28"/>
          <w:szCs w:val="28"/>
          <w:lang w:val="ru-RU"/>
        </w:rPr>
        <w:t>9</w:t>
      </w:r>
      <w:r>
        <w:rPr>
          <w:rFonts w:ascii="Times New Roman" w:hAnsi="Times New Roman" w:cs="Times New Roman"/>
          <w:sz w:val="28"/>
          <w:szCs w:val="28"/>
          <w:lang w:val="ru-RU"/>
        </w:rPr>
        <w:t xml:space="preserve">] </w:t>
      </w:r>
      <w:r w:rsidRPr="00D86474">
        <w:rPr>
          <w:rFonts w:ascii="Times New Roman" w:hAnsi="Times New Roman" w:cs="Times New Roman"/>
          <w:sz w:val="28"/>
          <w:szCs w:val="28"/>
          <w:lang w:val="ru-RU"/>
        </w:rPr>
        <w:t>основано на повышение износостойкости основного металла литых деталей грузовых вагонов, наплавленный ранее применявшимися низколегированными сварочными материалами, при этом сочетающего высокую прочность, пластичность, ударную вязкость и сопротивляемость образованию холодных трещин.</w:t>
      </w:r>
      <w:r w:rsidR="00DF1A3C">
        <w:rPr>
          <w:rFonts w:ascii="Times New Roman" w:hAnsi="Times New Roman" w:cs="Times New Roman"/>
          <w:sz w:val="28"/>
          <w:szCs w:val="28"/>
          <w:lang w:val="ru-RU"/>
        </w:rPr>
        <w:t xml:space="preserve"> </w:t>
      </w:r>
      <w:r w:rsidRPr="00D86474">
        <w:rPr>
          <w:rFonts w:ascii="Times New Roman" w:hAnsi="Times New Roman" w:cs="Times New Roman"/>
          <w:sz w:val="28"/>
          <w:szCs w:val="28"/>
          <w:lang w:val="ru-RU"/>
        </w:rPr>
        <w:lastRenderedPageBreak/>
        <w:t>Показано преимущество технологии наплавки порошковой проволокой перед технологией наплавки сплошной проволокой под флюсом по производительности наплавки, маневренности процесса и другим сварочно-технологическим и технико-экономическим показателям.</w:t>
      </w:r>
      <w:r w:rsidR="00DF1A3C">
        <w:rPr>
          <w:rFonts w:ascii="Times New Roman" w:hAnsi="Times New Roman" w:cs="Times New Roman"/>
          <w:sz w:val="28"/>
          <w:szCs w:val="28"/>
          <w:lang w:val="ru-RU"/>
        </w:rPr>
        <w:t xml:space="preserve"> </w:t>
      </w:r>
      <w:r w:rsidRPr="00D86474">
        <w:rPr>
          <w:rFonts w:ascii="Times New Roman" w:hAnsi="Times New Roman" w:cs="Times New Roman"/>
          <w:sz w:val="28"/>
          <w:szCs w:val="28"/>
          <w:lang w:val="ru-RU"/>
        </w:rPr>
        <w:t>Также,</w:t>
      </w:r>
      <w:r>
        <w:rPr>
          <w:rFonts w:ascii="Times New Roman" w:hAnsi="Times New Roman" w:cs="Times New Roman"/>
          <w:sz w:val="28"/>
          <w:szCs w:val="28"/>
          <w:lang w:val="ru-RU"/>
        </w:rPr>
        <w:t xml:space="preserve"> </w:t>
      </w:r>
      <w:r w:rsidRPr="00D86474">
        <w:rPr>
          <w:rFonts w:ascii="Times New Roman" w:hAnsi="Times New Roman" w:cs="Times New Roman"/>
          <w:sz w:val="28"/>
          <w:szCs w:val="28"/>
          <w:lang w:val="ru-RU"/>
        </w:rPr>
        <w:t xml:space="preserve">для выявления высокодисперсных вторичных фаз в микроструктуре наплавленного металла образцов </w:t>
      </w:r>
      <w:r>
        <w:rPr>
          <w:rFonts w:ascii="Times New Roman" w:hAnsi="Times New Roman" w:cs="Times New Roman"/>
          <w:sz w:val="28"/>
          <w:szCs w:val="28"/>
          <w:lang w:val="ru-RU"/>
        </w:rPr>
        <w:t>им</w:t>
      </w:r>
      <w:r w:rsidRPr="00D86474">
        <w:rPr>
          <w:rFonts w:ascii="Times New Roman" w:hAnsi="Times New Roman" w:cs="Times New Roman"/>
          <w:sz w:val="28"/>
          <w:szCs w:val="28"/>
          <w:lang w:val="ru-RU"/>
        </w:rPr>
        <w:t xml:space="preserve"> применен</w:t>
      </w:r>
      <w:r>
        <w:rPr>
          <w:rFonts w:ascii="Times New Roman" w:hAnsi="Times New Roman" w:cs="Times New Roman"/>
          <w:sz w:val="28"/>
          <w:szCs w:val="28"/>
          <w:lang w:val="ru-RU"/>
        </w:rPr>
        <w:t>а</w:t>
      </w:r>
      <w:r w:rsidRPr="00D86474">
        <w:rPr>
          <w:rFonts w:ascii="Times New Roman" w:hAnsi="Times New Roman" w:cs="Times New Roman"/>
          <w:sz w:val="28"/>
          <w:szCs w:val="28"/>
          <w:lang w:val="ru-RU"/>
        </w:rPr>
        <w:t xml:space="preserve"> метод дифференциального рентгеноструктурного фазового анализа, заключающийся в выборочном удалении части фаз из электролитический выделенных осадков, </w:t>
      </w:r>
      <w:r>
        <w:rPr>
          <w:rFonts w:ascii="Times New Roman" w:hAnsi="Times New Roman" w:cs="Times New Roman"/>
          <w:sz w:val="28"/>
          <w:szCs w:val="28"/>
          <w:lang w:val="ru-RU"/>
        </w:rPr>
        <w:t>которые позволили</w:t>
      </w:r>
      <w:r w:rsidRPr="00D86474">
        <w:rPr>
          <w:rFonts w:ascii="Times New Roman" w:hAnsi="Times New Roman" w:cs="Times New Roman"/>
          <w:sz w:val="28"/>
          <w:szCs w:val="28"/>
          <w:lang w:val="ru-RU"/>
        </w:rPr>
        <w:t xml:space="preserve"> увеличить разрешающую способность (уменьшить число наложений дифракционных линий) и повысить чувствительность</w:t>
      </w:r>
      <w:r>
        <w:rPr>
          <w:rFonts w:ascii="Times New Roman" w:hAnsi="Times New Roman" w:cs="Times New Roman"/>
          <w:sz w:val="28"/>
          <w:szCs w:val="28"/>
          <w:lang w:val="ru-RU"/>
        </w:rPr>
        <w:t>.</w:t>
      </w:r>
      <w:r w:rsidR="00DF1A3C">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В работе </w:t>
      </w:r>
      <w:r w:rsidRPr="00D86474">
        <w:rPr>
          <w:rFonts w:ascii="Times New Roman" w:hAnsi="Times New Roman" w:cs="Times New Roman"/>
          <w:sz w:val="28"/>
          <w:szCs w:val="28"/>
          <w:lang w:val="ru-RU"/>
        </w:rPr>
        <w:t>исследован</w:t>
      </w:r>
      <w:r>
        <w:rPr>
          <w:rFonts w:ascii="Times New Roman" w:hAnsi="Times New Roman" w:cs="Times New Roman"/>
          <w:sz w:val="28"/>
          <w:szCs w:val="28"/>
          <w:lang w:val="ru-RU"/>
        </w:rPr>
        <w:t>о</w:t>
      </w:r>
      <w:r w:rsidRPr="00D86474">
        <w:rPr>
          <w:rFonts w:ascii="Times New Roman" w:hAnsi="Times New Roman" w:cs="Times New Roman"/>
          <w:sz w:val="28"/>
          <w:szCs w:val="28"/>
          <w:lang w:val="ru-RU"/>
        </w:rPr>
        <w:t xml:space="preserve"> макроструктуры лабораторных образцов и образцов, вырезанных из натурных деталей, </w:t>
      </w:r>
      <w:r>
        <w:rPr>
          <w:rFonts w:ascii="Times New Roman" w:hAnsi="Times New Roman" w:cs="Times New Roman"/>
          <w:sz w:val="28"/>
          <w:szCs w:val="28"/>
          <w:lang w:val="ru-RU"/>
        </w:rPr>
        <w:t xml:space="preserve">которые </w:t>
      </w:r>
      <w:r w:rsidRPr="00D86474">
        <w:rPr>
          <w:rFonts w:ascii="Times New Roman" w:hAnsi="Times New Roman" w:cs="Times New Roman"/>
          <w:sz w:val="28"/>
          <w:szCs w:val="28"/>
          <w:lang w:val="ru-RU"/>
        </w:rPr>
        <w:t>проводилось путем травления темплетов в 20-% водном растворе HNO</w:t>
      </w:r>
      <w:r w:rsidRPr="00E806D4">
        <w:rPr>
          <w:rFonts w:ascii="Times New Roman" w:hAnsi="Times New Roman" w:cs="Times New Roman"/>
          <w:sz w:val="28"/>
          <w:szCs w:val="28"/>
          <w:vertAlign w:val="subscript"/>
          <w:lang w:val="ru-RU"/>
        </w:rPr>
        <w:t>3</w:t>
      </w:r>
      <w:r w:rsidRPr="00DF1A3C">
        <w:rPr>
          <w:rFonts w:ascii="Times New Roman" w:hAnsi="Times New Roman" w:cs="Times New Roman"/>
          <w:sz w:val="28"/>
          <w:szCs w:val="28"/>
          <w:lang w:val="ru-RU"/>
        </w:rPr>
        <w:t>.</w:t>
      </w:r>
      <w:r w:rsidR="00DF1A3C">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В </w:t>
      </w:r>
      <w:r w:rsidRPr="00D86474">
        <w:rPr>
          <w:rFonts w:ascii="Times New Roman" w:hAnsi="Times New Roman" w:cs="Times New Roman"/>
          <w:sz w:val="28"/>
          <w:szCs w:val="28"/>
          <w:lang w:val="ru-RU"/>
        </w:rPr>
        <w:t>результат</w:t>
      </w:r>
      <w:r>
        <w:rPr>
          <w:rFonts w:ascii="Times New Roman" w:hAnsi="Times New Roman" w:cs="Times New Roman"/>
          <w:sz w:val="28"/>
          <w:szCs w:val="28"/>
          <w:lang w:val="ru-RU"/>
        </w:rPr>
        <w:t>е выполненных</w:t>
      </w:r>
      <w:r w:rsidRPr="00D86474">
        <w:rPr>
          <w:rFonts w:ascii="Times New Roman" w:hAnsi="Times New Roman" w:cs="Times New Roman"/>
          <w:sz w:val="28"/>
          <w:szCs w:val="28"/>
          <w:lang w:val="ru-RU"/>
        </w:rPr>
        <w:t xml:space="preserve"> исследовани</w:t>
      </w:r>
      <w:r>
        <w:rPr>
          <w:rFonts w:ascii="Times New Roman" w:hAnsi="Times New Roman" w:cs="Times New Roman"/>
          <w:sz w:val="28"/>
          <w:szCs w:val="28"/>
          <w:lang w:val="ru-RU"/>
        </w:rPr>
        <w:t>й</w:t>
      </w:r>
      <w:r w:rsidRPr="00D86474">
        <w:rPr>
          <w:rFonts w:ascii="Times New Roman" w:hAnsi="Times New Roman" w:cs="Times New Roman"/>
          <w:sz w:val="28"/>
          <w:szCs w:val="28"/>
          <w:lang w:val="ru-RU"/>
        </w:rPr>
        <w:t xml:space="preserve"> разработана порошковая проволока марки ПП-АН180МН для высокопроизводительной наплавки в углекислом газе на рабочие поверхности литых деталей грузовых вагонов слоя стали, более чем в 5 раз превышающего по износостойкости основной металл, а также металл, наплавленный ранее применявшимися низколегированными сварочными материалами, при этом сочетающего высокую прочность, пластичность, ударную вязкость и сопротивляемость образованию холодных трещин</w:t>
      </w:r>
      <w:r>
        <w:rPr>
          <w:rFonts w:ascii="Times New Roman" w:hAnsi="Times New Roman" w:cs="Times New Roman"/>
          <w:sz w:val="28"/>
          <w:szCs w:val="28"/>
          <w:lang w:val="ru-RU"/>
        </w:rPr>
        <w:t>.</w:t>
      </w:r>
    </w:p>
    <w:p w14:paraId="7FB5B23D" w14:textId="42202044" w:rsidR="009838DA" w:rsidRPr="00D86474" w:rsidRDefault="009838DA" w:rsidP="009838DA">
      <w:pPr>
        <w:pStyle w:val="Text"/>
        <w:spacing w:line="240" w:lineRule="auto"/>
        <w:ind w:firstLine="709"/>
        <w:jc w:val="both"/>
        <w:rPr>
          <w:rFonts w:ascii="Times New Roman" w:hAnsi="Times New Roman" w:cs="Times New Roman"/>
          <w:sz w:val="28"/>
          <w:szCs w:val="28"/>
          <w:lang w:val="ru-RU"/>
        </w:rPr>
      </w:pPr>
      <w:r w:rsidRPr="00D86474">
        <w:rPr>
          <w:rFonts w:ascii="Times New Roman" w:hAnsi="Times New Roman" w:cs="Times New Roman"/>
          <w:sz w:val="28"/>
          <w:szCs w:val="28"/>
          <w:lang w:val="ru-RU"/>
        </w:rPr>
        <w:t>Исследовани</w:t>
      </w:r>
      <w:r>
        <w:rPr>
          <w:rFonts w:ascii="Times New Roman" w:hAnsi="Times New Roman" w:cs="Times New Roman"/>
          <w:sz w:val="28"/>
          <w:szCs w:val="28"/>
          <w:lang w:val="ru-RU"/>
        </w:rPr>
        <w:t>я</w:t>
      </w:r>
      <w:r w:rsidRPr="00D86474">
        <w:rPr>
          <w:rFonts w:ascii="Times New Roman" w:hAnsi="Times New Roman" w:cs="Times New Roman"/>
          <w:sz w:val="28"/>
          <w:szCs w:val="28"/>
          <w:lang w:val="ru-RU"/>
        </w:rPr>
        <w:t xml:space="preserve"> </w:t>
      </w:r>
      <w:r>
        <w:rPr>
          <w:rFonts w:ascii="Times New Roman" w:hAnsi="Times New Roman" w:cs="Times New Roman"/>
          <w:sz w:val="28"/>
          <w:szCs w:val="28"/>
          <w:lang w:val="ru-RU"/>
        </w:rPr>
        <w:t>выполненное в работе [</w:t>
      </w:r>
      <w:r w:rsidR="00F7538E">
        <w:rPr>
          <w:rFonts w:ascii="Times New Roman" w:hAnsi="Times New Roman" w:cs="Times New Roman"/>
          <w:sz w:val="28"/>
          <w:szCs w:val="28"/>
          <w:lang w:val="ru-RU"/>
        </w:rPr>
        <w:t>10</w:t>
      </w:r>
      <w:r>
        <w:rPr>
          <w:rFonts w:ascii="Times New Roman" w:hAnsi="Times New Roman" w:cs="Times New Roman"/>
          <w:sz w:val="28"/>
          <w:szCs w:val="28"/>
          <w:lang w:val="ru-RU"/>
        </w:rPr>
        <w:t xml:space="preserve">] </w:t>
      </w:r>
      <w:r w:rsidRPr="00D86474">
        <w:rPr>
          <w:rFonts w:ascii="Times New Roman" w:hAnsi="Times New Roman" w:cs="Times New Roman"/>
          <w:sz w:val="28"/>
          <w:szCs w:val="28"/>
          <w:lang w:val="ru-RU"/>
        </w:rPr>
        <w:t>основано на современных достижениях механики материалов, механики разрушения, компьютерном моделировании физической природы поведения корпусов автосцепок под нагрузкой с учетом состояния материала, изменения механических свойств материала под действием многократного нагружения, уровня нагруженности, температуры, размеров и места расположения трещин.</w:t>
      </w:r>
      <w:r w:rsidR="00DF1A3C">
        <w:rPr>
          <w:rFonts w:ascii="Times New Roman" w:hAnsi="Times New Roman" w:cs="Times New Roman"/>
          <w:sz w:val="28"/>
          <w:szCs w:val="28"/>
          <w:lang w:val="ru-RU"/>
        </w:rPr>
        <w:t xml:space="preserve"> </w:t>
      </w:r>
      <w:r w:rsidRPr="00D86474">
        <w:rPr>
          <w:rFonts w:ascii="Times New Roman" w:hAnsi="Times New Roman" w:cs="Times New Roman"/>
          <w:sz w:val="28"/>
          <w:szCs w:val="28"/>
          <w:lang w:val="ru-RU"/>
        </w:rPr>
        <w:t>Автор</w:t>
      </w:r>
      <w:r>
        <w:rPr>
          <w:rFonts w:ascii="Times New Roman" w:hAnsi="Times New Roman" w:cs="Times New Roman"/>
          <w:sz w:val="28"/>
          <w:szCs w:val="28"/>
          <w:lang w:val="ru-RU"/>
        </w:rPr>
        <w:t>ом</w:t>
      </w:r>
      <w:r w:rsidRPr="00D86474">
        <w:rPr>
          <w:rFonts w:ascii="Times New Roman" w:hAnsi="Times New Roman" w:cs="Times New Roman"/>
          <w:sz w:val="28"/>
          <w:szCs w:val="28"/>
          <w:lang w:val="ru-RU"/>
        </w:rPr>
        <w:t xml:space="preserve"> пров</w:t>
      </w:r>
      <w:r>
        <w:rPr>
          <w:rFonts w:ascii="Times New Roman" w:hAnsi="Times New Roman" w:cs="Times New Roman"/>
          <w:sz w:val="28"/>
          <w:szCs w:val="28"/>
          <w:lang w:val="ru-RU"/>
        </w:rPr>
        <w:t>едено</w:t>
      </w:r>
      <w:r w:rsidRPr="00D86474">
        <w:rPr>
          <w:rFonts w:ascii="Times New Roman" w:hAnsi="Times New Roman" w:cs="Times New Roman"/>
          <w:sz w:val="28"/>
          <w:szCs w:val="28"/>
          <w:lang w:val="ru-RU"/>
        </w:rPr>
        <w:t xml:space="preserve"> экспериментальные исследования включающее замер</w:t>
      </w:r>
      <w:r>
        <w:rPr>
          <w:rFonts w:ascii="Times New Roman" w:hAnsi="Times New Roman" w:cs="Times New Roman"/>
          <w:sz w:val="28"/>
          <w:szCs w:val="28"/>
          <w:lang w:val="ru-RU"/>
        </w:rPr>
        <w:t>ы</w:t>
      </w:r>
      <w:r w:rsidRPr="00D86474">
        <w:rPr>
          <w:rFonts w:ascii="Times New Roman" w:hAnsi="Times New Roman" w:cs="Times New Roman"/>
          <w:sz w:val="28"/>
          <w:szCs w:val="28"/>
          <w:lang w:val="ru-RU"/>
        </w:rPr>
        <w:t xml:space="preserve"> твердости материала у большой группы корпусов автосцепок вагонов в эксплуатации, а также их остаточной намагниченности и оценки по ним состояния материала корпусов автосцепок с разной наработкой.</w:t>
      </w:r>
      <w:r w:rsidR="00DF1A3C">
        <w:rPr>
          <w:rFonts w:ascii="Times New Roman" w:hAnsi="Times New Roman" w:cs="Times New Roman"/>
          <w:sz w:val="28"/>
          <w:szCs w:val="28"/>
          <w:lang w:val="ru-RU"/>
        </w:rPr>
        <w:t xml:space="preserve"> </w:t>
      </w:r>
      <w:r>
        <w:rPr>
          <w:rFonts w:ascii="Times New Roman" w:hAnsi="Times New Roman" w:cs="Times New Roman"/>
          <w:sz w:val="28"/>
          <w:szCs w:val="28"/>
          <w:lang w:val="ru-RU"/>
        </w:rPr>
        <w:t>У</w:t>
      </w:r>
      <w:r w:rsidRPr="00D86474">
        <w:rPr>
          <w:rFonts w:ascii="Times New Roman" w:hAnsi="Times New Roman" w:cs="Times New Roman"/>
          <w:sz w:val="28"/>
          <w:szCs w:val="28"/>
          <w:lang w:val="ru-RU"/>
        </w:rPr>
        <w:t>становлено, что твердость реагирует на изменение химического состава стали, на уровень рабочих напряжений и многократные эксплуатационные повреждения материала также, как и предел текучести.</w:t>
      </w:r>
    </w:p>
    <w:p w14:paraId="69DD2AD5" w14:textId="6E4F65A5" w:rsidR="009838DA" w:rsidRDefault="009838DA" w:rsidP="009838DA">
      <w:pPr>
        <w:pStyle w:val="Text"/>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 работе [</w:t>
      </w:r>
      <w:r w:rsidR="00F7538E">
        <w:rPr>
          <w:rFonts w:ascii="Times New Roman" w:hAnsi="Times New Roman" w:cs="Times New Roman"/>
          <w:sz w:val="28"/>
          <w:szCs w:val="28"/>
          <w:lang w:val="ru-RU"/>
        </w:rPr>
        <w:t>11</w:t>
      </w:r>
      <w:r>
        <w:rPr>
          <w:rFonts w:ascii="Times New Roman" w:hAnsi="Times New Roman" w:cs="Times New Roman"/>
          <w:sz w:val="28"/>
          <w:szCs w:val="28"/>
          <w:lang w:val="ru-RU"/>
        </w:rPr>
        <w:t>] исследовано вопросы с</w:t>
      </w:r>
      <w:r w:rsidRPr="00251B09">
        <w:rPr>
          <w:rFonts w:ascii="Times New Roman" w:hAnsi="Times New Roman" w:cs="Times New Roman"/>
          <w:sz w:val="28"/>
          <w:szCs w:val="28"/>
          <w:lang w:val="ru-RU"/>
        </w:rPr>
        <w:t>овершенствование работы производственных участков по ремонту автосцепных устройств вагонов на основе моделирования технологических процессов их ремонта и технического обслуживания.</w:t>
      </w:r>
      <w:r>
        <w:rPr>
          <w:rFonts w:ascii="Times New Roman" w:hAnsi="Times New Roman" w:cs="Times New Roman"/>
          <w:sz w:val="28"/>
          <w:szCs w:val="28"/>
          <w:lang w:val="ru-RU"/>
        </w:rPr>
        <w:t xml:space="preserve"> </w:t>
      </w:r>
      <w:r w:rsidRPr="00251B09">
        <w:rPr>
          <w:rFonts w:ascii="Times New Roman" w:hAnsi="Times New Roman" w:cs="Times New Roman"/>
          <w:sz w:val="28"/>
          <w:szCs w:val="28"/>
          <w:lang w:val="ru-RU"/>
        </w:rPr>
        <w:t xml:space="preserve">На основании анализа экспериментальных данных </w:t>
      </w:r>
      <w:r>
        <w:rPr>
          <w:rFonts w:ascii="Times New Roman" w:hAnsi="Times New Roman" w:cs="Times New Roman"/>
          <w:sz w:val="28"/>
          <w:szCs w:val="28"/>
          <w:lang w:val="ru-RU"/>
        </w:rPr>
        <w:t>им</w:t>
      </w:r>
      <w:r w:rsidRPr="00251B09">
        <w:rPr>
          <w:rFonts w:ascii="Times New Roman" w:hAnsi="Times New Roman" w:cs="Times New Roman"/>
          <w:sz w:val="28"/>
          <w:szCs w:val="28"/>
          <w:lang w:val="ru-RU"/>
        </w:rPr>
        <w:t xml:space="preserve"> установлено, что техническое состояние автосцепных устройств вагонов находится на недостаточно высоком уровне</w:t>
      </w:r>
      <w:r>
        <w:rPr>
          <w:rFonts w:ascii="Times New Roman" w:hAnsi="Times New Roman" w:cs="Times New Roman"/>
          <w:sz w:val="28"/>
          <w:szCs w:val="28"/>
          <w:lang w:val="ru-RU"/>
        </w:rPr>
        <w:t>.</w:t>
      </w:r>
      <w:r w:rsidRPr="00251B09">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Отмечается, что </w:t>
      </w:r>
      <w:r w:rsidRPr="00251B09">
        <w:rPr>
          <w:rFonts w:ascii="Times New Roman" w:hAnsi="Times New Roman" w:cs="Times New Roman"/>
          <w:sz w:val="28"/>
          <w:szCs w:val="28"/>
          <w:lang w:val="ru-RU"/>
        </w:rPr>
        <w:t>на сети железных дорог имеют место случаи саморасцепов, обрывов автосцепок и другие случаи брака</w:t>
      </w:r>
      <w:r>
        <w:rPr>
          <w:rFonts w:ascii="Times New Roman" w:hAnsi="Times New Roman" w:cs="Times New Roman"/>
          <w:sz w:val="28"/>
          <w:szCs w:val="28"/>
          <w:lang w:val="ru-RU"/>
        </w:rPr>
        <w:t>.</w:t>
      </w:r>
      <w:r w:rsidR="00DF1A3C">
        <w:rPr>
          <w:rFonts w:ascii="Times New Roman" w:hAnsi="Times New Roman" w:cs="Times New Roman"/>
          <w:sz w:val="28"/>
          <w:szCs w:val="28"/>
          <w:lang w:val="ru-RU"/>
        </w:rPr>
        <w:t xml:space="preserve"> </w:t>
      </w:r>
      <w:r>
        <w:rPr>
          <w:rFonts w:ascii="Times New Roman" w:hAnsi="Times New Roman" w:cs="Times New Roman"/>
          <w:sz w:val="28"/>
          <w:szCs w:val="28"/>
          <w:lang w:val="ru-RU"/>
        </w:rPr>
        <w:t>В работе р</w:t>
      </w:r>
      <w:r w:rsidRPr="00251B09">
        <w:rPr>
          <w:rFonts w:ascii="Times New Roman" w:hAnsi="Times New Roman" w:cs="Times New Roman"/>
          <w:sz w:val="28"/>
          <w:szCs w:val="28"/>
        </w:rPr>
        <w:t xml:space="preserve">азработано методика и построены математические модели технологических процессов ремонта и </w:t>
      </w:r>
      <w:r>
        <w:rPr>
          <w:rFonts w:ascii="Times New Roman" w:hAnsi="Times New Roman" w:cs="Times New Roman"/>
          <w:sz w:val="28"/>
          <w:szCs w:val="28"/>
          <w:lang w:val="ru-RU"/>
        </w:rPr>
        <w:t>технического обслуживания</w:t>
      </w:r>
      <w:r w:rsidRPr="00251B09">
        <w:rPr>
          <w:rFonts w:ascii="Times New Roman" w:hAnsi="Times New Roman" w:cs="Times New Roman"/>
          <w:sz w:val="28"/>
          <w:szCs w:val="28"/>
        </w:rPr>
        <w:t xml:space="preserve"> автосцепных устройств вагонов, также комплекс практических мер по совершенствованию технологической подготовки производства на участках по ремонту и </w:t>
      </w:r>
      <w:r>
        <w:rPr>
          <w:rFonts w:ascii="Times New Roman" w:hAnsi="Times New Roman" w:cs="Times New Roman"/>
          <w:sz w:val="28"/>
          <w:szCs w:val="28"/>
          <w:lang w:val="ru-RU"/>
        </w:rPr>
        <w:t>технического обслуживания</w:t>
      </w:r>
      <w:r w:rsidRPr="00251B09">
        <w:rPr>
          <w:rFonts w:ascii="Times New Roman" w:hAnsi="Times New Roman" w:cs="Times New Roman"/>
          <w:sz w:val="28"/>
          <w:szCs w:val="28"/>
          <w:lang w:val="ru-RU"/>
        </w:rPr>
        <w:t xml:space="preserve"> автосцепных устройств вагонов</w:t>
      </w:r>
      <w:r>
        <w:rPr>
          <w:rFonts w:ascii="Times New Roman" w:hAnsi="Times New Roman" w:cs="Times New Roman"/>
          <w:sz w:val="28"/>
          <w:szCs w:val="28"/>
          <w:lang w:val="ru-RU"/>
        </w:rPr>
        <w:t>.</w:t>
      </w:r>
    </w:p>
    <w:p w14:paraId="64C11B4C" w14:textId="3F640033" w:rsidR="009838DA" w:rsidRPr="002E36A1" w:rsidRDefault="009838DA" w:rsidP="009838DA">
      <w:pPr>
        <w:pStyle w:val="a6"/>
        <w:shd w:val="clear" w:color="auto" w:fill="FFFFFF"/>
        <w:spacing w:before="0" w:beforeAutospacing="0" w:after="0" w:afterAutospacing="0"/>
        <w:ind w:firstLine="708"/>
        <w:jc w:val="both"/>
        <w:rPr>
          <w:color w:val="333333"/>
          <w:sz w:val="28"/>
          <w:szCs w:val="28"/>
        </w:rPr>
      </w:pPr>
      <w:r w:rsidRPr="002E36A1">
        <w:rPr>
          <w:sz w:val="28"/>
          <w:szCs w:val="28"/>
        </w:rPr>
        <w:lastRenderedPageBreak/>
        <w:t>В работе [</w:t>
      </w:r>
      <w:r w:rsidR="00F7538E">
        <w:rPr>
          <w:sz w:val="28"/>
          <w:szCs w:val="28"/>
        </w:rPr>
        <w:t>12</w:t>
      </w:r>
      <w:r w:rsidRPr="002E36A1">
        <w:rPr>
          <w:sz w:val="28"/>
          <w:szCs w:val="28"/>
        </w:rPr>
        <w:t>] выполнено исследование по с</w:t>
      </w:r>
      <w:r w:rsidRPr="002E36A1">
        <w:rPr>
          <w:color w:val="333333"/>
          <w:sz w:val="28"/>
          <w:szCs w:val="28"/>
        </w:rPr>
        <w:t xml:space="preserve">овершенствованию конструкций массивных несущих деталей подвижного состава на основе анализа напряженно-деформированного состояния при эксплуатационных и технологических воздействиях. В результате </w:t>
      </w:r>
      <w:r>
        <w:rPr>
          <w:color w:val="333333"/>
          <w:sz w:val="28"/>
          <w:szCs w:val="28"/>
        </w:rPr>
        <w:t xml:space="preserve">разработаны </w:t>
      </w:r>
      <w:r w:rsidRPr="002E36A1">
        <w:rPr>
          <w:color w:val="333333"/>
          <w:sz w:val="28"/>
          <w:szCs w:val="28"/>
        </w:rPr>
        <w:t xml:space="preserve">рекомендации по совершенствованию конструкции корпуса автосцепки в наиболее часто повреждаемых зонах: перемычка хвостовика, зона перехода от головы к хвостовику. </w:t>
      </w:r>
      <w:r>
        <w:rPr>
          <w:color w:val="333333"/>
          <w:sz w:val="28"/>
          <w:szCs w:val="28"/>
        </w:rPr>
        <w:t>Предложена конструкция автосцепки с дополнительным элементом жесткости. В результате которого достигнуто уменьшение напряжения в зонах концентрации на 50%.</w:t>
      </w:r>
    </w:p>
    <w:p w14:paraId="5F411E5B" w14:textId="70CA2AE1" w:rsidR="009838DA" w:rsidRDefault="009838DA" w:rsidP="009838DA">
      <w:pPr>
        <w:ind w:firstLine="709"/>
        <w:jc w:val="both"/>
        <w:rPr>
          <w:color w:val="333333"/>
          <w:sz w:val="28"/>
          <w:szCs w:val="28"/>
        </w:rPr>
      </w:pPr>
      <w:r>
        <w:rPr>
          <w:sz w:val="28"/>
          <w:szCs w:val="28"/>
        </w:rPr>
        <w:t xml:space="preserve">В работе </w:t>
      </w:r>
      <w:r w:rsidRPr="002E36A1">
        <w:rPr>
          <w:sz w:val="28"/>
          <w:szCs w:val="28"/>
        </w:rPr>
        <w:t>[</w:t>
      </w:r>
      <w:r w:rsidR="00F7538E">
        <w:rPr>
          <w:sz w:val="28"/>
          <w:szCs w:val="28"/>
        </w:rPr>
        <w:t>13</w:t>
      </w:r>
      <w:r w:rsidRPr="002E36A1">
        <w:rPr>
          <w:sz w:val="28"/>
          <w:szCs w:val="28"/>
        </w:rPr>
        <w:t>]</w:t>
      </w:r>
      <w:r>
        <w:rPr>
          <w:sz w:val="28"/>
          <w:szCs w:val="28"/>
        </w:rPr>
        <w:t xml:space="preserve"> разработана методика для определения прочностной надежности литых деталей подвижного состава, в частности автосцепки и тягового хомута. Определены характеристики надежности деталей, автосцепка и тяговый хомут, а также их зависимости от срока службы. </w:t>
      </w:r>
      <w:r w:rsidRPr="00C83E12">
        <w:rPr>
          <w:color w:val="333333"/>
          <w:sz w:val="28"/>
          <w:szCs w:val="28"/>
        </w:rPr>
        <w:t>Установлено,</w:t>
      </w:r>
      <w:r>
        <w:rPr>
          <w:color w:val="333333"/>
          <w:sz w:val="28"/>
          <w:szCs w:val="28"/>
        </w:rPr>
        <w:t xml:space="preserve"> </w:t>
      </w:r>
      <w:r w:rsidRPr="00C83E12">
        <w:rPr>
          <w:color w:val="333333"/>
          <w:sz w:val="28"/>
          <w:szCs w:val="28"/>
        </w:rPr>
        <w:t>что надежность существующих автосцепок и тяговых хомутов из стали 201 ниже оптимальной.</w:t>
      </w:r>
      <w:r>
        <w:rPr>
          <w:color w:val="333333"/>
          <w:sz w:val="28"/>
          <w:szCs w:val="28"/>
        </w:rPr>
        <w:t xml:space="preserve"> Выявлены зависимости для оценки параметров трещиностойкости. Установлено, что присутствие влаги ускоряет увеличение трещины.</w:t>
      </w:r>
    </w:p>
    <w:p w14:paraId="60366A8A" w14:textId="7D86DAC1" w:rsidR="009838DA" w:rsidRDefault="009838DA" w:rsidP="009838DA">
      <w:pPr>
        <w:ind w:firstLine="708"/>
        <w:jc w:val="both"/>
        <w:rPr>
          <w:sz w:val="28"/>
          <w:szCs w:val="28"/>
        </w:rPr>
      </w:pPr>
      <w:r>
        <w:rPr>
          <w:sz w:val="28"/>
          <w:szCs w:val="28"/>
        </w:rPr>
        <w:t xml:space="preserve">В работе </w:t>
      </w:r>
      <w:r w:rsidRPr="002E36A1">
        <w:rPr>
          <w:sz w:val="28"/>
          <w:szCs w:val="28"/>
        </w:rPr>
        <w:t>[</w:t>
      </w:r>
      <w:r w:rsidR="00F7538E">
        <w:rPr>
          <w:sz w:val="28"/>
          <w:szCs w:val="28"/>
        </w:rPr>
        <w:t>14</w:t>
      </w:r>
      <w:r w:rsidRPr="002E36A1">
        <w:rPr>
          <w:sz w:val="28"/>
          <w:szCs w:val="28"/>
        </w:rPr>
        <w:t>]</w:t>
      </w:r>
      <w:r>
        <w:rPr>
          <w:sz w:val="28"/>
          <w:szCs w:val="28"/>
        </w:rPr>
        <w:t xml:space="preserve"> исследованы влияние характера эксплуатации и сезонного колебания температуры на процессы усталостных повреждений и усталостной трещины деталей подвижного состава. Разработаны математические модели характеризующие процесса накопления усталостного повреждения и роста усталостной трещины.</w:t>
      </w:r>
    </w:p>
    <w:p w14:paraId="5CC8CF62" w14:textId="1EA54EAB" w:rsidR="003A568F" w:rsidRDefault="003A568F" w:rsidP="003A568F">
      <w:pPr>
        <w:ind w:firstLine="709"/>
        <w:jc w:val="both"/>
        <w:rPr>
          <w:sz w:val="28"/>
          <w:szCs w:val="28"/>
        </w:rPr>
      </w:pPr>
      <w:r w:rsidRPr="00297099">
        <w:rPr>
          <w:sz w:val="28"/>
          <w:szCs w:val="28"/>
        </w:rPr>
        <w:t xml:space="preserve">ТОО «Электровоз құрастыру зауыты» (г. </w:t>
      </w:r>
      <w:r>
        <w:rPr>
          <w:sz w:val="28"/>
          <w:szCs w:val="28"/>
          <w:lang w:val="kk-KZ"/>
        </w:rPr>
        <w:t>Астана</w:t>
      </w:r>
      <w:r>
        <w:rPr>
          <w:sz w:val="28"/>
          <w:szCs w:val="28"/>
        </w:rPr>
        <w:t>, Казахстан</w:t>
      </w:r>
      <w:r w:rsidRPr="00297099">
        <w:rPr>
          <w:sz w:val="28"/>
          <w:szCs w:val="28"/>
        </w:rPr>
        <w:t xml:space="preserve">) выпускает грузовые и пассажирские электровозы серий KZ8A и KZ4A, а также занимается ремонтом и восстановлением деталей и узлов подвижного состава. Одним </w:t>
      </w:r>
      <w:r w:rsidR="00DF1A3C" w:rsidRPr="00297099">
        <w:rPr>
          <w:sz w:val="28"/>
          <w:szCs w:val="28"/>
        </w:rPr>
        <w:t>из таких основных узлов,</w:t>
      </w:r>
      <w:r w:rsidRPr="00297099">
        <w:rPr>
          <w:sz w:val="28"/>
          <w:szCs w:val="28"/>
        </w:rPr>
        <w:t xml:space="preserve"> подвергающихся циклическому ремонту и </w:t>
      </w:r>
      <w:r w:rsidR="00DF1A3C" w:rsidRPr="00297099">
        <w:rPr>
          <w:sz w:val="28"/>
          <w:szCs w:val="28"/>
        </w:rPr>
        <w:t>восстановлени</w:t>
      </w:r>
      <w:r w:rsidR="00DF1A3C">
        <w:rPr>
          <w:sz w:val="28"/>
          <w:szCs w:val="28"/>
        </w:rPr>
        <w:t>ю</w:t>
      </w:r>
      <w:r w:rsidR="00DF1A3C" w:rsidRPr="00297099">
        <w:rPr>
          <w:sz w:val="28"/>
          <w:szCs w:val="28"/>
        </w:rPr>
        <w:t xml:space="preserve"> деталей,</w:t>
      </w:r>
      <w:r w:rsidRPr="00297099">
        <w:rPr>
          <w:sz w:val="28"/>
          <w:szCs w:val="28"/>
        </w:rPr>
        <w:t xml:space="preserve"> является автосцепное устройство подвижного состава. </w:t>
      </w:r>
      <w:r>
        <w:rPr>
          <w:sz w:val="28"/>
          <w:szCs w:val="28"/>
        </w:rPr>
        <w:t xml:space="preserve">На рисунке </w:t>
      </w:r>
      <w:r w:rsidR="00B750B3">
        <w:rPr>
          <w:sz w:val="28"/>
          <w:szCs w:val="28"/>
        </w:rPr>
        <w:t>1.</w:t>
      </w:r>
      <w:r>
        <w:rPr>
          <w:sz w:val="28"/>
          <w:szCs w:val="28"/>
        </w:rPr>
        <w:t>1 показан график анализа количества дефектных автосцепок в период 2017-2020 гг.</w:t>
      </w:r>
    </w:p>
    <w:p w14:paraId="0D999026" w14:textId="77777777" w:rsidR="00DF1A3C" w:rsidRPr="00E203C0" w:rsidRDefault="00DF1A3C" w:rsidP="003A568F">
      <w:pPr>
        <w:ind w:firstLine="709"/>
        <w:jc w:val="both"/>
        <w:rPr>
          <w:sz w:val="28"/>
          <w:szCs w:val="28"/>
        </w:rPr>
      </w:pPr>
    </w:p>
    <w:p w14:paraId="15FD8C35" w14:textId="77777777" w:rsidR="003A568F" w:rsidRDefault="003A568F" w:rsidP="003A568F">
      <w:pPr>
        <w:ind w:firstLine="709"/>
        <w:jc w:val="center"/>
        <w:rPr>
          <w:sz w:val="28"/>
          <w:szCs w:val="28"/>
        </w:rPr>
      </w:pPr>
      <w:r>
        <w:rPr>
          <w:noProof/>
        </w:rPr>
        <w:drawing>
          <wp:inline distT="0" distB="0" distL="0" distR="0" wp14:anchorId="25941FD9" wp14:editId="67947C47">
            <wp:extent cx="4954764" cy="2885119"/>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email">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290842" cy="3080814"/>
                    </a:xfrm>
                    <a:prstGeom prst="rect">
                      <a:avLst/>
                    </a:prstGeom>
                    <a:noFill/>
                    <a:ln>
                      <a:noFill/>
                    </a:ln>
                  </pic:spPr>
                </pic:pic>
              </a:graphicData>
            </a:graphic>
          </wp:inline>
        </w:drawing>
      </w:r>
    </w:p>
    <w:p w14:paraId="3AF89629" w14:textId="77777777" w:rsidR="003A568F" w:rsidRDefault="003A568F" w:rsidP="003A568F">
      <w:pPr>
        <w:ind w:firstLine="709"/>
        <w:jc w:val="center"/>
        <w:rPr>
          <w:sz w:val="28"/>
          <w:szCs w:val="28"/>
        </w:rPr>
      </w:pPr>
    </w:p>
    <w:p w14:paraId="6DA5729E" w14:textId="775186C4" w:rsidR="003A568F" w:rsidRDefault="003A568F" w:rsidP="003A568F">
      <w:pPr>
        <w:ind w:firstLine="709"/>
        <w:jc w:val="center"/>
        <w:rPr>
          <w:sz w:val="28"/>
          <w:szCs w:val="28"/>
        </w:rPr>
      </w:pPr>
      <w:r>
        <w:rPr>
          <w:sz w:val="28"/>
          <w:szCs w:val="28"/>
        </w:rPr>
        <w:lastRenderedPageBreak/>
        <w:t xml:space="preserve">Рисунок </w:t>
      </w:r>
      <w:r w:rsidR="00B750B3">
        <w:rPr>
          <w:sz w:val="28"/>
          <w:szCs w:val="28"/>
        </w:rPr>
        <w:t>1.</w:t>
      </w:r>
      <w:r>
        <w:rPr>
          <w:sz w:val="28"/>
          <w:szCs w:val="28"/>
        </w:rPr>
        <w:t>1 - График анализа количества дефектных автосцепок в период 2017-2020 гг.</w:t>
      </w:r>
    </w:p>
    <w:p w14:paraId="21FF59F1" w14:textId="0D185436" w:rsidR="00E8048E" w:rsidRPr="003A6E17" w:rsidRDefault="00E8048E" w:rsidP="00E8048E">
      <w:pPr>
        <w:ind w:firstLine="720"/>
        <w:jc w:val="both"/>
      </w:pPr>
      <w:r>
        <w:rPr>
          <w:sz w:val="28"/>
          <w:szCs w:val="28"/>
        </w:rPr>
        <w:t xml:space="preserve">На рисунке </w:t>
      </w:r>
      <w:r w:rsidR="00B750B3">
        <w:rPr>
          <w:sz w:val="28"/>
          <w:szCs w:val="28"/>
        </w:rPr>
        <w:t>1.</w:t>
      </w:r>
      <w:r>
        <w:rPr>
          <w:sz w:val="28"/>
          <w:szCs w:val="28"/>
        </w:rPr>
        <w:t>2 показано</w:t>
      </w:r>
      <w:r w:rsidRPr="006B44AB">
        <w:rPr>
          <w:sz w:val="28"/>
          <w:szCs w:val="28"/>
        </w:rPr>
        <w:t xml:space="preserve"> причин</w:t>
      </w:r>
      <w:r>
        <w:rPr>
          <w:sz w:val="28"/>
          <w:szCs w:val="28"/>
        </w:rPr>
        <w:t>ы</w:t>
      </w:r>
      <w:r w:rsidRPr="006B44AB">
        <w:rPr>
          <w:sz w:val="28"/>
          <w:szCs w:val="28"/>
        </w:rPr>
        <w:t xml:space="preserve"> выхода из строя автосцепок локомотивов KZ4AT</w:t>
      </w:r>
      <w:r>
        <w:rPr>
          <w:sz w:val="28"/>
          <w:szCs w:val="28"/>
        </w:rPr>
        <w:t>.</w:t>
      </w:r>
    </w:p>
    <w:p w14:paraId="5C2A243A" w14:textId="77777777" w:rsidR="00E8048E" w:rsidRDefault="00E8048E" w:rsidP="00E8048E">
      <w:pPr>
        <w:jc w:val="center"/>
      </w:pPr>
      <w:r>
        <w:rPr>
          <w:noProof/>
        </w:rPr>
        <w:drawing>
          <wp:inline distT="0" distB="0" distL="0" distR="0" wp14:anchorId="7C9EA5FE" wp14:editId="0C4F4657">
            <wp:extent cx="3681013" cy="2129269"/>
            <wp:effectExtent l="0" t="0" r="0" b="444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3740509" cy="2163684"/>
                    </a:xfrm>
                    <a:prstGeom prst="rect">
                      <a:avLst/>
                    </a:prstGeom>
                    <a:noFill/>
                    <a:ln>
                      <a:noFill/>
                    </a:ln>
                  </pic:spPr>
                </pic:pic>
              </a:graphicData>
            </a:graphic>
          </wp:inline>
        </w:drawing>
      </w:r>
    </w:p>
    <w:p w14:paraId="57BCAF51" w14:textId="73C107A9" w:rsidR="00E8048E" w:rsidRDefault="00E8048E" w:rsidP="00E8048E">
      <w:r>
        <w:rPr>
          <w:sz w:val="28"/>
          <w:szCs w:val="28"/>
        </w:rPr>
        <w:t>Рисунок 1</w:t>
      </w:r>
      <w:r w:rsidR="00B750B3">
        <w:rPr>
          <w:sz w:val="28"/>
          <w:szCs w:val="28"/>
        </w:rPr>
        <w:t>.2</w:t>
      </w:r>
      <w:r>
        <w:rPr>
          <w:sz w:val="28"/>
          <w:szCs w:val="28"/>
        </w:rPr>
        <w:t xml:space="preserve"> - П</w:t>
      </w:r>
      <w:r w:rsidRPr="006B44AB">
        <w:rPr>
          <w:sz w:val="28"/>
          <w:szCs w:val="28"/>
        </w:rPr>
        <w:t>ричин</w:t>
      </w:r>
      <w:r>
        <w:rPr>
          <w:sz w:val="28"/>
          <w:szCs w:val="28"/>
        </w:rPr>
        <w:t>ы</w:t>
      </w:r>
      <w:r w:rsidRPr="006B44AB">
        <w:rPr>
          <w:sz w:val="28"/>
          <w:szCs w:val="28"/>
        </w:rPr>
        <w:t xml:space="preserve"> выхода из строя автосцепок локомотивов KZ4AT</w:t>
      </w:r>
    </w:p>
    <w:p w14:paraId="7F2AFB6D" w14:textId="0D859605" w:rsidR="003A568F" w:rsidRDefault="003A568F" w:rsidP="003A568F">
      <w:pPr>
        <w:ind w:firstLine="709"/>
        <w:jc w:val="center"/>
        <w:rPr>
          <w:sz w:val="28"/>
          <w:szCs w:val="28"/>
        </w:rPr>
      </w:pPr>
    </w:p>
    <w:p w14:paraId="17656822" w14:textId="145792F0" w:rsidR="00F60E85" w:rsidRPr="00BC05E6" w:rsidRDefault="00F60E85" w:rsidP="00F60E85">
      <w:pPr>
        <w:ind w:firstLine="709"/>
        <w:jc w:val="both"/>
        <w:rPr>
          <w:sz w:val="28"/>
          <w:szCs w:val="28"/>
        </w:rPr>
      </w:pPr>
      <w:r>
        <w:rPr>
          <w:sz w:val="28"/>
          <w:szCs w:val="28"/>
        </w:rPr>
        <w:t xml:space="preserve">На рисунке </w:t>
      </w:r>
      <w:r w:rsidR="00B750B3">
        <w:rPr>
          <w:sz w:val="28"/>
          <w:szCs w:val="28"/>
        </w:rPr>
        <w:t>1.3</w:t>
      </w:r>
      <w:r>
        <w:rPr>
          <w:sz w:val="28"/>
          <w:szCs w:val="28"/>
        </w:rPr>
        <w:t xml:space="preserve"> показано</w:t>
      </w:r>
      <w:r w:rsidRPr="006B44AB">
        <w:rPr>
          <w:sz w:val="28"/>
          <w:szCs w:val="28"/>
        </w:rPr>
        <w:t xml:space="preserve"> причин</w:t>
      </w:r>
      <w:r>
        <w:rPr>
          <w:sz w:val="28"/>
          <w:szCs w:val="28"/>
        </w:rPr>
        <w:t>ы</w:t>
      </w:r>
      <w:r w:rsidRPr="006B44AB">
        <w:rPr>
          <w:sz w:val="28"/>
          <w:szCs w:val="28"/>
        </w:rPr>
        <w:t xml:space="preserve"> выхода из строя фронтальных автосцепок локомотивов KZ8A</w:t>
      </w:r>
      <w:r>
        <w:rPr>
          <w:sz w:val="28"/>
          <w:szCs w:val="28"/>
        </w:rPr>
        <w:t>.</w:t>
      </w:r>
    </w:p>
    <w:p w14:paraId="2858A909" w14:textId="77777777" w:rsidR="00F60E85" w:rsidRDefault="00F60E85" w:rsidP="00F60E85">
      <w:pPr>
        <w:ind w:firstLine="709"/>
      </w:pPr>
    </w:p>
    <w:p w14:paraId="6C597916" w14:textId="77777777" w:rsidR="00F60E85" w:rsidRDefault="00F60E85" w:rsidP="00F60E85">
      <w:pPr>
        <w:ind w:firstLine="709"/>
        <w:jc w:val="center"/>
      </w:pPr>
      <w:r>
        <w:rPr>
          <w:noProof/>
        </w:rPr>
        <w:drawing>
          <wp:inline distT="0" distB="0" distL="0" distR="0" wp14:anchorId="407E6820" wp14:editId="7FC7DFC0">
            <wp:extent cx="3955577" cy="1965566"/>
            <wp:effectExtent l="0" t="0" r="698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t="2718"/>
                    <a:stretch/>
                  </pic:blipFill>
                  <pic:spPr bwMode="auto">
                    <a:xfrm>
                      <a:off x="0" y="0"/>
                      <a:ext cx="3989030" cy="1982189"/>
                    </a:xfrm>
                    <a:prstGeom prst="rect">
                      <a:avLst/>
                    </a:prstGeom>
                    <a:noFill/>
                    <a:ln>
                      <a:noFill/>
                    </a:ln>
                    <a:extLst>
                      <a:ext uri="{53640926-AAD7-44D8-BBD7-CCE9431645EC}">
                        <a14:shadowObscured xmlns:a14="http://schemas.microsoft.com/office/drawing/2010/main"/>
                      </a:ext>
                    </a:extLst>
                  </pic:spPr>
                </pic:pic>
              </a:graphicData>
            </a:graphic>
          </wp:inline>
        </w:drawing>
      </w:r>
    </w:p>
    <w:p w14:paraId="3F873163" w14:textId="3234EAA4" w:rsidR="00F60E85" w:rsidRPr="006B44AB" w:rsidRDefault="00F60E85" w:rsidP="00F60E85">
      <w:pPr>
        <w:ind w:firstLine="709"/>
        <w:jc w:val="center"/>
        <w:rPr>
          <w:sz w:val="28"/>
          <w:szCs w:val="28"/>
        </w:rPr>
      </w:pPr>
      <w:r>
        <w:rPr>
          <w:sz w:val="28"/>
          <w:szCs w:val="28"/>
        </w:rPr>
        <w:t xml:space="preserve">Рисунок </w:t>
      </w:r>
      <w:r w:rsidR="00B750B3">
        <w:rPr>
          <w:sz w:val="28"/>
          <w:szCs w:val="28"/>
        </w:rPr>
        <w:t>1.3</w:t>
      </w:r>
      <w:r>
        <w:rPr>
          <w:sz w:val="28"/>
          <w:szCs w:val="28"/>
        </w:rPr>
        <w:t xml:space="preserve"> - П</w:t>
      </w:r>
      <w:r w:rsidRPr="006B44AB">
        <w:rPr>
          <w:sz w:val="28"/>
          <w:szCs w:val="28"/>
        </w:rPr>
        <w:t>ричин</w:t>
      </w:r>
      <w:r>
        <w:rPr>
          <w:sz w:val="28"/>
          <w:szCs w:val="28"/>
        </w:rPr>
        <w:t>ы</w:t>
      </w:r>
      <w:r w:rsidRPr="006B44AB">
        <w:rPr>
          <w:sz w:val="28"/>
          <w:szCs w:val="28"/>
        </w:rPr>
        <w:t xml:space="preserve"> выхода из строя фронтальных автосцепок локомотивов KZ8A</w:t>
      </w:r>
    </w:p>
    <w:p w14:paraId="58D8FCC1" w14:textId="5726E309" w:rsidR="00F60E85" w:rsidRDefault="00F60E85" w:rsidP="003A568F">
      <w:pPr>
        <w:ind w:firstLine="709"/>
        <w:jc w:val="center"/>
        <w:rPr>
          <w:sz w:val="28"/>
          <w:szCs w:val="28"/>
        </w:rPr>
      </w:pPr>
    </w:p>
    <w:p w14:paraId="06764677" w14:textId="3E2E653B" w:rsidR="00F60E85" w:rsidRDefault="00F60E85" w:rsidP="00F60E85">
      <w:pPr>
        <w:jc w:val="both"/>
        <w:rPr>
          <w:sz w:val="28"/>
          <w:szCs w:val="28"/>
        </w:rPr>
      </w:pPr>
      <w:r>
        <w:rPr>
          <w:sz w:val="28"/>
          <w:szCs w:val="28"/>
        </w:rPr>
        <w:t xml:space="preserve">На рисунке </w:t>
      </w:r>
      <w:r w:rsidR="00B750B3">
        <w:rPr>
          <w:sz w:val="28"/>
          <w:szCs w:val="28"/>
        </w:rPr>
        <w:t>1.4</w:t>
      </w:r>
      <w:r>
        <w:rPr>
          <w:sz w:val="28"/>
          <w:szCs w:val="28"/>
        </w:rPr>
        <w:t xml:space="preserve"> показано </w:t>
      </w:r>
      <w:r w:rsidRPr="006B44AB">
        <w:rPr>
          <w:sz w:val="28"/>
          <w:szCs w:val="28"/>
        </w:rPr>
        <w:t>причин</w:t>
      </w:r>
      <w:r>
        <w:rPr>
          <w:sz w:val="28"/>
          <w:szCs w:val="28"/>
        </w:rPr>
        <w:t>ы</w:t>
      </w:r>
      <w:r w:rsidRPr="006B44AB">
        <w:rPr>
          <w:sz w:val="28"/>
          <w:szCs w:val="28"/>
        </w:rPr>
        <w:t xml:space="preserve"> выхода из строя межсекционных автосцепок локомотивов KZ8A</w:t>
      </w:r>
      <w:r>
        <w:rPr>
          <w:sz w:val="28"/>
          <w:szCs w:val="28"/>
        </w:rPr>
        <w:t>.</w:t>
      </w:r>
    </w:p>
    <w:p w14:paraId="6F8F1D02" w14:textId="77777777" w:rsidR="00541652" w:rsidRPr="0097347E" w:rsidRDefault="00541652" w:rsidP="00F60E85">
      <w:pPr>
        <w:jc w:val="both"/>
        <w:rPr>
          <w:sz w:val="28"/>
          <w:szCs w:val="28"/>
        </w:rPr>
      </w:pPr>
    </w:p>
    <w:p w14:paraId="0279FB81" w14:textId="20A7BC31" w:rsidR="00F60E85" w:rsidRDefault="00F60E85" w:rsidP="00F60E85">
      <w:pPr>
        <w:jc w:val="center"/>
      </w:pPr>
      <w:r>
        <w:rPr>
          <w:noProof/>
        </w:rPr>
        <w:drawing>
          <wp:inline distT="0" distB="0" distL="0" distR="0" wp14:anchorId="7E605AFD" wp14:editId="13C47ACD">
            <wp:extent cx="3832925" cy="1869156"/>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3851790" cy="1878356"/>
                    </a:xfrm>
                    <a:prstGeom prst="rect">
                      <a:avLst/>
                    </a:prstGeom>
                    <a:noFill/>
                    <a:ln>
                      <a:noFill/>
                    </a:ln>
                  </pic:spPr>
                </pic:pic>
              </a:graphicData>
            </a:graphic>
          </wp:inline>
        </w:drawing>
      </w:r>
    </w:p>
    <w:p w14:paraId="5DEB6EF4" w14:textId="77777777" w:rsidR="00541652" w:rsidRDefault="00541652" w:rsidP="00F60E85">
      <w:pPr>
        <w:jc w:val="center"/>
      </w:pPr>
    </w:p>
    <w:p w14:paraId="1CB24727" w14:textId="20FB3E97" w:rsidR="00F60E85" w:rsidRPr="006B44AB" w:rsidRDefault="00F60E85" w:rsidP="00F60E85">
      <w:pPr>
        <w:jc w:val="center"/>
        <w:rPr>
          <w:sz w:val="28"/>
          <w:szCs w:val="28"/>
        </w:rPr>
      </w:pPr>
      <w:r>
        <w:rPr>
          <w:sz w:val="28"/>
          <w:szCs w:val="28"/>
        </w:rPr>
        <w:lastRenderedPageBreak/>
        <w:t xml:space="preserve">Рисунок </w:t>
      </w:r>
      <w:r w:rsidR="00B750B3">
        <w:rPr>
          <w:sz w:val="28"/>
          <w:szCs w:val="28"/>
        </w:rPr>
        <w:t>1.4</w:t>
      </w:r>
      <w:r>
        <w:rPr>
          <w:sz w:val="28"/>
          <w:szCs w:val="28"/>
        </w:rPr>
        <w:t xml:space="preserve"> - П</w:t>
      </w:r>
      <w:r w:rsidRPr="006B44AB">
        <w:rPr>
          <w:sz w:val="28"/>
          <w:szCs w:val="28"/>
        </w:rPr>
        <w:t>ричин</w:t>
      </w:r>
      <w:r>
        <w:rPr>
          <w:sz w:val="28"/>
          <w:szCs w:val="28"/>
        </w:rPr>
        <w:t>ы</w:t>
      </w:r>
      <w:r w:rsidRPr="006B44AB">
        <w:rPr>
          <w:sz w:val="28"/>
          <w:szCs w:val="28"/>
        </w:rPr>
        <w:t xml:space="preserve"> выхода из строя межсекционных автосцепок локомотивов KZ8A</w:t>
      </w:r>
    </w:p>
    <w:p w14:paraId="652E7B53" w14:textId="72F8E351" w:rsidR="00541652" w:rsidRPr="006B44AB" w:rsidRDefault="00541652" w:rsidP="00541652">
      <w:pPr>
        <w:tabs>
          <w:tab w:val="left" w:pos="709"/>
        </w:tabs>
        <w:ind w:firstLine="709"/>
        <w:jc w:val="both"/>
        <w:rPr>
          <w:sz w:val="28"/>
          <w:szCs w:val="28"/>
        </w:rPr>
      </w:pPr>
      <w:r>
        <w:rPr>
          <w:sz w:val="28"/>
          <w:szCs w:val="28"/>
          <w:lang w:val="kk-KZ"/>
        </w:rPr>
        <w:t xml:space="preserve">На рисунке </w:t>
      </w:r>
      <w:r w:rsidR="00B750B3">
        <w:rPr>
          <w:sz w:val="28"/>
          <w:szCs w:val="28"/>
        </w:rPr>
        <w:t>1.5</w:t>
      </w:r>
      <w:r>
        <w:rPr>
          <w:sz w:val="28"/>
          <w:szCs w:val="28"/>
          <w:lang w:val="kk-KZ"/>
        </w:rPr>
        <w:t xml:space="preserve"> показано </w:t>
      </w:r>
      <w:r w:rsidRPr="006B44AB">
        <w:rPr>
          <w:sz w:val="28"/>
          <w:szCs w:val="28"/>
        </w:rPr>
        <w:t>общая причина выхода из строя автосцепок локомотивов</w:t>
      </w:r>
    </w:p>
    <w:p w14:paraId="433E0BCC" w14:textId="77777777" w:rsidR="00541652" w:rsidRPr="009222C3" w:rsidRDefault="00541652" w:rsidP="00541652">
      <w:pPr>
        <w:tabs>
          <w:tab w:val="left" w:pos="709"/>
        </w:tabs>
        <w:ind w:firstLine="709"/>
      </w:pPr>
    </w:p>
    <w:p w14:paraId="3E57797C" w14:textId="2C0C6799" w:rsidR="00541652" w:rsidRDefault="00541652" w:rsidP="00541652">
      <w:pPr>
        <w:tabs>
          <w:tab w:val="left" w:pos="709"/>
        </w:tabs>
        <w:ind w:firstLine="709"/>
        <w:jc w:val="center"/>
      </w:pPr>
      <w:r>
        <w:rPr>
          <w:noProof/>
        </w:rPr>
        <w:drawing>
          <wp:inline distT="0" distB="0" distL="0" distR="0" wp14:anchorId="6E162B74" wp14:editId="6D974D85">
            <wp:extent cx="4193356" cy="1990067"/>
            <wp:effectExtent l="0" t="0" r="0"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4226786" cy="2005932"/>
                    </a:xfrm>
                    <a:prstGeom prst="rect">
                      <a:avLst/>
                    </a:prstGeom>
                    <a:noFill/>
                    <a:ln>
                      <a:noFill/>
                    </a:ln>
                  </pic:spPr>
                </pic:pic>
              </a:graphicData>
            </a:graphic>
          </wp:inline>
        </w:drawing>
      </w:r>
    </w:p>
    <w:p w14:paraId="72EF3411" w14:textId="77777777" w:rsidR="00541652" w:rsidRPr="009222C3" w:rsidRDefault="00541652" w:rsidP="00541652">
      <w:pPr>
        <w:tabs>
          <w:tab w:val="left" w:pos="709"/>
        </w:tabs>
        <w:ind w:firstLine="709"/>
        <w:jc w:val="center"/>
      </w:pPr>
    </w:p>
    <w:p w14:paraId="3CDC64DC" w14:textId="70A5989D" w:rsidR="00541652" w:rsidRPr="006B44AB" w:rsidRDefault="00541652" w:rsidP="00541652">
      <w:pPr>
        <w:tabs>
          <w:tab w:val="left" w:pos="709"/>
        </w:tabs>
        <w:ind w:firstLine="709"/>
        <w:jc w:val="center"/>
        <w:rPr>
          <w:sz w:val="28"/>
          <w:szCs w:val="28"/>
        </w:rPr>
      </w:pPr>
      <w:r>
        <w:rPr>
          <w:sz w:val="28"/>
          <w:szCs w:val="28"/>
          <w:lang w:val="kk-KZ"/>
        </w:rPr>
        <w:t xml:space="preserve">Рисунок </w:t>
      </w:r>
      <w:r w:rsidR="00B750B3">
        <w:rPr>
          <w:sz w:val="28"/>
          <w:szCs w:val="28"/>
        </w:rPr>
        <w:t>1.5</w:t>
      </w:r>
      <w:r>
        <w:rPr>
          <w:sz w:val="28"/>
          <w:szCs w:val="28"/>
          <w:lang w:val="kk-KZ"/>
        </w:rPr>
        <w:t xml:space="preserve"> - О</w:t>
      </w:r>
      <w:r w:rsidRPr="006B44AB">
        <w:rPr>
          <w:sz w:val="28"/>
          <w:szCs w:val="28"/>
        </w:rPr>
        <w:t>бщая причина выхода из строя автосцепок локомотивов</w:t>
      </w:r>
    </w:p>
    <w:p w14:paraId="73E411DE" w14:textId="2E2715D5" w:rsidR="00541652" w:rsidRDefault="00541652" w:rsidP="00F60E85">
      <w:pPr>
        <w:tabs>
          <w:tab w:val="left" w:pos="5708"/>
        </w:tabs>
        <w:ind w:firstLine="709"/>
        <w:rPr>
          <w:sz w:val="28"/>
          <w:szCs w:val="28"/>
        </w:rPr>
      </w:pPr>
    </w:p>
    <w:p w14:paraId="69B30996" w14:textId="3CCB42E1" w:rsidR="00011342" w:rsidRDefault="00011342" w:rsidP="00011342">
      <w:pPr>
        <w:ind w:firstLine="709"/>
        <w:jc w:val="both"/>
        <w:rPr>
          <w:sz w:val="28"/>
          <w:szCs w:val="28"/>
        </w:rPr>
      </w:pPr>
      <w:r w:rsidRPr="00812878">
        <w:rPr>
          <w:sz w:val="28"/>
          <w:szCs w:val="28"/>
        </w:rPr>
        <w:t xml:space="preserve">На рисунке 1.6 приводится информация о пробегах автосцепки (см. Приложение </w:t>
      </w:r>
      <w:r w:rsidR="00EF6F2F">
        <w:rPr>
          <w:sz w:val="28"/>
          <w:szCs w:val="28"/>
          <w:lang w:val="kk-KZ"/>
        </w:rPr>
        <w:t>И</w:t>
      </w:r>
      <w:r w:rsidRPr="00812878">
        <w:rPr>
          <w:sz w:val="28"/>
          <w:szCs w:val="28"/>
        </w:rPr>
        <w:t>).</w:t>
      </w:r>
      <w:r>
        <w:rPr>
          <w:sz w:val="28"/>
          <w:szCs w:val="28"/>
        </w:rPr>
        <w:t xml:space="preserve"> </w:t>
      </w:r>
    </w:p>
    <w:p w14:paraId="3A3A1844" w14:textId="6BB9B765" w:rsidR="00011342" w:rsidRPr="00812878" w:rsidRDefault="00011342" w:rsidP="00011342">
      <w:pPr>
        <w:ind w:firstLine="709"/>
        <w:jc w:val="both"/>
        <w:rPr>
          <w:sz w:val="28"/>
          <w:szCs w:val="28"/>
        </w:rPr>
      </w:pPr>
      <w:r w:rsidRPr="00812878">
        <w:rPr>
          <w:sz w:val="28"/>
          <w:szCs w:val="28"/>
        </w:rPr>
        <w:t>На рисунк</w:t>
      </w:r>
      <w:r>
        <w:rPr>
          <w:sz w:val="28"/>
          <w:szCs w:val="28"/>
        </w:rPr>
        <w:t>ах</w:t>
      </w:r>
      <w:r w:rsidRPr="00812878">
        <w:rPr>
          <w:sz w:val="28"/>
          <w:szCs w:val="28"/>
        </w:rPr>
        <w:t xml:space="preserve"> 1.7 и 1.8 приводятся информация о количестве дефектных автосцепок по пробегу в период 2019-2020 гг. (см. Приложение </w:t>
      </w:r>
      <w:r w:rsidR="00EF6F2F">
        <w:rPr>
          <w:sz w:val="28"/>
          <w:szCs w:val="28"/>
          <w:lang w:val="kk-KZ"/>
        </w:rPr>
        <w:t>И</w:t>
      </w:r>
      <w:r w:rsidRPr="00812878">
        <w:rPr>
          <w:sz w:val="28"/>
          <w:szCs w:val="28"/>
        </w:rPr>
        <w:t>).</w:t>
      </w:r>
    </w:p>
    <w:p w14:paraId="1B781732" w14:textId="776D3071" w:rsidR="00011342" w:rsidRDefault="00DF1A3C" w:rsidP="003A568F">
      <w:pPr>
        <w:ind w:firstLine="709"/>
        <w:jc w:val="both"/>
        <w:rPr>
          <w:rFonts w:eastAsia="Arial Unicode MS"/>
          <w:sz w:val="28"/>
          <w:szCs w:val="28"/>
          <w:lang w:val="kk-KZ" w:bidi="en-US"/>
        </w:rPr>
      </w:pPr>
      <w:r>
        <w:rPr>
          <w:sz w:val="28"/>
          <w:szCs w:val="28"/>
        </w:rPr>
        <w:t xml:space="preserve">Результаты исследования показали, </w:t>
      </w:r>
      <w:r w:rsidRPr="000F7625">
        <w:rPr>
          <w:rFonts w:eastAsia="Arial Unicode MS"/>
          <w:sz w:val="28"/>
          <w:szCs w:val="28"/>
          <w:lang w:bidi="en-US"/>
        </w:rPr>
        <w:t>что поверхности деталей, восстановленные наплавкой, не выдержива</w:t>
      </w:r>
      <w:r>
        <w:rPr>
          <w:rFonts w:eastAsia="Arial Unicode MS"/>
          <w:sz w:val="28"/>
          <w:szCs w:val="28"/>
          <w:lang w:bidi="en-US"/>
        </w:rPr>
        <w:t>ет</w:t>
      </w:r>
      <w:r w:rsidRPr="000F7625">
        <w:rPr>
          <w:rFonts w:eastAsia="Arial Unicode MS"/>
          <w:sz w:val="28"/>
          <w:szCs w:val="28"/>
          <w:lang w:bidi="en-US"/>
        </w:rPr>
        <w:t xml:space="preserve"> исходной твердости наплавочного материала и в результате чего подверга</w:t>
      </w:r>
      <w:r>
        <w:rPr>
          <w:rFonts w:eastAsia="Arial Unicode MS"/>
          <w:sz w:val="28"/>
          <w:szCs w:val="28"/>
          <w:lang w:bidi="en-US"/>
        </w:rPr>
        <w:t>ется</w:t>
      </w:r>
      <w:r w:rsidRPr="000F7625">
        <w:rPr>
          <w:rFonts w:eastAsia="Arial Unicode MS"/>
          <w:sz w:val="28"/>
          <w:szCs w:val="28"/>
          <w:lang w:bidi="en-US"/>
        </w:rPr>
        <w:t xml:space="preserve"> быстрому износу и преждевременному выходу из строя</w:t>
      </w:r>
      <w:r>
        <w:rPr>
          <w:rFonts w:eastAsia="Arial Unicode MS"/>
          <w:sz w:val="28"/>
          <w:szCs w:val="28"/>
          <w:lang w:bidi="en-US"/>
        </w:rPr>
        <w:t xml:space="preserve"> [7, стр.</w:t>
      </w:r>
      <w:r w:rsidR="00415797">
        <w:rPr>
          <w:rFonts w:eastAsia="Arial Unicode MS"/>
          <w:sz w:val="28"/>
          <w:szCs w:val="28"/>
          <w:lang w:bidi="en-US"/>
        </w:rPr>
        <w:t>325;</w:t>
      </w:r>
      <w:r>
        <w:rPr>
          <w:rFonts w:eastAsia="Arial Unicode MS"/>
          <w:sz w:val="28"/>
          <w:szCs w:val="28"/>
          <w:lang w:bidi="en-US"/>
        </w:rPr>
        <w:t xml:space="preserve"> </w:t>
      </w:r>
      <w:r>
        <w:rPr>
          <w:rFonts w:eastAsia="Arial Unicode MS"/>
          <w:sz w:val="28"/>
          <w:szCs w:val="28"/>
          <w:lang w:val="kk-KZ" w:bidi="en-US"/>
        </w:rPr>
        <w:t>15</w:t>
      </w:r>
      <w:r>
        <w:rPr>
          <w:rFonts w:eastAsia="Arial Unicode MS"/>
          <w:sz w:val="28"/>
          <w:szCs w:val="28"/>
          <w:lang w:bidi="en-US"/>
        </w:rPr>
        <w:t>]</w:t>
      </w:r>
      <w:r w:rsidRPr="000F7625">
        <w:rPr>
          <w:rFonts w:eastAsia="Arial Unicode MS"/>
          <w:sz w:val="28"/>
          <w:szCs w:val="28"/>
          <w:lang w:bidi="en-US"/>
        </w:rPr>
        <w:t>.</w:t>
      </w:r>
      <w:r>
        <w:rPr>
          <w:rFonts w:eastAsia="Arial Unicode MS"/>
          <w:sz w:val="28"/>
          <w:szCs w:val="28"/>
          <w:lang w:val="kk-KZ" w:bidi="en-US"/>
        </w:rPr>
        <w:t xml:space="preserve"> </w:t>
      </w:r>
    </w:p>
    <w:p w14:paraId="54D817CF" w14:textId="77777777" w:rsidR="00011342" w:rsidRDefault="00DF1A3C" w:rsidP="003A568F">
      <w:pPr>
        <w:ind w:firstLine="709"/>
        <w:jc w:val="both"/>
        <w:rPr>
          <w:sz w:val="28"/>
          <w:szCs w:val="28"/>
        </w:rPr>
      </w:pPr>
      <w:r w:rsidRPr="000F7625">
        <w:rPr>
          <w:rFonts w:eastAsia="Arial Unicode MS"/>
          <w:sz w:val="28"/>
          <w:szCs w:val="28"/>
          <w:lang w:bidi="en-US"/>
        </w:rPr>
        <w:t>С</w:t>
      </w:r>
      <w:r>
        <w:rPr>
          <w:rFonts w:eastAsia="Arial Unicode MS"/>
          <w:sz w:val="28"/>
          <w:szCs w:val="28"/>
          <w:lang w:bidi="en-US"/>
        </w:rPr>
        <w:t>читалось</w:t>
      </w:r>
      <w:r w:rsidRPr="000F7625">
        <w:rPr>
          <w:rFonts w:eastAsia="Arial Unicode MS"/>
          <w:sz w:val="28"/>
          <w:szCs w:val="28"/>
          <w:lang w:bidi="en-US"/>
        </w:rPr>
        <w:t>, что причиной данной проблемы является низкое качество способа наплавки.</w:t>
      </w:r>
      <w:r>
        <w:rPr>
          <w:rFonts w:eastAsia="Arial Unicode MS"/>
          <w:sz w:val="28"/>
          <w:szCs w:val="28"/>
          <w:lang w:bidi="en-US"/>
        </w:rPr>
        <w:t xml:space="preserve"> </w:t>
      </w:r>
      <w:r w:rsidRPr="000F7625">
        <w:rPr>
          <w:rFonts w:eastAsia="Arial Unicode MS"/>
          <w:sz w:val="28"/>
          <w:szCs w:val="28"/>
          <w:lang w:bidi="en-US"/>
        </w:rPr>
        <w:t xml:space="preserve">Однако </w:t>
      </w:r>
      <w:r w:rsidRPr="000F7625">
        <w:rPr>
          <w:sz w:val="28"/>
          <w:szCs w:val="28"/>
        </w:rPr>
        <w:t xml:space="preserve">в результате совместной работы по исследованию технологии ремонта и восстановления деталей </w:t>
      </w:r>
      <w:r w:rsidRPr="000F7625">
        <w:rPr>
          <w:rFonts w:eastAsia="Arial Unicode MS"/>
          <w:sz w:val="28"/>
          <w:szCs w:val="28"/>
          <w:lang w:bidi="en-US"/>
        </w:rPr>
        <w:t xml:space="preserve">автосцепного устройства подвижного состава в условиях </w:t>
      </w:r>
      <w:r w:rsidRPr="000F7625">
        <w:rPr>
          <w:rFonts w:eastAsia="Arial Unicode MS"/>
          <w:sz w:val="28"/>
          <w:szCs w:val="28"/>
        </w:rPr>
        <w:t>ТОО</w:t>
      </w:r>
      <w:r w:rsidRPr="000F7625">
        <w:rPr>
          <w:rFonts w:eastAsia="Arial Unicode MS"/>
          <w:sz w:val="28"/>
          <w:szCs w:val="28"/>
          <w:lang w:bidi="en-US"/>
        </w:rPr>
        <w:t xml:space="preserve"> «Электровоз </w:t>
      </w:r>
      <w:r>
        <w:rPr>
          <w:rFonts w:eastAsia="Arial Unicode MS"/>
          <w:sz w:val="28"/>
          <w:szCs w:val="28"/>
          <w:lang w:val="kk-KZ" w:bidi="en-US"/>
        </w:rPr>
        <w:t>Құ</w:t>
      </w:r>
      <w:r w:rsidRPr="000F7625">
        <w:rPr>
          <w:rFonts w:eastAsia="Arial Unicode MS"/>
          <w:sz w:val="28"/>
          <w:szCs w:val="28"/>
          <w:lang w:bidi="en-US"/>
        </w:rPr>
        <w:t>растыру За</w:t>
      </w:r>
      <w:r>
        <w:rPr>
          <w:rFonts w:eastAsia="Arial Unicode MS"/>
          <w:sz w:val="28"/>
          <w:szCs w:val="28"/>
          <w:lang w:val="kk-KZ" w:bidi="en-US"/>
        </w:rPr>
        <w:t>уыт</w:t>
      </w:r>
      <w:r w:rsidRPr="000F7625">
        <w:rPr>
          <w:rFonts w:eastAsia="Arial Unicode MS"/>
          <w:sz w:val="28"/>
          <w:szCs w:val="28"/>
          <w:lang w:bidi="en-US"/>
        </w:rPr>
        <w:t>ы» было выявлено, что на преждевременный выход из строя деталей автосцепного устройства могут повлиять, не только качеств</w:t>
      </w:r>
      <w:r w:rsidRPr="000F7625">
        <w:rPr>
          <w:rFonts w:eastAsia="Arial Unicode MS"/>
          <w:sz w:val="28"/>
          <w:szCs w:val="28"/>
          <w:lang w:val="kk-KZ" w:bidi="en-US"/>
        </w:rPr>
        <w:t>о</w:t>
      </w:r>
      <w:r w:rsidRPr="000F7625">
        <w:rPr>
          <w:rFonts w:eastAsia="Arial Unicode MS"/>
          <w:sz w:val="28"/>
          <w:szCs w:val="28"/>
          <w:lang w:bidi="en-US"/>
        </w:rPr>
        <w:t xml:space="preserve"> технологии наплавки, но и качеств</w:t>
      </w:r>
      <w:r w:rsidRPr="000F7625">
        <w:rPr>
          <w:rFonts w:eastAsia="Arial Unicode MS"/>
          <w:sz w:val="28"/>
          <w:szCs w:val="28"/>
          <w:lang w:val="kk-KZ" w:bidi="en-US"/>
        </w:rPr>
        <w:t>о</w:t>
      </w:r>
      <w:r w:rsidRPr="000F7625">
        <w:rPr>
          <w:rFonts w:eastAsia="Arial Unicode MS"/>
          <w:sz w:val="28"/>
          <w:szCs w:val="28"/>
          <w:lang w:bidi="en-US"/>
        </w:rPr>
        <w:t xml:space="preserve"> </w:t>
      </w:r>
      <w:r w:rsidRPr="000F7625">
        <w:rPr>
          <w:sz w:val="28"/>
          <w:szCs w:val="28"/>
        </w:rPr>
        <w:t>механической обработки после наплавки.</w:t>
      </w:r>
      <w:r w:rsidR="00011342">
        <w:rPr>
          <w:sz w:val="28"/>
          <w:szCs w:val="28"/>
        </w:rPr>
        <w:t xml:space="preserve"> </w:t>
      </w:r>
    </w:p>
    <w:p w14:paraId="4D94F99B" w14:textId="77777777" w:rsidR="00011342" w:rsidRDefault="003A568F" w:rsidP="003A568F">
      <w:pPr>
        <w:ind w:firstLine="709"/>
        <w:jc w:val="both"/>
        <w:rPr>
          <w:sz w:val="28"/>
          <w:szCs w:val="28"/>
        </w:rPr>
      </w:pPr>
      <w:r w:rsidRPr="000F7625">
        <w:rPr>
          <w:sz w:val="28"/>
          <w:szCs w:val="28"/>
        </w:rPr>
        <w:t>Так как анализ данных по контролю показал, что не всегда удавалось получить исходную твердость наплавочного материала после наплавки или после механической обработки. Предполагаем, что причиной этого может быть следующее:</w:t>
      </w:r>
      <w:r>
        <w:rPr>
          <w:sz w:val="28"/>
          <w:szCs w:val="28"/>
          <w:lang w:val="kk-KZ"/>
        </w:rPr>
        <w:t xml:space="preserve"> </w:t>
      </w:r>
      <w:r w:rsidRPr="000F7625">
        <w:rPr>
          <w:sz w:val="28"/>
          <w:szCs w:val="28"/>
        </w:rPr>
        <w:t xml:space="preserve">неправильное назначение режимов наплавки и толщины наплавленного слоя; толщина наплавленного слоя после механической обработки уменьшается и может переходить на слой перемешивания, где твердость имеет меньшее значение. </w:t>
      </w:r>
    </w:p>
    <w:p w14:paraId="2EFC7152" w14:textId="01163FA9" w:rsidR="003A568F" w:rsidRPr="000F7625" w:rsidRDefault="003A568F" w:rsidP="003A568F">
      <w:pPr>
        <w:ind w:firstLine="709"/>
        <w:jc w:val="both"/>
        <w:rPr>
          <w:sz w:val="28"/>
          <w:szCs w:val="28"/>
        </w:rPr>
      </w:pPr>
      <w:r w:rsidRPr="000F7625">
        <w:rPr>
          <w:sz w:val="28"/>
          <w:szCs w:val="28"/>
        </w:rPr>
        <w:t xml:space="preserve">Для уточнения причины появления и решения данной проблемы необходимо проведение исследования </w:t>
      </w:r>
      <w:r>
        <w:rPr>
          <w:sz w:val="28"/>
          <w:szCs w:val="28"/>
        </w:rPr>
        <w:t xml:space="preserve">ТП </w:t>
      </w:r>
      <w:r w:rsidRPr="000F7625">
        <w:rPr>
          <w:sz w:val="28"/>
          <w:szCs w:val="28"/>
        </w:rPr>
        <w:t>наплавки изношенных поверхностей и технологии механической обработки наплавленных поверхностей деталей автосцепного устройства.</w:t>
      </w:r>
    </w:p>
    <w:p w14:paraId="22A2160A" w14:textId="77777777" w:rsidR="009838DA" w:rsidRDefault="009838DA" w:rsidP="009838DA"/>
    <w:p w14:paraId="50008CA9" w14:textId="67388686" w:rsidR="00466121" w:rsidRDefault="00E22257" w:rsidP="00971A43">
      <w:pPr>
        <w:pStyle w:val="a4"/>
        <w:ind w:left="0" w:firstLine="709"/>
        <w:jc w:val="both"/>
        <w:rPr>
          <w:b/>
          <w:sz w:val="28"/>
          <w:szCs w:val="28"/>
        </w:rPr>
      </w:pPr>
      <w:r w:rsidRPr="00AC6B18">
        <w:rPr>
          <w:b/>
          <w:sz w:val="28"/>
          <w:szCs w:val="28"/>
        </w:rPr>
        <w:lastRenderedPageBreak/>
        <w:t>1.</w:t>
      </w:r>
      <w:r w:rsidR="006B6243">
        <w:rPr>
          <w:b/>
          <w:sz w:val="28"/>
          <w:szCs w:val="28"/>
        </w:rPr>
        <w:t>2</w:t>
      </w:r>
      <w:r w:rsidRPr="00AC6B18">
        <w:rPr>
          <w:b/>
          <w:sz w:val="28"/>
          <w:szCs w:val="28"/>
        </w:rPr>
        <w:t xml:space="preserve"> </w:t>
      </w:r>
      <w:r w:rsidR="00466121">
        <w:rPr>
          <w:b/>
          <w:sz w:val="28"/>
          <w:szCs w:val="28"/>
        </w:rPr>
        <w:t>Исследование наплавочных материалов,</w:t>
      </w:r>
      <w:r w:rsidR="00EE4473">
        <w:rPr>
          <w:b/>
          <w:sz w:val="28"/>
          <w:szCs w:val="28"/>
        </w:rPr>
        <w:t xml:space="preserve"> используемых при ремонте и </w:t>
      </w:r>
      <w:r w:rsidR="00466121">
        <w:rPr>
          <w:b/>
          <w:sz w:val="28"/>
          <w:szCs w:val="28"/>
        </w:rPr>
        <w:t>восстановлении деталей,</w:t>
      </w:r>
      <w:r w:rsidR="00EE4473">
        <w:rPr>
          <w:b/>
          <w:sz w:val="28"/>
          <w:szCs w:val="28"/>
        </w:rPr>
        <w:t xml:space="preserve"> </w:t>
      </w:r>
      <w:r w:rsidR="005A142C">
        <w:rPr>
          <w:b/>
          <w:sz w:val="28"/>
          <w:szCs w:val="28"/>
        </w:rPr>
        <w:t xml:space="preserve">работающих в </w:t>
      </w:r>
      <w:r w:rsidR="00466121">
        <w:rPr>
          <w:b/>
          <w:sz w:val="28"/>
          <w:szCs w:val="28"/>
        </w:rPr>
        <w:t>тяжелонагруженных условиях</w:t>
      </w:r>
    </w:p>
    <w:p w14:paraId="7E8DB877" w14:textId="77777777" w:rsidR="00011342" w:rsidRDefault="00011342" w:rsidP="00971A43">
      <w:pPr>
        <w:pStyle w:val="a4"/>
        <w:ind w:left="0" w:firstLine="709"/>
        <w:jc w:val="both"/>
        <w:rPr>
          <w:b/>
          <w:sz w:val="28"/>
          <w:szCs w:val="28"/>
        </w:rPr>
      </w:pPr>
    </w:p>
    <w:p w14:paraId="2871D062" w14:textId="549967E6" w:rsidR="00AA5F5F" w:rsidRDefault="00AA5F5F" w:rsidP="00AA5F5F">
      <w:pPr>
        <w:ind w:firstLine="720"/>
        <w:jc w:val="both"/>
        <w:rPr>
          <w:sz w:val="28"/>
          <w:szCs w:val="28"/>
        </w:rPr>
      </w:pPr>
      <w:r>
        <w:rPr>
          <w:sz w:val="28"/>
          <w:szCs w:val="28"/>
        </w:rPr>
        <w:t>Из всех существующих способов восстановления и повышения износостойкости деталей самого разнообразного назначения наибольшее распространение получила наплавка [</w:t>
      </w:r>
      <w:r w:rsidR="00CC1B4C">
        <w:rPr>
          <w:sz w:val="28"/>
          <w:szCs w:val="28"/>
        </w:rPr>
        <w:t>16,17,18,19,20</w:t>
      </w:r>
      <w:r w:rsidR="008D665C">
        <w:rPr>
          <w:sz w:val="28"/>
          <w:szCs w:val="28"/>
        </w:rPr>
        <w:t>,21</w:t>
      </w:r>
      <w:r>
        <w:rPr>
          <w:sz w:val="28"/>
          <w:szCs w:val="28"/>
        </w:rPr>
        <w:t>]. Объем наплавочных работ в мире непрерывно возрастает. В докладе Б.Е. Патона на Международной конференции «Сварка и родственные процессы – в ХХI</w:t>
      </w:r>
      <w:r w:rsidRPr="00BF2634">
        <w:rPr>
          <w:sz w:val="28"/>
          <w:szCs w:val="28"/>
        </w:rPr>
        <w:t xml:space="preserve"> </w:t>
      </w:r>
      <w:r>
        <w:rPr>
          <w:sz w:val="28"/>
          <w:szCs w:val="28"/>
        </w:rPr>
        <w:t>век» [</w:t>
      </w:r>
      <w:r w:rsidR="00CC1B4C">
        <w:rPr>
          <w:sz w:val="28"/>
          <w:szCs w:val="28"/>
        </w:rPr>
        <w:t>16</w:t>
      </w:r>
      <w:r w:rsidR="008D665C">
        <w:rPr>
          <w:sz w:val="28"/>
          <w:szCs w:val="28"/>
        </w:rPr>
        <w:t>,</w:t>
      </w:r>
      <w:r w:rsidR="00415797">
        <w:rPr>
          <w:sz w:val="28"/>
          <w:szCs w:val="28"/>
        </w:rPr>
        <w:t xml:space="preserve">стр.2; </w:t>
      </w:r>
      <w:r w:rsidR="008D665C">
        <w:rPr>
          <w:sz w:val="28"/>
          <w:szCs w:val="28"/>
        </w:rPr>
        <w:t>17</w:t>
      </w:r>
      <w:r w:rsidR="00415797">
        <w:rPr>
          <w:sz w:val="28"/>
          <w:szCs w:val="28"/>
        </w:rPr>
        <w:t>, стр.14</w:t>
      </w:r>
      <w:r>
        <w:rPr>
          <w:sz w:val="28"/>
          <w:szCs w:val="28"/>
        </w:rPr>
        <w:t>] дана характеристика современного состояния и намечены перспективы развития сварочной науки, технике и технологии.</w:t>
      </w:r>
    </w:p>
    <w:p w14:paraId="3154042A" w14:textId="551BE37B" w:rsidR="00AA5F5F" w:rsidRDefault="00AA5F5F" w:rsidP="000578C1">
      <w:pPr>
        <w:ind w:firstLine="708"/>
        <w:jc w:val="both"/>
        <w:rPr>
          <w:sz w:val="28"/>
          <w:szCs w:val="28"/>
        </w:rPr>
      </w:pPr>
      <w:r>
        <w:rPr>
          <w:sz w:val="28"/>
          <w:szCs w:val="28"/>
        </w:rPr>
        <w:t>Оценивая объемы наплавочных работ в сварочном производстве как долю материалов, производимых и применяемых для наплавки, в общем объеме сварочных материалов, он отметил, что: «Наплавка является одной из важнейших составных частей сварочного производства - из общего объема сварочных материалов для наплавки используется 8-10% электродов и сплошных проволок, до 30% порошковых проволок, практически все спеченные и порошковые ленты. В общих объемах наплавочных работ весьма велика доля восстановительной наплавки – 75-80%. Доминируют в наплавочных работах дуговые способы наплавки. Она позволяет многократно увеличивать срок службы быстроизнашивающихся и тяжелонагруженных деталей, избавляет промышленность от производства большого количества запасных частей, повышает надежность и работоспособность машин и механизмов» [</w:t>
      </w:r>
      <w:r w:rsidR="00CC1B4C">
        <w:rPr>
          <w:sz w:val="28"/>
          <w:szCs w:val="28"/>
        </w:rPr>
        <w:t>1</w:t>
      </w:r>
      <w:r w:rsidR="008D665C">
        <w:rPr>
          <w:sz w:val="28"/>
          <w:szCs w:val="28"/>
        </w:rPr>
        <w:t>6,</w:t>
      </w:r>
      <w:r w:rsidR="00415797">
        <w:rPr>
          <w:sz w:val="28"/>
          <w:szCs w:val="28"/>
        </w:rPr>
        <w:t xml:space="preserve">стр.2; </w:t>
      </w:r>
      <w:r w:rsidR="00CC1B4C">
        <w:rPr>
          <w:sz w:val="28"/>
          <w:szCs w:val="28"/>
        </w:rPr>
        <w:t>1</w:t>
      </w:r>
      <w:r w:rsidR="008D665C">
        <w:rPr>
          <w:sz w:val="28"/>
          <w:szCs w:val="28"/>
        </w:rPr>
        <w:t>7</w:t>
      </w:r>
      <w:r w:rsidR="00CC1B4C">
        <w:rPr>
          <w:sz w:val="28"/>
          <w:szCs w:val="28"/>
        </w:rPr>
        <w:t>,</w:t>
      </w:r>
      <w:r w:rsidR="00415797">
        <w:rPr>
          <w:sz w:val="28"/>
          <w:szCs w:val="28"/>
        </w:rPr>
        <w:t xml:space="preserve">стр.14; </w:t>
      </w:r>
      <w:r w:rsidR="00147D8A">
        <w:rPr>
          <w:sz w:val="28"/>
          <w:szCs w:val="28"/>
        </w:rPr>
        <w:t>2</w:t>
      </w:r>
      <w:r w:rsidR="008D665C">
        <w:rPr>
          <w:sz w:val="28"/>
          <w:szCs w:val="28"/>
        </w:rPr>
        <w:t>2</w:t>
      </w:r>
      <w:r>
        <w:rPr>
          <w:sz w:val="28"/>
          <w:szCs w:val="28"/>
        </w:rPr>
        <w:t>].</w:t>
      </w:r>
    </w:p>
    <w:p w14:paraId="01D67AA7" w14:textId="0E44CCF4" w:rsidR="00AA5F5F" w:rsidRDefault="00AA5F5F" w:rsidP="00AA5F5F">
      <w:pPr>
        <w:jc w:val="center"/>
        <w:rPr>
          <w:sz w:val="28"/>
          <w:szCs w:val="28"/>
        </w:rPr>
      </w:pPr>
      <w:r>
        <w:rPr>
          <w:sz w:val="28"/>
          <w:szCs w:val="28"/>
        </w:rPr>
        <w:t>Роль и значение наплавки наглядно иллюстрируют рис.</w:t>
      </w:r>
      <w:r w:rsidR="00EF2665">
        <w:rPr>
          <w:sz w:val="28"/>
          <w:szCs w:val="28"/>
        </w:rPr>
        <w:t xml:space="preserve"> 1.</w:t>
      </w:r>
      <w:r w:rsidR="007B5304">
        <w:rPr>
          <w:sz w:val="28"/>
          <w:szCs w:val="28"/>
        </w:rPr>
        <w:t>9</w:t>
      </w:r>
      <w:r w:rsidR="00CE6D97">
        <w:rPr>
          <w:sz w:val="28"/>
          <w:szCs w:val="28"/>
        </w:rPr>
        <w:t xml:space="preserve"> </w:t>
      </w:r>
      <w:r w:rsidR="00CC1B4C">
        <w:rPr>
          <w:sz w:val="28"/>
          <w:szCs w:val="28"/>
        </w:rPr>
        <w:t>[</w:t>
      </w:r>
      <w:r w:rsidR="00147D8A">
        <w:rPr>
          <w:sz w:val="28"/>
          <w:szCs w:val="28"/>
        </w:rPr>
        <w:t>2</w:t>
      </w:r>
      <w:r w:rsidR="008D665C">
        <w:rPr>
          <w:sz w:val="28"/>
          <w:szCs w:val="28"/>
        </w:rPr>
        <w:t>2</w:t>
      </w:r>
      <w:r w:rsidR="00CC1B4C">
        <w:rPr>
          <w:sz w:val="28"/>
          <w:szCs w:val="28"/>
        </w:rPr>
        <w:t>, стр.5</w:t>
      </w:r>
      <w:r w:rsidR="00C53DF5">
        <w:rPr>
          <w:sz w:val="28"/>
          <w:szCs w:val="28"/>
        </w:rPr>
        <w:t>7</w:t>
      </w:r>
      <w:r w:rsidR="00CC1B4C">
        <w:rPr>
          <w:sz w:val="28"/>
          <w:szCs w:val="28"/>
        </w:rPr>
        <w:t>]</w:t>
      </w:r>
      <w:r w:rsidR="007B5304">
        <w:rPr>
          <w:sz w:val="28"/>
          <w:szCs w:val="28"/>
        </w:rPr>
        <w:t>.</w:t>
      </w:r>
    </w:p>
    <w:p w14:paraId="1C2C094D" w14:textId="77777777" w:rsidR="00AA5F5F" w:rsidRDefault="00AA5F5F" w:rsidP="00AA5F5F">
      <w:pPr>
        <w:jc w:val="center"/>
        <w:rPr>
          <w:sz w:val="28"/>
          <w:szCs w:val="28"/>
        </w:rPr>
      </w:pPr>
    </w:p>
    <w:p w14:paraId="6388C615" w14:textId="3CEE98EB" w:rsidR="00AA5F5F" w:rsidRPr="00891AAF" w:rsidRDefault="00035693" w:rsidP="00AA5F5F">
      <w:pPr>
        <w:jc w:val="center"/>
        <w:rPr>
          <w:i/>
          <w:sz w:val="28"/>
          <w:szCs w:val="28"/>
        </w:rPr>
      </w:pPr>
      <w:r>
        <w:rPr>
          <w:i/>
          <w:noProof/>
          <w:sz w:val="28"/>
          <w:szCs w:val="28"/>
        </w:rPr>
        <w:drawing>
          <wp:inline distT="0" distB="0" distL="0" distR="0" wp14:anchorId="1CBBFB4F" wp14:editId="6B919CD7">
            <wp:extent cx="5699125" cy="3419475"/>
            <wp:effectExtent l="0" t="0" r="0" b="952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699125" cy="3419475"/>
                    </a:xfrm>
                    <a:prstGeom prst="rect">
                      <a:avLst/>
                    </a:prstGeom>
                    <a:noFill/>
                    <a:ln>
                      <a:noFill/>
                    </a:ln>
                  </pic:spPr>
                </pic:pic>
              </a:graphicData>
            </a:graphic>
          </wp:inline>
        </w:drawing>
      </w:r>
    </w:p>
    <w:p w14:paraId="1123F0EB" w14:textId="011C14A4" w:rsidR="00AA5F5F" w:rsidRPr="000578C1" w:rsidRDefault="00AA5F5F" w:rsidP="00AA5F5F">
      <w:pPr>
        <w:jc w:val="center"/>
        <w:rPr>
          <w:iCs/>
          <w:sz w:val="28"/>
          <w:szCs w:val="28"/>
        </w:rPr>
      </w:pPr>
      <w:r w:rsidRPr="000578C1">
        <w:rPr>
          <w:iCs/>
          <w:sz w:val="28"/>
          <w:szCs w:val="28"/>
        </w:rPr>
        <w:t>Рис</w:t>
      </w:r>
      <w:r w:rsidR="00EF2665">
        <w:rPr>
          <w:iCs/>
          <w:sz w:val="28"/>
          <w:szCs w:val="28"/>
        </w:rPr>
        <w:t>унок 1.</w:t>
      </w:r>
      <w:r w:rsidR="007B5304">
        <w:rPr>
          <w:iCs/>
          <w:sz w:val="28"/>
          <w:szCs w:val="28"/>
        </w:rPr>
        <w:t>9</w:t>
      </w:r>
      <w:r w:rsidR="00EF2665">
        <w:rPr>
          <w:iCs/>
          <w:sz w:val="28"/>
          <w:szCs w:val="28"/>
        </w:rPr>
        <w:t xml:space="preserve"> -</w:t>
      </w:r>
      <w:r w:rsidRPr="000578C1">
        <w:rPr>
          <w:iCs/>
          <w:sz w:val="28"/>
          <w:szCs w:val="28"/>
        </w:rPr>
        <w:t xml:space="preserve"> Объем наплавочных материалов в общем объеме сварочных материалов</w:t>
      </w:r>
    </w:p>
    <w:p w14:paraId="268A9F11" w14:textId="6A4ABD8E" w:rsidR="00AA5F5F" w:rsidRDefault="00AA5F5F" w:rsidP="000578C1">
      <w:pPr>
        <w:ind w:firstLine="708"/>
        <w:jc w:val="both"/>
        <w:rPr>
          <w:sz w:val="28"/>
          <w:szCs w:val="28"/>
        </w:rPr>
      </w:pPr>
      <w:r>
        <w:rPr>
          <w:sz w:val="28"/>
          <w:szCs w:val="28"/>
        </w:rPr>
        <w:lastRenderedPageBreak/>
        <w:t xml:space="preserve">Большое количество деталей машин и механизмов металлургического оборудования выходит из строя в процессе эксплуатации вследствие истирания, ударных нагрузок, эрозии и т.д. Современная наука и техника располагают различными методами восстановления и упрочнения деталей для повышения срока их службы. Одним из методов восстановления и упрочнения деталей машин и механизмов является наплавка. </w:t>
      </w:r>
    </w:p>
    <w:p w14:paraId="6F1B28A3" w14:textId="61834FDC" w:rsidR="00AA5F5F" w:rsidRDefault="00AA5F5F" w:rsidP="000578C1">
      <w:pPr>
        <w:ind w:firstLine="708"/>
        <w:jc w:val="both"/>
        <w:rPr>
          <w:sz w:val="28"/>
          <w:szCs w:val="28"/>
        </w:rPr>
      </w:pPr>
      <w:r>
        <w:rPr>
          <w:sz w:val="28"/>
          <w:szCs w:val="28"/>
        </w:rPr>
        <w:t>Наплавка – это нанесение слоя металла на поверхность заготовки или изделия способами сварки плавлением. Различают наплавку восстановительную и изготовительную</w:t>
      </w:r>
      <w:r w:rsidR="00CE6D97">
        <w:rPr>
          <w:sz w:val="28"/>
          <w:szCs w:val="28"/>
        </w:rPr>
        <w:t xml:space="preserve"> </w:t>
      </w:r>
      <w:r w:rsidR="00C53DF5">
        <w:rPr>
          <w:sz w:val="28"/>
          <w:szCs w:val="28"/>
        </w:rPr>
        <w:t>[</w:t>
      </w:r>
      <w:r w:rsidR="00147D8A">
        <w:rPr>
          <w:sz w:val="28"/>
          <w:szCs w:val="28"/>
        </w:rPr>
        <w:t>2</w:t>
      </w:r>
      <w:r w:rsidR="008D665C">
        <w:rPr>
          <w:sz w:val="28"/>
          <w:szCs w:val="28"/>
        </w:rPr>
        <w:t>2</w:t>
      </w:r>
      <w:r w:rsidR="00C53DF5">
        <w:rPr>
          <w:sz w:val="28"/>
          <w:szCs w:val="28"/>
        </w:rPr>
        <w:t>, стр.55]</w:t>
      </w:r>
      <w:r>
        <w:rPr>
          <w:sz w:val="28"/>
          <w:szCs w:val="28"/>
        </w:rPr>
        <w:t xml:space="preserve">. На рисунке </w:t>
      </w:r>
      <w:r w:rsidR="00EF2665">
        <w:rPr>
          <w:sz w:val="28"/>
          <w:szCs w:val="28"/>
        </w:rPr>
        <w:t>1.</w:t>
      </w:r>
      <w:r w:rsidR="007B5304">
        <w:rPr>
          <w:sz w:val="28"/>
          <w:szCs w:val="28"/>
        </w:rPr>
        <w:t>10</w:t>
      </w:r>
      <w:r>
        <w:rPr>
          <w:sz w:val="28"/>
          <w:szCs w:val="28"/>
        </w:rPr>
        <w:t xml:space="preserve"> показана гистограмма, показывающая долю изготовительной и восстановительной наплавки в общем объеме наплавочных работ</w:t>
      </w:r>
      <w:r w:rsidR="00C53DF5">
        <w:rPr>
          <w:sz w:val="28"/>
          <w:szCs w:val="28"/>
        </w:rPr>
        <w:t xml:space="preserve"> [</w:t>
      </w:r>
      <w:r w:rsidR="00147D8A">
        <w:rPr>
          <w:sz w:val="28"/>
          <w:szCs w:val="28"/>
        </w:rPr>
        <w:t>2</w:t>
      </w:r>
      <w:r w:rsidR="008D665C">
        <w:rPr>
          <w:sz w:val="28"/>
          <w:szCs w:val="28"/>
        </w:rPr>
        <w:t>2</w:t>
      </w:r>
      <w:r w:rsidR="00C53DF5">
        <w:rPr>
          <w:sz w:val="28"/>
          <w:szCs w:val="28"/>
        </w:rPr>
        <w:t>, стр.58]</w:t>
      </w:r>
      <w:r>
        <w:rPr>
          <w:sz w:val="28"/>
          <w:szCs w:val="28"/>
        </w:rPr>
        <w:t>.</w:t>
      </w:r>
    </w:p>
    <w:p w14:paraId="4B35386F" w14:textId="77777777" w:rsidR="00073CF1" w:rsidRDefault="00073CF1" w:rsidP="000578C1">
      <w:pPr>
        <w:ind w:firstLine="708"/>
        <w:jc w:val="both"/>
        <w:rPr>
          <w:sz w:val="28"/>
          <w:szCs w:val="28"/>
        </w:rPr>
      </w:pPr>
    </w:p>
    <w:p w14:paraId="7FF2F2CB" w14:textId="7A569D50" w:rsidR="00AA5F5F" w:rsidRDefault="00073CF1" w:rsidP="00073CF1">
      <w:pPr>
        <w:jc w:val="center"/>
        <w:rPr>
          <w:sz w:val="28"/>
          <w:szCs w:val="28"/>
        </w:rPr>
      </w:pPr>
      <w:r>
        <w:rPr>
          <w:noProof/>
          <w:sz w:val="28"/>
          <w:szCs w:val="28"/>
        </w:rPr>
        <w:drawing>
          <wp:inline distT="0" distB="0" distL="0" distR="0" wp14:anchorId="2053AB51" wp14:editId="2C157808">
            <wp:extent cx="4921250" cy="2952750"/>
            <wp:effectExtent l="0" t="0" r="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4921250" cy="2952750"/>
                    </a:xfrm>
                    <a:prstGeom prst="rect">
                      <a:avLst/>
                    </a:prstGeom>
                    <a:noFill/>
                    <a:ln>
                      <a:noFill/>
                    </a:ln>
                  </pic:spPr>
                </pic:pic>
              </a:graphicData>
            </a:graphic>
          </wp:inline>
        </w:drawing>
      </w:r>
    </w:p>
    <w:p w14:paraId="48FBC2C9" w14:textId="77777777" w:rsidR="00AA5F5F" w:rsidRDefault="00AA5F5F" w:rsidP="00AA5F5F">
      <w:pPr>
        <w:jc w:val="center"/>
        <w:rPr>
          <w:sz w:val="28"/>
          <w:szCs w:val="28"/>
        </w:rPr>
      </w:pPr>
    </w:p>
    <w:p w14:paraId="7D6C8776" w14:textId="6B090561" w:rsidR="00AA5F5F" w:rsidRPr="000578C1" w:rsidRDefault="00AA5F5F" w:rsidP="00AA5F5F">
      <w:pPr>
        <w:jc w:val="center"/>
        <w:rPr>
          <w:iCs/>
          <w:sz w:val="28"/>
          <w:szCs w:val="28"/>
        </w:rPr>
      </w:pPr>
      <w:r w:rsidRPr="000578C1">
        <w:rPr>
          <w:iCs/>
          <w:sz w:val="28"/>
          <w:szCs w:val="28"/>
        </w:rPr>
        <w:t>Рис</w:t>
      </w:r>
      <w:r w:rsidR="00EF2665">
        <w:rPr>
          <w:iCs/>
          <w:sz w:val="28"/>
          <w:szCs w:val="28"/>
        </w:rPr>
        <w:t>унок 1</w:t>
      </w:r>
      <w:r w:rsidRPr="000578C1">
        <w:rPr>
          <w:iCs/>
          <w:sz w:val="28"/>
          <w:szCs w:val="28"/>
        </w:rPr>
        <w:t>.</w:t>
      </w:r>
      <w:r w:rsidR="007B5304">
        <w:rPr>
          <w:iCs/>
          <w:sz w:val="28"/>
          <w:szCs w:val="28"/>
        </w:rPr>
        <w:t>10</w:t>
      </w:r>
      <w:r w:rsidR="00EF2665">
        <w:rPr>
          <w:iCs/>
          <w:sz w:val="28"/>
          <w:szCs w:val="28"/>
        </w:rPr>
        <w:t xml:space="preserve"> -</w:t>
      </w:r>
      <w:r w:rsidRPr="000578C1">
        <w:rPr>
          <w:iCs/>
          <w:sz w:val="28"/>
          <w:szCs w:val="28"/>
        </w:rPr>
        <w:t xml:space="preserve"> Доля изготовительной наплавки в общем объеме наплавочных работ</w:t>
      </w:r>
    </w:p>
    <w:p w14:paraId="4795B007" w14:textId="77777777" w:rsidR="00AA5F5F" w:rsidRDefault="00AA5F5F" w:rsidP="00AA5F5F">
      <w:pPr>
        <w:jc w:val="center"/>
        <w:rPr>
          <w:i/>
          <w:sz w:val="28"/>
          <w:szCs w:val="28"/>
        </w:rPr>
      </w:pPr>
    </w:p>
    <w:p w14:paraId="548EE79D" w14:textId="310A3672" w:rsidR="00AA5F5F" w:rsidRDefault="00AA5F5F" w:rsidP="00AA5F5F">
      <w:pPr>
        <w:jc w:val="both"/>
        <w:rPr>
          <w:sz w:val="28"/>
          <w:szCs w:val="28"/>
        </w:rPr>
      </w:pPr>
      <w:r>
        <w:rPr>
          <w:sz w:val="28"/>
          <w:szCs w:val="28"/>
        </w:rPr>
        <w:t xml:space="preserve">Восстановительная наплавка применяется для получения первоначальных размеров изношенных или поврежденных деталей. </w:t>
      </w:r>
    </w:p>
    <w:p w14:paraId="09586188" w14:textId="77777777" w:rsidR="00AA5F5F" w:rsidRDefault="00AA5F5F" w:rsidP="00AA5F5F">
      <w:pPr>
        <w:ind w:firstLine="720"/>
        <w:jc w:val="both"/>
        <w:rPr>
          <w:sz w:val="28"/>
          <w:szCs w:val="28"/>
        </w:rPr>
      </w:pPr>
      <w:r>
        <w:rPr>
          <w:sz w:val="28"/>
          <w:szCs w:val="28"/>
        </w:rPr>
        <w:t>Изготовительная наплавка служит для получения многослойных (чаще биметаллических) изделий. Такие детали состоят из основного металла (основы) и наплавленного рабочего слоя.</w:t>
      </w:r>
    </w:p>
    <w:p w14:paraId="504FEF41" w14:textId="259A77DE" w:rsidR="00AA5F5F" w:rsidRDefault="00AA5F5F" w:rsidP="00971A43">
      <w:pPr>
        <w:pStyle w:val="Default"/>
        <w:ind w:firstLine="709"/>
        <w:jc w:val="both"/>
        <w:rPr>
          <w:b/>
          <w:color w:val="auto"/>
          <w:sz w:val="28"/>
          <w:szCs w:val="28"/>
        </w:rPr>
      </w:pPr>
    </w:p>
    <w:p w14:paraId="31F53EAA" w14:textId="77777777" w:rsidR="00AA5F5F" w:rsidRDefault="00AA5F5F" w:rsidP="00971A43">
      <w:pPr>
        <w:pStyle w:val="Default"/>
        <w:ind w:firstLine="709"/>
        <w:jc w:val="both"/>
        <w:rPr>
          <w:b/>
          <w:color w:val="auto"/>
          <w:sz w:val="28"/>
          <w:szCs w:val="28"/>
        </w:rPr>
      </w:pPr>
    </w:p>
    <w:p w14:paraId="1B4E0DF1" w14:textId="3965695E" w:rsidR="00B03E78" w:rsidRDefault="00B03E78" w:rsidP="00971A43">
      <w:pPr>
        <w:pStyle w:val="Default"/>
        <w:ind w:firstLine="709"/>
        <w:jc w:val="both"/>
        <w:rPr>
          <w:b/>
          <w:color w:val="auto"/>
          <w:sz w:val="28"/>
          <w:szCs w:val="28"/>
        </w:rPr>
      </w:pPr>
      <w:r>
        <w:rPr>
          <w:b/>
          <w:color w:val="auto"/>
          <w:sz w:val="28"/>
          <w:szCs w:val="28"/>
        </w:rPr>
        <w:t>1.</w:t>
      </w:r>
      <w:r w:rsidR="006B6243">
        <w:rPr>
          <w:b/>
          <w:color w:val="auto"/>
          <w:sz w:val="28"/>
          <w:szCs w:val="28"/>
        </w:rPr>
        <w:t>2</w:t>
      </w:r>
      <w:r>
        <w:rPr>
          <w:b/>
          <w:color w:val="auto"/>
          <w:sz w:val="28"/>
          <w:szCs w:val="28"/>
        </w:rPr>
        <w:t xml:space="preserve">.1 Характеристики способов наплавки </w:t>
      </w:r>
    </w:p>
    <w:p w14:paraId="1791BCD3" w14:textId="77777777" w:rsidR="00B03E78" w:rsidRPr="00AC6B18" w:rsidRDefault="00B03E78" w:rsidP="00971A43">
      <w:pPr>
        <w:pStyle w:val="Default"/>
        <w:ind w:firstLine="709"/>
        <w:jc w:val="both"/>
        <w:rPr>
          <w:b/>
          <w:color w:val="auto"/>
          <w:sz w:val="28"/>
          <w:szCs w:val="28"/>
        </w:rPr>
      </w:pPr>
    </w:p>
    <w:p w14:paraId="769BBC14" w14:textId="621A8215" w:rsidR="00320063" w:rsidRPr="00320063" w:rsidRDefault="001C50C6" w:rsidP="00073CF1">
      <w:pPr>
        <w:spacing w:line="228" w:lineRule="auto"/>
        <w:ind w:firstLine="709"/>
        <w:contextualSpacing/>
        <w:jc w:val="both"/>
        <w:rPr>
          <w:sz w:val="28"/>
          <w:szCs w:val="28"/>
        </w:rPr>
      </w:pPr>
      <w:r w:rsidRPr="0087791A">
        <w:rPr>
          <w:sz w:val="28"/>
          <w:szCs w:val="28"/>
        </w:rPr>
        <w:t>Наплавка является технологическим процессом</w:t>
      </w:r>
      <w:r>
        <w:rPr>
          <w:sz w:val="28"/>
          <w:szCs w:val="28"/>
        </w:rPr>
        <w:t xml:space="preserve">, который обеспечивает рабочим поверхностям деталей машин и оборудования, </w:t>
      </w:r>
      <w:r>
        <w:rPr>
          <w:sz w:val="28"/>
          <w:szCs w:val="28"/>
          <w:lang w:val="kk-KZ"/>
        </w:rPr>
        <w:t>учитывая условия их работы при</w:t>
      </w:r>
      <w:r>
        <w:rPr>
          <w:sz w:val="28"/>
          <w:szCs w:val="28"/>
        </w:rPr>
        <w:t xml:space="preserve"> эксплуатации, различные специальные свойства: износостойкость, термостойкость, жаропрочность, коррозионную стойкость и т.д.</w:t>
      </w:r>
      <w:r w:rsidR="00E66CF9">
        <w:rPr>
          <w:sz w:val="28"/>
          <w:szCs w:val="28"/>
        </w:rPr>
        <w:t xml:space="preserve"> [</w:t>
      </w:r>
      <w:r w:rsidR="008D665C">
        <w:rPr>
          <w:sz w:val="28"/>
          <w:szCs w:val="28"/>
        </w:rPr>
        <w:t>23</w:t>
      </w:r>
      <w:r w:rsidR="00E66CF9">
        <w:rPr>
          <w:sz w:val="28"/>
          <w:szCs w:val="28"/>
        </w:rPr>
        <w:t>,</w:t>
      </w:r>
      <w:r w:rsidR="008D665C">
        <w:rPr>
          <w:sz w:val="28"/>
          <w:szCs w:val="28"/>
        </w:rPr>
        <w:t>24</w:t>
      </w:r>
      <w:r w:rsidR="00E66CF9">
        <w:rPr>
          <w:sz w:val="28"/>
          <w:szCs w:val="28"/>
        </w:rPr>
        <w:t>]</w:t>
      </w:r>
      <w:r w:rsidR="00DE0612">
        <w:rPr>
          <w:sz w:val="28"/>
          <w:szCs w:val="28"/>
        </w:rPr>
        <w:t>.</w:t>
      </w:r>
      <w:r>
        <w:rPr>
          <w:sz w:val="28"/>
          <w:szCs w:val="28"/>
        </w:rPr>
        <w:t xml:space="preserve"> Она применяется как при изготовлении деталей, так и при восстановлении их изношенных поверхностей -первоначальных размеров и эксплуатационных </w:t>
      </w:r>
      <w:r>
        <w:rPr>
          <w:sz w:val="28"/>
          <w:szCs w:val="28"/>
        </w:rPr>
        <w:lastRenderedPageBreak/>
        <w:t xml:space="preserve">свойств. Наплавленная масса металла не </w:t>
      </w:r>
      <w:r>
        <w:rPr>
          <w:sz w:val="28"/>
          <w:szCs w:val="28"/>
          <w:lang w:val="kk-KZ"/>
        </w:rPr>
        <w:t xml:space="preserve">должен </w:t>
      </w:r>
      <w:r>
        <w:rPr>
          <w:sz w:val="28"/>
          <w:szCs w:val="28"/>
        </w:rPr>
        <w:t xml:space="preserve">превышать </w:t>
      </w:r>
      <w:r>
        <w:rPr>
          <w:sz w:val="28"/>
          <w:szCs w:val="28"/>
          <w:lang w:val="kk-KZ"/>
        </w:rPr>
        <w:t>массу наплавляемой детали</w:t>
      </w:r>
      <w:r>
        <w:rPr>
          <w:sz w:val="28"/>
          <w:szCs w:val="28"/>
        </w:rPr>
        <w:t xml:space="preserve">, обычно </w:t>
      </w:r>
      <w:r>
        <w:rPr>
          <w:sz w:val="28"/>
          <w:szCs w:val="28"/>
          <w:lang w:val="kk-KZ"/>
        </w:rPr>
        <w:t xml:space="preserve">она составляет </w:t>
      </w:r>
      <w:r>
        <w:rPr>
          <w:sz w:val="28"/>
          <w:szCs w:val="28"/>
        </w:rPr>
        <w:t>несколько процентов. Используя наплавку, можно значительно уменьшит расход дорогостоящих высоколегированных сталей и сплавов. Кроме того, многократное восстановление изношенных деталей с помощью наплавки также в значительной мере уменьшает расход металла на изготовление запасных частей.</w:t>
      </w:r>
      <w:r w:rsidR="00073CF1">
        <w:rPr>
          <w:sz w:val="28"/>
          <w:szCs w:val="28"/>
        </w:rPr>
        <w:t xml:space="preserve"> </w:t>
      </w:r>
      <w:r>
        <w:rPr>
          <w:sz w:val="28"/>
          <w:szCs w:val="28"/>
        </w:rPr>
        <w:t xml:space="preserve">При проектировании процесса наплавки необходимо исходить из условий эксплуатации, эксплуатационных свойств применяемых для наплавки сталей и сплавов различных составов, а также пригодности для наплавки основного металла, определяемого его свариваемостью. Существенным фактором, определяющим долговечность наплавленных деталей, являются остаточное после наплавочное </w:t>
      </w:r>
      <w:bookmarkStart w:id="10" w:name="_Hlk124843093"/>
      <w:r>
        <w:rPr>
          <w:sz w:val="28"/>
          <w:szCs w:val="28"/>
        </w:rPr>
        <w:t xml:space="preserve">напряженно-деформированное состояние (НДС) </w:t>
      </w:r>
      <w:bookmarkEnd w:id="10"/>
      <w:r>
        <w:rPr>
          <w:sz w:val="28"/>
          <w:szCs w:val="28"/>
        </w:rPr>
        <w:t>и НДС во время последующей эксплуатации деталей. В случае наплавки оценка влияния условий этого процесса на долговечность деталей проводится прежде всего на основе усталостных испытаний наплавленных деталей и их износа в модельных или эксплуатационных условиях.</w:t>
      </w:r>
      <w:r w:rsidRPr="00585B6F">
        <w:rPr>
          <w:color w:val="FF0000"/>
          <w:sz w:val="28"/>
          <w:szCs w:val="28"/>
        </w:rPr>
        <w:t xml:space="preserve"> </w:t>
      </w:r>
      <w:bookmarkStart w:id="11" w:name="_Hlk124843135"/>
      <w:r w:rsidR="00320063" w:rsidRPr="00320063">
        <w:rPr>
          <w:sz w:val="28"/>
          <w:szCs w:val="28"/>
        </w:rPr>
        <w:t>Способы наплавки, как и способы сварки, классифицируются по трем типам признаков (ГОСТ 19621-74)</w:t>
      </w:r>
      <w:bookmarkEnd w:id="11"/>
      <w:r w:rsidR="00320063" w:rsidRPr="00320063">
        <w:rPr>
          <w:sz w:val="28"/>
          <w:szCs w:val="28"/>
        </w:rPr>
        <w:t xml:space="preserve">: физическим, техническим и технологическим. Наиболее распространена и удобна классификация по физическому признаку (используемый источник нагрева). По нему </w:t>
      </w:r>
      <w:bookmarkStart w:id="12" w:name="_Hlk117165461"/>
      <w:r w:rsidR="00320063" w:rsidRPr="00320063">
        <w:rPr>
          <w:sz w:val="28"/>
          <w:szCs w:val="28"/>
        </w:rPr>
        <w:t>основные способы наплавки и наварки можно разделить на три группы (рис. 1.</w:t>
      </w:r>
      <w:r w:rsidR="007B5304">
        <w:rPr>
          <w:sz w:val="28"/>
          <w:szCs w:val="28"/>
        </w:rPr>
        <w:t>11</w:t>
      </w:r>
      <w:r w:rsidR="00320063" w:rsidRPr="00320063">
        <w:rPr>
          <w:sz w:val="28"/>
          <w:szCs w:val="28"/>
        </w:rPr>
        <w:t>):</w:t>
      </w:r>
    </w:p>
    <w:p w14:paraId="4F8B4B78" w14:textId="77777777" w:rsidR="00320063" w:rsidRPr="00320063" w:rsidRDefault="00320063" w:rsidP="00320063">
      <w:pPr>
        <w:ind w:firstLine="709"/>
        <w:jc w:val="both"/>
        <w:rPr>
          <w:sz w:val="28"/>
          <w:szCs w:val="28"/>
        </w:rPr>
      </w:pPr>
      <w:r w:rsidRPr="00320063">
        <w:rPr>
          <w:sz w:val="28"/>
          <w:szCs w:val="28"/>
        </w:rPr>
        <w:t>- термические (электродуговая, электрошлаковая, плазменная, электронно-лучевая, лазерная (световая), индукционная, газовая, печная);</w:t>
      </w:r>
    </w:p>
    <w:p w14:paraId="2DDB0C58" w14:textId="77777777" w:rsidR="00320063" w:rsidRPr="00320063" w:rsidRDefault="00320063" w:rsidP="00320063">
      <w:pPr>
        <w:ind w:firstLine="709"/>
        <w:jc w:val="both"/>
        <w:rPr>
          <w:sz w:val="28"/>
          <w:szCs w:val="28"/>
        </w:rPr>
      </w:pPr>
      <w:r w:rsidRPr="00320063">
        <w:rPr>
          <w:sz w:val="28"/>
          <w:szCs w:val="28"/>
        </w:rPr>
        <w:t>- термомеханические (контактная, прокаткой, экструдированием);</w:t>
      </w:r>
    </w:p>
    <w:p w14:paraId="477545F7" w14:textId="77777777" w:rsidR="00320063" w:rsidRPr="00320063" w:rsidRDefault="00320063" w:rsidP="00320063">
      <w:pPr>
        <w:ind w:firstLine="709"/>
        <w:jc w:val="both"/>
        <w:rPr>
          <w:sz w:val="28"/>
          <w:szCs w:val="28"/>
        </w:rPr>
      </w:pPr>
      <w:r w:rsidRPr="00320063">
        <w:rPr>
          <w:sz w:val="28"/>
          <w:szCs w:val="28"/>
        </w:rPr>
        <w:t>- механические (взрывом, трением).</w:t>
      </w:r>
    </w:p>
    <w:p w14:paraId="18644D6D" w14:textId="2C18543B" w:rsidR="00164E29" w:rsidRDefault="00164E29" w:rsidP="00164E29">
      <w:pPr>
        <w:shd w:val="clear" w:color="auto" w:fill="FFFFFF"/>
        <w:ind w:firstLine="709"/>
        <w:jc w:val="both"/>
        <w:textAlignment w:val="baseline"/>
        <w:rPr>
          <w:color w:val="3D3D3D"/>
          <w:sz w:val="28"/>
          <w:szCs w:val="28"/>
        </w:rPr>
      </w:pPr>
      <w:r w:rsidRPr="00270423">
        <w:rPr>
          <w:color w:val="3D3D3D"/>
          <w:sz w:val="28"/>
          <w:szCs w:val="28"/>
        </w:rPr>
        <w:t>В свою очередь, большинство этих способов могут подразделяться по техническим (способ защиты металла в зоне наплавки, степень механизации процесса, непрерывность наплавки) и технологическим (по роду тока, количеству электродов, наличию внешнего воздействия и т. п.) признакам.</w:t>
      </w:r>
      <w:r w:rsidRPr="007345CF">
        <w:rPr>
          <w:color w:val="3D3D3D"/>
          <w:sz w:val="28"/>
          <w:szCs w:val="28"/>
        </w:rPr>
        <w:t xml:space="preserve"> </w:t>
      </w:r>
    </w:p>
    <w:p w14:paraId="3C643772" w14:textId="77777777" w:rsidR="00073CF1" w:rsidRDefault="00073CF1" w:rsidP="00164E29">
      <w:pPr>
        <w:shd w:val="clear" w:color="auto" w:fill="FFFFFF"/>
        <w:ind w:firstLine="709"/>
        <w:jc w:val="both"/>
        <w:textAlignment w:val="baseline"/>
        <w:rPr>
          <w:color w:val="3D3D3D"/>
          <w:sz w:val="28"/>
          <w:szCs w:val="28"/>
        </w:rPr>
      </w:pPr>
    </w:p>
    <w:p w14:paraId="7909DED5" w14:textId="059B9732" w:rsidR="00320063" w:rsidRDefault="00073CF1" w:rsidP="00073CF1">
      <w:pPr>
        <w:ind w:firstLine="709"/>
        <w:jc w:val="center"/>
        <w:rPr>
          <w:sz w:val="28"/>
          <w:szCs w:val="28"/>
        </w:rPr>
      </w:pPr>
      <w:r>
        <w:rPr>
          <w:noProof/>
          <w:sz w:val="28"/>
          <w:szCs w:val="28"/>
        </w:rPr>
        <w:drawing>
          <wp:inline distT="0" distB="0" distL="0" distR="0" wp14:anchorId="7D6E58E9" wp14:editId="55E680AB">
            <wp:extent cx="4507230" cy="2867079"/>
            <wp:effectExtent l="0" t="0" r="7620" b="9525"/>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18" cstate="email">
                      <a:extLst>
                        <a:ext uri="{28A0092B-C50C-407E-A947-70E740481C1C}">
                          <a14:useLocalDpi xmlns:a14="http://schemas.microsoft.com/office/drawing/2010/main"/>
                        </a:ext>
                      </a:extLst>
                    </a:blip>
                    <a:srcRect b="2767"/>
                    <a:stretch/>
                  </pic:blipFill>
                  <pic:spPr bwMode="auto">
                    <a:xfrm>
                      <a:off x="0" y="0"/>
                      <a:ext cx="4525740" cy="2878853"/>
                    </a:xfrm>
                    <a:prstGeom prst="rect">
                      <a:avLst/>
                    </a:prstGeom>
                    <a:noFill/>
                    <a:ln>
                      <a:noFill/>
                    </a:ln>
                    <a:extLst>
                      <a:ext uri="{53640926-AAD7-44D8-BBD7-CCE9431645EC}">
                        <a14:shadowObscured xmlns:a14="http://schemas.microsoft.com/office/drawing/2010/main"/>
                      </a:ext>
                    </a:extLst>
                  </pic:spPr>
                </pic:pic>
              </a:graphicData>
            </a:graphic>
          </wp:inline>
        </w:drawing>
      </w:r>
    </w:p>
    <w:p w14:paraId="3D041EB3" w14:textId="77777777" w:rsidR="00073CF1" w:rsidRPr="00320063" w:rsidRDefault="00073CF1" w:rsidP="00073CF1">
      <w:pPr>
        <w:ind w:firstLine="709"/>
        <w:jc w:val="center"/>
        <w:rPr>
          <w:sz w:val="28"/>
          <w:szCs w:val="28"/>
        </w:rPr>
      </w:pPr>
    </w:p>
    <w:p w14:paraId="3B7D29DF" w14:textId="1EBBE08A" w:rsidR="00320063" w:rsidRPr="00320063" w:rsidRDefault="00320063" w:rsidP="00320063">
      <w:pPr>
        <w:ind w:firstLine="709"/>
        <w:jc w:val="center"/>
        <w:rPr>
          <w:sz w:val="28"/>
          <w:szCs w:val="28"/>
        </w:rPr>
      </w:pPr>
      <w:r w:rsidRPr="00320063">
        <w:rPr>
          <w:sz w:val="28"/>
          <w:szCs w:val="28"/>
        </w:rPr>
        <w:t>Рис</w:t>
      </w:r>
      <w:r w:rsidR="00EF2665">
        <w:rPr>
          <w:sz w:val="28"/>
          <w:szCs w:val="28"/>
        </w:rPr>
        <w:t>унок</w:t>
      </w:r>
      <w:r w:rsidRPr="00320063">
        <w:rPr>
          <w:sz w:val="28"/>
          <w:szCs w:val="28"/>
        </w:rPr>
        <w:t xml:space="preserve"> 1.</w:t>
      </w:r>
      <w:r w:rsidR="007B5304">
        <w:rPr>
          <w:sz w:val="28"/>
          <w:szCs w:val="28"/>
        </w:rPr>
        <w:t>11</w:t>
      </w:r>
      <w:r w:rsidR="00EF2665">
        <w:rPr>
          <w:sz w:val="28"/>
          <w:szCs w:val="28"/>
        </w:rPr>
        <w:t xml:space="preserve"> -</w:t>
      </w:r>
      <w:r w:rsidRPr="00320063">
        <w:rPr>
          <w:sz w:val="28"/>
          <w:szCs w:val="28"/>
        </w:rPr>
        <w:t xml:space="preserve"> Способы наплавки</w:t>
      </w:r>
    </w:p>
    <w:p w14:paraId="62765411" w14:textId="59C41E5B" w:rsidR="00320063" w:rsidRPr="00270423" w:rsidRDefault="00320063" w:rsidP="00320063">
      <w:pPr>
        <w:shd w:val="clear" w:color="auto" w:fill="FFFFFF"/>
        <w:ind w:firstLine="709"/>
        <w:jc w:val="both"/>
        <w:textAlignment w:val="baseline"/>
        <w:rPr>
          <w:color w:val="3D3D3D"/>
          <w:sz w:val="28"/>
          <w:szCs w:val="28"/>
        </w:rPr>
      </w:pPr>
      <w:bookmarkStart w:id="13" w:name="_Hlk124369220"/>
      <w:bookmarkEnd w:id="12"/>
      <w:r w:rsidRPr="007345CF">
        <w:rPr>
          <w:color w:val="3D3D3D"/>
          <w:sz w:val="28"/>
          <w:szCs w:val="28"/>
        </w:rPr>
        <w:lastRenderedPageBreak/>
        <w:t>В таблице 1.1 приведены х</w:t>
      </w:r>
      <w:r w:rsidRPr="00270423">
        <w:rPr>
          <w:color w:val="3D3D3D"/>
          <w:sz w:val="28"/>
          <w:szCs w:val="28"/>
        </w:rPr>
        <w:t>арактеристик</w:t>
      </w:r>
      <w:r w:rsidRPr="007345CF">
        <w:rPr>
          <w:color w:val="3D3D3D"/>
          <w:sz w:val="28"/>
          <w:szCs w:val="28"/>
        </w:rPr>
        <w:t>и</w:t>
      </w:r>
      <w:r w:rsidRPr="00270423">
        <w:rPr>
          <w:color w:val="3D3D3D"/>
          <w:sz w:val="28"/>
          <w:szCs w:val="28"/>
        </w:rPr>
        <w:t xml:space="preserve"> способ</w:t>
      </w:r>
      <w:r w:rsidRPr="007345CF">
        <w:rPr>
          <w:color w:val="3D3D3D"/>
          <w:sz w:val="28"/>
          <w:szCs w:val="28"/>
        </w:rPr>
        <w:t>ов</w:t>
      </w:r>
      <w:r w:rsidRPr="00270423">
        <w:rPr>
          <w:color w:val="3D3D3D"/>
          <w:sz w:val="28"/>
          <w:szCs w:val="28"/>
        </w:rPr>
        <w:t xml:space="preserve">, области </w:t>
      </w:r>
      <w:r w:rsidRPr="007345CF">
        <w:rPr>
          <w:color w:val="3D3D3D"/>
          <w:sz w:val="28"/>
          <w:szCs w:val="28"/>
        </w:rPr>
        <w:t>их</w:t>
      </w:r>
      <w:r w:rsidRPr="00270423">
        <w:rPr>
          <w:color w:val="3D3D3D"/>
          <w:sz w:val="28"/>
          <w:szCs w:val="28"/>
        </w:rPr>
        <w:t xml:space="preserve"> применения</w:t>
      </w:r>
      <w:r w:rsidRPr="007345CF">
        <w:rPr>
          <w:color w:val="3D3D3D"/>
          <w:sz w:val="28"/>
          <w:szCs w:val="28"/>
        </w:rPr>
        <w:t xml:space="preserve"> и о</w:t>
      </w:r>
      <w:r w:rsidRPr="00270423">
        <w:rPr>
          <w:color w:val="3D3D3D"/>
          <w:sz w:val="28"/>
          <w:szCs w:val="28"/>
        </w:rPr>
        <w:t>сновные преимущества</w:t>
      </w:r>
      <w:r w:rsidRPr="007345CF">
        <w:rPr>
          <w:color w:val="3D3D3D"/>
          <w:sz w:val="28"/>
          <w:szCs w:val="28"/>
        </w:rPr>
        <w:t xml:space="preserve"> и не</w:t>
      </w:r>
      <w:r w:rsidRPr="00270423">
        <w:rPr>
          <w:color w:val="3D3D3D"/>
          <w:sz w:val="28"/>
          <w:szCs w:val="28"/>
        </w:rPr>
        <w:t>достатки</w:t>
      </w:r>
      <w:r>
        <w:rPr>
          <w:color w:val="3D3D3D"/>
          <w:sz w:val="28"/>
          <w:szCs w:val="28"/>
        </w:rPr>
        <w:t xml:space="preserve"> (</w:t>
      </w:r>
      <w:r w:rsidRPr="002D7CE5">
        <w:rPr>
          <w:color w:val="3D3D3D"/>
          <w:sz w:val="28"/>
          <w:szCs w:val="28"/>
        </w:rPr>
        <w:t>Приложение</w:t>
      </w:r>
      <w:r>
        <w:rPr>
          <w:color w:val="3D3D3D"/>
          <w:sz w:val="28"/>
          <w:szCs w:val="28"/>
        </w:rPr>
        <w:t xml:space="preserve"> </w:t>
      </w:r>
      <w:r w:rsidR="00EF6F2F">
        <w:rPr>
          <w:color w:val="3D3D3D"/>
          <w:sz w:val="28"/>
          <w:szCs w:val="28"/>
          <w:lang w:val="kk-KZ"/>
        </w:rPr>
        <w:t>К</w:t>
      </w:r>
      <w:r>
        <w:rPr>
          <w:color w:val="3D3D3D"/>
          <w:sz w:val="28"/>
          <w:szCs w:val="28"/>
        </w:rPr>
        <w:t>)</w:t>
      </w:r>
      <w:r w:rsidRPr="007345CF">
        <w:rPr>
          <w:color w:val="3D3D3D"/>
          <w:sz w:val="28"/>
          <w:szCs w:val="28"/>
        </w:rPr>
        <w:t>.</w:t>
      </w:r>
    </w:p>
    <w:bookmarkEnd w:id="13"/>
    <w:p w14:paraId="27BA62FA" w14:textId="77777777" w:rsidR="00B23D7F" w:rsidRPr="00FB6405" w:rsidRDefault="00B23D7F" w:rsidP="00B23D7F">
      <w:pPr>
        <w:pStyle w:val="a6"/>
        <w:shd w:val="clear" w:color="auto" w:fill="FFFFFF"/>
        <w:spacing w:before="0" w:beforeAutospacing="0" w:after="0" w:afterAutospacing="0"/>
        <w:ind w:firstLine="709"/>
        <w:jc w:val="both"/>
        <w:textAlignment w:val="baseline"/>
        <w:rPr>
          <w:color w:val="3D3D3D"/>
          <w:sz w:val="28"/>
          <w:szCs w:val="28"/>
        </w:rPr>
      </w:pPr>
      <w:r w:rsidRPr="00FB6405">
        <w:rPr>
          <w:color w:val="3D3D3D"/>
          <w:sz w:val="28"/>
          <w:szCs w:val="28"/>
        </w:rPr>
        <w:t>Восстановительная наплавка (наварка) применяется для восстановления первоначальных размеров изношенных или поврежденных деталей. В этом случае наплавленный металл по составу и свойствам может быть близок к основному</w:t>
      </w:r>
      <w:r>
        <w:rPr>
          <w:color w:val="3D3D3D"/>
          <w:sz w:val="28"/>
          <w:szCs w:val="28"/>
        </w:rPr>
        <w:t xml:space="preserve"> </w:t>
      </w:r>
      <w:r w:rsidRPr="007B5304">
        <w:rPr>
          <w:rStyle w:val="af4"/>
          <w:i w:val="0"/>
          <w:color w:val="3D3D3D"/>
          <w:sz w:val="28"/>
          <w:szCs w:val="28"/>
          <w:bdr w:val="none" w:sz="0" w:space="0" w:color="auto" w:frame="1"/>
        </w:rPr>
        <w:t>(восстановительная размерная наплавка)</w:t>
      </w:r>
      <w:r>
        <w:rPr>
          <w:rStyle w:val="af4"/>
          <w:color w:val="3D3D3D"/>
          <w:sz w:val="28"/>
          <w:szCs w:val="28"/>
          <w:bdr w:val="none" w:sz="0" w:space="0" w:color="auto" w:frame="1"/>
        </w:rPr>
        <w:t xml:space="preserve"> </w:t>
      </w:r>
      <w:r w:rsidRPr="00FB6405">
        <w:rPr>
          <w:color w:val="3D3D3D"/>
          <w:sz w:val="28"/>
          <w:szCs w:val="28"/>
        </w:rPr>
        <w:t>или отличаться от него</w:t>
      </w:r>
      <w:r>
        <w:rPr>
          <w:color w:val="3D3D3D"/>
          <w:sz w:val="28"/>
          <w:szCs w:val="28"/>
        </w:rPr>
        <w:t xml:space="preserve"> </w:t>
      </w:r>
      <w:r w:rsidRPr="007B5304">
        <w:rPr>
          <w:rStyle w:val="af4"/>
          <w:i w:val="0"/>
          <w:color w:val="3D3D3D"/>
          <w:sz w:val="28"/>
          <w:szCs w:val="28"/>
          <w:bdr w:val="none" w:sz="0" w:space="0" w:color="auto" w:frame="1"/>
        </w:rPr>
        <w:t>(восстановительная износостойкая наплавка).</w:t>
      </w:r>
    </w:p>
    <w:p w14:paraId="3473CA37" w14:textId="77777777" w:rsidR="00B23D7F" w:rsidRPr="00FB6405" w:rsidRDefault="00B23D7F" w:rsidP="00B23D7F">
      <w:pPr>
        <w:pStyle w:val="a6"/>
        <w:shd w:val="clear" w:color="auto" w:fill="FFFFFF"/>
        <w:spacing w:before="0" w:beforeAutospacing="0" w:after="0" w:afterAutospacing="0"/>
        <w:ind w:firstLine="709"/>
        <w:jc w:val="both"/>
        <w:textAlignment w:val="baseline"/>
        <w:rPr>
          <w:color w:val="3D3D3D"/>
          <w:sz w:val="28"/>
          <w:szCs w:val="28"/>
        </w:rPr>
      </w:pPr>
      <w:r w:rsidRPr="00FB6405">
        <w:rPr>
          <w:color w:val="3D3D3D"/>
          <w:sz w:val="28"/>
          <w:szCs w:val="28"/>
        </w:rPr>
        <w:t>Наплавка деталей и восстановление изношенных деталей наплавкой – эффективный и экономичный способ продления срока службы деталей и машин. Наплавку выполняют с помощью сварки, преимущественно дуговой, для наложения необходимого слоя металла на поверхность детали с целью повышения ее стойкости против истирания, повышенных температур, абразивного изнашивания, коррозии и других видов разрушения. Наплавку применяют для восстановления размеров изношенных деталей и создания слоя металла на поверхности детали, отличающегося по своим свойствам от основного металла детали повышенной износостойкостью, коррозионной стойкостью, жаростойкостью и другими свойствами.</w:t>
      </w:r>
    </w:p>
    <w:p w14:paraId="0FDE1724" w14:textId="77777777" w:rsidR="00DA182C" w:rsidRDefault="00DA182C" w:rsidP="00874BAA">
      <w:pPr>
        <w:spacing w:line="228" w:lineRule="auto"/>
        <w:ind w:firstLine="709"/>
        <w:contextualSpacing/>
        <w:jc w:val="both"/>
        <w:rPr>
          <w:sz w:val="28"/>
          <w:szCs w:val="28"/>
        </w:rPr>
      </w:pPr>
    </w:p>
    <w:p w14:paraId="37ADE898" w14:textId="77777777" w:rsidR="00DA182C" w:rsidRDefault="00DA182C" w:rsidP="00874BAA">
      <w:pPr>
        <w:spacing w:line="228" w:lineRule="auto"/>
        <w:ind w:firstLine="709"/>
        <w:contextualSpacing/>
        <w:jc w:val="both"/>
        <w:rPr>
          <w:sz w:val="28"/>
          <w:szCs w:val="28"/>
        </w:rPr>
      </w:pPr>
    </w:p>
    <w:p w14:paraId="3F9C2623" w14:textId="386F0D08" w:rsidR="00DA182C" w:rsidRPr="00DA182C" w:rsidRDefault="00DA182C" w:rsidP="00874BAA">
      <w:pPr>
        <w:spacing w:line="228" w:lineRule="auto"/>
        <w:ind w:firstLine="709"/>
        <w:contextualSpacing/>
        <w:jc w:val="both"/>
        <w:rPr>
          <w:b/>
          <w:sz w:val="28"/>
          <w:szCs w:val="28"/>
        </w:rPr>
      </w:pPr>
      <w:r w:rsidRPr="00DA182C">
        <w:rPr>
          <w:b/>
          <w:sz w:val="28"/>
          <w:szCs w:val="28"/>
        </w:rPr>
        <w:t>1.</w:t>
      </w:r>
      <w:r w:rsidR="006B6243">
        <w:rPr>
          <w:b/>
          <w:sz w:val="28"/>
          <w:szCs w:val="28"/>
        </w:rPr>
        <w:t>2</w:t>
      </w:r>
      <w:r w:rsidRPr="00DA182C">
        <w:rPr>
          <w:b/>
          <w:sz w:val="28"/>
          <w:szCs w:val="28"/>
        </w:rPr>
        <w:t>.2 Способ и материал для наплавки деталей автосцепного устройства</w:t>
      </w:r>
    </w:p>
    <w:p w14:paraId="348DA004" w14:textId="77777777" w:rsidR="00DA182C" w:rsidRDefault="00DA182C" w:rsidP="00874BAA">
      <w:pPr>
        <w:spacing w:line="228" w:lineRule="auto"/>
        <w:ind w:firstLine="709"/>
        <w:contextualSpacing/>
        <w:jc w:val="both"/>
        <w:rPr>
          <w:sz w:val="28"/>
          <w:szCs w:val="28"/>
        </w:rPr>
      </w:pPr>
    </w:p>
    <w:p w14:paraId="48A48CB2" w14:textId="646FEABF" w:rsidR="00C27F12" w:rsidRPr="00092104" w:rsidRDefault="001C50C6" w:rsidP="00874BAA">
      <w:pPr>
        <w:spacing w:line="228" w:lineRule="auto"/>
        <w:ind w:firstLine="709"/>
        <w:contextualSpacing/>
        <w:jc w:val="both"/>
        <w:rPr>
          <w:sz w:val="28"/>
          <w:szCs w:val="28"/>
        </w:rPr>
      </w:pPr>
      <w:r>
        <w:rPr>
          <w:sz w:val="28"/>
          <w:szCs w:val="28"/>
        </w:rPr>
        <w:t xml:space="preserve">В условиях </w:t>
      </w:r>
      <w:r w:rsidR="00874BAA" w:rsidRPr="000B63BB">
        <w:rPr>
          <w:sz w:val="28"/>
          <w:szCs w:val="28"/>
        </w:rPr>
        <w:t>ТОО «Электровоз құрастыру зауыты»</w:t>
      </w:r>
      <w:r w:rsidR="00874BAA">
        <w:rPr>
          <w:sz w:val="28"/>
          <w:szCs w:val="28"/>
        </w:rPr>
        <w:t xml:space="preserve"> д</w:t>
      </w:r>
      <w:r w:rsidR="00C27F12" w:rsidRPr="00092104">
        <w:rPr>
          <w:sz w:val="28"/>
          <w:szCs w:val="28"/>
        </w:rPr>
        <w:t>ля наплавки изношенных поверхностей деталей автосцепного устройства применяется наплавочный материал (электрод) SURRADUR 400B. Твердость наплавочного материала (электрода) SURRADUR 400B составляет НВ 320-450.</w:t>
      </w:r>
    </w:p>
    <w:p w14:paraId="6BB673A9" w14:textId="6D461F26" w:rsidR="00C27F12" w:rsidRPr="00092104" w:rsidRDefault="00C27F12" w:rsidP="00C27F12">
      <w:pPr>
        <w:jc w:val="both"/>
        <w:rPr>
          <w:sz w:val="28"/>
          <w:szCs w:val="28"/>
        </w:rPr>
      </w:pPr>
      <w:r w:rsidRPr="00092104">
        <w:rPr>
          <w:sz w:val="28"/>
          <w:szCs w:val="28"/>
        </w:rPr>
        <w:t>В таблице 1</w:t>
      </w:r>
      <w:r w:rsidR="00C62178">
        <w:rPr>
          <w:sz w:val="28"/>
          <w:szCs w:val="28"/>
        </w:rPr>
        <w:t>.</w:t>
      </w:r>
      <w:r w:rsidR="001E3F3D">
        <w:rPr>
          <w:sz w:val="28"/>
          <w:szCs w:val="28"/>
        </w:rPr>
        <w:t>2</w:t>
      </w:r>
      <w:r w:rsidRPr="00092104">
        <w:rPr>
          <w:sz w:val="28"/>
          <w:szCs w:val="28"/>
        </w:rPr>
        <w:t xml:space="preserve"> указан химический состав SURRADUR 400B.</w:t>
      </w:r>
    </w:p>
    <w:p w14:paraId="518002EB" w14:textId="77777777" w:rsidR="00C27F12" w:rsidRPr="00092104" w:rsidRDefault="00C27F12" w:rsidP="00C27F12">
      <w:pPr>
        <w:jc w:val="both"/>
        <w:rPr>
          <w:sz w:val="28"/>
          <w:szCs w:val="28"/>
        </w:rPr>
      </w:pPr>
    </w:p>
    <w:p w14:paraId="36FCDA32" w14:textId="64559799" w:rsidR="00C27F12" w:rsidRPr="00092104" w:rsidRDefault="00C27F12" w:rsidP="00C27F12">
      <w:pPr>
        <w:jc w:val="both"/>
        <w:rPr>
          <w:sz w:val="28"/>
          <w:szCs w:val="28"/>
        </w:rPr>
      </w:pPr>
      <w:r w:rsidRPr="00092104">
        <w:rPr>
          <w:sz w:val="28"/>
          <w:szCs w:val="28"/>
        </w:rPr>
        <w:t>Таблица 1</w:t>
      </w:r>
      <w:r w:rsidR="00C62178">
        <w:rPr>
          <w:sz w:val="28"/>
          <w:szCs w:val="28"/>
        </w:rPr>
        <w:t>.</w:t>
      </w:r>
      <w:r w:rsidR="001E3F3D">
        <w:rPr>
          <w:sz w:val="28"/>
          <w:szCs w:val="28"/>
        </w:rPr>
        <w:t>2</w:t>
      </w:r>
      <w:r w:rsidRPr="00092104">
        <w:rPr>
          <w:sz w:val="28"/>
          <w:szCs w:val="28"/>
        </w:rPr>
        <w:t xml:space="preserve"> - Химический состав SURRADUR 400B</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4F4F4"/>
        <w:tblCellMar>
          <w:top w:w="15" w:type="dxa"/>
          <w:left w:w="15" w:type="dxa"/>
          <w:bottom w:w="15" w:type="dxa"/>
          <w:right w:w="15" w:type="dxa"/>
        </w:tblCellMar>
        <w:tblLook w:val="04A0" w:firstRow="1" w:lastRow="0" w:firstColumn="1" w:lastColumn="0" w:noHBand="0" w:noVBand="1"/>
      </w:tblPr>
      <w:tblGrid>
        <w:gridCol w:w="4678"/>
        <w:gridCol w:w="4819"/>
      </w:tblGrid>
      <w:tr w:rsidR="00C27F12" w:rsidRPr="00092104" w14:paraId="01000C36" w14:textId="77777777" w:rsidTr="00021209">
        <w:trPr>
          <w:jc w:val="center"/>
        </w:trPr>
        <w:tc>
          <w:tcPr>
            <w:tcW w:w="4678" w:type="dxa"/>
            <w:shd w:val="clear" w:color="auto" w:fill="FFFFFF"/>
            <w:tcMar>
              <w:top w:w="120" w:type="dxa"/>
              <w:left w:w="300" w:type="dxa"/>
              <w:bottom w:w="120" w:type="dxa"/>
              <w:right w:w="300" w:type="dxa"/>
            </w:tcMar>
            <w:vAlign w:val="center"/>
            <w:hideMark/>
          </w:tcPr>
          <w:p w14:paraId="1D4B8E6D" w14:textId="77777777" w:rsidR="00C27F12" w:rsidRPr="00092104" w:rsidRDefault="00C27F12" w:rsidP="00050C7B">
            <w:pPr>
              <w:jc w:val="center"/>
              <w:rPr>
                <w:sz w:val="28"/>
                <w:szCs w:val="28"/>
              </w:rPr>
            </w:pPr>
            <w:r w:rsidRPr="00092104">
              <w:rPr>
                <w:sz w:val="28"/>
                <w:szCs w:val="28"/>
              </w:rPr>
              <w:t>Химический анализ</w:t>
            </w:r>
          </w:p>
        </w:tc>
        <w:tc>
          <w:tcPr>
            <w:tcW w:w="4819" w:type="dxa"/>
            <w:shd w:val="clear" w:color="auto" w:fill="FFFFFF"/>
            <w:tcMar>
              <w:top w:w="120" w:type="dxa"/>
              <w:left w:w="300" w:type="dxa"/>
              <w:bottom w:w="120" w:type="dxa"/>
              <w:right w:w="300" w:type="dxa"/>
            </w:tcMar>
            <w:vAlign w:val="center"/>
            <w:hideMark/>
          </w:tcPr>
          <w:p w14:paraId="76A3B267" w14:textId="77777777" w:rsidR="00C27F12" w:rsidRPr="00092104" w:rsidRDefault="00C27F12" w:rsidP="00050C7B">
            <w:pPr>
              <w:jc w:val="center"/>
              <w:rPr>
                <w:sz w:val="28"/>
                <w:szCs w:val="28"/>
              </w:rPr>
            </w:pPr>
            <w:r w:rsidRPr="00092104">
              <w:rPr>
                <w:sz w:val="28"/>
                <w:szCs w:val="28"/>
              </w:rPr>
              <w:t>Средние значения в %</w:t>
            </w:r>
          </w:p>
        </w:tc>
      </w:tr>
      <w:tr w:rsidR="00C27F12" w:rsidRPr="00092104" w14:paraId="32E2EAF3" w14:textId="77777777" w:rsidTr="00021209">
        <w:trPr>
          <w:trHeight w:val="291"/>
          <w:jc w:val="center"/>
        </w:trPr>
        <w:tc>
          <w:tcPr>
            <w:tcW w:w="4678" w:type="dxa"/>
            <w:shd w:val="clear" w:color="auto" w:fill="FFFFFF"/>
            <w:tcMar>
              <w:top w:w="120" w:type="dxa"/>
              <w:left w:w="300" w:type="dxa"/>
              <w:bottom w:w="120" w:type="dxa"/>
              <w:right w:w="300" w:type="dxa"/>
            </w:tcMar>
            <w:vAlign w:val="center"/>
            <w:hideMark/>
          </w:tcPr>
          <w:p w14:paraId="79E13194" w14:textId="77777777" w:rsidR="00C27F12" w:rsidRPr="00092104" w:rsidRDefault="00C27F12" w:rsidP="00050C7B">
            <w:pPr>
              <w:jc w:val="center"/>
              <w:rPr>
                <w:sz w:val="28"/>
                <w:szCs w:val="28"/>
              </w:rPr>
            </w:pPr>
            <w:r w:rsidRPr="00092104">
              <w:rPr>
                <w:sz w:val="28"/>
                <w:szCs w:val="28"/>
              </w:rPr>
              <w:t>C</w:t>
            </w:r>
          </w:p>
        </w:tc>
        <w:tc>
          <w:tcPr>
            <w:tcW w:w="4819" w:type="dxa"/>
            <w:shd w:val="clear" w:color="auto" w:fill="FFFFFF"/>
            <w:tcMar>
              <w:top w:w="120" w:type="dxa"/>
              <w:left w:w="300" w:type="dxa"/>
              <w:bottom w:w="120" w:type="dxa"/>
              <w:right w:w="300" w:type="dxa"/>
            </w:tcMar>
            <w:vAlign w:val="center"/>
            <w:hideMark/>
          </w:tcPr>
          <w:p w14:paraId="4F380349" w14:textId="77777777" w:rsidR="00C27F12" w:rsidRPr="00092104" w:rsidRDefault="00C27F12" w:rsidP="00050C7B">
            <w:pPr>
              <w:jc w:val="center"/>
              <w:rPr>
                <w:sz w:val="28"/>
                <w:szCs w:val="28"/>
              </w:rPr>
            </w:pPr>
            <w:r w:rsidRPr="00092104">
              <w:rPr>
                <w:sz w:val="28"/>
                <w:szCs w:val="28"/>
              </w:rPr>
              <w:t>0,2</w:t>
            </w:r>
          </w:p>
        </w:tc>
      </w:tr>
      <w:tr w:rsidR="00C27F12" w:rsidRPr="00092104" w14:paraId="49A79C5A" w14:textId="77777777" w:rsidTr="00021209">
        <w:trPr>
          <w:trHeight w:val="157"/>
          <w:jc w:val="center"/>
        </w:trPr>
        <w:tc>
          <w:tcPr>
            <w:tcW w:w="4678" w:type="dxa"/>
            <w:shd w:val="clear" w:color="auto" w:fill="FFFFFF"/>
            <w:tcMar>
              <w:top w:w="120" w:type="dxa"/>
              <w:left w:w="300" w:type="dxa"/>
              <w:bottom w:w="120" w:type="dxa"/>
              <w:right w:w="300" w:type="dxa"/>
            </w:tcMar>
            <w:vAlign w:val="center"/>
            <w:hideMark/>
          </w:tcPr>
          <w:p w14:paraId="465C478A" w14:textId="77777777" w:rsidR="00C27F12" w:rsidRPr="00092104" w:rsidRDefault="00C27F12" w:rsidP="00050C7B">
            <w:pPr>
              <w:jc w:val="center"/>
              <w:rPr>
                <w:sz w:val="28"/>
                <w:szCs w:val="28"/>
              </w:rPr>
            </w:pPr>
            <w:r w:rsidRPr="00092104">
              <w:rPr>
                <w:sz w:val="28"/>
                <w:szCs w:val="28"/>
              </w:rPr>
              <w:t>Mn</w:t>
            </w:r>
          </w:p>
        </w:tc>
        <w:tc>
          <w:tcPr>
            <w:tcW w:w="4819" w:type="dxa"/>
            <w:shd w:val="clear" w:color="auto" w:fill="FFFFFF"/>
            <w:tcMar>
              <w:top w:w="120" w:type="dxa"/>
              <w:left w:w="300" w:type="dxa"/>
              <w:bottom w:w="120" w:type="dxa"/>
              <w:right w:w="300" w:type="dxa"/>
            </w:tcMar>
            <w:vAlign w:val="center"/>
            <w:hideMark/>
          </w:tcPr>
          <w:p w14:paraId="5D315C1D" w14:textId="77777777" w:rsidR="00C27F12" w:rsidRPr="00092104" w:rsidRDefault="00C27F12" w:rsidP="00050C7B">
            <w:pPr>
              <w:jc w:val="center"/>
              <w:rPr>
                <w:sz w:val="28"/>
                <w:szCs w:val="28"/>
              </w:rPr>
            </w:pPr>
            <w:r w:rsidRPr="00092104">
              <w:rPr>
                <w:sz w:val="28"/>
                <w:szCs w:val="28"/>
              </w:rPr>
              <w:t>0,4</w:t>
            </w:r>
          </w:p>
        </w:tc>
      </w:tr>
      <w:tr w:rsidR="00C27F12" w:rsidRPr="00092104" w14:paraId="6A41DE00" w14:textId="77777777" w:rsidTr="00021209">
        <w:trPr>
          <w:trHeight w:val="17"/>
          <w:jc w:val="center"/>
        </w:trPr>
        <w:tc>
          <w:tcPr>
            <w:tcW w:w="4678" w:type="dxa"/>
            <w:shd w:val="clear" w:color="auto" w:fill="FFFFFF"/>
            <w:tcMar>
              <w:top w:w="120" w:type="dxa"/>
              <w:left w:w="300" w:type="dxa"/>
              <w:bottom w:w="120" w:type="dxa"/>
              <w:right w:w="300" w:type="dxa"/>
            </w:tcMar>
            <w:vAlign w:val="center"/>
            <w:hideMark/>
          </w:tcPr>
          <w:p w14:paraId="3E25FE0A" w14:textId="77777777" w:rsidR="00C27F12" w:rsidRPr="00092104" w:rsidRDefault="00C27F12" w:rsidP="00050C7B">
            <w:pPr>
              <w:jc w:val="center"/>
              <w:rPr>
                <w:sz w:val="28"/>
                <w:szCs w:val="28"/>
              </w:rPr>
            </w:pPr>
            <w:r w:rsidRPr="00092104">
              <w:rPr>
                <w:sz w:val="28"/>
                <w:szCs w:val="28"/>
              </w:rPr>
              <w:t>Si</w:t>
            </w:r>
          </w:p>
        </w:tc>
        <w:tc>
          <w:tcPr>
            <w:tcW w:w="4819" w:type="dxa"/>
            <w:shd w:val="clear" w:color="auto" w:fill="FFFFFF"/>
            <w:tcMar>
              <w:top w:w="120" w:type="dxa"/>
              <w:left w:w="300" w:type="dxa"/>
              <w:bottom w:w="120" w:type="dxa"/>
              <w:right w:w="300" w:type="dxa"/>
            </w:tcMar>
            <w:vAlign w:val="center"/>
            <w:hideMark/>
          </w:tcPr>
          <w:p w14:paraId="528F9B33" w14:textId="77777777" w:rsidR="00C27F12" w:rsidRPr="00092104" w:rsidRDefault="00C27F12" w:rsidP="00050C7B">
            <w:pPr>
              <w:jc w:val="center"/>
              <w:rPr>
                <w:sz w:val="28"/>
                <w:szCs w:val="28"/>
              </w:rPr>
            </w:pPr>
            <w:r w:rsidRPr="00092104">
              <w:rPr>
                <w:sz w:val="28"/>
                <w:szCs w:val="28"/>
              </w:rPr>
              <w:t>0,7</w:t>
            </w:r>
          </w:p>
        </w:tc>
      </w:tr>
      <w:tr w:rsidR="00C27F12" w:rsidRPr="00092104" w14:paraId="5A8F3B86" w14:textId="77777777" w:rsidTr="00021209">
        <w:trPr>
          <w:trHeight w:val="202"/>
          <w:jc w:val="center"/>
        </w:trPr>
        <w:tc>
          <w:tcPr>
            <w:tcW w:w="4678" w:type="dxa"/>
            <w:shd w:val="clear" w:color="auto" w:fill="FFFFFF"/>
            <w:tcMar>
              <w:top w:w="120" w:type="dxa"/>
              <w:left w:w="300" w:type="dxa"/>
              <w:bottom w:w="120" w:type="dxa"/>
              <w:right w:w="300" w:type="dxa"/>
            </w:tcMar>
            <w:vAlign w:val="center"/>
            <w:hideMark/>
          </w:tcPr>
          <w:p w14:paraId="7BEE841B" w14:textId="77777777" w:rsidR="00C27F12" w:rsidRPr="00092104" w:rsidRDefault="00C27F12" w:rsidP="00050C7B">
            <w:pPr>
              <w:jc w:val="center"/>
              <w:rPr>
                <w:sz w:val="28"/>
                <w:szCs w:val="28"/>
              </w:rPr>
            </w:pPr>
            <w:r w:rsidRPr="00092104">
              <w:rPr>
                <w:sz w:val="28"/>
                <w:szCs w:val="28"/>
              </w:rPr>
              <w:t>Cr</w:t>
            </w:r>
          </w:p>
        </w:tc>
        <w:tc>
          <w:tcPr>
            <w:tcW w:w="4819" w:type="dxa"/>
            <w:shd w:val="clear" w:color="auto" w:fill="FFFFFF"/>
            <w:tcMar>
              <w:top w:w="120" w:type="dxa"/>
              <w:left w:w="300" w:type="dxa"/>
              <w:bottom w:w="120" w:type="dxa"/>
              <w:right w:w="300" w:type="dxa"/>
            </w:tcMar>
            <w:vAlign w:val="center"/>
            <w:hideMark/>
          </w:tcPr>
          <w:p w14:paraId="084F0569" w14:textId="77777777" w:rsidR="00C27F12" w:rsidRPr="00092104" w:rsidRDefault="00C27F12" w:rsidP="00050C7B">
            <w:pPr>
              <w:jc w:val="center"/>
              <w:rPr>
                <w:sz w:val="28"/>
                <w:szCs w:val="28"/>
              </w:rPr>
            </w:pPr>
            <w:r w:rsidRPr="00092104">
              <w:rPr>
                <w:sz w:val="28"/>
                <w:szCs w:val="28"/>
              </w:rPr>
              <w:t>2,7</w:t>
            </w:r>
          </w:p>
        </w:tc>
      </w:tr>
      <w:tr w:rsidR="00C27F12" w:rsidRPr="00092104" w14:paraId="5C3D68EB" w14:textId="77777777" w:rsidTr="00021209">
        <w:trPr>
          <w:trHeight w:val="152"/>
          <w:jc w:val="center"/>
        </w:trPr>
        <w:tc>
          <w:tcPr>
            <w:tcW w:w="4678" w:type="dxa"/>
            <w:shd w:val="clear" w:color="auto" w:fill="FFFFFF"/>
            <w:tcMar>
              <w:top w:w="120" w:type="dxa"/>
              <w:left w:w="300" w:type="dxa"/>
              <w:bottom w:w="120" w:type="dxa"/>
              <w:right w:w="300" w:type="dxa"/>
            </w:tcMar>
            <w:vAlign w:val="center"/>
            <w:hideMark/>
          </w:tcPr>
          <w:p w14:paraId="43EB6E3A" w14:textId="77777777" w:rsidR="00C27F12" w:rsidRPr="00092104" w:rsidRDefault="00C27F12" w:rsidP="00050C7B">
            <w:pPr>
              <w:jc w:val="center"/>
              <w:rPr>
                <w:sz w:val="28"/>
                <w:szCs w:val="28"/>
              </w:rPr>
            </w:pPr>
            <w:r w:rsidRPr="00092104">
              <w:rPr>
                <w:sz w:val="28"/>
                <w:szCs w:val="28"/>
              </w:rPr>
              <w:t>Fe</w:t>
            </w:r>
          </w:p>
        </w:tc>
        <w:tc>
          <w:tcPr>
            <w:tcW w:w="4819" w:type="dxa"/>
            <w:shd w:val="clear" w:color="auto" w:fill="FFFFFF"/>
            <w:tcMar>
              <w:top w:w="120" w:type="dxa"/>
              <w:left w:w="300" w:type="dxa"/>
              <w:bottom w:w="120" w:type="dxa"/>
              <w:right w:w="300" w:type="dxa"/>
            </w:tcMar>
            <w:vAlign w:val="center"/>
            <w:hideMark/>
          </w:tcPr>
          <w:p w14:paraId="39F08C26" w14:textId="77777777" w:rsidR="00C27F12" w:rsidRPr="00092104" w:rsidRDefault="00C27F12" w:rsidP="00050C7B">
            <w:pPr>
              <w:jc w:val="center"/>
              <w:rPr>
                <w:sz w:val="28"/>
                <w:szCs w:val="28"/>
              </w:rPr>
            </w:pPr>
            <w:r w:rsidRPr="00092104">
              <w:rPr>
                <w:sz w:val="28"/>
                <w:szCs w:val="28"/>
              </w:rPr>
              <w:t>Ост.</w:t>
            </w:r>
          </w:p>
        </w:tc>
      </w:tr>
    </w:tbl>
    <w:p w14:paraId="17BE1D6F" w14:textId="77777777" w:rsidR="00320063" w:rsidRDefault="00320063" w:rsidP="00C27F12">
      <w:pPr>
        <w:ind w:left="57" w:firstLine="709"/>
        <w:jc w:val="both"/>
      </w:pPr>
    </w:p>
    <w:p w14:paraId="7D697D44" w14:textId="615910F1" w:rsidR="00C27F12" w:rsidRPr="00092104" w:rsidRDefault="00E33F4D" w:rsidP="00C27F12">
      <w:pPr>
        <w:ind w:left="57" w:firstLine="709"/>
        <w:jc w:val="both"/>
        <w:rPr>
          <w:sz w:val="28"/>
          <w:szCs w:val="28"/>
        </w:rPr>
      </w:pPr>
      <w:hyperlink w:anchor="bookmark49" w:tooltip="Current Document">
        <w:r w:rsidR="00C27F12" w:rsidRPr="00092104">
          <w:rPr>
            <w:color w:val="000000"/>
            <w:sz w:val="28"/>
            <w:szCs w:val="28"/>
            <w:lang w:bidi="en-US"/>
          </w:rPr>
          <w:t xml:space="preserve">Наплавку </w:t>
        </w:r>
      </w:hyperlink>
      <w:r w:rsidR="00C27F12" w:rsidRPr="00092104">
        <w:rPr>
          <w:color w:val="000000"/>
          <w:sz w:val="28"/>
          <w:szCs w:val="28"/>
          <w:lang w:bidi="en-US"/>
        </w:rPr>
        <w:t xml:space="preserve">используют для производства металлических покрытий, для </w:t>
      </w:r>
      <w:r w:rsidR="00C27F12" w:rsidRPr="00092104">
        <w:rPr>
          <w:sz w:val="28"/>
          <w:szCs w:val="28"/>
        </w:rPr>
        <w:t xml:space="preserve">восстановления и защиты поверхностей деталей с помощью слоя расплавленного металла, потому как при эксплуатации деталей, для повышения их эксплуатационных свойств поверхность деталей должна быть </w:t>
      </w:r>
      <w:r w:rsidR="00C27F12" w:rsidRPr="00092104">
        <w:rPr>
          <w:sz w:val="28"/>
          <w:szCs w:val="28"/>
        </w:rPr>
        <w:lastRenderedPageBreak/>
        <w:t>достаточно твердой, имеющая мелкодисперсную структуру, сглаженную форму микронеровностей [</w:t>
      </w:r>
      <w:r w:rsidR="008D665C">
        <w:rPr>
          <w:sz w:val="28"/>
          <w:szCs w:val="28"/>
        </w:rPr>
        <w:t>25,26,27</w:t>
      </w:r>
      <w:r w:rsidR="00C27F12" w:rsidRPr="00092104">
        <w:rPr>
          <w:sz w:val="28"/>
          <w:szCs w:val="28"/>
        </w:rPr>
        <w:t>].</w:t>
      </w:r>
    </w:p>
    <w:p w14:paraId="53B00AD1" w14:textId="6143FA4E" w:rsidR="001C50C6" w:rsidRDefault="00874BAA" w:rsidP="00971A43">
      <w:pPr>
        <w:pStyle w:val="a6"/>
        <w:shd w:val="clear" w:color="auto" w:fill="FFFFFF"/>
        <w:spacing w:before="0" w:beforeAutospacing="0" w:after="0" w:afterAutospacing="0"/>
        <w:ind w:firstLine="709"/>
        <w:contextualSpacing/>
        <w:jc w:val="both"/>
        <w:textAlignment w:val="baseline"/>
        <w:rPr>
          <w:sz w:val="28"/>
          <w:szCs w:val="28"/>
        </w:rPr>
      </w:pPr>
      <w:r>
        <w:rPr>
          <w:sz w:val="28"/>
          <w:szCs w:val="28"/>
        </w:rPr>
        <w:t>Номенклатура наплавочных материалов ограничена структурой рынка Казахстана. Не всегда применяемые наплавочные материалы и режимы наплавки соответствуют требованиям и условиям работы деталей автосцепных устройств. Поэтому требуется провести исследование технологий наплавки и усовершенствование технологии путем применения новых наплавочных материалов, режимов наплавки и послесварочной обработки.</w:t>
      </w:r>
    </w:p>
    <w:p w14:paraId="156C3E67" w14:textId="2EF7B220" w:rsidR="00EF727E" w:rsidRDefault="00EF727E" w:rsidP="00EF727E">
      <w:pPr>
        <w:ind w:firstLine="567"/>
        <w:jc w:val="both"/>
        <w:rPr>
          <w:sz w:val="28"/>
          <w:szCs w:val="28"/>
          <w:lang w:val="kk-KZ"/>
        </w:rPr>
      </w:pPr>
      <w:r w:rsidRPr="00A9778C">
        <w:rPr>
          <w:sz w:val="28"/>
          <w:szCs w:val="28"/>
        </w:rPr>
        <w:t>Известно, что износостойкие наплавки применяют для увеличения срока службы интенсивно изнашивающихся деталей [</w:t>
      </w:r>
      <w:r w:rsidR="008D665C">
        <w:rPr>
          <w:sz w:val="28"/>
          <w:szCs w:val="28"/>
        </w:rPr>
        <w:t>28</w:t>
      </w:r>
      <w:r w:rsidRPr="00A9778C">
        <w:rPr>
          <w:sz w:val="28"/>
          <w:szCs w:val="28"/>
        </w:rPr>
        <w:t xml:space="preserve">]. </w:t>
      </w:r>
    </w:p>
    <w:p w14:paraId="74A2A286" w14:textId="557E88F5" w:rsidR="00EF727E" w:rsidRPr="00A9778C" w:rsidRDefault="00EF727E" w:rsidP="00EF727E">
      <w:pPr>
        <w:ind w:firstLine="567"/>
        <w:jc w:val="both"/>
        <w:rPr>
          <w:sz w:val="28"/>
          <w:szCs w:val="28"/>
        </w:rPr>
      </w:pPr>
      <w:r w:rsidRPr="00A9778C">
        <w:rPr>
          <w:sz w:val="28"/>
          <w:szCs w:val="28"/>
        </w:rPr>
        <w:t>Наплавку наносят непосредственно на изнашиваемую поверхность в один или несколько слоев толщиной от 0,25 до 10 мм. Такая технология нанесения износостойких покрытий на деталь - основное преимущество наплавок перед твердыми сплавами, так как в этом случае возможно изготовлять деталь из недорогой конструкционной стали (например, Ст.3, Ст.5) и при этом увеличивать срок ее службы [</w:t>
      </w:r>
      <w:r w:rsidR="008D665C">
        <w:rPr>
          <w:sz w:val="28"/>
          <w:szCs w:val="28"/>
        </w:rPr>
        <w:t>29</w:t>
      </w:r>
      <w:r w:rsidRPr="00A9778C">
        <w:rPr>
          <w:sz w:val="28"/>
          <w:szCs w:val="28"/>
        </w:rPr>
        <w:t>].</w:t>
      </w:r>
    </w:p>
    <w:p w14:paraId="1E41ECDC" w14:textId="10293363" w:rsidR="00EF727E" w:rsidRPr="00A9778C" w:rsidRDefault="00EF727E" w:rsidP="00EF727E">
      <w:pPr>
        <w:ind w:firstLine="567"/>
        <w:jc w:val="both"/>
        <w:rPr>
          <w:sz w:val="28"/>
          <w:szCs w:val="28"/>
        </w:rPr>
      </w:pPr>
      <w:r w:rsidRPr="00A9778C">
        <w:rPr>
          <w:sz w:val="28"/>
          <w:szCs w:val="28"/>
        </w:rPr>
        <w:t xml:space="preserve">Анализ и исследование износостойких наплавочных материалов, в частности наплавочных материалов </w:t>
      </w:r>
      <w:r w:rsidRPr="00A9778C">
        <w:rPr>
          <w:bCs/>
          <w:caps/>
          <w:kern w:val="36"/>
          <w:sz w:val="28"/>
          <w:szCs w:val="28"/>
          <w:lang w:val="en-US"/>
        </w:rPr>
        <w:t>STOODY</w:t>
      </w:r>
      <w:r w:rsidRPr="00A9778C">
        <w:rPr>
          <w:caps/>
          <w:kern w:val="36"/>
          <w:sz w:val="28"/>
          <w:szCs w:val="28"/>
        </w:rPr>
        <w:t xml:space="preserve"> </w:t>
      </w:r>
      <w:r w:rsidRPr="00A9778C">
        <w:rPr>
          <w:kern w:val="36"/>
          <w:sz w:val="28"/>
          <w:szCs w:val="28"/>
          <w:lang w:val="en-US"/>
        </w:rPr>
        <w:t>M</w:t>
      </w:r>
      <w:r w:rsidRPr="00A9778C">
        <w:rPr>
          <w:kern w:val="36"/>
          <w:sz w:val="28"/>
          <w:szCs w:val="28"/>
        </w:rPr>
        <w:t>7-</w:t>
      </w:r>
      <w:r w:rsidRPr="00A9778C">
        <w:rPr>
          <w:kern w:val="36"/>
          <w:sz w:val="28"/>
          <w:szCs w:val="28"/>
          <w:lang w:val="en-US"/>
        </w:rPr>
        <w:t>G</w:t>
      </w:r>
      <w:r w:rsidRPr="00A9778C">
        <w:rPr>
          <w:kern w:val="36"/>
          <w:sz w:val="28"/>
          <w:szCs w:val="28"/>
        </w:rPr>
        <w:t xml:space="preserve">, </w:t>
      </w:r>
      <w:r w:rsidRPr="00A9778C">
        <w:rPr>
          <w:rStyle w:val="bold"/>
          <w:caps/>
          <w:sz w:val="28"/>
          <w:szCs w:val="28"/>
          <w:lang w:val="en-US"/>
        </w:rPr>
        <w:t>STOODY</w:t>
      </w:r>
      <w:r w:rsidRPr="00A9778C">
        <w:rPr>
          <w:caps/>
          <w:sz w:val="28"/>
          <w:szCs w:val="28"/>
        </w:rPr>
        <w:t xml:space="preserve"> </w:t>
      </w:r>
      <w:r w:rsidRPr="00A9778C">
        <w:rPr>
          <w:rStyle w:val="lowercase"/>
          <w:sz w:val="28"/>
          <w:szCs w:val="28"/>
        </w:rPr>
        <w:t>102-</w:t>
      </w:r>
      <w:r w:rsidRPr="00A9778C">
        <w:rPr>
          <w:rStyle w:val="lowercase"/>
          <w:sz w:val="28"/>
          <w:szCs w:val="28"/>
          <w:lang w:val="en-US"/>
        </w:rPr>
        <w:t>G</w:t>
      </w:r>
      <w:r w:rsidRPr="00A9778C">
        <w:rPr>
          <w:rStyle w:val="lowercase"/>
          <w:sz w:val="28"/>
          <w:szCs w:val="28"/>
        </w:rPr>
        <w:t xml:space="preserve"> и </w:t>
      </w:r>
      <w:r w:rsidRPr="00A9778C">
        <w:rPr>
          <w:rStyle w:val="bold"/>
          <w:caps/>
          <w:sz w:val="28"/>
          <w:szCs w:val="28"/>
          <w:lang w:val="en-US"/>
        </w:rPr>
        <w:t>OK</w:t>
      </w:r>
      <w:r w:rsidRPr="00A9778C">
        <w:rPr>
          <w:rStyle w:val="bold"/>
          <w:caps/>
          <w:sz w:val="28"/>
          <w:szCs w:val="28"/>
        </w:rPr>
        <w:t xml:space="preserve"> </w:t>
      </w:r>
      <w:r w:rsidRPr="00A9778C">
        <w:rPr>
          <w:rStyle w:val="bold"/>
          <w:caps/>
          <w:sz w:val="28"/>
          <w:szCs w:val="28"/>
          <w:lang w:val="en-US"/>
        </w:rPr>
        <w:t>TUBRODUR</w:t>
      </w:r>
      <w:r w:rsidRPr="00A9778C">
        <w:rPr>
          <w:rStyle w:val="bold"/>
          <w:caps/>
          <w:sz w:val="28"/>
          <w:szCs w:val="28"/>
        </w:rPr>
        <w:t xml:space="preserve"> 58 </w:t>
      </w:r>
      <w:r w:rsidRPr="00A9778C">
        <w:rPr>
          <w:rStyle w:val="bold"/>
          <w:caps/>
          <w:sz w:val="28"/>
          <w:szCs w:val="28"/>
          <w:lang w:val="en-US"/>
        </w:rPr>
        <w:t>O</w:t>
      </w:r>
      <w:r w:rsidRPr="00A9778C">
        <w:rPr>
          <w:rStyle w:val="bold"/>
          <w:caps/>
          <w:sz w:val="28"/>
          <w:szCs w:val="28"/>
        </w:rPr>
        <w:t>/</w:t>
      </w:r>
      <w:r w:rsidRPr="00A9778C">
        <w:rPr>
          <w:rStyle w:val="bold"/>
          <w:caps/>
          <w:sz w:val="28"/>
          <w:szCs w:val="28"/>
          <w:lang w:val="en-US"/>
        </w:rPr>
        <w:t>G</w:t>
      </w:r>
      <w:r w:rsidRPr="00A9778C">
        <w:rPr>
          <w:rStyle w:val="bold"/>
          <w:caps/>
          <w:sz w:val="28"/>
          <w:szCs w:val="28"/>
        </w:rPr>
        <w:t xml:space="preserve"> </w:t>
      </w:r>
      <w:r w:rsidRPr="00A9778C">
        <w:rPr>
          <w:rStyle w:val="bold"/>
          <w:caps/>
          <w:sz w:val="28"/>
          <w:szCs w:val="28"/>
          <w:lang w:val="en-US"/>
        </w:rPr>
        <w:t>M</w:t>
      </w:r>
      <w:r w:rsidRPr="00A9778C">
        <w:rPr>
          <w:sz w:val="28"/>
          <w:szCs w:val="28"/>
        </w:rPr>
        <w:t xml:space="preserve"> показали, что они обладают </w:t>
      </w:r>
      <w:r w:rsidRPr="00A9778C">
        <w:rPr>
          <w:color w:val="000000"/>
          <w:sz w:val="28"/>
          <w:szCs w:val="28"/>
        </w:rPr>
        <w:t xml:space="preserve">высокой твердостью, износостойкостью и температурной стойкостью. Твердость этих наплавочных материалов находится в пределах </w:t>
      </w:r>
      <w:r w:rsidRPr="00A9778C">
        <w:rPr>
          <w:sz w:val="28"/>
          <w:szCs w:val="28"/>
        </w:rPr>
        <w:t xml:space="preserve">48-66 </w:t>
      </w:r>
      <w:r w:rsidRPr="00A9778C">
        <w:rPr>
          <w:sz w:val="28"/>
          <w:szCs w:val="28"/>
          <w:lang w:val="en-US"/>
        </w:rPr>
        <w:t>HRC</w:t>
      </w:r>
      <w:r w:rsidR="00213C0F">
        <w:rPr>
          <w:sz w:val="28"/>
          <w:szCs w:val="28"/>
        </w:rPr>
        <w:t xml:space="preserve"> [15</w:t>
      </w:r>
      <w:r w:rsidR="008D665C">
        <w:rPr>
          <w:sz w:val="28"/>
          <w:szCs w:val="28"/>
        </w:rPr>
        <w:t>, стр.</w:t>
      </w:r>
      <w:r w:rsidR="00415797">
        <w:rPr>
          <w:sz w:val="28"/>
          <w:szCs w:val="28"/>
        </w:rPr>
        <w:t>547</w:t>
      </w:r>
      <w:r w:rsidR="00213C0F">
        <w:rPr>
          <w:sz w:val="28"/>
          <w:szCs w:val="28"/>
        </w:rPr>
        <w:t>]</w:t>
      </w:r>
      <w:r w:rsidRPr="00A9778C">
        <w:rPr>
          <w:sz w:val="28"/>
          <w:szCs w:val="28"/>
        </w:rPr>
        <w:t>.</w:t>
      </w:r>
      <w:r w:rsidRPr="00A9778C">
        <w:rPr>
          <w:rStyle w:val="lowercase"/>
          <w:bCs/>
          <w:sz w:val="28"/>
          <w:szCs w:val="28"/>
        </w:rPr>
        <w:t xml:space="preserve"> </w:t>
      </w:r>
    </w:p>
    <w:p w14:paraId="62288943" w14:textId="6C565D8D" w:rsidR="00EF727E" w:rsidRPr="00A9778C" w:rsidRDefault="00EF727E" w:rsidP="00EF727E">
      <w:pPr>
        <w:ind w:firstLine="567"/>
        <w:jc w:val="both"/>
        <w:rPr>
          <w:sz w:val="28"/>
          <w:szCs w:val="28"/>
          <w:lang w:val="kk-KZ"/>
        </w:rPr>
      </w:pPr>
      <w:r w:rsidRPr="00A9778C">
        <w:rPr>
          <w:sz w:val="28"/>
          <w:szCs w:val="28"/>
        </w:rPr>
        <w:t xml:space="preserve">Учитывая вышесказанные характеристики износостойких наплавочных материалов, </w:t>
      </w:r>
      <w:r w:rsidR="00BE15D5">
        <w:rPr>
          <w:sz w:val="28"/>
          <w:szCs w:val="28"/>
        </w:rPr>
        <w:t xml:space="preserve">в работе </w:t>
      </w:r>
      <w:r w:rsidR="00BE15D5" w:rsidRPr="00A9778C">
        <w:rPr>
          <w:sz w:val="28"/>
          <w:szCs w:val="28"/>
        </w:rPr>
        <w:t>[</w:t>
      </w:r>
      <w:r w:rsidR="008D665C">
        <w:rPr>
          <w:sz w:val="28"/>
          <w:szCs w:val="28"/>
        </w:rPr>
        <w:t>30,31</w:t>
      </w:r>
      <w:r w:rsidR="00BE15D5" w:rsidRPr="00A9778C">
        <w:rPr>
          <w:sz w:val="28"/>
          <w:szCs w:val="28"/>
        </w:rPr>
        <w:t>]</w:t>
      </w:r>
      <w:r w:rsidR="00BE15D5">
        <w:rPr>
          <w:sz w:val="28"/>
          <w:szCs w:val="28"/>
        </w:rPr>
        <w:t xml:space="preserve"> </w:t>
      </w:r>
      <w:r w:rsidRPr="00A9778C">
        <w:rPr>
          <w:sz w:val="28"/>
          <w:szCs w:val="28"/>
        </w:rPr>
        <w:t>выполн</w:t>
      </w:r>
      <w:r w:rsidR="00BE15D5">
        <w:rPr>
          <w:sz w:val="28"/>
          <w:szCs w:val="28"/>
        </w:rPr>
        <w:t>ено</w:t>
      </w:r>
      <w:r w:rsidRPr="00A9778C">
        <w:rPr>
          <w:sz w:val="28"/>
          <w:szCs w:val="28"/>
        </w:rPr>
        <w:t xml:space="preserve"> научные исследования по использованию их для </w:t>
      </w:r>
      <w:r w:rsidRPr="00A9778C">
        <w:rPr>
          <w:sz w:val="28"/>
          <w:szCs w:val="28"/>
          <w:lang w:val="kk-KZ"/>
        </w:rPr>
        <w:t>повышения износостойкости режущей части термофрикционных инструментов</w:t>
      </w:r>
      <w:r w:rsidRPr="00A9778C">
        <w:rPr>
          <w:sz w:val="28"/>
          <w:szCs w:val="28"/>
        </w:rPr>
        <w:t>.</w:t>
      </w:r>
    </w:p>
    <w:p w14:paraId="4826CB45" w14:textId="47691249" w:rsidR="00EF727E" w:rsidRPr="00EC2CED" w:rsidRDefault="00213C0F" w:rsidP="00EF727E">
      <w:pPr>
        <w:tabs>
          <w:tab w:val="left" w:pos="1483"/>
          <w:tab w:val="left" w:pos="4958"/>
        </w:tabs>
        <w:ind w:firstLine="567"/>
        <w:jc w:val="both"/>
        <w:rPr>
          <w:sz w:val="28"/>
          <w:szCs w:val="28"/>
        </w:rPr>
      </w:pPr>
      <w:r>
        <w:rPr>
          <w:sz w:val="28"/>
          <w:szCs w:val="28"/>
          <w:lang w:val="kk-KZ"/>
        </w:rPr>
        <w:t xml:space="preserve">В работе </w:t>
      </w:r>
      <w:r>
        <w:rPr>
          <w:sz w:val="28"/>
          <w:szCs w:val="28"/>
        </w:rPr>
        <w:t>[15, стр.</w:t>
      </w:r>
      <w:r w:rsidR="00415797">
        <w:rPr>
          <w:sz w:val="28"/>
          <w:szCs w:val="28"/>
        </w:rPr>
        <w:t>550</w:t>
      </w:r>
      <w:r>
        <w:rPr>
          <w:sz w:val="28"/>
          <w:szCs w:val="28"/>
        </w:rPr>
        <w:t>]</w:t>
      </w:r>
      <w:r w:rsidRPr="00A9778C">
        <w:rPr>
          <w:rStyle w:val="lowercase"/>
          <w:bCs/>
          <w:sz w:val="28"/>
          <w:szCs w:val="28"/>
        </w:rPr>
        <w:t xml:space="preserve"> </w:t>
      </w:r>
      <w:r>
        <w:rPr>
          <w:sz w:val="28"/>
          <w:szCs w:val="28"/>
        </w:rPr>
        <w:t>б</w:t>
      </w:r>
      <w:r w:rsidR="00EF727E" w:rsidRPr="00A9778C">
        <w:rPr>
          <w:sz w:val="28"/>
          <w:szCs w:val="28"/>
        </w:rPr>
        <w:t xml:space="preserve">ыли наплавлены образцы из малоуглеродистой конструкционной стали 3 вышеуказанными наплавочными материалами с помощью дуговой сварки на полуавтомате ПДГ-252 УЗ.1. </w:t>
      </w:r>
    </w:p>
    <w:p w14:paraId="1351008B" w14:textId="55B80FD5" w:rsidR="00EF727E" w:rsidRDefault="00EF727E" w:rsidP="00EF727E">
      <w:pPr>
        <w:tabs>
          <w:tab w:val="left" w:pos="1483"/>
          <w:tab w:val="left" w:pos="4958"/>
        </w:tabs>
        <w:ind w:firstLine="567"/>
        <w:jc w:val="both"/>
        <w:rPr>
          <w:sz w:val="28"/>
          <w:szCs w:val="28"/>
          <w:lang w:val="kk-KZ"/>
        </w:rPr>
      </w:pPr>
      <w:r w:rsidRPr="00A9778C">
        <w:rPr>
          <w:sz w:val="28"/>
          <w:szCs w:val="28"/>
        </w:rPr>
        <w:t xml:space="preserve">В результате наплавки </w:t>
      </w:r>
      <w:r w:rsidR="00213C0F">
        <w:rPr>
          <w:sz w:val="28"/>
          <w:szCs w:val="28"/>
        </w:rPr>
        <w:t xml:space="preserve">было </w:t>
      </w:r>
      <w:r w:rsidRPr="00A9778C">
        <w:rPr>
          <w:sz w:val="28"/>
          <w:szCs w:val="28"/>
        </w:rPr>
        <w:t>получ</w:t>
      </w:r>
      <w:r w:rsidR="00213C0F">
        <w:rPr>
          <w:sz w:val="28"/>
          <w:szCs w:val="28"/>
        </w:rPr>
        <w:t xml:space="preserve">ено </w:t>
      </w:r>
      <w:r w:rsidRPr="00A9778C">
        <w:rPr>
          <w:sz w:val="28"/>
          <w:szCs w:val="28"/>
        </w:rPr>
        <w:t xml:space="preserve">по 3 образца с разными слоями наплавленного материала для каждого вида проволоки. Первый слой наплавки выполнено толщиной 4 мм, вторая и третья слой выполнены толщиной по 2 мм. </w:t>
      </w:r>
    </w:p>
    <w:p w14:paraId="51211084" w14:textId="0BAE2E12" w:rsidR="00BE15D5" w:rsidRPr="00A9778C" w:rsidRDefault="00BE15D5" w:rsidP="00BE15D5">
      <w:pPr>
        <w:ind w:firstLine="567"/>
        <w:jc w:val="both"/>
        <w:rPr>
          <w:sz w:val="28"/>
          <w:szCs w:val="28"/>
        </w:rPr>
      </w:pPr>
      <w:r w:rsidRPr="00A9778C">
        <w:rPr>
          <w:sz w:val="28"/>
          <w:szCs w:val="28"/>
        </w:rPr>
        <w:t xml:space="preserve">На рисунке </w:t>
      </w:r>
      <w:r w:rsidR="007B5304">
        <w:rPr>
          <w:sz w:val="28"/>
          <w:szCs w:val="28"/>
        </w:rPr>
        <w:t>1.1</w:t>
      </w:r>
      <w:r w:rsidRPr="00A9778C">
        <w:rPr>
          <w:sz w:val="28"/>
          <w:szCs w:val="28"/>
        </w:rPr>
        <w:t>2 показаны (для наглядности) некоторые наплавленные образцы</w:t>
      </w:r>
      <w:r w:rsidR="00213C0F">
        <w:rPr>
          <w:sz w:val="28"/>
          <w:szCs w:val="28"/>
        </w:rPr>
        <w:t xml:space="preserve"> [15, стр.</w:t>
      </w:r>
      <w:r w:rsidR="00415797">
        <w:rPr>
          <w:sz w:val="28"/>
          <w:szCs w:val="28"/>
        </w:rPr>
        <w:t>550</w:t>
      </w:r>
      <w:r w:rsidR="00213C0F">
        <w:rPr>
          <w:sz w:val="28"/>
          <w:szCs w:val="28"/>
        </w:rPr>
        <w:t xml:space="preserve">; </w:t>
      </w:r>
      <w:r w:rsidR="008D665C">
        <w:rPr>
          <w:sz w:val="28"/>
          <w:szCs w:val="28"/>
        </w:rPr>
        <w:t>30</w:t>
      </w:r>
      <w:r w:rsidR="00213C0F">
        <w:rPr>
          <w:sz w:val="28"/>
          <w:szCs w:val="28"/>
        </w:rPr>
        <w:t>, стр.</w:t>
      </w:r>
      <w:r w:rsidR="00415797">
        <w:rPr>
          <w:sz w:val="28"/>
          <w:szCs w:val="28"/>
        </w:rPr>
        <w:t>98</w:t>
      </w:r>
      <w:r w:rsidR="00213C0F">
        <w:rPr>
          <w:sz w:val="28"/>
          <w:szCs w:val="28"/>
        </w:rPr>
        <w:t>]</w:t>
      </w:r>
      <w:r w:rsidRPr="00A9778C">
        <w:rPr>
          <w:sz w:val="28"/>
          <w:szCs w:val="28"/>
        </w:rPr>
        <w:t>.</w:t>
      </w:r>
    </w:p>
    <w:p w14:paraId="7C837A41" w14:textId="77777777" w:rsidR="00BE15D5" w:rsidRPr="00A9778C" w:rsidRDefault="00BE15D5" w:rsidP="00BE15D5">
      <w:pPr>
        <w:ind w:firstLine="567"/>
        <w:rPr>
          <w:sz w:val="28"/>
          <w:szCs w:val="28"/>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19"/>
      </w:tblGrid>
      <w:tr w:rsidR="00BE15D5" w:rsidRPr="00A9778C" w14:paraId="2E9581FB" w14:textId="77777777" w:rsidTr="00050C7B">
        <w:trPr>
          <w:jc w:val="center"/>
        </w:trPr>
        <w:tc>
          <w:tcPr>
            <w:tcW w:w="9119" w:type="dxa"/>
          </w:tcPr>
          <w:p w14:paraId="5AF61BCE" w14:textId="77777777" w:rsidR="00BE15D5" w:rsidRPr="00A9778C" w:rsidRDefault="00BE15D5" w:rsidP="00050C7B">
            <w:pPr>
              <w:ind w:firstLine="567"/>
              <w:jc w:val="center"/>
              <w:rPr>
                <w:sz w:val="28"/>
                <w:szCs w:val="28"/>
              </w:rPr>
            </w:pPr>
            <w:r w:rsidRPr="00A9778C">
              <w:rPr>
                <w:sz w:val="28"/>
                <w:szCs w:val="28"/>
                <w:lang w:eastAsia="en-US"/>
              </w:rPr>
              <w:object w:dxaOrig="6090" w:dyaOrig="1995" w14:anchorId="5CAB51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3pt;height:87pt" o:ole="">
                  <v:imagedata r:id="rId19" o:title=""/>
                </v:shape>
                <o:OLEObject Type="Embed" ProgID="PBrush" ShapeID="_x0000_i1025" DrawAspect="Content" ObjectID="_1742284532" r:id="rId20"/>
              </w:object>
            </w:r>
          </w:p>
        </w:tc>
      </w:tr>
      <w:tr w:rsidR="00BE15D5" w:rsidRPr="00A9778C" w14:paraId="2C925D04" w14:textId="77777777" w:rsidTr="00050C7B">
        <w:trPr>
          <w:jc w:val="center"/>
        </w:trPr>
        <w:tc>
          <w:tcPr>
            <w:tcW w:w="9119" w:type="dxa"/>
          </w:tcPr>
          <w:p w14:paraId="38A85359" w14:textId="77777777" w:rsidR="00BE15D5" w:rsidRPr="00A9778C" w:rsidRDefault="00BE15D5" w:rsidP="00050C7B">
            <w:pPr>
              <w:ind w:firstLine="567"/>
              <w:jc w:val="center"/>
              <w:rPr>
                <w:i/>
                <w:sz w:val="28"/>
                <w:szCs w:val="28"/>
              </w:rPr>
            </w:pPr>
            <w:r w:rsidRPr="00A9778C">
              <w:rPr>
                <w:i/>
                <w:sz w:val="28"/>
                <w:szCs w:val="28"/>
              </w:rPr>
              <w:t>а)</w:t>
            </w:r>
          </w:p>
        </w:tc>
      </w:tr>
      <w:tr w:rsidR="00BE15D5" w:rsidRPr="00A9778C" w14:paraId="5E5EBDE4" w14:textId="77777777" w:rsidTr="00050C7B">
        <w:trPr>
          <w:jc w:val="center"/>
        </w:trPr>
        <w:tc>
          <w:tcPr>
            <w:tcW w:w="9119" w:type="dxa"/>
          </w:tcPr>
          <w:p w14:paraId="06073A93" w14:textId="77777777" w:rsidR="00BE15D5" w:rsidRPr="00A9778C" w:rsidRDefault="00BE15D5" w:rsidP="00050C7B">
            <w:pPr>
              <w:ind w:firstLine="567"/>
              <w:jc w:val="center"/>
              <w:rPr>
                <w:sz w:val="28"/>
                <w:szCs w:val="28"/>
              </w:rPr>
            </w:pPr>
            <w:r w:rsidRPr="00A9778C">
              <w:rPr>
                <w:sz w:val="28"/>
                <w:szCs w:val="28"/>
                <w:lang w:eastAsia="en-US"/>
              </w:rPr>
              <w:object w:dxaOrig="6225" w:dyaOrig="1380" w14:anchorId="3365804B">
                <v:shape id="_x0000_i1026" type="#_x0000_t75" style="width:274.5pt;height:57pt" o:ole="">
                  <v:imagedata r:id="rId21" o:title=""/>
                </v:shape>
                <o:OLEObject Type="Embed" ProgID="PBrush" ShapeID="_x0000_i1026" DrawAspect="Content" ObjectID="_1742284533" r:id="rId22"/>
              </w:object>
            </w:r>
          </w:p>
        </w:tc>
      </w:tr>
      <w:tr w:rsidR="00BE15D5" w:rsidRPr="00A9778C" w14:paraId="0561CC68" w14:textId="77777777" w:rsidTr="00050C7B">
        <w:trPr>
          <w:jc w:val="center"/>
        </w:trPr>
        <w:tc>
          <w:tcPr>
            <w:tcW w:w="9119" w:type="dxa"/>
          </w:tcPr>
          <w:p w14:paraId="73A7BF46" w14:textId="77777777" w:rsidR="00BE15D5" w:rsidRPr="00A9778C" w:rsidRDefault="00BE15D5" w:rsidP="00050C7B">
            <w:pPr>
              <w:ind w:firstLine="567"/>
              <w:jc w:val="center"/>
              <w:rPr>
                <w:i/>
                <w:sz w:val="28"/>
                <w:szCs w:val="28"/>
              </w:rPr>
            </w:pPr>
            <w:r w:rsidRPr="00A9778C">
              <w:rPr>
                <w:i/>
                <w:sz w:val="28"/>
                <w:szCs w:val="28"/>
              </w:rPr>
              <w:t>б)</w:t>
            </w:r>
          </w:p>
        </w:tc>
      </w:tr>
      <w:tr w:rsidR="00BE15D5" w:rsidRPr="00A9778C" w14:paraId="4722B776" w14:textId="77777777" w:rsidTr="00050C7B">
        <w:trPr>
          <w:jc w:val="center"/>
        </w:trPr>
        <w:tc>
          <w:tcPr>
            <w:tcW w:w="9119" w:type="dxa"/>
          </w:tcPr>
          <w:p w14:paraId="13EB5B85" w14:textId="77777777" w:rsidR="00BE15D5" w:rsidRPr="00A9778C" w:rsidRDefault="00BE15D5" w:rsidP="00050C7B">
            <w:pPr>
              <w:ind w:firstLine="567"/>
              <w:jc w:val="center"/>
              <w:rPr>
                <w:sz w:val="28"/>
                <w:szCs w:val="28"/>
              </w:rPr>
            </w:pPr>
            <w:r w:rsidRPr="00A9778C">
              <w:rPr>
                <w:sz w:val="28"/>
                <w:szCs w:val="28"/>
                <w:lang w:eastAsia="en-US"/>
              </w:rPr>
              <w:object w:dxaOrig="6195" w:dyaOrig="1470" w14:anchorId="57F79BCE">
                <v:shape id="_x0000_i1027" type="#_x0000_t75" style="width:273pt;height:65.25pt" o:ole="">
                  <v:imagedata r:id="rId23" o:title=""/>
                </v:shape>
                <o:OLEObject Type="Embed" ProgID="PBrush" ShapeID="_x0000_i1027" DrawAspect="Content" ObjectID="_1742284534" r:id="rId24"/>
              </w:object>
            </w:r>
          </w:p>
        </w:tc>
      </w:tr>
      <w:tr w:rsidR="00BE15D5" w:rsidRPr="00A9778C" w14:paraId="01870B89" w14:textId="77777777" w:rsidTr="00050C7B">
        <w:trPr>
          <w:jc w:val="center"/>
        </w:trPr>
        <w:tc>
          <w:tcPr>
            <w:tcW w:w="9119" w:type="dxa"/>
          </w:tcPr>
          <w:p w14:paraId="19E501E9" w14:textId="77777777" w:rsidR="00BE15D5" w:rsidRPr="00A9778C" w:rsidRDefault="00BE15D5" w:rsidP="00050C7B">
            <w:pPr>
              <w:ind w:firstLine="567"/>
              <w:jc w:val="center"/>
              <w:rPr>
                <w:i/>
                <w:sz w:val="28"/>
                <w:szCs w:val="28"/>
              </w:rPr>
            </w:pPr>
            <w:r w:rsidRPr="00A9778C">
              <w:rPr>
                <w:i/>
                <w:sz w:val="28"/>
                <w:szCs w:val="28"/>
              </w:rPr>
              <w:t>в)</w:t>
            </w:r>
          </w:p>
        </w:tc>
      </w:tr>
    </w:tbl>
    <w:p w14:paraId="34D2299D" w14:textId="77777777" w:rsidR="00BE15D5" w:rsidRPr="00A9778C" w:rsidRDefault="00BE15D5" w:rsidP="00BE15D5">
      <w:pPr>
        <w:ind w:firstLine="567"/>
        <w:rPr>
          <w:sz w:val="28"/>
          <w:szCs w:val="28"/>
        </w:rPr>
      </w:pPr>
    </w:p>
    <w:p w14:paraId="7D933144" w14:textId="77777777" w:rsidR="00BE15D5" w:rsidRPr="00A9778C" w:rsidRDefault="00BE15D5" w:rsidP="00BE15D5">
      <w:pPr>
        <w:ind w:firstLine="567"/>
        <w:jc w:val="both"/>
        <w:rPr>
          <w:rStyle w:val="bold"/>
          <w:sz w:val="28"/>
          <w:szCs w:val="28"/>
        </w:rPr>
      </w:pPr>
      <w:r w:rsidRPr="00A9778C">
        <w:rPr>
          <w:i/>
          <w:sz w:val="28"/>
          <w:szCs w:val="28"/>
        </w:rPr>
        <w:t>а</w:t>
      </w:r>
      <w:r w:rsidRPr="00A9778C">
        <w:rPr>
          <w:sz w:val="28"/>
          <w:szCs w:val="28"/>
        </w:rPr>
        <w:t xml:space="preserve"> – наплавленные образцы; </w:t>
      </w:r>
      <w:r w:rsidRPr="00A9778C">
        <w:rPr>
          <w:i/>
          <w:sz w:val="28"/>
          <w:szCs w:val="28"/>
        </w:rPr>
        <w:t>б</w:t>
      </w:r>
      <w:r w:rsidRPr="00A9778C">
        <w:rPr>
          <w:sz w:val="28"/>
          <w:szCs w:val="28"/>
        </w:rPr>
        <w:t xml:space="preserve"> – образцы после отрезки; </w:t>
      </w:r>
      <w:r w:rsidRPr="00A9778C">
        <w:rPr>
          <w:i/>
          <w:sz w:val="28"/>
          <w:szCs w:val="28"/>
        </w:rPr>
        <w:t>в</w:t>
      </w:r>
      <w:r w:rsidRPr="00A9778C">
        <w:rPr>
          <w:sz w:val="28"/>
          <w:szCs w:val="28"/>
        </w:rPr>
        <w:t xml:space="preserve"> – образцы после шлифования; </w:t>
      </w:r>
      <w:r w:rsidRPr="00A9778C">
        <w:rPr>
          <w:rStyle w:val="bold"/>
          <w:caps/>
          <w:sz w:val="28"/>
          <w:szCs w:val="28"/>
        </w:rPr>
        <w:t xml:space="preserve">1 – </w:t>
      </w:r>
      <w:r w:rsidRPr="00A9778C">
        <w:rPr>
          <w:rStyle w:val="bold"/>
          <w:sz w:val="28"/>
          <w:szCs w:val="28"/>
        </w:rPr>
        <w:t>однослойная наплавка; 2- двухслойная наплавка; 3 – трехслойная наплавка</w:t>
      </w:r>
    </w:p>
    <w:p w14:paraId="12D6031E" w14:textId="77777777" w:rsidR="00BE15D5" w:rsidRPr="00A9778C" w:rsidRDefault="00BE15D5" w:rsidP="00BE15D5">
      <w:pPr>
        <w:ind w:firstLine="567"/>
        <w:rPr>
          <w:sz w:val="28"/>
          <w:szCs w:val="28"/>
        </w:rPr>
      </w:pPr>
    </w:p>
    <w:p w14:paraId="37424614" w14:textId="6FF0EFF8" w:rsidR="00BE15D5" w:rsidRDefault="00BE15D5" w:rsidP="00BE15D5">
      <w:pPr>
        <w:tabs>
          <w:tab w:val="left" w:pos="1483"/>
          <w:tab w:val="left" w:pos="4958"/>
        </w:tabs>
        <w:ind w:firstLine="567"/>
        <w:jc w:val="center"/>
        <w:rPr>
          <w:sz w:val="28"/>
          <w:szCs w:val="28"/>
        </w:rPr>
      </w:pPr>
      <w:r w:rsidRPr="00A9778C">
        <w:rPr>
          <w:sz w:val="28"/>
          <w:szCs w:val="28"/>
        </w:rPr>
        <w:t xml:space="preserve">Рисунок </w:t>
      </w:r>
      <w:r w:rsidR="007B5304">
        <w:rPr>
          <w:sz w:val="28"/>
          <w:szCs w:val="28"/>
        </w:rPr>
        <w:t>1.1</w:t>
      </w:r>
      <w:r w:rsidRPr="00A9778C">
        <w:rPr>
          <w:sz w:val="28"/>
          <w:szCs w:val="28"/>
        </w:rPr>
        <w:t>2 – Наплавленные образцы</w:t>
      </w:r>
    </w:p>
    <w:p w14:paraId="0EC8682A" w14:textId="77777777" w:rsidR="00213C0F" w:rsidRDefault="00213C0F" w:rsidP="00BE15D5">
      <w:pPr>
        <w:tabs>
          <w:tab w:val="left" w:pos="1483"/>
          <w:tab w:val="left" w:pos="4958"/>
        </w:tabs>
        <w:ind w:firstLine="567"/>
        <w:jc w:val="both"/>
        <w:rPr>
          <w:spacing w:val="2"/>
          <w:sz w:val="28"/>
          <w:szCs w:val="28"/>
          <w:shd w:val="clear" w:color="auto" w:fill="FFFFFF"/>
        </w:rPr>
      </w:pPr>
    </w:p>
    <w:p w14:paraId="07054FA9" w14:textId="679DD8B1" w:rsidR="00BE15D5" w:rsidRPr="00A9778C" w:rsidRDefault="00BE15D5" w:rsidP="00A71BB3">
      <w:pPr>
        <w:tabs>
          <w:tab w:val="left" w:pos="1483"/>
          <w:tab w:val="left" w:pos="4958"/>
        </w:tabs>
        <w:ind w:firstLine="567"/>
        <w:jc w:val="both"/>
        <w:rPr>
          <w:sz w:val="28"/>
          <w:szCs w:val="28"/>
        </w:rPr>
      </w:pPr>
      <w:r w:rsidRPr="00A9778C">
        <w:rPr>
          <w:spacing w:val="2"/>
          <w:sz w:val="28"/>
          <w:szCs w:val="28"/>
          <w:shd w:val="clear" w:color="auto" w:fill="FFFFFF"/>
        </w:rPr>
        <w:t xml:space="preserve">Для того чтобы увидеть структурные и фазовые составляющие металла или сплава в оптический микроскоп, подготовленные шлифы были подвергнуты травлению. </w:t>
      </w:r>
      <w:r w:rsidRPr="00A9778C">
        <w:rPr>
          <w:sz w:val="28"/>
          <w:szCs w:val="28"/>
        </w:rPr>
        <w:t xml:space="preserve">Из структуры наплавочных слоев из наплавочного материала </w:t>
      </w:r>
      <w:r w:rsidRPr="00A9778C">
        <w:rPr>
          <w:rStyle w:val="bold"/>
          <w:caps/>
          <w:sz w:val="28"/>
          <w:szCs w:val="28"/>
          <w:lang w:val="en-US"/>
        </w:rPr>
        <w:t>TUBRODUR</w:t>
      </w:r>
      <w:r w:rsidRPr="00A9778C">
        <w:rPr>
          <w:rStyle w:val="bold"/>
          <w:caps/>
          <w:sz w:val="28"/>
          <w:szCs w:val="28"/>
        </w:rPr>
        <w:t xml:space="preserve"> 58 </w:t>
      </w:r>
      <w:r w:rsidRPr="00A9778C">
        <w:rPr>
          <w:rStyle w:val="bold"/>
          <w:caps/>
          <w:sz w:val="28"/>
          <w:szCs w:val="28"/>
          <w:lang w:val="en-US"/>
        </w:rPr>
        <w:t>GM</w:t>
      </w:r>
      <w:r w:rsidR="00F54544">
        <w:rPr>
          <w:rStyle w:val="bold"/>
          <w:caps/>
          <w:sz w:val="28"/>
          <w:szCs w:val="28"/>
          <w:lang w:val="kk-KZ"/>
        </w:rPr>
        <w:t xml:space="preserve"> </w:t>
      </w:r>
      <w:r w:rsidR="00F54544">
        <w:rPr>
          <w:sz w:val="28"/>
          <w:szCs w:val="28"/>
        </w:rPr>
        <w:t>[</w:t>
      </w:r>
      <w:r w:rsidR="003A2427">
        <w:rPr>
          <w:sz w:val="28"/>
          <w:szCs w:val="28"/>
        </w:rPr>
        <w:t>15, стр.</w:t>
      </w:r>
      <w:r w:rsidR="00415797">
        <w:rPr>
          <w:sz w:val="28"/>
          <w:szCs w:val="28"/>
        </w:rPr>
        <w:t>552</w:t>
      </w:r>
      <w:r w:rsidR="003A2427">
        <w:rPr>
          <w:sz w:val="28"/>
          <w:szCs w:val="28"/>
        </w:rPr>
        <w:t xml:space="preserve">; </w:t>
      </w:r>
      <w:r w:rsidR="008D665C">
        <w:rPr>
          <w:sz w:val="28"/>
          <w:szCs w:val="28"/>
        </w:rPr>
        <w:t>30</w:t>
      </w:r>
      <w:r w:rsidR="003A2427">
        <w:rPr>
          <w:sz w:val="28"/>
          <w:szCs w:val="28"/>
        </w:rPr>
        <w:t>, стр.</w:t>
      </w:r>
      <w:r w:rsidR="00582E14">
        <w:rPr>
          <w:sz w:val="28"/>
          <w:szCs w:val="28"/>
        </w:rPr>
        <w:t>101</w:t>
      </w:r>
      <w:r w:rsidR="00F54544">
        <w:rPr>
          <w:sz w:val="28"/>
          <w:szCs w:val="28"/>
        </w:rPr>
        <w:t>]</w:t>
      </w:r>
      <w:r w:rsidRPr="00A9778C">
        <w:rPr>
          <w:sz w:val="28"/>
          <w:szCs w:val="28"/>
        </w:rPr>
        <w:t xml:space="preserve"> можно наблюдать незначительная степень проплавления основного металла, линия перемешивания наплавленного слоя с основным металлом. Резко выраженная граница в переходной зоне металлического слоя, линия волнистая, четкая. Между слоями переход не ярко-выраженный, линии волнистые нечеткие.</w:t>
      </w:r>
    </w:p>
    <w:p w14:paraId="583AE70C" w14:textId="2DE0CEE4" w:rsidR="00BE15D5" w:rsidRPr="00A9778C" w:rsidRDefault="00BE15D5" w:rsidP="00A71BB3">
      <w:pPr>
        <w:tabs>
          <w:tab w:val="left" w:pos="1177"/>
        </w:tabs>
        <w:ind w:firstLine="567"/>
        <w:jc w:val="both"/>
        <w:rPr>
          <w:color w:val="000000"/>
          <w:sz w:val="28"/>
          <w:szCs w:val="28"/>
        </w:rPr>
      </w:pPr>
      <w:r w:rsidRPr="00A9778C">
        <w:rPr>
          <w:sz w:val="28"/>
          <w:szCs w:val="28"/>
        </w:rPr>
        <w:t xml:space="preserve">Исследование структуры наплавочных слоев из наплавочного материала </w:t>
      </w:r>
      <w:r w:rsidRPr="00A9778C">
        <w:rPr>
          <w:sz w:val="28"/>
          <w:szCs w:val="28"/>
          <w:lang w:val="en-US"/>
        </w:rPr>
        <w:t>STOODY</w:t>
      </w:r>
      <w:r w:rsidRPr="00A9778C">
        <w:rPr>
          <w:sz w:val="28"/>
          <w:szCs w:val="28"/>
        </w:rPr>
        <w:t xml:space="preserve"> </w:t>
      </w:r>
      <w:r w:rsidRPr="00A9778C">
        <w:rPr>
          <w:sz w:val="28"/>
          <w:szCs w:val="28"/>
          <w:lang w:val="en-US"/>
        </w:rPr>
        <w:t>M</w:t>
      </w:r>
      <w:r w:rsidRPr="00A9778C">
        <w:rPr>
          <w:sz w:val="28"/>
          <w:szCs w:val="28"/>
        </w:rPr>
        <w:t>7-</w:t>
      </w:r>
      <w:r w:rsidRPr="00A9778C">
        <w:rPr>
          <w:sz w:val="28"/>
          <w:szCs w:val="28"/>
          <w:lang w:val="en-US"/>
        </w:rPr>
        <w:t>G</w:t>
      </w:r>
      <w:r w:rsidRPr="00A9778C">
        <w:rPr>
          <w:sz w:val="28"/>
          <w:szCs w:val="28"/>
        </w:rPr>
        <w:t xml:space="preserve"> </w:t>
      </w:r>
      <w:r w:rsidR="00F54544">
        <w:rPr>
          <w:sz w:val="28"/>
          <w:szCs w:val="28"/>
        </w:rPr>
        <w:t>[15, стр.</w:t>
      </w:r>
      <w:r w:rsidR="00582E14">
        <w:rPr>
          <w:sz w:val="28"/>
          <w:szCs w:val="28"/>
        </w:rPr>
        <w:t>552</w:t>
      </w:r>
      <w:r w:rsidR="00F54544">
        <w:rPr>
          <w:sz w:val="28"/>
          <w:szCs w:val="28"/>
        </w:rPr>
        <w:t xml:space="preserve">; </w:t>
      </w:r>
      <w:r w:rsidR="008D665C">
        <w:rPr>
          <w:sz w:val="28"/>
          <w:szCs w:val="28"/>
        </w:rPr>
        <w:t>30</w:t>
      </w:r>
      <w:r w:rsidR="00F54544">
        <w:rPr>
          <w:sz w:val="28"/>
          <w:szCs w:val="28"/>
        </w:rPr>
        <w:t>, стр.</w:t>
      </w:r>
      <w:r w:rsidR="00582E14">
        <w:rPr>
          <w:sz w:val="28"/>
          <w:szCs w:val="28"/>
        </w:rPr>
        <w:t>102</w:t>
      </w:r>
      <w:r w:rsidR="00F54544">
        <w:rPr>
          <w:sz w:val="28"/>
          <w:szCs w:val="28"/>
        </w:rPr>
        <w:t>]</w:t>
      </w:r>
      <w:r w:rsidR="00F54544" w:rsidRPr="00A9778C">
        <w:rPr>
          <w:sz w:val="28"/>
          <w:szCs w:val="28"/>
        </w:rPr>
        <w:t xml:space="preserve"> </w:t>
      </w:r>
      <w:r w:rsidRPr="00A9778C">
        <w:rPr>
          <w:sz w:val="28"/>
          <w:szCs w:val="28"/>
        </w:rPr>
        <w:t>показали, что наблюдается значительная степень проплавления в основной металл, минимальное перемешивание наплавленного слоя с основным металлом, резко выраженная граница в переходной зоне основного металла с наплавленным слоем. Линия волнистая, четкая.</w:t>
      </w:r>
      <w:r w:rsidRPr="00A9778C">
        <w:rPr>
          <w:sz w:val="28"/>
          <w:szCs w:val="28"/>
          <w:lang w:val="kk-KZ"/>
        </w:rPr>
        <w:t xml:space="preserve"> При исследовании </w:t>
      </w:r>
      <w:r w:rsidRPr="00A9778C">
        <w:rPr>
          <w:sz w:val="28"/>
          <w:szCs w:val="28"/>
        </w:rPr>
        <w:t xml:space="preserve">структуры наплавочных слоев из наплавочного материала </w:t>
      </w:r>
      <w:r w:rsidRPr="00A9778C">
        <w:rPr>
          <w:sz w:val="28"/>
          <w:szCs w:val="28"/>
          <w:lang w:val="en-US"/>
        </w:rPr>
        <w:t>STOODY</w:t>
      </w:r>
      <w:r w:rsidRPr="00A9778C">
        <w:rPr>
          <w:sz w:val="28"/>
          <w:szCs w:val="28"/>
        </w:rPr>
        <w:t xml:space="preserve"> 102-</w:t>
      </w:r>
      <w:r w:rsidRPr="00A9778C">
        <w:rPr>
          <w:sz w:val="28"/>
          <w:szCs w:val="28"/>
          <w:lang w:val="en-US"/>
        </w:rPr>
        <w:t>G</w:t>
      </w:r>
      <w:r w:rsidRPr="00A9778C">
        <w:rPr>
          <w:sz w:val="28"/>
          <w:szCs w:val="28"/>
        </w:rPr>
        <w:t xml:space="preserve"> </w:t>
      </w:r>
      <w:r w:rsidR="00F54544">
        <w:rPr>
          <w:sz w:val="28"/>
          <w:szCs w:val="28"/>
        </w:rPr>
        <w:t>[15, стр.</w:t>
      </w:r>
      <w:r w:rsidR="00582E14">
        <w:rPr>
          <w:sz w:val="28"/>
          <w:szCs w:val="28"/>
        </w:rPr>
        <w:t>554</w:t>
      </w:r>
      <w:r w:rsidR="00F54544">
        <w:rPr>
          <w:sz w:val="28"/>
          <w:szCs w:val="28"/>
        </w:rPr>
        <w:t xml:space="preserve">; </w:t>
      </w:r>
      <w:r w:rsidR="008D665C">
        <w:rPr>
          <w:sz w:val="28"/>
          <w:szCs w:val="28"/>
        </w:rPr>
        <w:t>30</w:t>
      </w:r>
      <w:r w:rsidR="00F54544">
        <w:rPr>
          <w:sz w:val="28"/>
          <w:szCs w:val="28"/>
        </w:rPr>
        <w:t>, стр.</w:t>
      </w:r>
      <w:r w:rsidR="00582E14">
        <w:rPr>
          <w:sz w:val="28"/>
          <w:szCs w:val="28"/>
        </w:rPr>
        <w:t>103</w:t>
      </w:r>
      <w:r w:rsidR="00F54544">
        <w:rPr>
          <w:sz w:val="28"/>
          <w:szCs w:val="28"/>
        </w:rPr>
        <w:t>]</w:t>
      </w:r>
      <w:r w:rsidR="00F54544" w:rsidRPr="00A9778C">
        <w:rPr>
          <w:sz w:val="28"/>
          <w:szCs w:val="28"/>
        </w:rPr>
        <w:t xml:space="preserve"> </w:t>
      </w:r>
      <w:r w:rsidRPr="00A9778C">
        <w:rPr>
          <w:sz w:val="28"/>
          <w:szCs w:val="28"/>
        </w:rPr>
        <w:t>было выявлено з</w:t>
      </w:r>
      <w:r w:rsidRPr="00A9778C">
        <w:rPr>
          <w:sz w:val="28"/>
          <w:szCs w:val="28"/>
          <w:lang w:val="kk-KZ"/>
        </w:rPr>
        <w:t>начительная степень проплавления в основной металл</w:t>
      </w:r>
      <w:r w:rsidRPr="00A9778C">
        <w:rPr>
          <w:sz w:val="28"/>
          <w:szCs w:val="28"/>
        </w:rPr>
        <w:t>, минимальное перемешивание наплавленного слоя с основным металлом, резко выраженная граница в переходной зоне основного металла с наплавленным слоем, линия волнистая, четкая.</w:t>
      </w:r>
      <w:r w:rsidR="00A71BB3">
        <w:rPr>
          <w:sz w:val="28"/>
          <w:szCs w:val="28"/>
        </w:rPr>
        <w:t xml:space="preserve"> </w:t>
      </w:r>
      <w:r w:rsidRPr="00A9778C">
        <w:rPr>
          <w:color w:val="000000"/>
          <w:sz w:val="28"/>
          <w:szCs w:val="28"/>
        </w:rPr>
        <w:t>А также во всех наплавочных слоях дефекты характерные для наплавок как трещины в наплавленном слое и в зоне сплавления с основным металлом, поры и раковины, шлаковые включения, несплавления слоя с основным металлом, надрывы и др. не выявлены.</w:t>
      </w:r>
    </w:p>
    <w:p w14:paraId="1D1FA43C" w14:textId="61EC5528" w:rsidR="00BE15D5" w:rsidRDefault="00BE15D5" w:rsidP="00971A43">
      <w:pPr>
        <w:pStyle w:val="a6"/>
        <w:shd w:val="clear" w:color="auto" w:fill="FFFFFF"/>
        <w:spacing w:before="0" w:beforeAutospacing="0" w:after="0" w:afterAutospacing="0"/>
        <w:ind w:firstLine="709"/>
        <w:contextualSpacing/>
        <w:jc w:val="both"/>
        <w:textAlignment w:val="baseline"/>
        <w:rPr>
          <w:sz w:val="28"/>
          <w:szCs w:val="28"/>
        </w:rPr>
      </w:pPr>
    </w:p>
    <w:p w14:paraId="58E18A05" w14:textId="04C1CE76" w:rsidR="001C50C6" w:rsidRPr="003A2877" w:rsidRDefault="002E0446" w:rsidP="00971A43">
      <w:pPr>
        <w:pStyle w:val="a6"/>
        <w:shd w:val="clear" w:color="auto" w:fill="FFFFFF"/>
        <w:spacing w:before="0" w:beforeAutospacing="0" w:after="0" w:afterAutospacing="0"/>
        <w:ind w:firstLine="709"/>
        <w:contextualSpacing/>
        <w:jc w:val="both"/>
        <w:textAlignment w:val="baseline"/>
        <w:rPr>
          <w:b/>
          <w:sz w:val="28"/>
          <w:szCs w:val="28"/>
        </w:rPr>
      </w:pPr>
      <w:r w:rsidRPr="003A2877">
        <w:rPr>
          <w:b/>
          <w:sz w:val="28"/>
          <w:szCs w:val="28"/>
        </w:rPr>
        <w:t>1.</w:t>
      </w:r>
      <w:r w:rsidR="006B6243">
        <w:rPr>
          <w:b/>
          <w:sz w:val="28"/>
          <w:szCs w:val="28"/>
        </w:rPr>
        <w:t>3</w:t>
      </w:r>
      <w:r w:rsidRPr="003A2877">
        <w:rPr>
          <w:b/>
          <w:sz w:val="28"/>
          <w:szCs w:val="28"/>
        </w:rPr>
        <w:t xml:space="preserve"> </w:t>
      </w:r>
      <w:r w:rsidR="003A2877">
        <w:rPr>
          <w:b/>
          <w:sz w:val="28"/>
          <w:szCs w:val="28"/>
        </w:rPr>
        <w:t>Способы п</w:t>
      </w:r>
      <w:r w:rsidR="003A2877" w:rsidRPr="003A2877">
        <w:rPr>
          <w:b/>
          <w:sz w:val="28"/>
          <w:szCs w:val="28"/>
        </w:rPr>
        <w:t xml:space="preserve">овышение твердости наплавленной поверхности </w:t>
      </w:r>
    </w:p>
    <w:p w14:paraId="220EAC46" w14:textId="32378A81" w:rsidR="003A2877" w:rsidRDefault="003A2877" w:rsidP="00971A43">
      <w:pPr>
        <w:pStyle w:val="a6"/>
        <w:shd w:val="clear" w:color="auto" w:fill="FFFFFF"/>
        <w:spacing w:before="0" w:beforeAutospacing="0" w:after="0" w:afterAutospacing="0"/>
        <w:ind w:firstLine="709"/>
        <w:contextualSpacing/>
        <w:jc w:val="both"/>
        <w:textAlignment w:val="baseline"/>
        <w:rPr>
          <w:sz w:val="28"/>
          <w:szCs w:val="28"/>
        </w:rPr>
      </w:pPr>
    </w:p>
    <w:p w14:paraId="214F3962" w14:textId="324DA7DE" w:rsidR="003A2877" w:rsidRDefault="0051146F" w:rsidP="003A2877">
      <w:pPr>
        <w:pStyle w:val="a6"/>
        <w:shd w:val="clear" w:color="auto" w:fill="FFFFFF"/>
        <w:spacing w:before="0" w:beforeAutospacing="0" w:after="0" w:afterAutospacing="0"/>
        <w:ind w:firstLine="709"/>
        <w:contextualSpacing/>
        <w:jc w:val="both"/>
        <w:textAlignment w:val="baseline"/>
        <w:rPr>
          <w:b/>
          <w:sz w:val="28"/>
          <w:szCs w:val="28"/>
        </w:rPr>
      </w:pPr>
      <w:r>
        <w:rPr>
          <w:b/>
          <w:sz w:val="28"/>
          <w:szCs w:val="28"/>
        </w:rPr>
        <w:t xml:space="preserve">1.3.1 </w:t>
      </w:r>
      <w:r w:rsidR="003A2877" w:rsidRPr="003A2877">
        <w:rPr>
          <w:b/>
          <w:sz w:val="28"/>
          <w:szCs w:val="28"/>
        </w:rPr>
        <w:t xml:space="preserve">Повышение твердости наплавленной поверхности путем </w:t>
      </w:r>
      <w:r w:rsidR="003A2877">
        <w:rPr>
          <w:b/>
          <w:sz w:val="28"/>
          <w:szCs w:val="28"/>
        </w:rPr>
        <w:t>термической</w:t>
      </w:r>
      <w:r w:rsidR="003A2877" w:rsidRPr="003A2877">
        <w:rPr>
          <w:b/>
          <w:sz w:val="28"/>
          <w:szCs w:val="28"/>
        </w:rPr>
        <w:t xml:space="preserve"> обработк</w:t>
      </w:r>
      <w:r w:rsidR="003A2877">
        <w:rPr>
          <w:b/>
          <w:sz w:val="28"/>
          <w:szCs w:val="28"/>
        </w:rPr>
        <w:t>и</w:t>
      </w:r>
      <w:r w:rsidR="003A2877" w:rsidRPr="003A2877">
        <w:rPr>
          <w:b/>
          <w:sz w:val="28"/>
          <w:szCs w:val="28"/>
        </w:rPr>
        <w:t xml:space="preserve"> </w:t>
      </w:r>
    </w:p>
    <w:p w14:paraId="4ABD25BC" w14:textId="77777777" w:rsidR="00E1043A" w:rsidRDefault="00E1043A" w:rsidP="003A2877">
      <w:pPr>
        <w:pStyle w:val="a6"/>
        <w:shd w:val="clear" w:color="auto" w:fill="FFFFFF"/>
        <w:spacing w:before="0" w:beforeAutospacing="0" w:after="0" w:afterAutospacing="0"/>
        <w:ind w:firstLine="709"/>
        <w:contextualSpacing/>
        <w:jc w:val="both"/>
        <w:textAlignment w:val="baseline"/>
        <w:rPr>
          <w:b/>
          <w:sz w:val="28"/>
          <w:szCs w:val="28"/>
        </w:rPr>
      </w:pPr>
    </w:p>
    <w:p w14:paraId="75DE0EB2" w14:textId="778B92E1" w:rsidR="00E1043A" w:rsidRDefault="00E1043A" w:rsidP="00E1043A">
      <w:pPr>
        <w:ind w:left="57" w:firstLine="709"/>
        <w:jc w:val="both"/>
        <w:rPr>
          <w:sz w:val="28"/>
          <w:szCs w:val="28"/>
        </w:rPr>
      </w:pPr>
      <w:r w:rsidRPr="00092104">
        <w:rPr>
          <w:sz w:val="28"/>
          <w:szCs w:val="28"/>
        </w:rPr>
        <w:t xml:space="preserve">Твердость - </w:t>
      </w:r>
      <w:r w:rsidR="00EC7B20" w:rsidRPr="00092104">
        <w:rPr>
          <w:sz w:val="28"/>
          <w:szCs w:val="28"/>
        </w:rPr>
        <w:t xml:space="preserve">важнейшее механическое свойство </w:t>
      </w:r>
      <w:r w:rsidR="00EC7B20">
        <w:rPr>
          <w:sz w:val="28"/>
          <w:szCs w:val="28"/>
        </w:rPr>
        <w:t>деталей,</w:t>
      </w:r>
      <w:r>
        <w:rPr>
          <w:sz w:val="28"/>
          <w:szCs w:val="28"/>
        </w:rPr>
        <w:t xml:space="preserve"> работающих в условиях постоянного сопряжения и ударно-абразивного изнашивания</w:t>
      </w:r>
      <w:r w:rsidRPr="00092104">
        <w:rPr>
          <w:sz w:val="28"/>
          <w:szCs w:val="28"/>
        </w:rPr>
        <w:t xml:space="preserve">, существенно влияющее на </w:t>
      </w:r>
      <w:r>
        <w:rPr>
          <w:sz w:val="28"/>
          <w:szCs w:val="28"/>
        </w:rPr>
        <w:t>длительность эксплуатационного срока службы.</w:t>
      </w:r>
    </w:p>
    <w:p w14:paraId="1534A283" w14:textId="53721869" w:rsidR="00162FAD" w:rsidRDefault="00162FAD" w:rsidP="00162FAD">
      <w:pPr>
        <w:ind w:firstLine="709"/>
        <w:jc w:val="both"/>
        <w:rPr>
          <w:sz w:val="28"/>
          <w:szCs w:val="28"/>
        </w:rPr>
      </w:pPr>
      <w:r w:rsidRPr="00524232">
        <w:rPr>
          <w:sz w:val="28"/>
          <w:szCs w:val="28"/>
        </w:rPr>
        <w:t xml:space="preserve">После процесса наплавки термическую обработку проводят для того, чтобы предотвратить в наплавленном слое образование трещин, снять </w:t>
      </w:r>
      <w:r w:rsidRPr="00524232">
        <w:rPr>
          <w:sz w:val="28"/>
          <w:szCs w:val="28"/>
        </w:rPr>
        <w:lastRenderedPageBreak/>
        <w:t xml:space="preserve">внутренние остаточные напряжения, получить значительную твердость, увеличить пластичность металла и улучшить обрабатываемость резанием. </w:t>
      </w:r>
    </w:p>
    <w:p w14:paraId="5E9764D5" w14:textId="77777777" w:rsidR="00FF21E8" w:rsidRPr="00BA3EA2" w:rsidRDefault="00FF21E8" w:rsidP="00FF21E8">
      <w:pPr>
        <w:ind w:firstLine="567"/>
        <w:jc w:val="both"/>
        <w:rPr>
          <w:sz w:val="28"/>
          <w:szCs w:val="28"/>
        </w:rPr>
      </w:pPr>
      <w:r w:rsidRPr="00BA3EA2">
        <w:rPr>
          <w:sz w:val="28"/>
          <w:szCs w:val="28"/>
        </w:rPr>
        <w:t>После термической обработки наплавленных деталей значительно выравнивается переход от наплавленного металла к основному, что способствует большей однородности металла как в зоне термического влияния, так и за ее пределами. Выравнивается также твердость металла различных участков поперечного сечения наплавленной детали.</w:t>
      </w:r>
    </w:p>
    <w:p w14:paraId="1F4B3DFB" w14:textId="12ADB743" w:rsidR="00162FAD" w:rsidRDefault="00162FAD" w:rsidP="00162FAD">
      <w:pPr>
        <w:ind w:firstLine="709"/>
        <w:jc w:val="both"/>
        <w:rPr>
          <w:sz w:val="28"/>
          <w:szCs w:val="28"/>
        </w:rPr>
      </w:pPr>
      <w:r w:rsidRPr="00524232">
        <w:rPr>
          <w:sz w:val="28"/>
          <w:szCs w:val="28"/>
        </w:rPr>
        <w:t>К используемым разновидностям термической обработки следует отнести</w:t>
      </w:r>
      <w:r>
        <w:rPr>
          <w:sz w:val="28"/>
          <w:szCs w:val="28"/>
        </w:rPr>
        <w:t xml:space="preserve"> [</w:t>
      </w:r>
      <w:r w:rsidR="008D665C">
        <w:rPr>
          <w:sz w:val="28"/>
          <w:szCs w:val="28"/>
        </w:rPr>
        <w:t>32</w:t>
      </w:r>
      <w:r>
        <w:rPr>
          <w:sz w:val="28"/>
          <w:szCs w:val="28"/>
        </w:rPr>
        <w:t>]</w:t>
      </w:r>
      <w:r w:rsidRPr="00524232">
        <w:rPr>
          <w:sz w:val="28"/>
          <w:szCs w:val="28"/>
        </w:rPr>
        <w:t xml:space="preserve">: </w:t>
      </w:r>
    </w:p>
    <w:p w14:paraId="2495771D" w14:textId="77777777" w:rsidR="00162FAD" w:rsidRDefault="00162FAD" w:rsidP="00162FAD">
      <w:pPr>
        <w:ind w:firstLine="709"/>
        <w:jc w:val="both"/>
        <w:rPr>
          <w:sz w:val="28"/>
          <w:szCs w:val="28"/>
        </w:rPr>
      </w:pPr>
      <w:r w:rsidRPr="00524232">
        <w:rPr>
          <w:sz w:val="28"/>
          <w:szCs w:val="28"/>
        </w:rPr>
        <w:sym w:font="Symbol" w:char="F02D"/>
      </w:r>
      <w:r w:rsidRPr="00524232">
        <w:rPr>
          <w:sz w:val="28"/>
          <w:szCs w:val="28"/>
        </w:rPr>
        <w:t xml:space="preserve"> отжиг с целью повышения пластичности и устранения остаточных напряжений наплавленного металла, появляющихся при наплавке; </w:t>
      </w:r>
    </w:p>
    <w:p w14:paraId="15075E77" w14:textId="77777777" w:rsidR="00162FAD" w:rsidRDefault="00162FAD" w:rsidP="00162FAD">
      <w:pPr>
        <w:ind w:firstLine="709"/>
        <w:jc w:val="both"/>
        <w:rPr>
          <w:sz w:val="28"/>
          <w:szCs w:val="28"/>
        </w:rPr>
      </w:pPr>
      <w:r w:rsidRPr="00524232">
        <w:rPr>
          <w:sz w:val="28"/>
          <w:szCs w:val="28"/>
        </w:rPr>
        <w:sym w:font="Symbol" w:char="F02D"/>
      </w:r>
      <w:r w:rsidRPr="00524232">
        <w:rPr>
          <w:sz w:val="28"/>
          <w:szCs w:val="28"/>
        </w:rPr>
        <w:t xml:space="preserve"> закалку металла для увеличения твердости наплавленного металла; </w:t>
      </w:r>
    </w:p>
    <w:p w14:paraId="56BFC748" w14:textId="079D2E76" w:rsidR="00162FAD" w:rsidRPr="00524232" w:rsidRDefault="00162FAD" w:rsidP="00162FAD">
      <w:pPr>
        <w:ind w:firstLine="709"/>
        <w:jc w:val="both"/>
        <w:rPr>
          <w:sz w:val="28"/>
          <w:szCs w:val="28"/>
        </w:rPr>
      </w:pPr>
      <w:r w:rsidRPr="00524232">
        <w:rPr>
          <w:sz w:val="28"/>
          <w:szCs w:val="28"/>
        </w:rPr>
        <w:sym w:font="Symbol" w:char="F02D"/>
      </w:r>
      <w:r w:rsidRPr="00524232">
        <w:rPr>
          <w:sz w:val="28"/>
          <w:szCs w:val="28"/>
        </w:rPr>
        <w:t xml:space="preserve"> отпуск для снижения твердости и увеличения обрабатываемости наплавленного на изделие металла</w:t>
      </w:r>
      <w:r>
        <w:rPr>
          <w:sz w:val="28"/>
          <w:szCs w:val="28"/>
        </w:rPr>
        <w:t xml:space="preserve">. </w:t>
      </w:r>
    </w:p>
    <w:p w14:paraId="721C1AF7" w14:textId="1F7F94C1" w:rsidR="00460247" w:rsidRPr="00EE006A" w:rsidRDefault="00460247" w:rsidP="00460247">
      <w:pPr>
        <w:pStyle w:val="Default"/>
        <w:tabs>
          <w:tab w:val="left" w:pos="3880"/>
        </w:tabs>
        <w:ind w:firstLine="709"/>
        <w:jc w:val="both"/>
        <w:rPr>
          <w:sz w:val="28"/>
          <w:szCs w:val="28"/>
        </w:rPr>
      </w:pPr>
      <w:r w:rsidRPr="00EE006A">
        <w:rPr>
          <w:sz w:val="28"/>
          <w:szCs w:val="28"/>
        </w:rPr>
        <w:t>Также в работе</w:t>
      </w:r>
      <w:r w:rsidRPr="00EE006A">
        <w:rPr>
          <w:sz w:val="28"/>
          <w:szCs w:val="28"/>
          <w:lang w:val="kk-KZ"/>
        </w:rPr>
        <w:t xml:space="preserve"> </w:t>
      </w:r>
      <w:r w:rsidRPr="00EE006A">
        <w:rPr>
          <w:sz w:val="28"/>
          <w:szCs w:val="28"/>
        </w:rPr>
        <w:t>[</w:t>
      </w:r>
      <w:r w:rsidR="008D665C">
        <w:rPr>
          <w:sz w:val="28"/>
          <w:szCs w:val="28"/>
        </w:rPr>
        <w:t>32</w:t>
      </w:r>
      <w:r w:rsidRPr="00EE006A">
        <w:rPr>
          <w:sz w:val="28"/>
          <w:szCs w:val="28"/>
          <w:lang w:val="kk-KZ"/>
        </w:rPr>
        <w:t>, стр.</w:t>
      </w:r>
      <w:r>
        <w:rPr>
          <w:sz w:val="28"/>
          <w:szCs w:val="28"/>
          <w:lang w:val="kk-KZ"/>
        </w:rPr>
        <w:t>17</w:t>
      </w:r>
      <w:r w:rsidRPr="00EE006A">
        <w:rPr>
          <w:sz w:val="28"/>
          <w:szCs w:val="28"/>
        </w:rPr>
        <w:t xml:space="preserve">] есть информация о </w:t>
      </w:r>
      <w:bookmarkStart w:id="14" w:name="_Hlk124843238"/>
      <w:r w:rsidRPr="00EE006A">
        <w:rPr>
          <w:sz w:val="28"/>
          <w:szCs w:val="28"/>
        </w:rPr>
        <w:t>термоциклической обработке (ТЦО)</w:t>
      </w:r>
      <w:bookmarkEnd w:id="14"/>
      <w:r w:rsidRPr="00EE006A">
        <w:rPr>
          <w:sz w:val="28"/>
          <w:szCs w:val="28"/>
        </w:rPr>
        <w:t>, которая характеризуется многократностью нагревов и охлаждения металла, отсутствием выдержек при максимальных температурах нагрева. Отмечается актуальность восстановление изношенных поверхностей изделий наплавкой с применением ТЦО как до, так и после наплавки.</w:t>
      </w:r>
    </w:p>
    <w:p w14:paraId="3B435EDB" w14:textId="6D907012" w:rsidR="00460247" w:rsidRPr="00EE006A" w:rsidRDefault="00460247" w:rsidP="00460247">
      <w:pPr>
        <w:pStyle w:val="Default"/>
        <w:tabs>
          <w:tab w:val="left" w:pos="2473"/>
        </w:tabs>
        <w:ind w:firstLine="709"/>
        <w:jc w:val="both"/>
        <w:rPr>
          <w:sz w:val="28"/>
          <w:szCs w:val="28"/>
        </w:rPr>
      </w:pPr>
      <w:r w:rsidRPr="00EE006A">
        <w:rPr>
          <w:sz w:val="28"/>
          <w:szCs w:val="28"/>
        </w:rPr>
        <w:t>В работе [</w:t>
      </w:r>
      <w:r w:rsidR="008D665C">
        <w:rPr>
          <w:sz w:val="28"/>
          <w:szCs w:val="28"/>
        </w:rPr>
        <w:t>33</w:t>
      </w:r>
      <w:r w:rsidRPr="00EE006A">
        <w:rPr>
          <w:sz w:val="28"/>
          <w:szCs w:val="28"/>
        </w:rPr>
        <w:t>] исследовано повышения уровня физико-механических характеристик сталей 09Г2С и 30MnB5 ТЦО, который достигается за счет получения мелкозернистой структуры металла, имеющей более высокую прочность.</w:t>
      </w:r>
    </w:p>
    <w:p w14:paraId="1B0417FE" w14:textId="7E9E1329" w:rsidR="000C23DE" w:rsidRDefault="000C23DE" w:rsidP="00A71BB3">
      <w:pPr>
        <w:ind w:firstLine="720"/>
        <w:jc w:val="both"/>
        <w:rPr>
          <w:sz w:val="28"/>
          <w:szCs w:val="28"/>
        </w:rPr>
      </w:pPr>
      <w:r>
        <w:rPr>
          <w:sz w:val="28"/>
          <w:szCs w:val="28"/>
        </w:rPr>
        <w:t>В работе [</w:t>
      </w:r>
      <w:r w:rsidR="008D665C">
        <w:rPr>
          <w:sz w:val="28"/>
          <w:szCs w:val="28"/>
        </w:rPr>
        <w:t>34</w:t>
      </w:r>
      <w:r>
        <w:rPr>
          <w:sz w:val="28"/>
          <w:szCs w:val="28"/>
        </w:rPr>
        <w:t xml:space="preserve">] </w:t>
      </w:r>
      <w:r w:rsidRPr="00180828">
        <w:rPr>
          <w:rFonts w:eastAsia="TimesNewRoman"/>
          <w:sz w:val="28"/>
          <w:szCs w:val="28"/>
        </w:rPr>
        <w:t>исследован</w:t>
      </w:r>
      <w:r>
        <w:rPr>
          <w:sz w:val="28"/>
          <w:szCs w:val="28"/>
        </w:rPr>
        <w:t>о</w:t>
      </w:r>
      <w:r w:rsidRPr="00180828">
        <w:rPr>
          <w:rFonts w:eastAsia="TimesNewRoman"/>
          <w:sz w:val="28"/>
          <w:szCs w:val="28"/>
        </w:rPr>
        <w:t xml:space="preserve"> физически</w:t>
      </w:r>
      <w:r>
        <w:rPr>
          <w:sz w:val="28"/>
          <w:szCs w:val="28"/>
        </w:rPr>
        <w:t>е</w:t>
      </w:r>
      <w:r w:rsidRPr="00180828">
        <w:rPr>
          <w:rFonts w:eastAsia="TimesNewRoman"/>
          <w:sz w:val="28"/>
          <w:szCs w:val="28"/>
        </w:rPr>
        <w:t xml:space="preserve"> основ</w:t>
      </w:r>
      <w:r>
        <w:rPr>
          <w:sz w:val="28"/>
          <w:szCs w:val="28"/>
        </w:rPr>
        <w:t>ы</w:t>
      </w:r>
      <w:r w:rsidRPr="00180828">
        <w:rPr>
          <w:rFonts w:eastAsia="TimesNewRoman"/>
          <w:sz w:val="28"/>
          <w:szCs w:val="28"/>
        </w:rPr>
        <w:t xml:space="preserve"> комплексных технологий упрочнения и оценка вклада плазменной</w:t>
      </w:r>
      <w:r>
        <w:rPr>
          <w:sz w:val="28"/>
          <w:szCs w:val="28"/>
        </w:rPr>
        <w:t xml:space="preserve"> </w:t>
      </w:r>
      <w:r w:rsidRPr="00180828">
        <w:rPr>
          <w:rFonts w:eastAsia="TimesNewRoman"/>
          <w:sz w:val="28"/>
          <w:szCs w:val="28"/>
        </w:rPr>
        <w:t>наплавки в среде азота, термообработки и ультразвуковой упрочняющей обработки в повышение твердости и износостойкости наплавленных деталей.</w:t>
      </w:r>
      <w:r>
        <w:rPr>
          <w:sz w:val="28"/>
          <w:szCs w:val="28"/>
        </w:rPr>
        <w:t xml:space="preserve"> Определена в</w:t>
      </w:r>
      <w:r w:rsidRPr="00237FCB">
        <w:rPr>
          <w:rFonts w:eastAsia="TimesNewRoman"/>
          <w:sz w:val="28"/>
          <w:szCs w:val="28"/>
        </w:rPr>
        <w:t>лияние количества высокотемпературных отпусков на твердость наплавленного</w:t>
      </w:r>
      <w:r>
        <w:rPr>
          <w:sz w:val="28"/>
          <w:szCs w:val="28"/>
        </w:rPr>
        <w:t xml:space="preserve"> </w:t>
      </w:r>
      <w:r w:rsidRPr="00237FCB">
        <w:rPr>
          <w:rFonts w:eastAsia="TimesNewRoman"/>
          <w:sz w:val="28"/>
          <w:szCs w:val="28"/>
        </w:rPr>
        <w:t xml:space="preserve">сплава </w:t>
      </w:r>
      <w:r>
        <w:rPr>
          <w:sz w:val="28"/>
          <w:szCs w:val="28"/>
        </w:rPr>
        <w:t>(см.</w:t>
      </w:r>
      <w:r w:rsidRPr="00237FCB">
        <w:rPr>
          <w:rFonts w:eastAsia="TimesNewRoman"/>
          <w:sz w:val="28"/>
          <w:szCs w:val="28"/>
        </w:rPr>
        <w:t xml:space="preserve"> рис.</w:t>
      </w:r>
      <w:r w:rsidR="007B5304">
        <w:rPr>
          <w:rFonts w:eastAsia="TimesNewRoman"/>
          <w:sz w:val="28"/>
          <w:szCs w:val="28"/>
        </w:rPr>
        <w:t>1.1</w:t>
      </w:r>
      <w:r w:rsidRPr="00237FCB">
        <w:rPr>
          <w:rFonts w:eastAsia="TimesNewRoman"/>
          <w:sz w:val="28"/>
          <w:szCs w:val="28"/>
        </w:rPr>
        <w:t>3</w:t>
      </w:r>
      <w:r>
        <w:rPr>
          <w:sz w:val="28"/>
          <w:szCs w:val="28"/>
        </w:rPr>
        <w:t>) [</w:t>
      </w:r>
      <w:r w:rsidR="008D665C">
        <w:rPr>
          <w:sz w:val="28"/>
          <w:szCs w:val="28"/>
        </w:rPr>
        <w:t>34</w:t>
      </w:r>
      <w:r>
        <w:rPr>
          <w:sz w:val="28"/>
          <w:szCs w:val="28"/>
        </w:rPr>
        <w:t>, стр.404]</w:t>
      </w:r>
      <w:r w:rsidRPr="00237FCB">
        <w:rPr>
          <w:rFonts w:eastAsia="TimesNewRoman"/>
          <w:sz w:val="28"/>
          <w:szCs w:val="28"/>
        </w:rPr>
        <w:t xml:space="preserve">. </w:t>
      </w:r>
    </w:p>
    <w:p w14:paraId="07193A54" w14:textId="77777777" w:rsidR="000C23DE" w:rsidRDefault="000C23DE" w:rsidP="000C23DE">
      <w:pPr>
        <w:jc w:val="both"/>
        <w:rPr>
          <w:sz w:val="28"/>
          <w:szCs w:val="28"/>
        </w:rPr>
      </w:pPr>
    </w:p>
    <w:p w14:paraId="6DDF4DD4" w14:textId="437F64B7" w:rsidR="000C23DE" w:rsidRDefault="000C23DE" w:rsidP="000C23DE">
      <w:pPr>
        <w:jc w:val="center"/>
        <w:rPr>
          <w:sz w:val="28"/>
          <w:szCs w:val="28"/>
        </w:rPr>
      </w:pPr>
      <w:r>
        <w:rPr>
          <w:noProof/>
          <w:sz w:val="28"/>
          <w:szCs w:val="28"/>
        </w:rPr>
        <w:drawing>
          <wp:inline distT="0" distB="0" distL="0" distR="0" wp14:anchorId="3123920A" wp14:editId="3CA65E3A">
            <wp:extent cx="3159324" cy="2463202"/>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3193707" cy="2490009"/>
                    </a:xfrm>
                    <a:prstGeom prst="rect">
                      <a:avLst/>
                    </a:prstGeom>
                    <a:noFill/>
                    <a:ln>
                      <a:noFill/>
                    </a:ln>
                  </pic:spPr>
                </pic:pic>
              </a:graphicData>
            </a:graphic>
          </wp:inline>
        </w:drawing>
      </w:r>
    </w:p>
    <w:p w14:paraId="094795AD" w14:textId="77777777" w:rsidR="00BA3B15" w:rsidRDefault="00BA3B15" w:rsidP="000C23DE">
      <w:pPr>
        <w:jc w:val="center"/>
        <w:rPr>
          <w:sz w:val="28"/>
          <w:szCs w:val="28"/>
        </w:rPr>
      </w:pPr>
    </w:p>
    <w:p w14:paraId="2AB9A964" w14:textId="552B2E89" w:rsidR="000C23DE" w:rsidRPr="008D4DDC" w:rsidRDefault="000C23DE" w:rsidP="000C23DE">
      <w:pPr>
        <w:jc w:val="center"/>
        <w:rPr>
          <w:rFonts w:eastAsia="TimesNewRoman"/>
          <w:sz w:val="28"/>
          <w:szCs w:val="28"/>
        </w:rPr>
      </w:pPr>
      <w:r w:rsidRPr="008D4DDC">
        <w:rPr>
          <w:sz w:val="28"/>
          <w:szCs w:val="28"/>
        </w:rPr>
        <w:t>Рис</w:t>
      </w:r>
      <w:r>
        <w:rPr>
          <w:sz w:val="28"/>
          <w:szCs w:val="28"/>
        </w:rPr>
        <w:t xml:space="preserve">унок </w:t>
      </w:r>
      <w:r w:rsidR="007B5304">
        <w:rPr>
          <w:sz w:val="28"/>
          <w:szCs w:val="28"/>
        </w:rPr>
        <w:t>1.1</w:t>
      </w:r>
      <w:r w:rsidRPr="008D4DDC">
        <w:rPr>
          <w:sz w:val="28"/>
          <w:szCs w:val="28"/>
        </w:rPr>
        <w:t>3</w:t>
      </w:r>
      <w:r>
        <w:rPr>
          <w:sz w:val="28"/>
          <w:szCs w:val="28"/>
        </w:rPr>
        <w:t xml:space="preserve"> -</w:t>
      </w:r>
      <w:r w:rsidRPr="008D4DDC">
        <w:rPr>
          <w:sz w:val="28"/>
          <w:szCs w:val="28"/>
        </w:rPr>
        <w:t xml:space="preserve"> </w:t>
      </w:r>
      <w:r w:rsidRPr="008D4DDC">
        <w:rPr>
          <w:rFonts w:eastAsia="TimesNewRoman"/>
          <w:sz w:val="28"/>
          <w:szCs w:val="28"/>
        </w:rPr>
        <w:t>Влияние количества высокотемпературных</w:t>
      </w:r>
    </w:p>
    <w:p w14:paraId="2FA4200B" w14:textId="77777777" w:rsidR="000C23DE" w:rsidRDefault="000C23DE" w:rsidP="000C23DE">
      <w:pPr>
        <w:jc w:val="center"/>
        <w:rPr>
          <w:sz w:val="28"/>
          <w:szCs w:val="28"/>
        </w:rPr>
      </w:pPr>
      <w:r w:rsidRPr="008D4DDC">
        <w:rPr>
          <w:rFonts w:eastAsia="TimesNewRoman"/>
          <w:sz w:val="28"/>
          <w:szCs w:val="28"/>
        </w:rPr>
        <w:t>отпус</w:t>
      </w:r>
      <w:r>
        <w:rPr>
          <w:sz w:val="28"/>
          <w:szCs w:val="28"/>
        </w:rPr>
        <w:t>к</w:t>
      </w:r>
      <w:r w:rsidRPr="008D4DDC">
        <w:rPr>
          <w:rFonts w:eastAsia="TimesNewRoman"/>
          <w:sz w:val="28"/>
          <w:szCs w:val="28"/>
        </w:rPr>
        <w:t>ов на твердость наплавленного металла</w:t>
      </w:r>
    </w:p>
    <w:p w14:paraId="09F90438" w14:textId="0B32BF02" w:rsidR="000C23DE" w:rsidRDefault="000C23DE" w:rsidP="000C23DE">
      <w:pPr>
        <w:jc w:val="both"/>
        <w:rPr>
          <w:rFonts w:eastAsia="TimesNewRoman"/>
          <w:sz w:val="28"/>
          <w:szCs w:val="28"/>
        </w:rPr>
      </w:pPr>
      <w:r>
        <w:rPr>
          <w:sz w:val="28"/>
          <w:szCs w:val="28"/>
        </w:rPr>
        <w:lastRenderedPageBreak/>
        <w:t>Установлено, что п</w:t>
      </w:r>
      <w:r w:rsidRPr="00237FCB">
        <w:rPr>
          <w:rFonts w:eastAsia="TimesNewRoman"/>
          <w:sz w:val="28"/>
          <w:szCs w:val="28"/>
        </w:rPr>
        <w:t>роведение трех</w:t>
      </w:r>
      <w:r>
        <w:rPr>
          <w:sz w:val="28"/>
          <w:szCs w:val="28"/>
        </w:rPr>
        <w:t>-</w:t>
      </w:r>
      <w:r w:rsidRPr="00237FCB">
        <w:rPr>
          <w:rFonts w:eastAsia="TimesNewRoman"/>
          <w:sz w:val="28"/>
          <w:szCs w:val="28"/>
        </w:rPr>
        <w:t>четырех</w:t>
      </w:r>
      <w:r>
        <w:rPr>
          <w:sz w:val="28"/>
          <w:szCs w:val="28"/>
        </w:rPr>
        <w:t xml:space="preserve"> </w:t>
      </w:r>
      <w:r w:rsidRPr="00237FCB">
        <w:rPr>
          <w:rFonts w:eastAsia="TimesNewRoman"/>
          <w:sz w:val="28"/>
          <w:szCs w:val="28"/>
        </w:rPr>
        <w:t>кратного высокотемпературного отпуска позволяет увеличить твердость</w:t>
      </w:r>
      <w:r>
        <w:rPr>
          <w:sz w:val="28"/>
          <w:szCs w:val="28"/>
        </w:rPr>
        <w:t xml:space="preserve"> </w:t>
      </w:r>
      <w:r w:rsidRPr="00237FCB">
        <w:rPr>
          <w:rFonts w:eastAsia="TimesNewRoman"/>
          <w:sz w:val="28"/>
          <w:szCs w:val="28"/>
        </w:rPr>
        <w:t>наплавленного в азоте сплава до 63 – 65 HRC.</w:t>
      </w:r>
      <w:r>
        <w:rPr>
          <w:sz w:val="28"/>
          <w:szCs w:val="28"/>
        </w:rPr>
        <w:t xml:space="preserve"> Также отмечается, что т</w:t>
      </w:r>
      <w:r w:rsidRPr="00237FCB">
        <w:rPr>
          <w:rFonts w:eastAsia="TimesNewRoman"/>
          <w:sz w:val="28"/>
          <w:szCs w:val="28"/>
        </w:rPr>
        <w:t>вердость наплавленного металла возрастает на 1 – 2 НRC, но при этом значительно повышается износостойкость и теплостойкость</w:t>
      </w:r>
      <w:r>
        <w:rPr>
          <w:sz w:val="28"/>
          <w:szCs w:val="28"/>
        </w:rPr>
        <w:t xml:space="preserve"> </w:t>
      </w:r>
      <w:r w:rsidRPr="00237FCB">
        <w:rPr>
          <w:rFonts w:eastAsia="TimesNewRoman"/>
          <w:sz w:val="28"/>
          <w:szCs w:val="28"/>
        </w:rPr>
        <w:t>(на 25 – 50 °С). Износостойкость улучшается</w:t>
      </w:r>
      <w:r>
        <w:rPr>
          <w:sz w:val="28"/>
          <w:szCs w:val="28"/>
        </w:rPr>
        <w:t xml:space="preserve"> </w:t>
      </w:r>
      <w:r w:rsidRPr="00237FCB">
        <w:rPr>
          <w:rFonts w:eastAsia="TimesNewRoman"/>
          <w:sz w:val="28"/>
          <w:szCs w:val="28"/>
        </w:rPr>
        <w:t>из-за увеличения количества выделяющихся</w:t>
      </w:r>
      <w:r>
        <w:rPr>
          <w:sz w:val="28"/>
          <w:szCs w:val="28"/>
        </w:rPr>
        <w:t xml:space="preserve"> </w:t>
      </w:r>
      <w:r w:rsidRPr="00237FCB">
        <w:rPr>
          <w:rFonts w:eastAsia="TimesNewRoman"/>
          <w:sz w:val="28"/>
          <w:szCs w:val="28"/>
        </w:rPr>
        <w:t>фаз – упрочнителей (нитридов алюминия и титана)</w:t>
      </w:r>
      <w:r w:rsidRPr="00237FCB">
        <w:rPr>
          <w:sz w:val="28"/>
          <w:szCs w:val="28"/>
        </w:rPr>
        <w:t xml:space="preserve"> </w:t>
      </w:r>
      <w:r>
        <w:rPr>
          <w:sz w:val="28"/>
          <w:szCs w:val="28"/>
        </w:rPr>
        <w:t xml:space="preserve">и </w:t>
      </w:r>
      <w:r w:rsidRPr="00237FCB">
        <w:rPr>
          <w:rFonts w:eastAsia="TimesNewRoman"/>
          <w:sz w:val="28"/>
          <w:szCs w:val="28"/>
        </w:rPr>
        <w:t>наплавленный металл после наплавки находится в состоянии,</w:t>
      </w:r>
      <w:r>
        <w:rPr>
          <w:sz w:val="28"/>
          <w:szCs w:val="28"/>
        </w:rPr>
        <w:t xml:space="preserve"> </w:t>
      </w:r>
      <w:r w:rsidRPr="00237FCB">
        <w:rPr>
          <w:rFonts w:eastAsia="TimesNewRoman"/>
          <w:sz w:val="28"/>
          <w:szCs w:val="28"/>
        </w:rPr>
        <w:t>близком к состоянию закаленного (высокая</w:t>
      </w:r>
      <w:r>
        <w:rPr>
          <w:sz w:val="28"/>
          <w:szCs w:val="28"/>
        </w:rPr>
        <w:t xml:space="preserve"> </w:t>
      </w:r>
      <w:r w:rsidRPr="00237FCB">
        <w:rPr>
          <w:rFonts w:eastAsia="TimesNewRoman"/>
          <w:sz w:val="28"/>
          <w:szCs w:val="28"/>
        </w:rPr>
        <w:t>твердость)</w:t>
      </w:r>
      <w:r w:rsidRPr="00237FCB">
        <w:rPr>
          <w:sz w:val="28"/>
          <w:szCs w:val="28"/>
        </w:rPr>
        <w:t xml:space="preserve"> </w:t>
      </w:r>
      <w:r>
        <w:rPr>
          <w:sz w:val="28"/>
          <w:szCs w:val="28"/>
        </w:rPr>
        <w:t>[</w:t>
      </w:r>
      <w:r w:rsidR="008D665C">
        <w:rPr>
          <w:sz w:val="28"/>
          <w:szCs w:val="28"/>
        </w:rPr>
        <w:t>34</w:t>
      </w:r>
      <w:r>
        <w:rPr>
          <w:sz w:val="28"/>
          <w:szCs w:val="28"/>
        </w:rPr>
        <w:t>, стр.404]</w:t>
      </w:r>
      <w:r w:rsidRPr="00237FCB">
        <w:rPr>
          <w:rFonts w:eastAsia="TimesNewRoman"/>
          <w:sz w:val="28"/>
          <w:szCs w:val="28"/>
        </w:rPr>
        <w:t>.</w:t>
      </w:r>
    </w:p>
    <w:p w14:paraId="6BD34A74" w14:textId="5A9189F2" w:rsidR="00386233" w:rsidRDefault="00386233" w:rsidP="00386233">
      <w:pPr>
        <w:ind w:firstLine="567"/>
        <w:jc w:val="both"/>
        <w:rPr>
          <w:sz w:val="28"/>
          <w:szCs w:val="28"/>
        </w:rPr>
      </w:pPr>
      <w:r w:rsidRPr="00DF27CB">
        <w:rPr>
          <w:sz w:val="28"/>
          <w:szCs w:val="28"/>
        </w:rPr>
        <w:t>В работе [</w:t>
      </w:r>
      <w:r w:rsidR="008D665C">
        <w:rPr>
          <w:sz w:val="28"/>
          <w:szCs w:val="28"/>
        </w:rPr>
        <w:t>35</w:t>
      </w:r>
      <w:r w:rsidRPr="00DF27CB">
        <w:rPr>
          <w:sz w:val="28"/>
          <w:szCs w:val="28"/>
        </w:rPr>
        <w:t>] предложен способ поверхностно</w:t>
      </w:r>
      <w:r w:rsidR="00BD4EFC">
        <w:rPr>
          <w:sz w:val="28"/>
          <w:szCs w:val="28"/>
        </w:rPr>
        <w:t>го упрочнения</w:t>
      </w:r>
      <w:r w:rsidRPr="00DF27CB">
        <w:rPr>
          <w:sz w:val="28"/>
          <w:szCs w:val="28"/>
        </w:rPr>
        <w:t xml:space="preserve"> стальных и чугунных изделий. Поверхностный рабочий слой детали натирают электрод-инструментом из меди или ее сплавов. Далее, осуществляют его последующее электромеханическое упрочнение твердосплавным электрод-инструментом, с образованием инструментами и деталью общей рабочей электрической цепи. Натирание осуществляют до слоя заданной толщины электрод–инструментом, расположенным выше оси вращения детали с одновременным наложением на него ультразвуковых колебаний с заданными частотой и амплитудой. А электромеханическое упрочнение осуществляют с определенными скоростью и плотностью тока. Повышается износостойкость деталей машин, представляющих собой тела вращения.</w:t>
      </w:r>
    </w:p>
    <w:p w14:paraId="7E564BC1" w14:textId="002B7B37" w:rsidR="00A25C49" w:rsidRPr="00DB6683" w:rsidRDefault="00A25C49" w:rsidP="00A25C49">
      <w:pPr>
        <w:ind w:firstLine="720"/>
        <w:jc w:val="both"/>
        <w:rPr>
          <w:sz w:val="28"/>
          <w:szCs w:val="28"/>
        </w:rPr>
      </w:pPr>
      <w:r>
        <w:rPr>
          <w:sz w:val="28"/>
          <w:szCs w:val="28"/>
        </w:rPr>
        <w:t xml:space="preserve">В работе </w:t>
      </w:r>
      <w:r w:rsidRPr="00EE006A">
        <w:rPr>
          <w:sz w:val="28"/>
          <w:szCs w:val="28"/>
        </w:rPr>
        <w:t>[</w:t>
      </w:r>
      <w:r w:rsidR="008D665C">
        <w:rPr>
          <w:sz w:val="28"/>
          <w:szCs w:val="28"/>
        </w:rPr>
        <w:t>36</w:t>
      </w:r>
      <w:r w:rsidRPr="00EE006A">
        <w:rPr>
          <w:sz w:val="28"/>
          <w:szCs w:val="28"/>
        </w:rPr>
        <w:t xml:space="preserve">] </w:t>
      </w:r>
      <w:r>
        <w:rPr>
          <w:sz w:val="28"/>
          <w:szCs w:val="28"/>
        </w:rPr>
        <w:t>исследован</w:t>
      </w:r>
      <w:r w:rsidRPr="008D4DDC">
        <w:rPr>
          <w:color w:val="000000"/>
          <w:sz w:val="28"/>
          <w:szCs w:val="28"/>
        </w:rPr>
        <w:t>о влияние режимов термической обработки на структуру и свойства металла, наплавленного высокохромистой порошковой проволокой мартенситного класса типа 20Х15</w:t>
      </w:r>
      <w:r>
        <w:rPr>
          <w:color w:val="000000"/>
          <w:sz w:val="28"/>
          <w:szCs w:val="28"/>
        </w:rPr>
        <w:t xml:space="preserve">, </w:t>
      </w:r>
      <w:r w:rsidRPr="00DB6683">
        <w:rPr>
          <w:color w:val="000000"/>
          <w:sz w:val="28"/>
          <w:szCs w:val="28"/>
        </w:rPr>
        <w:t>содержащей 15 % хрома.</w:t>
      </w:r>
    </w:p>
    <w:p w14:paraId="4FA524B9" w14:textId="6A588BA8" w:rsidR="00A25C49" w:rsidRPr="00E03DA8" w:rsidRDefault="00A25C49" w:rsidP="00A25C49">
      <w:pPr>
        <w:ind w:firstLine="720"/>
        <w:jc w:val="both"/>
        <w:rPr>
          <w:sz w:val="28"/>
          <w:szCs w:val="28"/>
        </w:rPr>
      </w:pPr>
      <w:r w:rsidRPr="006C32B1">
        <w:rPr>
          <w:color w:val="000000"/>
          <w:sz w:val="28"/>
          <w:szCs w:val="28"/>
        </w:rPr>
        <w:t>Для повышения твердости металла, наплавленного проволокой ПП-20Х15 покрытий, выполнена закалка при температурах нагрева 950 °С, 1020 °С, 1100 °С</w:t>
      </w:r>
      <w:r>
        <w:rPr>
          <w:color w:val="000000"/>
          <w:sz w:val="28"/>
          <w:szCs w:val="28"/>
        </w:rPr>
        <w:t xml:space="preserve">. Установлено, что </w:t>
      </w:r>
      <w:r w:rsidRPr="00E03DA8">
        <w:rPr>
          <w:color w:val="000000"/>
          <w:sz w:val="28"/>
          <w:szCs w:val="28"/>
        </w:rPr>
        <w:t xml:space="preserve">твердость по слоям покрытия после закалки с температуры 950 °С находится в пределах 38–47 HRC, после закалки с температуры 1020 °С </w:t>
      </w:r>
      <w:r>
        <w:rPr>
          <w:color w:val="000000"/>
          <w:sz w:val="28"/>
          <w:szCs w:val="28"/>
        </w:rPr>
        <w:t>-</w:t>
      </w:r>
      <w:r w:rsidRPr="00E03DA8">
        <w:rPr>
          <w:color w:val="000000"/>
          <w:sz w:val="28"/>
          <w:szCs w:val="28"/>
        </w:rPr>
        <w:t xml:space="preserve"> 45–48 HRC, а после закалки с температуры 1100 °С </w:t>
      </w:r>
      <w:r>
        <w:rPr>
          <w:color w:val="000000"/>
          <w:sz w:val="28"/>
          <w:szCs w:val="28"/>
        </w:rPr>
        <w:t>-</w:t>
      </w:r>
      <w:r w:rsidRPr="00E03DA8">
        <w:rPr>
          <w:color w:val="000000"/>
          <w:sz w:val="28"/>
          <w:szCs w:val="28"/>
        </w:rPr>
        <w:t xml:space="preserve"> 28–41 HRC</w:t>
      </w:r>
      <w:r>
        <w:rPr>
          <w:color w:val="000000"/>
          <w:sz w:val="28"/>
          <w:szCs w:val="28"/>
        </w:rPr>
        <w:t xml:space="preserve"> </w:t>
      </w:r>
      <w:r w:rsidRPr="00EE006A">
        <w:rPr>
          <w:sz w:val="28"/>
          <w:szCs w:val="28"/>
        </w:rPr>
        <w:t>[</w:t>
      </w:r>
      <w:r w:rsidR="008D665C">
        <w:rPr>
          <w:sz w:val="28"/>
          <w:szCs w:val="28"/>
        </w:rPr>
        <w:t>35</w:t>
      </w:r>
      <w:r>
        <w:rPr>
          <w:sz w:val="28"/>
          <w:szCs w:val="28"/>
        </w:rPr>
        <w:t>, стр.44</w:t>
      </w:r>
      <w:r w:rsidRPr="00EE006A">
        <w:rPr>
          <w:sz w:val="28"/>
          <w:szCs w:val="28"/>
        </w:rPr>
        <w:t>]</w:t>
      </w:r>
      <w:r w:rsidRPr="00E03DA8">
        <w:rPr>
          <w:color w:val="000000"/>
          <w:sz w:val="28"/>
          <w:szCs w:val="28"/>
        </w:rPr>
        <w:t>.</w:t>
      </w:r>
    </w:p>
    <w:p w14:paraId="0D7E9F8E" w14:textId="1017530C" w:rsidR="00A25C49" w:rsidRDefault="00A25C49" w:rsidP="00A25C49">
      <w:pPr>
        <w:pStyle w:val="Pa5"/>
        <w:ind w:firstLine="280"/>
        <w:jc w:val="both"/>
        <w:rPr>
          <w:rFonts w:ascii="Times New Roman" w:hAnsi="Times New Roman" w:cs="Times New Roman"/>
          <w:color w:val="000000"/>
          <w:sz w:val="28"/>
          <w:szCs w:val="28"/>
        </w:rPr>
      </w:pPr>
      <w:r w:rsidRPr="00E03DA8">
        <w:rPr>
          <w:rFonts w:ascii="Times New Roman" w:hAnsi="Times New Roman" w:cs="Times New Roman"/>
          <w:color w:val="000000"/>
          <w:sz w:val="28"/>
          <w:szCs w:val="28"/>
        </w:rPr>
        <w:t xml:space="preserve">Режимы термической обработки </w:t>
      </w:r>
      <w:r>
        <w:rPr>
          <w:rFonts w:ascii="Times New Roman" w:hAnsi="Times New Roman" w:cs="Times New Roman"/>
          <w:color w:val="000000"/>
          <w:sz w:val="28"/>
          <w:szCs w:val="28"/>
        </w:rPr>
        <w:t xml:space="preserve">предложенные в работе </w:t>
      </w:r>
      <w:r w:rsidRPr="00EE006A">
        <w:rPr>
          <w:rFonts w:ascii="Times New Roman" w:hAnsi="Times New Roman" w:cs="Times New Roman"/>
          <w:sz w:val="28"/>
          <w:szCs w:val="28"/>
        </w:rPr>
        <w:t>[</w:t>
      </w:r>
      <w:r w:rsidR="008D665C">
        <w:rPr>
          <w:rFonts w:ascii="Times New Roman" w:hAnsi="Times New Roman" w:cs="Times New Roman"/>
          <w:sz w:val="28"/>
          <w:szCs w:val="28"/>
        </w:rPr>
        <w:t>36</w:t>
      </w:r>
      <w:r w:rsidR="00582E14">
        <w:rPr>
          <w:rFonts w:ascii="Times New Roman" w:hAnsi="Times New Roman" w:cs="Times New Roman"/>
          <w:sz w:val="28"/>
          <w:szCs w:val="28"/>
        </w:rPr>
        <w:t>, стр.46</w:t>
      </w:r>
      <w:r w:rsidRPr="00EE006A">
        <w:rPr>
          <w:rFonts w:ascii="Times New Roman" w:hAnsi="Times New Roman" w:cs="Times New Roman"/>
          <w:sz w:val="28"/>
          <w:szCs w:val="28"/>
        </w:rPr>
        <w:t xml:space="preserve">] </w:t>
      </w:r>
      <w:r w:rsidRPr="00E03DA8">
        <w:rPr>
          <w:rFonts w:ascii="Times New Roman" w:hAnsi="Times New Roman" w:cs="Times New Roman"/>
          <w:color w:val="000000"/>
          <w:sz w:val="28"/>
          <w:szCs w:val="28"/>
        </w:rPr>
        <w:t>могут быть использованы в технологии износостойкой наплавки деталей химического и нефтегазового машиностроения.</w:t>
      </w:r>
    </w:p>
    <w:p w14:paraId="17C951AE" w14:textId="77777777" w:rsidR="003A2877" w:rsidRDefault="003A2877" w:rsidP="00971A43">
      <w:pPr>
        <w:pStyle w:val="a6"/>
        <w:shd w:val="clear" w:color="auto" w:fill="FFFFFF"/>
        <w:spacing w:before="0" w:beforeAutospacing="0" w:after="0" w:afterAutospacing="0"/>
        <w:ind w:firstLine="709"/>
        <w:contextualSpacing/>
        <w:jc w:val="both"/>
        <w:textAlignment w:val="baseline"/>
        <w:rPr>
          <w:sz w:val="28"/>
          <w:szCs w:val="28"/>
        </w:rPr>
      </w:pPr>
    </w:p>
    <w:p w14:paraId="190CD89E" w14:textId="17C2B8E6" w:rsidR="003A2877" w:rsidRPr="003A2877" w:rsidRDefault="0051146F" w:rsidP="003A2877">
      <w:pPr>
        <w:pStyle w:val="a6"/>
        <w:shd w:val="clear" w:color="auto" w:fill="FFFFFF"/>
        <w:spacing w:before="0" w:beforeAutospacing="0" w:after="0" w:afterAutospacing="0"/>
        <w:ind w:firstLine="709"/>
        <w:contextualSpacing/>
        <w:jc w:val="both"/>
        <w:textAlignment w:val="baseline"/>
        <w:rPr>
          <w:b/>
          <w:sz w:val="28"/>
          <w:szCs w:val="28"/>
        </w:rPr>
      </w:pPr>
      <w:r>
        <w:rPr>
          <w:b/>
          <w:sz w:val="28"/>
          <w:szCs w:val="28"/>
        </w:rPr>
        <w:t xml:space="preserve">1.3.2 </w:t>
      </w:r>
      <w:r w:rsidR="003A2877" w:rsidRPr="003A2877">
        <w:rPr>
          <w:b/>
          <w:sz w:val="28"/>
          <w:szCs w:val="28"/>
        </w:rPr>
        <w:t>Повышение твердости наплавленной поверхности путем механической обработк</w:t>
      </w:r>
      <w:r w:rsidR="003A2877">
        <w:rPr>
          <w:b/>
          <w:sz w:val="28"/>
          <w:szCs w:val="28"/>
        </w:rPr>
        <w:t>и</w:t>
      </w:r>
      <w:r w:rsidR="003A2877" w:rsidRPr="003A2877">
        <w:rPr>
          <w:b/>
          <w:sz w:val="28"/>
          <w:szCs w:val="28"/>
        </w:rPr>
        <w:t xml:space="preserve"> </w:t>
      </w:r>
    </w:p>
    <w:p w14:paraId="533AFD1B" w14:textId="77777777" w:rsidR="003A2877" w:rsidRDefault="003A2877" w:rsidP="00971A43">
      <w:pPr>
        <w:pStyle w:val="a6"/>
        <w:shd w:val="clear" w:color="auto" w:fill="FFFFFF"/>
        <w:spacing w:before="0" w:beforeAutospacing="0" w:after="0" w:afterAutospacing="0"/>
        <w:ind w:firstLine="709"/>
        <w:contextualSpacing/>
        <w:jc w:val="both"/>
        <w:textAlignment w:val="baseline"/>
        <w:rPr>
          <w:sz w:val="28"/>
          <w:szCs w:val="28"/>
        </w:rPr>
      </w:pPr>
    </w:p>
    <w:p w14:paraId="4A10A933" w14:textId="45758586" w:rsidR="003A2877" w:rsidRPr="00092104" w:rsidRDefault="003A2877" w:rsidP="003A2877">
      <w:pPr>
        <w:autoSpaceDE w:val="0"/>
        <w:autoSpaceDN w:val="0"/>
        <w:adjustRightInd w:val="0"/>
        <w:ind w:left="57" w:firstLine="709"/>
        <w:jc w:val="both"/>
        <w:rPr>
          <w:sz w:val="28"/>
          <w:szCs w:val="28"/>
        </w:rPr>
      </w:pPr>
      <w:r w:rsidRPr="00092104">
        <w:rPr>
          <w:sz w:val="28"/>
          <w:szCs w:val="28"/>
        </w:rPr>
        <w:t>При анализе различных работ выяснили, что для увеличения эксплуатационных характеристик деталей эффективно используют процесс упрочняющей деформационной обработки, особенно на финишных операциях технологического процесса изготовления деталей [</w:t>
      </w:r>
      <w:r w:rsidR="009B7BDA">
        <w:rPr>
          <w:sz w:val="28"/>
          <w:szCs w:val="28"/>
        </w:rPr>
        <w:t>37,38,39</w:t>
      </w:r>
      <w:r w:rsidRPr="00092104">
        <w:rPr>
          <w:sz w:val="28"/>
          <w:szCs w:val="28"/>
        </w:rPr>
        <w:t>]. Их используют для повышения усталостной прочности, твердости поверхностного слоя металла, снижения шероховатости, а также для создания внутренних напряжений сжатия в поверхностном слое заготовки [</w:t>
      </w:r>
      <w:r w:rsidR="009B7BDA">
        <w:rPr>
          <w:sz w:val="28"/>
          <w:szCs w:val="28"/>
        </w:rPr>
        <w:t>37, стр.</w:t>
      </w:r>
      <w:r w:rsidR="00582E14">
        <w:rPr>
          <w:sz w:val="28"/>
          <w:szCs w:val="28"/>
        </w:rPr>
        <w:t>124;</w:t>
      </w:r>
      <w:r w:rsidR="009B7BDA">
        <w:rPr>
          <w:sz w:val="28"/>
          <w:szCs w:val="28"/>
        </w:rPr>
        <w:t xml:space="preserve"> 38, стр.</w:t>
      </w:r>
      <w:r w:rsidR="00582E14">
        <w:rPr>
          <w:sz w:val="28"/>
          <w:szCs w:val="28"/>
        </w:rPr>
        <w:t>68</w:t>
      </w:r>
      <w:r w:rsidRPr="00092104">
        <w:rPr>
          <w:sz w:val="28"/>
          <w:szCs w:val="28"/>
        </w:rPr>
        <w:t>].</w:t>
      </w:r>
    </w:p>
    <w:p w14:paraId="7C37F678" w14:textId="109E8D15" w:rsidR="003A2877" w:rsidRPr="00092104" w:rsidRDefault="003A2877" w:rsidP="003A2877">
      <w:pPr>
        <w:autoSpaceDE w:val="0"/>
        <w:autoSpaceDN w:val="0"/>
        <w:adjustRightInd w:val="0"/>
        <w:ind w:left="57" w:firstLine="709"/>
        <w:jc w:val="both"/>
        <w:rPr>
          <w:sz w:val="28"/>
          <w:szCs w:val="28"/>
        </w:rPr>
      </w:pPr>
      <w:r w:rsidRPr="00092104">
        <w:rPr>
          <w:sz w:val="28"/>
          <w:szCs w:val="28"/>
        </w:rPr>
        <w:t>В работах [</w:t>
      </w:r>
      <w:r w:rsidR="009B7BDA">
        <w:rPr>
          <w:sz w:val="28"/>
          <w:szCs w:val="28"/>
        </w:rPr>
        <w:t>40,41,42,43,44,45</w:t>
      </w:r>
      <w:r w:rsidRPr="00092104">
        <w:rPr>
          <w:sz w:val="28"/>
          <w:szCs w:val="28"/>
        </w:rPr>
        <w:t xml:space="preserve">] рассматривается способы механической обработки, позволяющие создавать на поверхности детали макрорельеф различной формы, в том числе с повышенной твердостью. Этот способ </w:t>
      </w:r>
      <w:r w:rsidRPr="00092104">
        <w:rPr>
          <w:sz w:val="28"/>
          <w:szCs w:val="28"/>
        </w:rPr>
        <w:lastRenderedPageBreak/>
        <w:t xml:space="preserve">называют деформирующее резание. </w:t>
      </w:r>
      <w:r w:rsidRPr="00092104">
        <w:rPr>
          <w:color w:val="231F20"/>
          <w:sz w:val="28"/>
          <w:szCs w:val="28"/>
        </w:rPr>
        <w:t>Одним из способов использования деформирующего резания является создание на поверхности заготовки макрорельефа повышенной твердостью. Сущность процесса создания макрорельефа повышенной твердости заключается в том, что подрезанный слой металла претерпевает значительную пластическую деформацию, что и приводит к его упрочнению и повышению твердости. Основная деформация подрезаемого слоя материала проходит в условной плоскости сдвига процесса и при переходе материала через деформирующую кромку.</w:t>
      </w:r>
    </w:p>
    <w:p w14:paraId="09F75DD9" w14:textId="0FAB5F64" w:rsidR="003A2877" w:rsidRPr="00092104" w:rsidRDefault="003A2877" w:rsidP="003A2877">
      <w:pPr>
        <w:autoSpaceDE w:val="0"/>
        <w:autoSpaceDN w:val="0"/>
        <w:adjustRightInd w:val="0"/>
        <w:ind w:left="57" w:firstLine="709"/>
        <w:jc w:val="both"/>
        <w:rPr>
          <w:sz w:val="28"/>
          <w:szCs w:val="28"/>
        </w:rPr>
      </w:pPr>
      <w:r w:rsidRPr="00092104">
        <w:rPr>
          <w:sz w:val="28"/>
          <w:szCs w:val="28"/>
        </w:rPr>
        <w:t>Способ поверхностного упрочнения деталей с помощью специальной операции механической обработки, сочетающей в себе резание и пластическую деформацию поверхностных слоев стальной заготовки. Преимущество данного способа упрочнения состоит в возможности равномерного распределения микротвердости по высоте макрорельефа, что позволит сохранить стабильность эксплуатационных характеристик поверхности в течение эксплуатации, использования стандартного металлорежущего оборудования, малых радиальных сил, действующих на заготовку во время формирования упрочненного слоя [</w:t>
      </w:r>
      <w:r w:rsidR="009B7BDA">
        <w:rPr>
          <w:sz w:val="28"/>
          <w:szCs w:val="28"/>
        </w:rPr>
        <w:t>40, стр.</w:t>
      </w:r>
      <w:r w:rsidR="00582E14">
        <w:rPr>
          <w:sz w:val="28"/>
          <w:szCs w:val="28"/>
        </w:rPr>
        <w:t>79;</w:t>
      </w:r>
      <w:r w:rsidR="009B7BDA">
        <w:rPr>
          <w:sz w:val="28"/>
          <w:szCs w:val="28"/>
        </w:rPr>
        <w:t xml:space="preserve"> 41, стр.</w:t>
      </w:r>
      <w:r w:rsidR="00582E14">
        <w:rPr>
          <w:sz w:val="28"/>
          <w:szCs w:val="28"/>
        </w:rPr>
        <w:t>2;</w:t>
      </w:r>
      <w:r w:rsidR="009B7BDA">
        <w:rPr>
          <w:sz w:val="28"/>
          <w:szCs w:val="28"/>
        </w:rPr>
        <w:t xml:space="preserve"> 42, стр.</w:t>
      </w:r>
      <w:r w:rsidR="00582E14">
        <w:rPr>
          <w:sz w:val="28"/>
          <w:szCs w:val="28"/>
        </w:rPr>
        <w:t>70</w:t>
      </w:r>
      <w:r w:rsidRPr="00092104">
        <w:rPr>
          <w:sz w:val="28"/>
          <w:szCs w:val="28"/>
        </w:rPr>
        <w:t>].</w:t>
      </w:r>
    </w:p>
    <w:p w14:paraId="71D7F1DF" w14:textId="5DCD5A4D" w:rsidR="003A2877" w:rsidRPr="00092104" w:rsidRDefault="003A2877" w:rsidP="003A2877">
      <w:pPr>
        <w:pStyle w:val="Default"/>
        <w:ind w:left="57" w:firstLine="709"/>
        <w:jc w:val="both"/>
        <w:rPr>
          <w:bCs/>
          <w:iCs/>
          <w:color w:val="auto"/>
          <w:sz w:val="28"/>
          <w:szCs w:val="28"/>
        </w:rPr>
      </w:pPr>
      <w:r w:rsidRPr="00092104">
        <w:rPr>
          <w:color w:val="auto"/>
          <w:sz w:val="28"/>
          <w:szCs w:val="28"/>
        </w:rPr>
        <w:t>Таким образом, целенаправленное использование тепловыделения в зоне резания и механического воздействия режущего инструмента на формируемый макрорельеф позволяет нагревать подрезаемые слои металла до закалочных температур с одновременным их пластическим деформированием [</w:t>
      </w:r>
      <w:r w:rsidR="009B7BDA">
        <w:rPr>
          <w:sz w:val="28"/>
          <w:szCs w:val="28"/>
        </w:rPr>
        <w:t>42, стр.</w:t>
      </w:r>
      <w:r w:rsidR="007F5CA5">
        <w:rPr>
          <w:sz w:val="28"/>
          <w:szCs w:val="28"/>
        </w:rPr>
        <w:t>70</w:t>
      </w:r>
      <w:r w:rsidRPr="00092104">
        <w:rPr>
          <w:color w:val="auto"/>
          <w:sz w:val="28"/>
          <w:szCs w:val="28"/>
        </w:rPr>
        <w:t>].</w:t>
      </w:r>
    </w:p>
    <w:p w14:paraId="0466E004" w14:textId="49D3452C" w:rsidR="003A2877" w:rsidRPr="00092104" w:rsidRDefault="003A2877" w:rsidP="003A2877">
      <w:pPr>
        <w:autoSpaceDE w:val="0"/>
        <w:autoSpaceDN w:val="0"/>
        <w:adjustRightInd w:val="0"/>
        <w:ind w:left="57" w:firstLine="709"/>
        <w:jc w:val="both"/>
        <w:rPr>
          <w:rFonts w:eastAsia="TimesNewRomanPSMT"/>
          <w:sz w:val="28"/>
          <w:szCs w:val="28"/>
        </w:rPr>
      </w:pPr>
      <w:r w:rsidRPr="00092104">
        <w:rPr>
          <w:rFonts w:eastAsia="TimesNewRomanPSMT"/>
          <w:sz w:val="28"/>
          <w:szCs w:val="28"/>
        </w:rPr>
        <w:t>Наибольшее распространение при обработке наплавленных поверхностей получило абразивное шлифование [</w:t>
      </w:r>
      <w:r w:rsidR="009B7BDA">
        <w:rPr>
          <w:rFonts w:eastAsia="TimesNewRomanPSMT"/>
          <w:sz w:val="28"/>
          <w:szCs w:val="28"/>
        </w:rPr>
        <w:t>46,47</w:t>
      </w:r>
      <w:r w:rsidRPr="00092104">
        <w:rPr>
          <w:rFonts w:eastAsia="TimesNewRomanPSMT"/>
          <w:sz w:val="28"/>
          <w:szCs w:val="28"/>
        </w:rPr>
        <w:t>]. В работе [</w:t>
      </w:r>
      <w:r w:rsidR="009B7BDA">
        <w:rPr>
          <w:rFonts w:eastAsia="TimesNewRomanPSMT"/>
          <w:sz w:val="28"/>
          <w:szCs w:val="28"/>
        </w:rPr>
        <w:t>47, стр.</w:t>
      </w:r>
      <w:r w:rsidR="007F5CA5">
        <w:rPr>
          <w:rFonts w:eastAsia="TimesNewRomanPSMT"/>
          <w:sz w:val="28"/>
          <w:szCs w:val="28"/>
        </w:rPr>
        <w:t>699</w:t>
      </w:r>
      <w:r w:rsidRPr="00092104">
        <w:rPr>
          <w:rFonts w:eastAsia="TimesNewRomanPSMT"/>
          <w:sz w:val="28"/>
          <w:szCs w:val="28"/>
        </w:rPr>
        <w:t xml:space="preserve">] установлены особенности абразивного шлифования поверхностей, восстановленных наплавкой, а именно влияние твердости и зернистости круга на коэффициент режущей способности и шероховатость обработанной поверхности. </w:t>
      </w:r>
    </w:p>
    <w:p w14:paraId="79ACB16C" w14:textId="3F1CB29A" w:rsidR="003A2877" w:rsidRPr="00092104" w:rsidRDefault="003A2877" w:rsidP="003A2877">
      <w:pPr>
        <w:autoSpaceDE w:val="0"/>
        <w:autoSpaceDN w:val="0"/>
        <w:adjustRightInd w:val="0"/>
        <w:ind w:left="57" w:firstLine="709"/>
        <w:jc w:val="both"/>
        <w:rPr>
          <w:sz w:val="28"/>
          <w:szCs w:val="28"/>
        </w:rPr>
      </w:pPr>
      <w:r w:rsidRPr="00092104">
        <w:rPr>
          <w:sz w:val="28"/>
          <w:szCs w:val="28"/>
        </w:rPr>
        <w:t>В результате, исследование обрабатываемости наплавленных поверхностей шлифовальными кругами различных характеристик, в том числе и из новых износостойких абразивных материалов показало низкую эффективность шлифования наплавленных поверхностей по всем показателям процесса [</w:t>
      </w:r>
      <w:r w:rsidR="009B7BDA">
        <w:rPr>
          <w:sz w:val="28"/>
          <w:szCs w:val="28"/>
        </w:rPr>
        <w:t xml:space="preserve">46, стр. </w:t>
      </w:r>
      <w:r w:rsidR="007F5CA5">
        <w:rPr>
          <w:sz w:val="28"/>
          <w:szCs w:val="28"/>
        </w:rPr>
        <w:t>83</w:t>
      </w:r>
      <w:r w:rsidRPr="00092104">
        <w:rPr>
          <w:sz w:val="28"/>
          <w:szCs w:val="28"/>
        </w:rPr>
        <w:t>].</w:t>
      </w:r>
    </w:p>
    <w:p w14:paraId="711F705F" w14:textId="36ED2A58" w:rsidR="003A2877" w:rsidRDefault="003A2877" w:rsidP="003A2877">
      <w:pPr>
        <w:kinsoku w:val="0"/>
        <w:overflowPunct w:val="0"/>
        <w:autoSpaceDE w:val="0"/>
        <w:autoSpaceDN w:val="0"/>
        <w:adjustRightInd w:val="0"/>
        <w:ind w:left="57" w:firstLine="709"/>
        <w:jc w:val="both"/>
        <w:rPr>
          <w:color w:val="000000"/>
          <w:sz w:val="28"/>
          <w:szCs w:val="28"/>
        </w:rPr>
      </w:pPr>
      <w:r w:rsidRPr="00092104">
        <w:rPr>
          <w:color w:val="000000" w:themeColor="text1"/>
          <w:w w:val="105"/>
          <w:sz w:val="28"/>
          <w:szCs w:val="28"/>
        </w:rPr>
        <w:t>Помимо</w:t>
      </w:r>
      <w:r w:rsidRPr="00092104">
        <w:rPr>
          <w:color w:val="000000" w:themeColor="text1"/>
          <w:spacing w:val="-8"/>
          <w:w w:val="105"/>
          <w:sz w:val="28"/>
          <w:szCs w:val="28"/>
        </w:rPr>
        <w:t xml:space="preserve"> </w:t>
      </w:r>
      <w:r w:rsidRPr="00092104">
        <w:rPr>
          <w:color w:val="000000" w:themeColor="text1"/>
          <w:w w:val="105"/>
          <w:sz w:val="28"/>
          <w:szCs w:val="28"/>
        </w:rPr>
        <w:t>экспериментальных</w:t>
      </w:r>
      <w:r w:rsidRPr="00092104">
        <w:rPr>
          <w:color w:val="000000" w:themeColor="text1"/>
          <w:spacing w:val="-8"/>
          <w:w w:val="105"/>
          <w:sz w:val="28"/>
          <w:szCs w:val="28"/>
        </w:rPr>
        <w:t xml:space="preserve"> </w:t>
      </w:r>
      <w:r w:rsidRPr="00092104">
        <w:rPr>
          <w:color w:val="000000" w:themeColor="text1"/>
          <w:w w:val="105"/>
          <w:sz w:val="28"/>
          <w:szCs w:val="28"/>
        </w:rPr>
        <w:t>испытаний,</w:t>
      </w:r>
      <w:r w:rsidRPr="00092104">
        <w:rPr>
          <w:color w:val="000000" w:themeColor="text1"/>
          <w:spacing w:val="-8"/>
          <w:w w:val="105"/>
          <w:sz w:val="28"/>
          <w:szCs w:val="28"/>
        </w:rPr>
        <w:t xml:space="preserve"> </w:t>
      </w:r>
      <w:r w:rsidRPr="00092104">
        <w:rPr>
          <w:color w:val="000000" w:themeColor="text1"/>
          <w:w w:val="105"/>
          <w:sz w:val="28"/>
          <w:szCs w:val="28"/>
        </w:rPr>
        <w:t>моделирование</w:t>
      </w:r>
      <w:r w:rsidRPr="00092104">
        <w:rPr>
          <w:color w:val="000000" w:themeColor="text1"/>
          <w:spacing w:val="-7"/>
          <w:w w:val="105"/>
          <w:sz w:val="28"/>
          <w:szCs w:val="28"/>
        </w:rPr>
        <w:t xml:space="preserve"> </w:t>
      </w:r>
      <w:r w:rsidRPr="00092104">
        <w:rPr>
          <w:color w:val="000000" w:themeColor="text1"/>
          <w:w w:val="105"/>
          <w:sz w:val="28"/>
          <w:szCs w:val="28"/>
        </w:rPr>
        <w:t>обработки</w:t>
      </w:r>
      <w:r w:rsidRPr="00092104">
        <w:rPr>
          <w:color w:val="000000" w:themeColor="text1"/>
          <w:spacing w:val="-8"/>
          <w:w w:val="105"/>
          <w:sz w:val="28"/>
          <w:szCs w:val="28"/>
        </w:rPr>
        <w:t xml:space="preserve"> </w:t>
      </w:r>
      <w:r w:rsidRPr="00092104">
        <w:rPr>
          <w:color w:val="000000" w:themeColor="text1"/>
          <w:w w:val="105"/>
          <w:sz w:val="28"/>
          <w:szCs w:val="28"/>
        </w:rPr>
        <w:t>с</w:t>
      </w:r>
      <w:r w:rsidRPr="00092104">
        <w:rPr>
          <w:color w:val="000000" w:themeColor="text1"/>
          <w:spacing w:val="-8"/>
          <w:w w:val="105"/>
          <w:sz w:val="28"/>
          <w:szCs w:val="28"/>
        </w:rPr>
        <w:t xml:space="preserve"> </w:t>
      </w:r>
      <w:r w:rsidRPr="00092104">
        <w:rPr>
          <w:color w:val="000000" w:themeColor="text1"/>
          <w:w w:val="105"/>
          <w:sz w:val="28"/>
          <w:szCs w:val="28"/>
        </w:rPr>
        <w:t>помощью</w:t>
      </w:r>
      <w:r w:rsidRPr="00092104">
        <w:rPr>
          <w:color w:val="000000" w:themeColor="text1"/>
          <w:spacing w:val="-8"/>
          <w:w w:val="105"/>
          <w:sz w:val="28"/>
          <w:szCs w:val="28"/>
        </w:rPr>
        <w:t xml:space="preserve"> методов конечных элементов </w:t>
      </w:r>
      <w:r w:rsidRPr="00092104">
        <w:rPr>
          <w:color w:val="000000" w:themeColor="text1"/>
          <w:sz w:val="28"/>
          <w:szCs w:val="28"/>
        </w:rPr>
        <w:t>широко</w:t>
      </w:r>
      <w:r w:rsidRPr="00092104">
        <w:rPr>
          <w:color w:val="000000" w:themeColor="text1"/>
          <w:spacing w:val="-6"/>
          <w:sz w:val="28"/>
          <w:szCs w:val="28"/>
        </w:rPr>
        <w:t xml:space="preserve"> </w:t>
      </w:r>
      <w:r w:rsidRPr="00092104">
        <w:rPr>
          <w:color w:val="000000" w:themeColor="text1"/>
          <w:sz w:val="28"/>
          <w:szCs w:val="28"/>
        </w:rPr>
        <w:t>используется</w:t>
      </w:r>
      <w:r w:rsidRPr="00092104">
        <w:rPr>
          <w:color w:val="000000" w:themeColor="text1"/>
          <w:spacing w:val="-6"/>
          <w:sz w:val="28"/>
          <w:szCs w:val="28"/>
        </w:rPr>
        <w:t xml:space="preserve"> </w:t>
      </w:r>
      <w:r w:rsidRPr="00092104">
        <w:rPr>
          <w:color w:val="000000" w:themeColor="text1"/>
          <w:sz w:val="28"/>
          <w:szCs w:val="28"/>
        </w:rPr>
        <w:t>для</w:t>
      </w:r>
      <w:r w:rsidRPr="00092104">
        <w:rPr>
          <w:color w:val="000000" w:themeColor="text1"/>
          <w:spacing w:val="-6"/>
          <w:sz w:val="28"/>
          <w:szCs w:val="28"/>
        </w:rPr>
        <w:t xml:space="preserve"> </w:t>
      </w:r>
      <w:r w:rsidRPr="00092104">
        <w:rPr>
          <w:color w:val="000000" w:themeColor="text1"/>
          <w:sz w:val="28"/>
          <w:szCs w:val="28"/>
        </w:rPr>
        <w:t>изучения</w:t>
      </w:r>
      <w:r w:rsidRPr="00092104">
        <w:rPr>
          <w:color w:val="000000" w:themeColor="text1"/>
          <w:spacing w:val="-6"/>
          <w:sz w:val="28"/>
          <w:szCs w:val="28"/>
        </w:rPr>
        <w:t xml:space="preserve"> </w:t>
      </w:r>
      <w:r w:rsidRPr="00092104">
        <w:rPr>
          <w:color w:val="000000" w:themeColor="text1"/>
          <w:sz w:val="28"/>
          <w:szCs w:val="28"/>
        </w:rPr>
        <w:t>поведения</w:t>
      </w:r>
      <w:r w:rsidRPr="00092104">
        <w:rPr>
          <w:color w:val="000000" w:themeColor="text1"/>
          <w:spacing w:val="-6"/>
          <w:sz w:val="28"/>
          <w:szCs w:val="28"/>
        </w:rPr>
        <w:t xml:space="preserve"> </w:t>
      </w:r>
      <w:r w:rsidRPr="00092104">
        <w:rPr>
          <w:color w:val="000000" w:themeColor="text1"/>
          <w:sz w:val="28"/>
          <w:szCs w:val="28"/>
        </w:rPr>
        <w:t>различных</w:t>
      </w:r>
      <w:r w:rsidRPr="00092104">
        <w:rPr>
          <w:color w:val="000000" w:themeColor="text1"/>
          <w:spacing w:val="-6"/>
          <w:sz w:val="28"/>
          <w:szCs w:val="28"/>
        </w:rPr>
        <w:t xml:space="preserve"> </w:t>
      </w:r>
      <w:r w:rsidRPr="00092104">
        <w:rPr>
          <w:color w:val="000000" w:themeColor="text1"/>
          <w:sz w:val="28"/>
          <w:szCs w:val="28"/>
        </w:rPr>
        <w:t>материалов</w:t>
      </w:r>
      <w:r w:rsidRPr="00092104">
        <w:rPr>
          <w:color w:val="000000" w:themeColor="text1"/>
          <w:spacing w:val="-6"/>
          <w:sz w:val="28"/>
          <w:szCs w:val="28"/>
        </w:rPr>
        <w:t xml:space="preserve"> </w:t>
      </w:r>
      <w:r w:rsidRPr="00092104">
        <w:rPr>
          <w:color w:val="000000" w:themeColor="text1"/>
          <w:sz w:val="28"/>
          <w:szCs w:val="28"/>
        </w:rPr>
        <w:t>в</w:t>
      </w:r>
      <w:r w:rsidRPr="00092104">
        <w:rPr>
          <w:color w:val="000000" w:themeColor="text1"/>
          <w:spacing w:val="-6"/>
          <w:sz w:val="28"/>
          <w:szCs w:val="28"/>
        </w:rPr>
        <w:t xml:space="preserve"> </w:t>
      </w:r>
      <w:r w:rsidRPr="00092104">
        <w:rPr>
          <w:color w:val="000000" w:themeColor="text1"/>
          <w:sz w:val="28"/>
          <w:szCs w:val="28"/>
        </w:rPr>
        <w:t>условиях</w:t>
      </w:r>
      <w:r w:rsidRPr="00092104">
        <w:rPr>
          <w:color w:val="000000" w:themeColor="text1"/>
          <w:spacing w:val="1"/>
          <w:sz w:val="28"/>
          <w:szCs w:val="28"/>
        </w:rPr>
        <w:t xml:space="preserve"> </w:t>
      </w:r>
      <w:r w:rsidRPr="00092104">
        <w:rPr>
          <w:color w:val="000000" w:themeColor="text1"/>
          <w:sz w:val="28"/>
          <w:szCs w:val="28"/>
        </w:rPr>
        <w:t>обработки.</w:t>
      </w:r>
      <w:r w:rsidRPr="00092104">
        <w:rPr>
          <w:color w:val="000000" w:themeColor="text1"/>
          <w:spacing w:val="-6"/>
          <w:sz w:val="28"/>
          <w:szCs w:val="28"/>
        </w:rPr>
        <w:t xml:space="preserve"> </w:t>
      </w:r>
      <w:r w:rsidRPr="00092104">
        <w:rPr>
          <w:color w:val="000000" w:themeColor="text1"/>
          <w:sz w:val="28"/>
          <w:szCs w:val="28"/>
        </w:rPr>
        <w:t>Этот</w:t>
      </w:r>
      <w:r w:rsidRPr="00092104">
        <w:rPr>
          <w:color w:val="000000" w:themeColor="text1"/>
          <w:spacing w:val="-6"/>
          <w:sz w:val="28"/>
          <w:szCs w:val="28"/>
        </w:rPr>
        <w:t xml:space="preserve"> </w:t>
      </w:r>
      <w:r w:rsidRPr="00092104">
        <w:rPr>
          <w:color w:val="000000" w:themeColor="text1"/>
          <w:sz w:val="28"/>
          <w:szCs w:val="28"/>
        </w:rPr>
        <w:t>вычислительный</w:t>
      </w:r>
      <w:r w:rsidRPr="00092104">
        <w:rPr>
          <w:color w:val="000000" w:themeColor="text1"/>
          <w:spacing w:val="-6"/>
          <w:sz w:val="28"/>
          <w:szCs w:val="28"/>
        </w:rPr>
        <w:t xml:space="preserve"> </w:t>
      </w:r>
      <w:r w:rsidRPr="00092104">
        <w:rPr>
          <w:color w:val="000000" w:themeColor="text1"/>
          <w:sz w:val="28"/>
          <w:szCs w:val="28"/>
        </w:rPr>
        <w:t>инструмент</w:t>
      </w:r>
      <w:r w:rsidRPr="00092104">
        <w:rPr>
          <w:color w:val="000000" w:themeColor="text1"/>
          <w:spacing w:val="-6"/>
          <w:sz w:val="28"/>
          <w:szCs w:val="28"/>
        </w:rPr>
        <w:t xml:space="preserve"> </w:t>
      </w:r>
      <w:r w:rsidRPr="00092104">
        <w:rPr>
          <w:color w:val="000000" w:themeColor="text1"/>
          <w:sz w:val="28"/>
          <w:szCs w:val="28"/>
        </w:rPr>
        <w:t>имеет</w:t>
      </w:r>
      <w:r w:rsidRPr="00092104">
        <w:rPr>
          <w:color w:val="000000" w:themeColor="text1"/>
          <w:spacing w:val="-6"/>
          <w:sz w:val="28"/>
          <w:szCs w:val="28"/>
        </w:rPr>
        <w:t xml:space="preserve"> </w:t>
      </w:r>
      <w:r w:rsidRPr="00092104">
        <w:rPr>
          <w:color w:val="000000" w:themeColor="text1"/>
          <w:sz w:val="28"/>
          <w:szCs w:val="28"/>
        </w:rPr>
        <w:t>два</w:t>
      </w:r>
      <w:r w:rsidRPr="00092104">
        <w:rPr>
          <w:color w:val="000000" w:themeColor="text1"/>
          <w:spacing w:val="-6"/>
          <w:sz w:val="28"/>
          <w:szCs w:val="28"/>
        </w:rPr>
        <w:t xml:space="preserve"> </w:t>
      </w:r>
      <w:r w:rsidRPr="00092104">
        <w:rPr>
          <w:color w:val="000000" w:themeColor="text1"/>
          <w:sz w:val="28"/>
          <w:szCs w:val="28"/>
        </w:rPr>
        <w:t>основных</w:t>
      </w:r>
      <w:r w:rsidRPr="00092104">
        <w:rPr>
          <w:color w:val="000000" w:themeColor="text1"/>
          <w:spacing w:val="-6"/>
          <w:sz w:val="28"/>
          <w:szCs w:val="28"/>
        </w:rPr>
        <w:t xml:space="preserve"> </w:t>
      </w:r>
      <w:r w:rsidRPr="00092104">
        <w:rPr>
          <w:color w:val="000000" w:themeColor="text1"/>
          <w:sz w:val="28"/>
          <w:szCs w:val="28"/>
        </w:rPr>
        <w:t>преимущества:</w:t>
      </w:r>
      <w:r w:rsidRPr="00092104">
        <w:rPr>
          <w:color w:val="000000" w:themeColor="text1"/>
          <w:spacing w:val="-6"/>
          <w:sz w:val="28"/>
          <w:szCs w:val="28"/>
        </w:rPr>
        <w:t xml:space="preserve"> </w:t>
      </w:r>
      <w:r w:rsidRPr="00092104">
        <w:rPr>
          <w:color w:val="000000" w:themeColor="text1"/>
          <w:sz w:val="28"/>
          <w:szCs w:val="28"/>
        </w:rPr>
        <w:t>он</w:t>
      </w:r>
      <w:r w:rsidRPr="00092104">
        <w:rPr>
          <w:color w:val="000000" w:themeColor="text1"/>
          <w:spacing w:val="1"/>
          <w:sz w:val="28"/>
          <w:szCs w:val="28"/>
        </w:rPr>
        <w:t xml:space="preserve"> </w:t>
      </w:r>
      <w:r w:rsidRPr="00092104">
        <w:rPr>
          <w:color w:val="000000" w:themeColor="text1"/>
          <w:sz w:val="28"/>
          <w:szCs w:val="28"/>
        </w:rPr>
        <w:t>позволяет</w:t>
      </w:r>
      <w:r w:rsidRPr="00092104">
        <w:rPr>
          <w:color w:val="000000" w:themeColor="text1"/>
          <w:spacing w:val="-6"/>
          <w:sz w:val="28"/>
          <w:szCs w:val="28"/>
        </w:rPr>
        <w:t xml:space="preserve"> </w:t>
      </w:r>
      <w:r w:rsidRPr="00092104">
        <w:rPr>
          <w:color w:val="000000" w:themeColor="text1"/>
          <w:sz w:val="28"/>
          <w:szCs w:val="28"/>
        </w:rPr>
        <w:t>прогнозировать</w:t>
      </w:r>
      <w:r w:rsidRPr="00092104">
        <w:rPr>
          <w:color w:val="000000" w:themeColor="text1"/>
          <w:spacing w:val="-6"/>
          <w:sz w:val="28"/>
          <w:szCs w:val="28"/>
        </w:rPr>
        <w:t xml:space="preserve"> </w:t>
      </w:r>
      <w:r w:rsidRPr="00092104">
        <w:rPr>
          <w:color w:val="000000" w:themeColor="text1"/>
          <w:sz w:val="28"/>
          <w:szCs w:val="28"/>
        </w:rPr>
        <w:t>термомеханические</w:t>
      </w:r>
      <w:r w:rsidRPr="00092104">
        <w:rPr>
          <w:color w:val="000000" w:themeColor="text1"/>
          <w:spacing w:val="-6"/>
          <w:sz w:val="28"/>
          <w:szCs w:val="28"/>
        </w:rPr>
        <w:t xml:space="preserve"> </w:t>
      </w:r>
      <w:r w:rsidRPr="00092104">
        <w:rPr>
          <w:color w:val="000000" w:themeColor="text1"/>
          <w:sz w:val="28"/>
          <w:szCs w:val="28"/>
        </w:rPr>
        <w:t>реакции,</w:t>
      </w:r>
      <w:r w:rsidRPr="00092104">
        <w:rPr>
          <w:color w:val="000000" w:themeColor="text1"/>
          <w:spacing w:val="-6"/>
          <w:sz w:val="28"/>
          <w:szCs w:val="28"/>
        </w:rPr>
        <w:t xml:space="preserve"> </w:t>
      </w:r>
      <w:r w:rsidRPr="00092104">
        <w:rPr>
          <w:color w:val="000000" w:themeColor="text1"/>
          <w:sz w:val="28"/>
          <w:szCs w:val="28"/>
        </w:rPr>
        <w:t>которые</w:t>
      </w:r>
      <w:r w:rsidRPr="00092104">
        <w:rPr>
          <w:color w:val="000000" w:themeColor="text1"/>
          <w:spacing w:val="-6"/>
          <w:sz w:val="28"/>
          <w:szCs w:val="28"/>
        </w:rPr>
        <w:t xml:space="preserve"> </w:t>
      </w:r>
      <w:r w:rsidRPr="00092104">
        <w:rPr>
          <w:color w:val="000000" w:themeColor="text1"/>
          <w:sz w:val="28"/>
          <w:szCs w:val="28"/>
        </w:rPr>
        <w:t>сложно</w:t>
      </w:r>
      <w:r w:rsidRPr="00092104">
        <w:rPr>
          <w:color w:val="000000" w:themeColor="text1"/>
          <w:spacing w:val="-6"/>
          <w:sz w:val="28"/>
          <w:szCs w:val="28"/>
        </w:rPr>
        <w:t xml:space="preserve"> </w:t>
      </w:r>
      <w:r w:rsidRPr="00092104">
        <w:rPr>
          <w:color w:val="000000" w:themeColor="text1"/>
          <w:sz w:val="28"/>
          <w:szCs w:val="28"/>
        </w:rPr>
        <w:t>измерить</w:t>
      </w:r>
      <w:r w:rsidRPr="00092104">
        <w:rPr>
          <w:color w:val="000000" w:themeColor="text1"/>
          <w:spacing w:val="2"/>
          <w:sz w:val="28"/>
          <w:szCs w:val="28"/>
        </w:rPr>
        <w:t xml:space="preserve"> </w:t>
      </w:r>
      <w:r w:rsidRPr="00092104">
        <w:rPr>
          <w:color w:val="000000" w:themeColor="text1"/>
          <w:sz w:val="28"/>
          <w:szCs w:val="28"/>
        </w:rPr>
        <w:t>экспериментально,</w:t>
      </w:r>
      <w:r w:rsidRPr="00092104">
        <w:rPr>
          <w:color w:val="000000" w:themeColor="text1"/>
          <w:spacing w:val="-6"/>
          <w:sz w:val="28"/>
          <w:szCs w:val="28"/>
        </w:rPr>
        <w:t xml:space="preserve"> </w:t>
      </w:r>
      <w:r w:rsidRPr="00092104">
        <w:rPr>
          <w:color w:val="000000" w:themeColor="text1"/>
          <w:sz w:val="28"/>
          <w:szCs w:val="28"/>
        </w:rPr>
        <w:t>и</w:t>
      </w:r>
      <w:r w:rsidRPr="00092104">
        <w:rPr>
          <w:color w:val="000000" w:themeColor="text1"/>
          <w:spacing w:val="-6"/>
          <w:sz w:val="28"/>
          <w:szCs w:val="28"/>
        </w:rPr>
        <w:t xml:space="preserve"> </w:t>
      </w:r>
      <w:r w:rsidRPr="00092104">
        <w:rPr>
          <w:color w:val="000000" w:themeColor="text1"/>
          <w:sz w:val="28"/>
          <w:szCs w:val="28"/>
        </w:rPr>
        <w:t>может</w:t>
      </w:r>
      <w:r w:rsidRPr="00092104">
        <w:rPr>
          <w:color w:val="000000" w:themeColor="text1"/>
          <w:spacing w:val="-6"/>
          <w:sz w:val="28"/>
          <w:szCs w:val="28"/>
        </w:rPr>
        <w:t xml:space="preserve"> </w:t>
      </w:r>
      <w:r w:rsidRPr="00092104">
        <w:rPr>
          <w:color w:val="000000" w:themeColor="text1"/>
          <w:sz w:val="28"/>
          <w:szCs w:val="28"/>
        </w:rPr>
        <w:t>использоваться</w:t>
      </w:r>
      <w:r w:rsidRPr="00092104">
        <w:rPr>
          <w:color w:val="000000" w:themeColor="text1"/>
          <w:spacing w:val="-6"/>
          <w:sz w:val="28"/>
          <w:szCs w:val="28"/>
        </w:rPr>
        <w:t xml:space="preserve"> </w:t>
      </w:r>
      <w:r w:rsidRPr="00092104">
        <w:rPr>
          <w:color w:val="000000" w:themeColor="text1"/>
          <w:sz w:val="28"/>
          <w:szCs w:val="28"/>
        </w:rPr>
        <w:t>для</w:t>
      </w:r>
      <w:r w:rsidRPr="00092104">
        <w:rPr>
          <w:color w:val="000000" w:themeColor="text1"/>
          <w:spacing w:val="-6"/>
          <w:sz w:val="28"/>
          <w:szCs w:val="28"/>
        </w:rPr>
        <w:t xml:space="preserve"> </w:t>
      </w:r>
      <w:r w:rsidRPr="00092104">
        <w:rPr>
          <w:color w:val="000000" w:themeColor="text1"/>
          <w:sz w:val="28"/>
          <w:szCs w:val="28"/>
        </w:rPr>
        <w:t>сокращения</w:t>
      </w:r>
      <w:r w:rsidRPr="00092104">
        <w:rPr>
          <w:color w:val="000000" w:themeColor="text1"/>
          <w:spacing w:val="-6"/>
          <w:sz w:val="28"/>
          <w:szCs w:val="28"/>
        </w:rPr>
        <w:t xml:space="preserve"> </w:t>
      </w:r>
      <w:r w:rsidRPr="00092104">
        <w:rPr>
          <w:color w:val="000000" w:themeColor="text1"/>
          <w:sz w:val="28"/>
          <w:szCs w:val="28"/>
        </w:rPr>
        <w:t>количества</w:t>
      </w:r>
      <w:r w:rsidRPr="00092104">
        <w:rPr>
          <w:color w:val="000000" w:themeColor="text1"/>
          <w:spacing w:val="-5"/>
          <w:sz w:val="28"/>
          <w:szCs w:val="28"/>
        </w:rPr>
        <w:t xml:space="preserve"> </w:t>
      </w:r>
      <w:r w:rsidRPr="00092104">
        <w:rPr>
          <w:color w:val="000000" w:themeColor="text1"/>
          <w:sz w:val="28"/>
          <w:szCs w:val="28"/>
        </w:rPr>
        <w:t>проводимых экспериментальных</w:t>
      </w:r>
      <w:r w:rsidRPr="00092104">
        <w:rPr>
          <w:color w:val="000000" w:themeColor="text1"/>
          <w:spacing w:val="-6"/>
          <w:sz w:val="28"/>
          <w:szCs w:val="28"/>
        </w:rPr>
        <w:t xml:space="preserve"> </w:t>
      </w:r>
      <w:r w:rsidRPr="00092104">
        <w:rPr>
          <w:color w:val="000000" w:themeColor="text1"/>
          <w:sz w:val="28"/>
          <w:szCs w:val="28"/>
        </w:rPr>
        <w:t>испытаний</w:t>
      </w:r>
      <w:r w:rsidRPr="00092104">
        <w:rPr>
          <w:color w:val="000000" w:themeColor="text1"/>
          <w:spacing w:val="-6"/>
          <w:sz w:val="28"/>
          <w:szCs w:val="28"/>
        </w:rPr>
        <w:t xml:space="preserve"> </w:t>
      </w:r>
      <w:r w:rsidRPr="00092104">
        <w:rPr>
          <w:color w:val="000000" w:themeColor="text1"/>
          <w:sz w:val="28"/>
          <w:szCs w:val="28"/>
        </w:rPr>
        <w:t>путем</w:t>
      </w:r>
      <w:r w:rsidRPr="00092104">
        <w:rPr>
          <w:color w:val="000000" w:themeColor="text1"/>
          <w:spacing w:val="-6"/>
          <w:sz w:val="28"/>
          <w:szCs w:val="28"/>
        </w:rPr>
        <w:t xml:space="preserve"> </w:t>
      </w:r>
      <w:r w:rsidRPr="00092104">
        <w:rPr>
          <w:color w:val="000000" w:themeColor="text1"/>
          <w:sz w:val="28"/>
          <w:szCs w:val="28"/>
        </w:rPr>
        <w:t>исключения</w:t>
      </w:r>
      <w:r w:rsidRPr="00092104">
        <w:rPr>
          <w:color w:val="000000" w:themeColor="text1"/>
          <w:spacing w:val="-6"/>
          <w:sz w:val="28"/>
          <w:szCs w:val="28"/>
        </w:rPr>
        <w:t xml:space="preserve"> </w:t>
      </w:r>
      <w:r w:rsidRPr="00092104">
        <w:rPr>
          <w:color w:val="000000" w:themeColor="text1"/>
          <w:sz w:val="28"/>
          <w:szCs w:val="28"/>
        </w:rPr>
        <w:t>определенных</w:t>
      </w:r>
      <w:r w:rsidRPr="00092104">
        <w:rPr>
          <w:color w:val="000000" w:themeColor="text1"/>
          <w:spacing w:val="-6"/>
          <w:sz w:val="28"/>
          <w:szCs w:val="28"/>
        </w:rPr>
        <w:t xml:space="preserve"> </w:t>
      </w:r>
      <w:r w:rsidRPr="00092104">
        <w:rPr>
          <w:color w:val="000000" w:themeColor="text1"/>
          <w:sz w:val="28"/>
          <w:szCs w:val="28"/>
        </w:rPr>
        <w:t>параметров,</w:t>
      </w:r>
      <w:r w:rsidRPr="00092104">
        <w:rPr>
          <w:color w:val="000000" w:themeColor="text1"/>
          <w:spacing w:val="1"/>
          <w:sz w:val="28"/>
          <w:szCs w:val="28"/>
        </w:rPr>
        <w:t xml:space="preserve"> </w:t>
      </w:r>
      <w:r w:rsidRPr="00092104">
        <w:rPr>
          <w:color w:val="000000" w:themeColor="text1"/>
          <w:sz w:val="28"/>
          <w:szCs w:val="28"/>
        </w:rPr>
        <w:t>вызывающих</w:t>
      </w:r>
      <w:r w:rsidRPr="00092104">
        <w:rPr>
          <w:color w:val="000000" w:themeColor="text1"/>
          <w:spacing w:val="-6"/>
          <w:sz w:val="28"/>
          <w:szCs w:val="28"/>
        </w:rPr>
        <w:t xml:space="preserve"> </w:t>
      </w:r>
      <w:r w:rsidRPr="00092104">
        <w:rPr>
          <w:color w:val="000000" w:themeColor="text1"/>
          <w:sz w:val="28"/>
          <w:szCs w:val="28"/>
        </w:rPr>
        <w:t>нежелательные</w:t>
      </w:r>
      <w:r w:rsidRPr="00092104">
        <w:rPr>
          <w:color w:val="000000" w:themeColor="text1"/>
          <w:spacing w:val="-6"/>
          <w:sz w:val="28"/>
          <w:szCs w:val="28"/>
        </w:rPr>
        <w:t xml:space="preserve"> </w:t>
      </w:r>
      <w:r w:rsidRPr="00092104">
        <w:rPr>
          <w:color w:val="000000" w:themeColor="text1"/>
          <w:sz w:val="28"/>
          <w:szCs w:val="28"/>
        </w:rPr>
        <w:t>реакции</w:t>
      </w:r>
      <w:r w:rsidRPr="00092104">
        <w:rPr>
          <w:color w:val="000000" w:themeColor="text1"/>
          <w:spacing w:val="-6"/>
          <w:sz w:val="28"/>
          <w:szCs w:val="28"/>
        </w:rPr>
        <w:t xml:space="preserve"> </w:t>
      </w:r>
      <w:bookmarkStart w:id="15" w:name="_Hlk101506742"/>
      <w:r w:rsidRPr="00092104">
        <w:rPr>
          <w:color w:val="000000" w:themeColor="text1"/>
          <w:sz w:val="28"/>
          <w:szCs w:val="28"/>
        </w:rPr>
        <w:t>[</w:t>
      </w:r>
      <w:r w:rsidR="009B7BDA">
        <w:rPr>
          <w:color w:val="000000" w:themeColor="text1"/>
          <w:sz w:val="28"/>
          <w:szCs w:val="28"/>
        </w:rPr>
        <w:t>47, стр.</w:t>
      </w:r>
      <w:r w:rsidR="007F5CA5">
        <w:rPr>
          <w:color w:val="000000" w:themeColor="text1"/>
          <w:sz w:val="28"/>
          <w:szCs w:val="28"/>
        </w:rPr>
        <w:t>703</w:t>
      </w:r>
      <w:r w:rsidRPr="00092104">
        <w:rPr>
          <w:color w:val="000000" w:themeColor="text1"/>
          <w:sz w:val="28"/>
          <w:szCs w:val="28"/>
        </w:rPr>
        <w:t>]</w:t>
      </w:r>
      <w:bookmarkEnd w:id="15"/>
      <w:r w:rsidRPr="00092104">
        <w:rPr>
          <w:color w:val="000000" w:themeColor="text1"/>
          <w:sz w:val="28"/>
          <w:szCs w:val="28"/>
        </w:rPr>
        <w:t xml:space="preserve">. </w:t>
      </w:r>
      <w:r w:rsidRPr="00092104">
        <w:rPr>
          <w:color w:val="000000"/>
          <w:sz w:val="28"/>
          <w:szCs w:val="28"/>
        </w:rPr>
        <w:t>Также пробел</w:t>
      </w:r>
      <w:r w:rsidRPr="00092104">
        <w:rPr>
          <w:color w:val="000000"/>
          <w:spacing w:val="-6"/>
          <w:sz w:val="28"/>
          <w:szCs w:val="28"/>
        </w:rPr>
        <w:t xml:space="preserve"> </w:t>
      </w:r>
      <w:r w:rsidRPr="00092104">
        <w:rPr>
          <w:color w:val="000000"/>
          <w:sz w:val="28"/>
          <w:szCs w:val="28"/>
        </w:rPr>
        <w:t>в</w:t>
      </w:r>
      <w:r w:rsidRPr="00092104">
        <w:rPr>
          <w:color w:val="000000"/>
          <w:spacing w:val="-6"/>
          <w:sz w:val="28"/>
          <w:szCs w:val="28"/>
        </w:rPr>
        <w:t xml:space="preserve"> </w:t>
      </w:r>
      <w:r w:rsidRPr="00092104">
        <w:rPr>
          <w:color w:val="000000"/>
          <w:sz w:val="28"/>
          <w:szCs w:val="28"/>
        </w:rPr>
        <w:t>исследованиях</w:t>
      </w:r>
      <w:r w:rsidRPr="00092104">
        <w:rPr>
          <w:color w:val="000000"/>
          <w:spacing w:val="-6"/>
          <w:sz w:val="28"/>
          <w:szCs w:val="28"/>
        </w:rPr>
        <w:t xml:space="preserve"> </w:t>
      </w:r>
      <w:r w:rsidRPr="00092104">
        <w:rPr>
          <w:color w:val="000000"/>
          <w:sz w:val="28"/>
          <w:szCs w:val="28"/>
        </w:rPr>
        <w:t>моделирования</w:t>
      </w:r>
      <w:r w:rsidRPr="00092104">
        <w:rPr>
          <w:color w:val="000000"/>
          <w:spacing w:val="1"/>
          <w:sz w:val="28"/>
          <w:szCs w:val="28"/>
        </w:rPr>
        <w:t xml:space="preserve"> </w:t>
      </w:r>
      <w:r w:rsidRPr="00092104">
        <w:rPr>
          <w:color w:val="000000"/>
          <w:sz w:val="28"/>
          <w:szCs w:val="28"/>
        </w:rPr>
        <w:t>обработки</w:t>
      </w:r>
      <w:r w:rsidRPr="00092104">
        <w:rPr>
          <w:color w:val="000000"/>
          <w:spacing w:val="-6"/>
          <w:sz w:val="28"/>
          <w:szCs w:val="28"/>
        </w:rPr>
        <w:t xml:space="preserve"> </w:t>
      </w:r>
      <w:r w:rsidRPr="00092104">
        <w:rPr>
          <w:color w:val="000000"/>
          <w:sz w:val="28"/>
          <w:szCs w:val="28"/>
        </w:rPr>
        <w:t>с</w:t>
      </w:r>
      <w:r w:rsidRPr="00092104">
        <w:rPr>
          <w:color w:val="000000"/>
          <w:spacing w:val="-6"/>
          <w:sz w:val="28"/>
          <w:szCs w:val="28"/>
        </w:rPr>
        <w:t xml:space="preserve"> </w:t>
      </w:r>
      <w:r w:rsidRPr="00092104">
        <w:rPr>
          <w:color w:val="000000"/>
          <w:sz w:val="28"/>
          <w:szCs w:val="28"/>
        </w:rPr>
        <w:t>подачей</w:t>
      </w:r>
      <w:r w:rsidRPr="00092104">
        <w:rPr>
          <w:color w:val="000000"/>
          <w:spacing w:val="-6"/>
          <w:sz w:val="28"/>
          <w:szCs w:val="28"/>
        </w:rPr>
        <w:t xml:space="preserve"> </w:t>
      </w:r>
      <w:bookmarkStart w:id="16" w:name="_Hlk124843316"/>
      <w:r w:rsidR="0006351C">
        <w:rPr>
          <w:color w:val="000000"/>
          <w:spacing w:val="-6"/>
          <w:sz w:val="28"/>
          <w:szCs w:val="28"/>
        </w:rPr>
        <w:t>смазочно-охлаждающей жидкости (</w:t>
      </w:r>
      <w:r w:rsidRPr="00092104">
        <w:rPr>
          <w:color w:val="000000"/>
          <w:sz w:val="28"/>
          <w:szCs w:val="28"/>
        </w:rPr>
        <w:t>СОЖ</w:t>
      </w:r>
      <w:r w:rsidR="0006351C">
        <w:rPr>
          <w:color w:val="000000"/>
          <w:sz w:val="28"/>
          <w:szCs w:val="28"/>
        </w:rPr>
        <w:t>)</w:t>
      </w:r>
      <w:r w:rsidRPr="00092104">
        <w:rPr>
          <w:color w:val="000000"/>
          <w:sz w:val="28"/>
          <w:szCs w:val="28"/>
        </w:rPr>
        <w:t xml:space="preserve"> </w:t>
      </w:r>
      <w:bookmarkEnd w:id="16"/>
      <w:r w:rsidRPr="00092104">
        <w:rPr>
          <w:color w:val="000000"/>
          <w:sz w:val="28"/>
          <w:szCs w:val="28"/>
        </w:rPr>
        <w:t>связан</w:t>
      </w:r>
      <w:r w:rsidRPr="00092104">
        <w:rPr>
          <w:color w:val="000000"/>
          <w:spacing w:val="-6"/>
          <w:sz w:val="28"/>
          <w:szCs w:val="28"/>
        </w:rPr>
        <w:t xml:space="preserve"> </w:t>
      </w:r>
      <w:r w:rsidRPr="00092104">
        <w:rPr>
          <w:color w:val="000000"/>
          <w:sz w:val="28"/>
          <w:szCs w:val="28"/>
        </w:rPr>
        <w:t>с</w:t>
      </w:r>
      <w:r w:rsidRPr="00092104">
        <w:rPr>
          <w:color w:val="000000"/>
          <w:spacing w:val="-1"/>
          <w:sz w:val="28"/>
          <w:szCs w:val="28"/>
        </w:rPr>
        <w:t xml:space="preserve"> </w:t>
      </w:r>
      <w:r w:rsidRPr="00092104">
        <w:rPr>
          <w:color w:val="000000"/>
          <w:sz w:val="28"/>
          <w:szCs w:val="28"/>
        </w:rPr>
        <w:t>дополнительной</w:t>
      </w:r>
      <w:r w:rsidRPr="00092104">
        <w:rPr>
          <w:color w:val="000000"/>
          <w:spacing w:val="-6"/>
          <w:sz w:val="28"/>
          <w:szCs w:val="28"/>
        </w:rPr>
        <w:t xml:space="preserve"> </w:t>
      </w:r>
      <w:r w:rsidRPr="00092104">
        <w:rPr>
          <w:color w:val="000000"/>
          <w:sz w:val="28"/>
          <w:szCs w:val="28"/>
        </w:rPr>
        <w:t>степенью</w:t>
      </w:r>
      <w:r w:rsidRPr="00092104">
        <w:rPr>
          <w:color w:val="000000"/>
          <w:spacing w:val="-6"/>
          <w:sz w:val="28"/>
          <w:szCs w:val="28"/>
        </w:rPr>
        <w:t xml:space="preserve"> </w:t>
      </w:r>
      <w:r w:rsidRPr="00092104">
        <w:rPr>
          <w:color w:val="000000"/>
          <w:sz w:val="28"/>
          <w:szCs w:val="28"/>
        </w:rPr>
        <w:t>сложности</w:t>
      </w:r>
      <w:r w:rsidRPr="00092104">
        <w:rPr>
          <w:color w:val="000000"/>
          <w:spacing w:val="-6"/>
          <w:sz w:val="28"/>
          <w:szCs w:val="28"/>
        </w:rPr>
        <w:t xml:space="preserve"> </w:t>
      </w:r>
      <w:r w:rsidRPr="00092104">
        <w:rPr>
          <w:color w:val="000000"/>
          <w:sz w:val="28"/>
          <w:szCs w:val="28"/>
        </w:rPr>
        <w:t>параметризации</w:t>
      </w:r>
      <w:r w:rsidRPr="00092104">
        <w:rPr>
          <w:color w:val="000000"/>
          <w:spacing w:val="-6"/>
          <w:sz w:val="28"/>
          <w:szCs w:val="28"/>
        </w:rPr>
        <w:t xml:space="preserve"> </w:t>
      </w:r>
      <w:r w:rsidRPr="00092104">
        <w:rPr>
          <w:color w:val="000000"/>
          <w:sz w:val="28"/>
          <w:szCs w:val="28"/>
        </w:rPr>
        <w:t>и</w:t>
      </w:r>
      <w:r w:rsidRPr="00092104">
        <w:rPr>
          <w:color w:val="000000"/>
          <w:spacing w:val="-6"/>
          <w:sz w:val="28"/>
          <w:szCs w:val="28"/>
        </w:rPr>
        <w:t xml:space="preserve"> </w:t>
      </w:r>
      <w:r w:rsidRPr="00092104">
        <w:rPr>
          <w:color w:val="000000"/>
          <w:sz w:val="28"/>
          <w:szCs w:val="28"/>
        </w:rPr>
        <w:t>проверки</w:t>
      </w:r>
      <w:r w:rsidRPr="00092104">
        <w:rPr>
          <w:color w:val="000000"/>
          <w:spacing w:val="-6"/>
          <w:sz w:val="28"/>
          <w:szCs w:val="28"/>
        </w:rPr>
        <w:t xml:space="preserve"> </w:t>
      </w:r>
      <w:r w:rsidRPr="00092104">
        <w:rPr>
          <w:color w:val="000000"/>
          <w:sz w:val="28"/>
          <w:szCs w:val="28"/>
        </w:rPr>
        <w:t>такого</w:t>
      </w:r>
      <w:r w:rsidRPr="00092104">
        <w:rPr>
          <w:color w:val="000000"/>
          <w:spacing w:val="-5"/>
          <w:sz w:val="28"/>
          <w:szCs w:val="28"/>
        </w:rPr>
        <w:t xml:space="preserve"> </w:t>
      </w:r>
      <w:r w:rsidRPr="00092104">
        <w:rPr>
          <w:color w:val="000000"/>
          <w:sz w:val="28"/>
          <w:szCs w:val="28"/>
        </w:rPr>
        <w:t>рода</w:t>
      </w:r>
      <w:r w:rsidRPr="00092104">
        <w:rPr>
          <w:color w:val="000000"/>
          <w:spacing w:val="-1"/>
          <w:sz w:val="28"/>
          <w:szCs w:val="28"/>
        </w:rPr>
        <w:t xml:space="preserve"> </w:t>
      </w:r>
      <w:r w:rsidRPr="00092104">
        <w:rPr>
          <w:color w:val="000000"/>
          <w:sz w:val="28"/>
          <w:szCs w:val="28"/>
        </w:rPr>
        <w:t>моделирования, при</w:t>
      </w:r>
      <w:r w:rsidRPr="00092104">
        <w:rPr>
          <w:color w:val="000000"/>
          <w:spacing w:val="-6"/>
          <w:sz w:val="28"/>
          <w:szCs w:val="28"/>
        </w:rPr>
        <w:t xml:space="preserve"> </w:t>
      </w:r>
      <w:r w:rsidRPr="00092104">
        <w:rPr>
          <w:color w:val="000000"/>
          <w:sz w:val="28"/>
          <w:szCs w:val="28"/>
        </w:rPr>
        <w:t>этом</w:t>
      </w:r>
      <w:r w:rsidRPr="00092104">
        <w:rPr>
          <w:color w:val="000000"/>
          <w:spacing w:val="-6"/>
          <w:sz w:val="28"/>
          <w:szCs w:val="28"/>
        </w:rPr>
        <w:t xml:space="preserve"> бол</w:t>
      </w:r>
      <w:r w:rsidRPr="00092104">
        <w:rPr>
          <w:color w:val="000000"/>
          <w:sz w:val="28"/>
          <w:szCs w:val="28"/>
        </w:rPr>
        <w:t>ьшинство</w:t>
      </w:r>
      <w:r w:rsidRPr="00092104">
        <w:rPr>
          <w:color w:val="000000"/>
          <w:spacing w:val="-6"/>
          <w:sz w:val="28"/>
          <w:szCs w:val="28"/>
        </w:rPr>
        <w:t xml:space="preserve"> </w:t>
      </w:r>
      <w:r w:rsidRPr="00092104">
        <w:rPr>
          <w:color w:val="000000"/>
          <w:sz w:val="28"/>
          <w:szCs w:val="28"/>
        </w:rPr>
        <w:t>моделей,</w:t>
      </w:r>
      <w:r w:rsidRPr="00092104">
        <w:rPr>
          <w:color w:val="000000"/>
          <w:spacing w:val="-6"/>
          <w:sz w:val="28"/>
          <w:szCs w:val="28"/>
        </w:rPr>
        <w:t xml:space="preserve"> </w:t>
      </w:r>
      <w:r w:rsidRPr="00092104">
        <w:rPr>
          <w:color w:val="000000"/>
          <w:sz w:val="28"/>
          <w:szCs w:val="28"/>
        </w:rPr>
        <w:t>доступных</w:t>
      </w:r>
      <w:r w:rsidRPr="00092104">
        <w:rPr>
          <w:color w:val="000000"/>
          <w:spacing w:val="-6"/>
          <w:sz w:val="28"/>
          <w:szCs w:val="28"/>
        </w:rPr>
        <w:t xml:space="preserve"> </w:t>
      </w:r>
      <w:r w:rsidRPr="00092104">
        <w:rPr>
          <w:color w:val="000000"/>
          <w:sz w:val="28"/>
          <w:szCs w:val="28"/>
        </w:rPr>
        <w:t>в</w:t>
      </w:r>
      <w:r w:rsidRPr="00092104">
        <w:rPr>
          <w:color w:val="000000"/>
          <w:spacing w:val="-6"/>
          <w:sz w:val="28"/>
          <w:szCs w:val="28"/>
        </w:rPr>
        <w:t xml:space="preserve"> </w:t>
      </w:r>
      <w:r w:rsidRPr="00092104">
        <w:rPr>
          <w:color w:val="000000"/>
          <w:sz w:val="28"/>
          <w:szCs w:val="28"/>
        </w:rPr>
        <w:t>литературе,</w:t>
      </w:r>
      <w:r w:rsidRPr="00092104">
        <w:rPr>
          <w:color w:val="000000"/>
          <w:spacing w:val="-6"/>
          <w:sz w:val="28"/>
          <w:szCs w:val="28"/>
        </w:rPr>
        <w:t xml:space="preserve"> </w:t>
      </w:r>
      <w:r w:rsidRPr="00092104">
        <w:rPr>
          <w:color w:val="000000"/>
          <w:sz w:val="28"/>
          <w:szCs w:val="28"/>
        </w:rPr>
        <w:t>работают</w:t>
      </w:r>
      <w:r w:rsidRPr="00092104">
        <w:rPr>
          <w:color w:val="000000"/>
          <w:spacing w:val="-5"/>
          <w:sz w:val="28"/>
          <w:szCs w:val="28"/>
        </w:rPr>
        <w:t xml:space="preserve"> </w:t>
      </w:r>
      <w:r w:rsidRPr="00092104">
        <w:rPr>
          <w:color w:val="000000"/>
          <w:sz w:val="28"/>
          <w:szCs w:val="28"/>
        </w:rPr>
        <w:t>в</w:t>
      </w:r>
      <w:r w:rsidRPr="00092104">
        <w:rPr>
          <w:color w:val="000000"/>
          <w:spacing w:val="4"/>
          <w:sz w:val="28"/>
          <w:szCs w:val="28"/>
        </w:rPr>
        <w:t xml:space="preserve"> </w:t>
      </w:r>
      <w:r w:rsidRPr="00092104">
        <w:rPr>
          <w:color w:val="000000"/>
          <w:sz w:val="28"/>
          <w:szCs w:val="28"/>
        </w:rPr>
        <w:t>сухих</w:t>
      </w:r>
      <w:r w:rsidRPr="00092104">
        <w:rPr>
          <w:color w:val="000000"/>
          <w:spacing w:val="-6"/>
          <w:sz w:val="28"/>
          <w:szCs w:val="28"/>
        </w:rPr>
        <w:t xml:space="preserve"> </w:t>
      </w:r>
      <w:r w:rsidRPr="00092104">
        <w:rPr>
          <w:color w:val="000000"/>
          <w:sz w:val="28"/>
          <w:szCs w:val="28"/>
        </w:rPr>
        <w:t xml:space="preserve">условиях. Но авторы работы </w:t>
      </w:r>
      <w:r w:rsidRPr="00092104">
        <w:rPr>
          <w:sz w:val="28"/>
          <w:szCs w:val="28"/>
        </w:rPr>
        <w:t>[</w:t>
      </w:r>
      <w:r w:rsidR="009B7BDA">
        <w:rPr>
          <w:sz w:val="28"/>
          <w:szCs w:val="28"/>
        </w:rPr>
        <w:t>48</w:t>
      </w:r>
      <w:r w:rsidRPr="00092104">
        <w:rPr>
          <w:sz w:val="28"/>
          <w:szCs w:val="28"/>
        </w:rPr>
        <w:t>]</w:t>
      </w:r>
      <w:r w:rsidRPr="00092104">
        <w:rPr>
          <w:color w:val="000000"/>
          <w:spacing w:val="-6"/>
          <w:sz w:val="28"/>
          <w:szCs w:val="28"/>
        </w:rPr>
        <w:t xml:space="preserve"> </w:t>
      </w:r>
      <w:r w:rsidRPr="00092104">
        <w:rPr>
          <w:color w:val="000000"/>
          <w:sz w:val="28"/>
          <w:szCs w:val="28"/>
        </w:rPr>
        <w:t xml:space="preserve">разработали новые стратегии моделирования, принятые </w:t>
      </w:r>
      <w:r w:rsidRPr="00092104">
        <w:rPr>
          <w:color w:val="000000"/>
          <w:sz w:val="28"/>
          <w:szCs w:val="28"/>
        </w:rPr>
        <w:lastRenderedPageBreak/>
        <w:t xml:space="preserve">исследователями для разработки моделей механической обработки с использованием охлаждающей жидкости, что поможет в дальнейшей работе. </w:t>
      </w:r>
    </w:p>
    <w:p w14:paraId="4C5BBBF8" w14:textId="6D00C6C0" w:rsidR="00CE5D75" w:rsidRDefault="00CE5D75" w:rsidP="00CE5D75">
      <w:pPr>
        <w:ind w:firstLine="567"/>
        <w:jc w:val="both"/>
        <w:rPr>
          <w:sz w:val="28"/>
          <w:szCs w:val="28"/>
        </w:rPr>
      </w:pPr>
      <w:r>
        <w:rPr>
          <w:sz w:val="28"/>
          <w:szCs w:val="28"/>
        </w:rPr>
        <w:t xml:space="preserve">В работе </w:t>
      </w:r>
      <w:r w:rsidRPr="0005085E">
        <w:rPr>
          <w:sz w:val="28"/>
          <w:szCs w:val="28"/>
        </w:rPr>
        <w:t>[</w:t>
      </w:r>
      <w:r w:rsidR="009B7BDA" w:rsidRPr="00BF7D6D">
        <w:rPr>
          <w:sz w:val="28"/>
          <w:szCs w:val="28"/>
        </w:rPr>
        <w:t>49</w:t>
      </w:r>
      <w:r w:rsidRPr="0005085E">
        <w:rPr>
          <w:sz w:val="28"/>
          <w:szCs w:val="28"/>
        </w:rPr>
        <w:t>] предлага</w:t>
      </w:r>
      <w:r>
        <w:rPr>
          <w:sz w:val="28"/>
          <w:szCs w:val="28"/>
        </w:rPr>
        <w:t>е</w:t>
      </w:r>
      <w:r w:rsidRPr="0005085E">
        <w:rPr>
          <w:sz w:val="28"/>
          <w:szCs w:val="28"/>
        </w:rPr>
        <w:t>т</w:t>
      </w:r>
      <w:r>
        <w:rPr>
          <w:sz w:val="28"/>
          <w:szCs w:val="28"/>
        </w:rPr>
        <w:t>ся</w:t>
      </w:r>
      <w:r w:rsidRPr="0005085E">
        <w:rPr>
          <w:sz w:val="28"/>
          <w:szCs w:val="28"/>
        </w:rPr>
        <w:t xml:space="preserve"> способ фрикционного поверхностного упрочнения сферических поверхностей деталей машин</w:t>
      </w:r>
      <w:r>
        <w:rPr>
          <w:sz w:val="28"/>
          <w:szCs w:val="28"/>
        </w:rPr>
        <w:t xml:space="preserve">. Процесс обработки осуществляется за счет трения инструмента и заготовки в контакте, где происходит импульсный нагрев обрабатываемой поверхности до </w:t>
      </w:r>
      <w:r w:rsidRPr="00DF27CB">
        <w:rPr>
          <w:sz w:val="28"/>
          <w:szCs w:val="28"/>
        </w:rPr>
        <w:t xml:space="preserve">температуры 800...1000°С. Быстрое охлаждение упрочняемой поверхности </w:t>
      </w:r>
      <w:r>
        <w:rPr>
          <w:sz w:val="28"/>
          <w:szCs w:val="28"/>
        </w:rPr>
        <w:t xml:space="preserve">происходит за счет подачи </w:t>
      </w:r>
      <w:r w:rsidRPr="00DF27CB">
        <w:rPr>
          <w:sz w:val="28"/>
          <w:szCs w:val="28"/>
        </w:rPr>
        <w:t>СОЖ</w:t>
      </w:r>
      <w:r>
        <w:rPr>
          <w:sz w:val="28"/>
          <w:szCs w:val="28"/>
        </w:rPr>
        <w:t xml:space="preserve"> в</w:t>
      </w:r>
      <w:r w:rsidRPr="00DF27CB">
        <w:rPr>
          <w:sz w:val="28"/>
          <w:szCs w:val="28"/>
        </w:rPr>
        <w:t xml:space="preserve"> зону обработки</w:t>
      </w:r>
      <w:r>
        <w:rPr>
          <w:sz w:val="28"/>
          <w:szCs w:val="28"/>
        </w:rPr>
        <w:t>. В результате н</w:t>
      </w:r>
      <w:r w:rsidRPr="00DF27CB">
        <w:rPr>
          <w:sz w:val="28"/>
          <w:szCs w:val="28"/>
        </w:rPr>
        <w:t>а упрочнен</w:t>
      </w:r>
      <w:r>
        <w:rPr>
          <w:sz w:val="28"/>
          <w:szCs w:val="28"/>
        </w:rPr>
        <w:t>ной</w:t>
      </w:r>
      <w:r w:rsidRPr="00DF27CB">
        <w:rPr>
          <w:sz w:val="28"/>
          <w:szCs w:val="28"/>
        </w:rPr>
        <w:t xml:space="preserve"> поверхности заготовки возникают структуры белых слоев толщиной 0,1...0,15 мм с повышенной микротвердостью 7...10 ГПа.</w:t>
      </w:r>
    </w:p>
    <w:p w14:paraId="5E26DB54" w14:textId="38C5B280" w:rsidR="003A2877" w:rsidRPr="00092104" w:rsidRDefault="003A2877" w:rsidP="003A2877">
      <w:pPr>
        <w:ind w:left="57" w:firstLine="709"/>
        <w:jc w:val="both"/>
        <w:rPr>
          <w:sz w:val="28"/>
          <w:szCs w:val="28"/>
          <w:lang w:val="kk-KZ"/>
        </w:rPr>
      </w:pPr>
      <w:r w:rsidRPr="00092104">
        <w:rPr>
          <w:sz w:val="28"/>
          <w:szCs w:val="28"/>
        </w:rPr>
        <w:t>В работах [</w:t>
      </w:r>
      <w:r w:rsidR="009B7BDA">
        <w:rPr>
          <w:sz w:val="28"/>
          <w:szCs w:val="28"/>
        </w:rPr>
        <w:t>50,51</w:t>
      </w:r>
      <w:r w:rsidRPr="00092104">
        <w:rPr>
          <w:sz w:val="28"/>
          <w:szCs w:val="28"/>
        </w:rPr>
        <w:t>]</w:t>
      </w:r>
      <w:r w:rsidRPr="00092104">
        <w:rPr>
          <w:color w:val="000000"/>
          <w:spacing w:val="-6"/>
          <w:sz w:val="28"/>
          <w:szCs w:val="28"/>
        </w:rPr>
        <w:t xml:space="preserve"> </w:t>
      </w:r>
      <w:r w:rsidRPr="00092104">
        <w:rPr>
          <w:sz w:val="28"/>
          <w:szCs w:val="28"/>
        </w:rPr>
        <w:t xml:space="preserve">показано, что результаты исследований твердости твердосплавного инструмента на основе </w:t>
      </w:r>
      <w:bookmarkStart w:id="17" w:name="_Hlk124843342"/>
      <w:r w:rsidRPr="00092104">
        <w:rPr>
          <w:sz w:val="28"/>
          <w:szCs w:val="28"/>
        </w:rPr>
        <w:t xml:space="preserve">метода конечных элементов (МКЭ) </w:t>
      </w:r>
      <w:bookmarkEnd w:id="17"/>
      <w:r w:rsidRPr="00092104">
        <w:rPr>
          <w:sz w:val="28"/>
          <w:szCs w:val="28"/>
        </w:rPr>
        <w:t xml:space="preserve">являются достаточно достоверными. Значения твердости твердосплавного инструмента затем рассчитываются традиционным методом. Установлено, что значение твердости традиционного метода </w:t>
      </w:r>
      <w:r w:rsidRPr="00092104">
        <w:rPr>
          <w:sz w:val="28"/>
          <w:szCs w:val="28"/>
          <w:lang w:val="kk-KZ"/>
        </w:rPr>
        <w:t>моделирование схожи по значениям. На основе конечно-элементного моделирования и экспериментального определения твердости результаты показывают, что значения соответствуют экспериментальным данным с относительной погрешностью всего 4,72% на поверхности и 3,57% в центре заготовки.</w:t>
      </w:r>
    </w:p>
    <w:p w14:paraId="13B9183C" w14:textId="77777777" w:rsidR="003A2877" w:rsidRPr="00092104" w:rsidRDefault="003A2877" w:rsidP="003A2877">
      <w:pPr>
        <w:ind w:left="57" w:firstLine="709"/>
        <w:jc w:val="both"/>
        <w:rPr>
          <w:sz w:val="28"/>
          <w:szCs w:val="28"/>
          <w:lang w:val="kk-KZ"/>
        </w:rPr>
      </w:pPr>
      <w:r w:rsidRPr="00092104">
        <w:rPr>
          <w:sz w:val="28"/>
          <w:szCs w:val="28"/>
          <w:lang w:val="kk-KZ"/>
        </w:rPr>
        <w:t>Таким образом, использование компьтерного моделирования еще раз подтверждает положительные результаты исследований.</w:t>
      </w:r>
    </w:p>
    <w:p w14:paraId="3EE36CCB" w14:textId="77777777" w:rsidR="003A2877" w:rsidRPr="00092104" w:rsidRDefault="003A2877" w:rsidP="003A2877">
      <w:pPr>
        <w:ind w:firstLine="709"/>
        <w:jc w:val="both"/>
        <w:rPr>
          <w:sz w:val="28"/>
          <w:szCs w:val="28"/>
        </w:rPr>
      </w:pPr>
      <w:r w:rsidRPr="00092104">
        <w:rPr>
          <w:sz w:val="28"/>
          <w:szCs w:val="28"/>
        </w:rPr>
        <w:t xml:space="preserve">Для повышения исходной твердости наплавочного материала после наплавки путем механической обработки, предлагается способы термофрикционной обработки – традиционная термофрикционное фрезерование и термофрикционное фрезерование с импульсным охлаждением. </w:t>
      </w:r>
    </w:p>
    <w:p w14:paraId="35D18E06" w14:textId="77777777" w:rsidR="003A2877" w:rsidRPr="00092104" w:rsidRDefault="003A2877" w:rsidP="003A2877">
      <w:pPr>
        <w:ind w:left="57" w:firstLine="709"/>
        <w:jc w:val="both"/>
        <w:rPr>
          <w:sz w:val="28"/>
          <w:szCs w:val="28"/>
          <w:lang w:val="kk-KZ"/>
        </w:rPr>
      </w:pPr>
      <w:r w:rsidRPr="00092104">
        <w:rPr>
          <w:sz w:val="28"/>
          <w:szCs w:val="28"/>
          <w:lang w:val="kk-KZ"/>
        </w:rPr>
        <w:t>Основной целью данного исследования является определение более приемлемого способа из вышеуказанных, который позволит повышение исходной твердости наплавленной поверхности.</w:t>
      </w:r>
    </w:p>
    <w:p w14:paraId="01328EE0" w14:textId="77777777" w:rsidR="009B7BDA" w:rsidRDefault="009B7BDA" w:rsidP="009B7BDA">
      <w:pPr>
        <w:jc w:val="both"/>
        <w:rPr>
          <w:i/>
          <w:iCs/>
          <w:sz w:val="28"/>
          <w:szCs w:val="28"/>
        </w:rPr>
      </w:pPr>
    </w:p>
    <w:p w14:paraId="6328364C" w14:textId="77777777" w:rsidR="007131A9" w:rsidRDefault="007131A9" w:rsidP="00971A43">
      <w:pPr>
        <w:pStyle w:val="a6"/>
        <w:shd w:val="clear" w:color="auto" w:fill="FFFFFF"/>
        <w:spacing w:before="0" w:beforeAutospacing="0" w:after="0" w:afterAutospacing="0"/>
        <w:ind w:firstLine="709"/>
        <w:contextualSpacing/>
        <w:jc w:val="both"/>
        <w:textAlignment w:val="baseline"/>
        <w:rPr>
          <w:b/>
          <w:bCs/>
          <w:sz w:val="28"/>
          <w:szCs w:val="28"/>
          <w:lang w:val="kk-KZ"/>
        </w:rPr>
      </w:pPr>
    </w:p>
    <w:p w14:paraId="4F647698" w14:textId="31ECC401" w:rsidR="003A2877" w:rsidRPr="007655DE" w:rsidRDefault="0051146F" w:rsidP="00971A43">
      <w:pPr>
        <w:pStyle w:val="a6"/>
        <w:shd w:val="clear" w:color="auto" w:fill="FFFFFF"/>
        <w:spacing w:before="0" w:beforeAutospacing="0" w:after="0" w:afterAutospacing="0"/>
        <w:ind w:firstLine="709"/>
        <w:contextualSpacing/>
        <w:jc w:val="both"/>
        <w:textAlignment w:val="baseline"/>
        <w:rPr>
          <w:b/>
          <w:bCs/>
          <w:sz w:val="28"/>
          <w:szCs w:val="28"/>
          <w:lang w:val="kk-KZ"/>
        </w:rPr>
      </w:pPr>
      <w:r w:rsidRPr="007655DE">
        <w:rPr>
          <w:b/>
          <w:bCs/>
          <w:sz w:val="28"/>
          <w:szCs w:val="28"/>
          <w:lang w:val="kk-KZ"/>
        </w:rPr>
        <w:t xml:space="preserve">1.4 </w:t>
      </w:r>
      <w:r w:rsidR="007655DE" w:rsidRPr="007655DE">
        <w:rPr>
          <w:b/>
          <w:bCs/>
          <w:sz w:val="28"/>
          <w:szCs w:val="28"/>
          <w:lang w:val="kk-KZ"/>
        </w:rPr>
        <w:t>Исследования технологической возможности способов обработки на основе термофрикционного резания</w:t>
      </w:r>
    </w:p>
    <w:p w14:paraId="3D3DD1F6" w14:textId="64C3588E" w:rsidR="00573F50" w:rsidRDefault="00573F50" w:rsidP="00996ABC">
      <w:pPr>
        <w:autoSpaceDE w:val="0"/>
        <w:autoSpaceDN w:val="0"/>
        <w:adjustRightInd w:val="0"/>
        <w:ind w:firstLine="709"/>
        <w:jc w:val="both"/>
        <w:rPr>
          <w:sz w:val="28"/>
          <w:szCs w:val="28"/>
        </w:rPr>
      </w:pPr>
    </w:p>
    <w:p w14:paraId="6EA99F93" w14:textId="77777777" w:rsidR="007131A9" w:rsidRPr="00E75681" w:rsidRDefault="007131A9" w:rsidP="007131A9">
      <w:pPr>
        <w:ind w:firstLine="426"/>
        <w:jc w:val="both"/>
        <w:rPr>
          <w:bCs/>
          <w:sz w:val="28"/>
          <w:szCs w:val="28"/>
        </w:rPr>
      </w:pPr>
      <w:r w:rsidRPr="00E75681">
        <w:rPr>
          <w:bCs/>
          <w:sz w:val="28"/>
          <w:szCs w:val="28"/>
        </w:rPr>
        <w:t>На развитие технологии термофрикционной обработки в различное время внесли свой вклад, и продолжает вносить ученые, такие как Зарубицкий Е.У., Кушназаров И.К., Покинтелица Н.И., Банников А.А., Сизый Ю.А.</w:t>
      </w:r>
      <w:r>
        <w:rPr>
          <w:bCs/>
          <w:sz w:val="28"/>
          <w:szCs w:val="28"/>
        </w:rPr>
        <w:t>, Шеров К.Т.</w:t>
      </w:r>
      <w:r w:rsidRPr="00E75681">
        <w:rPr>
          <w:bCs/>
          <w:sz w:val="28"/>
          <w:szCs w:val="28"/>
        </w:rPr>
        <w:t xml:space="preserve"> и др.</w:t>
      </w:r>
    </w:p>
    <w:p w14:paraId="7C5BC488" w14:textId="77777777" w:rsidR="007131A9" w:rsidRPr="00E75681" w:rsidRDefault="007131A9" w:rsidP="007131A9">
      <w:pPr>
        <w:ind w:firstLine="426"/>
        <w:jc w:val="both"/>
        <w:rPr>
          <w:sz w:val="28"/>
          <w:szCs w:val="28"/>
        </w:rPr>
      </w:pPr>
      <w:r w:rsidRPr="00E75681">
        <w:rPr>
          <w:sz w:val="28"/>
          <w:szCs w:val="28"/>
        </w:rPr>
        <w:t>Если проанализировать результаты научных исследований профессора Покинтелица Н.И., и его учеников за последние годы ими достигнуты положительные результаты по исследованию тепловых процессов, силы резания, износостойкости инструментов, напряженно-деформационных процессов, стружкообразования, динамических характеристик и др. при термофрикционной обработке.</w:t>
      </w:r>
    </w:p>
    <w:p w14:paraId="678F989B" w14:textId="4EBF16C1" w:rsidR="007131A9" w:rsidRPr="00E75681" w:rsidRDefault="007131A9" w:rsidP="007131A9">
      <w:pPr>
        <w:ind w:firstLine="426"/>
        <w:jc w:val="both"/>
        <w:rPr>
          <w:sz w:val="28"/>
          <w:szCs w:val="28"/>
        </w:rPr>
      </w:pPr>
      <w:r w:rsidRPr="00E75681">
        <w:rPr>
          <w:sz w:val="28"/>
          <w:szCs w:val="28"/>
        </w:rPr>
        <w:t xml:space="preserve">Предложен способ термофрикционного упрочнения, обеспечивающий показателей качества обработанной поверхности при минимальных затратах </w:t>
      </w:r>
      <w:r w:rsidRPr="00E75681">
        <w:rPr>
          <w:sz w:val="28"/>
          <w:szCs w:val="28"/>
        </w:rPr>
        <w:lastRenderedPageBreak/>
        <w:t>[</w:t>
      </w:r>
      <w:r w:rsidR="00BF7D6D">
        <w:rPr>
          <w:sz w:val="28"/>
          <w:szCs w:val="28"/>
        </w:rPr>
        <w:t>52</w:t>
      </w:r>
      <w:r w:rsidRPr="00E75681">
        <w:rPr>
          <w:sz w:val="28"/>
          <w:szCs w:val="28"/>
        </w:rPr>
        <w:t>]. Выявлены зависимости определения среднеинтегральных скоростей нагрева и охлаждения слоя металла, оказывающих большое влияние на структуру и свойства упрочненного трением слоя. Разработаны математические модели для определения составляющих силы резания при термофрикционном упрочнении.</w:t>
      </w:r>
    </w:p>
    <w:p w14:paraId="0ADE4E40" w14:textId="329CD98B" w:rsidR="007131A9" w:rsidRPr="00E75681" w:rsidRDefault="007131A9" w:rsidP="007131A9">
      <w:pPr>
        <w:ind w:firstLine="426"/>
        <w:jc w:val="both"/>
        <w:rPr>
          <w:bCs/>
          <w:sz w:val="28"/>
          <w:szCs w:val="28"/>
        </w:rPr>
      </w:pPr>
      <w:r w:rsidRPr="00E75681">
        <w:rPr>
          <w:sz w:val="28"/>
          <w:szCs w:val="28"/>
        </w:rPr>
        <w:t xml:space="preserve">Экспериментально установлено взаимосвязь режимов резания </w:t>
      </w:r>
      <w:r w:rsidRPr="00E75681">
        <w:rPr>
          <w:sz w:val="28"/>
          <w:szCs w:val="28"/>
          <w:lang w:val="kk-KZ"/>
        </w:rPr>
        <w:t>с</w:t>
      </w:r>
      <w:r w:rsidRPr="00E75681">
        <w:rPr>
          <w:sz w:val="28"/>
          <w:szCs w:val="28"/>
        </w:rPr>
        <w:t xml:space="preserve"> текущими параметрами контактной зоны «инструмент-заготовка» при термофрикционной обработке плоских поверхностей заготовок вращающимся гладкой дисковой фрезой [</w:t>
      </w:r>
      <w:r w:rsidR="00BF7D6D">
        <w:rPr>
          <w:sz w:val="28"/>
          <w:szCs w:val="28"/>
        </w:rPr>
        <w:t>53</w:t>
      </w:r>
      <w:r w:rsidRPr="00E75681">
        <w:rPr>
          <w:sz w:val="28"/>
          <w:szCs w:val="28"/>
        </w:rPr>
        <w:t>].</w:t>
      </w:r>
    </w:p>
    <w:p w14:paraId="0D6C9BDC" w14:textId="243CD27B" w:rsidR="007131A9" w:rsidRPr="00E75681" w:rsidRDefault="007131A9" w:rsidP="007131A9">
      <w:pPr>
        <w:ind w:firstLine="426"/>
        <w:jc w:val="both"/>
        <w:rPr>
          <w:sz w:val="28"/>
          <w:szCs w:val="28"/>
        </w:rPr>
      </w:pPr>
      <w:r w:rsidRPr="00E75681">
        <w:rPr>
          <w:sz w:val="28"/>
          <w:szCs w:val="28"/>
        </w:rPr>
        <w:t>Разработана математическая модель микропрофиля позволяющая определить форму и характер поверхности после термофрикционной обработки [</w:t>
      </w:r>
      <w:r w:rsidR="00BF7D6D">
        <w:rPr>
          <w:sz w:val="28"/>
          <w:szCs w:val="28"/>
        </w:rPr>
        <w:t>54</w:t>
      </w:r>
      <w:r w:rsidRPr="00E75681">
        <w:rPr>
          <w:sz w:val="28"/>
          <w:szCs w:val="28"/>
        </w:rPr>
        <w:t xml:space="preserve">]. Это очень актуально, так как после термофрикционной обработки образуется волнистая поверхность со случайным профилем, которая имеет систему параллельных канавок и ребер ориентированных перпендикулярно направлению подачи. Параметры волнистости зависят от динамических характеристик станка, процесса резки и использования дополнительных устройств. А также выявлен механизм формирования макро- и микрорельефа поверхностей в процессе термофрикционной обработки. </w:t>
      </w:r>
      <w:r w:rsidRPr="00E75681">
        <w:rPr>
          <w:sz w:val="28"/>
          <w:szCs w:val="28"/>
          <w:lang w:val="kk-KZ"/>
        </w:rPr>
        <w:t>Развивается научное направление комплексных способов обработки с использованием термофрикционного резания</w:t>
      </w:r>
      <w:r w:rsidRPr="00E75681">
        <w:rPr>
          <w:sz w:val="28"/>
          <w:szCs w:val="28"/>
        </w:rPr>
        <w:t>. Разработан комплексный метод термофрикционной и механической обработки, который применяются для чистовой обработки поверхности деталей со специфическими свойствами [</w:t>
      </w:r>
      <w:r w:rsidR="00BF7D6D">
        <w:rPr>
          <w:sz w:val="28"/>
          <w:szCs w:val="28"/>
        </w:rPr>
        <w:t>55</w:t>
      </w:r>
      <w:r w:rsidRPr="00E75681">
        <w:rPr>
          <w:sz w:val="28"/>
          <w:szCs w:val="28"/>
        </w:rPr>
        <w:t>]. Установлено, что после обработки бронзовые и стальные участки поверхности детали имели прочное соединение, образуя единую обработанную поверхность, которое можно подвергнуть дополнительной чистовой механической обработке.</w:t>
      </w:r>
    </w:p>
    <w:p w14:paraId="1AA3F9A7" w14:textId="77A5E9A3" w:rsidR="007131A9" w:rsidRPr="00E75681" w:rsidRDefault="007131A9" w:rsidP="007131A9">
      <w:pPr>
        <w:ind w:firstLine="426"/>
        <w:jc w:val="both"/>
        <w:rPr>
          <w:sz w:val="28"/>
          <w:szCs w:val="28"/>
        </w:rPr>
      </w:pPr>
      <w:r w:rsidRPr="00E75681">
        <w:rPr>
          <w:sz w:val="28"/>
          <w:szCs w:val="28"/>
        </w:rPr>
        <w:t>Также разработан метод чистовой лезвийной обработки плоских поверхностей, в основе которого лежит термофрикционный эффект разогрева припуска до требуемой температуры [</w:t>
      </w:r>
      <w:r w:rsidR="00BF7D6D">
        <w:rPr>
          <w:sz w:val="28"/>
          <w:szCs w:val="28"/>
        </w:rPr>
        <w:t>56</w:t>
      </w:r>
      <w:r w:rsidRPr="00E75681">
        <w:rPr>
          <w:sz w:val="28"/>
          <w:szCs w:val="28"/>
        </w:rPr>
        <w:t>]. Процесс термофрикционной обработки достаточно производительный, в силу своей специфики, поэтому её также рекомендуют для обработки восстановленных или закаленных поверхностей [</w:t>
      </w:r>
      <w:r w:rsidR="00BF7D6D">
        <w:rPr>
          <w:sz w:val="28"/>
          <w:szCs w:val="28"/>
        </w:rPr>
        <w:t>57</w:t>
      </w:r>
      <w:r w:rsidRPr="00E75681">
        <w:rPr>
          <w:sz w:val="28"/>
          <w:szCs w:val="28"/>
        </w:rPr>
        <w:t>], в частности для снятия дефектного припуска перед наплавкой и после нее [</w:t>
      </w:r>
      <w:r w:rsidR="00BF7D6D">
        <w:rPr>
          <w:sz w:val="28"/>
          <w:szCs w:val="28"/>
        </w:rPr>
        <w:t>58</w:t>
      </w:r>
      <w:r w:rsidRPr="00E75681">
        <w:rPr>
          <w:sz w:val="28"/>
          <w:szCs w:val="28"/>
        </w:rPr>
        <w:t>].</w:t>
      </w:r>
    </w:p>
    <w:p w14:paraId="0017AD92" w14:textId="60D63841" w:rsidR="007131A9" w:rsidRPr="00B20489" w:rsidRDefault="007131A9" w:rsidP="007131A9">
      <w:pPr>
        <w:ind w:firstLine="709"/>
        <w:jc w:val="both"/>
        <w:rPr>
          <w:sz w:val="28"/>
          <w:szCs w:val="28"/>
        </w:rPr>
      </w:pPr>
      <w:r w:rsidRPr="00B20489">
        <w:rPr>
          <w:sz w:val="28"/>
          <w:szCs w:val="28"/>
        </w:rPr>
        <w:t>В работе [</w:t>
      </w:r>
      <w:r w:rsidR="00BF7D6D">
        <w:rPr>
          <w:sz w:val="28"/>
          <w:szCs w:val="28"/>
        </w:rPr>
        <w:t>59</w:t>
      </w:r>
      <w:r w:rsidRPr="00B20489">
        <w:rPr>
          <w:sz w:val="28"/>
          <w:szCs w:val="28"/>
        </w:rPr>
        <w:t>] исследовано закономерности процесса термофрикционной обработки резанием различных материалов. При обработке поверхность заготовки из стали 45 нагревается до 500…6000 С. При этом твердость изменилась от HBI62 до HBI72. Выявлено, что сталь 45 примерно до 0,2 мм имеет мелкодисперсную структуру типа тростит, в более глубоких слоях количество тростита уменьшается, появляется феррит, происходит постепенно переход к перлитно-ферритной структуре сердцевины.</w:t>
      </w:r>
      <w:r w:rsidR="000578C1">
        <w:rPr>
          <w:sz w:val="28"/>
          <w:szCs w:val="28"/>
        </w:rPr>
        <w:t xml:space="preserve"> </w:t>
      </w:r>
      <w:r w:rsidRPr="00B20489">
        <w:rPr>
          <w:sz w:val="28"/>
          <w:szCs w:val="28"/>
        </w:rPr>
        <w:t xml:space="preserve">При исследовании состояния поверхностного слоя заготовки из стали 95ХI8 установлено, что обрабатываемая поверхность нагревается до 600…7000 С. Твердость повышается от HB225 до HB380…470 единиц. Структура металла изменяется на глубину до 0,33 мм и состоит из аустенита и карбида. Также исследовано состояние поверхностного слоя заготовки из серого чугуна СЧ30. Твердость </w:t>
      </w:r>
      <w:r w:rsidRPr="00B20489">
        <w:rPr>
          <w:sz w:val="28"/>
          <w:szCs w:val="28"/>
        </w:rPr>
        <w:lastRenderedPageBreak/>
        <w:t>поверхностного слоя заготовки составляет НВ 200 и ниже. Поверхность до нагрева состоит из аустенита и графита пластинчатой формы, а после обработки - графита и феррита с перлитом.</w:t>
      </w:r>
    </w:p>
    <w:p w14:paraId="20773C2F" w14:textId="77777777" w:rsidR="00A07CB8" w:rsidRDefault="007131A9" w:rsidP="007131A9">
      <w:pPr>
        <w:ind w:firstLine="709"/>
        <w:jc w:val="both"/>
        <w:rPr>
          <w:sz w:val="28"/>
          <w:szCs w:val="28"/>
        </w:rPr>
      </w:pPr>
      <w:r w:rsidRPr="00B20489">
        <w:rPr>
          <w:sz w:val="28"/>
          <w:szCs w:val="28"/>
        </w:rPr>
        <w:t>Во всех исследуемых материалах упрочнение поверхности составляет на глубину до 0,5 мм. На глубине свыше 0,6 мм сохраняется микротвердость основного металла.</w:t>
      </w:r>
      <w:r w:rsidR="000578C1">
        <w:rPr>
          <w:sz w:val="28"/>
          <w:szCs w:val="28"/>
        </w:rPr>
        <w:t xml:space="preserve"> </w:t>
      </w:r>
      <w:r w:rsidRPr="00B20489">
        <w:rPr>
          <w:sz w:val="28"/>
          <w:szCs w:val="28"/>
        </w:rPr>
        <w:t xml:space="preserve">Поверхностный слой имеет деформированную структуру и получает упрочнение (наклеп). </w:t>
      </w:r>
    </w:p>
    <w:p w14:paraId="3663105F" w14:textId="7E305D46" w:rsidR="007131A9" w:rsidRPr="00B20489" w:rsidRDefault="007131A9" w:rsidP="007131A9">
      <w:pPr>
        <w:ind w:firstLine="709"/>
        <w:jc w:val="both"/>
        <w:rPr>
          <w:sz w:val="28"/>
          <w:szCs w:val="28"/>
        </w:rPr>
      </w:pPr>
      <w:r w:rsidRPr="00B20489">
        <w:rPr>
          <w:sz w:val="28"/>
          <w:szCs w:val="28"/>
        </w:rPr>
        <w:t>Установлено, что микротвердость на глубине до 0,2 мм может превышать исходную в 1,3…1,5 раза, а на глубине до 0,6 мм равна исходной, шероховатость поверхности с высотой микронеровностей 40…80 мкм, глубина наклепа до 0,5 …0,6 мм, в поверхностном слое формируются благоприятные сжимающие напряжения.</w:t>
      </w:r>
    </w:p>
    <w:p w14:paraId="1177E84D" w14:textId="626A084A" w:rsidR="007131A9" w:rsidRDefault="007131A9" w:rsidP="007131A9">
      <w:pPr>
        <w:autoSpaceDE w:val="0"/>
        <w:autoSpaceDN w:val="0"/>
        <w:adjustRightInd w:val="0"/>
        <w:ind w:firstLine="709"/>
        <w:jc w:val="both"/>
        <w:rPr>
          <w:sz w:val="28"/>
          <w:szCs w:val="28"/>
        </w:rPr>
      </w:pPr>
      <w:r>
        <w:rPr>
          <w:sz w:val="28"/>
          <w:szCs w:val="28"/>
        </w:rPr>
        <w:t>В работе [</w:t>
      </w:r>
      <w:r w:rsidR="00BF7D6D">
        <w:rPr>
          <w:sz w:val="28"/>
          <w:szCs w:val="28"/>
        </w:rPr>
        <w:t>60</w:t>
      </w:r>
      <w:r>
        <w:rPr>
          <w:sz w:val="28"/>
          <w:szCs w:val="28"/>
        </w:rPr>
        <w:t xml:space="preserve">] исследовано процесс </w:t>
      </w:r>
      <w:r w:rsidRPr="000D02B7">
        <w:rPr>
          <w:sz w:val="28"/>
          <w:szCs w:val="28"/>
        </w:rPr>
        <w:t>контактного взаимодействия инструмента и заготовки</w:t>
      </w:r>
      <w:r>
        <w:rPr>
          <w:sz w:val="28"/>
          <w:szCs w:val="28"/>
        </w:rPr>
        <w:t xml:space="preserve"> при термофрикционной обработке плоской поверхности. </w:t>
      </w:r>
      <w:r w:rsidRPr="000D02B7">
        <w:rPr>
          <w:sz w:val="28"/>
          <w:szCs w:val="28"/>
        </w:rPr>
        <w:t xml:space="preserve">Построена физическая модель процесса, которая учитывает закономерности течения расплавленного металла. </w:t>
      </w:r>
    </w:p>
    <w:p w14:paraId="40179901" w14:textId="2DFC9195" w:rsidR="007131A9" w:rsidRPr="00691838" w:rsidRDefault="007131A9" w:rsidP="007131A9">
      <w:pPr>
        <w:jc w:val="both"/>
        <w:rPr>
          <w:sz w:val="28"/>
          <w:szCs w:val="28"/>
        </w:rPr>
      </w:pPr>
      <w:r>
        <w:rPr>
          <w:sz w:val="28"/>
          <w:szCs w:val="28"/>
        </w:rPr>
        <w:t>На рисунке 1</w:t>
      </w:r>
      <w:r w:rsidR="007B5304">
        <w:rPr>
          <w:sz w:val="28"/>
          <w:szCs w:val="28"/>
        </w:rPr>
        <w:t>.14</w:t>
      </w:r>
      <w:r>
        <w:rPr>
          <w:sz w:val="28"/>
          <w:szCs w:val="28"/>
        </w:rPr>
        <w:t xml:space="preserve"> показан процесс термофрикционной обработки плоской поверхности [</w:t>
      </w:r>
      <w:r w:rsidR="00BF7D6D">
        <w:rPr>
          <w:sz w:val="28"/>
          <w:szCs w:val="28"/>
        </w:rPr>
        <w:t>60</w:t>
      </w:r>
      <w:r>
        <w:rPr>
          <w:sz w:val="28"/>
          <w:szCs w:val="28"/>
        </w:rPr>
        <w:t>, стр.16].</w:t>
      </w:r>
    </w:p>
    <w:p w14:paraId="64559CB1" w14:textId="77777777" w:rsidR="007131A9" w:rsidRPr="00691838" w:rsidRDefault="007131A9" w:rsidP="007131A9">
      <w:pPr>
        <w:autoSpaceDE w:val="0"/>
        <w:autoSpaceDN w:val="0"/>
        <w:adjustRightInd w:val="0"/>
        <w:ind w:firstLine="709"/>
        <w:jc w:val="both"/>
        <w:rPr>
          <w:sz w:val="28"/>
          <w:szCs w:val="28"/>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3"/>
        <w:gridCol w:w="3861"/>
      </w:tblGrid>
      <w:tr w:rsidR="007131A9" w14:paraId="5C1519E4" w14:textId="77777777" w:rsidTr="00A07CB8">
        <w:trPr>
          <w:jc w:val="center"/>
        </w:trPr>
        <w:tc>
          <w:tcPr>
            <w:tcW w:w="3813" w:type="dxa"/>
          </w:tcPr>
          <w:p w14:paraId="436930A1" w14:textId="1960F316" w:rsidR="007131A9" w:rsidRDefault="00A07CB8" w:rsidP="00050C7B">
            <w:pPr>
              <w:autoSpaceDE w:val="0"/>
              <w:autoSpaceDN w:val="0"/>
              <w:adjustRightInd w:val="0"/>
              <w:jc w:val="center"/>
              <w:rPr>
                <w:rFonts w:eastAsia="TimesNewRoman"/>
                <w:sz w:val="28"/>
                <w:szCs w:val="28"/>
              </w:rPr>
            </w:pPr>
            <w:r>
              <w:object w:dxaOrig="3030" w:dyaOrig="2295" w14:anchorId="0902AB42">
                <v:shape id="_x0000_i1028" type="#_x0000_t75" style="width:179.25pt;height:137.25pt" o:ole="">
                  <v:imagedata r:id="rId26" o:title=""/>
                </v:shape>
                <o:OLEObject Type="Embed" ProgID="PBrush" ShapeID="_x0000_i1028" DrawAspect="Content" ObjectID="_1742284535" r:id="rId27"/>
              </w:object>
            </w:r>
          </w:p>
        </w:tc>
        <w:tc>
          <w:tcPr>
            <w:tcW w:w="3421" w:type="dxa"/>
          </w:tcPr>
          <w:p w14:paraId="357B73C5" w14:textId="4DF5359D" w:rsidR="007131A9" w:rsidRDefault="00A07CB8" w:rsidP="00050C7B">
            <w:pPr>
              <w:autoSpaceDE w:val="0"/>
              <w:autoSpaceDN w:val="0"/>
              <w:adjustRightInd w:val="0"/>
              <w:jc w:val="center"/>
              <w:rPr>
                <w:rFonts w:eastAsia="TimesNewRoman"/>
                <w:sz w:val="28"/>
                <w:szCs w:val="28"/>
              </w:rPr>
            </w:pPr>
            <w:r>
              <w:object w:dxaOrig="3120" w:dyaOrig="2355" w14:anchorId="4670C104">
                <v:shape id="_x0000_i1029" type="#_x0000_t75" style="width:182.25pt;height:138pt" o:ole="">
                  <v:imagedata r:id="rId28" o:title=""/>
                </v:shape>
                <o:OLEObject Type="Embed" ProgID="PBrush" ShapeID="_x0000_i1029" DrawAspect="Content" ObjectID="_1742284536" r:id="rId29"/>
              </w:object>
            </w:r>
          </w:p>
        </w:tc>
      </w:tr>
      <w:tr w:rsidR="007131A9" w:rsidRPr="005940CE" w14:paraId="0987E9C6" w14:textId="77777777" w:rsidTr="00A07CB8">
        <w:trPr>
          <w:jc w:val="center"/>
        </w:trPr>
        <w:tc>
          <w:tcPr>
            <w:tcW w:w="3813" w:type="dxa"/>
          </w:tcPr>
          <w:p w14:paraId="308F2B0D" w14:textId="77777777" w:rsidR="007131A9" w:rsidRPr="005940CE" w:rsidRDefault="007131A9" w:rsidP="00050C7B">
            <w:pPr>
              <w:autoSpaceDE w:val="0"/>
              <w:autoSpaceDN w:val="0"/>
              <w:adjustRightInd w:val="0"/>
              <w:jc w:val="center"/>
              <w:rPr>
                <w:rFonts w:eastAsia="TimesNewRoman"/>
                <w:i/>
                <w:iCs/>
                <w:sz w:val="28"/>
                <w:szCs w:val="28"/>
              </w:rPr>
            </w:pPr>
            <w:r w:rsidRPr="005940CE">
              <w:rPr>
                <w:rFonts w:eastAsia="TimesNewRoman"/>
                <w:i/>
                <w:iCs/>
                <w:sz w:val="28"/>
                <w:szCs w:val="28"/>
              </w:rPr>
              <w:t>а)</w:t>
            </w:r>
          </w:p>
        </w:tc>
        <w:tc>
          <w:tcPr>
            <w:tcW w:w="3421" w:type="dxa"/>
          </w:tcPr>
          <w:p w14:paraId="7F7368C9" w14:textId="77777777" w:rsidR="007131A9" w:rsidRPr="005940CE" w:rsidRDefault="007131A9" w:rsidP="00050C7B">
            <w:pPr>
              <w:autoSpaceDE w:val="0"/>
              <w:autoSpaceDN w:val="0"/>
              <w:adjustRightInd w:val="0"/>
              <w:jc w:val="center"/>
              <w:rPr>
                <w:rFonts w:eastAsia="TimesNewRoman"/>
                <w:i/>
                <w:iCs/>
                <w:sz w:val="28"/>
                <w:szCs w:val="28"/>
              </w:rPr>
            </w:pPr>
            <w:r w:rsidRPr="005940CE">
              <w:rPr>
                <w:rFonts w:eastAsia="TimesNewRoman"/>
                <w:i/>
                <w:iCs/>
                <w:sz w:val="28"/>
                <w:szCs w:val="28"/>
              </w:rPr>
              <w:t>б)</w:t>
            </w:r>
          </w:p>
        </w:tc>
      </w:tr>
    </w:tbl>
    <w:p w14:paraId="3E20030F" w14:textId="77777777" w:rsidR="007131A9" w:rsidRPr="004C788F" w:rsidRDefault="007131A9" w:rsidP="007131A9">
      <w:pPr>
        <w:jc w:val="center"/>
        <w:rPr>
          <w:sz w:val="16"/>
          <w:szCs w:val="16"/>
        </w:rPr>
      </w:pPr>
    </w:p>
    <w:p w14:paraId="6D221DC7" w14:textId="77777777" w:rsidR="007131A9" w:rsidRDefault="007131A9" w:rsidP="007131A9">
      <w:pPr>
        <w:jc w:val="center"/>
        <w:rPr>
          <w:sz w:val="28"/>
          <w:szCs w:val="28"/>
        </w:rPr>
      </w:pPr>
      <w:r w:rsidRPr="0080539F">
        <w:rPr>
          <w:i/>
          <w:iCs/>
          <w:sz w:val="28"/>
          <w:szCs w:val="28"/>
        </w:rPr>
        <w:t>а</w:t>
      </w:r>
      <w:r>
        <w:rPr>
          <w:sz w:val="28"/>
          <w:szCs w:val="28"/>
        </w:rPr>
        <w:t xml:space="preserve"> - процесс врезания инструмента; </w:t>
      </w:r>
      <w:r w:rsidRPr="0080539F">
        <w:rPr>
          <w:i/>
          <w:iCs/>
          <w:sz w:val="28"/>
          <w:szCs w:val="28"/>
        </w:rPr>
        <w:t>б</w:t>
      </w:r>
      <w:r>
        <w:rPr>
          <w:sz w:val="28"/>
          <w:szCs w:val="28"/>
        </w:rPr>
        <w:t xml:space="preserve"> – процесс обработки при установившемся резании</w:t>
      </w:r>
    </w:p>
    <w:p w14:paraId="50DD587F" w14:textId="77777777" w:rsidR="007131A9" w:rsidRPr="0080539F" w:rsidRDefault="007131A9" w:rsidP="007131A9">
      <w:pPr>
        <w:autoSpaceDE w:val="0"/>
        <w:autoSpaceDN w:val="0"/>
        <w:adjustRightInd w:val="0"/>
        <w:ind w:firstLine="709"/>
        <w:jc w:val="both"/>
        <w:rPr>
          <w:rFonts w:eastAsia="TimesNewRoman"/>
          <w:sz w:val="28"/>
          <w:szCs w:val="28"/>
        </w:rPr>
      </w:pPr>
    </w:p>
    <w:p w14:paraId="5698EE0E" w14:textId="2F840164" w:rsidR="007131A9" w:rsidRPr="00691838" w:rsidRDefault="007131A9" w:rsidP="007131A9">
      <w:pPr>
        <w:jc w:val="center"/>
        <w:rPr>
          <w:sz w:val="28"/>
          <w:szCs w:val="28"/>
        </w:rPr>
      </w:pPr>
      <w:r>
        <w:rPr>
          <w:sz w:val="28"/>
          <w:szCs w:val="28"/>
        </w:rPr>
        <w:t>Рисунок 1</w:t>
      </w:r>
      <w:r w:rsidR="007B5304">
        <w:rPr>
          <w:sz w:val="28"/>
          <w:szCs w:val="28"/>
        </w:rPr>
        <w:t>.14</w:t>
      </w:r>
      <w:r>
        <w:rPr>
          <w:sz w:val="28"/>
          <w:szCs w:val="28"/>
        </w:rPr>
        <w:t xml:space="preserve"> – Процесс термофрикционной обработки плоской поверхности</w:t>
      </w:r>
    </w:p>
    <w:p w14:paraId="51528FDB" w14:textId="77777777" w:rsidR="000578C1" w:rsidRDefault="000578C1" w:rsidP="007131A9">
      <w:pPr>
        <w:ind w:firstLine="709"/>
        <w:jc w:val="both"/>
        <w:rPr>
          <w:sz w:val="28"/>
          <w:szCs w:val="28"/>
        </w:rPr>
      </w:pPr>
    </w:p>
    <w:p w14:paraId="28215842" w14:textId="77777777" w:rsidR="00A07CB8" w:rsidRDefault="007131A9" w:rsidP="007131A9">
      <w:pPr>
        <w:ind w:firstLine="709"/>
        <w:jc w:val="both"/>
        <w:rPr>
          <w:sz w:val="28"/>
          <w:szCs w:val="28"/>
        </w:rPr>
      </w:pPr>
      <w:r>
        <w:rPr>
          <w:sz w:val="28"/>
          <w:szCs w:val="28"/>
        </w:rPr>
        <w:t>Э</w:t>
      </w:r>
      <w:r w:rsidRPr="002D133D">
        <w:rPr>
          <w:sz w:val="28"/>
          <w:szCs w:val="28"/>
        </w:rPr>
        <w:t>кспериментальн</w:t>
      </w:r>
      <w:r>
        <w:rPr>
          <w:sz w:val="28"/>
          <w:szCs w:val="28"/>
        </w:rPr>
        <w:t>о</w:t>
      </w:r>
      <w:r w:rsidRPr="002D133D">
        <w:rPr>
          <w:sz w:val="28"/>
          <w:szCs w:val="28"/>
        </w:rPr>
        <w:t xml:space="preserve"> определ</w:t>
      </w:r>
      <w:r>
        <w:rPr>
          <w:sz w:val="28"/>
          <w:szCs w:val="28"/>
        </w:rPr>
        <w:t>ена</w:t>
      </w:r>
      <w:r w:rsidRPr="002D133D">
        <w:rPr>
          <w:sz w:val="28"/>
          <w:szCs w:val="28"/>
        </w:rPr>
        <w:t xml:space="preserve"> время</w:t>
      </w:r>
      <w:r>
        <w:rPr>
          <w:sz w:val="28"/>
          <w:szCs w:val="28"/>
        </w:rPr>
        <w:t xml:space="preserve"> (</w:t>
      </w:r>
      <w:r w:rsidRPr="002D133D">
        <w:rPr>
          <w:sz w:val="28"/>
          <w:szCs w:val="28"/>
        </w:rPr>
        <w:t>0,3</w:t>
      </w:r>
      <w:r>
        <w:rPr>
          <w:sz w:val="28"/>
          <w:szCs w:val="28"/>
        </w:rPr>
        <w:t xml:space="preserve"> </w:t>
      </w:r>
      <w:r w:rsidRPr="002D133D">
        <w:rPr>
          <w:sz w:val="28"/>
          <w:szCs w:val="28"/>
        </w:rPr>
        <w:t>–</w:t>
      </w:r>
      <w:r>
        <w:rPr>
          <w:sz w:val="28"/>
          <w:szCs w:val="28"/>
        </w:rPr>
        <w:t xml:space="preserve"> </w:t>
      </w:r>
      <w:r w:rsidRPr="002D133D">
        <w:rPr>
          <w:sz w:val="28"/>
          <w:szCs w:val="28"/>
        </w:rPr>
        <w:t>0,5 с</w:t>
      </w:r>
      <w:r>
        <w:rPr>
          <w:sz w:val="28"/>
          <w:szCs w:val="28"/>
        </w:rPr>
        <w:t>)</w:t>
      </w:r>
      <w:r w:rsidRPr="002D133D">
        <w:rPr>
          <w:sz w:val="28"/>
          <w:szCs w:val="28"/>
        </w:rPr>
        <w:t xml:space="preserve"> полного формирования процесса врезания</w:t>
      </w:r>
      <w:r>
        <w:rPr>
          <w:sz w:val="28"/>
          <w:szCs w:val="28"/>
        </w:rPr>
        <w:t xml:space="preserve">, который </w:t>
      </w:r>
      <w:r w:rsidRPr="002D133D">
        <w:rPr>
          <w:sz w:val="28"/>
          <w:szCs w:val="28"/>
        </w:rPr>
        <w:t>соответствует теоретически определенному значению t</w:t>
      </w:r>
      <w:r w:rsidRPr="002D133D">
        <w:rPr>
          <w:sz w:val="28"/>
          <w:szCs w:val="28"/>
          <w:vertAlign w:val="subscript"/>
        </w:rPr>
        <w:t>M</w:t>
      </w:r>
      <w:r w:rsidRPr="002D133D">
        <w:rPr>
          <w:sz w:val="28"/>
          <w:szCs w:val="28"/>
        </w:rPr>
        <w:t xml:space="preserve"> = 0,2…0,4 с.</w:t>
      </w:r>
      <w:r>
        <w:rPr>
          <w:sz w:val="28"/>
          <w:szCs w:val="28"/>
        </w:rPr>
        <w:t xml:space="preserve"> </w:t>
      </w:r>
    </w:p>
    <w:p w14:paraId="43F17AD5" w14:textId="194C889B" w:rsidR="007131A9" w:rsidRDefault="007131A9" w:rsidP="007131A9">
      <w:pPr>
        <w:ind w:firstLine="709"/>
        <w:jc w:val="both"/>
        <w:rPr>
          <w:sz w:val="28"/>
          <w:szCs w:val="28"/>
        </w:rPr>
      </w:pPr>
      <w:r w:rsidRPr="002D133D">
        <w:rPr>
          <w:sz w:val="28"/>
          <w:szCs w:val="28"/>
        </w:rPr>
        <w:t>В результате теоретических и экспериментальных исследований</w:t>
      </w:r>
      <w:r>
        <w:rPr>
          <w:sz w:val="28"/>
          <w:szCs w:val="28"/>
        </w:rPr>
        <w:t xml:space="preserve"> </w:t>
      </w:r>
      <w:r w:rsidRPr="002D133D">
        <w:rPr>
          <w:sz w:val="28"/>
          <w:szCs w:val="28"/>
        </w:rPr>
        <w:t>обоснована физическая модель рабочего процесса ТФО</w:t>
      </w:r>
      <w:r>
        <w:rPr>
          <w:sz w:val="28"/>
          <w:szCs w:val="28"/>
        </w:rPr>
        <w:t>,</w:t>
      </w:r>
      <w:r w:rsidRPr="00420AB8">
        <w:rPr>
          <w:sz w:val="28"/>
          <w:szCs w:val="28"/>
        </w:rPr>
        <w:t xml:space="preserve"> </w:t>
      </w:r>
      <w:r w:rsidRPr="000D02B7">
        <w:rPr>
          <w:sz w:val="28"/>
          <w:szCs w:val="28"/>
        </w:rPr>
        <w:t xml:space="preserve">которая учитывает закономерности течения расплавленного металла. </w:t>
      </w:r>
    </w:p>
    <w:p w14:paraId="22021EDD" w14:textId="6A05A1C6" w:rsidR="007131A9" w:rsidRDefault="007131A9" w:rsidP="007131A9">
      <w:pPr>
        <w:ind w:firstLine="709"/>
        <w:jc w:val="both"/>
        <w:rPr>
          <w:sz w:val="28"/>
          <w:szCs w:val="28"/>
        </w:rPr>
      </w:pPr>
      <w:r>
        <w:rPr>
          <w:sz w:val="28"/>
          <w:szCs w:val="28"/>
        </w:rPr>
        <w:t>В работе [</w:t>
      </w:r>
      <w:r w:rsidR="00BF7D6D">
        <w:rPr>
          <w:sz w:val="28"/>
          <w:szCs w:val="28"/>
        </w:rPr>
        <w:t>61</w:t>
      </w:r>
      <w:r>
        <w:rPr>
          <w:sz w:val="28"/>
          <w:szCs w:val="28"/>
        </w:rPr>
        <w:t xml:space="preserve">] </w:t>
      </w:r>
      <w:r w:rsidRPr="00A76DD0">
        <w:rPr>
          <w:sz w:val="28"/>
          <w:szCs w:val="28"/>
        </w:rPr>
        <w:t xml:space="preserve">исследовано теплодеформационное влияние при поверхностном упрочнении сталей термофрикционной обработкой. Изучено влияние термофрикционной обработки на структуру и свойства сталей с различным химическим составом. </w:t>
      </w:r>
      <w:r>
        <w:rPr>
          <w:sz w:val="28"/>
          <w:szCs w:val="28"/>
        </w:rPr>
        <w:t xml:space="preserve">Экспериментальные исследования </w:t>
      </w:r>
      <w:r>
        <w:rPr>
          <w:sz w:val="28"/>
          <w:szCs w:val="28"/>
        </w:rPr>
        <w:lastRenderedPageBreak/>
        <w:t>т</w:t>
      </w:r>
      <w:r w:rsidRPr="00A76DD0">
        <w:rPr>
          <w:sz w:val="28"/>
          <w:szCs w:val="28"/>
        </w:rPr>
        <w:t>ермофрикционно</w:t>
      </w:r>
      <w:r>
        <w:rPr>
          <w:sz w:val="28"/>
          <w:szCs w:val="28"/>
        </w:rPr>
        <w:t>го</w:t>
      </w:r>
      <w:r w:rsidRPr="00A76DD0">
        <w:rPr>
          <w:sz w:val="28"/>
          <w:szCs w:val="28"/>
        </w:rPr>
        <w:t xml:space="preserve"> упрочнени</w:t>
      </w:r>
      <w:r>
        <w:rPr>
          <w:sz w:val="28"/>
          <w:szCs w:val="28"/>
        </w:rPr>
        <w:t>я</w:t>
      </w:r>
      <w:r w:rsidRPr="00A76DD0">
        <w:rPr>
          <w:sz w:val="28"/>
          <w:szCs w:val="28"/>
        </w:rPr>
        <w:t xml:space="preserve"> </w:t>
      </w:r>
      <w:r>
        <w:rPr>
          <w:sz w:val="28"/>
          <w:szCs w:val="28"/>
        </w:rPr>
        <w:t xml:space="preserve">выполнено на </w:t>
      </w:r>
      <w:r w:rsidRPr="00A76DD0">
        <w:rPr>
          <w:sz w:val="28"/>
          <w:szCs w:val="28"/>
        </w:rPr>
        <w:t xml:space="preserve">плоскошлифовальном станке </w:t>
      </w:r>
      <w:r>
        <w:rPr>
          <w:sz w:val="28"/>
          <w:szCs w:val="28"/>
        </w:rPr>
        <w:t xml:space="preserve">модели </w:t>
      </w:r>
      <w:r w:rsidRPr="00A76DD0">
        <w:rPr>
          <w:sz w:val="28"/>
          <w:szCs w:val="28"/>
        </w:rPr>
        <w:t xml:space="preserve">3Г71, </w:t>
      </w:r>
      <w:r>
        <w:rPr>
          <w:sz w:val="28"/>
          <w:szCs w:val="28"/>
        </w:rPr>
        <w:t xml:space="preserve">применен </w:t>
      </w:r>
      <w:r w:rsidRPr="00A76DD0">
        <w:rPr>
          <w:sz w:val="28"/>
          <w:szCs w:val="28"/>
        </w:rPr>
        <w:t>инструмент – диск трения диаметром D</w:t>
      </w:r>
      <w:r>
        <w:rPr>
          <w:sz w:val="28"/>
          <w:szCs w:val="28"/>
          <w:vertAlign w:val="subscript"/>
        </w:rPr>
        <w:t>к</w:t>
      </w:r>
      <w:r w:rsidRPr="00A76DD0">
        <w:rPr>
          <w:sz w:val="28"/>
          <w:szCs w:val="28"/>
        </w:rPr>
        <w:t>=200 мм</w:t>
      </w:r>
      <w:r>
        <w:rPr>
          <w:sz w:val="28"/>
          <w:szCs w:val="28"/>
        </w:rPr>
        <w:t>.</w:t>
      </w:r>
    </w:p>
    <w:p w14:paraId="4666C3D3" w14:textId="5E88A31C" w:rsidR="007131A9" w:rsidRDefault="007131A9" w:rsidP="007131A9">
      <w:pPr>
        <w:ind w:firstLine="709"/>
        <w:jc w:val="both"/>
        <w:rPr>
          <w:sz w:val="28"/>
          <w:szCs w:val="28"/>
        </w:rPr>
      </w:pPr>
      <w:r>
        <w:rPr>
          <w:sz w:val="28"/>
          <w:szCs w:val="28"/>
        </w:rPr>
        <w:t xml:space="preserve">На рисунке </w:t>
      </w:r>
      <w:r w:rsidR="007B5304">
        <w:rPr>
          <w:sz w:val="28"/>
          <w:szCs w:val="28"/>
        </w:rPr>
        <w:t>1.15</w:t>
      </w:r>
      <w:r>
        <w:rPr>
          <w:sz w:val="28"/>
          <w:szCs w:val="28"/>
        </w:rPr>
        <w:t xml:space="preserve"> показана схема термофрикционной обработки [</w:t>
      </w:r>
      <w:r w:rsidR="00BF7D6D">
        <w:rPr>
          <w:sz w:val="28"/>
          <w:szCs w:val="28"/>
        </w:rPr>
        <w:t>61</w:t>
      </w:r>
      <w:r>
        <w:rPr>
          <w:sz w:val="28"/>
          <w:szCs w:val="28"/>
        </w:rPr>
        <w:t>, стр.39].</w:t>
      </w:r>
    </w:p>
    <w:p w14:paraId="6F7350B0" w14:textId="77777777" w:rsidR="007131A9" w:rsidRDefault="007131A9" w:rsidP="007131A9">
      <w:pPr>
        <w:ind w:firstLine="709"/>
        <w:jc w:val="center"/>
        <w:rPr>
          <w:sz w:val="28"/>
          <w:szCs w:val="28"/>
        </w:rPr>
      </w:pPr>
    </w:p>
    <w:p w14:paraId="35EB6461" w14:textId="77777777" w:rsidR="007131A9" w:rsidRDefault="007131A9" w:rsidP="007131A9">
      <w:pPr>
        <w:ind w:firstLine="709"/>
        <w:jc w:val="center"/>
        <w:rPr>
          <w:sz w:val="28"/>
          <w:szCs w:val="28"/>
        </w:rPr>
      </w:pPr>
      <w:r w:rsidRPr="00A76DD0">
        <w:rPr>
          <w:noProof/>
          <w:sz w:val="28"/>
          <w:szCs w:val="28"/>
        </w:rPr>
        <w:drawing>
          <wp:inline distT="0" distB="0" distL="0" distR="0" wp14:anchorId="7B7E6995" wp14:editId="3BA563AD">
            <wp:extent cx="3412563" cy="158726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3450655" cy="1604977"/>
                    </a:xfrm>
                    <a:prstGeom prst="rect">
                      <a:avLst/>
                    </a:prstGeom>
                    <a:noFill/>
                    <a:ln>
                      <a:noFill/>
                    </a:ln>
                  </pic:spPr>
                </pic:pic>
              </a:graphicData>
            </a:graphic>
          </wp:inline>
        </w:drawing>
      </w:r>
    </w:p>
    <w:p w14:paraId="22769B35" w14:textId="77777777" w:rsidR="007131A9" w:rsidRDefault="007131A9" w:rsidP="007131A9">
      <w:pPr>
        <w:ind w:firstLine="709"/>
        <w:jc w:val="center"/>
        <w:rPr>
          <w:sz w:val="28"/>
          <w:szCs w:val="28"/>
        </w:rPr>
      </w:pPr>
    </w:p>
    <w:p w14:paraId="3B2CFC0C" w14:textId="1898F3EE" w:rsidR="007131A9" w:rsidRDefault="007131A9" w:rsidP="007131A9">
      <w:pPr>
        <w:ind w:firstLine="709"/>
        <w:jc w:val="center"/>
        <w:rPr>
          <w:sz w:val="28"/>
          <w:szCs w:val="28"/>
        </w:rPr>
      </w:pPr>
      <w:r>
        <w:rPr>
          <w:sz w:val="28"/>
          <w:szCs w:val="28"/>
        </w:rPr>
        <w:t xml:space="preserve">Рисунок </w:t>
      </w:r>
      <w:r w:rsidR="007B5304">
        <w:rPr>
          <w:sz w:val="28"/>
          <w:szCs w:val="28"/>
        </w:rPr>
        <w:t>1.15</w:t>
      </w:r>
      <w:r>
        <w:rPr>
          <w:sz w:val="28"/>
          <w:szCs w:val="28"/>
        </w:rPr>
        <w:t xml:space="preserve"> - Схема термофрикционной обработки</w:t>
      </w:r>
    </w:p>
    <w:p w14:paraId="342224EF" w14:textId="77777777" w:rsidR="007B5304" w:rsidRDefault="007B5304" w:rsidP="007131A9">
      <w:pPr>
        <w:ind w:firstLine="709"/>
        <w:jc w:val="both"/>
        <w:rPr>
          <w:sz w:val="28"/>
          <w:szCs w:val="28"/>
        </w:rPr>
      </w:pPr>
    </w:p>
    <w:p w14:paraId="4C1DE390" w14:textId="3ED2B2CC" w:rsidR="007131A9" w:rsidRPr="00B447F0" w:rsidRDefault="007131A9" w:rsidP="007131A9">
      <w:pPr>
        <w:ind w:firstLine="709"/>
        <w:jc w:val="both"/>
        <w:rPr>
          <w:sz w:val="28"/>
          <w:szCs w:val="28"/>
        </w:rPr>
      </w:pPr>
      <w:r>
        <w:rPr>
          <w:sz w:val="28"/>
          <w:szCs w:val="28"/>
        </w:rPr>
        <w:t xml:space="preserve">Для экспериментального исследования подготовлены образцы в виде пластин с размерами </w:t>
      </w:r>
      <w:r w:rsidRPr="00A76DD0">
        <w:rPr>
          <w:sz w:val="28"/>
          <w:szCs w:val="28"/>
        </w:rPr>
        <w:t>50×25×2,5 мм</w:t>
      </w:r>
      <w:r>
        <w:rPr>
          <w:sz w:val="28"/>
          <w:szCs w:val="28"/>
        </w:rPr>
        <w:t xml:space="preserve">, на которых нанесен тонкий слой олова толщиной 2 мкм гальваническим методом для </w:t>
      </w:r>
      <w:r w:rsidRPr="00A76DD0">
        <w:rPr>
          <w:sz w:val="28"/>
          <w:szCs w:val="28"/>
        </w:rPr>
        <w:t>визуальной фиксации изотермы.</w:t>
      </w:r>
      <w:r>
        <w:rPr>
          <w:sz w:val="28"/>
          <w:szCs w:val="28"/>
        </w:rPr>
        <w:t xml:space="preserve"> В результате установлено, что </w:t>
      </w:r>
      <w:r w:rsidRPr="00B447F0">
        <w:rPr>
          <w:sz w:val="28"/>
          <w:szCs w:val="28"/>
        </w:rPr>
        <w:t xml:space="preserve">наиболее эффективное упрочнение про ТФО достигается в сталях 65Г и У8А. Упрочненные слои в этих сталях имеют максимальные показатели твердости (порядка 18000 МПа – сталь 65Г и 16000 МПа – сталь У8А) и глубины упрочненного слоя (до 0,7 мм). </w:t>
      </w:r>
    </w:p>
    <w:p w14:paraId="42B4E953" w14:textId="77777777" w:rsidR="007131A9" w:rsidRDefault="007131A9" w:rsidP="007131A9">
      <w:pPr>
        <w:ind w:firstLine="426"/>
        <w:jc w:val="both"/>
        <w:rPr>
          <w:sz w:val="28"/>
          <w:szCs w:val="28"/>
        </w:rPr>
      </w:pPr>
      <w:r>
        <w:rPr>
          <w:bCs/>
          <w:sz w:val="28"/>
          <w:szCs w:val="28"/>
        </w:rPr>
        <w:t xml:space="preserve">Выше рассмотренные </w:t>
      </w:r>
      <w:r w:rsidRPr="00E75681">
        <w:rPr>
          <w:bCs/>
          <w:sz w:val="28"/>
          <w:szCs w:val="28"/>
        </w:rPr>
        <w:t>технологи</w:t>
      </w:r>
      <w:r>
        <w:rPr>
          <w:bCs/>
          <w:sz w:val="28"/>
          <w:szCs w:val="28"/>
        </w:rPr>
        <w:t>и</w:t>
      </w:r>
      <w:r w:rsidRPr="00E75681">
        <w:rPr>
          <w:bCs/>
          <w:sz w:val="28"/>
          <w:szCs w:val="28"/>
        </w:rPr>
        <w:t xml:space="preserve"> термофрикционной обработки основана на разупрочнение обрабатываемого материала в зоне контакта «инструмент-заготовка» за счет высокой скорости трения и скольжения. Механизм резания основан на обеспечение температуры в зоне контакта «инструмент-заготовка» близкой температуре плавления обрабатываемого материала и выносу расплавленного материала из зоны резания вращающимся термофрикционным инструментом. Для обеспечения этой температуры, необходимо локализовать температуру в контакте таким образом, чтобы она не успевала распространяться по телу заготовки. Это можно было достичь только за счет больших скоростей термофрикционного инструмента (в пределах</w:t>
      </w:r>
      <w:r w:rsidRPr="00E75681">
        <w:rPr>
          <w:sz w:val="28"/>
          <w:szCs w:val="28"/>
        </w:rPr>
        <w:t xml:space="preserve"> V=70÷100 м/с и более). </w:t>
      </w:r>
    </w:p>
    <w:p w14:paraId="7022DB35" w14:textId="504CA6B0" w:rsidR="007131A9" w:rsidRDefault="007131A9" w:rsidP="007131A9">
      <w:pPr>
        <w:ind w:firstLine="426"/>
        <w:jc w:val="both"/>
        <w:rPr>
          <w:sz w:val="28"/>
          <w:szCs w:val="28"/>
        </w:rPr>
      </w:pPr>
      <w:r>
        <w:rPr>
          <w:bCs/>
          <w:sz w:val="28"/>
          <w:szCs w:val="28"/>
        </w:rPr>
        <w:t xml:space="preserve">Под руководством профессора Шерова К.Т. </w:t>
      </w:r>
      <w:r w:rsidRPr="00E75681">
        <w:rPr>
          <w:bCs/>
          <w:sz w:val="28"/>
          <w:szCs w:val="28"/>
        </w:rPr>
        <w:t>разработаны способы термофрикционной обработки на малых скоростях с импульсным охлаждением, который опирается на иной механизм резания</w:t>
      </w:r>
      <w:r>
        <w:rPr>
          <w:bCs/>
          <w:sz w:val="28"/>
          <w:szCs w:val="28"/>
        </w:rPr>
        <w:t xml:space="preserve"> [</w:t>
      </w:r>
      <w:r w:rsidR="00BF7D6D">
        <w:rPr>
          <w:bCs/>
          <w:sz w:val="28"/>
          <w:szCs w:val="28"/>
        </w:rPr>
        <w:t>62,63,64,65,66</w:t>
      </w:r>
      <w:r>
        <w:rPr>
          <w:bCs/>
          <w:sz w:val="28"/>
          <w:szCs w:val="28"/>
        </w:rPr>
        <w:t>]</w:t>
      </w:r>
      <w:r w:rsidRPr="00E75681">
        <w:rPr>
          <w:bCs/>
          <w:sz w:val="28"/>
          <w:szCs w:val="28"/>
        </w:rPr>
        <w:t>.</w:t>
      </w:r>
      <w:r w:rsidR="0013421C">
        <w:rPr>
          <w:bCs/>
          <w:sz w:val="28"/>
          <w:szCs w:val="28"/>
        </w:rPr>
        <w:t xml:space="preserve"> Рассмотрим некоторые </w:t>
      </w:r>
      <w:r w:rsidR="00030FAD">
        <w:rPr>
          <w:bCs/>
          <w:sz w:val="28"/>
          <w:szCs w:val="28"/>
        </w:rPr>
        <w:t>из них.</w:t>
      </w:r>
      <w:r w:rsidR="00A71BB3">
        <w:rPr>
          <w:bCs/>
          <w:sz w:val="28"/>
          <w:szCs w:val="28"/>
        </w:rPr>
        <w:t xml:space="preserve"> </w:t>
      </w:r>
      <w:r>
        <w:rPr>
          <w:color w:val="000000"/>
          <w:sz w:val="28"/>
          <w:szCs w:val="28"/>
        </w:rPr>
        <w:t>Р</w:t>
      </w:r>
      <w:r w:rsidRPr="00E75681">
        <w:rPr>
          <w:color w:val="000000"/>
          <w:sz w:val="28"/>
          <w:szCs w:val="28"/>
        </w:rPr>
        <w:t xml:space="preserve">азработана специальная конструкция термофрикционного инструмента, который по периферии имеет последовательно выполненные зубья для нагрева и выемки для импульсной подачи смазочно-охлаждающей жидкости непосредственно на обрабатываемой поверхности. Такая конструкция инструмента обеспечивает при обработке периодический цикл нагрев охлаждения контактной зоны «инструмент-заготовка». За счет периодического цикла нагрев-охлаждение на обрабатываемой поверхности образуется пленкообразный закалённый слой, а под ним происходит </w:t>
      </w:r>
      <w:r w:rsidRPr="00E75681">
        <w:rPr>
          <w:color w:val="000000"/>
          <w:sz w:val="28"/>
          <w:szCs w:val="28"/>
        </w:rPr>
        <w:lastRenderedPageBreak/>
        <w:t xml:space="preserve">расплавление материала с температурой близкой к температуре плавления обрабатываемого материала. Так как при периодическом цикле нагрев-охлаждения контактной зоны, где происходит трение инструмента и заготовки, создается условие для локализации тепла в под контактном слое, который способствует резкому повышению температуры. Это </w:t>
      </w:r>
      <w:r w:rsidRPr="00E75681">
        <w:rPr>
          <w:sz w:val="28"/>
          <w:szCs w:val="28"/>
        </w:rPr>
        <w:t xml:space="preserve">позволяет перевести внешнее трение между инструментом и отрезаемым материалом во внутреннее. В этом случае трение происходит между слоями обрабатываемого материала и получается верхний закаленный слой режет нижний расплавленный слой, т.е. материал сам себя режет. </w:t>
      </w:r>
      <w:r>
        <w:rPr>
          <w:sz w:val="28"/>
          <w:szCs w:val="28"/>
        </w:rPr>
        <w:t xml:space="preserve">Рассмотрим конструкцию </w:t>
      </w:r>
      <w:r w:rsidRPr="006B532D">
        <w:rPr>
          <w:sz w:val="28"/>
          <w:szCs w:val="28"/>
          <w:lang w:val="kk-KZ"/>
        </w:rPr>
        <w:t>дисковой пил</w:t>
      </w:r>
      <w:r>
        <w:rPr>
          <w:sz w:val="28"/>
          <w:szCs w:val="28"/>
          <w:lang w:val="kk-KZ"/>
        </w:rPr>
        <w:t>ы</w:t>
      </w:r>
      <w:r w:rsidRPr="006B532D">
        <w:rPr>
          <w:sz w:val="28"/>
          <w:szCs w:val="28"/>
        </w:rPr>
        <w:t xml:space="preserve">, который имеет </w:t>
      </w:r>
      <w:r w:rsidRPr="006B532D">
        <w:rPr>
          <w:sz w:val="28"/>
          <w:szCs w:val="28"/>
          <w:lang w:val="kk-KZ"/>
        </w:rPr>
        <w:t>специальную геометрию [</w:t>
      </w:r>
      <w:r w:rsidR="00BF7D6D">
        <w:rPr>
          <w:sz w:val="28"/>
          <w:szCs w:val="28"/>
          <w:lang w:val="kk-KZ"/>
        </w:rPr>
        <w:t>67,68,69,70</w:t>
      </w:r>
      <w:r w:rsidR="004230AB">
        <w:rPr>
          <w:sz w:val="28"/>
          <w:szCs w:val="28"/>
          <w:lang w:val="kk-KZ"/>
        </w:rPr>
        <w:t>,71</w:t>
      </w:r>
      <w:r w:rsidRPr="006B532D">
        <w:rPr>
          <w:sz w:val="28"/>
          <w:szCs w:val="28"/>
          <w:lang w:val="kk-KZ"/>
        </w:rPr>
        <w:t>]</w:t>
      </w:r>
      <w:r>
        <w:rPr>
          <w:sz w:val="28"/>
          <w:szCs w:val="28"/>
          <w:lang w:val="kk-KZ"/>
        </w:rPr>
        <w:t xml:space="preserve"> для реализации </w:t>
      </w:r>
      <w:r w:rsidRPr="006B532D">
        <w:rPr>
          <w:sz w:val="28"/>
          <w:szCs w:val="28"/>
        </w:rPr>
        <w:t>способ</w:t>
      </w:r>
      <w:r>
        <w:rPr>
          <w:sz w:val="28"/>
          <w:szCs w:val="28"/>
        </w:rPr>
        <w:t>а</w:t>
      </w:r>
      <w:r w:rsidRPr="006B532D">
        <w:rPr>
          <w:sz w:val="28"/>
          <w:szCs w:val="28"/>
        </w:rPr>
        <w:t xml:space="preserve"> термофрикционной отрезки металлических заготовок с импульсным охлаждением</w:t>
      </w:r>
      <w:r>
        <w:rPr>
          <w:sz w:val="28"/>
          <w:szCs w:val="28"/>
        </w:rPr>
        <w:t>.</w:t>
      </w:r>
      <w:r>
        <w:rPr>
          <w:sz w:val="28"/>
          <w:szCs w:val="28"/>
          <w:lang w:val="kk-KZ"/>
        </w:rPr>
        <w:t xml:space="preserve"> </w:t>
      </w:r>
    </w:p>
    <w:p w14:paraId="1F02A4FB" w14:textId="4E8DAE59" w:rsidR="007131A9" w:rsidRDefault="007131A9" w:rsidP="007131A9">
      <w:pPr>
        <w:ind w:firstLine="567"/>
        <w:jc w:val="both"/>
        <w:rPr>
          <w:sz w:val="28"/>
          <w:szCs w:val="28"/>
        </w:rPr>
      </w:pPr>
      <w:r w:rsidRPr="006B532D">
        <w:rPr>
          <w:sz w:val="28"/>
          <w:szCs w:val="28"/>
          <w:lang w:val="kk-KZ"/>
        </w:rPr>
        <w:t>На рисунке 1</w:t>
      </w:r>
      <w:r w:rsidR="00F45FC3">
        <w:rPr>
          <w:sz w:val="28"/>
          <w:szCs w:val="28"/>
          <w:lang w:val="kk-KZ"/>
        </w:rPr>
        <w:t>.16</w:t>
      </w:r>
      <w:r w:rsidRPr="006B532D">
        <w:rPr>
          <w:sz w:val="28"/>
          <w:szCs w:val="28"/>
          <w:lang w:val="kk-KZ"/>
        </w:rPr>
        <w:t xml:space="preserve"> показан эскиз </w:t>
      </w:r>
      <w:r>
        <w:rPr>
          <w:sz w:val="28"/>
          <w:szCs w:val="28"/>
          <w:lang w:val="kk-KZ"/>
        </w:rPr>
        <w:t xml:space="preserve">и </w:t>
      </w:r>
      <w:r>
        <w:rPr>
          <w:sz w:val="28"/>
          <w:szCs w:val="28"/>
        </w:rPr>
        <w:t>фотографии</w:t>
      </w:r>
      <w:r w:rsidRPr="00C12CA9">
        <w:rPr>
          <w:sz w:val="28"/>
          <w:szCs w:val="28"/>
        </w:rPr>
        <w:t xml:space="preserve"> </w:t>
      </w:r>
      <w:r w:rsidRPr="006B532D">
        <w:rPr>
          <w:sz w:val="28"/>
          <w:szCs w:val="28"/>
          <w:lang w:val="kk-KZ"/>
        </w:rPr>
        <w:t>специальной дисковой пилы</w:t>
      </w:r>
      <w:r>
        <w:rPr>
          <w:sz w:val="28"/>
          <w:szCs w:val="28"/>
          <w:lang w:val="kk-KZ"/>
        </w:rPr>
        <w:t xml:space="preserve"> [</w:t>
      </w:r>
      <w:r w:rsidR="00BF7D6D">
        <w:rPr>
          <w:sz w:val="28"/>
          <w:szCs w:val="28"/>
          <w:lang w:val="kk-KZ"/>
        </w:rPr>
        <w:t>69</w:t>
      </w:r>
      <w:r>
        <w:rPr>
          <w:sz w:val="28"/>
          <w:szCs w:val="28"/>
          <w:lang w:val="kk-KZ"/>
        </w:rPr>
        <w:t>, стр.</w:t>
      </w:r>
      <w:r w:rsidR="007F5CA5">
        <w:rPr>
          <w:sz w:val="28"/>
          <w:szCs w:val="28"/>
          <w:lang w:val="kk-KZ"/>
        </w:rPr>
        <w:t>926;</w:t>
      </w:r>
      <w:r w:rsidR="004230AB">
        <w:rPr>
          <w:sz w:val="28"/>
          <w:szCs w:val="28"/>
          <w:lang w:val="kk-KZ"/>
        </w:rPr>
        <w:t xml:space="preserve"> </w:t>
      </w:r>
      <w:r w:rsidR="00232848">
        <w:rPr>
          <w:sz w:val="28"/>
          <w:szCs w:val="28"/>
          <w:lang w:val="kk-KZ"/>
        </w:rPr>
        <w:t xml:space="preserve">70,стр.19; </w:t>
      </w:r>
      <w:r w:rsidR="004230AB">
        <w:rPr>
          <w:sz w:val="28"/>
          <w:szCs w:val="28"/>
          <w:lang w:val="kk-KZ"/>
        </w:rPr>
        <w:t>71, стр.</w:t>
      </w:r>
      <w:r w:rsidR="007F5CA5">
        <w:rPr>
          <w:sz w:val="28"/>
          <w:szCs w:val="28"/>
          <w:lang w:val="kk-KZ"/>
        </w:rPr>
        <w:t>75</w:t>
      </w:r>
      <w:r>
        <w:rPr>
          <w:sz w:val="28"/>
          <w:szCs w:val="28"/>
          <w:lang w:val="kk-KZ"/>
        </w:rPr>
        <w:t>]</w:t>
      </w:r>
      <w:r w:rsidRPr="006B532D">
        <w:rPr>
          <w:sz w:val="28"/>
          <w:szCs w:val="28"/>
          <w:lang w:val="kk-KZ"/>
        </w:rPr>
        <w:t>.</w:t>
      </w:r>
    </w:p>
    <w:p w14:paraId="437FFAB0" w14:textId="77777777" w:rsidR="007131A9" w:rsidRDefault="007131A9" w:rsidP="007131A9">
      <w:pPr>
        <w:ind w:firstLine="567"/>
        <w:jc w:val="both"/>
        <w:rPr>
          <w:sz w:val="28"/>
          <w:szCs w:val="28"/>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4778"/>
      </w:tblGrid>
      <w:tr w:rsidR="007131A9" w14:paraId="0F155229" w14:textId="77777777" w:rsidTr="00050C7B">
        <w:trPr>
          <w:trHeight w:val="2285"/>
          <w:jc w:val="center"/>
        </w:trPr>
        <w:tc>
          <w:tcPr>
            <w:tcW w:w="4701" w:type="dxa"/>
          </w:tcPr>
          <w:p w14:paraId="1FC1130C" w14:textId="77777777" w:rsidR="007131A9" w:rsidRDefault="007131A9" w:rsidP="00050C7B">
            <w:pPr>
              <w:jc w:val="center"/>
              <w:rPr>
                <w:sz w:val="28"/>
                <w:szCs w:val="28"/>
              </w:rPr>
            </w:pPr>
            <w:r>
              <w:rPr>
                <w:noProof/>
              </w:rPr>
              <w:drawing>
                <wp:inline distT="0" distB="0" distL="0" distR="0" wp14:anchorId="52EDC913" wp14:editId="0747C6F5">
                  <wp:extent cx="3076575" cy="214312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email">
                            <a:grayscl/>
                            <a:extLst>
                              <a:ext uri="{28A0092B-C50C-407E-A947-70E740481C1C}">
                                <a14:useLocalDpi xmlns:a14="http://schemas.microsoft.com/office/drawing/2010/main"/>
                              </a:ext>
                            </a:extLst>
                          </a:blip>
                          <a:srcRect/>
                          <a:stretch/>
                        </pic:blipFill>
                        <pic:spPr bwMode="auto">
                          <a:xfrm>
                            <a:off x="0" y="0"/>
                            <a:ext cx="3076575" cy="2143125"/>
                          </a:xfrm>
                          <a:prstGeom prst="rect">
                            <a:avLst/>
                          </a:prstGeom>
                          <a:ln>
                            <a:noFill/>
                          </a:ln>
                          <a:extLst>
                            <a:ext uri="{53640926-AAD7-44D8-BBD7-CCE9431645EC}">
                              <a14:shadowObscured xmlns:a14="http://schemas.microsoft.com/office/drawing/2010/main"/>
                            </a:ext>
                          </a:extLst>
                        </pic:spPr>
                      </pic:pic>
                    </a:graphicData>
                  </a:graphic>
                </wp:inline>
              </w:drawing>
            </w:r>
          </w:p>
        </w:tc>
        <w:tc>
          <w:tcPr>
            <w:tcW w:w="4869" w:type="dxa"/>
          </w:tcPr>
          <w:p w14:paraId="4D04766B" w14:textId="77777777" w:rsidR="007131A9" w:rsidRDefault="007131A9" w:rsidP="00050C7B">
            <w:pPr>
              <w:jc w:val="center"/>
              <w:rPr>
                <w:noProof/>
                <w:color w:val="000000"/>
                <w:sz w:val="28"/>
                <w:szCs w:val="28"/>
              </w:rPr>
            </w:pPr>
          </w:p>
          <w:p w14:paraId="3F3FD684" w14:textId="77777777" w:rsidR="007131A9" w:rsidRDefault="007131A9" w:rsidP="00050C7B">
            <w:pPr>
              <w:jc w:val="center"/>
              <w:rPr>
                <w:sz w:val="28"/>
                <w:szCs w:val="28"/>
              </w:rPr>
            </w:pPr>
            <w:r>
              <w:rPr>
                <w:noProof/>
                <w:color w:val="000000"/>
                <w:sz w:val="28"/>
                <w:szCs w:val="28"/>
              </w:rPr>
              <w:drawing>
                <wp:inline distT="0" distB="0" distL="0" distR="0" wp14:anchorId="67A84B71" wp14:editId="3E630EDC">
                  <wp:extent cx="2633443" cy="129962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2657359" cy="1311425"/>
                          </a:xfrm>
                          <a:prstGeom prst="rect">
                            <a:avLst/>
                          </a:prstGeom>
                          <a:noFill/>
                          <a:ln>
                            <a:noFill/>
                          </a:ln>
                        </pic:spPr>
                      </pic:pic>
                    </a:graphicData>
                  </a:graphic>
                </wp:inline>
              </w:drawing>
            </w:r>
          </w:p>
        </w:tc>
      </w:tr>
      <w:tr w:rsidR="007131A9" w14:paraId="747EADA9" w14:textId="77777777" w:rsidTr="00050C7B">
        <w:trPr>
          <w:jc w:val="center"/>
        </w:trPr>
        <w:tc>
          <w:tcPr>
            <w:tcW w:w="4701" w:type="dxa"/>
          </w:tcPr>
          <w:p w14:paraId="3FFD97F5" w14:textId="77777777" w:rsidR="007131A9" w:rsidRPr="006B532D" w:rsidRDefault="007131A9" w:rsidP="00050C7B">
            <w:pPr>
              <w:jc w:val="center"/>
              <w:rPr>
                <w:i/>
                <w:color w:val="000000"/>
                <w:sz w:val="28"/>
                <w:szCs w:val="28"/>
              </w:rPr>
            </w:pPr>
            <w:r w:rsidRPr="006B532D">
              <w:rPr>
                <w:i/>
                <w:color w:val="000000"/>
                <w:sz w:val="28"/>
                <w:szCs w:val="28"/>
              </w:rPr>
              <w:t>а)</w:t>
            </w:r>
          </w:p>
        </w:tc>
        <w:tc>
          <w:tcPr>
            <w:tcW w:w="4869" w:type="dxa"/>
          </w:tcPr>
          <w:p w14:paraId="7EBB5A28" w14:textId="77777777" w:rsidR="007131A9" w:rsidRPr="006B532D" w:rsidRDefault="007131A9" w:rsidP="00050C7B">
            <w:pPr>
              <w:jc w:val="center"/>
              <w:rPr>
                <w:i/>
                <w:color w:val="000000"/>
                <w:sz w:val="28"/>
                <w:szCs w:val="28"/>
              </w:rPr>
            </w:pPr>
            <w:r w:rsidRPr="006B532D">
              <w:rPr>
                <w:i/>
                <w:color w:val="000000"/>
                <w:sz w:val="28"/>
                <w:szCs w:val="28"/>
              </w:rPr>
              <w:t>б)</w:t>
            </w:r>
          </w:p>
        </w:tc>
      </w:tr>
    </w:tbl>
    <w:p w14:paraId="3AD9136C" w14:textId="77777777" w:rsidR="007131A9" w:rsidRPr="006B532D" w:rsidRDefault="007131A9" w:rsidP="007131A9">
      <w:pPr>
        <w:ind w:firstLine="567"/>
        <w:jc w:val="both"/>
        <w:rPr>
          <w:color w:val="000000"/>
          <w:sz w:val="28"/>
          <w:szCs w:val="28"/>
        </w:rPr>
      </w:pPr>
    </w:p>
    <w:p w14:paraId="34CAE6C9" w14:textId="77777777" w:rsidR="007131A9" w:rsidRPr="00B57C62" w:rsidRDefault="007131A9" w:rsidP="007131A9">
      <w:pPr>
        <w:ind w:firstLine="709"/>
        <w:jc w:val="both"/>
        <w:rPr>
          <w:sz w:val="28"/>
          <w:szCs w:val="28"/>
        </w:rPr>
      </w:pPr>
      <w:r w:rsidRPr="007B2EC3">
        <w:rPr>
          <w:i/>
          <w:color w:val="000000"/>
          <w:sz w:val="28"/>
          <w:szCs w:val="28"/>
        </w:rPr>
        <w:t>а</w:t>
      </w:r>
      <w:r>
        <w:rPr>
          <w:color w:val="000000"/>
          <w:sz w:val="28"/>
          <w:szCs w:val="28"/>
        </w:rPr>
        <w:t xml:space="preserve"> – эскиз </w:t>
      </w:r>
      <w:r w:rsidRPr="006B532D">
        <w:rPr>
          <w:sz w:val="28"/>
          <w:szCs w:val="28"/>
          <w:lang w:val="kk-KZ"/>
        </w:rPr>
        <w:t>дисковой пилы</w:t>
      </w:r>
      <w:r>
        <w:rPr>
          <w:sz w:val="28"/>
          <w:szCs w:val="28"/>
          <w:lang w:val="kk-KZ"/>
        </w:rPr>
        <w:t xml:space="preserve">; </w:t>
      </w:r>
      <w:r w:rsidRPr="007B2EC3">
        <w:rPr>
          <w:i/>
          <w:sz w:val="28"/>
          <w:szCs w:val="28"/>
          <w:lang w:val="kk-KZ"/>
        </w:rPr>
        <w:t>б</w:t>
      </w:r>
      <w:r>
        <w:rPr>
          <w:sz w:val="28"/>
          <w:szCs w:val="28"/>
          <w:lang w:val="kk-KZ"/>
        </w:rPr>
        <w:t xml:space="preserve"> – фотографии дисковых пил; </w:t>
      </w:r>
      <w:r w:rsidRPr="002C22E6">
        <w:rPr>
          <w:i/>
          <w:sz w:val="28"/>
          <w:szCs w:val="28"/>
          <w:lang w:val="en-US"/>
        </w:rPr>
        <w:t>L</w:t>
      </w:r>
      <w:r>
        <w:rPr>
          <w:i/>
          <w:sz w:val="28"/>
          <w:szCs w:val="28"/>
        </w:rPr>
        <w:t xml:space="preserve"> </w:t>
      </w:r>
      <w:r>
        <w:rPr>
          <w:sz w:val="28"/>
          <w:szCs w:val="28"/>
        </w:rPr>
        <w:t xml:space="preserve">– шаг зуба; </w:t>
      </w:r>
      <w:r w:rsidRPr="002C22E6">
        <w:rPr>
          <w:i/>
          <w:sz w:val="28"/>
          <w:szCs w:val="28"/>
          <w:lang w:val="en-US"/>
        </w:rPr>
        <w:t>L</w:t>
      </w:r>
      <w:r w:rsidRPr="002C22E6">
        <w:rPr>
          <w:i/>
          <w:sz w:val="28"/>
          <w:szCs w:val="28"/>
          <w:vertAlign w:val="subscript"/>
        </w:rPr>
        <w:t>1</w:t>
      </w:r>
      <w:r>
        <w:rPr>
          <w:i/>
          <w:sz w:val="28"/>
          <w:szCs w:val="28"/>
        </w:rPr>
        <w:t xml:space="preserve"> </w:t>
      </w:r>
      <w:r>
        <w:rPr>
          <w:sz w:val="28"/>
          <w:szCs w:val="28"/>
        </w:rPr>
        <w:t xml:space="preserve">– </w:t>
      </w:r>
      <w:r w:rsidRPr="006B532D">
        <w:rPr>
          <w:sz w:val="28"/>
          <w:szCs w:val="28"/>
        </w:rPr>
        <w:t>зон</w:t>
      </w:r>
      <w:r>
        <w:rPr>
          <w:sz w:val="28"/>
          <w:szCs w:val="28"/>
        </w:rPr>
        <w:t xml:space="preserve">а </w:t>
      </w:r>
      <w:r w:rsidRPr="006B532D">
        <w:rPr>
          <w:sz w:val="28"/>
          <w:szCs w:val="28"/>
        </w:rPr>
        <w:t>нагрева</w:t>
      </w:r>
      <w:r>
        <w:rPr>
          <w:sz w:val="28"/>
          <w:szCs w:val="28"/>
        </w:rPr>
        <w:t xml:space="preserve">; </w:t>
      </w:r>
      <w:r w:rsidRPr="002C22E6">
        <w:rPr>
          <w:i/>
          <w:sz w:val="28"/>
          <w:szCs w:val="28"/>
          <w:lang w:val="en-US"/>
        </w:rPr>
        <w:t>L</w:t>
      </w:r>
      <w:r w:rsidRPr="002C22E6">
        <w:rPr>
          <w:i/>
          <w:sz w:val="28"/>
          <w:szCs w:val="28"/>
          <w:vertAlign w:val="subscript"/>
        </w:rPr>
        <w:t>2</w:t>
      </w:r>
      <w:r>
        <w:rPr>
          <w:i/>
          <w:sz w:val="28"/>
          <w:szCs w:val="28"/>
        </w:rPr>
        <w:t xml:space="preserve"> </w:t>
      </w:r>
      <w:r>
        <w:rPr>
          <w:sz w:val="28"/>
          <w:szCs w:val="28"/>
        </w:rPr>
        <w:t xml:space="preserve">- </w:t>
      </w:r>
      <w:r w:rsidRPr="006B532D">
        <w:rPr>
          <w:sz w:val="28"/>
          <w:szCs w:val="28"/>
        </w:rPr>
        <w:t>зон</w:t>
      </w:r>
      <w:r>
        <w:rPr>
          <w:sz w:val="28"/>
          <w:szCs w:val="28"/>
        </w:rPr>
        <w:t>а</w:t>
      </w:r>
      <w:r w:rsidRPr="006B532D">
        <w:rPr>
          <w:sz w:val="28"/>
          <w:szCs w:val="28"/>
        </w:rPr>
        <w:t xml:space="preserve"> охлаждения</w:t>
      </w:r>
    </w:p>
    <w:p w14:paraId="67046A9C" w14:textId="77777777" w:rsidR="007131A9" w:rsidRPr="006B532D" w:rsidRDefault="007131A9" w:rsidP="007131A9">
      <w:pPr>
        <w:ind w:firstLine="709"/>
        <w:jc w:val="both"/>
        <w:rPr>
          <w:color w:val="000000"/>
          <w:sz w:val="28"/>
          <w:szCs w:val="28"/>
        </w:rPr>
      </w:pPr>
    </w:p>
    <w:p w14:paraId="2F7AC85A" w14:textId="1786EED7" w:rsidR="007131A9" w:rsidRDefault="007131A9" w:rsidP="007131A9">
      <w:pPr>
        <w:ind w:firstLine="709"/>
        <w:jc w:val="center"/>
        <w:rPr>
          <w:sz w:val="28"/>
          <w:szCs w:val="28"/>
          <w:lang w:val="kk-KZ"/>
        </w:rPr>
      </w:pPr>
      <w:r w:rsidRPr="006B532D">
        <w:rPr>
          <w:sz w:val="28"/>
          <w:szCs w:val="28"/>
        </w:rPr>
        <w:t>Рисунок 1</w:t>
      </w:r>
      <w:r w:rsidR="00F45FC3">
        <w:rPr>
          <w:sz w:val="28"/>
          <w:szCs w:val="28"/>
        </w:rPr>
        <w:t>.16</w:t>
      </w:r>
      <w:r w:rsidRPr="006B532D">
        <w:rPr>
          <w:sz w:val="28"/>
          <w:szCs w:val="28"/>
        </w:rPr>
        <w:t xml:space="preserve"> - </w:t>
      </w:r>
      <w:r w:rsidRPr="006B532D">
        <w:rPr>
          <w:sz w:val="28"/>
          <w:szCs w:val="28"/>
          <w:lang w:val="kk-KZ"/>
        </w:rPr>
        <w:t xml:space="preserve">Эскиз </w:t>
      </w:r>
      <w:r>
        <w:rPr>
          <w:sz w:val="28"/>
          <w:szCs w:val="28"/>
          <w:lang w:val="kk-KZ"/>
        </w:rPr>
        <w:t xml:space="preserve">и фотографии </w:t>
      </w:r>
      <w:r w:rsidRPr="006B532D">
        <w:rPr>
          <w:sz w:val="28"/>
          <w:szCs w:val="28"/>
          <w:lang w:val="kk-KZ"/>
        </w:rPr>
        <w:t>специальной дисковой пилы</w:t>
      </w:r>
    </w:p>
    <w:p w14:paraId="39D71584" w14:textId="77777777" w:rsidR="00050C7B" w:rsidRDefault="00050C7B" w:rsidP="007131A9">
      <w:pPr>
        <w:tabs>
          <w:tab w:val="left" w:pos="1016"/>
        </w:tabs>
        <w:ind w:firstLine="709"/>
        <w:jc w:val="both"/>
        <w:rPr>
          <w:sz w:val="28"/>
          <w:szCs w:val="28"/>
        </w:rPr>
      </w:pPr>
    </w:p>
    <w:p w14:paraId="1464EAD5" w14:textId="02DCA10D" w:rsidR="007131A9" w:rsidRDefault="007131A9" w:rsidP="007131A9">
      <w:pPr>
        <w:tabs>
          <w:tab w:val="left" w:pos="1016"/>
        </w:tabs>
        <w:ind w:firstLine="709"/>
        <w:jc w:val="both"/>
        <w:rPr>
          <w:sz w:val="28"/>
          <w:szCs w:val="28"/>
        </w:rPr>
      </w:pPr>
      <w:r w:rsidRPr="006B532D">
        <w:rPr>
          <w:sz w:val="28"/>
          <w:szCs w:val="28"/>
        </w:rPr>
        <w:t xml:space="preserve">На рисунке </w:t>
      </w:r>
      <w:r w:rsidR="00F45FC3">
        <w:rPr>
          <w:sz w:val="28"/>
          <w:szCs w:val="28"/>
        </w:rPr>
        <w:t>1.17</w:t>
      </w:r>
      <w:r w:rsidRPr="006B532D">
        <w:rPr>
          <w:sz w:val="28"/>
          <w:szCs w:val="28"/>
        </w:rPr>
        <w:t xml:space="preserve"> </w:t>
      </w:r>
      <w:r>
        <w:rPr>
          <w:sz w:val="28"/>
          <w:szCs w:val="28"/>
        </w:rPr>
        <w:t>приведено распределение динамической т</w:t>
      </w:r>
      <w:r w:rsidRPr="006B532D">
        <w:rPr>
          <w:sz w:val="28"/>
          <w:szCs w:val="28"/>
        </w:rPr>
        <w:t>вердости</w:t>
      </w:r>
      <w:r w:rsidRPr="0022299A">
        <w:rPr>
          <w:sz w:val="28"/>
          <w:szCs w:val="28"/>
        </w:rPr>
        <w:t xml:space="preserve"> </w:t>
      </w:r>
      <w:r>
        <w:rPr>
          <w:sz w:val="28"/>
          <w:szCs w:val="28"/>
          <w:lang w:val="en-US"/>
        </w:rPr>
        <w:t>H</w:t>
      </w:r>
      <w:r>
        <w:rPr>
          <w:sz w:val="28"/>
          <w:szCs w:val="28"/>
          <w:vertAlign w:val="subscript"/>
          <w:lang w:val="en-US"/>
        </w:rPr>
        <w:t>d</w:t>
      </w:r>
      <w:r w:rsidRPr="0022299A">
        <w:rPr>
          <w:sz w:val="28"/>
          <w:szCs w:val="28"/>
        </w:rPr>
        <w:t xml:space="preserve"> </w:t>
      </w:r>
      <w:r w:rsidRPr="006B532D">
        <w:rPr>
          <w:sz w:val="28"/>
          <w:szCs w:val="28"/>
        </w:rPr>
        <w:t>в зоне деформации [</w:t>
      </w:r>
      <w:r w:rsidR="00BF7D6D">
        <w:rPr>
          <w:sz w:val="28"/>
          <w:szCs w:val="28"/>
        </w:rPr>
        <w:t>69,стр.</w:t>
      </w:r>
      <w:r w:rsidR="00C4599E">
        <w:rPr>
          <w:sz w:val="28"/>
          <w:szCs w:val="28"/>
        </w:rPr>
        <w:t>927;</w:t>
      </w:r>
      <w:r w:rsidR="00BF7D6D">
        <w:rPr>
          <w:sz w:val="28"/>
          <w:szCs w:val="28"/>
        </w:rPr>
        <w:t xml:space="preserve"> 70, стр.</w:t>
      </w:r>
      <w:r w:rsidR="004230AB">
        <w:rPr>
          <w:sz w:val="28"/>
          <w:szCs w:val="28"/>
        </w:rPr>
        <w:t xml:space="preserve"> </w:t>
      </w:r>
      <w:r w:rsidR="00232848">
        <w:rPr>
          <w:sz w:val="28"/>
          <w:szCs w:val="28"/>
        </w:rPr>
        <w:t>22;</w:t>
      </w:r>
      <w:r w:rsidR="004230AB">
        <w:rPr>
          <w:sz w:val="28"/>
          <w:szCs w:val="28"/>
        </w:rPr>
        <w:t xml:space="preserve"> 71, стр.</w:t>
      </w:r>
      <w:r w:rsidR="00232848">
        <w:rPr>
          <w:sz w:val="28"/>
          <w:szCs w:val="28"/>
        </w:rPr>
        <w:t>76</w:t>
      </w:r>
      <w:r w:rsidRPr="006B532D">
        <w:rPr>
          <w:sz w:val="28"/>
          <w:szCs w:val="28"/>
        </w:rPr>
        <w:t>].</w:t>
      </w:r>
    </w:p>
    <w:p w14:paraId="7E91A173" w14:textId="77777777" w:rsidR="007131A9" w:rsidRDefault="007131A9" w:rsidP="007131A9">
      <w:pPr>
        <w:tabs>
          <w:tab w:val="left" w:pos="1016"/>
        </w:tabs>
        <w:ind w:firstLine="709"/>
        <w:jc w:val="both"/>
        <w:rPr>
          <w:sz w:val="28"/>
          <w:szCs w:val="28"/>
        </w:rPr>
      </w:pPr>
    </w:p>
    <w:p w14:paraId="33EBC232" w14:textId="77777777" w:rsidR="007131A9" w:rsidRDefault="007131A9" w:rsidP="007131A9">
      <w:pPr>
        <w:tabs>
          <w:tab w:val="left" w:pos="1016"/>
        </w:tabs>
        <w:ind w:firstLine="709"/>
        <w:jc w:val="center"/>
        <w:rPr>
          <w:sz w:val="28"/>
          <w:szCs w:val="28"/>
        </w:rPr>
      </w:pPr>
      <w:r>
        <w:rPr>
          <w:noProof/>
          <w:color w:val="000000"/>
          <w:sz w:val="28"/>
          <w:szCs w:val="28"/>
        </w:rPr>
        <w:lastRenderedPageBreak/>
        <w:drawing>
          <wp:inline distT="0" distB="0" distL="0" distR="0" wp14:anchorId="793DDB78" wp14:editId="55198AB8">
            <wp:extent cx="3348990" cy="2078355"/>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3348990" cy="2078355"/>
                    </a:xfrm>
                    <a:prstGeom prst="rect">
                      <a:avLst/>
                    </a:prstGeom>
                    <a:noFill/>
                    <a:ln>
                      <a:noFill/>
                    </a:ln>
                  </pic:spPr>
                </pic:pic>
              </a:graphicData>
            </a:graphic>
          </wp:inline>
        </w:drawing>
      </w:r>
    </w:p>
    <w:p w14:paraId="7685D718" w14:textId="77777777" w:rsidR="007131A9" w:rsidRDefault="007131A9" w:rsidP="007131A9">
      <w:pPr>
        <w:tabs>
          <w:tab w:val="left" w:pos="1016"/>
        </w:tabs>
        <w:ind w:firstLine="709"/>
        <w:jc w:val="center"/>
        <w:rPr>
          <w:sz w:val="28"/>
          <w:szCs w:val="28"/>
        </w:rPr>
      </w:pPr>
    </w:p>
    <w:p w14:paraId="2F644D60" w14:textId="77777777" w:rsidR="007131A9" w:rsidRPr="006B532D" w:rsidRDefault="007131A9" w:rsidP="007131A9">
      <w:pPr>
        <w:tabs>
          <w:tab w:val="left" w:pos="1016"/>
        </w:tabs>
        <w:ind w:firstLine="709"/>
        <w:jc w:val="both"/>
        <w:rPr>
          <w:sz w:val="28"/>
          <w:szCs w:val="28"/>
        </w:rPr>
      </w:pPr>
      <w:r w:rsidRPr="006B532D">
        <w:rPr>
          <w:sz w:val="28"/>
          <w:szCs w:val="28"/>
        </w:rPr>
        <w:t xml:space="preserve">1 – без охлаждения; 2 – с охлаждением, </w:t>
      </w:r>
      <w:r w:rsidRPr="006B532D">
        <w:rPr>
          <w:sz w:val="28"/>
          <w:szCs w:val="28"/>
          <w:lang w:val="en-US"/>
        </w:rPr>
        <w:t>L</w:t>
      </w:r>
      <w:r w:rsidRPr="006B532D">
        <w:rPr>
          <w:sz w:val="28"/>
          <w:szCs w:val="28"/>
          <w:vertAlign w:val="subscript"/>
        </w:rPr>
        <w:t>2</w:t>
      </w:r>
      <w:r w:rsidRPr="006B532D">
        <w:rPr>
          <w:sz w:val="28"/>
          <w:szCs w:val="28"/>
        </w:rPr>
        <w:t xml:space="preserve"> = 5 мм; 3 - с охлаждением, </w:t>
      </w:r>
      <w:r w:rsidRPr="006B532D">
        <w:rPr>
          <w:sz w:val="28"/>
          <w:szCs w:val="28"/>
          <w:lang w:val="en-US"/>
        </w:rPr>
        <w:t>L</w:t>
      </w:r>
      <w:r w:rsidRPr="006B532D">
        <w:rPr>
          <w:sz w:val="28"/>
          <w:szCs w:val="28"/>
          <w:vertAlign w:val="subscript"/>
        </w:rPr>
        <w:t>2</w:t>
      </w:r>
      <w:r w:rsidRPr="006B532D">
        <w:rPr>
          <w:sz w:val="28"/>
          <w:szCs w:val="28"/>
        </w:rPr>
        <w:t xml:space="preserve"> = 15 мм</w:t>
      </w:r>
    </w:p>
    <w:p w14:paraId="35F92B26" w14:textId="77777777" w:rsidR="007131A9" w:rsidRPr="006B532D" w:rsidRDefault="007131A9" w:rsidP="007131A9">
      <w:pPr>
        <w:tabs>
          <w:tab w:val="left" w:pos="1016"/>
        </w:tabs>
        <w:ind w:firstLine="709"/>
        <w:jc w:val="both"/>
        <w:rPr>
          <w:sz w:val="28"/>
          <w:szCs w:val="28"/>
        </w:rPr>
      </w:pPr>
    </w:p>
    <w:p w14:paraId="32F93163" w14:textId="15E74088" w:rsidR="007131A9" w:rsidRDefault="007131A9" w:rsidP="007131A9">
      <w:pPr>
        <w:tabs>
          <w:tab w:val="left" w:pos="1016"/>
        </w:tabs>
        <w:ind w:firstLine="709"/>
        <w:jc w:val="center"/>
        <w:rPr>
          <w:sz w:val="28"/>
          <w:szCs w:val="28"/>
        </w:rPr>
      </w:pPr>
      <w:r w:rsidRPr="006B532D">
        <w:rPr>
          <w:sz w:val="28"/>
          <w:szCs w:val="28"/>
        </w:rPr>
        <w:t xml:space="preserve">Рисунок </w:t>
      </w:r>
      <w:r w:rsidR="00F45FC3">
        <w:rPr>
          <w:sz w:val="28"/>
          <w:szCs w:val="28"/>
        </w:rPr>
        <w:t>1.17</w:t>
      </w:r>
      <w:r w:rsidRPr="006B532D">
        <w:rPr>
          <w:sz w:val="28"/>
          <w:szCs w:val="28"/>
        </w:rPr>
        <w:t xml:space="preserve"> - График </w:t>
      </w:r>
      <w:r>
        <w:rPr>
          <w:sz w:val="28"/>
          <w:szCs w:val="28"/>
        </w:rPr>
        <w:t>распределение динамической т</w:t>
      </w:r>
      <w:r w:rsidRPr="006B532D">
        <w:rPr>
          <w:sz w:val="28"/>
          <w:szCs w:val="28"/>
        </w:rPr>
        <w:t>вердости</w:t>
      </w:r>
      <w:r w:rsidRPr="0022299A">
        <w:rPr>
          <w:sz w:val="28"/>
          <w:szCs w:val="28"/>
        </w:rPr>
        <w:t xml:space="preserve"> </w:t>
      </w:r>
      <w:r>
        <w:rPr>
          <w:sz w:val="28"/>
          <w:szCs w:val="28"/>
          <w:lang w:val="en-US"/>
        </w:rPr>
        <w:t>H</w:t>
      </w:r>
      <w:r>
        <w:rPr>
          <w:sz w:val="28"/>
          <w:szCs w:val="28"/>
          <w:vertAlign w:val="subscript"/>
          <w:lang w:val="en-US"/>
        </w:rPr>
        <w:t>d</w:t>
      </w:r>
      <w:r w:rsidRPr="0022299A">
        <w:rPr>
          <w:sz w:val="28"/>
          <w:szCs w:val="28"/>
        </w:rPr>
        <w:t xml:space="preserve"> </w:t>
      </w:r>
      <w:r w:rsidRPr="006B532D">
        <w:rPr>
          <w:sz w:val="28"/>
          <w:szCs w:val="28"/>
        </w:rPr>
        <w:t>в зоне деформации</w:t>
      </w:r>
    </w:p>
    <w:p w14:paraId="11AF1181" w14:textId="09F1C1FE" w:rsidR="004C788F" w:rsidRDefault="007131A9" w:rsidP="007131A9">
      <w:pPr>
        <w:ind w:firstLine="709"/>
        <w:jc w:val="both"/>
        <w:rPr>
          <w:sz w:val="28"/>
          <w:szCs w:val="28"/>
        </w:rPr>
      </w:pPr>
      <w:r>
        <w:rPr>
          <w:sz w:val="28"/>
          <w:szCs w:val="28"/>
        </w:rPr>
        <w:t>На графике видно, что</w:t>
      </w:r>
      <w:r w:rsidRPr="006B532D">
        <w:rPr>
          <w:sz w:val="28"/>
          <w:szCs w:val="28"/>
        </w:rPr>
        <w:t xml:space="preserve"> на участке</w:t>
      </w:r>
      <w:r>
        <w:rPr>
          <w:sz w:val="28"/>
          <w:szCs w:val="28"/>
        </w:rPr>
        <w:t xml:space="preserve"> с расстоянием</w:t>
      </w:r>
      <w:r w:rsidRPr="006B532D">
        <w:rPr>
          <w:sz w:val="28"/>
          <w:szCs w:val="28"/>
        </w:rPr>
        <w:t xml:space="preserve"> </w:t>
      </w:r>
      <w:r w:rsidRPr="006B532D">
        <w:rPr>
          <w:i/>
          <w:sz w:val="28"/>
          <w:szCs w:val="28"/>
          <w:lang w:val="en-US"/>
        </w:rPr>
        <w:t>l</w:t>
      </w:r>
      <w:r w:rsidRPr="006B532D">
        <w:rPr>
          <w:sz w:val="28"/>
          <w:szCs w:val="28"/>
        </w:rPr>
        <w:sym w:font="Symbol" w:char="F0BB"/>
      </w:r>
      <w:r w:rsidRPr="006B532D">
        <w:rPr>
          <w:sz w:val="28"/>
          <w:szCs w:val="28"/>
        </w:rPr>
        <w:t>0,25</w:t>
      </w:r>
      <w:r w:rsidRPr="006B532D">
        <w:rPr>
          <w:sz w:val="28"/>
          <w:szCs w:val="28"/>
        </w:rPr>
        <w:sym w:font="Symbol" w:char="F0B8"/>
      </w:r>
      <w:r w:rsidRPr="006B532D">
        <w:rPr>
          <w:sz w:val="28"/>
          <w:szCs w:val="28"/>
        </w:rPr>
        <w:t xml:space="preserve">0,6 мм </w:t>
      </w:r>
      <w:r>
        <w:rPr>
          <w:sz w:val="28"/>
          <w:szCs w:val="28"/>
        </w:rPr>
        <w:t xml:space="preserve">от контакта </w:t>
      </w:r>
      <w:r w:rsidRPr="006B532D">
        <w:rPr>
          <w:sz w:val="28"/>
          <w:szCs w:val="28"/>
        </w:rPr>
        <w:t xml:space="preserve">твердость </w:t>
      </w:r>
      <w:r>
        <w:rPr>
          <w:sz w:val="28"/>
          <w:szCs w:val="28"/>
        </w:rPr>
        <w:t xml:space="preserve">минимальная (см. рис. </w:t>
      </w:r>
      <w:r w:rsidR="00F45FC3">
        <w:rPr>
          <w:sz w:val="28"/>
          <w:szCs w:val="28"/>
        </w:rPr>
        <w:t>1.17</w:t>
      </w:r>
      <w:r>
        <w:rPr>
          <w:sz w:val="28"/>
          <w:szCs w:val="28"/>
        </w:rPr>
        <w:t>, кривые 2,3), это косвенно подтверждается и измерением температуры.</w:t>
      </w:r>
      <w:r w:rsidRPr="006B532D">
        <w:rPr>
          <w:sz w:val="28"/>
          <w:szCs w:val="28"/>
        </w:rPr>
        <w:t xml:space="preserve"> Приведенные результаты подтвержд</w:t>
      </w:r>
      <w:r>
        <w:rPr>
          <w:sz w:val="28"/>
          <w:szCs w:val="28"/>
        </w:rPr>
        <w:t>аются</w:t>
      </w:r>
      <w:r w:rsidRPr="006B532D">
        <w:rPr>
          <w:sz w:val="28"/>
          <w:szCs w:val="28"/>
        </w:rPr>
        <w:t xml:space="preserve"> </w:t>
      </w:r>
      <w:r>
        <w:rPr>
          <w:sz w:val="28"/>
          <w:szCs w:val="28"/>
        </w:rPr>
        <w:t xml:space="preserve">также </w:t>
      </w:r>
      <w:r w:rsidRPr="006B532D">
        <w:rPr>
          <w:sz w:val="28"/>
          <w:szCs w:val="28"/>
        </w:rPr>
        <w:t>микроструктурными исследованиями</w:t>
      </w:r>
      <w:r>
        <w:rPr>
          <w:sz w:val="28"/>
          <w:szCs w:val="28"/>
        </w:rPr>
        <w:t>, анализ которых показал их достоверность</w:t>
      </w:r>
      <w:r w:rsidRPr="006B532D">
        <w:rPr>
          <w:sz w:val="28"/>
          <w:szCs w:val="28"/>
        </w:rPr>
        <w:t xml:space="preserve"> [</w:t>
      </w:r>
      <w:r w:rsidR="00BF7D6D">
        <w:rPr>
          <w:sz w:val="28"/>
          <w:szCs w:val="28"/>
        </w:rPr>
        <w:t>69,стр.</w:t>
      </w:r>
      <w:r w:rsidR="00232848">
        <w:rPr>
          <w:sz w:val="28"/>
          <w:szCs w:val="28"/>
        </w:rPr>
        <w:t>929;</w:t>
      </w:r>
      <w:r w:rsidR="00BF7D6D">
        <w:rPr>
          <w:sz w:val="28"/>
          <w:szCs w:val="28"/>
        </w:rPr>
        <w:t xml:space="preserve"> 70, стр.</w:t>
      </w:r>
      <w:r w:rsidR="00232848">
        <w:rPr>
          <w:sz w:val="28"/>
          <w:szCs w:val="28"/>
        </w:rPr>
        <w:t>23</w:t>
      </w:r>
      <w:r w:rsidRPr="006B532D">
        <w:rPr>
          <w:sz w:val="28"/>
          <w:szCs w:val="28"/>
        </w:rPr>
        <w:t xml:space="preserve">]. </w:t>
      </w:r>
    </w:p>
    <w:p w14:paraId="1ECF1396" w14:textId="318335AE" w:rsidR="007131A9" w:rsidRDefault="007131A9" w:rsidP="007131A9">
      <w:pPr>
        <w:ind w:firstLine="709"/>
        <w:jc w:val="both"/>
        <w:rPr>
          <w:sz w:val="28"/>
          <w:szCs w:val="28"/>
        </w:rPr>
      </w:pPr>
      <w:r w:rsidRPr="006B532D">
        <w:rPr>
          <w:sz w:val="28"/>
          <w:szCs w:val="28"/>
        </w:rPr>
        <w:t xml:space="preserve">Так, </w:t>
      </w:r>
      <w:r>
        <w:rPr>
          <w:sz w:val="28"/>
          <w:szCs w:val="28"/>
        </w:rPr>
        <w:t xml:space="preserve">текстура металла заготовки в зоне, расположенной </w:t>
      </w:r>
      <w:r w:rsidRPr="006B532D">
        <w:rPr>
          <w:sz w:val="28"/>
          <w:szCs w:val="28"/>
        </w:rPr>
        <w:t>на расстоянии 0,2</w:t>
      </w:r>
      <w:r w:rsidRPr="006B532D">
        <w:rPr>
          <w:sz w:val="28"/>
          <w:szCs w:val="28"/>
        </w:rPr>
        <w:sym w:font="Symbol" w:char="F0B8"/>
      </w:r>
      <w:r w:rsidRPr="006B532D">
        <w:rPr>
          <w:sz w:val="28"/>
          <w:szCs w:val="28"/>
        </w:rPr>
        <w:t xml:space="preserve">0,5 мм от контакта </w:t>
      </w:r>
      <w:r>
        <w:rPr>
          <w:sz w:val="28"/>
          <w:szCs w:val="28"/>
        </w:rPr>
        <w:t xml:space="preserve">с </w:t>
      </w:r>
      <w:r w:rsidRPr="006B532D">
        <w:rPr>
          <w:sz w:val="28"/>
          <w:szCs w:val="28"/>
        </w:rPr>
        <w:t>перифери</w:t>
      </w:r>
      <w:r>
        <w:rPr>
          <w:sz w:val="28"/>
          <w:szCs w:val="28"/>
        </w:rPr>
        <w:t>ей</w:t>
      </w:r>
      <w:r w:rsidRPr="006B532D">
        <w:rPr>
          <w:sz w:val="28"/>
          <w:szCs w:val="28"/>
        </w:rPr>
        <w:t xml:space="preserve"> диска</w:t>
      </w:r>
      <w:r>
        <w:rPr>
          <w:sz w:val="28"/>
          <w:szCs w:val="28"/>
        </w:rPr>
        <w:t>, отличалась от текстуры выше- и ниж</w:t>
      </w:r>
      <w:r w:rsidR="0006351C">
        <w:rPr>
          <w:sz w:val="28"/>
          <w:szCs w:val="28"/>
        </w:rPr>
        <w:t>е</w:t>
      </w:r>
      <w:r>
        <w:rPr>
          <w:sz w:val="28"/>
          <w:szCs w:val="28"/>
        </w:rPr>
        <w:t xml:space="preserve">лежащих слоев. </w:t>
      </w:r>
      <w:r w:rsidRPr="006B532D">
        <w:rPr>
          <w:sz w:val="28"/>
          <w:szCs w:val="28"/>
        </w:rPr>
        <w:t>Измерени</w:t>
      </w:r>
      <w:r>
        <w:rPr>
          <w:sz w:val="28"/>
          <w:szCs w:val="28"/>
        </w:rPr>
        <w:t>е</w:t>
      </w:r>
      <w:r w:rsidRPr="006B532D">
        <w:rPr>
          <w:sz w:val="28"/>
          <w:szCs w:val="28"/>
        </w:rPr>
        <w:t xml:space="preserve"> микротвердости показал</w:t>
      </w:r>
      <w:r>
        <w:rPr>
          <w:sz w:val="28"/>
          <w:szCs w:val="28"/>
        </w:rPr>
        <w:t>о</w:t>
      </w:r>
      <w:r w:rsidRPr="006B532D">
        <w:rPr>
          <w:sz w:val="28"/>
          <w:szCs w:val="28"/>
        </w:rPr>
        <w:t xml:space="preserve"> наиболее заметное изменение твердости именно в этой </w:t>
      </w:r>
      <w:r>
        <w:rPr>
          <w:sz w:val="28"/>
          <w:szCs w:val="28"/>
        </w:rPr>
        <w:t xml:space="preserve">зоне, при этом она оказалось </w:t>
      </w:r>
      <w:r w:rsidRPr="006B532D">
        <w:rPr>
          <w:sz w:val="28"/>
          <w:szCs w:val="28"/>
        </w:rPr>
        <w:t>несколько шире. Ввиду того, что эта информация получена после остановки процесса (после интенсивного и продолжительного охлаждения) следовало ожидать соответственное изменение поля твердости и структуры.</w:t>
      </w:r>
    </w:p>
    <w:p w14:paraId="6F5B850C" w14:textId="1AABE566" w:rsidR="0013421C" w:rsidRDefault="0013421C" w:rsidP="007131A9">
      <w:pPr>
        <w:ind w:firstLine="709"/>
        <w:jc w:val="both"/>
        <w:rPr>
          <w:sz w:val="28"/>
          <w:szCs w:val="28"/>
        </w:rPr>
      </w:pPr>
      <w:r>
        <w:rPr>
          <w:sz w:val="28"/>
          <w:szCs w:val="28"/>
        </w:rPr>
        <w:t xml:space="preserve">Разработан также способ термофрикционного фрезоточения </w:t>
      </w:r>
      <w:r w:rsidR="00030FAD">
        <w:rPr>
          <w:sz w:val="28"/>
          <w:szCs w:val="28"/>
        </w:rPr>
        <w:t>цилиндрических поверхностей деталей тело вращения [</w:t>
      </w:r>
      <w:r w:rsidR="00CF7755">
        <w:rPr>
          <w:sz w:val="28"/>
          <w:szCs w:val="28"/>
        </w:rPr>
        <w:t>64, стр.</w:t>
      </w:r>
      <w:r w:rsidR="00232848">
        <w:rPr>
          <w:sz w:val="28"/>
          <w:szCs w:val="28"/>
        </w:rPr>
        <w:t>2</w:t>
      </w:r>
      <w:r w:rsidR="00030FAD">
        <w:rPr>
          <w:sz w:val="28"/>
          <w:szCs w:val="28"/>
        </w:rPr>
        <w:t>].</w:t>
      </w:r>
    </w:p>
    <w:p w14:paraId="295D992E" w14:textId="27F66B6C" w:rsidR="00A35A9A" w:rsidRDefault="00A35A9A" w:rsidP="00A35A9A">
      <w:pPr>
        <w:ind w:firstLine="709"/>
        <w:jc w:val="both"/>
        <w:rPr>
          <w:sz w:val="28"/>
          <w:szCs w:val="28"/>
        </w:rPr>
      </w:pPr>
      <w:r>
        <w:rPr>
          <w:sz w:val="28"/>
          <w:szCs w:val="28"/>
        </w:rPr>
        <w:t>В работе [</w:t>
      </w:r>
      <w:r w:rsidR="00466CE8">
        <w:rPr>
          <w:sz w:val="28"/>
          <w:szCs w:val="28"/>
        </w:rPr>
        <w:t>7</w:t>
      </w:r>
      <w:r w:rsidR="004230AB">
        <w:rPr>
          <w:sz w:val="28"/>
          <w:szCs w:val="28"/>
        </w:rPr>
        <w:t>2</w:t>
      </w:r>
      <w:r>
        <w:rPr>
          <w:sz w:val="28"/>
          <w:szCs w:val="28"/>
        </w:rPr>
        <w:t xml:space="preserve">] выполнено исследование и моделирование </w:t>
      </w:r>
      <w:r w:rsidRPr="00E940CE">
        <w:rPr>
          <w:sz w:val="28"/>
          <w:szCs w:val="28"/>
        </w:rPr>
        <w:t>теплово</w:t>
      </w:r>
      <w:r>
        <w:rPr>
          <w:sz w:val="28"/>
          <w:szCs w:val="28"/>
        </w:rPr>
        <w:t>го</w:t>
      </w:r>
      <w:r w:rsidRPr="00E940CE">
        <w:rPr>
          <w:sz w:val="28"/>
          <w:szCs w:val="28"/>
        </w:rPr>
        <w:t xml:space="preserve"> состояни</w:t>
      </w:r>
      <w:r>
        <w:rPr>
          <w:sz w:val="28"/>
          <w:szCs w:val="28"/>
        </w:rPr>
        <w:t>я</w:t>
      </w:r>
      <w:r w:rsidRPr="00E940CE">
        <w:rPr>
          <w:sz w:val="28"/>
          <w:szCs w:val="28"/>
        </w:rPr>
        <w:t xml:space="preserve"> поверхностного слоя при</w:t>
      </w:r>
      <w:r>
        <w:rPr>
          <w:sz w:val="28"/>
          <w:szCs w:val="28"/>
        </w:rPr>
        <w:t xml:space="preserve"> обработке стали 45 и 30ХГСА способом термофрикционного фрезоточения.</w:t>
      </w:r>
    </w:p>
    <w:p w14:paraId="189E34CC" w14:textId="65D8592B" w:rsidR="00A35A9A" w:rsidRPr="0058787E" w:rsidRDefault="00A35A9A" w:rsidP="00A35A9A">
      <w:pPr>
        <w:ind w:firstLine="709"/>
        <w:jc w:val="both"/>
        <w:rPr>
          <w:sz w:val="28"/>
          <w:szCs w:val="28"/>
        </w:rPr>
      </w:pPr>
      <w:r w:rsidRPr="0058787E">
        <w:rPr>
          <w:sz w:val="28"/>
          <w:szCs w:val="28"/>
        </w:rPr>
        <w:t xml:space="preserve">Для реализации </w:t>
      </w:r>
      <w:r>
        <w:rPr>
          <w:sz w:val="28"/>
          <w:szCs w:val="28"/>
        </w:rPr>
        <w:t xml:space="preserve">способа термофрикционного фрезоточения </w:t>
      </w:r>
      <w:r w:rsidRPr="0058787E">
        <w:rPr>
          <w:sz w:val="28"/>
          <w:szCs w:val="28"/>
        </w:rPr>
        <w:t>было разработано и изготовлено специальное устройство на базе токарного станка [</w:t>
      </w:r>
      <w:r w:rsidR="00F11F22">
        <w:rPr>
          <w:sz w:val="28"/>
          <w:szCs w:val="28"/>
        </w:rPr>
        <w:t>7</w:t>
      </w:r>
      <w:r w:rsidR="004230AB">
        <w:rPr>
          <w:sz w:val="28"/>
          <w:szCs w:val="28"/>
        </w:rPr>
        <w:t>3</w:t>
      </w:r>
      <w:r w:rsidRPr="0058787E">
        <w:rPr>
          <w:sz w:val="28"/>
          <w:szCs w:val="28"/>
        </w:rPr>
        <w:t>].</w:t>
      </w:r>
      <w:r w:rsidR="004C788F">
        <w:rPr>
          <w:sz w:val="28"/>
          <w:szCs w:val="28"/>
        </w:rPr>
        <w:t xml:space="preserve"> </w:t>
      </w:r>
      <w:r w:rsidRPr="0058787E">
        <w:rPr>
          <w:sz w:val="28"/>
          <w:szCs w:val="28"/>
        </w:rPr>
        <w:t xml:space="preserve">На рис. </w:t>
      </w:r>
      <w:r w:rsidR="00F45FC3">
        <w:rPr>
          <w:sz w:val="28"/>
          <w:szCs w:val="28"/>
        </w:rPr>
        <w:t>1.18</w:t>
      </w:r>
      <w:r w:rsidRPr="0058787E">
        <w:rPr>
          <w:sz w:val="28"/>
          <w:szCs w:val="28"/>
        </w:rPr>
        <w:t xml:space="preserve"> представлены фотографии специального устройства и </w:t>
      </w:r>
      <w:r>
        <w:rPr>
          <w:sz w:val="28"/>
          <w:szCs w:val="28"/>
        </w:rPr>
        <w:t>фрезы трения</w:t>
      </w:r>
      <w:r w:rsidRPr="0058787E">
        <w:rPr>
          <w:sz w:val="28"/>
          <w:szCs w:val="28"/>
        </w:rPr>
        <w:t xml:space="preserve"> для </w:t>
      </w:r>
      <w:r>
        <w:rPr>
          <w:sz w:val="28"/>
          <w:szCs w:val="28"/>
        </w:rPr>
        <w:t>фрезоточения</w:t>
      </w:r>
      <w:r w:rsidRPr="0058787E">
        <w:rPr>
          <w:sz w:val="28"/>
          <w:szCs w:val="28"/>
        </w:rPr>
        <w:t>.</w:t>
      </w:r>
    </w:p>
    <w:p w14:paraId="085C3654" w14:textId="77777777" w:rsidR="00A35A9A" w:rsidRPr="0058787E" w:rsidRDefault="00A35A9A" w:rsidP="00A35A9A">
      <w:pPr>
        <w:ind w:firstLine="709"/>
        <w:jc w:val="both"/>
        <w:rPr>
          <w:sz w:val="28"/>
          <w:szCs w:val="28"/>
        </w:rPr>
      </w:pPr>
    </w:p>
    <w:tbl>
      <w:tblPr>
        <w:tblW w:w="0" w:type="auto"/>
        <w:jc w:val="center"/>
        <w:tblLayout w:type="fixed"/>
        <w:tblLook w:val="0000" w:firstRow="0" w:lastRow="0" w:firstColumn="0" w:lastColumn="0" w:noHBand="0" w:noVBand="0"/>
      </w:tblPr>
      <w:tblGrid>
        <w:gridCol w:w="3260"/>
        <w:gridCol w:w="2977"/>
      </w:tblGrid>
      <w:tr w:rsidR="00A35A9A" w:rsidRPr="0058787E" w14:paraId="7FC67DFF" w14:textId="77777777" w:rsidTr="00852955">
        <w:trPr>
          <w:jc w:val="center"/>
        </w:trPr>
        <w:tc>
          <w:tcPr>
            <w:tcW w:w="3260" w:type="dxa"/>
            <w:shd w:val="clear" w:color="auto" w:fill="FFFFFF"/>
          </w:tcPr>
          <w:p w14:paraId="549CDB2D" w14:textId="77777777" w:rsidR="00A35A9A" w:rsidRPr="0058787E" w:rsidRDefault="00A35A9A" w:rsidP="008D665C">
            <w:pPr>
              <w:jc w:val="center"/>
              <w:rPr>
                <w:sz w:val="28"/>
                <w:szCs w:val="28"/>
              </w:rPr>
            </w:pPr>
            <w:r w:rsidRPr="0058787E">
              <w:rPr>
                <w:noProof/>
                <w:sz w:val="28"/>
                <w:szCs w:val="28"/>
              </w:rPr>
              <w:lastRenderedPageBreak/>
              <w:drawing>
                <wp:inline distT="0" distB="0" distL="0" distR="0" wp14:anchorId="5C5FED62" wp14:editId="1BD39FFF">
                  <wp:extent cx="2011680" cy="1522213"/>
                  <wp:effectExtent l="0" t="0" r="7620"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019442" cy="1528086"/>
                          </a:xfrm>
                          <a:prstGeom prst="rect">
                            <a:avLst/>
                          </a:prstGeom>
                          <a:solidFill>
                            <a:srgbClr val="FFFFFF"/>
                          </a:solidFill>
                          <a:ln>
                            <a:noFill/>
                          </a:ln>
                        </pic:spPr>
                      </pic:pic>
                    </a:graphicData>
                  </a:graphic>
                </wp:inline>
              </w:drawing>
            </w:r>
          </w:p>
        </w:tc>
        <w:tc>
          <w:tcPr>
            <w:tcW w:w="2977" w:type="dxa"/>
            <w:shd w:val="clear" w:color="auto" w:fill="FFFFFF"/>
          </w:tcPr>
          <w:p w14:paraId="20914310" w14:textId="12BC2324" w:rsidR="00A35A9A" w:rsidRPr="0058787E" w:rsidRDefault="00852955" w:rsidP="008D665C">
            <w:pPr>
              <w:jc w:val="center"/>
              <w:rPr>
                <w:sz w:val="28"/>
                <w:szCs w:val="28"/>
              </w:rPr>
            </w:pPr>
            <w:r w:rsidRPr="0058787E">
              <w:rPr>
                <w:sz w:val="28"/>
                <w:szCs w:val="28"/>
              </w:rPr>
              <w:object w:dxaOrig="2835" w:dyaOrig="2835" w14:anchorId="2FB40CD8">
                <v:shape id="_x0000_i1030" type="#_x0000_t75" style="width:151.5pt;height:123.75pt" o:ole="" filled="t">
                  <v:fill color2="black"/>
                  <v:imagedata r:id="rId37" o:title=""/>
                </v:shape>
                <o:OLEObject Type="Embed" ProgID="PBrush" ShapeID="_x0000_i1030" DrawAspect="Content" ObjectID="_1742284537" r:id="rId38"/>
              </w:object>
            </w:r>
          </w:p>
        </w:tc>
      </w:tr>
      <w:tr w:rsidR="00A35A9A" w:rsidRPr="0058787E" w14:paraId="3D557219" w14:textId="77777777" w:rsidTr="00852955">
        <w:trPr>
          <w:jc w:val="center"/>
        </w:trPr>
        <w:tc>
          <w:tcPr>
            <w:tcW w:w="3260" w:type="dxa"/>
            <w:shd w:val="clear" w:color="auto" w:fill="FFFFFF"/>
          </w:tcPr>
          <w:p w14:paraId="7CDCA0E2" w14:textId="77777777" w:rsidR="00A35A9A" w:rsidRPr="0058787E" w:rsidRDefault="00A35A9A" w:rsidP="008D665C">
            <w:pPr>
              <w:widowControl w:val="0"/>
              <w:ind w:firstLine="709"/>
              <w:jc w:val="center"/>
              <w:rPr>
                <w:sz w:val="28"/>
                <w:szCs w:val="28"/>
              </w:rPr>
            </w:pPr>
            <w:r w:rsidRPr="0058787E">
              <w:rPr>
                <w:i/>
                <w:sz w:val="28"/>
                <w:szCs w:val="28"/>
                <w:lang w:val="en-US"/>
              </w:rPr>
              <w:t>a</w:t>
            </w:r>
            <w:r w:rsidRPr="0058787E">
              <w:rPr>
                <w:i/>
                <w:sz w:val="28"/>
                <w:szCs w:val="28"/>
                <w:lang w:val="kk-KZ"/>
              </w:rPr>
              <w:t>)</w:t>
            </w:r>
          </w:p>
        </w:tc>
        <w:tc>
          <w:tcPr>
            <w:tcW w:w="2977" w:type="dxa"/>
            <w:shd w:val="clear" w:color="auto" w:fill="FFFFFF"/>
          </w:tcPr>
          <w:p w14:paraId="37150B0B" w14:textId="77777777" w:rsidR="00A35A9A" w:rsidRPr="0058787E" w:rsidRDefault="00A35A9A" w:rsidP="008D665C">
            <w:pPr>
              <w:widowControl w:val="0"/>
              <w:ind w:firstLine="709"/>
              <w:jc w:val="center"/>
              <w:rPr>
                <w:sz w:val="28"/>
                <w:szCs w:val="28"/>
              </w:rPr>
            </w:pPr>
            <w:r>
              <w:rPr>
                <w:i/>
                <w:sz w:val="28"/>
                <w:szCs w:val="28"/>
                <w:lang w:val="kk-KZ"/>
              </w:rPr>
              <w:t>б</w:t>
            </w:r>
            <w:r w:rsidRPr="0058787E">
              <w:rPr>
                <w:i/>
                <w:sz w:val="28"/>
                <w:szCs w:val="28"/>
                <w:lang w:val="kk-KZ"/>
              </w:rPr>
              <w:t>)</w:t>
            </w:r>
          </w:p>
        </w:tc>
      </w:tr>
    </w:tbl>
    <w:p w14:paraId="1206FF67" w14:textId="77777777" w:rsidR="00A35A9A" w:rsidRPr="0058787E" w:rsidRDefault="00A35A9A" w:rsidP="00A35A9A">
      <w:pPr>
        <w:ind w:firstLine="709"/>
        <w:rPr>
          <w:sz w:val="28"/>
          <w:szCs w:val="28"/>
        </w:rPr>
      </w:pPr>
    </w:p>
    <w:p w14:paraId="3180CF7C" w14:textId="77777777" w:rsidR="00A35A9A" w:rsidRPr="0058787E" w:rsidRDefault="00A35A9A" w:rsidP="00A35A9A">
      <w:pPr>
        <w:ind w:firstLine="709"/>
        <w:jc w:val="both"/>
        <w:rPr>
          <w:sz w:val="28"/>
          <w:szCs w:val="28"/>
        </w:rPr>
      </w:pPr>
      <w:r w:rsidRPr="0058787E">
        <w:rPr>
          <w:i/>
          <w:sz w:val="28"/>
          <w:szCs w:val="28"/>
        </w:rPr>
        <w:t>а</w:t>
      </w:r>
      <w:r w:rsidRPr="0058787E">
        <w:rPr>
          <w:sz w:val="28"/>
          <w:szCs w:val="28"/>
        </w:rPr>
        <w:t xml:space="preserve"> </w:t>
      </w:r>
      <w:r>
        <w:rPr>
          <w:sz w:val="28"/>
          <w:szCs w:val="28"/>
        </w:rPr>
        <w:t>–</w:t>
      </w:r>
      <w:r w:rsidRPr="0058787E">
        <w:rPr>
          <w:sz w:val="28"/>
          <w:szCs w:val="28"/>
        </w:rPr>
        <w:t xml:space="preserve"> </w:t>
      </w:r>
      <w:r>
        <w:rPr>
          <w:sz w:val="28"/>
          <w:szCs w:val="28"/>
        </w:rPr>
        <w:t xml:space="preserve">устройство </w:t>
      </w:r>
      <w:r w:rsidRPr="0058787E">
        <w:rPr>
          <w:sz w:val="28"/>
          <w:szCs w:val="28"/>
        </w:rPr>
        <w:t xml:space="preserve">для </w:t>
      </w:r>
      <w:r>
        <w:rPr>
          <w:sz w:val="28"/>
          <w:szCs w:val="28"/>
        </w:rPr>
        <w:t>фрезоточения</w:t>
      </w:r>
      <w:r w:rsidRPr="0058787E">
        <w:rPr>
          <w:sz w:val="28"/>
          <w:szCs w:val="28"/>
        </w:rPr>
        <w:t xml:space="preserve">: 1 - заготовка; 2 </w:t>
      </w:r>
      <w:r>
        <w:rPr>
          <w:sz w:val="28"/>
          <w:szCs w:val="28"/>
        </w:rPr>
        <w:t>–</w:t>
      </w:r>
      <w:r w:rsidRPr="0058787E">
        <w:rPr>
          <w:sz w:val="28"/>
          <w:szCs w:val="28"/>
        </w:rPr>
        <w:t xml:space="preserve"> фр</w:t>
      </w:r>
      <w:r>
        <w:rPr>
          <w:sz w:val="28"/>
          <w:szCs w:val="28"/>
        </w:rPr>
        <w:t>еза трения</w:t>
      </w:r>
      <w:r w:rsidRPr="0058787E">
        <w:rPr>
          <w:sz w:val="28"/>
          <w:szCs w:val="28"/>
        </w:rPr>
        <w:t xml:space="preserve">; 3 - устройство, закрепленное на </w:t>
      </w:r>
      <w:r>
        <w:rPr>
          <w:sz w:val="28"/>
          <w:szCs w:val="28"/>
        </w:rPr>
        <w:t>суппорте станка</w:t>
      </w:r>
      <w:r w:rsidRPr="0058787E">
        <w:rPr>
          <w:sz w:val="28"/>
          <w:szCs w:val="28"/>
        </w:rPr>
        <w:t xml:space="preserve">; 4 - ручка для вертикальной подачи; </w:t>
      </w:r>
      <w:r w:rsidRPr="0058787E">
        <w:rPr>
          <w:i/>
          <w:sz w:val="28"/>
          <w:szCs w:val="28"/>
        </w:rPr>
        <w:t>б</w:t>
      </w:r>
      <w:r w:rsidRPr="0058787E">
        <w:rPr>
          <w:sz w:val="28"/>
          <w:szCs w:val="28"/>
        </w:rPr>
        <w:t xml:space="preserve"> </w:t>
      </w:r>
      <w:r>
        <w:rPr>
          <w:sz w:val="28"/>
          <w:szCs w:val="28"/>
        </w:rPr>
        <w:t>–</w:t>
      </w:r>
      <w:r w:rsidRPr="0058787E">
        <w:rPr>
          <w:sz w:val="28"/>
          <w:szCs w:val="28"/>
        </w:rPr>
        <w:t xml:space="preserve"> </w:t>
      </w:r>
      <w:r>
        <w:rPr>
          <w:sz w:val="28"/>
          <w:szCs w:val="28"/>
        </w:rPr>
        <w:t>фреза трения</w:t>
      </w:r>
    </w:p>
    <w:p w14:paraId="35A4A34F" w14:textId="77777777" w:rsidR="00A35A9A" w:rsidRPr="0058787E" w:rsidRDefault="00A35A9A" w:rsidP="00A35A9A">
      <w:pPr>
        <w:ind w:firstLine="709"/>
        <w:jc w:val="both"/>
        <w:rPr>
          <w:sz w:val="28"/>
          <w:szCs w:val="28"/>
        </w:rPr>
      </w:pPr>
    </w:p>
    <w:p w14:paraId="0819F0AF" w14:textId="79CB23E3" w:rsidR="00A35A9A" w:rsidRDefault="00A35A9A" w:rsidP="00A35A9A">
      <w:pPr>
        <w:ind w:firstLine="709"/>
        <w:jc w:val="center"/>
        <w:rPr>
          <w:sz w:val="28"/>
          <w:szCs w:val="28"/>
        </w:rPr>
      </w:pPr>
      <w:r>
        <w:rPr>
          <w:sz w:val="28"/>
          <w:szCs w:val="28"/>
        </w:rPr>
        <w:t xml:space="preserve">Рисунок </w:t>
      </w:r>
      <w:r w:rsidR="00F45FC3">
        <w:rPr>
          <w:sz w:val="28"/>
          <w:szCs w:val="28"/>
        </w:rPr>
        <w:t>1.18</w:t>
      </w:r>
      <w:r>
        <w:rPr>
          <w:sz w:val="28"/>
          <w:szCs w:val="28"/>
        </w:rPr>
        <w:t xml:space="preserve"> - С</w:t>
      </w:r>
      <w:r w:rsidRPr="0058787E">
        <w:rPr>
          <w:sz w:val="28"/>
          <w:szCs w:val="28"/>
        </w:rPr>
        <w:t>пециально</w:t>
      </w:r>
      <w:r>
        <w:rPr>
          <w:sz w:val="28"/>
          <w:szCs w:val="28"/>
        </w:rPr>
        <w:t>е устройство</w:t>
      </w:r>
      <w:r w:rsidRPr="0058787E">
        <w:rPr>
          <w:sz w:val="28"/>
          <w:szCs w:val="28"/>
        </w:rPr>
        <w:t xml:space="preserve"> для </w:t>
      </w:r>
      <w:r>
        <w:rPr>
          <w:sz w:val="28"/>
          <w:szCs w:val="28"/>
        </w:rPr>
        <w:t>фрезоточения</w:t>
      </w:r>
    </w:p>
    <w:p w14:paraId="4E618BEE" w14:textId="77777777" w:rsidR="00BF3C76" w:rsidRDefault="00BF3C76" w:rsidP="00A35A9A">
      <w:pPr>
        <w:ind w:firstLine="709"/>
        <w:jc w:val="both"/>
        <w:rPr>
          <w:sz w:val="28"/>
          <w:szCs w:val="28"/>
        </w:rPr>
      </w:pPr>
    </w:p>
    <w:p w14:paraId="51A0B0E3" w14:textId="481AFCD0" w:rsidR="00A35A9A" w:rsidRDefault="00A35A9A" w:rsidP="00A35A9A">
      <w:pPr>
        <w:ind w:firstLine="709"/>
        <w:jc w:val="both"/>
        <w:rPr>
          <w:sz w:val="28"/>
          <w:szCs w:val="28"/>
        </w:rPr>
      </w:pPr>
      <w:r>
        <w:rPr>
          <w:sz w:val="28"/>
          <w:szCs w:val="28"/>
        </w:rPr>
        <w:t>Экспериментально полученные режимы термофрикционного фрезоточения были использованы при моделировании теплового состояния обработанной поверхности с помощью метода конечных элементов.</w:t>
      </w:r>
    </w:p>
    <w:p w14:paraId="1CAECA09" w14:textId="41F19597" w:rsidR="00A35A9A" w:rsidRDefault="00A35A9A" w:rsidP="00A35A9A">
      <w:pPr>
        <w:ind w:firstLine="709"/>
        <w:jc w:val="both"/>
        <w:rPr>
          <w:sz w:val="28"/>
          <w:szCs w:val="28"/>
        </w:rPr>
      </w:pPr>
      <w:r>
        <w:rPr>
          <w:sz w:val="28"/>
          <w:szCs w:val="28"/>
        </w:rPr>
        <w:t xml:space="preserve">На рисунке </w:t>
      </w:r>
      <w:r w:rsidR="00F45FC3">
        <w:rPr>
          <w:sz w:val="28"/>
          <w:szCs w:val="28"/>
        </w:rPr>
        <w:t>1.19</w:t>
      </w:r>
      <w:r>
        <w:rPr>
          <w:sz w:val="28"/>
          <w:szCs w:val="28"/>
        </w:rPr>
        <w:t xml:space="preserve"> показаны г</w:t>
      </w:r>
      <w:r w:rsidRPr="00A269FF">
        <w:rPr>
          <w:sz w:val="28"/>
          <w:szCs w:val="28"/>
        </w:rPr>
        <w:t xml:space="preserve">рафики изменения температуры </w:t>
      </w:r>
      <w:r>
        <w:rPr>
          <w:sz w:val="28"/>
          <w:szCs w:val="28"/>
        </w:rPr>
        <w:t>на периферии инструмента при термофрикционном фрезоточении.</w:t>
      </w:r>
    </w:p>
    <w:p w14:paraId="202B848F" w14:textId="185C088B" w:rsidR="004C788F" w:rsidRDefault="004C788F" w:rsidP="004C788F">
      <w:pPr>
        <w:ind w:firstLine="709"/>
        <w:jc w:val="both"/>
        <w:rPr>
          <w:sz w:val="28"/>
          <w:szCs w:val="28"/>
        </w:rPr>
      </w:pPr>
      <w:r w:rsidRPr="00BA12C0">
        <w:rPr>
          <w:sz w:val="28"/>
          <w:szCs w:val="28"/>
        </w:rPr>
        <w:t>При сравнительном анализе распределения температуры при термофрикционно</w:t>
      </w:r>
      <w:r>
        <w:rPr>
          <w:sz w:val="28"/>
          <w:szCs w:val="28"/>
        </w:rPr>
        <w:t xml:space="preserve">м фрезоточении </w:t>
      </w:r>
      <w:r w:rsidRPr="00BA12C0">
        <w:rPr>
          <w:sz w:val="28"/>
          <w:szCs w:val="28"/>
        </w:rPr>
        <w:t>заготовок из материалов Ст.45 и 30</w:t>
      </w:r>
      <w:r>
        <w:rPr>
          <w:sz w:val="28"/>
          <w:szCs w:val="28"/>
        </w:rPr>
        <w:t>ХГСА</w:t>
      </w:r>
      <w:r w:rsidRPr="00BA12C0">
        <w:rPr>
          <w:sz w:val="28"/>
          <w:szCs w:val="28"/>
        </w:rPr>
        <w:t xml:space="preserve"> был</w:t>
      </w:r>
      <w:r>
        <w:rPr>
          <w:sz w:val="28"/>
          <w:szCs w:val="28"/>
        </w:rPr>
        <w:t xml:space="preserve">о </w:t>
      </w:r>
      <w:r w:rsidRPr="00BA12C0">
        <w:rPr>
          <w:sz w:val="28"/>
          <w:szCs w:val="28"/>
        </w:rPr>
        <w:t>установлено, что конечная температура постоянна и не превышает температуры рекристаллизации, что свидетельствует о высоком качестве обрабатываемой поверхности</w:t>
      </w:r>
      <w:r>
        <w:rPr>
          <w:sz w:val="28"/>
          <w:szCs w:val="28"/>
        </w:rPr>
        <w:t>.</w:t>
      </w:r>
    </w:p>
    <w:p w14:paraId="7A2A19E9" w14:textId="21083454" w:rsidR="004C788F" w:rsidRPr="00551AA5" w:rsidRDefault="004C788F" w:rsidP="004C788F">
      <w:pPr>
        <w:ind w:firstLine="709"/>
        <w:jc w:val="both"/>
        <w:rPr>
          <w:sz w:val="28"/>
          <w:szCs w:val="28"/>
        </w:rPr>
      </w:pPr>
      <w:r>
        <w:rPr>
          <w:sz w:val="28"/>
          <w:szCs w:val="28"/>
        </w:rPr>
        <w:t xml:space="preserve">Анализ результатов, полученных в работах [70, стр. </w:t>
      </w:r>
      <w:r w:rsidR="00232848">
        <w:rPr>
          <w:sz w:val="28"/>
          <w:szCs w:val="28"/>
        </w:rPr>
        <w:t>88;</w:t>
      </w:r>
      <w:r>
        <w:rPr>
          <w:sz w:val="28"/>
          <w:szCs w:val="28"/>
        </w:rPr>
        <w:t xml:space="preserve"> 74,75,76] показывают, что при термофрикционной обработке материалов достигаются повышение твердости обработанной поверхности.</w:t>
      </w:r>
    </w:p>
    <w:p w14:paraId="78897F60" w14:textId="77777777" w:rsidR="00A35A9A" w:rsidRDefault="00A35A9A" w:rsidP="00A35A9A">
      <w:pPr>
        <w:ind w:firstLine="709"/>
        <w:jc w:val="center"/>
        <w:rPr>
          <w:sz w:val="28"/>
          <w:szCs w:val="28"/>
        </w:rPr>
      </w:pPr>
    </w:p>
    <w:tbl>
      <w:tblPr>
        <w:tblW w:w="8991" w:type="dxa"/>
        <w:jc w:val="center"/>
        <w:tblLayout w:type="fixed"/>
        <w:tblLook w:val="0000" w:firstRow="0" w:lastRow="0" w:firstColumn="0" w:lastColumn="0" w:noHBand="0" w:noVBand="0"/>
      </w:tblPr>
      <w:tblGrid>
        <w:gridCol w:w="4331"/>
        <w:gridCol w:w="4660"/>
      </w:tblGrid>
      <w:tr w:rsidR="00A35A9A" w:rsidRPr="003A3DDE" w14:paraId="26FC2A59" w14:textId="77777777" w:rsidTr="008D665C">
        <w:trPr>
          <w:jc w:val="center"/>
        </w:trPr>
        <w:tc>
          <w:tcPr>
            <w:tcW w:w="4331" w:type="dxa"/>
            <w:shd w:val="clear" w:color="auto" w:fill="FFFFFF"/>
          </w:tcPr>
          <w:p w14:paraId="4DE88A59" w14:textId="77777777" w:rsidR="00A35A9A" w:rsidRPr="003A3DDE" w:rsidRDefault="00A35A9A" w:rsidP="00FF7BD1">
            <w:pPr>
              <w:widowControl w:val="0"/>
              <w:tabs>
                <w:tab w:val="left" w:pos="4253"/>
              </w:tabs>
              <w:jc w:val="center"/>
              <w:rPr>
                <w:i/>
                <w:sz w:val="28"/>
                <w:szCs w:val="28"/>
              </w:rPr>
            </w:pPr>
            <w:r w:rsidRPr="003A3DDE">
              <w:rPr>
                <w:i/>
                <w:noProof/>
                <w:sz w:val="28"/>
                <w:szCs w:val="28"/>
              </w:rPr>
              <w:drawing>
                <wp:inline distT="0" distB="0" distL="0" distR="0" wp14:anchorId="367C7DB3" wp14:editId="60EF011C">
                  <wp:extent cx="2740376" cy="2073765"/>
                  <wp:effectExtent l="0" t="0" r="3175"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743434" cy="2076079"/>
                          </a:xfrm>
                          <a:prstGeom prst="rect">
                            <a:avLst/>
                          </a:prstGeom>
                          <a:solidFill>
                            <a:srgbClr val="FFFFFF"/>
                          </a:solidFill>
                          <a:ln>
                            <a:noFill/>
                          </a:ln>
                        </pic:spPr>
                      </pic:pic>
                    </a:graphicData>
                  </a:graphic>
                </wp:inline>
              </w:drawing>
            </w:r>
          </w:p>
        </w:tc>
        <w:tc>
          <w:tcPr>
            <w:tcW w:w="4660" w:type="dxa"/>
            <w:shd w:val="clear" w:color="auto" w:fill="FFFFFF"/>
          </w:tcPr>
          <w:p w14:paraId="6D105790" w14:textId="77777777" w:rsidR="00A35A9A" w:rsidRPr="003A3DDE" w:rsidRDefault="00A35A9A" w:rsidP="00FF7BD1">
            <w:pPr>
              <w:widowControl w:val="0"/>
              <w:tabs>
                <w:tab w:val="left" w:pos="4253"/>
              </w:tabs>
              <w:jc w:val="center"/>
              <w:rPr>
                <w:i/>
                <w:sz w:val="28"/>
                <w:szCs w:val="28"/>
              </w:rPr>
            </w:pPr>
            <w:r w:rsidRPr="003A3DDE">
              <w:rPr>
                <w:i/>
                <w:noProof/>
                <w:sz w:val="28"/>
                <w:szCs w:val="28"/>
              </w:rPr>
              <w:drawing>
                <wp:inline distT="0" distB="0" distL="0" distR="0" wp14:anchorId="4C0A7B25" wp14:editId="49230A77">
                  <wp:extent cx="2743200" cy="2075902"/>
                  <wp:effectExtent l="0" t="0" r="0"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746262" cy="2078219"/>
                          </a:xfrm>
                          <a:prstGeom prst="rect">
                            <a:avLst/>
                          </a:prstGeom>
                          <a:solidFill>
                            <a:srgbClr val="FFFFFF"/>
                          </a:solidFill>
                          <a:ln>
                            <a:noFill/>
                          </a:ln>
                        </pic:spPr>
                      </pic:pic>
                    </a:graphicData>
                  </a:graphic>
                </wp:inline>
              </w:drawing>
            </w:r>
          </w:p>
        </w:tc>
      </w:tr>
      <w:tr w:rsidR="00A35A9A" w:rsidRPr="003A3DDE" w14:paraId="71007EF7" w14:textId="77777777" w:rsidTr="008D665C">
        <w:trPr>
          <w:jc w:val="center"/>
        </w:trPr>
        <w:tc>
          <w:tcPr>
            <w:tcW w:w="4331" w:type="dxa"/>
            <w:shd w:val="clear" w:color="auto" w:fill="FFFFFF"/>
          </w:tcPr>
          <w:p w14:paraId="32F155B3" w14:textId="77777777" w:rsidR="00A35A9A" w:rsidRPr="003A3DDE" w:rsidRDefault="00A35A9A" w:rsidP="008D665C">
            <w:pPr>
              <w:widowControl w:val="0"/>
              <w:tabs>
                <w:tab w:val="left" w:pos="4253"/>
              </w:tabs>
              <w:ind w:firstLine="709"/>
              <w:jc w:val="center"/>
              <w:rPr>
                <w:i/>
                <w:sz w:val="28"/>
                <w:szCs w:val="28"/>
              </w:rPr>
            </w:pPr>
            <w:r w:rsidRPr="003A3DDE">
              <w:rPr>
                <w:i/>
                <w:sz w:val="28"/>
                <w:szCs w:val="28"/>
                <w:lang w:val="en-US" w:eastAsia="en-US"/>
              </w:rPr>
              <w:t>a)</w:t>
            </w:r>
          </w:p>
        </w:tc>
        <w:tc>
          <w:tcPr>
            <w:tcW w:w="4660" w:type="dxa"/>
            <w:shd w:val="clear" w:color="auto" w:fill="FFFFFF"/>
          </w:tcPr>
          <w:p w14:paraId="6F7184CC" w14:textId="77777777" w:rsidR="00A35A9A" w:rsidRPr="003A3DDE" w:rsidRDefault="00A35A9A" w:rsidP="008D665C">
            <w:pPr>
              <w:widowControl w:val="0"/>
              <w:tabs>
                <w:tab w:val="left" w:pos="4253"/>
              </w:tabs>
              <w:ind w:firstLine="709"/>
              <w:jc w:val="center"/>
              <w:rPr>
                <w:i/>
                <w:sz w:val="28"/>
                <w:szCs w:val="28"/>
              </w:rPr>
            </w:pPr>
            <w:r>
              <w:rPr>
                <w:i/>
                <w:sz w:val="28"/>
                <w:szCs w:val="28"/>
              </w:rPr>
              <w:t>б</w:t>
            </w:r>
            <w:r w:rsidRPr="003A3DDE">
              <w:rPr>
                <w:i/>
                <w:sz w:val="28"/>
                <w:szCs w:val="28"/>
                <w:lang w:val="en-US" w:eastAsia="en-US"/>
              </w:rPr>
              <w:t>)</w:t>
            </w:r>
          </w:p>
        </w:tc>
      </w:tr>
    </w:tbl>
    <w:p w14:paraId="3B13C97C" w14:textId="77777777" w:rsidR="00A35A9A" w:rsidRDefault="00A35A9A" w:rsidP="00A35A9A">
      <w:pPr>
        <w:ind w:firstLine="709"/>
        <w:jc w:val="center"/>
        <w:rPr>
          <w:sz w:val="28"/>
          <w:szCs w:val="28"/>
        </w:rPr>
      </w:pPr>
    </w:p>
    <w:p w14:paraId="0125685A" w14:textId="253F1D57" w:rsidR="00A35A9A" w:rsidRDefault="00A35A9A" w:rsidP="00A35A9A">
      <w:pPr>
        <w:ind w:firstLine="709"/>
        <w:jc w:val="center"/>
        <w:rPr>
          <w:sz w:val="28"/>
          <w:szCs w:val="28"/>
        </w:rPr>
      </w:pPr>
      <w:r>
        <w:rPr>
          <w:sz w:val="28"/>
          <w:szCs w:val="28"/>
        </w:rPr>
        <w:t xml:space="preserve">Рисунок </w:t>
      </w:r>
      <w:r w:rsidR="00F45FC3">
        <w:rPr>
          <w:sz w:val="28"/>
          <w:szCs w:val="28"/>
        </w:rPr>
        <w:t>1.19</w:t>
      </w:r>
      <w:r>
        <w:rPr>
          <w:sz w:val="28"/>
          <w:szCs w:val="28"/>
        </w:rPr>
        <w:t xml:space="preserve"> - </w:t>
      </w:r>
      <w:r w:rsidRPr="00A269FF">
        <w:rPr>
          <w:sz w:val="28"/>
          <w:szCs w:val="28"/>
        </w:rPr>
        <w:t xml:space="preserve">Графики изменения температуры </w:t>
      </w:r>
      <w:r>
        <w:rPr>
          <w:sz w:val="28"/>
          <w:szCs w:val="28"/>
        </w:rPr>
        <w:t>на периферии инструмента при термофрикционном фрезоточении</w:t>
      </w:r>
    </w:p>
    <w:p w14:paraId="1320F10E" w14:textId="77777777" w:rsidR="00A35A9A" w:rsidRDefault="00A35A9A" w:rsidP="00A35A9A">
      <w:pPr>
        <w:ind w:firstLine="709"/>
        <w:jc w:val="both"/>
        <w:rPr>
          <w:sz w:val="28"/>
          <w:szCs w:val="28"/>
        </w:rPr>
      </w:pPr>
    </w:p>
    <w:p w14:paraId="07ACB239" w14:textId="77777777" w:rsidR="00191F91" w:rsidRPr="00191F91" w:rsidRDefault="00191F91" w:rsidP="00996ABC">
      <w:pPr>
        <w:autoSpaceDE w:val="0"/>
        <w:autoSpaceDN w:val="0"/>
        <w:adjustRightInd w:val="0"/>
        <w:ind w:firstLine="709"/>
        <w:jc w:val="both"/>
        <w:rPr>
          <w:b/>
          <w:sz w:val="28"/>
          <w:szCs w:val="28"/>
        </w:rPr>
      </w:pPr>
      <w:r>
        <w:rPr>
          <w:b/>
          <w:sz w:val="28"/>
          <w:szCs w:val="28"/>
        </w:rPr>
        <w:t xml:space="preserve">1.5 </w:t>
      </w:r>
      <w:r w:rsidRPr="00191F91">
        <w:rPr>
          <w:b/>
          <w:sz w:val="28"/>
          <w:szCs w:val="28"/>
        </w:rPr>
        <w:t>Определение цели и задачи исследования</w:t>
      </w:r>
    </w:p>
    <w:p w14:paraId="073DDEBF" w14:textId="77777777" w:rsidR="00191F91" w:rsidRDefault="00191F91" w:rsidP="00996ABC">
      <w:pPr>
        <w:autoSpaceDE w:val="0"/>
        <w:autoSpaceDN w:val="0"/>
        <w:adjustRightInd w:val="0"/>
        <w:ind w:firstLine="709"/>
        <w:jc w:val="both"/>
        <w:rPr>
          <w:b/>
          <w:sz w:val="28"/>
          <w:szCs w:val="28"/>
        </w:rPr>
      </w:pPr>
    </w:p>
    <w:p w14:paraId="4DBD6E6D" w14:textId="77777777" w:rsidR="00162A0A" w:rsidRDefault="00674255" w:rsidP="00B751EF">
      <w:pPr>
        <w:ind w:firstLine="709"/>
        <w:jc w:val="both"/>
        <w:rPr>
          <w:rFonts w:eastAsia="Arial Unicode MS"/>
          <w:sz w:val="28"/>
          <w:szCs w:val="28"/>
          <w:lang w:bidi="en-US"/>
        </w:rPr>
      </w:pPr>
      <w:r>
        <w:rPr>
          <w:sz w:val="28"/>
          <w:szCs w:val="28"/>
        </w:rPr>
        <w:t xml:space="preserve">Проведенные исследования и анализ состояния проблемы повышения износостойкости деталей и узлов автосцепного устройства подвижного состава показали, что </w:t>
      </w:r>
      <w:r w:rsidR="00A74B04" w:rsidRPr="000F7625">
        <w:rPr>
          <w:rFonts w:eastAsia="Arial Unicode MS"/>
          <w:sz w:val="28"/>
          <w:szCs w:val="28"/>
          <w:lang w:bidi="en-US"/>
        </w:rPr>
        <w:t>поверхности деталей, восстановленные наплавкой, не выдержива</w:t>
      </w:r>
      <w:r w:rsidR="00A74B04">
        <w:rPr>
          <w:rFonts w:eastAsia="Arial Unicode MS"/>
          <w:sz w:val="28"/>
          <w:szCs w:val="28"/>
          <w:lang w:bidi="en-US"/>
        </w:rPr>
        <w:t>ет</w:t>
      </w:r>
      <w:r w:rsidR="00A74B04" w:rsidRPr="000F7625">
        <w:rPr>
          <w:rFonts w:eastAsia="Arial Unicode MS"/>
          <w:sz w:val="28"/>
          <w:szCs w:val="28"/>
          <w:lang w:bidi="en-US"/>
        </w:rPr>
        <w:t xml:space="preserve"> исходной твердости наплавочного материала и в результате чего подверга</w:t>
      </w:r>
      <w:r w:rsidR="00A74B04">
        <w:rPr>
          <w:rFonts w:eastAsia="Arial Unicode MS"/>
          <w:sz w:val="28"/>
          <w:szCs w:val="28"/>
          <w:lang w:bidi="en-US"/>
        </w:rPr>
        <w:t>ется</w:t>
      </w:r>
      <w:r w:rsidR="00A74B04" w:rsidRPr="000F7625">
        <w:rPr>
          <w:rFonts w:eastAsia="Arial Unicode MS"/>
          <w:sz w:val="28"/>
          <w:szCs w:val="28"/>
          <w:lang w:bidi="en-US"/>
        </w:rPr>
        <w:t xml:space="preserve"> быстрому износу и преждевременному выходу из строя</w:t>
      </w:r>
      <w:r w:rsidR="00A74B04">
        <w:rPr>
          <w:rFonts w:eastAsia="Arial Unicode MS"/>
          <w:sz w:val="28"/>
          <w:szCs w:val="28"/>
          <w:lang w:bidi="en-US"/>
        </w:rPr>
        <w:t xml:space="preserve">. </w:t>
      </w:r>
      <w:r w:rsidR="009A0725">
        <w:rPr>
          <w:rFonts w:eastAsia="Arial Unicode MS"/>
          <w:sz w:val="28"/>
          <w:szCs w:val="28"/>
          <w:lang w:bidi="en-US"/>
        </w:rPr>
        <w:t xml:space="preserve">Решения данной проблемы требует </w:t>
      </w:r>
      <w:r w:rsidR="00162A0A">
        <w:rPr>
          <w:rFonts w:eastAsia="Arial Unicode MS"/>
          <w:sz w:val="28"/>
          <w:szCs w:val="28"/>
          <w:lang w:bidi="en-US"/>
        </w:rPr>
        <w:t xml:space="preserve">проведения </w:t>
      </w:r>
      <w:r w:rsidR="00B751EF" w:rsidRPr="0029030C">
        <w:rPr>
          <w:rFonts w:eastAsia="Arial Unicode MS"/>
          <w:sz w:val="28"/>
          <w:szCs w:val="28"/>
          <w:lang w:bidi="en-US"/>
        </w:rPr>
        <w:t>комплексно</w:t>
      </w:r>
      <w:r w:rsidR="00162A0A">
        <w:rPr>
          <w:rFonts w:eastAsia="Arial Unicode MS"/>
          <w:sz w:val="28"/>
          <w:szCs w:val="28"/>
          <w:lang w:bidi="en-US"/>
        </w:rPr>
        <w:t>го</w:t>
      </w:r>
      <w:r w:rsidR="00B751EF" w:rsidRPr="0029030C">
        <w:rPr>
          <w:rFonts w:eastAsia="Arial Unicode MS"/>
          <w:sz w:val="28"/>
          <w:szCs w:val="28"/>
          <w:lang w:bidi="en-US"/>
        </w:rPr>
        <w:t xml:space="preserve"> исследовани</w:t>
      </w:r>
      <w:r w:rsidR="00162A0A">
        <w:rPr>
          <w:rFonts w:eastAsia="Arial Unicode MS"/>
          <w:sz w:val="28"/>
          <w:szCs w:val="28"/>
          <w:lang w:bidi="en-US"/>
        </w:rPr>
        <w:t>я технологии ремонта и восстановления</w:t>
      </w:r>
      <w:r w:rsidR="00B751EF" w:rsidRPr="0029030C">
        <w:rPr>
          <w:rFonts w:eastAsia="Arial Unicode MS"/>
          <w:sz w:val="28"/>
          <w:szCs w:val="28"/>
          <w:lang w:bidi="en-US"/>
        </w:rPr>
        <w:t xml:space="preserve"> деталей автосцепного устройства подвижного состава</w:t>
      </w:r>
      <w:r w:rsidR="00162A0A">
        <w:rPr>
          <w:rFonts w:eastAsia="Arial Unicode MS"/>
          <w:sz w:val="28"/>
          <w:szCs w:val="28"/>
          <w:lang w:bidi="en-US"/>
        </w:rPr>
        <w:t xml:space="preserve"> в условиях производства.</w:t>
      </w:r>
    </w:p>
    <w:p w14:paraId="57E8973F" w14:textId="12B2115C" w:rsidR="00A74B04" w:rsidRPr="0019425D" w:rsidRDefault="00162A0A" w:rsidP="00162A0A">
      <w:pPr>
        <w:ind w:firstLine="709"/>
        <w:jc w:val="both"/>
        <w:rPr>
          <w:sz w:val="28"/>
          <w:szCs w:val="28"/>
        </w:rPr>
      </w:pPr>
      <w:r>
        <w:rPr>
          <w:rFonts w:eastAsia="Arial Unicode MS"/>
          <w:sz w:val="28"/>
          <w:szCs w:val="28"/>
          <w:lang w:bidi="en-US"/>
        </w:rPr>
        <w:t>В связи с этим, ц</w:t>
      </w:r>
      <w:r w:rsidR="00A74B04" w:rsidRPr="00162A0A">
        <w:rPr>
          <w:sz w:val="28"/>
          <w:szCs w:val="28"/>
        </w:rPr>
        <w:t xml:space="preserve">елью </w:t>
      </w:r>
      <w:r>
        <w:rPr>
          <w:sz w:val="28"/>
          <w:szCs w:val="28"/>
        </w:rPr>
        <w:t xml:space="preserve">диссертационной </w:t>
      </w:r>
      <w:r w:rsidR="00A74B04" w:rsidRPr="00162A0A">
        <w:rPr>
          <w:sz w:val="28"/>
          <w:szCs w:val="28"/>
        </w:rPr>
        <w:t>работы</w:t>
      </w:r>
      <w:r w:rsidR="00A74B04" w:rsidRPr="006A218F">
        <w:rPr>
          <w:sz w:val="28"/>
          <w:szCs w:val="28"/>
        </w:rPr>
        <w:t xml:space="preserve"> является повышение </w:t>
      </w:r>
      <w:r w:rsidR="00A74B04" w:rsidRPr="0019425D">
        <w:rPr>
          <w:sz w:val="28"/>
          <w:szCs w:val="28"/>
        </w:rPr>
        <w:t>износостойкости деталей автосцепного устройства</w:t>
      </w:r>
      <w:r w:rsidR="00A74B04">
        <w:rPr>
          <w:sz w:val="28"/>
          <w:szCs w:val="28"/>
        </w:rPr>
        <w:t xml:space="preserve"> подвижного состава.</w:t>
      </w:r>
    </w:p>
    <w:p w14:paraId="47127824" w14:textId="77777777" w:rsidR="005B0363" w:rsidRDefault="005B0363" w:rsidP="005B0363">
      <w:pPr>
        <w:autoSpaceDE w:val="0"/>
        <w:autoSpaceDN w:val="0"/>
        <w:adjustRightInd w:val="0"/>
        <w:ind w:firstLine="709"/>
        <w:jc w:val="both"/>
        <w:rPr>
          <w:sz w:val="28"/>
          <w:szCs w:val="28"/>
        </w:rPr>
      </w:pPr>
      <w:r>
        <w:rPr>
          <w:sz w:val="28"/>
          <w:szCs w:val="28"/>
        </w:rPr>
        <w:t>Для достижения цели работы необходимо решения следующих задач:</w:t>
      </w:r>
    </w:p>
    <w:p w14:paraId="51968C97" w14:textId="57E5AFD8" w:rsidR="00A74B04" w:rsidRPr="00B4080C" w:rsidRDefault="005B0363" w:rsidP="00A74B04">
      <w:pPr>
        <w:ind w:firstLine="709"/>
        <w:jc w:val="both"/>
        <w:rPr>
          <w:sz w:val="28"/>
          <w:szCs w:val="28"/>
        </w:rPr>
      </w:pPr>
      <w:r>
        <w:rPr>
          <w:sz w:val="28"/>
          <w:szCs w:val="28"/>
        </w:rPr>
        <w:t>1</w:t>
      </w:r>
      <w:r w:rsidR="00A74B04" w:rsidRPr="00B4080C">
        <w:rPr>
          <w:sz w:val="28"/>
          <w:szCs w:val="28"/>
        </w:rPr>
        <w:t xml:space="preserve">. Исследование технологии восстановления деталей автосцепного устройства подвижного состава в условиях ТОО «Электровоз </w:t>
      </w:r>
      <w:r w:rsidR="00A74B04" w:rsidRPr="00B4080C">
        <w:rPr>
          <w:sz w:val="28"/>
          <w:szCs w:val="28"/>
          <w:lang w:val="kk-KZ"/>
        </w:rPr>
        <w:t>құрастыру зауыты</w:t>
      </w:r>
      <w:r w:rsidR="00A74B04" w:rsidRPr="00B4080C">
        <w:rPr>
          <w:sz w:val="28"/>
          <w:szCs w:val="28"/>
        </w:rPr>
        <w:t>».</w:t>
      </w:r>
    </w:p>
    <w:p w14:paraId="179C4B3C" w14:textId="584B1CC4" w:rsidR="00A74B04" w:rsidRPr="00B4080C" w:rsidRDefault="005B0363" w:rsidP="00A74B04">
      <w:pPr>
        <w:ind w:firstLine="709"/>
        <w:jc w:val="both"/>
        <w:rPr>
          <w:sz w:val="28"/>
          <w:szCs w:val="28"/>
        </w:rPr>
      </w:pPr>
      <w:r>
        <w:rPr>
          <w:sz w:val="28"/>
          <w:szCs w:val="28"/>
        </w:rPr>
        <w:t>2</w:t>
      </w:r>
      <w:r w:rsidR="00A74B04" w:rsidRPr="00B4080C">
        <w:rPr>
          <w:sz w:val="28"/>
          <w:szCs w:val="28"/>
        </w:rPr>
        <w:t>. Экспериментальное исследование процесса механической обработки наплавленных поверхностей деталей автосцепного устройства способами термофрикционного фрезерования.</w:t>
      </w:r>
    </w:p>
    <w:p w14:paraId="61FEF01F" w14:textId="69889CC5" w:rsidR="00A74B04" w:rsidRPr="00B4080C" w:rsidRDefault="005B0363" w:rsidP="00A74B04">
      <w:pPr>
        <w:ind w:firstLine="709"/>
        <w:jc w:val="both"/>
        <w:rPr>
          <w:sz w:val="28"/>
          <w:szCs w:val="28"/>
        </w:rPr>
      </w:pPr>
      <w:r>
        <w:rPr>
          <w:sz w:val="28"/>
          <w:szCs w:val="28"/>
        </w:rPr>
        <w:t>3</w:t>
      </w:r>
      <w:r w:rsidR="00A74B04" w:rsidRPr="00B4080C">
        <w:rPr>
          <w:sz w:val="28"/>
          <w:szCs w:val="28"/>
        </w:rPr>
        <w:t>. Исследование распределение температуры в контакте «инструмент-заготовка» и твердости обработанной поверхности при различных способах термофрикционного фрезерования в программном комплексе DEFORM 3D Machining.</w:t>
      </w:r>
    </w:p>
    <w:p w14:paraId="0C4EBF5D" w14:textId="5FA49F78" w:rsidR="00A74B04" w:rsidRPr="00B4080C" w:rsidRDefault="005B0363" w:rsidP="00A74B04">
      <w:pPr>
        <w:ind w:firstLine="709"/>
        <w:jc w:val="both"/>
        <w:rPr>
          <w:sz w:val="28"/>
          <w:szCs w:val="28"/>
        </w:rPr>
      </w:pPr>
      <w:r>
        <w:rPr>
          <w:sz w:val="28"/>
          <w:szCs w:val="28"/>
        </w:rPr>
        <w:t>4</w:t>
      </w:r>
      <w:r w:rsidR="00A74B04" w:rsidRPr="00B4080C">
        <w:rPr>
          <w:sz w:val="28"/>
          <w:szCs w:val="28"/>
        </w:rPr>
        <w:t xml:space="preserve">. </w:t>
      </w:r>
      <w:r w:rsidR="00A74B04" w:rsidRPr="006A218F">
        <w:rPr>
          <w:sz w:val="28"/>
          <w:szCs w:val="28"/>
        </w:rPr>
        <w:t xml:space="preserve">Расчет экономической эффективности предлагаемой технологии и </w:t>
      </w:r>
      <w:r w:rsidR="00A74B04">
        <w:rPr>
          <w:sz w:val="28"/>
          <w:szCs w:val="28"/>
        </w:rPr>
        <w:t xml:space="preserve">разработка </w:t>
      </w:r>
      <w:r w:rsidR="00A74B04" w:rsidRPr="006A218F">
        <w:rPr>
          <w:sz w:val="28"/>
          <w:szCs w:val="28"/>
        </w:rPr>
        <w:t>рекомендации для производства.</w:t>
      </w:r>
      <w:r w:rsidR="00A74B04">
        <w:rPr>
          <w:sz w:val="28"/>
          <w:szCs w:val="28"/>
        </w:rPr>
        <w:t xml:space="preserve"> </w:t>
      </w:r>
      <w:r w:rsidR="00A74B04" w:rsidRPr="00B4080C">
        <w:rPr>
          <w:sz w:val="28"/>
          <w:szCs w:val="28"/>
        </w:rPr>
        <w:t>Внедрение в производство.</w:t>
      </w:r>
    </w:p>
    <w:p w14:paraId="44100E0E" w14:textId="77777777" w:rsidR="00A74B04" w:rsidRPr="00B4080C" w:rsidRDefault="00A74B04" w:rsidP="00A74B04">
      <w:pPr>
        <w:ind w:left="709"/>
        <w:jc w:val="both"/>
        <w:rPr>
          <w:sz w:val="28"/>
          <w:szCs w:val="28"/>
        </w:rPr>
      </w:pPr>
    </w:p>
    <w:p w14:paraId="2AF89961" w14:textId="0941E83B" w:rsidR="00573F50" w:rsidRDefault="00A71BB3" w:rsidP="00996ABC">
      <w:pPr>
        <w:autoSpaceDE w:val="0"/>
        <w:autoSpaceDN w:val="0"/>
        <w:adjustRightInd w:val="0"/>
        <w:ind w:firstLine="709"/>
        <w:jc w:val="both"/>
        <w:rPr>
          <w:b/>
          <w:sz w:val="28"/>
          <w:szCs w:val="28"/>
        </w:rPr>
      </w:pPr>
      <w:r>
        <w:rPr>
          <w:b/>
          <w:sz w:val="28"/>
          <w:szCs w:val="28"/>
        </w:rPr>
        <w:t xml:space="preserve">1.6 </w:t>
      </w:r>
      <w:r w:rsidR="00573F50" w:rsidRPr="005E2964">
        <w:rPr>
          <w:b/>
          <w:sz w:val="28"/>
          <w:szCs w:val="28"/>
        </w:rPr>
        <w:t>Выводы</w:t>
      </w:r>
      <w:r w:rsidR="00945592">
        <w:rPr>
          <w:b/>
          <w:sz w:val="28"/>
          <w:szCs w:val="28"/>
        </w:rPr>
        <w:t xml:space="preserve"> по первой главе</w:t>
      </w:r>
    </w:p>
    <w:p w14:paraId="1E20E6C5" w14:textId="77777777" w:rsidR="00945592" w:rsidRDefault="00945592" w:rsidP="00996ABC">
      <w:pPr>
        <w:autoSpaceDE w:val="0"/>
        <w:autoSpaceDN w:val="0"/>
        <w:adjustRightInd w:val="0"/>
        <w:ind w:firstLine="709"/>
        <w:jc w:val="both"/>
        <w:rPr>
          <w:b/>
          <w:sz w:val="28"/>
          <w:szCs w:val="28"/>
        </w:rPr>
      </w:pPr>
    </w:p>
    <w:p w14:paraId="02491595" w14:textId="31D00C59" w:rsidR="001D5F86" w:rsidRDefault="00573F50" w:rsidP="00996ABC">
      <w:pPr>
        <w:ind w:firstLine="709"/>
        <w:jc w:val="both"/>
        <w:rPr>
          <w:sz w:val="28"/>
          <w:szCs w:val="28"/>
        </w:rPr>
      </w:pPr>
      <w:r w:rsidRPr="005E2964">
        <w:rPr>
          <w:sz w:val="28"/>
          <w:szCs w:val="28"/>
        </w:rPr>
        <w:t xml:space="preserve">1. </w:t>
      </w:r>
      <w:r w:rsidR="007356E3" w:rsidRPr="006A218F">
        <w:rPr>
          <w:sz w:val="28"/>
          <w:szCs w:val="28"/>
        </w:rPr>
        <w:t>И</w:t>
      </w:r>
      <w:r w:rsidR="00A23915">
        <w:rPr>
          <w:sz w:val="28"/>
          <w:szCs w:val="28"/>
        </w:rPr>
        <w:t xml:space="preserve">сследование </w:t>
      </w:r>
      <w:r w:rsidR="007356E3" w:rsidRPr="006A218F">
        <w:rPr>
          <w:sz w:val="28"/>
          <w:szCs w:val="28"/>
        </w:rPr>
        <w:t xml:space="preserve">состояние проблемы и </w:t>
      </w:r>
      <w:r w:rsidR="00A23915">
        <w:rPr>
          <w:sz w:val="28"/>
          <w:szCs w:val="28"/>
        </w:rPr>
        <w:t xml:space="preserve">его изученности показали, что несмотря на множество научных работ посвященных совершенствованию технологии ремонта и восстановления </w:t>
      </w:r>
      <w:r w:rsidR="001D5F86">
        <w:rPr>
          <w:sz w:val="28"/>
          <w:szCs w:val="28"/>
        </w:rPr>
        <w:t xml:space="preserve">деталей и узлов автосцепного устройства подвижного состава, обеспечение износостойкости деталей после ремонта остаётся проблемой. </w:t>
      </w:r>
    </w:p>
    <w:p w14:paraId="73FCB58C" w14:textId="205AF201" w:rsidR="003307CE" w:rsidRDefault="000D7AAD" w:rsidP="00996ABC">
      <w:pPr>
        <w:ind w:firstLine="709"/>
        <w:jc w:val="both"/>
        <w:rPr>
          <w:sz w:val="28"/>
          <w:szCs w:val="28"/>
        </w:rPr>
      </w:pPr>
      <w:r>
        <w:rPr>
          <w:sz w:val="28"/>
          <w:szCs w:val="28"/>
        </w:rPr>
        <w:t xml:space="preserve">2. </w:t>
      </w:r>
      <w:r w:rsidR="00985939" w:rsidRPr="005E2964">
        <w:rPr>
          <w:sz w:val="28"/>
          <w:szCs w:val="28"/>
        </w:rPr>
        <w:t>Выполненн</w:t>
      </w:r>
      <w:r w:rsidR="003307CE">
        <w:rPr>
          <w:sz w:val="28"/>
          <w:szCs w:val="28"/>
        </w:rPr>
        <w:t xml:space="preserve">ое исследование и </w:t>
      </w:r>
      <w:r w:rsidR="00985939" w:rsidRPr="005E2964">
        <w:rPr>
          <w:sz w:val="28"/>
          <w:szCs w:val="28"/>
        </w:rPr>
        <w:t xml:space="preserve">анализ </w:t>
      </w:r>
      <w:r w:rsidR="00573F50" w:rsidRPr="005E2964">
        <w:rPr>
          <w:sz w:val="28"/>
          <w:szCs w:val="28"/>
        </w:rPr>
        <w:t xml:space="preserve">существующих </w:t>
      </w:r>
      <w:r w:rsidR="003307CE">
        <w:rPr>
          <w:sz w:val="28"/>
          <w:szCs w:val="28"/>
        </w:rPr>
        <w:t xml:space="preserve">технологии ремонта и восстановления деталей </w:t>
      </w:r>
      <w:r w:rsidR="007356E3" w:rsidRPr="00B4080C">
        <w:rPr>
          <w:sz w:val="28"/>
          <w:szCs w:val="28"/>
        </w:rPr>
        <w:t>работающих в тяжелонагруженных условиях</w:t>
      </w:r>
      <w:r w:rsidR="007356E3">
        <w:rPr>
          <w:sz w:val="28"/>
          <w:szCs w:val="28"/>
        </w:rPr>
        <w:t xml:space="preserve">, в частности </w:t>
      </w:r>
      <w:r w:rsidR="003307CE">
        <w:rPr>
          <w:sz w:val="28"/>
          <w:szCs w:val="28"/>
        </w:rPr>
        <w:t>автосцепного устройства показали, что для повышения износостойкости наплавленных поверхностей в основном применя</w:t>
      </w:r>
      <w:r w:rsidR="003736BA">
        <w:rPr>
          <w:sz w:val="28"/>
          <w:szCs w:val="28"/>
        </w:rPr>
        <w:t>ю</w:t>
      </w:r>
      <w:r w:rsidR="003307CE">
        <w:rPr>
          <w:sz w:val="28"/>
          <w:szCs w:val="28"/>
        </w:rPr>
        <w:t xml:space="preserve">т </w:t>
      </w:r>
      <w:r w:rsidR="003736BA">
        <w:rPr>
          <w:sz w:val="28"/>
          <w:szCs w:val="28"/>
        </w:rPr>
        <w:t xml:space="preserve">способы </w:t>
      </w:r>
      <w:r w:rsidR="003307CE">
        <w:rPr>
          <w:sz w:val="28"/>
          <w:szCs w:val="28"/>
        </w:rPr>
        <w:t>термическ</w:t>
      </w:r>
      <w:r w:rsidR="003736BA">
        <w:rPr>
          <w:sz w:val="28"/>
          <w:szCs w:val="28"/>
        </w:rPr>
        <w:t>ой</w:t>
      </w:r>
      <w:r w:rsidR="003307CE">
        <w:rPr>
          <w:sz w:val="28"/>
          <w:szCs w:val="28"/>
        </w:rPr>
        <w:t xml:space="preserve"> обработк</w:t>
      </w:r>
      <w:r w:rsidR="003736BA">
        <w:rPr>
          <w:sz w:val="28"/>
          <w:szCs w:val="28"/>
        </w:rPr>
        <w:t>и</w:t>
      </w:r>
      <w:r w:rsidR="003307CE">
        <w:rPr>
          <w:sz w:val="28"/>
          <w:szCs w:val="28"/>
        </w:rPr>
        <w:t xml:space="preserve">. Однако применение способов термической обработки </w:t>
      </w:r>
      <w:r w:rsidR="003736BA">
        <w:rPr>
          <w:sz w:val="28"/>
          <w:szCs w:val="28"/>
        </w:rPr>
        <w:t xml:space="preserve">приводит к </w:t>
      </w:r>
      <w:r w:rsidR="007356E3">
        <w:rPr>
          <w:sz w:val="28"/>
          <w:szCs w:val="28"/>
        </w:rPr>
        <w:t>увеличени</w:t>
      </w:r>
      <w:r w:rsidR="003736BA">
        <w:rPr>
          <w:sz w:val="28"/>
          <w:szCs w:val="28"/>
        </w:rPr>
        <w:t>ю</w:t>
      </w:r>
      <w:r w:rsidR="007356E3">
        <w:rPr>
          <w:sz w:val="28"/>
          <w:szCs w:val="28"/>
        </w:rPr>
        <w:t xml:space="preserve"> операции и удорожани</w:t>
      </w:r>
      <w:r w:rsidR="003736BA">
        <w:rPr>
          <w:sz w:val="28"/>
          <w:szCs w:val="28"/>
        </w:rPr>
        <w:t>ю</w:t>
      </w:r>
      <w:r w:rsidR="007356E3">
        <w:rPr>
          <w:sz w:val="28"/>
          <w:szCs w:val="28"/>
        </w:rPr>
        <w:t xml:space="preserve"> технологического процесса ремонта и восстановления</w:t>
      </w:r>
      <w:r w:rsidR="003736BA">
        <w:rPr>
          <w:sz w:val="28"/>
          <w:szCs w:val="28"/>
        </w:rPr>
        <w:t xml:space="preserve"> деталей</w:t>
      </w:r>
      <w:r w:rsidR="007356E3">
        <w:rPr>
          <w:sz w:val="28"/>
          <w:szCs w:val="28"/>
        </w:rPr>
        <w:t>.</w:t>
      </w:r>
    </w:p>
    <w:p w14:paraId="35D9454C" w14:textId="0A41F6EF" w:rsidR="007356E3" w:rsidRDefault="001E76FB" w:rsidP="00996ABC">
      <w:pPr>
        <w:ind w:firstLine="709"/>
        <w:jc w:val="both"/>
        <w:rPr>
          <w:sz w:val="28"/>
          <w:szCs w:val="28"/>
        </w:rPr>
      </w:pPr>
      <w:r>
        <w:rPr>
          <w:sz w:val="28"/>
          <w:szCs w:val="28"/>
        </w:rPr>
        <w:t xml:space="preserve">3. В результате исследования существующих способов механической обработки наплавленных поверхностей деталей и технологической возможности способов термофрикционной обработки было выявлено, что </w:t>
      </w:r>
      <w:r w:rsidR="00A23915">
        <w:rPr>
          <w:sz w:val="28"/>
          <w:szCs w:val="28"/>
        </w:rPr>
        <w:lastRenderedPageBreak/>
        <w:t>механизм резания способов термофрикционной обработки позволяют повышения исходной твердости обработанных материалов.</w:t>
      </w:r>
    </w:p>
    <w:p w14:paraId="1FAAD51D" w14:textId="3EBA3715" w:rsidR="00DC1F2A" w:rsidRDefault="00DC1F2A" w:rsidP="00996ABC">
      <w:pPr>
        <w:ind w:firstLine="709"/>
        <w:jc w:val="both"/>
        <w:rPr>
          <w:sz w:val="28"/>
          <w:szCs w:val="28"/>
        </w:rPr>
      </w:pPr>
      <w:r>
        <w:rPr>
          <w:sz w:val="28"/>
          <w:szCs w:val="28"/>
        </w:rPr>
        <w:t xml:space="preserve">4. Для повышения исходной твердости наплавленных поверхностей деталей </w:t>
      </w:r>
      <w:r w:rsidRPr="0029030C">
        <w:rPr>
          <w:rFonts w:eastAsia="Arial Unicode MS"/>
          <w:sz w:val="28"/>
          <w:szCs w:val="28"/>
          <w:lang w:bidi="en-US"/>
        </w:rPr>
        <w:t>автосцепного устройства подвижного состава</w:t>
      </w:r>
      <w:r>
        <w:rPr>
          <w:rFonts w:eastAsia="Arial Unicode MS"/>
          <w:sz w:val="28"/>
          <w:szCs w:val="28"/>
          <w:lang w:bidi="en-US"/>
        </w:rPr>
        <w:t xml:space="preserve"> </w:t>
      </w:r>
      <w:r w:rsidR="00C03DB7">
        <w:rPr>
          <w:rFonts w:eastAsia="Arial Unicode MS"/>
          <w:sz w:val="28"/>
          <w:szCs w:val="28"/>
          <w:lang w:bidi="en-US"/>
        </w:rPr>
        <w:t>рекомендуется способы термофрикционного фрезерования с использованием гладкой фрезы трения и фрезы трения со специальными выемками</w:t>
      </w:r>
      <w:r w:rsidR="000D462B">
        <w:rPr>
          <w:rFonts w:eastAsia="Arial Unicode MS"/>
          <w:sz w:val="28"/>
          <w:szCs w:val="28"/>
          <w:lang w:bidi="en-US"/>
        </w:rPr>
        <w:t>.</w:t>
      </w:r>
      <w:r>
        <w:rPr>
          <w:sz w:val="28"/>
          <w:szCs w:val="28"/>
        </w:rPr>
        <w:t xml:space="preserve"> </w:t>
      </w:r>
    </w:p>
    <w:p w14:paraId="1D684397" w14:textId="221EA787" w:rsidR="00B41456" w:rsidRDefault="000D462B" w:rsidP="00B41456">
      <w:pPr>
        <w:ind w:firstLine="709"/>
        <w:jc w:val="both"/>
        <w:rPr>
          <w:rFonts w:eastAsia="Arial Unicode MS"/>
          <w:sz w:val="28"/>
          <w:szCs w:val="28"/>
          <w:lang w:bidi="en-US"/>
        </w:rPr>
      </w:pPr>
      <w:r>
        <w:rPr>
          <w:sz w:val="28"/>
          <w:szCs w:val="28"/>
        </w:rPr>
        <w:t>5</w:t>
      </w:r>
      <w:r w:rsidR="0083108C" w:rsidRPr="00996ABC">
        <w:rPr>
          <w:sz w:val="28"/>
          <w:szCs w:val="28"/>
        </w:rPr>
        <w:t xml:space="preserve">. </w:t>
      </w:r>
      <w:r w:rsidR="00A4163B">
        <w:rPr>
          <w:sz w:val="28"/>
          <w:szCs w:val="28"/>
        </w:rPr>
        <w:t xml:space="preserve">Для уточнения причины преждевременного </w:t>
      </w:r>
      <w:r w:rsidR="00B41456">
        <w:rPr>
          <w:sz w:val="28"/>
          <w:szCs w:val="28"/>
        </w:rPr>
        <w:t xml:space="preserve">износа и поломки </w:t>
      </w:r>
      <w:r w:rsidR="00B41456" w:rsidRPr="000F7625">
        <w:rPr>
          <w:sz w:val="28"/>
          <w:szCs w:val="28"/>
        </w:rPr>
        <w:t xml:space="preserve">деталей </w:t>
      </w:r>
      <w:r w:rsidR="00B41456" w:rsidRPr="000F7625">
        <w:rPr>
          <w:rFonts w:eastAsia="Arial Unicode MS"/>
          <w:sz w:val="28"/>
          <w:szCs w:val="28"/>
          <w:lang w:bidi="en-US"/>
        </w:rPr>
        <w:t>автосцепного устройства</w:t>
      </w:r>
      <w:r w:rsidR="00B41456">
        <w:rPr>
          <w:rFonts w:eastAsia="Arial Unicode MS"/>
          <w:sz w:val="28"/>
          <w:szCs w:val="28"/>
          <w:lang w:bidi="en-US"/>
        </w:rPr>
        <w:t xml:space="preserve"> подвижного состава необходимо проведения </w:t>
      </w:r>
      <w:r w:rsidR="00B41456" w:rsidRPr="0029030C">
        <w:rPr>
          <w:rFonts w:eastAsia="Arial Unicode MS"/>
          <w:sz w:val="28"/>
          <w:szCs w:val="28"/>
          <w:lang w:bidi="en-US"/>
        </w:rPr>
        <w:t>комплексно</w:t>
      </w:r>
      <w:r w:rsidR="00B41456">
        <w:rPr>
          <w:rFonts w:eastAsia="Arial Unicode MS"/>
          <w:sz w:val="28"/>
          <w:szCs w:val="28"/>
          <w:lang w:bidi="en-US"/>
        </w:rPr>
        <w:t>го</w:t>
      </w:r>
      <w:r w:rsidR="00B41456" w:rsidRPr="0029030C">
        <w:rPr>
          <w:rFonts w:eastAsia="Arial Unicode MS"/>
          <w:sz w:val="28"/>
          <w:szCs w:val="28"/>
          <w:lang w:bidi="en-US"/>
        </w:rPr>
        <w:t xml:space="preserve"> исследовани</w:t>
      </w:r>
      <w:r w:rsidR="00B41456">
        <w:rPr>
          <w:rFonts w:eastAsia="Arial Unicode MS"/>
          <w:sz w:val="28"/>
          <w:szCs w:val="28"/>
          <w:lang w:bidi="en-US"/>
        </w:rPr>
        <w:t>я технологии ремонта и восстановления</w:t>
      </w:r>
      <w:r w:rsidR="00B41456" w:rsidRPr="0029030C">
        <w:rPr>
          <w:rFonts w:eastAsia="Arial Unicode MS"/>
          <w:sz w:val="28"/>
          <w:szCs w:val="28"/>
          <w:lang w:bidi="en-US"/>
        </w:rPr>
        <w:t xml:space="preserve"> </w:t>
      </w:r>
      <w:r w:rsidR="00B41456">
        <w:rPr>
          <w:rFonts w:eastAsia="Arial Unicode MS"/>
          <w:sz w:val="28"/>
          <w:szCs w:val="28"/>
          <w:lang w:bidi="en-US"/>
        </w:rPr>
        <w:t xml:space="preserve">их в условиях производства, в частности в </w:t>
      </w:r>
      <w:r w:rsidR="00A4163B" w:rsidRPr="000F7625">
        <w:rPr>
          <w:rFonts w:eastAsia="Arial Unicode MS"/>
          <w:sz w:val="28"/>
          <w:szCs w:val="28"/>
        </w:rPr>
        <w:t>ТОО</w:t>
      </w:r>
      <w:r w:rsidR="00A4163B" w:rsidRPr="000F7625">
        <w:rPr>
          <w:rFonts w:eastAsia="Arial Unicode MS"/>
          <w:sz w:val="28"/>
          <w:szCs w:val="28"/>
          <w:lang w:bidi="en-US"/>
        </w:rPr>
        <w:t xml:space="preserve"> «Электровоз </w:t>
      </w:r>
      <w:r w:rsidR="00A4163B">
        <w:rPr>
          <w:rFonts w:eastAsia="Arial Unicode MS"/>
          <w:sz w:val="28"/>
          <w:szCs w:val="28"/>
          <w:lang w:val="kk-KZ" w:bidi="en-US"/>
        </w:rPr>
        <w:t>Құ</w:t>
      </w:r>
      <w:r w:rsidR="00A4163B" w:rsidRPr="000F7625">
        <w:rPr>
          <w:rFonts w:eastAsia="Arial Unicode MS"/>
          <w:sz w:val="28"/>
          <w:szCs w:val="28"/>
          <w:lang w:bidi="en-US"/>
        </w:rPr>
        <w:t>растыру За</w:t>
      </w:r>
      <w:r w:rsidR="00A4163B">
        <w:rPr>
          <w:rFonts w:eastAsia="Arial Unicode MS"/>
          <w:sz w:val="28"/>
          <w:szCs w:val="28"/>
          <w:lang w:val="kk-KZ" w:bidi="en-US"/>
        </w:rPr>
        <w:t>уыт</w:t>
      </w:r>
      <w:r w:rsidR="00A4163B" w:rsidRPr="000F7625">
        <w:rPr>
          <w:rFonts w:eastAsia="Arial Unicode MS"/>
          <w:sz w:val="28"/>
          <w:szCs w:val="28"/>
          <w:lang w:bidi="en-US"/>
        </w:rPr>
        <w:t>ы»</w:t>
      </w:r>
      <w:r w:rsidR="00B41456">
        <w:rPr>
          <w:rFonts w:eastAsia="Arial Unicode MS"/>
          <w:sz w:val="28"/>
          <w:szCs w:val="28"/>
          <w:lang w:bidi="en-US"/>
        </w:rPr>
        <w:t>.</w:t>
      </w:r>
    </w:p>
    <w:p w14:paraId="4C99F5F9" w14:textId="0BC2BB3B" w:rsidR="000D462B" w:rsidRDefault="000D462B" w:rsidP="000D462B">
      <w:pPr>
        <w:shd w:val="clear" w:color="auto" w:fill="FFFFFF"/>
        <w:ind w:firstLine="709"/>
        <w:jc w:val="both"/>
        <w:rPr>
          <w:sz w:val="28"/>
          <w:szCs w:val="28"/>
        </w:rPr>
      </w:pPr>
      <w:r>
        <w:rPr>
          <w:sz w:val="28"/>
          <w:szCs w:val="28"/>
        </w:rPr>
        <w:t>6</w:t>
      </w:r>
      <w:r w:rsidR="009E73D2">
        <w:rPr>
          <w:sz w:val="28"/>
          <w:szCs w:val="28"/>
        </w:rPr>
        <w:t xml:space="preserve">. </w:t>
      </w:r>
      <w:r>
        <w:rPr>
          <w:sz w:val="28"/>
          <w:szCs w:val="28"/>
        </w:rPr>
        <w:t>Для решения вышеуказанных вопросов были сформулированы цель диссертационной работы и задачи исследования.</w:t>
      </w:r>
    </w:p>
    <w:p w14:paraId="295D03CC" w14:textId="06FA54F5" w:rsidR="00A4163B" w:rsidRDefault="00A4163B" w:rsidP="000D462B">
      <w:pPr>
        <w:ind w:firstLine="709"/>
        <w:jc w:val="both"/>
        <w:rPr>
          <w:sz w:val="28"/>
          <w:szCs w:val="28"/>
        </w:rPr>
      </w:pPr>
    </w:p>
    <w:p w14:paraId="4C2BEC10" w14:textId="77777777" w:rsidR="00A4163B" w:rsidRDefault="00A4163B" w:rsidP="00996ABC">
      <w:pPr>
        <w:autoSpaceDE w:val="0"/>
        <w:autoSpaceDN w:val="0"/>
        <w:adjustRightInd w:val="0"/>
        <w:ind w:firstLine="709"/>
        <w:jc w:val="both"/>
        <w:rPr>
          <w:sz w:val="28"/>
          <w:szCs w:val="28"/>
        </w:rPr>
      </w:pPr>
    </w:p>
    <w:p w14:paraId="04D2EF8C" w14:textId="77777777" w:rsidR="00A4163B" w:rsidRDefault="00A4163B" w:rsidP="00996ABC">
      <w:pPr>
        <w:autoSpaceDE w:val="0"/>
        <w:autoSpaceDN w:val="0"/>
        <w:adjustRightInd w:val="0"/>
        <w:ind w:firstLine="709"/>
        <w:jc w:val="both"/>
        <w:rPr>
          <w:sz w:val="28"/>
          <w:szCs w:val="28"/>
        </w:rPr>
      </w:pPr>
    </w:p>
    <w:p w14:paraId="4C82432C" w14:textId="7920E021" w:rsidR="00A4163B" w:rsidRDefault="00A4163B" w:rsidP="00996ABC">
      <w:pPr>
        <w:autoSpaceDE w:val="0"/>
        <w:autoSpaceDN w:val="0"/>
        <w:adjustRightInd w:val="0"/>
        <w:ind w:firstLine="709"/>
        <w:jc w:val="both"/>
        <w:rPr>
          <w:sz w:val="28"/>
          <w:szCs w:val="28"/>
        </w:rPr>
      </w:pPr>
    </w:p>
    <w:p w14:paraId="7D435BC7" w14:textId="1C24E2FF" w:rsidR="00953957" w:rsidRDefault="00953957" w:rsidP="00996ABC">
      <w:pPr>
        <w:autoSpaceDE w:val="0"/>
        <w:autoSpaceDN w:val="0"/>
        <w:adjustRightInd w:val="0"/>
        <w:ind w:firstLine="709"/>
        <w:jc w:val="both"/>
        <w:rPr>
          <w:sz w:val="28"/>
          <w:szCs w:val="28"/>
        </w:rPr>
      </w:pPr>
    </w:p>
    <w:p w14:paraId="4E25144C" w14:textId="043F4BAC" w:rsidR="00953957" w:rsidRDefault="00953957" w:rsidP="00996ABC">
      <w:pPr>
        <w:autoSpaceDE w:val="0"/>
        <w:autoSpaceDN w:val="0"/>
        <w:adjustRightInd w:val="0"/>
        <w:ind w:firstLine="709"/>
        <w:jc w:val="both"/>
        <w:rPr>
          <w:sz w:val="28"/>
          <w:szCs w:val="28"/>
        </w:rPr>
      </w:pPr>
    </w:p>
    <w:p w14:paraId="0B46B5BE" w14:textId="32B6EC9A" w:rsidR="004C788F" w:rsidRDefault="004C788F" w:rsidP="00996ABC">
      <w:pPr>
        <w:autoSpaceDE w:val="0"/>
        <w:autoSpaceDN w:val="0"/>
        <w:adjustRightInd w:val="0"/>
        <w:ind w:firstLine="709"/>
        <w:jc w:val="both"/>
        <w:rPr>
          <w:sz w:val="28"/>
          <w:szCs w:val="28"/>
        </w:rPr>
      </w:pPr>
    </w:p>
    <w:p w14:paraId="2E9F9ABA" w14:textId="5AC13154" w:rsidR="004C788F" w:rsidRDefault="004C788F" w:rsidP="00996ABC">
      <w:pPr>
        <w:autoSpaceDE w:val="0"/>
        <w:autoSpaceDN w:val="0"/>
        <w:adjustRightInd w:val="0"/>
        <w:ind w:firstLine="709"/>
        <w:jc w:val="both"/>
        <w:rPr>
          <w:sz w:val="28"/>
          <w:szCs w:val="28"/>
        </w:rPr>
      </w:pPr>
    </w:p>
    <w:p w14:paraId="408E3E41" w14:textId="2BF71C2E" w:rsidR="00A71BB3" w:rsidRDefault="00A71BB3" w:rsidP="00996ABC">
      <w:pPr>
        <w:autoSpaceDE w:val="0"/>
        <w:autoSpaceDN w:val="0"/>
        <w:adjustRightInd w:val="0"/>
        <w:ind w:firstLine="709"/>
        <w:jc w:val="both"/>
        <w:rPr>
          <w:sz w:val="28"/>
          <w:szCs w:val="28"/>
        </w:rPr>
      </w:pPr>
    </w:p>
    <w:p w14:paraId="4200DF03" w14:textId="367848D0" w:rsidR="00A71BB3" w:rsidRDefault="00A71BB3" w:rsidP="00996ABC">
      <w:pPr>
        <w:autoSpaceDE w:val="0"/>
        <w:autoSpaceDN w:val="0"/>
        <w:adjustRightInd w:val="0"/>
        <w:ind w:firstLine="709"/>
        <w:jc w:val="both"/>
        <w:rPr>
          <w:sz w:val="28"/>
          <w:szCs w:val="28"/>
        </w:rPr>
      </w:pPr>
    </w:p>
    <w:p w14:paraId="3F8E1B6B" w14:textId="77777777" w:rsidR="00A71BB3" w:rsidRDefault="00A71BB3" w:rsidP="00996ABC">
      <w:pPr>
        <w:autoSpaceDE w:val="0"/>
        <w:autoSpaceDN w:val="0"/>
        <w:adjustRightInd w:val="0"/>
        <w:ind w:firstLine="709"/>
        <w:jc w:val="both"/>
        <w:rPr>
          <w:sz w:val="28"/>
          <w:szCs w:val="28"/>
        </w:rPr>
      </w:pPr>
    </w:p>
    <w:p w14:paraId="56381CAA" w14:textId="41B09BC5" w:rsidR="004C788F" w:rsidRDefault="004C788F" w:rsidP="00996ABC">
      <w:pPr>
        <w:autoSpaceDE w:val="0"/>
        <w:autoSpaceDN w:val="0"/>
        <w:adjustRightInd w:val="0"/>
        <w:ind w:firstLine="709"/>
        <w:jc w:val="both"/>
        <w:rPr>
          <w:sz w:val="28"/>
          <w:szCs w:val="28"/>
        </w:rPr>
      </w:pPr>
    </w:p>
    <w:p w14:paraId="4D089F7E" w14:textId="77777777" w:rsidR="00953957" w:rsidRPr="00447C1A" w:rsidRDefault="00953957" w:rsidP="00953957">
      <w:pPr>
        <w:jc w:val="both"/>
        <w:rPr>
          <w:b/>
          <w:bCs/>
          <w:sz w:val="28"/>
          <w:szCs w:val="28"/>
        </w:rPr>
      </w:pPr>
      <w:r w:rsidRPr="00447C1A">
        <w:rPr>
          <w:b/>
          <w:bCs/>
          <w:sz w:val="28"/>
          <w:szCs w:val="28"/>
        </w:rPr>
        <w:t>2 ИССЛЕДОВАНИЕ ТЕХНОЛОГИИ РЕМОНТА И ВОССТАНОВЛЕНИЯ ДЕТАЛЕЙ АВТОСЦЕПНОГО УСТРОЙСТВА</w:t>
      </w:r>
    </w:p>
    <w:p w14:paraId="5EDB8B80" w14:textId="77777777" w:rsidR="00953957" w:rsidRDefault="00953957" w:rsidP="00953957">
      <w:pPr>
        <w:jc w:val="both"/>
        <w:rPr>
          <w:sz w:val="28"/>
          <w:szCs w:val="28"/>
        </w:rPr>
      </w:pPr>
    </w:p>
    <w:p w14:paraId="27838877" w14:textId="77777777" w:rsidR="00953957" w:rsidRPr="008E1F29" w:rsidRDefault="00953957" w:rsidP="00953957">
      <w:pPr>
        <w:ind w:firstLine="567"/>
        <w:jc w:val="both"/>
        <w:rPr>
          <w:b/>
          <w:sz w:val="28"/>
          <w:szCs w:val="28"/>
        </w:rPr>
      </w:pPr>
      <w:r>
        <w:rPr>
          <w:b/>
          <w:sz w:val="28"/>
          <w:szCs w:val="28"/>
        </w:rPr>
        <w:t xml:space="preserve">2.1 </w:t>
      </w:r>
      <w:r w:rsidRPr="008E1F29">
        <w:rPr>
          <w:b/>
          <w:sz w:val="28"/>
          <w:szCs w:val="28"/>
        </w:rPr>
        <w:t>Назначение, состав и расположение на вагоне автосцепного устройства</w:t>
      </w:r>
    </w:p>
    <w:p w14:paraId="7C170456" w14:textId="77777777" w:rsidR="00953957" w:rsidRPr="008E1F29" w:rsidRDefault="00953957" w:rsidP="00953957">
      <w:pPr>
        <w:ind w:firstLine="567"/>
        <w:jc w:val="both"/>
        <w:rPr>
          <w:sz w:val="28"/>
          <w:szCs w:val="28"/>
        </w:rPr>
      </w:pPr>
    </w:p>
    <w:p w14:paraId="1A0E3F8C" w14:textId="77777777" w:rsidR="00953957" w:rsidRPr="008E1F29" w:rsidRDefault="00953957" w:rsidP="00953957">
      <w:pPr>
        <w:ind w:firstLine="567"/>
        <w:jc w:val="both"/>
        <w:rPr>
          <w:sz w:val="28"/>
          <w:szCs w:val="28"/>
        </w:rPr>
      </w:pPr>
      <w:r w:rsidRPr="008E1F29">
        <w:rPr>
          <w:sz w:val="28"/>
          <w:szCs w:val="28"/>
        </w:rPr>
        <w:t xml:space="preserve">Автосцепное устройство служит для автоматического скрепления железнодорожного состава, передачи и смягчения действия проделанных усилий, возникающих при движении или остановке поезда, а также для удержания вагонов на определенном расстоянии друг от </w:t>
      </w:r>
      <w:r w:rsidRPr="009061CC">
        <w:rPr>
          <w:sz w:val="28"/>
          <w:szCs w:val="28"/>
        </w:rPr>
        <w:t>друга [77].</w:t>
      </w:r>
      <w:r w:rsidRPr="008E1F29">
        <w:rPr>
          <w:sz w:val="28"/>
          <w:szCs w:val="28"/>
        </w:rPr>
        <w:t xml:space="preserve"> </w:t>
      </w:r>
    </w:p>
    <w:p w14:paraId="2FA88B58" w14:textId="77777777" w:rsidR="00953957" w:rsidRPr="008E1F29" w:rsidRDefault="00953957" w:rsidP="00953957">
      <w:pPr>
        <w:ind w:firstLine="567"/>
        <w:jc w:val="both"/>
        <w:rPr>
          <w:sz w:val="28"/>
          <w:szCs w:val="28"/>
        </w:rPr>
      </w:pPr>
      <w:r w:rsidRPr="008E1F29">
        <w:rPr>
          <w:sz w:val="28"/>
          <w:szCs w:val="28"/>
        </w:rPr>
        <w:t>Автосцепные устройства подвижного состава железных дорог подразделяются на два типа: вагонные и паровозные. Автосцепное устройство вагонного типа установлено на пассажирских и грузовых вагонах, вагонах дизель и электропоездов, электровозах, а паровозного – на паровозах и специальном подвижном составе.</w:t>
      </w:r>
      <w:r>
        <w:rPr>
          <w:sz w:val="28"/>
          <w:szCs w:val="28"/>
        </w:rPr>
        <w:t xml:space="preserve"> </w:t>
      </w:r>
      <w:r w:rsidRPr="008E1F29">
        <w:rPr>
          <w:sz w:val="28"/>
          <w:szCs w:val="28"/>
        </w:rPr>
        <w:t>Автосцепное устройство состоит из:</w:t>
      </w:r>
    </w:p>
    <w:p w14:paraId="6FF66C42" w14:textId="77777777" w:rsidR="00953957" w:rsidRPr="008E1F29" w:rsidRDefault="00953957" w:rsidP="00953957">
      <w:pPr>
        <w:ind w:firstLine="567"/>
        <w:jc w:val="both"/>
        <w:rPr>
          <w:sz w:val="28"/>
          <w:szCs w:val="28"/>
        </w:rPr>
      </w:pPr>
      <w:r w:rsidRPr="008E1F29">
        <w:rPr>
          <w:sz w:val="28"/>
          <w:szCs w:val="28"/>
        </w:rPr>
        <w:t xml:space="preserve"> - корпуса автосцепки с деталями механизма;</w:t>
      </w:r>
    </w:p>
    <w:p w14:paraId="5BA41025" w14:textId="77777777" w:rsidR="00953957" w:rsidRPr="008E1F29" w:rsidRDefault="00953957" w:rsidP="00953957">
      <w:pPr>
        <w:ind w:firstLine="567"/>
        <w:jc w:val="both"/>
        <w:rPr>
          <w:sz w:val="28"/>
          <w:szCs w:val="28"/>
        </w:rPr>
      </w:pPr>
      <w:r w:rsidRPr="008E1F29">
        <w:rPr>
          <w:sz w:val="28"/>
          <w:szCs w:val="28"/>
        </w:rPr>
        <w:t>- расцепного привода, включающего в себя расцепной рычаг, кронштейн, державку и цепь;</w:t>
      </w:r>
    </w:p>
    <w:p w14:paraId="400C3222" w14:textId="77777777" w:rsidR="00953957" w:rsidRPr="008E1F29" w:rsidRDefault="00953957" w:rsidP="00953957">
      <w:pPr>
        <w:ind w:firstLine="567"/>
        <w:jc w:val="both"/>
        <w:rPr>
          <w:sz w:val="28"/>
          <w:szCs w:val="28"/>
        </w:rPr>
      </w:pPr>
      <w:r w:rsidRPr="008E1F29">
        <w:rPr>
          <w:sz w:val="28"/>
          <w:szCs w:val="28"/>
        </w:rPr>
        <w:t>- центрирующего прибора, который включает в себя ударную розетку, две маятниковые подвески и центрирующую балочку;</w:t>
      </w:r>
    </w:p>
    <w:p w14:paraId="2EEC2243" w14:textId="77777777" w:rsidR="00953957" w:rsidRPr="008E1F29" w:rsidRDefault="00953957" w:rsidP="00953957">
      <w:pPr>
        <w:ind w:firstLine="567"/>
        <w:jc w:val="both"/>
        <w:rPr>
          <w:sz w:val="28"/>
          <w:szCs w:val="28"/>
        </w:rPr>
      </w:pPr>
      <w:r w:rsidRPr="008E1F29">
        <w:rPr>
          <w:sz w:val="28"/>
          <w:szCs w:val="28"/>
        </w:rPr>
        <w:lastRenderedPageBreak/>
        <w:t>- упряжного устройства, включающего в себя поглощающий аппарат, тяговой хомут, клии тягового хомута, упорную плиту;</w:t>
      </w:r>
    </w:p>
    <w:p w14:paraId="33EB2B00" w14:textId="77777777" w:rsidR="00953957" w:rsidRPr="008E1F29" w:rsidRDefault="00953957" w:rsidP="00953957">
      <w:pPr>
        <w:ind w:firstLine="567"/>
        <w:jc w:val="both"/>
        <w:rPr>
          <w:sz w:val="28"/>
          <w:szCs w:val="28"/>
        </w:rPr>
      </w:pPr>
      <w:r w:rsidRPr="008E1F29">
        <w:rPr>
          <w:sz w:val="28"/>
          <w:szCs w:val="28"/>
        </w:rPr>
        <w:t>- опорных частей, передних и задних упоров, поддерживающей планки.</w:t>
      </w:r>
    </w:p>
    <w:p w14:paraId="5FDD5D7D" w14:textId="77777777" w:rsidR="00953957" w:rsidRDefault="00953957" w:rsidP="00953957">
      <w:pPr>
        <w:ind w:firstLine="567"/>
        <w:jc w:val="both"/>
        <w:rPr>
          <w:sz w:val="28"/>
          <w:szCs w:val="28"/>
          <w:lang w:val="kk-KZ"/>
        </w:rPr>
      </w:pPr>
      <w:r w:rsidRPr="008E1F29">
        <w:rPr>
          <w:sz w:val="28"/>
          <w:szCs w:val="28"/>
        </w:rPr>
        <w:t>Внедрение автосцепного устройства позволило значительно сократить время на формирование подвижных составов, снизить количество травм на железных дорогах за счет ликвидации тяжелого труда сцепщиков.</w:t>
      </w:r>
      <w:r>
        <w:rPr>
          <w:sz w:val="28"/>
          <w:szCs w:val="28"/>
        </w:rPr>
        <w:t xml:space="preserve"> </w:t>
      </w:r>
      <w:r>
        <w:rPr>
          <w:sz w:val="28"/>
          <w:szCs w:val="28"/>
          <w:lang w:val="kk-KZ"/>
        </w:rPr>
        <w:t>На рисунке 2.1 показано расположение автосцепного устройства СА3 на вагоне.</w:t>
      </w:r>
    </w:p>
    <w:p w14:paraId="4A5870FB" w14:textId="77777777" w:rsidR="00953957" w:rsidRPr="001A5229" w:rsidRDefault="00953957" w:rsidP="00953957">
      <w:pPr>
        <w:ind w:firstLine="567"/>
        <w:jc w:val="both"/>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953957" w:rsidRPr="008E1F29" w14:paraId="354F35CA" w14:textId="77777777" w:rsidTr="00953957">
        <w:tc>
          <w:tcPr>
            <w:tcW w:w="9345" w:type="dxa"/>
          </w:tcPr>
          <w:p w14:paraId="3DF32E97" w14:textId="77777777" w:rsidR="00953957" w:rsidRPr="008E1F29" w:rsidRDefault="00953957" w:rsidP="00953957">
            <w:pPr>
              <w:jc w:val="center"/>
              <w:rPr>
                <w:sz w:val="28"/>
                <w:szCs w:val="28"/>
              </w:rPr>
            </w:pPr>
            <w:r w:rsidRPr="008E1F29">
              <w:rPr>
                <w:sz w:val="28"/>
                <w:szCs w:val="28"/>
              </w:rPr>
              <w:object w:dxaOrig="4484" w:dyaOrig="3495" w14:anchorId="6DE75818">
                <v:shape id="_x0000_i1031" type="#_x0000_t75" style="width:273pt;height:210.75pt" o:ole="">
                  <v:imagedata r:id="rId41" o:title="" gain="109227f" blacklevel="-6554f"/>
                </v:shape>
                <o:OLEObject Type="Embed" ProgID="PBrush" ShapeID="_x0000_i1031" DrawAspect="Content" ObjectID="_1742284538" r:id="rId42"/>
              </w:object>
            </w:r>
          </w:p>
        </w:tc>
      </w:tr>
      <w:tr w:rsidR="00953957" w:rsidRPr="008E1F29" w14:paraId="41775332" w14:textId="77777777" w:rsidTr="00953957">
        <w:tc>
          <w:tcPr>
            <w:tcW w:w="9345" w:type="dxa"/>
          </w:tcPr>
          <w:p w14:paraId="3ACF658B" w14:textId="77777777" w:rsidR="00953957" w:rsidRPr="001A5229" w:rsidRDefault="00953957" w:rsidP="00953957">
            <w:pPr>
              <w:jc w:val="center"/>
              <w:rPr>
                <w:i/>
                <w:iCs/>
                <w:sz w:val="28"/>
                <w:szCs w:val="28"/>
              </w:rPr>
            </w:pPr>
            <w:r w:rsidRPr="001A5229">
              <w:rPr>
                <w:i/>
                <w:iCs/>
                <w:sz w:val="28"/>
                <w:szCs w:val="28"/>
              </w:rPr>
              <w:t>а</w:t>
            </w:r>
            <w:r>
              <w:rPr>
                <w:i/>
                <w:iCs/>
                <w:sz w:val="28"/>
                <w:szCs w:val="28"/>
              </w:rPr>
              <w:t>)</w:t>
            </w:r>
          </w:p>
        </w:tc>
      </w:tr>
      <w:tr w:rsidR="00953957" w:rsidRPr="008E1F29" w14:paraId="648BE31C" w14:textId="77777777" w:rsidTr="00953957">
        <w:tc>
          <w:tcPr>
            <w:tcW w:w="9345" w:type="dxa"/>
          </w:tcPr>
          <w:p w14:paraId="19BF8CDE" w14:textId="77777777" w:rsidR="00953957" w:rsidRPr="008E1F29" w:rsidRDefault="00953957" w:rsidP="00953957">
            <w:pPr>
              <w:jc w:val="center"/>
              <w:rPr>
                <w:sz w:val="28"/>
                <w:szCs w:val="28"/>
              </w:rPr>
            </w:pPr>
            <w:r w:rsidRPr="008E1F29">
              <w:rPr>
                <w:sz w:val="28"/>
                <w:szCs w:val="28"/>
              </w:rPr>
              <w:object w:dxaOrig="3465" w:dyaOrig="3721" w14:anchorId="5F2B7499">
                <v:shape id="_x0000_i1032" type="#_x0000_t75" style="width:257.25pt;height:275.25pt" o:ole="">
                  <v:imagedata r:id="rId43" o:title=""/>
                </v:shape>
                <o:OLEObject Type="Embed" ProgID="PBrush" ShapeID="_x0000_i1032" DrawAspect="Content" ObjectID="_1742284539" r:id="rId44"/>
              </w:object>
            </w:r>
          </w:p>
        </w:tc>
      </w:tr>
      <w:tr w:rsidR="00953957" w:rsidRPr="008E1F29" w14:paraId="0E1C7423" w14:textId="77777777" w:rsidTr="00953957">
        <w:tc>
          <w:tcPr>
            <w:tcW w:w="9345" w:type="dxa"/>
          </w:tcPr>
          <w:p w14:paraId="6594876E" w14:textId="77777777" w:rsidR="00953957" w:rsidRPr="001A5229" w:rsidRDefault="00953957" w:rsidP="00953957">
            <w:pPr>
              <w:jc w:val="center"/>
              <w:rPr>
                <w:i/>
                <w:iCs/>
                <w:sz w:val="28"/>
                <w:szCs w:val="28"/>
              </w:rPr>
            </w:pPr>
            <w:r w:rsidRPr="001A5229">
              <w:rPr>
                <w:i/>
                <w:iCs/>
                <w:sz w:val="28"/>
                <w:szCs w:val="28"/>
              </w:rPr>
              <w:t>б)</w:t>
            </w:r>
          </w:p>
        </w:tc>
      </w:tr>
    </w:tbl>
    <w:p w14:paraId="74A008C7" w14:textId="77777777" w:rsidR="00953957" w:rsidRDefault="00953957" w:rsidP="00953957">
      <w:pPr>
        <w:ind w:firstLine="567"/>
        <w:jc w:val="both"/>
        <w:rPr>
          <w:i/>
          <w:iCs/>
          <w:sz w:val="28"/>
          <w:szCs w:val="28"/>
        </w:rPr>
      </w:pPr>
    </w:p>
    <w:p w14:paraId="3A7D9E9F" w14:textId="77777777" w:rsidR="00953957" w:rsidRPr="008E1F29" w:rsidRDefault="00953957" w:rsidP="00953957">
      <w:pPr>
        <w:ind w:firstLine="567"/>
        <w:jc w:val="both"/>
        <w:rPr>
          <w:sz w:val="28"/>
          <w:szCs w:val="28"/>
        </w:rPr>
      </w:pPr>
      <w:r w:rsidRPr="001A5229">
        <w:rPr>
          <w:i/>
          <w:iCs/>
          <w:sz w:val="28"/>
          <w:szCs w:val="28"/>
        </w:rPr>
        <w:t>а</w:t>
      </w:r>
      <w:r>
        <w:rPr>
          <w:sz w:val="28"/>
          <w:szCs w:val="28"/>
        </w:rPr>
        <w:t xml:space="preserve"> - </w:t>
      </w:r>
      <w:r w:rsidRPr="008E1F29">
        <w:rPr>
          <w:sz w:val="28"/>
          <w:szCs w:val="28"/>
        </w:rPr>
        <w:t>расположение автосцепного устройства в вагоне</w:t>
      </w:r>
      <w:r>
        <w:rPr>
          <w:sz w:val="28"/>
          <w:szCs w:val="28"/>
        </w:rPr>
        <w:t xml:space="preserve">; </w:t>
      </w:r>
      <w:r w:rsidRPr="001A5229">
        <w:rPr>
          <w:i/>
          <w:iCs/>
          <w:sz w:val="28"/>
          <w:szCs w:val="28"/>
        </w:rPr>
        <w:t>б</w:t>
      </w:r>
      <w:r>
        <w:rPr>
          <w:sz w:val="28"/>
          <w:szCs w:val="28"/>
        </w:rPr>
        <w:t xml:space="preserve"> - </w:t>
      </w:r>
      <w:r w:rsidRPr="008E1F29">
        <w:rPr>
          <w:sz w:val="28"/>
          <w:szCs w:val="28"/>
        </w:rPr>
        <w:t>вид снизу</w:t>
      </w:r>
      <w:r>
        <w:rPr>
          <w:sz w:val="28"/>
          <w:szCs w:val="28"/>
        </w:rPr>
        <w:t xml:space="preserve">; </w:t>
      </w:r>
      <w:r w:rsidRPr="008E1F29">
        <w:rPr>
          <w:sz w:val="28"/>
          <w:szCs w:val="28"/>
        </w:rPr>
        <w:t xml:space="preserve">1 – автосцепка; 2 – маятниковые подвески; 3 – болты М22; 4 – ударная розетка; 5 – нижняя полка хребтовой балки; 6 – опорные части; 7 – вертикальная полка хребтовой балки; 8 – задний упор; 9 – тяговый хомут; 10 - поглощающий </w:t>
      </w:r>
      <w:r w:rsidRPr="008E1F29">
        <w:rPr>
          <w:sz w:val="28"/>
          <w:szCs w:val="28"/>
        </w:rPr>
        <w:lastRenderedPageBreak/>
        <w:t>аппарат; 11 – поддерживающая планка; 12 – упорная плита; 13 – центрирующая балочка; 14 – клии тягового хомута; 15 – передний упор; 16 – проволока диаметром 4 мм; 17 – гайки; 18 – запорная планка; 19 – болты М22 с запорной шайбой; 20 – рукоятка расцепного рычага; 21 – кронштейн; 22 – стержень расцепного рычага; 23 – державка; 24 – цепь расцепного привода; 25 – валик подъемника</w:t>
      </w:r>
    </w:p>
    <w:p w14:paraId="003B1BFF" w14:textId="77777777" w:rsidR="00953957" w:rsidRDefault="00953957" w:rsidP="00953957">
      <w:pPr>
        <w:rPr>
          <w:sz w:val="28"/>
          <w:szCs w:val="28"/>
        </w:rPr>
      </w:pPr>
    </w:p>
    <w:p w14:paraId="76ADBE21" w14:textId="77777777" w:rsidR="00953957" w:rsidRDefault="00953957" w:rsidP="00953957">
      <w:pPr>
        <w:jc w:val="center"/>
        <w:rPr>
          <w:sz w:val="28"/>
          <w:szCs w:val="28"/>
        </w:rPr>
      </w:pPr>
      <w:r>
        <w:rPr>
          <w:sz w:val="28"/>
          <w:szCs w:val="28"/>
          <w:lang w:val="kk-KZ"/>
        </w:rPr>
        <w:t>Рисунок 2.1 - Расположение автосцепного устройства СА3 на вагоне</w:t>
      </w:r>
    </w:p>
    <w:p w14:paraId="0263F68C" w14:textId="77777777" w:rsidR="00953957" w:rsidRDefault="00953957" w:rsidP="00953957">
      <w:pPr>
        <w:rPr>
          <w:sz w:val="28"/>
          <w:szCs w:val="28"/>
        </w:rPr>
      </w:pPr>
    </w:p>
    <w:p w14:paraId="4FF612C7" w14:textId="77777777" w:rsidR="00953957" w:rsidRDefault="00953957" w:rsidP="00953957">
      <w:pPr>
        <w:rPr>
          <w:sz w:val="28"/>
          <w:szCs w:val="28"/>
        </w:rPr>
      </w:pPr>
      <w:r>
        <w:rPr>
          <w:sz w:val="28"/>
          <w:szCs w:val="28"/>
        </w:rPr>
        <w:t>На рисунке 2.2 показано а</w:t>
      </w:r>
      <w:r w:rsidRPr="008E1F29">
        <w:rPr>
          <w:sz w:val="28"/>
          <w:szCs w:val="28"/>
        </w:rPr>
        <w:t>втосцепн</w:t>
      </w:r>
      <w:r>
        <w:rPr>
          <w:sz w:val="28"/>
          <w:szCs w:val="28"/>
        </w:rPr>
        <w:t>о</w:t>
      </w:r>
      <w:r w:rsidRPr="008E1F29">
        <w:rPr>
          <w:sz w:val="28"/>
          <w:szCs w:val="28"/>
        </w:rPr>
        <w:t>е устройств</w:t>
      </w:r>
      <w:r>
        <w:rPr>
          <w:sz w:val="28"/>
          <w:szCs w:val="28"/>
        </w:rPr>
        <w:t>о</w:t>
      </w:r>
      <w:r w:rsidRPr="008E1F29">
        <w:rPr>
          <w:sz w:val="28"/>
          <w:szCs w:val="28"/>
        </w:rPr>
        <w:t xml:space="preserve"> подвижного состава</w:t>
      </w:r>
      <w:r>
        <w:rPr>
          <w:sz w:val="28"/>
          <w:szCs w:val="28"/>
        </w:rPr>
        <w:t>.</w:t>
      </w:r>
    </w:p>
    <w:p w14:paraId="2E3B45CC" w14:textId="77777777" w:rsidR="00953957" w:rsidRDefault="00953957" w:rsidP="00953957">
      <w:pPr>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953957" w:rsidRPr="008E1F29" w14:paraId="71961303" w14:textId="77777777" w:rsidTr="00953957">
        <w:tc>
          <w:tcPr>
            <w:tcW w:w="9345" w:type="dxa"/>
          </w:tcPr>
          <w:p w14:paraId="32F16400" w14:textId="77777777" w:rsidR="00953957" w:rsidRPr="008E1F29" w:rsidRDefault="00953957" w:rsidP="00953957">
            <w:pPr>
              <w:jc w:val="center"/>
              <w:rPr>
                <w:sz w:val="28"/>
                <w:szCs w:val="28"/>
              </w:rPr>
            </w:pPr>
            <w:r w:rsidRPr="008E1F29">
              <w:rPr>
                <w:sz w:val="28"/>
                <w:szCs w:val="28"/>
              </w:rPr>
              <w:object w:dxaOrig="3900" w:dyaOrig="1770" w14:anchorId="2124F05E">
                <v:shape id="_x0000_i1033" type="#_x0000_t75" style="width:318.75pt;height:2in" o:ole="">
                  <v:imagedata r:id="rId45" o:title=""/>
                </v:shape>
                <o:OLEObject Type="Embed" ProgID="PBrush" ShapeID="_x0000_i1033" DrawAspect="Content" ObjectID="_1742284540" r:id="rId46"/>
              </w:object>
            </w:r>
          </w:p>
        </w:tc>
      </w:tr>
      <w:tr w:rsidR="00953957" w:rsidRPr="008E1F29" w14:paraId="148730D4" w14:textId="77777777" w:rsidTr="00953957">
        <w:tc>
          <w:tcPr>
            <w:tcW w:w="9345" w:type="dxa"/>
          </w:tcPr>
          <w:p w14:paraId="25645114" w14:textId="77777777" w:rsidR="00953957" w:rsidRPr="008E1F29" w:rsidRDefault="00953957" w:rsidP="00953957">
            <w:pPr>
              <w:jc w:val="center"/>
              <w:rPr>
                <w:sz w:val="28"/>
                <w:szCs w:val="28"/>
              </w:rPr>
            </w:pPr>
            <w:r w:rsidRPr="001A5229">
              <w:rPr>
                <w:i/>
                <w:iCs/>
                <w:sz w:val="28"/>
                <w:szCs w:val="28"/>
              </w:rPr>
              <w:t>а</w:t>
            </w:r>
            <w:r>
              <w:rPr>
                <w:i/>
                <w:iCs/>
                <w:sz w:val="28"/>
                <w:szCs w:val="28"/>
              </w:rPr>
              <w:t>)</w:t>
            </w:r>
          </w:p>
        </w:tc>
      </w:tr>
      <w:tr w:rsidR="00953957" w:rsidRPr="008E1F29" w14:paraId="51D40E20" w14:textId="77777777" w:rsidTr="00953957">
        <w:tc>
          <w:tcPr>
            <w:tcW w:w="9345" w:type="dxa"/>
          </w:tcPr>
          <w:p w14:paraId="2168F036" w14:textId="77777777" w:rsidR="00953957" w:rsidRPr="008E1F29" w:rsidRDefault="00953957" w:rsidP="00953957">
            <w:pPr>
              <w:jc w:val="center"/>
              <w:rPr>
                <w:sz w:val="28"/>
                <w:szCs w:val="28"/>
              </w:rPr>
            </w:pPr>
            <w:r w:rsidRPr="008E1F29">
              <w:rPr>
                <w:sz w:val="28"/>
                <w:szCs w:val="28"/>
              </w:rPr>
              <w:object w:dxaOrig="8176" w:dyaOrig="4649" w14:anchorId="2126175F">
                <v:shape id="_x0000_i1034" type="#_x0000_t75" style="width:483.75pt;height:273pt" o:ole="">
                  <v:imagedata r:id="rId47" o:title=""/>
                </v:shape>
                <o:OLEObject Type="Embed" ProgID="PBrush" ShapeID="_x0000_i1034" DrawAspect="Content" ObjectID="_1742284541" r:id="rId48"/>
              </w:object>
            </w:r>
          </w:p>
        </w:tc>
      </w:tr>
      <w:tr w:rsidR="00953957" w:rsidRPr="008E1F29" w14:paraId="4E6A7AF2" w14:textId="77777777" w:rsidTr="00953957">
        <w:tc>
          <w:tcPr>
            <w:tcW w:w="9345" w:type="dxa"/>
          </w:tcPr>
          <w:p w14:paraId="4F2EB88B" w14:textId="77777777" w:rsidR="00953957" w:rsidRPr="008E1F29" w:rsidRDefault="00953957" w:rsidP="00953957">
            <w:pPr>
              <w:jc w:val="center"/>
              <w:rPr>
                <w:sz w:val="28"/>
                <w:szCs w:val="28"/>
              </w:rPr>
            </w:pPr>
            <w:r w:rsidRPr="001A5229">
              <w:rPr>
                <w:i/>
                <w:iCs/>
                <w:sz w:val="28"/>
                <w:szCs w:val="28"/>
              </w:rPr>
              <w:t>б)</w:t>
            </w:r>
          </w:p>
        </w:tc>
      </w:tr>
    </w:tbl>
    <w:p w14:paraId="65FB7692" w14:textId="77777777" w:rsidR="00953957" w:rsidRDefault="00953957" w:rsidP="00953957">
      <w:pPr>
        <w:rPr>
          <w:sz w:val="28"/>
          <w:szCs w:val="28"/>
        </w:rPr>
      </w:pPr>
    </w:p>
    <w:p w14:paraId="7B00A503" w14:textId="77777777" w:rsidR="00953957" w:rsidRPr="008E1F29" w:rsidRDefault="00953957" w:rsidP="00953957">
      <w:pPr>
        <w:jc w:val="both"/>
        <w:rPr>
          <w:sz w:val="28"/>
          <w:szCs w:val="28"/>
        </w:rPr>
      </w:pPr>
      <w:r w:rsidRPr="001A5229">
        <w:rPr>
          <w:i/>
          <w:iCs/>
          <w:sz w:val="28"/>
          <w:szCs w:val="28"/>
        </w:rPr>
        <w:t>а</w:t>
      </w:r>
      <w:r>
        <w:rPr>
          <w:sz w:val="28"/>
          <w:szCs w:val="28"/>
        </w:rPr>
        <w:t xml:space="preserve"> - </w:t>
      </w:r>
      <w:r w:rsidRPr="008E1F29">
        <w:rPr>
          <w:sz w:val="28"/>
          <w:szCs w:val="28"/>
        </w:rPr>
        <w:t>вид с боку</w:t>
      </w:r>
      <w:r>
        <w:rPr>
          <w:sz w:val="28"/>
          <w:szCs w:val="28"/>
        </w:rPr>
        <w:t xml:space="preserve">; </w:t>
      </w:r>
      <w:r w:rsidRPr="001A5229">
        <w:rPr>
          <w:i/>
          <w:iCs/>
          <w:sz w:val="28"/>
          <w:szCs w:val="28"/>
        </w:rPr>
        <w:t>б</w:t>
      </w:r>
      <w:r>
        <w:rPr>
          <w:sz w:val="28"/>
          <w:szCs w:val="28"/>
        </w:rPr>
        <w:t xml:space="preserve"> - </w:t>
      </w:r>
      <w:r w:rsidRPr="008E1F29">
        <w:rPr>
          <w:sz w:val="28"/>
          <w:szCs w:val="28"/>
        </w:rPr>
        <w:t>вид в разрезе</w:t>
      </w:r>
      <w:r>
        <w:rPr>
          <w:sz w:val="28"/>
          <w:szCs w:val="28"/>
        </w:rPr>
        <w:t xml:space="preserve">; </w:t>
      </w:r>
      <w:r w:rsidRPr="008E1F29">
        <w:rPr>
          <w:sz w:val="28"/>
          <w:szCs w:val="28"/>
        </w:rPr>
        <w:t xml:space="preserve">1 – большой зуб; 2 – замкодержатель; 3 – замок; 4 – малый зуб; 5 – валик подъемника; 6- запорный болт; 7 – упор; 8 – хвостовик; 9 – отверстие для клика тягового хомута; 10 – перемычка; 11 – торец; 12 – полочка для предохранителя; 13 – шип для замкодержателя; 14 – </w:t>
      </w:r>
      <w:r w:rsidRPr="008E1F29">
        <w:rPr>
          <w:sz w:val="28"/>
          <w:szCs w:val="28"/>
        </w:rPr>
        <w:lastRenderedPageBreak/>
        <w:t>отверстие для сигнального отростка; 15 – отверстие для валика подъемника; 16 – приливы для подъемника; 17 – отверстие для направляющего зуба замка; 18 – грязевое отверстие; 19 – литейный шов; 20 – отверстие для уменьшения массы корпуса</w:t>
      </w:r>
    </w:p>
    <w:p w14:paraId="62C76C75" w14:textId="77777777" w:rsidR="00953957" w:rsidRDefault="00953957" w:rsidP="00953957">
      <w:pPr>
        <w:ind w:firstLine="567"/>
        <w:jc w:val="both"/>
        <w:rPr>
          <w:sz w:val="28"/>
          <w:szCs w:val="28"/>
        </w:rPr>
      </w:pPr>
    </w:p>
    <w:p w14:paraId="1798B4D3" w14:textId="77777777" w:rsidR="00953957" w:rsidRDefault="00953957" w:rsidP="00953957">
      <w:pPr>
        <w:ind w:firstLine="567"/>
        <w:jc w:val="center"/>
        <w:rPr>
          <w:sz w:val="28"/>
          <w:szCs w:val="28"/>
        </w:rPr>
      </w:pPr>
      <w:r>
        <w:rPr>
          <w:sz w:val="28"/>
          <w:szCs w:val="28"/>
        </w:rPr>
        <w:t>Рисунок 2.2 - А</w:t>
      </w:r>
      <w:r w:rsidRPr="008E1F29">
        <w:rPr>
          <w:sz w:val="28"/>
          <w:szCs w:val="28"/>
        </w:rPr>
        <w:t>втосцепн</w:t>
      </w:r>
      <w:r>
        <w:rPr>
          <w:sz w:val="28"/>
          <w:szCs w:val="28"/>
        </w:rPr>
        <w:t>о</w:t>
      </w:r>
      <w:r w:rsidRPr="008E1F29">
        <w:rPr>
          <w:sz w:val="28"/>
          <w:szCs w:val="28"/>
        </w:rPr>
        <w:t>е устройств</w:t>
      </w:r>
      <w:r>
        <w:rPr>
          <w:sz w:val="28"/>
          <w:szCs w:val="28"/>
        </w:rPr>
        <w:t>о</w:t>
      </w:r>
      <w:r w:rsidRPr="008E1F29">
        <w:rPr>
          <w:sz w:val="28"/>
          <w:szCs w:val="28"/>
        </w:rPr>
        <w:t xml:space="preserve"> подвижного состава</w:t>
      </w:r>
    </w:p>
    <w:p w14:paraId="585DC0D7" w14:textId="77777777" w:rsidR="00953957" w:rsidRDefault="00953957" w:rsidP="00953957">
      <w:pPr>
        <w:ind w:firstLine="567"/>
        <w:jc w:val="center"/>
        <w:rPr>
          <w:sz w:val="28"/>
          <w:szCs w:val="28"/>
        </w:rPr>
      </w:pPr>
    </w:p>
    <w:p w14:paraId="1FBBEF2B" w14:textId="77777777" w:rsidR="00953957" w:rsidRDefault="00953957" w:rsidP="00953957">
      <w:pPr>
        <w:ind w:firstLine="567"/>
        <w:jc w:val="both"/>
        <w:rPr>
          <w:sz w:val="28"/>
          <w:szCs w:val="28"/>
        </w:rPr>
      </w:pPr>
      <w:r>
        <w:rPr>
          <w:sz w:val="28"/>
          <w:szCs w:val="28"/>
        </w:rPr>
        <w:t>На рисунке 2.3 показано конструкция деталей механизма сцепления а</w:t>
      </w:r>
      <w:r w:rsidRPr="008E1F29">
        <w:rPr>
          <w:sz w:val="28"/>
          <w:szCs w:val="28"/>
        </w:rPr>
        <w:t>втосцепн</w:t>
      </w:r>
      <w:r>
        <w:rPr>
          <w:sz w:val="28"/>
          <w:szCs w:val="28"/>
        </w:rPr>
        <w:t>ого</w:t>
      </w:r>
      <w:r w:rsidRPr="008E1F29">
        <w:rPr>
          <w:sz w:val="28"/>
          <w:szCs w:val="28"/>
        </w:rPr>
        <w:t xml:space="preserve"> устройств</w:t>
      </w:r>
      <w:r>
        <w:rPr>
          <w:sz w:val="28"/>
          <w:szCs w:val="28"/>
        </w:rPr>
        <w:t>а</w:t>
      </w:r>
      <w:r w:rsidRPr="008E1F29">
        <w:rPr>
          <w:sz w:val="28"/>
          <w:szCs w:val="28"/>
        </w:rPr>
        <w:t xml:space="preserve"> подвижного состава</w:t>
      </w:r>
      <w:r>
        <w:rPr>
          <w:sz w:val="28"/>
          <w:szCs w:val="28"/>
        </w:rPr>
        <w:t>.</w:t>
      </w:r>
    </w:p>
    <w:p w14:paraId="07D31027" w14:textId="77777777" w:rsidR="00953957" w:rsidRDefault="00953957" w:rsidP="00953957">
      <w:pPr>
        <w:ind w:firstLine="567"/>
        <w:jc w:val="both"/>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1557"/>
        <w:gridCol w:w="1558"/>
        <w:gridCol w:w="3115"/>
      </w:tblGrid>
      <w:tr w:rsidR="00953957" w:rsidRPr="008E1F29" w14:paraId="1CB0F78F" w14:textId="77777777" w:rsidTr="00953957">
        <w:tc>
          <w:tcPr>
            <w:tcW w:w="4672" w:type="dxa"/>
            <w:gridSpan w:val="2"/>
          </w:tcPr>
          <w:p w14:paraId="471F5F3D" w14:textId="77777777" w:rsidR="00953957" w:rsidRPr="008E1F29" w:rsidRDefault="00953957" w:rsidP="00953957">
            <w:pPr>
              <w:jc w:val="center"/>
              <w:rPr>
                <w:sz w:val="28"/>
                <w:szCs w:val="28"/>
              </w:rPr>
            </w:pPr>
            <w:r w:rsidRPr="008E1F29">
              <w:rPr>
                <w:sz w:val="28"/>
                <w:szCs w:val="28"/>
              </w:rPr>
              <w:object w:dxaOrig="2640" w:dyaOrig="2955" w14:anchorId="4D5B6D74">
                <v:shape id="_x0000_i1035" type="#_x0000_t75" style="width:156.75pt;height:171pt" o:ole="">
                  <v:imagedata r:id="rId49" o:title=""/>
                </v:shape>
                <o:OLEObject Type="Embed" ProgID="PBrush" ShapeID="_x0000_i1035" DrawAspect="Content" ObjectID="_1742284542" r:id="rId50"/>
              </w:object>
            </w:r>
          </w:p>
        </w:tc>
        <w:tc>
          <w:tcPr>
            <w:tcW w:w="4673" w:type="dxa"/>
            <w:gridSpan w:val="2"/>
          </w:tcPr>
          <w:p w14:paraId="19959469" w14:textId="77777777" w:rsidR="00953957" w:rsidRPr="008E1F29" w:rsidRDefault="00953957" w:rsidP="00953957">
            <w:pPr>
              <w:jc w:val="center"/>
              <w:rPr>
                <w:sz w:val="28"/>
                <w:szCs w:val="28"/>
              </w:rPr>
            </w:pPr>
          </w:p>
          <w:p w14:paraId="1A6B2D2E" w14:textId="77777777" w:rsidR="00953957" w:rsidRPr="008E1F29" w:rsidRDefault="00953957" w:rsidP="00953957">
            <w:pPr>
              <w:jc w:val="center"/>
              <w:rPr>
                <w:sz w:val="28"/>
                <w:szCs w:val="28"/>
              </w:rPr>
            </w:pPr>
            <w:r w:rsidRPr="008E1F29">
              <w:rPr>
                <w:sz w:val="28"/>
                <w:szCs w:val="28"/>
              </w:rPr>
              <w:object w:dxaOrig="2415" w:dyaOrig="1365" w14:anchorId="4782E218">
                <v:shape id="_x0000_i1036" type="#_x0000_t75" style="width:186pt;height:105.75pt" o:ole="">
                  <v:imagedata r:id="rId51" o:title=""/>
                </v:shape>
                <o:OLEObject Type="Embed" ProgID="PBrush" ShapeID="_x0000_i1036" DrawAspect="Content" ObjectID="_1742284543" r:id="rId52"/>
              </w:object>
            </w:r>
          </w:p>
        </w:tc>
      </w:tr>
      <w:tr w:rsidR="00953957" w:rsidRPr="008E1F29" w14:paraId="44F612C6" w14:textId="77777777" w:rsidTr="00953957">
        <w:tc>
          <w:tcPr>
            <w:tcW w:w="4672" w:type="dxa"/>
            <w:gridSpan w:val="2"/>
          </w:tcPr>
          <w:p w14:paraId="4C15E51E" w14:textId="77777777" w:rsidR="00953957" w:rsidRPr="008E1F29" w:rsidRDefault="00953957" w:rsidP="00953957">
            <w:pPr>
              <w:jc w:val="center"/>
              <w:rPr>
                <w:sz w:val="28"/>
                <w:szCs w:val="28"/>
              </w:rPr>
            </w:pPr>
            <w:r>
              <w:rPr>
                <w:i/>
                <w:iCs/>
                <w:sz w:val="28"/>
                <w:szCs w:val="28"/>
              </w:rPr>
              <w:t>а</w:t>
            </w:r>
            <w:r w:rsidRPr="001A5229">
              <w:rPr>
                <w:i/>
                <w:iCs/>
                <w:sz w:val="28"/>
                <w:szCs w:val="28"/>
              </w:rPr>
              <w:t>)</w:t>
            </w:r>
          </w:p>
        </w:tc>
        <w:tc>
          <w:tcPr>
            <w:tcW w:w="4673" w:type="dxa"/>
            <w:gridSpan w:val="2"/>
          </w:tcPr>
          <w:p w14:paraId="7F038444" w14:textId="77777777" w:rsidR="00953957" w:rsidRPr="008E1F29" w:rsidRDefault="00953957" w:rsidP="00953957">
            <w:pPr>
              <w:jc w:val="center"/>
              <w:rPr>
                <w:sz w:val="28"/>
                <w:szCs w:val="28"/>
              </w:rPr>
            </w:pPr>
            <w:r w:rsidRPr="001A5229">
              <w:rPr>
                <w:i/>
                <w:iCs/>
                <w:sz w:val="28"/>
                <w:szCs w:val="28"/>
              </w:rPr>
              <w:t>б)</w:t>
            </w:r>
          </w:p>
        </w:tc>
      </w:tr>
      <w:tr w:rsidR="00953957" w:rsidRPr="008E1F29" w14:paraId="0BFC17CD" w14:textId="77777777" w:rsidTr="00953957">
        <w:tc>
          <w:tcPr>
            <w:tcW w:w="3115" w:type="dxa"/>
          </w:tcPr>
          <w:p w14:paraId="2F3B0954" w14:textId="77777777" w:rsidR="00953957" w:rsidRPr="008E1F29" w:rsidRDefault="00953957" w:rsidP="00953957">
            <w:pPr>
              <w:jc w:val="center"/>
              <w:rPr>
                <w:sz w:val="28"/>
                <w:szCs w:val="28"/>
              </w:rPr>
            </w:pPr>
            <w:r w:rsidRPr="008E1F29">
              <w:rPr>
                <w:sz w:val="28"/>
                <w:szCs w:val="28"/>
              </w:rPr>
              <w:object w:dxaOrig="1395" w:dyaOrig="1680" w14:anchorId="03287C3A">
                <v:shape id="_x0000_i1037" type="#_x0000_t75" style="width:96pt;height:118.5pt" o:ole="">
                  <v:imagedata r:id="rId53" o:title=""/>
                </v:shape>
                <o:OLEObject Type="Embed" ProgID="PBrush" ShapeID="_x0000_i1037" DrawAspect="Content" ObjectID="_1742284544" r:id="rId54"/>
              </w:object>
            </w:r>
          </w:p>
        </w:tc>
        <w:tc>
          <w:tcPr>
            <w:tcW w:w="3115" w:type="dxa"/>
            <w:gridSpan w:val="2"/>
          </w:tcPr>
          <w:p w14:paraId="06E1955D" w14:textId="77777777" w:rsidR="00953957" w:rsidRPr="008E1F29" w:rsidRDefault="00953957" w:rsidP="00953957">
            <w:pPr>
              <w:jc w:val="center"/>
              <w:rPr>
                <w:sz w:val="28"/>
                <w:szCs w:val="28"/>
              </w:rPr>
            </w:pPr>
          </w:p>
          <w:p w14:paraId="172BCCF5" w14:textId="77777777" w:rsidR="00953957" w:rsidRPr="008E1F29" w:rsidRDefault="00953957" w:rsidP="00953957">
            <w:pPr>
              <w:jc w:val="center"/>
              <w:rPr>
                <w:sz w:val="28"/>
                <w:szCs w:val="28"/>
              </w:rPr>
            </w:pPr>
            <w:r w:rsidRPr="008E1F29">
              <w:rPr>
                <w:sz w:val="28"/>
                <w:szCs w:val="28"/>
              </w:rPr>
              <w:object w:dxaOrig="1455" w:dyaOrig="1140" w14:anchorId="433277D0">
                <v:shape id="_x0000_i1038" type="#_x0000_t75" style="width:110.25pt;height:84pt" o:ole="">
                  <v:imagedata r:id="rId55" o:title=""/>
                </v:shape>
                <o:OLEObject Type="Embed" ProgID="PBrush" ShapeID="_x0000_i1038" DrawAspect="Content" ObjectID="_1742284545" r:id="rId56"/>
              </w:object>
            </w:r>
          </w:p>
        </w:tc>
        <w:tc>
          <w:tcPr>
            <w:tcW w:w="3115" w:type="dxa"/>
          </w:tcPr>
          <w:p w14:paraId="06628104" w14:textId="77777777" w:rsidR="00953957" w:rsidRPr="008E1F29" w:rsidRDefault="00953957" w:rsidP="00953957">
            <w:pPr>
              <w:jc w:val="center"/>
              <w:rPr>
                <w:sz w:val="28"/>
                <w:szCs w:val="28"/>
              </w:rPr>
            </w:pPr>
            <w:r w:rsidRPr="008E1F29">
              <w:rPr>
                <w:sz w:val="28"/>
                <w:szCs w:val="28"/>
              </w:rPr>
              <w:object w:dxaOrig="1950" w:dyaOrig="1515" w14:anchorId="022B4FFE">
                <v:shape id="_x0000_i1039" type="#_x0000_t75" style="width:126pt;height:97.5pt" o:ole="">
                  <v:imagedata r:id="rId57" o:title=""/>
                </v:shape>
                <o:OLEObject Type="Embed" ProgID="PBrush" ShapeID="_x0000_i1039" DrawAspect="Content" ObjectID="_1742284546" r:id="rId58"/>
              </w:object>
            </w:r>
          </w:p>
        </w:tc>
      </w:tr>
      <w:tr w:rsidR="00953957" w:rsidRPr="008E1F29" w14:paraId="1EC5B4B5" w14:textId="77777777" w:rsidTr="00953957">
        <w:tc>
          <w:tcPr>
            <w:tcW w:w="3115" w:type="dxa"/>
          </w:tcPr>
          <w:p w14:paraId="6129C06E" w14:textId="77777777" w:rsidR="00953957" w:rsidRPr="008E1F29" w:rsidRDefault="00953957" w:rsidP="00953957">
            <w:pPr>
              <w:jc w:val="center"/>
              <w:rPr>
                <w:sz w:val="28"/>
                <w:szCs w:val="28"/>
              </w:rPr>
            </w:pPr>
            <w:r>
              <w:rPr>
                <w:i/>
                <w:iCs/>
                <w:sz w:val="28"/>
                <w:szCs w:val="28"/>
              </w:rPr>
              <w:t>в</w:t>
            </w:r>
            <w:r w:rsidRPr="001A5229">
              <w:rPr>
                <w:i/>
                <w:iCs/>
                <w:sz w:val="28"/>
                <w:szCs w:val="28"/>
              </w:rPr>
              <w:t>)</w:t>
            </w:r>
          </w:p>
        </w:tc>
        <w:tc>
          <w:tcPr>
            <w:tcW w:w="3115" w:type="dxa"/>
            <w:gridSpan w:val="2"/>
          </w:tcPr>
          <w:p w14:paraId="19C81534" w14:textId="77777777" w:rsidR="00953957" w:rsidRPr="008E1F29" w:rsidRDefault="00953957" w:rsidP="00953957">
            <w:pPr>
              <w:jc w:val="center"/>
              <w:rPr>
                <w:sz w:val="28"/>
                <w:szCs w:val="28"/>
              </w:rPr>
            </w:pPr>
            <w:r>
              <w:rPr>
                <w:i/>
                <w:iCs/>
                <w:sz w:val="28"/>
                <w:szCs w:val="28"/>
              </w:rPr>
              <w:t>г</w:t>
            </w:r>
            <w:r w:rsidRPr="001A5229">
              <w:rPr>
                <w:i/>
                <w:iCs/>
                <w:sz w:val="28"/>
                <w:szCs w:val="28"/>
              </w:rPr>
              <w:t>)</w:t>
            </w:r>
          </w:p>
        </w:tc>
        <w:tc>
          <w:tcPr>
            <w:tcW w:w="3115" w:type="dxa"/>
          </w:tcPr>
          <w:p w14:paraId="2BE22C2E" w14:textId="77777777" w:rsidR="00953957" w:rsidRPr="008E1F29" w:rsidRDefault="00953957" w:rsidP="00953957">
            <w:pPr>
              <w:jc w:val="center"/>
              <w:rPr>
                <w:sz w:val="28"/>
                <w:szCs w:val="28"/>
              </w:rPr>
            </w:pPr>
            <w:r>
              <w:rPr>
                <w:i/>
                <w:iCs/>
                <w:sz w:val="28"/>
                <w:szCs w:val="28"/>
              </w:rPr>
              <w:t>д</w:t>
            </w:r>
            <w:r w:rsidRPr="001A5229">
              <w:rPr>
                <w:i/>
                <w:iCs/>
                <w:sz w:val="28"/>
                <w:szCs w:val="28"/>
              </w:rPr>
              <w:t>)</w:t>
            </w:r>
          </w:p>
        </w:tc>
      </w:tr>
    </w:tbl>
    <w:p w14:paraId="21B24EFC" w14:textId="77777777" w:rsidR="00953957" w:rsidRDefault="00953957" w:rsidP="00953957">
      <w:pPr>
        <w:ind w:firstLine="567"/>
        <w:jc w:val="both"/>
        <w:rPr>
          <w:i/>
          <w:iCs/>
          <w:sz w:val="28"/>
          <w:szCs w:val="28"/>
        </w:rPr>
      </w:pPr>
    </w:p>
    <w:p w14:paraId="508CDB1C" w14:textId="77777777" w:rsidR="00953957" w:rsidRPr="008E1F29" w:rsidRDefault="00953957" w:rsidP="00953957">
      <w:pPr>
        <w:ind w:firstLine="567"/>
        <w:jc w:val="both"/>
        <w:rPr>
          <w:sz w:val="28"/>
          <w:szCs w:val="28"/>
        </w:rPr>
      </w:pPr>
      <w:r w:rsidRPr="001A5229">
        <w:rPr>
          <w:i/>
          <w:iCs/>
          <w:sz w:val="28"/>
          <w:szCs w:val="28"/>
        </w:rPr>
        <w:t>а</w:t>
      </w:r>
      <w:r>
        <w:rPr>
          <w:sz w:val="28"/>
          <w:szCs w:val="28"/>
        </w:rPr>
        <w:t xml:space="preserve"> - </w:t>
      </w:r>
      <w:r w:rsidRPr="008E1F29">
        <w:rPr>
          <w:sz w:val="28"/>
          <w:szCs w:val="28"/>
        </w:rPr>
        <w:t>замок</w:t>
      </w:r>
      <w:r>
        <w:rPr>
          <w:sz w:val="28"/>
          <w:szCs w:val="28"/>
        </w:rPr>
        <w:t xml:space="preserve">; </w:t>
      </w:r>
      <w:r w:rsidRPr="001A5229">
        <w:rPr>
          <w:i/>
          <w:iCs/>
          <w:sz w:val="28"/>
          <w:szCs w:val="28"/>
        </w:rPr>
        <w:t>б</w:t>
      </w:r>
      <w:r>
        <w:rPr>
          <w:sz w:val="28"/>
          <w:szCs w:val="28"/>
        </w:rPr>
        <w:t xml:space="preserve"> - </w:t>
      </w:r>
      <w:r w:rsidRPr="008E1F29">
        <w:rPr>
          <w:sz w:val="28"/>
          <w:szCs w:val="28"/>
        </w:rPr>
        <w:t>замкодержатель</w:t>
      </w:r>
      <w:r>
        <w:rPr>
          <w:sz w:val="28"/>
          <w:szCs w:val="28"/>
        </w:rPr>
        <w:t xml:space="preserve">; </w:t>
      </w:r>
      <w:r w:rsidRPr="00D07232">
        <w:rPr>
          <w:i/>
          <w:sz w:val="28"/>
          <w:szCs w:val="28"/>
        </w:rPr>
        <w:t>в</w:t>
      </w:r>
      <w:r w:rsidRPr="008E1F29">
        <w:rPr>
          <w:sz w:val="28"/>
          <w:szCs w:val="28"/>
        </w:rPr>
        <w:t xml:space="preserve"> – предохранитель;</w:t>
      </w:r>
      <w:r>
        <w:rPr>
          <w:sz w:val="28"/>
          <w:szCs w:val="28"/>
        </w:rPr>
        <w:t xml:space="preserve"> </w:t>
      </w:r>
      <w:r w:rsidRPr="00D07232">
        <w:rPr>
          <w:i/>
          <w:sz w:val="28"/>
          <w:szCs w:val="28"/>
        </w:rPr>
        <w:t xml:space="preserve">г </w:t>
      </w:r>
      <w:r>
        <w:rPr>
          <w:sz w:val="28"/>
          <w:szCs w:val="28"/>
        </w:rPr>
        <w:t>– п</w:t>
      </w:r>
      <w:r w:rsidRPr="008E1F29">
        <w:rPr>
          <w:sz w:val="28"/>
          <w:szCs w:val="28"/>
        </w:rPr>
        <w:t>одъемник замка</w:t>
      </w:r>
      <w:r>
        <w:rPr>
          <w:sz w:val="28"/>
          <w:szCs w:val="28"/>
        </w:rPr>
        <w:t>;</w:t>
      </w:r>
      <w:r w:rsidRPr="00D07232">
        <w:rPr>
          <w:i/>
          <w:sz w:val="28"/>
          <w:szCs w:val="28"/>
        </w:rPr>
        <w:t xml:space="preserve"> д</w:t>
      </w:r>
      <w:r>
        <w:rPr>
          <w:sz w:val="28"/>
          <w:szCs w:val="28"/>
        </w:rPr>
        <w:t xml:space="preserve"> - в</w:t>
      </w:r>
      <w:r w:rsidRPr="008E1F29">
        <w:rPr>
          <w:sz w:val="28"/>
          <w:szCs w:val="28"/>
        </w:rPr>
        <w:t>алик подъемника</w:t>
      </w:r>
      <w:r>
        <w:rPr>
          <w:sz w:val="28"/>
          <w:szCs w:val="28"/>
        </w:rPr>
        <w:t xml:space="preserve">; </w:t>
      </w:r>
      <w:r w:rsidRPr="008E1F29">
        <w:rPr>
          <w:sz w:val="28"/>
          <w:szCs w:val="28"/>
        </w:rPr>
        <w:t xml:space="preserve">1 – замыкающая часть; 2 – шип для предохранителя от саморасцепь; 3 – отверстие для стержня валика подъемника; 4 – сигнальный отросток; 5 – радиальная опора; 6 – направляющий зуб; </w:t>
      </w:r>
      <w:r w:rsidRPr="00433699">
        <w:rPr>
          <w:sz w:val="28"/>
          <w:szCs w:val="28"/>
        </w:rPr>
        <w:t>7 – противо</w:t>
      </w:r>
      <w:r w:rsidRPr="00433699">
        <w:rPr>
          <w:sz w:val="28"/>
          <w:szCs w:val="28"/>
          <w:lang w:val="kk-KZ"/>
        </w:rPr>
        <w:t>вес</w:t>
      </w:r>
      <w:r w:rsidRPr="00433699">
        <w:rPr>
          <w:sz w:val="28"/>
          <w:szCs w:val="28"/>
        </w:rPr>
        <w:t xml:space="preserve">; </w:t>
      </w:r>
      <w:r w:rsidRPr="008E1F29">
        <w:rPr>
          <w:sz w:val="28"/>
          <w:szCs w:val="28"/>
        </w:rPr>
        <w:t>8 – расцепной угол; 9 – лапа; 10 – отверстие для навешивания на шип; 11 – отверстие для валика подъемника; 12 – узкий палец; 13 – широкий палец; 14 – нижнее плечо; 15 – верхнее плечо; 16 – отверстие для навешивания на шип замка; 17 – отверстие для соединения с цепью росцепного привода; 18 – выемка для запорного болта; 19 – стержень; 20 – балансир</w:t>
      </w:r>
    </w:p>
    <w:p w14:paraId="46BE988A" w14:textId="77777777" w:rsidR="00953957" w:rsidRPr="008E1F29" w:rsidRDefault="00953957" w:rsidP="00953957">
      <w:pPr>
        <w:rPr>
          <w:sz w:val="28"/>
          <w:szCs w:val="28"/>
        </w:rPr>
      </w:pPr>
    </w:p>
    <w:p w14:paraId="18EEB808" w14:textId="77777777" w:rsidR="00953957" w:rsidRPr="008E1F29" w:rsidRDefault="00953957" w:rsidP="00953957">
      <w:pPr>
        <w:jc w:val="center"/>
        <w:rPr>
          <w:sz w:val="28"/>
          <w:szCs w:val="28"/>
        </w:rPr>
      </w:pPr>
      <w:r>
        <w:rPr>
          <w:sz w:val="28"/>
          <w:szCs w:val="28"/>
        </w:rPr>
        <w:t>Рисунок 2.3 - Конструкция деталей механизма сцепления а</w:t>
      </w:r>
      <w:r w:rsidRPr="008E1F29">
        <w:rPr>
          <w:sz w:val="28"/>
          <w:szCs w:val="28"/>
        </w:rPr>
        <w:t>втосцепн</w:t>
      </w:r>
      <w:r>
        <w:rPr>
          <w:sz w:val="28"/>
          <w:szCs w:val="28"/>
        </w:rPr>
        <w:t>ого</w:t>
      </w:r>
      <w:r w:rsidRPr="008E1F29">
        <w:rPr>
          <w:sz w:val="28"/>
          <w:szCs w:val="28"/>
        </w:rPr>
        <w:t xml:space="preserve"> устройств</w:t>
      </w:r>
      <w:r>
        <w:rPr>
          <w:sz w:val="28"/>
          <w:szCs w:val="28"/>
        </w:rPr>
        <w:t>а</w:t>
      </w:r>
      <w:r w:rsidRPr="008E1F29">
        <w:rPr>
          <w:sz w:val="28"/>
          <w:szCs w:val="28"/>
        </w:rPr>
        <w:t xml:space="preserve"> подвижного состава</w:t>
      </w:r>
    </w:p>
    <w:p w14:paraId="1916D2D7" w14:textId="77777777" w:rsidR="00953957" w:rsidRDefault="00953957" w:rsidP="00953957">
      <w:pPr>
        <w:rPr>
          <w:sz w:val="28"/>
          <w:szCs w:val="28"/>
        </w:rPr>
      </w:pPr>
    </w:p>
    <w:p w14:paraId="1BA343F8" w14:textId="77777777" w:rsidR="00953957" w:rsidRPr="008E1F29" w:rsidRDefault="00953957" w:rsidP="00953957">
      <w:pPr>
        <w:jc w:val="both"/>
        <w:rPr>
          <w:sz w:val="28"/>
          <w:szCs w:val="28"/>
        </w:rPr>
      </w:pPr>
      <w:r>
        <w:rPr>
          <w:sz w:val="28"/>
          <w:szCs w:val="28"/>
        </w:rPr>
        <w:lastRenderedPageBreak/>
        <w:t>На рисунке 2.4 показаны поверхности деталей а</w:t>
      </w:r>
      <w:r w:rsidRPr="008E1F29">
        <w:rPr>
          <w:sz w:val="28"/>
          <w:szCs w:val="28"/>
        </w:rPr>
        <w:t>втосцепн</w:t>
      </w:r>
      <w:r>
        <w:rPr>
          <w:sz w:val="28"/>
          <w:szCs w:val="28"/>
        </w:rPr>
        <w:t>ого</w:t>
      </w:r>
      <w:r w:rsidRPr="008E1F29">
        <w:rPr>
          <w:sz w:val="28"/>
          <w:szCs w:val="28"/>
        </w:rPr>
        <w:t xml:space="preserve"> устройств</w:t>
      </w:r>
      <w:r>
        <w:rPr>
          <w:sz w:val="28"/>
          <w:szCs w:val="28"/>
        </w:rPr>
        <w:t>а</w:t>
      </w:r>
      <w:r w:rsidRPr="008E1F29">
        <w:rPr>
          <w:sz w:val="28"/>
          <w:szCs w:val="28"/>
        </w:rPr>
        <w:t xml:space="preserve"> подвижного состава</w:t>
      </w:r>
      <w:r>
        <w:rPr>
          <w:sz w:val="28"/>
          <w:szCs w:val="28"/>
        </w:rPr>
        <w:t xml:space="preserve"> подвергающихся ремонту. </w:t>
      </w:r>
    </w:p>
    <w:p w14:paraId="61734DF8" w14:textId="77777777" w:rsidR="00953957" w:rsidRPr="008E1F29" w:rsidRDefault="00953957" w:rsidP="00953957">
      <w:pPr>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953957" w:rsidRPr="008E1F29" w14:paraId="0144D672" w14:textId="77777777" w:rsidTr="00953957">
        <w:tc>
          <w:tcPr>
            <w:tcW w:w="9345" w:type="dxa"/>
            <w:gridSpan w:val="3"/>
          </w:tcPr>
          <w:p w14:paraId="1F830ADF" w14:textId="77777777" w:rsidR="00953957" w:rsidRPr="008E1F29" w:rsidRDefault="00953957" w:rsidP="00953957">
            <w:pPr>
              <w:jc w:val="center"/>
              <w:rPr>
                <w:sz w:val="28"/>
                <w:szCs w:val="28"/>
              </w:rPr>
            </w:pPr>
            <w:r>
              <w:rPr>
                <w:noProof/>
              </w:rPr>
              <w:drawing>
                <wp:inline distT="0" distB="0" distL="0" distR="0" wp14:anchorId="5769F450" wp14:editId="16CE8B9D">
                  <wp:extent cx="4706705" cy="32004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email">
                            <a:extLst>
                              <a:ext uri="{BEBA8EAE-BF5A-486C-A8C5-ECC9F3942E4B}">
                                <a14:imgProps xmlns:a14="http://schemas.microsoft.com/office/drawing/2010/main">
                                  <a14:imgLayer r:embed="rId60">
                                    <a14:imgEffect>
                                      <a14:sharpenSoften amount="25000"/>
                                    </a14:imgEffect>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4728871" cy="3215472"/>
                          </a:xfrm>
                          <a:prstGeom prst="rect">
                            <a:avLst/>
                          </a:prstGeom>
                          <a:ln>
                            <a:noFill/>
                          </a:ln>
                          <a:extLst>
                            <a:ext uri="{53640926-AAD7-44D8-BBD7-CCE9431645EC}">
                              <a14:shadowObscured xmlns:a14="http://schemas.microsoft.com/office/drawing/2010/main"/>
                            </a:ext>
                          </a:extLst>
                        </pic:spPr>
                      </pic:pic>
                    </a:graphicData>
                  </a:graphic>
                </wp:inline>
              </w:drawing>
            </w:r>
          </w:p>
        </w:tc>
      </w:tr>
      <w:tr w:rsidR="00953957" w:rsidRPr="008E1F29" w14:paraId="5BC629FC" w14:textId="77777777" w:rsidTr="00953957">
        <w:tc>
          <w:tcPr>
            <w:tcW w:w="9345" w:type="dxa"/>
            <w:gridSpan w:val="3"/>
          </w:tcPr>
          <w:p w14:paraId="48E38730" w14:textId="77777777" w:rsidR="00953957" w:rsidRPr="00223C85" w:rsidRDefault="00953957" w:rsidP="00953957">
            <w:pPr>
              <w:jc w:val="center"/>
              <w:rPr>
                <w:i/>
                <w:sz w:val="28"/>
                <w:szCs w:val="28"/>
              </w:rPr>
            </w:pPr>
            <w:r w:rsidRPr="00223C85">
              <w:rPr>
                <w:i/>
                <w:sz w:val="28"/>
                <w:szCs w:val="28"/>
              </w:rPr>
              <w:t>а)</w:t>
            </w:r>
          </w:p>
        </w:tc>
      </w:tr>
      <w:tr w:rsidR="00953957" w:rsidRPr="008E1F29" w14:paraId="72974A7C" w14:textId="77777777" w:rsidTr="00953957">
        <w:tc>
          <w:tcPr>
            <w:tcW w:w="3115" w:type="dxa"/>
          </w:tcPr>
          <w:p w14:paraId="5C457CEA" w14:textId="77777777" w:rsidR="00953957" w:rsidRPr="008E1F29" w:rsidRDefault="00953957" w:rsidP="00953957">
            <w:pPr>
              <w:jc w:val="center"/>
              <w:rPr>
                <w:sz w:val="28"/>
                <w:szCs w:val="28"/>
              </w:rPr>
            </w:pPr>
            <w:r>
              <w:rPr>
                <w:noProof/>
              </w:rPr>
              <w:drawing>
                <wp:inline distT="0" distB="0" distL="0" distR="0" wp14:anchorId="0CCEC4C1" wp14:editId="735ED4DC">
                  <wp:extent cx="1394623" cy="19050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email">
                            <a:extLst>
                              <a:ext uri="{BEBA8EAE-BF5A-486C-A8C5-ECC9F3942E4B}">
                                <a14:imgProps xmlns:a14="http://schemas.microsoft.com/office/drawing/2010/main">
                                  <a14:imgLayer r:embed="rId62">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1405579" cy="1919966"/>
                          </a:xfrm>
                          <a:prstGeom prst="rect">
                            <a:avLst/>
                          </a:prstGeom>
                          <a:ln>
                            <a:noFill/>
                          </a:ln>
                          <a:extLst>
                            <a:ext uri="{53640926-AAD7-44D8-BBD7-CCE9431645EC}">
                              <a14:shadowObscured xmlns:a14="http://schemas.microsoft.com/office/drawing/2010/main"/>
                            </a:ext>
                          </a:extLst>
                        </pic:spPr>
                      </pic:pic>
                    </a:graphicData>
                  </a:graphic>
                </wp:inline>
              </w:drawing>
            </w:r>
          </w:p>
        </w:tc>
        <w:tc>
          <w:tcPr>
            <w:tcW w:w="3115" w:type="dxa"/>
          </w:tcPr>
          <w:p w14:paraId="70D60B13" w14:textId="77777777" w:rsidR="00953957" w:rsidRDefault="00953957" w:rsidP="00953957">
            <w:pPr>
              <w:jc w:val="center"/>
              <w:rPr>
                <w:sz w:val="28"/>
                <w:szCs w:val="28"/>
              </w:rPr>
            </w:pPr>
          </w:p>
          <w:p w14:paraId="5E73D196" w14:textId="77777777" w:rsidR="00953957" w:rsidRPr="008E1F29" w:rsidRDefault="00953957" w:rsidP="00953957">
            <w:pPr>
              <w:jc w:val="center"/>
              <w:rPr>
                <w:sz w:val="28"/>
                <w:szCs w:val="28"/>
              </w:rPr>
            </w:pPr>
            <w:r>
              <w:rPr>
                <w:noProof/>
              </w:rPr>
              <w:drawing>
                <wp:inline distT="0" distB="0" distL="0" distR="0" wp14:anchorId="1818F755" wp14:editId="10D531A7">
                  <wp:extent cx="1435100" cy="1598675"/>
                  <wp:effectExtent l="0" t="0" r="0"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1439307" cy="1603361"/>
                          </a:xfrm>
                          <a:prstGeom prst="rect">
                            <a:avLst/>
                          </a:prstGeom>
                          <a:ln>
                            <a:noFill/>
                          </a:ln>
                          <a:extLst>
                            <a:ext uri="{53640926-AAD7-44D8-BBD7-CCE9431645EC}">
                              <a14:shadowObscured xmlns:a14="http://schemas.microsoft.com/office/drawing/2010/main"/>
                            </a:ext>
                          </a:extLst>
                        </pic:spPr>
                      </pic:pic>
                    </a:graphicData>
                  </a:graphic>
                </wp:inline>
              </w:drawing>
            </w:r>
          </w:p>
        </w:tc>
        <w:tc>
          <w:tcPr>
            <w:tcW w:w="3115" w:type="dxa"/>
          </w:tcPr>
          <w:p w14:paraId="1C3C40BC" w14:textId="77777777" w:rsidR="00953957" w:rsidRDefault="00953957" w:rsidP="00953957">
            <w:pPr>
              <w:jc w:val="center"/>
              <w:rPr>
                <w:sz w:val="28"/>
                <w:szCs w:val="28"/>
              </w:rPr>
            </w:pPr>
          </w:p>
          <w:p w14:paraId="4E8C2C96" w14:textId="77777777" w:rsidR="00953957" w:rsidRPr="008E1F29" w:rsidRDefault="00953957" w:rsidP="00953957">
            <w:pPr>
              <w:jc w:val="center"/>
              <w:rPr>
                <w:sz w:val="28"/>
                <w:szCs w:val="28"/>
              </w:rPr>
            </w:pPr>
            <w:r>
              <w:rPr>
                <w:noProof/>
              </w:rPr>
              <w:drawing>
                <wp:inline distT="0" distB="0" distL="0" distR="0" wp14:anchorId="5DDE88DE" wp14:editId="3D358524">
                  <wp:extent cx="1683438" cy="13335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email">
                            <a:extLst>
                              <a:ext uri="{BEBA8EAE-BF5A-486C-A8C5-ECC9F3942E4B}">
                                <a14:imgProps xmlns:a14="http://schemas.microsoft.com/office/drawing/2010/main">
                                  <a14:imgLayer r:embed="rId65">
                                    <a14:imgEffect>
                                      <a14:sharpenSoften amount="25000"/>
                                    </a14:imgEffect>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1701178" cy="1347552"/>
                          </a:xfrm>
                          <a:prstGeom prst="rect">
                            <a:avLst/>
                          </a:prstGeom>
                          <a:ln>
                            <a:noFill/>
                          </a:ln>
                          <a:extLst>
                            <a:ext uri="{53640926-AAD7-44D8-BBD7-CCE9431645EC}">
                              <a14:shadowObscured xmlns:a14="http://schemas.microsoft.com/office/drawing/2010/main"/>
                            </a:ext>
                          </a:extLst>
                        </pic:spPr>
                      </pic:pic>
                    </a:graphicData>
                  </a:graphic>
                </wp:inline>
              </w:drawing>
            </w:r>
          </w:p>
        </w:tc>
      </w:tr>
      <w:tr w:rsidR="00953957" w:rsidRPr="00FB1303" w14:paraId="374D7850" w14:textId="77777777" w:rsidTr="00953957">
        <w:tc>
          <w:tcPr>
            <w:tcW w:w="3115" w:type="dxa"/>
          </w:tcPr>
          <w:p w14:paraId="311168A4" w14:textId="77777777" w:rsidR="00953957" w:rsidRPr="00FB1303" w:rsidRDefault="00953957" w:rsidP="00953957">
            <w:pPr>
              <w:jc w:val="center"/>
              <w:rPr>
                <w:i/>
                <w:sz w:val="28"/>
                <w:szCs w:val="28"/>
              </w:rPr>
            </w:pPr>
            <w:r w:rsidRPr="00FB1303">
              <w:rPr>
                <w:i/>
                <w:sz w:val="28"/>
                <w:szCs w:val="28"/>
              </w:rPr>
              <w:t>б)</w:t>
            </w:r>
          </w:p>
        </w:tc>
        <w:tc>
          <w:tcPr>
            <w:tcW w:w="3115" w:type="dxa"/>
          </w:tcPr>
          <w:p w14:paraId="03E81D25" w14:textId="77777777" w:rsidR="00953957" w:rsidRPr="00FB1303" w:rsidRDefault="00953957" w:rsidP="00953957">
            <w:pPr>
              <w:jc w:val="center"/>
              <w:rPr>
                <w:i/>
                <w:sz w:val="28"/>
                <w:szCs w:val="28"/>
              </w:rPr>
            </w:pPr>
            <w:r w:rsidRPr="00FB1303">
              <w:rPr>
                <w:i/>
                <w:sz w:val="28"/>
                <w:szCs w:val="28"/>
              </w:rPr>
              <w:t>в)</w:t>
            </w:r>
          </w:p>
        </w:tc>
        <w:tc>
          <w:tcPr>
            <w:tcW w:w="3115" w:type="dxa"/>
          </w:tcPr>
          <w:p w14:paraId="7AB2C571" w14:textId="77777777" w:rsidR="00953957" w:rsidRPr="00FB1303" w:rsidRDefault="00953957" w:rsidP="00953957">
            <w:pPr>
              <w:jc w:val="center"/>
              <w:rPr>
                <w:i/>
                <w:sz w:val="28"/>
                <w:szCs w:val="28"/>
              </w:rPr>
            </w:pPr>
            <w:r w:rsidRPr="00FB1303">
              <w:rPr>
                <w:i/>
                <w:sz w:val="28"/>
                <w:szCs w:val="28"/>
              </w:rPr>
              <w:t>г)</w:t>
            </w:r>
          </w:p>
        </w:tc>
      </w:tr>
      <w:tr w:rsidR="00953957" w:rsidRPr="008E1F29" w14:paraId="45B8445F" w14:textId="77777777" w:rsidTr="00953957">
        <w:tc>
          <w:tcPr>
            <w:tcW w:w="9345" w:type="dxa"/>
            <w:gridSpan w:val="3"/>
          </w:tcPr>
          <w:p w14:paraId="320D5D12" w14:textId="77777777" w:rsidR="00953957" w:rsidRPr="008E1F29" w:rsidRDefault="00953957" w:rsidP="00953957">
            <w:pPr>
              <w:jc w:val="center"/>
              <w:rPr>
                <w:sz w:val="28"/>
                <w:szCs w:val="28"/>
              </w:rPr>
            </w:pPr>
            <w:r>
              <w:rPr>
                <w:noProof/>
              </w:rPr>
              <w:drawing>
                <wp:inline distT="0" distB="0" distL="0" distR="0" wp14:anchorId="49417D69" wp14:editId="7074FBFC">
                  <wp:extent cx="5274119" cy="1536700"/>
                  <wp:effectExtent l="0" t="0" r="3175" b="635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email">
                            <a:extLst>
                              <a:ext uri="{BEBA8EAE-BF5A-486C-A8C5-ECC9F3942E4B}">
                                <a14:imgProps xmlns:a14="http://schemas.microsoft.com/office/drawing/2010/main">
                                  <a14:imgLayer r:embed="rId67">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5317777" cy="1549420"/>
                          </a:xfrm>
                          <a:prstGeom prst="rect">
                            <a:avLst/>
                          </a:prstGeom>
                          <a:ln>
                            <a:noFill/>
                          </a:ln>
                          <a:extLst>
                            <a:ext uri="{53640926-AAD7-44D8-BBD7-CCE9431645EC}">
                              <a14:shadowObscured xmlns:a14="http://schemas.microsoft.com/office/drawing/2010/main"/>
                            </a:ext>
                          </a:extLst>
                        </pic:spPr>
                      </pic:pic>
                    </a:graphicData>
                  </a:graphic>
                </wp:inline>
              </w:drawing>
            </w:r>
          </w:p>
        </w:tc>
      </w:tr>
      <w:tr w:rsidR="00953957" w:rsidRPr="008E1F29" w14:paraId="7A874DDA" w14:textId="77777777" w:rsidTr="00953957">
        <w:tc>
          <w:tcPr>
            <w:tcW w:w="9345" w:type="dxa"/>
            <w:gridSpan w:val="3"/>
          </w:tcPr>
          <w:p w14:paraId="4923B944" w14:textId="77777777" w:rsidR="00953957" w:rsidRPr="00FB1303" w:rsidRDefault="00953957" w:rsidP="00953957">
            <w:pPr>
              <w:jc w:val="center"/>
              <w:rPr>
                <w:i/>
                <w:sz w:val="28"/>
                <w:szCs w:val="28"/>
              </w:rPr>
            </w:pPr>
            <w:r w:rsidRPr="00FB1303">
              <w:rPr>
                <w:i/>
                <w:sz w:val="28"/>
                <w:szCs w:val="28"/>
              </w:rPr>
              <w:t>д)</w:t>
            </w:r>
          </w:p>
        </w:tc>
      </w:tr>
      <w:tr w:rsidR="00953957" w:rsidRPr="008E1F29" w14:paraId="3277358C" w14:textId="77777777" w:rsidTr="00953957">
        <w:tc>
          <w:tcPr>
            <w:tcW w:w="3115" w:type="dxa"/>
          </w:tcPr>
          <w:p w14:paraId="33C29078" w14:textId="77777777" w:rsidR="00953957" w:rsidRPr="008E1F29" w:rsidRDefault="00953957" w:rsidP="00953957">
            <w:pPr>
              <w:jc w:val="center"/>
              <w:rPr>
                <w:sz w:val="28"/>
                <w:szCs w:val="28"/>
              </w:rPr>
            </w:pPr>
            <w:r>
              <w:rPr>
                <w:noProof/>
              </w:rPr>
              <w:drawing>
                <wp:inline distT="0" distB="0" distL="0" distR="0" wp14:anchorId="52F3E064" wp14:editId="70F44141">
                  <wp:extent cx="1104197" cy="1244600"/>
                  <wp:effectExtent l="0" t="0" r="127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email">
                            <a:extLst>
                              <a:ext uri="{BEBA8EAE-BF5A-486C-A8C5-ECC9F3942E4B}">
                                <a14:imgProps xmlns:a14="http://schemas.microsoft.com/office/drawing/2010/main">
                                  <a14:imgLayer r:embed="rId69">
                                    <a14:imgEffect>
                                      <a14:sharpenSoften amount="25000"/>
                                    </a14:imgEffect>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1109014" cy="1250030"/>
                          </a:xfrm>
                          <a:prstGeom prst="rect">
                            <a:avLst/>
                          </a:prstGeom>
                          <a:ln>
                            <a:noFill/>
                          </a:ln>
                          <a:extLst>
                            <a:ext uri="{53640926-AAD7-44D8-BBD7-CCE9431645EC}">
                              <a14:shadowObscured xmlns:a14="http://schemas.microsoft.com/office/drawing/2010/main"/>
                            </a:ext>
                          </a:extLst>
                        </pic:spPr>
                      </pic:pic>
                    </a:graphicData>
                  </a:graphic>
                </wp:inline>
              </w:drawing>
            </w:r>
          </w:p>
        </w:tc>
        <w:tc>
          <w:tcPr>
            <w:tcW w:w="3115" w:type="dxa"/>
          </w:tcPr>
          <w:p w14:paraId="4A2D1134" w14:textId="77777777" w:rsidR="00953957" w:rsidRPr="008E1F29" w:rsidRDefault="00953957" w:rsidP="00953957">
            <w:pPr>
              <w:jc w:val="center"/>
              <w:rPr>
                <w:sz w:val="28"/>
                <w:szCs w:val="28"/>
              </w:rPr>
            </w:pPr>
            <w:r>
              <w:rPr>
                <w:noProof/>
              </w:rPr>
              <w:drawing>
                <wp:inline distT="0" distB="0" distL="0" distR="0" wp14:anchorId="65784E27" wp14:editId="535B0B9A">
                  <wp:extent cx="1329187" cy="1143000"/>
                  <wp:effectExtent l="0" t="0" r="444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email">
                            <a:extLst>
                              <a:ext uri="{BEBA8EAE-BF5A-486C-A8C5-ECC9F3942E4B}">
                                <a14:imgProps xmlns:a14="http://schemas.microsoft.com/office/drawing/2010/main">
                                  <a14:imgLayer r:embed="rId71">
                                    <a14:imgEffect>
                                      <a14:sharpenSoften amount="25000"/>
                                    </a14:imgEffect>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1333037" cy="1146311"/>
                          </a:xfrm>
                          <a:prstGeom prst="rect">
                            <a:avLst/>
                          </a:prstGeom>
                          <a:ln>
                            <a:noFill/>
                          </a:ln>
                          <a:extLst>
                            <a:ext uri="{53640926-AAD7-44D8-BBD7-CCE9431645EC}">
                              <a14:shadowObscured xmlns:a14="http://schemas.microsoft.com/office/drawing/2010/main"/>
                            </a:ext>
                          </a:extLst>
                        </pic:spPr>
                      </pic:pic>
                    </a:graphicData>
                  </a:graphic>
                </wp:inline>
              </w:drawing>
            </w:r>
          </w:p>
        </w:tc>
        <w:tc>
          <w:tcPr>
            <w:tcW w:w="3115" w:type="dxa"/>
          </w:tcPr>
          <w:p w14:paraId="3DF9C7EA" w14:textId="77777777" w:rsidR="00953957" w:rsidRPr="008E1F29" w:rsidRDefault="00953957" w:rsidP="00953957">
            <w:pPr>
              <w:jc w:val="center"/>
              <w:rPr>
                <w:sz w:val="28"/>
                <w:szCs w:val="28"/>
              </w:rPr>
            </w:pPr>
            <w:r>
              <w:rPr>
                <w:noProof/>
              </w:rPr>
              <w:drawing>
                <wp:inline distT="0" distB="0" distL="0" distR="0" wp14:anchorId="66D90030" wp14:editId="2DE92B33">
                  <wp:extent cx="1371600" cy="137163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1372608" cy="1372643"/>
                          </a:xfrm>
                          <a:prstGeom prst="rect">
                            <a:avLst/>
                          </a:prstGeom>
                          <a:ln>
                            <a:noFill/>
                          </a:ln>
                          <a:extLst>
                            <a:ext uri="{53640926-AAD7-44D8-BBD7-CCE9431645EC}">
                              <a14:shadowObscured xmlns:a14="http://schemas.microsoft.com/office/drawing/2010/main"/>
                            </a:ext>
                          </a:extLst>
                        </pic:spPr>
                      </pic:pic>
                    </a:graphicData>
                  </a:graphic>
                </wp:inline>
              </w:drawing>
            </w:r>
          </w:p>
        </w:tc>
      </w:tr>
      <w:tr w:rsidR="00953957" w:rsidRPr="00FB1303" w14:paraId="2F6E3662" w14:textId="77777777" w:rsidTr="00953957">
        <w:tc>
          <w:tcPr>
            <w:tcW w:w="3115" w:type="dxa"/>
          </w:tcPr>
          <w:p w14:paraId="224E1806" w14:textId="77777777" w:rsidR="00953957" w:rsidRPr="00FB1303" w:rsidRDefault="00953957" w:rsidP="00953957">
            <w:pPr>
              <w:jc w:val="center"/>
              <w:rPr>
                <w:i/>
                <w:sz w:val="28"/>
                <w:szCs w:val="28"/>
              </w:rPr>
            </w:pPr>
            <w:r w:rsidRPr="00FB1303">
              <w:rPr>
                <w:i/>
                <w:sz w:val="28"/>
                <w:szCs w:val="28"/>
              </w:rPr>
              <w:lastRenderedPageBreak/>
              <w:t>е)</w:t>
            </w:r>
          </w:p>
        </w:tc>
        <w:tc>
          <w:tcPr>
            <w:tcW w:w="3115" w:type="dxa"/>
          </w:tcPr>
          <w:p w14:paraId="28FC61B1" w14:textId="77777777" w:rsidR="00953957" w:rsidRPr="00FB1303" w:rsidRDefault="00953957" w:rsidP="00953957">
            <w:pPr>
              <w:jc w:val="center"/>
              <w:rPr>
                <w:i/>
                <w:sz w:val="28"/>
                <w:szCs w:val="28"/>
              </w:rPr>
            </w:pPr>
            <w:r w:rsidRPr="00FB1303">
              <w:rPr>
                <w:i/>
                <w:sz w:val="28"/>
                <w:szCs w:val="28"/>
              </w:rPr>
              <w:t>ж)</w:t>
            </w:r>
          </w:p>
        </w:tc>
        <w:tc>
          <w:tcPr>
            <w:tcW w:w="3115" w:type="dxa"/>
          </w:tcPr>
          <w:p w14:paraId="753C9006" w14:textId="77777777" w:rsidR="00953957" w:rsidRPr="00FB1303" w:rsidRDefault="00953957" w:rsidP="00953957">
            <w:pPr>
              <w:jc w:val="center"/>
              <w:rPr>
                <w:i/>
                <w:sz w:val="28"/>
                <w:szCs w:val="28"/>
              </w:rPr>
            </w:pPr>
            <w:r w:rsidRPr="00FB1303">
              <w:rPr>
                <w:i/>
                <w:sz w:val="28"/>
                <w:szCs w:val="28"/>
              </w:rPr>
              <w:t>з)</w:t>
            </w:r>
          </w:p>
        </w:tc>
      </w:tr>
    </w:tbl>
    <w:p w14:paraId="32291F59" w14:textId="77777777" w:rsidR="00953957" w:rsidRPr="008E1F29" w:rsidRDefault="00953957" w:rsidP="00953957">
      <w:pPr>
        <w:rPr>
          <w:sz w:val="28"/>
          <w:szCs w:val="28"/>
        </w:rPr>
      </w:pPr>
    </w:p>
    <w:p w14:paraId="6EA479B0" w14:textId="77777777" w:rsidR="00953957" w:rsidRPr="008E1F29" w:rsidRDefault="00953957" w:rsidP="00953957">
      <w:pPr>
        <w:jc w:val="both"/>
        <w:rPr>
          <w:sz w:val="28"/>
          <w:szCs w:val="28"/>
        </w:rPr>
      </w:pPr>
      <w:r w:rsidRPr="001A5229">
        <w:rPr>
          <w:i/>
          <w:iCs/>
          <w:sz w:val="28"/>
          <w:szCs w:val="28"/>
        </w:rPr>
        <w:t>а</w:t>
      </w:r>
      <w:r>
        <w:rPr>
          <w:sz w:val="28"/>
          <w:szCs w:val="28"/>
        </w:rPr>
        <w:t xml:space="preserve"> - </w:t>
      </w:r>
      <w:r w:rsidRPr="008E1F29">
        <w:rPr>
          <w:sz w:val="28"/>
          <w:szCs w:val="28"/>
        </w:rPr>
        <w:t>корпус</w:t>
      </w:r>
      <w:r>
        <w:rPr>
          <w:sz w:val="28"/>
          <w:szCs w:val="28"/>
        </w:rPr>
        <w:t xml:space="preserve">; </w:t>
      </w:r>
      <w:r w:rsidRPr="001A5229">
        <w:rPr>
          <w:i/>
          <w:iCs/>
          <w:sz w:val="28"/>
          <w:szCs w:val="28"/>
        </w:rPr>
        <w:t>б</w:t>
      </w:r>
      <w:r>
        <w:rPr>
          <w:sz w:val="28"/>
          <w:szCs w:val="28"/>
        </w:rPr>
        <w:t xml:space="preserve"> - </w:t>
      </w:r>
      <w:r w:rsidRPr="008E1F29">
        <w:rPr>
          <w:sz w:val="28"/>
          <w:szCs w:val="28"/>
        </w:rPr>
        <w:t>замок автосцепки</w:t>
      </w:r>
      <w:r>
        <w:rPr>
          <w:sz w:val="28"/>
          <w:szCs w:val="28"/>
        </w:rPr>
        <w:t xml:space="preserve">; </w:t>
      </w:r>
      <w:r w:rsidRPr="00D07232">
        <w:rPr>
          <w:i/>
          <w:sz w:val="28"/>
          <w:szCs w:val="28"/>
        </w:rPr>
        <w:t>в</w:t>
      </w:r>
      <w:r w:rsidRPr="008E1F29">
        <w:rPr>
          <w:sz w:val="28"/>
          <w:szCs w:val="28"/>
        </w:rPr>
        <w:t xml:space="preserve"> – схема вырезки изношенной перемычки замка;</w:t>
      </w:r>
      <w:r>
        <w:rPr>
          <w:sz w:val="28"/>
          <w:szCs w:val="28"/>
        </w:rPr>
        <w:t xml:space="preserve"> </w:t>
      </w:r>
      <w:r w:rsidRPr="00D07232">
        <w:rPr>
          <w:i/>
          <w:sz w:val="28"/>
          <w:szCs w:val="28"/>
        </w:rPr>
        <w:t xml:space="preserve">г </w:t>
      </w:r>
      <w:r>
        <w:rPr>
          <w:sz w:val="28"/>
          <w:szCs w:val="28"/>
        </w:rPr>
        <w:t xml:space="preserve">– </w:t>
      </w:r>
      <w:r w:rsidRPr="008E1F29">
        <w:rPr>
          <w:sz w:val="28"/>
          <w:szCs w:val="28"/>
        </w:rPr>
        <w:t>замкодержатель</w:t>
      </w:r>
      <w:r>
        <w:rPr>
          <w:sz w:val="28"/>
          <w:szCs w:val="28"/>
        </w:rPr>
        <w:t>;</w:t>
      </w:r>
      <w:r w:rsidRPr="00D07232">
        <w:rPr>
          <w:i/>
          <w:sz w:val="28"/>
          <w:szCs w:val="28"/>
        </w:rPr>
        <w:t xml:space="preserve"> д</w:t>
      </w:r>
      <w:r>
        <w:rPr>
          <w:sz w:val="28"/>
          <w:szCs w:val="28"/>
        </w:rPr>
        <w:t xml:space="preserve"> - </w:t>
      </w:r>
      <w:r w:rsidRPr="008E1F29">
        <w:rPr>
          <w:sz w:val="28"/>
          <w:szCs w:val="28"/>
        </w:rPr>
        <w:t>разметка корпуса автосцепки</w:t>
      </w:r>
      <w:r>
        <w:rPr>
          <w:sz w:val="28"/>
          <w:szCs w:val="28"/>
        </w:rPr>
        <w:t xml:space="preserve">; </w:t>
      </w:r>
      <w:r w:rsidRPr="007A2671">
        <w:rPr>
          <w:i/>
          <w:sz w:val="28"/>
          <w:szCs w:val="28"/>
        </w:rPr>
        <w:t>е</w:t>
      </w:r>
      <w:r>
        <w:rPr>
          <w:sz w:val="28"/>
          <w:szCs w:val="28"/>
        </w:rPr>
        <w:t xml:space="preserve"> – </w:t>
      </w:r>
      <w:r w:rsidRPr="008E1F29">
        <w:rPr>
          <w:sz w:val="28"/>
          <w:szCs w:val="28"/>
        </w:rPr>
        <w:t>предохранитель замка</w:t>
      </w:r>
      <w:r>
        <w:rPr>
          <w:sz w:val="28"/>
          <w:szCs w:val="28"/>
        </w:rPr>
        <w:t xml:space="preserve">; </w:t>
      </w:r>
      <w:r w:rsidRPr="007A2671">
        <w:rPr>
          <w:i/>
          <w:sz w:val="28"/>
          <w:szCs w:val="28"/>
        </w:rPr>
        <w:t xml:space="preserve">ж </w:t>
      </w:r>
      <w:r>
        <w:rPr>
          <w:sz w:val="28"/>
          <w:szCs w:val="28"/>
        </w:rPr>
        <w:t>–</w:t>
      </w:r>
      <w:r w:rsidRPr="007A2671">
        <w:rPr>
          <w:sz w:val="28"/>
          <w:szCs w:val="28"/>
        </w:rPr>
        <w:t xml:space="preserve"> </w:t>
      </w:r>
      <w:r w:rsidRPr="008E1F29">
        <w:rPr>
          <w:sz w:val="28"/>
          <w:szCs w:val="28"/>
        </w:rPr>
        <w:t>подъемник замка</w:t>
      </w:r>
      <w:r>
        <w:rPr>
          <w:sz w:val="28"/>
          <w:szCs w:val="28"/>
        </w:rPr>
        <w:t xml:space="preserve">; </w:t>
      </w:r>
      <w:r w:rsidRPr="007A2671">
        <w:rPr>
          <w:i/>
          <w:sz w:val="28"/>
          <w:szCs w:val="28"/>
        </w:rPr>
        <w:t>з</w:t>
      </w:r>
      <w:r>
        <w:rPr>
          <w:sz w:val="28"/>
          <w:szCs w:val="28"/>
        </w:rPr>
        <w:t xml:space="preserve"> - </w:t>
      </w:r>
      <w:r w:rsidRPr="008E1F29">
        <w:rPr>
          <w:sz w:val="28"/>
          <w:szCs w:val="28"/>
        </w:rPr>
        <w:t>валик подъемника</w:t>
      </w:r>
    </w:p>
    <w:p w14:paraId="36DD4568" w14:textId="77777777" w:rsidR="00953957" w:rsidRDefault="00953957" w:rsidP="00953957">
      <w:pPr>
        <w:jc w:val="both"/>
        <w:rPr>
          <w:sz w:val="28"/>
          <w:szCs w:val="28"/>
        </w:rPr>
      </w:pPr>
    </w:p>
    <w:p w14:paraId="61BC72FB" w14:textId="77777777" w:rsidR="00953957" w:rsidRDefault="00953957" w:rsidP="00953957">
      <w:pPr>
        <w:jc w:val="center"/>
        <w:rPr>
          <w:sz w:val="28"/>
          <w:szCs w:val="28"/>
        </w:rPr>
      </w:pPr>
      <w:r>
        <w:rPr>
          <w:sz w:val="28"/>
          <w:szCs w:val="28"/>
        </w:rPr>
        <w:t>Рисунок 2.4 - Поверхности деталей а</w:t>
      </w:r>
      <w:r w:rsidRPr="008E1F29">
        <w:rPr>
          <w:sz w:val="28"/>
          <w:szCs w:val="28"/>
        </w:rPr>
        <w:t>втосцепн</w:t>
      </w:r>
      <w:r>
        <w:rPr>
          <w:sz w:val="28"/>
          <w:szCs w:val="28"/>
        </w:rPr>
        <w:t>ого</w:t>
      </w:r>
      <w:r w:rsidRPr="008E1F29">
        <w:rPr>
          <w:sz w:val="28"/>
          <w:szCs w:val="28"/>
        </w:rPr>
        <w:t xml:space="preserve"> устройств</w:t>
      </w:r>
      <w:r>
        <w:rPr>
          <w:sz w:val="28"/>
          <w:szCs w:val="28"/>
        </w:rPr>
        <w:t>а</w:t>
      </w:r>
      <w:r w:rsidRPr="008E1F29">
        <w:rPr>
          <w:sz w:val="28"/>
          <w:szCs w:val="28"/>
        </w:rPr>
        <w:t xml:space="preserve"> подвижного состава</w:t>
      </w:r>
      <w:r>
        <w:rPr>
          <w:sz w:val="28"/>
          <w:szCs w:val="28"/>
        </w:rPr>
        <w:t xml:space="preserve"> подвергающихся ремонту</w:t>
      </w:r>
    </w:p>
    <w:p w14:paraId="1593FCF9" w14:textId="77777777" w:rsidR="00953957" w:rsidRPr="008E1F29" w:rsidRDefault="00953957" w:rsidP="00953957">
      <w:pPr>
        <w:jc w:val="center"/>
        <w:rPr>
          <w:sz w:val="28"/>
          <w:szCs w:val="28"/>
        </w:rPr>
      </w:pPr>
    </w:p>
    <w:p w14:paraId="695CA49C" w14:textId="77777777" w:rsidR="00953957" w:rsidRPr="008E1F29" w:rsidRDefault="00953957" w:rsidP="00953957">
      <w:pPr>
        <w:ind w:firstLine="567"/>
        <w:jc w:val="both"/>
        <w:rPr>
          <w:sz w:val="28"/>
          <w:szCs w:val="28"/>
        </w:rPr>
      </w:pPr>
      <w:r w:rsidRPr="008E1F29">
        <w:rPr>
          <w:sz w:val="28"/>
          <w:szCs w:val="28"/>
        </w:rPr>
        <w:t>Разрешается при всех видах ремонта:</w:t>
      </w:r>
    </w:p>
    <w:p w14:paraId="2223F1CE" w14:textId="77777777" w:rsidR="00953957" w:rsidRPr="008E1F29" w:rsidRDefault="00953957" w:rsidP="00953957">
      <w:pPr>
        <w:ind w:firstLine="567"/>
        <w:jc w:val="both"/>
        <w:rPr>
          <w:sz w:val="28"/>
          <w:szCs w:val="28"/>
        </w:rPr>
      </w:pPr>
      <w:r w:rsidRPr="008E1F29">
        <w:rPr>
          <w:sz w:val="28"/>
          <w:szCs w:val="28"/>
        </w:rPr>
        <w:t xml:space="preserve">- у корпуса автосцепки и в деталях </w:t>
      </w:r>
      <w:r w:rsidRPr="00433699">
        <w:rPr>
          <w:sz w:val="28"/>
          <w:szCs w:val="28"/>
        </w:rPr>
        <w:t>механизма</w:t>
      </w:r>
      <w:r w:rsidRPr="008E1F29">
        <w:rPr>
          <w:sz w:val="28"/>
          <w:szCs w:val="28"/>
        </w:rPr>
        <w:t xml:space="preserve"> ремонтировать наплавкой изношенные поверхности </w:t>
      </w:r>
      <w:r w:rsidRPr="008E1F29">
        <w:rPr>
          <w:i/>
          <w:sz w:val="28"/>
          <w:szCs w:val="28"/>
        </w:rPr>
        <w:t>А, Б, В, Г, Д</w:t>
      </w:r>
      <w:r w:rsidRPr="008E1F29">
        <w:rPr>
          <w:sz w:val="28"/>
          <w:szCs w:val="28"/>
        </w:rPr>
        <w:t>:</w:t>
      </w:r>
    </w:p>
    <w:p w14:paraId="58002C59" w14:textId="77777777" w:rsidR="00953957" w:rsidRPr="008E1F29" w:rsidRDefault="00953957" w:rsidP="00953957">
      <w:pPr>
        <w:ind w:firstLine="567"/>
        <w:jc w:val="both"/>
        <w:rPr>
          <w:sz w:val="28"/>
          <w:szCs w:val="28"/>
        </w:rPr>
      </w:pPr>
      <w:r w:rsidRPr="008E1F29">
        <w:rPr>
          <w:sz w:val="28"/>
          <w:szCs w:val="28"/>
        </w:rPr>
        <w:t xml:space="preserve">- при наплавке износов </w:t>
      </w:r>
      <w:r w:rsidRPr="008E1F29">
        <w:rPr>
          <w:i/>
          <w:sz w:val="28"/>
          <w:szCs w:val="28"/>
        </w:rPr>
        <w:t>А, Б</w:t>
      </w:r>
      <w:r w:rsidRPr="008E1F29">
        <w:rPr>
          <w:sz w:val="28"/>
          <w:szCs w:val="28"/>
        </w:rPr>
        <w:t xml:space="preserve"> контура зацепления сварные швы не должны доходить до мест закруглений ближе, чем на 15 мм. Наплавка поверхностей хвостовика корпуса автосцепки </w:t>
      </w:r>
      <w:r w:rsidRPr="008E1F29">
        <w:rPr>
          <w:i/>
          <w:sz w:val="28"/>
          <w:szCs w:val="28"/>
        </w:rPr>
        <w:t>В</w:t>
      </w:r>
      <w:r w:rsidRPr="008E1F29">
        <w:rPr>
          <w:sz w:val="28"/>
          <w:szCs w:val="28"/>
        </w:rPr>
        <w:t xml:space="preserve"> выполняется при износе от 3 до 8 мм. Перемычку </w:t>
      </w:r>
      <w:r w:rsidRPr="008E1F29">
        <w:rPr>
          <w:i/>
          <w:sz w:val="28"/>
          <w:szCs w:val="28"/>
        </w:rPr>
        <w:t>Г</w:t>
      </w:r>
      <w:r w:rsidRPr="008E1F29">
        <w:rPr>
          <w:sz w:val="28"/>
          <w:szCs w:val="28"/>
        </w:rPr>
        <w:t xml:space="preserve"> хвостовика можно наплавлять, если ее толщина для автосцепки </w:t>
      </w:r>
      <w:r w:rsidRPr="00433699">
        <w:rPr>
          <w:sz w:val="28"/>
          <w:szCs w:val="28"/>
        </w:rPr>
        <w:t xml:space="preserve">СА 3 не менее 40мм. Изношенный торец </w:t>
      </w:r>
      <w:r w:rsidRPr="00433699">
        <w:rPr>
          <w:i/>
          <w:sz w:val="28"/>
          <w:szCs w:val="28"/>
        </w:rPr>
        <w:t>Д</w:t>
      </w:r>
      <w:r w:rsidRPr="00433699">
        <w:rPr>
          <w:sz w:val="28"/>
          <w:szCs w:val="28"/>
        </w:rPr>
        <w:t xml:space="preserve"> корпуса ремонтировать, если его длина меньше 645мм;</w:t>
      </w:r>
    </w:p>
    <w:p w14:paraId="19B23B3C" w14:textId="77777777" w:rsidR="00953957" w:rsidRPr="008E1F29" w:rsidRDefault="00953957" w:rsidP="00953957">
      <w:pPr>
        <w:ind w:firstLine="567"/>
        <w:jc w:val="both"/>
        <w:rPr>
          <w:sz w:val="28"/>
          <w:szCs w:val="28"/>
        </w:rPr>
      </w:pPr>
      <w:r w:rsidRPr="008E1F29">
        <w:rPr>
          <w:sz w:val="28"/>
          <w:szCs w:val="28"/>
        </w:rPr>
        <w:t>- заваривать трещины, если их длина не более20 мм;</w:t>
      </w:r>
    </w:p>
    <w:p w14:paraId="65972BA9" w14:textId="77777777" w:rsidR="00953957" w:rsidRPr="008E1F29" w:rsidRDefault="00953957" w:rsidP="00953957">
      <w:pPr>
        <w:ind w:firstLine="567"/>
        <w:jc w:val="both"/>
        <w:rPr>
          <w:sz w:val="28"/>
          <w:szCs w:val="28"/>
        </w:rPr>
      </w:pPr>
      <w:r w:rsidRPr="008E1F29">
        <w:rPr>
          <w:sz w:val="28"/>
          <w:szCs w:val="28"/>
        </w:rPr>
        <w:t xml:space="preserve">- ремонтировать трещины перемычки </w:t>
      </w:r>
      <w:r w:rsidRPr="008E1F29">
        <w:rPr>
          <w:i/>
          <w:sz w:val="28"/>
          <w:szCs w:val="28"/>
        </w:rPr>
        <w:t>Г</w:t>
      </w:r>
      <w:r w:rsidRPr="008E1F29">
        <w:rPr>
          <w:sz w:val="28"/>
          <w:szCs w:val="28"/>
        </w:rPr>
        <w:t xml:space="preserve"> глубиной не более 8 мм, включая разделку;</w:t>
      </w:r>
    </w:p>
    <w:p w14:paraId="7372DB71" w14:textId="77777777" w:rsidR="00953957" w:rsidRPr="008E1F29" w:rsidRDefault="00953957" w:rsidP="00953957">
      <w:pPr>
        <w:ind w:firstLine="567"/>
        <w:jc w:val="both"/>
        <w:rPr>
          <w:sz w:val="28"/>
          <w:szCs w:val="28"/>
        </w:rPr>
      </w:pPr>
      <w:r w:rsidRPr="008E1F29">
        <w:rPr>
          <w:sz w:val="28"/>
          <w:szCs w:val="28"/>
        </w:rPr>
        <w:t xml:space="preserve">Заваривать трещины корпуса в зоне </w:t>
      </w:r>
      <w:r w:rsidRPr="008E1F29">
        <w:rPr>
          <w:i/>
          <w:sz w:val="28"/>
          <w:szCs w:val="28"/>
        </w:rPr>
        <w:t>М</w:t>
      </w:r>
      <w:r w:rsidRPr="008E1F29">
        <w:rPr>
          <w:sz w:val="28"/>
          <w:szCs w:val="28"/>
        </w:rPr>
        <w:t xml:space="preserve"> от упора до отверстия для клина тягового хомута общей длиной до 100 мм у корпусов, проработавших более 20 лет, и до 150 мм для остальных корпусов;</w:t>
      </w:r>
    </w:p>
    <w:p w14:paraId="18597138" w14:textId="77777777" w:rsidR="00953957" w:rsidRPr="008E1F29" w:rsidRDefault="00953957" w:rsidP="00953957">
      <w:pPr>
        <w:ind w:firstLine="567"/>
        <w:jc w:val="both"/>
        <w:rPr>
          <w:sz w:val="28"/>
          <w:szCs w:val="28"/>
        </w:rPr>
      </w:pPr>
      <w:r w:rsidRPr="008E1F29">
        <w:rPr>
          <w:sz w:val="28"/>
          <w:szCs w:val="28"/>
        </w:rPr>
        <w:t xml:space="preserve">- у замка приваривать сигнальный отросток </w:t>
      </w:r>
      <w:r w:rsidRPr="008E1F29">
        <w:rPr>
          <w:i/>
          <w:sz w:val="28"/>
          <w:szCs w:val="28"/>
        </w:rPr>
        <w:t>Е</w:t>
      </w:r>
      <w:r w:rsidRPr="008E1F29">
        <w:rPr>
          <w:sz w:val="28"/>
          <w:szCs w:val="28"/>
        </w:rPr>
        <w:t xml:space="preserve"> и шип для предохранителя </w:t>
      </w:r>
      <w:r w:rsidRPr="008E1F29">
        <w:rPr>
          <w:i/>
          <w:sz w:val="28"/>
          <w:szCs w:val="28"/>
        </w:rPr>
        <w:t>З</w:t>
      </w:r>
      <w:r w:rsidRPr="008E1F29">
        <w:rPr>
          <w:sz w:val="28"/>
          <w:szCs w:val="28"/>
        </w:rPr>
        <w:t xml:space="preserve">, а также перемычку </w:t>
      </w:r>
      <w:r w:rsidRPr="008E1F29">
        <w:rPr>
          <w:i/>
          <w:sz w:val="28"/>
          <w:szCs w:val="28"/>
        </w:rPr>
        <w:t>К</w:t>
      </w:r>
      <w:r w:rsidRPr="008E1F29">
        <w:rPr>
          <w:sz w:val="28"/>
          <w:szCs w:val="28"/>
        </w:rPr>
        <w:t>;</w:t>
      </w:r>
    </w:p>
    <w:p w14:paraId="3A592BDD" w14:textId="77777777" w:rsidR="00953957" w:rsidRPr="008E1F29" w:rsidRDefault="00953957" w:rsidP="00953957">
      <w:pPr>
        <w:ind w:firstLine="567"/>
        <w:jc w:val="both"/>
        <w:rPr>
          <w:sz w:val="28"/>
          <w:szCs w:val="28"/>
        </w:rPr>
      </w:pPr>
      <w:r w:rsidRPr="008E1F29">
        <w:rPr>
          <w:sz w:val="28"/>
          <w:szCs w:val="28"/>
        </w:rPr>
        <w:t xml:space="preserve">- заваривать не более одной трещины замкодержателя </w:t>
      </w:r>
      <w:r w:rsidRPr="008E1F29">
        <w:rPr>
          <w:i/>
          <w:sz w:val="28"/>
          <w:szCs w:val="28"/>
        </w:rPr>
        <w:t>Е</w:t>
      </w:r>
      <w:r w:rsidRPr="008E1F29">
        <w:rPr>
          <w:sz w:val="28"/>
          <w:szCs w:val="28"/>
        </w:rPr>
        <w:t>.</w:t>
      </w:r>
    </w:p>
    <w:p w14:paraId="09F491CF" w14:textId="77777777" w:rsidR="00953957" w:rsidRPr="002010C2" w:rsidRDefault="00953957" w:rsidP="00953957">
      <w:pPr>
        <w:ind w:firstLine="567"/>
        <w:jc w:val="both"/>
        <w:rPr>
          <w:sz w:val="28"/>
          <w:szCs w:val="28"/>
          <w:lang w:val="kk-KZ"/>
        </w:rPr>
      </w:pPr>
      <w:r w:rsidRPr="008E1F29">
        <w:rPr>
          <w:sz w:val="28"/>
          <w:szCs w:val="28"/>
        </w:rPr>
        <w:t>Наплавку производят электродами ОЗН-400, порошковый проволокой ПП-ТИ350, ПП-ТИ300, ПП-ИП14СТ.</w:t>
      </w:r>
      <w:r>
        <w:rPr>
          <w:sz w:val="28"/>
          <w:szCs w:val="28"/>
        </w:rPr>
        <w:t xml:space="preserve"> </w:t>
      </w:r>
      <w:r w:rsidRPr="008E1F29">
        <w:rPr>
          <w:sz w:val="28"/>
          <w:szCs w:val="28"/>
        </w:rPr>
        <w:t>Изгиб хвостовика определяют в соответствии с рисунками</w:t>
      </w:r>
      <w:r>
        <w:rPr>
          <w:sz w:val="28"/>
          <w:szCs w:val="28"/>
        </w:rPr>
        <w:t xml:space="preserve"> </w:t>
      </w:r>
      <w:r w:rsidRPr="00E470AE">
        <w:rPr>
          <w:sz w:val="28"/>
          <w:szCs w:val="28"/>
        </w:rPr>
        <w:t xml:space="preserve">(см. рис. </w:t>
      </w:r>
      <w:r>
        <w:rPr>
          <w:sz w:val="28"/>
          <w:szCs w:val="28"/>
        </w:rPr>
        <w:t>2.5</w:t>
      </w:r>
      <w:r w:rsidRPr="00E470AE">
        <w:rPr>
          <w:sz w:val="28"/>
          <w:szCs w:val="28"/>
        </w:rPr>
        <w:t>)</w:t>
      </w:r>
      <w:r w:rsidRPr="008E1F29">
        <w:rPr>
          <w:sz w:val="28"/>
          <w:szCs w:val="28"/>
        </w:rPr>
        <w:t xml:space="preserve">. Изгиб более 3 мм, измеренный в средней части хвостовика, </w:t>
      </w:r>
      <w:r w:rsidRPr="002010C2">
        <w:rPr>
          <w:sz w:val="28"/>
          <w:szCs w:val="28"/>
        </w:rPr>
        <w:t>пр</w:t>
      </w:r>
      <w:r>
        <w:rPr>
          <w:sz w:val="28"/>
          <w:szCs w:val="28"/>
          <w:lang w:val="kk-KZ"/>
        </w:rPr>
        <w:t>авят.</w:t>
      </w:r>
    </w:p>
    <w:p w14:paraId="068A617C" w14:textId="77777777" w:rsidR="00953957" w:rsidRDefault="00953957" w:rsidP="00953957">
      <w:pPr>
        <w:jc w:val="both"/>
        <w:rPr>
          <w:sz w:val="28"/>
          <w:szCs w:val="28"/>
          <w:lang w:val="kk-KZ"/>
        </w:rPr>
      </w:pPr>
    </w:p>
    <w:p w14:paraId="05CA76C4" w14:textId="77777777" w:rsidR="00953957" w:rsidRPr="00263A0A" w:rsidRDefault="00953957" w:rsidP="00953957">
      <w:pPr>
        <w:jc w:val="both"/>
        <w:rPr>
          <w:b/>
          <w:sz w:val="28"/>
          <w:szCs w:val="28"/>
        </w:rPr>
      </w:pPr>
      <w:r w:rsidRPr="00263A0A">
        <w:rPr>
          <w:b/>
          <w:sz w:val="28"/>
          <w:szCs w:val="28"/>
        </w:rPr>
        <w:t>2.</w:t>
      </w:r>
      <w:r>
        <w:rPr>
          <w:b/>
          <w:sz w:val="28"/>
          <w:szCs w:val="28"/>
        </w:rPr>
        <w:t>2</w:t>
      </w:r>
      <w:r w:rsidRPr="00263A0A">
        <w:rPr>
          <w:b/>
          <w:sz w:val="28"/>
          <w:szCs w:val="28"/>
        </w:rPr>
        <w:t xml:space="preserve"> </w:t>
      </w:r>
      <w:r>
        <w:rPr>
          <w:b/>
          <w:sz w:val="28"/>
          <w:szCs w:val="28"/>
        </w:rPr>
        <w:t xml:space="preserve">Исследование </w:t>
      </w:r>
      <w:r w:rsidRPr="00263A0A">
        <w:rPr>
          <w:b/>
          <w:sz w:val="28"/>
          <w:szCs w:val="28"/>
        </w:rPr>
        <w:t>технологического процесса ремонта и восстановления деталей автосцепного устройства</w:t>
      </w:r>
      <w:r>
        <w:rPr>
          <w:b/>
          <w:sz w:val="28"/>
          <w:szCs w:val="28"/>
        </w:rPr>
        <w:t xml:space="preserve"> в условиях </w:t>
      </w:r>
      <w:r>
        <w:rPr>
          <w:b/>
          <w:sz w:val="28"/>
          <w:szCs w:val="28"/>
          <w:lang w:val="kk-KZ"/>
        </w:rPr>
        <w:t>ТО</w:t>
      </w:r>
      <w:r>
        <w:rPr>
          <w:b/>
          <w:sz w:val="28"/>
          <w:szCs w:val="28"/>
        </w:rPr>
        <w:t>О «</w:t>
      </w:r>
      <w:r>
        <w:rPr>
          <w:b/>
          <w:sz w:val="28"/>
          <w:szCs w:val="28"/>
          <w:lang w:val="kk-KZ"/>
        </w:rPr>
        <w:t>ЭҚЗ</w:t>
      </w:r>
      <w:r>
        <w:rPr>
          <w:b/>
          <w:sz w:val="28"/>
          <w:szCs w:val="28"/>
        </w:rPr>
        <w:t>»</w:t>
      </w:r>
    </w:p>
    <w:p w14:paraId="433AF0D4" w14:textId="77777777" w:rsidR="00953957" w:rsidRDefault="00953957" w:rsidP="00953957">
      <w:pPr>
        <w:jc w:val="both"/>
        <w:rPr>
          <w:sz w:val="28"/>
          <w:szCs w:val="28"/>
        </w:rPr>
      </w:pPr>
    </w:p>
    <w:p w14:paraId="4735D4A0" w14:textId="77777777" w:rsidR="00953957" w:rsidRDefault="00953957" w:rsidP="00953957">
      <w:pPr>
        <w:jc w:val="both"/>
        <w:rPr>
          <w:sz w:val="28"/>
          <w:szCs w:val="28"/>
          <w:lang w:val="kk-KZ"/>
        </w:rPr>
      </w:pPr>
      <w:r>
        <w:rPr>
          <w:sz w:val="28"/>
          <w:szCs w:val="28"/>
          <w:lang w:val="kk-KZ"/>
        </w:rPr>
        <w:t xml:space="preserve">Ремонт и восстановление деталей автосцепного устройства подвижного состава в </w:t>
      </w:r>
      <w:r>
        <w:rPr>
          <w:sz w:val="28"/>
          <w:szCs w:val="28"/>
        </w:rPr>
        <w:t xml:space="preserve">условиях </w:t>
      </w:r>
      <w:r>
        <w:rPr>
          <w:sz w:val="28"/>
          <w:szCs w:val="28"/>
          <w:lang w:val="kk-KZ"/>
        </w:rPr>
        <w:t>ТОО</w:t>
      </w:r>
      <w:r>
        <w:rPr>
          <w:sz w:val="28"/>
          <w:szCs w:val="28"/>
        </w:rPr>
        <w:t xml:space="preserve"> «Электр</w:t>
      </w:r>
      <w:r>
        <w:rPr>
          <w:sz w:val="28"/>
          <w:szCs w:val="28"/>
          <w:lang w:val="kk-KZ"/>
        </w:rPr>
        <w:t>овоз құрастыру зауыты</w:t>
      </w:r>
      <w:r>
        <w:rPr>
          <w:sz w:val="28"/>
          <w:szCs w:val="28"/>
        </w:rPr>
        <w:t>»</w:t>
      </w:r>
      <w:r>
        <w:rPr>
          <w:sz w:val="28"/>
          <w:szCs w:val="28"/>
          <w:lang w:val="kk-KZ"/>
        </w:rPr>
        <w:t xml:space="preserve"> выполняется согласно технологическому процессу разработанной специалистами завода.</w:t>
      </w:r>
    </w:p>
    <w:p w14:paraId="772ACF45" w14:textId="77777777" w:rsidR="00953957" w:rsidRPr="00A31AF3" w:rsidRDefault="00953957" w:rsidP="00953957">
      <w:pPr>
        <w:jc w:val="both"/>
        <w:rPr>
          <w:sz w:val="28"/>
          <w:szCs w:val="28"/>
          <w:lang w:val="kk-KZ"/>
        </w:rPr>
      </w:pPr>
    </w:p>
    <w:p w14:paraId="405E7F68" w14:textId="77777777" w:rsidR="00953957" w:rsidRPr="00A31AF3" w:rsidRDefault="00953957" w:rsidP="00953957">
      <w:pPr>
        <w:tabs>
          <w:tab w:val="left" w:pos="993"/>
        </w:tabs>
        <w:jc w:val="both"/>
        <w:rPr>
          <w:b/>
          <w:sz w:val="28"/>
          <w:szCs w:val="28"/>
        </w:rPr>
      </w:pPr>
      <w:r>
        <w:rPr>
          <w:b/>
          <w:sz w:val="28"/>
          <w:szCs w:val="28"/>
          <w:lang w:val="kk-KZ"/>
        </w:rPr>
        <w:t xml:space="preserve">2.2.1 </w:t>
      </w:r>
      <w:r w:rsidRPr="00A31AF3">
        <w:rPr>
          <w:b/>
          <w:sz w:val="28"/>
          <w:szCs w:val="28"/>
        </w:rPr>
        <w:t xml:space="preserve">Дефектация </w:t>
      </w:r>
      <w:r w:rsidRPr="00A31AF3">
        <w:rPr>
          <w:b/>
          <w:sz w:val="28"/>
          <w:szCs w:val="28"/>
          <w:lang w:val="kk-KZ"/>
        </w:rPr>
        <w:t xml:space="preserve">и ремонт </w:t>
      </w:r>
      <w:r w:rsidRPr="00A31AF3">
        <w:rPr>
          <w:b/>
          <w:sz w:val="28"/>
          <w:szCs w:val="28"/>
        </w:rPr>
        <w:t xml:space="preserve">корпуса автосцепного устройства </w:t>
      </w:r>
    </w:p>
    <w:p w14:paraId="044A7DA5" w14:textId="77777777" w:rsidR="00953957" w:rsidRPr="00A31AF3" w:rsidRDefault="00953957" w:rsidP="00953957">
      <w:pPr>
        <w:tabs>
          <w:tab w:val="left" w:pos="993"/>
        </w:tabs>
        <w:jc w:val="both"/>
        <w:rPr>
          <w:b/>
          <w:sz w:val="28"/>
          <w:szCs w:val="28"/>
        </w:rPr>
      </w:pPr>
    </w:p>
    <w:p w14:paraId="38C2D3A5" w14:textId="77777777" w:rsidR="00953957" w:rsidRDefault="00953957" w:rsidP="00953957">
      <w:pPr>
        <w:tabs>
          <w:tab w:val="left" w:pos="851"/>
        </w:tabs>
        <w:ind w:firstLine="709"/>
        <w:jc w:val="both"/>
        <w:rPr>
          <w:sz w:val="28"/>
          <w:szCs w:val="28"/>
        </w:rPr>
      </w:pPr>
      <w:r w:rsidRPr="00A31AF3">
        <w:rPr>
          <w:sz w:val="28"/>
          <w:szCs w:val="28"/>
        </w:rPr>
        <w:t xml:space="preserve">Для выявления признаков изгиба хвостовика торце и в средней части соединяют линией точки, обозначающие середину хвостовика в начале и в конце. Изгиб определяют, как отклонение указанной линии от середины хвостовика в его средней части. </w:t>
      </w:r>
    </w:p>
    <w:p w14:paraId="253E3D54" w14:textId="77777777" w:rsidR="00953957" w:rsidRDefault="00953957" w:rsidP="00953957">
      <w:pPr>
        <w:tabs>
          <w:tab w:val="left" w:pos="851"/>
        </w:tabs>
        <w:ind w:firstLine="709"/>
        <w:jc w:val="both"/>
        <w:rPr>
          <w:sz w:val="28"/>
          <w:szCs w:val="28"/>
        </w:rPr>
      </w:pPr>
      <w:r w:rsidRPr="00F5123B">
        <w:rPr>
          <w:sz w:val="28"/>
          <w:szCs w:val="28"/>
        </w:rPr>
        <w:lastRenderedPageBreak/>
        <w:t xml:space="preserve">На рисунке </w:t>
      </w:r>
      <w:r>
        <w:rPr>
          <w:sz w:val="28"/>
          <w:szCs w:val="28"/>
        </w:rPr>
        <w:t>2.5</w:t>
      </w:r>
      <w:r w:rsidRPr="00F5123B">
        <w:rPr>
          <w:sz w:val="28"/>
          <w:szCs w:val="28"/>
        </w:rPr>
        <w:t xml:space="preserve"> показана разметка корпуса автосцепки для определения изгиба хвостовика в горизонтальной и вертикальной плоскостях.</w:t>
      </w:r>
    </w:p>
    <w:p w14:paraId="7E6ECC47" w14:textId="77777777" w:rsidR="004C788F" w:rsidRDefault="00953957" w:rsidP="00953957">
      <w:pPr>
        <w:tabs>
          <w:tab w:val="left" w:pos="851"/>
        </w:tabs>
        <w:jc w:val="both"/>
        <w:rPr>
          <w:sz w:val="28"/>
          <w:szCs w:val="28"/>
        </w:rPr>
      </w:pPr>
      <w:r w:rsidRPr="00E470AE">
        <w:rPr>
          <w:sz w:val="28"/>
          <w:szCs w:val="28"/>
        </w:rPr>
        <w:t>Изгиб «</w:t>
      </w:r>
      <w:r w:rsidRPr="00E470AE">
        <w:rPr>
          <w:i/>
          <w:sz w:val="28"/>
          <w:szCs w:val="28"/>
        </w:rPr>
        <w:t>г</w:t>
      </w:r>
      <w:r w:rsidRPr="00E470AE">
        <w:rPr>
          <w:sz w:val="28"/>
          <w:szCs w:val="28"/>
        </w:rPr>
        <w:t xml:space="preserve">» в вертикальной плоскости отсчитывают в средней части хвостовика от первоначальной продольной оси корпуса, которая является продолжением литейного шва на большом зубе. </w:t>
      </w:r>
    </w:p>
    <w:p w14:paraId="5FC397EE" w14:textId="297EBEE9" w:rsidR="00953957" w:rsidRPr="00E470AE" w:rsidRDefault="00953957" w:rsidP="00953957">
      <w:pPr>
        <w:tabs>
          <w:tab w:val="left" w:pos="851"/>
        </w:tabs>
        <w:jc w:val="both"/>
        <w:rPr>
          <w:sz w:val="28"/>
          <w:szCs w:val="28"/>
        </w:rPr>
      </w:pPr>
      <w:r w:rsidRPr="00E470AE">
        <w:rPr>
          <w:sz w:val="28"/>
          <w:szCs w:val="28"/>
        </w:rPr>
        <w:t xml:space="preserve">Погнутый хвостовик автосцепки должен быть выправлен в том случае, если его изгиб </w:t>
      </w:r>
      <w:r w:rsidRPr="00E470AE">
        <w:rPr>
          <w:i/>
          <w:iCs/>
          <w:sz w:val="28"/>
          <w:szCs w:val="28"/>
        </w:rPr>
        <w:t xml:space="preserve">г </w:t>
      </w:r>
      <w:r w:rsidRPr="00E470AE">
        <w:rPr>
          <w:sz w:val="28"/>
          <w:szCs w:val="28"/>
        </w:rPr>
        <w:t xml:space="preserve">(см. рис. </w:t>
      </w:r>
      <w:r>
        <w:rPr>
          <w:sz w:val="28"/>
          <w:szCs w:val="28"/>
        </w:rPr>
        <w:t>2.5</w:t>
      </w:r>
      <w:r w:rsidRPr="00E470AE">
        <w:rPr>
          <w:sz w:val="28"/>
          <w:szCs w:val="28"/>
        </w:rPr>
        <w:t xml:space="preserve">), измеряемый от первоначальной продольной оси корпуса в средней части, превышает 3 мм. </w:t>
      </w:r>
    </w:p>
    <w:p w14:paraId="3B6D01C2" w14:textId="77777777" w:rsidR="004C788F" w:rsidRDefault="00953957" w:rsidP="00953957">
      <w:pPr>
        <w:tabs>
          <w:tab w:val="left" w:pos="851"/>
        </w:tabs>
        <w:ind w:firstLine="709"/>
        <w:jc w:val="both"/>
        <w:rPr>
          <w:sz w:val="28"/>
          <w:szCs w:val="28"/>
        </w:rPr>
      </w:pPr>
      <w:r w:rsidRPr="00E470AE">
        <w:rPr>
          <w:sz w:val="28"/>
          <w:szCs w:val="28"/>
        </w:rPr>
        <w:t xml:space="preserve">Разметка корпуса для определения изгиба в горизонтальной плоскости производится, как показано на рисунке </w:t>
      </w:r>
      <w:r>
        <w:rPr>
          <w:sz w:val="28"/>
          <w:szCs w:val="28"/>
        </w:rPr>
        <w:t>2.5</w:t>
      </w:r>
      <w:r w:rsidRPr="00E470AE">
        <w:rPr>
          <w:sz w:val="28"/>
          <w:szCs w:val="28"/>
        </w:rPr>
        <w:t xml:space="preserve">, </w:t>
      </w:r>
      <w:r w:rsidRPr="00195F2D">
        <w:rPr>
          <w:i/>
          <w:sz w:val="28"/>
          <w:szCs w:val="28"/>
        </w:rPr>
        <w:t>а</w:t>
      </w:r>
      <w:r w:rsidRPr="00E470AE">
        <w:rPr>
          <w:sz w:val="28"/>
          <w:szCs w:val="28"/>
        </w:rPr>
        <w:t xml:space="preserve">. Сначала находят и обозначают середину хвостовика на расстоянии 20 мм от упора головы, а также на торце и в средней части. </w:t>
      </w:r>
    </w:p>
    <w:p w14:paraId="15636671" w14:textId="77777777" w:rsidR="004C788F" w:rsidRDefault="00953957" w:rsidP="00953957">
      <w:pPr>
        <w:tabs>
          <w:tab w:val="left" w:pos="851"/>
        </w:tabs>
        <w:ind w:firstLine="709"/>
        <w:jc w:val="both"/>
        <w:rPr>
          <w:sz w:val="28"/>
          <w:szCs w:val="28"/>
        </w:rPr>
      </w:pPr>
      <w:r w:rsidRPr="00E470AE">
        <w:rPr>
          <w:sz w:val="28"/>
          <w:szCs w:val="28"/>
        </w:rPr>
        <w:t xml:space="preserve">После этого соединяют линией точки, обозначающие середину хвостовика в начале и в конце. Изгиб определяют как отклонение указанной линии от середины хвостовика в его средней части. </w:t>
      </w:r>
    </w:p>
    <w:p w14:paraId="6DA86C2F" w14:textId="5FE954B4" w:rsidR="00953957" w:rsidRPr="00F5123B" w:rsidRDefault="00953957" w:rsidP="00953957">
      <w:pPr>
        <w:tabs>
          <w:tab w:val="left" w:pos="851"/>
        </w:tabs>
        <w:ind w:firstLine="709"/>
        <w:jc w:val="both"/>
        <w:rPr>
          <w:sz w:val="28"/>
          <w:szCs w:val="28"/>
        </w:rPr>
      </w:pPr>
      <w:r w:rsidRPr="00E470AE">
        <w:rPr>
          <w:sz w:val="28"/>
          <w:szCs w:val="28"/>
        </w:rPr>
        <w:t>Корпус автосцепки отливается из сталей 15ГЛ, 20Л, 20ГЛ, 20ФЛ по ГОСТ 977-88 или из сталей 20ГТЛ, 20Г1ФЛ,20ФТЛ и 20ГФТЛ по ГОСТ 22703-91.</w:t>
      </w:r>
    </w:p>
    <w:p w14:paraId="714B4866" w14:textId="77777777" w:rsidR="00953957" w:rsidRPr="00A31AF3" w:rsidRDefault="00953957" w:rsidP="00953957">
      <w:pPr>
        <w:pStyle w:val="Default"/>
        <w:jc w:val="both"/>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953957" w:rsidRPr="00A31AF3" w14:paraId="64ADE2CB" w14:textId="77777777" w:rsidTr="00953957">
        <w:tc>
          <w:tcPr>
            <w:tcW w:w="9345" w:type="dxa"/>
          </w:tcPr>
          <w:p w14:paraId="70255EAC" w14:textId="77777777" w:rsidR="00953957" w:rsidRPr="00A31AF3" w:rsidRDefault="00953957" w:rsidP="00953957">
            <w:pPr>
              <w:pStyle w:val="Default"/>
              <w:jc w:val="center"/>
              <w:rPr>
                <w:sz w:val="28"/>
                <w:szCs w:val="28"/>
              </w:rPr>
            </w:pPr>
            <w:r w:rsidRPr="00A31AF3">
              <w:rPr>
                <w:sz w:val="28"/>
                <w:szCs w:val="28"/>
              </w:rPr>
              <w:object w:dxaOrig="6690" w:dyaOrig="3300" w14:anchorId="52A87D31">
                <v:shape id="_x0000_i1040" type="#_x0000_t75" style="width:312.75pt;height:138.75pt" o:ole="">
                  <v:imagedata r:id="rId73" o:title="" croptop="2059f" cropbottom="4461f"/>
                </v:shape>
                <o:OLEObject Type="Embed" ProgID="PBrush" ShapeID="_x0000_i1040" DrawAspect="Content" ObjectID="_1742284547" r:id="rId74"/>
              </w:object>
            </w:r>
          </w:p>
        </w:tc>
      </w:tr>
      <w:tr w:rsidR="00953957" w:rsidRPr="00A31AF3" w14:paraId="7525995D" w14:textId="77777777" w:rsidTr="00953957">
        <w:tc>
          <w:tcPr>
            <w:tcW w:w="9345" w:type="dxa"/>
          </w:tcPr>
          <w:p w14:paraId="7DE27EC0" w14:textId="77777777" w:rsidR="00953957" w:rsidRPr="00A31AF3" w:rsidRDefault="00953957" w:rsidP="00953957">
            <w:pPr>
              <w:pStyle w:val="Default"/>
              <w:jc w:val="center"/>
              <w:rPr>
                <w:i/>
                <w:iCs/>
                <w:sz w:val="28"/>
                <w:szCs w:val="28"/>
              </w:rPr>
            </w:pPr>
            <w:r w:rsidRPr="00A31AF3">
              <w:rPr>
                <w:i/>
                <w:iCs/>
                <w:sz w:val="28"/>
                <w:szCs w:val="28"/>
              </w:rPr>
              <w:t>а)</w:t>
            </w:r>
          </w:p>
        </w:tc>
      </w:tr>
      <w:tr w:rsidR="00953957" w:rsidRPr="00A31AF3" w14:paraId="52F05DB2" w14:textId="77777777" w:rsidTr="00953957">
        <w:tc>
          <w:tcPr>
            <w:tcW w:w="9345" w:type="dxa"/>
          </w:tcPr>
          <w:p w14:paraId="3E796A50" w14:textId="77777777" w:rsidR="00953957" w:rsidRPr="00A31AF3" w:rsidRDefault="00953957" w:rsidP="00953957">
            <w:pPr>
              <w:pStyle w:val="Default"/>
              <w:jc w:val="center"/>
              <w:rPr>
                <w:sz w:val="28"/>
                <w:szCs w:val="28"/>
              </w:rPr>
            </w:pPr>
            <w:r w:rsidRPr="00A31AF3">
              <w:rPr>
                <w:sz w:val="28"/>
                <w:szCs w:val="28"/>
              </w:rPr>
              <w:object w:dxaOrig="7005" w:dyaOrig="2910" w14:anchorId="24D7AA4E">
                <v:shape id="_x0000_i1041" type="#_x0000_t75" style="width:326.25pt;height:137.25pt" o:ole="">
                  <v:imagedata r:id="rId75" o:title=""/>
                </v:shape>
                <o:OLEObject Type="Embed" ProgID="PBrush" ShapeID="_x0000_i1041" DrawAspect="Content" ObjectID="_1742284548" r:id="rId76"/>
              </w:object>
            </w:r>
          </w:p>
        </w:tc>
      </w:tr>
      <w:tr w:rsidR="00953957" w:rsidRPr="00A31AF3" w14:paraId="4F205E3F" w14:textId="77777777" w:rsidTr="00953957">
        <w:tc>
          <w:tcPr>
            <w:tcW w:w="9345" w:type="dxa"/>
          </w:tcPr>
          <w:p w14:paraId="6A475F50" w14:textId="77777777" w:rsidR="00953957" w:rsidRPr="00A31AF3" w:rsidRDefault="00953957" w:rsidP="00953957">
            <w:pPr>
              <w:pStyle w:val="Default"/>
              <w:jc w:val="center"/>
              <w:rPr>
                <w:i/>
                <w:iCs/>
                <w:sz w:val="28"/>
                <w:szCs w:val="28"/>
              </w:rPr>
            </w:pPr>
            <w:r w:rsidRPr="00A31AF3">
              <w:rPr>
                <w:i/>
                <w:iCs/>
                <w:sz w:val="28"/>
                <w:szCs w:val="28"/>
              </w:rPr>
              <w:t>б)</w:t>
            </w:r>
          </w:p>
        </w:tc>
      </w:tr>
    </w:tbl>
    <w:p w14:paraId="27CC7D17" w14:textId="77777777" w:rsidR="00953957" w:rsidRPr="007E09C8" w:rsidRDefault="00953957" w:rsidP="00953957">
      <w:pPr>
        <w:pStyle w:val="Default"/>
        <w:jc w:val="center"/>
        <w:rPr>
          <w:i/>
          <w:iCs/>
          <w:sz w:val="16"/>
          <w:szCs w:val="16"/>
        </w:rPr>
      </w:pPr>
    </w:p>
    <w:p w14:paraId="6AE7ABE7" w14:textId="77777777" w:rsidR="00953957" w:rsidRPr="00A31AF3" w:rsidRDefault="00953957" w:rsidP="00953957">
      <w:pPr>
        <w:pStyle w:val="Default"/>
        <w:jc w:val="both"/>
        <w:rPr>
          <w:sz w:val="28"/>
          <w:szCs w:val="28"/>
        </w:rPr>
      </w:pPr>
      <w:r w:rsidRPr="00A31AF3">
        <w:rPr>
          <w:i/>
          <w:iCs/>
          <w:sz w:val="28"/>
          <w:szCs w:val="28"/>
        </w:rPr>
        <w:t xml:space="preserve">а </w:t>
      </w:r>
      <w:r w:rsidRPr="00A31AF3">
        <w:rPr>
          <w:sz w:val="28"/>
          <w:szCs w:val="28"/>
        </w:rPr>
        <w:t xml:space="preserve">– ширина хвостовика у основания; </w:t>
      </w:r>
      <w:r w:rsidRPr="00A31AF3">
        <w:rPr>
          <w:i/>
          <w:iCs/>
          <w:sz w:val="28"/>
          <w:szCs w:val="28"/>
        </w:rPr>
        <w:t xml:space="preserve">б </w:t>
      </w:r>
      <w:r w:rsidRPr="00A31AF3">
        <w:rPr>
          <w:sz w:val="28"/>
          <w:szCs w:val="28"/>
        </w:rPr>
        <w:t xml:space="preserve">– ширина хвостовика у торца; </w:t>
      </w:r>
      <w:r w:rsidRPr="00A31AF3">
        <w:rPr>
          <w:i/>
          <w:iCs/>
          <w:sz w:val="28"/>
          <w:szCs w:val="28"/>
        </w:rPr>
        <w:t xml:space="preserve">в </w:t>
      </w:r>
      <w:r w:rsidRPr="00A31AF3">
        <w:rPr>
          <w:sz w:val="28"/>
          <w:szCs w:val="28"/>
        </w:rPr>
        <w:t xml:space="preserve">- ширина хвостовика в середине; </w:t>
      </w:r>
      <w:r w:rsidRPr="00A31AF3">
        <w:rPr>
          <w:i/>
          <w:iCs/>
          <w:sz w:val="28"/>
          <w:szCs w:val="28"/>
        </w:rPr>
        <w:t xml:space="preserve">г </w:t>
      </w:r>
      <w:r w:rsidRPr="00A31AF3">
        <w:rPr>
          <w:sz w:val="28"/>
          <w:szCs w:val="28"/>
        </w:rPr>
        <w:t xml:space="preserve">- изгиб хвостовика; </w:t>
      </w:r>
      <w:r w:rsidRPr="00A31AF3">
        <w:rPr>
          <w:i/>
          <w:iCs/>
          <w:sz w:val="28"/>
          <w:szCs w:val="28"/>
        </w:rPr>
        <w:t xml:space="preserve">д – </w:t>
      </w:r>
      <w:r w:rsidRPr="00A31AF3">
        <w:rPr>
          <w:sz w:val="28"/>
          <w:szCs w:val="28"/>
        </w:rPr>
        <w:t>высота хвостовика;</w:t>
      </w:r>
      <w:r>
        <w:rPr>
          <w:sz w:val="28"/>
          <w:szCs w:val="28"/>
        </w:rPr>
        <w:t xml:space="preserve"> </w:t>
      </w:r>
      <w:r w:rsidRPr="00A31AF3">
        <w:rPr>
          <w:i/>
          <w:iCs/>
          <w:sz w:val="28"/>
          <w:szCs w:val="28"/>
        </w:rPr>
        <w:t xml:space="preserve">L </w:t>
      </w:r>
      <w:r w:rsidRPr="00A31AF3">
        <w:rPr>
          <w:sz w:val="28"/>
          <w:szCs w:val="28"/>
        </w:rPr>
        <w:t>– длина хвостовика</w:t>
      </w:r>
    </w:p>
    <w:p w14:paraId="54BAA0DF" w14:textId="77777777" w:rsidR="00953957" w:rsidRPr="007E09C8" w:rsidRDefault="00953957" w:rsidP="00953957">
      <w:pPr>
        <w:pStyle w:val="Default"/>
        <w:rPr>
          <w:sz w:val="16"/>
          <w:szCs w:val="16"/>
        </w:rPr>
      </w:pPr>
    </w:p>
    <w:p w14:paraId="16BA70D8" w14:textId="77777777" w:rsidR="00953957" w:rsidRPr="00A31AF3" w:rsidRDefault="00953957" w:rsidP="00953957">
      <w:pPr>
        <w:pStyle w:val="Default"/>
        <w:jc w:val="center"/>
        <w:rPr>
          <w:sz w:val="28"/>
          <w:szCs w:val="28"/>
        </w:rPr>
      </w:pPr>
      <w:r w:rsidRPr="00A31AF3">
        <w:rPr>
          <w:sz w:val="28"/>
          <w:szCs w:val="28"/>
        </w:rPr>
        <w:t xml:space="preserve">Рисунок </w:t>
      </w:r>
      <w:r>
        <w:rPr>
          <w:sz w:val="28"/>
          <w:szCs w:val="28"/>
        </w:rPr>
        <w:t>2.5</w:t>
      </w:r>
      <w:r w:rsidRPr="00A31AF3">
        <w:rPr>
          <w:sz w:val="28"/>
          <w:szCs w:val="28"/>
        </w:rPr>
        <w:t xml:space="preserve"> - Разметка корпуса автосцепки для определения изгиба хвостовика в горизонтальной (а) и вертикальной (б) плоскостях</w:t>
      </w:r>
    </w:p>
    <w:p w14:paraId="0987BC2E" w14:textId="77777777" w:rsidR="00953957" w:rsidRPr="00A31AF3" w:rsidRDefault="00953957" w:rsidP="00953957">
      <w:pPr>
        <w:tabs>
          <w:tab w:val="left" w:pos="851"/>
        </w:tabs>
        <w:rPr>
          <w:sz w:val="28"/>
          <w:szCs w:val="28"/>
        </w:rPr>
      </w:pPr>
    </w:p>
    <w:p w14:paraId="374ADC8B" w14:textId="77777777" w:rsidR="00953957" w:rsidRPr="00E470AE" w:rsidRDefault="00953957" w:rsidP="00953957">
      <w:pPr>
        <w:pStyle w:val="Default"/>
        <w:jc w:val="both"/>
        <w:rPr>
          <w:sz w:val="28"/>
          <w:szCs w:val="28"/>
        </w:rPr>
      </w:pPr>
      <w:r w:rsidRPr="00E470AE">
        <w:rPr>
          <w:sz w:val="28"/>
          <w:szCs w:val="28"/>
        </w:rPr>
        <w:t>На рисунке 2</w:t>
      </w:r>
      <w:r>
        <w:rPr>
          <w:sz w:val="28"/>
          <w:szCs w:val="28"/>
        </w:rPr>
        <w:t>.6</w:t>
      </w:r>
      <w:r w:rsidRPr="00E470AE">
        <w:rPr>
          <w:sz w:val="28"/>
          <w:szCs w:val="28"/>
        </w:rPr>
        <w:t xml:space="preserve"> показаны поверхности корпуса автосцепного устройства наиболее подверженные образованию трещин.</w:t>
      </w:r>
    </w:p>
    <w:p w14:paraId="4DFBA44D" w14:textId="77777777" w:rsidR="00953957" w:rsidRDefault="00953957" w:rsidP="00953957">
      <w:pPr>
        <w:tabs>
          <w:tab w:val="left" w:pos="567"/>
          <w:tab w:val="left" w:pos="851"/>
        </w:tabs>
        <w:ind w:firstLine="567"/>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953957" w14:paraId="60321A3F" w14:textId="77777777" w:rsidTr="00953957">
        <w:tc>
          <w:tcPr>
            <w:tcW w:w="4814" w:type="dxa"/>
          </w:tcPr>
          <w:p w14:paraId="49DAF5B7" w14:textId="77777777" w:rsidR="00953957" w:rsidRDefault="00953957" w:rsidP="00953957">
            <w:pPr>
              <w:tabs>
                <w:tab w:val="left" w:pos="567"/>
                <w:tab w:val="left" w:pos="851"/>
              </w:tabs>
              <w:jc w:val="center"/>
              <w:rPr>
                <w:sz w:val="28"/>
                <w:szCs w:val="28"/>
              </w:rPr>
            </w:pPr>
            <w:r w:rsidRPr="00A31AF3">
              <w:rPr>
                <w:rFonts w:eastAsia="Calibri"/>
                <w:b/>
                <w:noProof/>
                <w:color w:val="000000"/>
                <w:sz w:val="28"/>
                <w:szCs w:val="28"/>
              </w:rPr>
              <w:drawing>
                <wp:inline distT="0" distB="0" distL="0" distR="0" wp14:anchorId="652AFD5F" wp14:editId="3D47080B">
                  <wp:extent cx="2005991" cy="1346487"/>
                  <wp:effectExtent l="0" t="0" r="0" b="6350"/>
                  <wp:docPr id="34" name="Рисунок 7" descr="рис1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ис1а"/>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2028380" cy="1361515"/>
                          </a:xfrm>
                          <a:prstGeom prst="rect">
                            <a:avLst/>
                          </a:prstGeom>
                          <a:noFill/>
                          <a:ln>
                            <a:noFill/>
                          </a:ln>
                        </pic:spPr>
                      </pic:pic>
                    </a:graphicData>
                  </a:graphic>
                </wp:inline>
              </w:drawing>
            </w:r>
          </w:p>
        </w:tc>
        <w:tc>
          <w:tcPr>
            <w:tcW w:w="4814" w:type="dxa"/>
          </w:tcPr>
          <w:p w14:paraId="70113BDA" w14:textId="77777777" w:rsidR="00953957" w:rsidRDefault="00953957" w:rsidP="00953957">
            <w:pPr>
              <w:tabs>
                <w:tab w:val="left" w:pos="567"/>
                <w:tab w:val="left" w:pos="851"/>
              </w:tabs>
              <w:jc w:val="center"/>
              <w:rPr>
                <w:sz w:val="28"/>
                <w:szCs w:val="28"/>
              </w:rPr>
            </w:pPr>
            <w:r w:rsidRPr="00A31AF3">
              <w:rPr>
                <w:rFonts w:eastAsia="Calibri"/>
                <w:noProof/>
                <w:color w:val="000000"/>
                <w:sz w:val="28"/>
                <w:szCs w:val="28"/>
              </w:rPr>
              <w:drawing>
                <wp:inline distT="0" distB="0" distL="0" distR="0" wp14:anchorId="690C625D" wp14:editId="1B2677DB">
                  <wp:extent cx="1779270" cy="1350970"/>
                  <wp:effectExtent l="0" t="0" r="0" b="1905"/>
                  <wp:docPr id="22" name="Рисунок 8" descr="Без имен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Без имени-2"/>
                          <pic:cNvPicPr>
                            <a:picLocks noChangeAspect="1" noChangeArrowheads="1"/>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1798968" cy="13659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53957" w14:paraId="4D873914" w14:textId="77777777" w:rsidTr="00953957">
        <w:tc>
          <w:tcPr>
            <w:tcW w:w="4814" w:type="dxa"/>
          </w:tcPr>
          <w:p w14:paraId="7D25CD0F" w14:textId="77777777" w:rsidR="00953957" w:rsidRDefault="00953957" w:rsidP="00953957">
            <w:pPr>
              <w:tabs>
                <w:tab w:val="left" w:pos="567"/>
                <w:tab w:val="left" w:pos="851"/>
              </w:tabs>
              <w:jc w:val="center"/>
              <w:rPr>
                <w:sz w:val="28"/>
                <w:szCs w:val="28"/>
              </w:rPr>
            </w:pPr>
            <w:r w:rsidRPr="00A31AF3">
              <w:rPr>
                <w:rFonts w:eastAsia="Calibri"/>
                <w:noProof/>
                <w:color w:val="000000"/>
                <w:sz w:val="28"/>
                <w:szCs w:val="28"/>
              </w:rPr>
              <w:drawing>
                <wp:inline distT="0" distB="0" distL="0" distR="0" wp14:anchorId="2DD0DFE1" wp14:editId="412993FA">
                  <wp:extent cx="2285365" cy="1251095"/>
                  <wp:effectExtent l="0" t="0" r="635" b="6350"/>
                  <wp:docPr id="24" name="Рисунок 9" descr="рис4%20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ис4%20в)"/>
                          <pic:cNvPicPr>
                            <a:picLocks noChangeAspect="1" noChangeArrowheads="1"/>
                          </pic:cNvPicPr>
                        </pic:nvPicPr>
                        <pic:blipFill rotWithShape="1">
                          <a:blip r:embed="rId79" cstate="email">
                            <a:extLst>
                              <a:ext uri="{28A0092B-C50C-407E-A947-70E740481C1C}">
                                <a14:useLocalDpi xmlns:a14="http://schemas.microsoft.com/office/drawing/2010/main"/>
                              </a:ext>
                            </a:extLst>
                          </a:blip>
                          <a:srcRect/>
                          <a:stretch/>
                        </pic:blipFill>
                        <pic:spPr bwMode="auto">
                          <a:xfrm>
                            <a:off x="0" y="0"/>
                            <a:ext cx="2304582" cy="12616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tcPr>
          <w:p w14:paraId="2E38A10D" w14:textId="77777777" w:rsidR="00953957" w:rsidRDefault="00953957" w:rsidP="00953957">
            <w:pPr>
              <w:tabs>
                <w:tab w:val="left" w:pos="567"/>
                <w:tab w:val="left" w:pos="851"/>
              </w:tabs>
              <w:jc w:val="center"/>
              <w:rPr>
                <w:sz w:val="28"/>
                <w:szCs w:val="28"/>
              </w:rPr>
            </w:pPr>
            <w:r w:rsidRPr="00A31AF3">
              <w:rPr>
                <w:rFonts w:eastAsia="Calibri"/>
                <w:noProof/>
                <w:color w:val="000000"/>
                <w:sz w:val="28"/>
                <w:szCs w:val="28"/>
              </w:rPr>
              <w:drawing>
                <wp:inline distT="0" distB="0" distL="0" distR="0" wp14:anchorId="731EC478" wp14:editId="7E6429F3">
                  <wp:extent cx="2176145" cy="1239304"/>
                  <wp:effectExtent l="0" t="0" r="0" b="0"/>
                  <wp:docPr id="26" name="Рисунок 10" descr="рис4%20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рис4%20г)"/>
                          <pic:cNvPicPr>
                            <a:picLocks noChangeAspect="1" noChangeArrowheads="1"/>
                          </pic:cNvPicPr>
                        </pic:nvPicPr>
                        <pic:blipFill rotWithShape="1">
                          <a:blip r:embed="rId80" cstate="email">
                            <a:extLst>
                              <a:ext uri="{28A0092B-C50C-407E-A947-70E740481C1C}">
                                <a14:useLocalDpi xmlns:a14="http://schemas.microsoft.com/office/drawing/2010/main"/>
                              </a:ext>
                            </a:extLst>
                          </a:blip>
                          <a:srcRect/>
                          <a:stretch/>
                        </pic:blipFill>
                        <pic:spPr bwMode="auto">
                          <a:xfrm>
                            <a:off x="0" y="0"/>
                            <a:ext cx="2188128" cy="124612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7A5876F" w14:textId="77777777" w:rsidR="00953957" w:rsidRDefault="00953957" w:rsidP="00953957">
      <w:pPr>
        <w:tabs>
          <w:tab w:val="left" w:pos="567"/>
          <w:tab w:val="left" w:pos="851"/>
        </w:tabs>
        <w:ind w:firstLine="567"/>
        <w:rPr>
          <w:sz w:val="28"/>
          <w:szCs w:val="28"/>
        </w:rPr>
      </w:pPr>
    </w:p>
    <w:p w14:paraId="04499EFF" w14:textId="77777777" w:rsidR="00953957" w:rsidRPr="00A31AF3" w:rsidRDefault="00953957" w:rsidP="00953957">
      <w:pPr>
        <w:tabs>
          <w:tab w:val="left" w:pos="567"/>
          <w:tab w:val="left" w:pos="851"/>
        </w:tabs>
        <w:ind w:firstLine="567"/>
        <w:jc w:val="center"/>
        <w:rPr>
          <w:sz w:val="28"/>
          <w:szCs w:val="28"/>
        </w:rPr>
      </w:pPr>
      <w:r w:rsidRPr="00A31AF3">
        <w:rPr>
          <w:sz w:val="28"/>
          <w:szCs w:val="28"/>
        </w:rPr>
        <w:t>Рисунок 2</w:t>
      </w:r>
      <w:r>
        <w:rPr>
          <w:sz w:val="28"/>
          <w:szCs w:val="28"/>
        </w:rPr>
        <w:t>.6</w:t>
      </w:r>
      <w:r w:rsidRPr="00A31AF3">
        <w:rPr>
          <w:sz w:val="28"/>
          <w:szCs w:val="28"/>
        </w:rPr>
        <w:t xml:space="preserve"> - Поверхности корпуса автосцепного устройства наиболее подверженные образованию трещин</w:t>
      </w:r>
    </w:p>
    <w:p w14:paraId="17653ECF" w14:textId="77777777" w:rsidR="00953957" w:rsidRPr="00A31AF3" w:rsidRDefault="00953957" w:rsidP="00953957">
      <w:pPr>
        <w:tabs>
          <w:tab w:val="left" w:pos="567"/>
          <w:tab w:val="left" w:pos="851"/>
        </w:tabs>
        <w:jc w:val="both"/>
        <w:rPr>
          <w:sz w:val="28"/>
          <w:szCs w:val="28"/>
        </w:rPr>
      </w:pPr>
      <w:r w:rsidRPr="00A31AF3">
        <w:rPr>
          <w:sz w:val="28"/>
          <w:szCs w:val="28"/>
        </w:rPr>
        <w:t>Согласно заводскому технологическому процессу трещины на этих поверхностях заваривается сваркой.</w:t>
      </w:r>
    </w:p>
    <w:p w14:paraId="22273815" w14:textId="77777777" w:rsidR="00953957" w:rsidRPr="00A31AF3" w:rsidRDefault="00953957" w:rsidP="00953957">
      <w:pPr>
        <w:tabs>
          <w:tab w:val="left" w:pos="567"/>
          <w:tab w:val="left" w:pos="851"/>
        </w:tabs>
        <w:jc w:val="both"/>
        <w:rPr>
          <w:sz w:val="28"/>
          <w:szCs w:val="28"/>
        </w:rPr>
      </w:pPr>
      <w:r w:rsidRPr="00A31AF3">
        <w:rPr>
          <w:sz w:val="28"/>
          <w:szCs w:val="28"/>
        </w:rPr>
        <w:t>На поверхности 1 (П1) показано трещин перемычки между отверстием для сигнального отростка замка и отверстием для направляющего зуба замка, если трещина не выходит на вертикальную стенку кармана, то восстанавливается сваркой.</w:t>
      </w:r>
    </w:p>
    <w:p w14:paraId="559F4FE6" w14:textId="77777777" w:rsidR="00953957" w:rsidRPr="00A31AF3" w:rsidRDefault="00953957" w:rsidP="00953957">
      <w:pPr>
        <w:tabs>
          <w:tab w:val="left" w:pos="567"/>
        </w:tabs>
        <w:ind w:firstLine="567"/>
        <w:jc w:val="both"/>
        <w:rPr>
          <w:sz w:val="28"/>
          <w:szCs w:val="28"/>
        </w:rPr>
      </w:pPr>
      <w:r w:rsidRPr="00A31AF3">
        <w:rPr>
          <w:sz w:val="28"/>
          <w:szCs w:val="28"/>
        </w:rPr>
        <w:t>П2 – вертикальные трещины в зеве сверху и снизу в углах большого зуба заваривается при условии, что после разделки они не выходят на горизонтальные плоскости наружных ребер большого зуба.</w:t>
      </w:r>
    </w:p>
    <w:p w14:paraId="5BC91553" w14:textId="77777777" w:rsidR="00953957" w:rsidRPr="00A31AF3" w:rsidRDefault="00953957" w:rsidP="00953957">
      <w:pPr>
        <w:tabs>
          <w:tab w:val="left" w:pos="567"/>
        </w:tabs>
        <w:ind w:firstLine="567"/>
        <w:jc w:val="both"/>
        <w:rPr>
          <w:sz w:val="28"/>
          <w:szCs w:val="28"/>
        </w:rPr>
      </w:pPr>
      <w:r w:rsidRPr="00A31AF3">
        <w:rPr>
          <w:sz w:val="28"/>
          <w:szCs w:val="28"/>
        </w:rPr>
        <w:t xml:space="preserve">П3 - трещин в углах окон для замка и замкодержателя заваривается при условии, что разделка трещин в верхних углах окна для замка не выходит на горизонтальную поверхность головы, в верхнем углу окна для замкодержателя не выходит за положение верхнего ребра со стороны большого зуба, а длина разделанной трещины в нижних углах окна для замка и замкодержателя не превышает 20мм. При заварке трещин требуется местный предварительный подогрев головы автосцепки до температуры 250-300 </w:t>
      </w:r>
      <w:r w:rsidRPr="00A31AF3">
        <w:rPr>
          <w:sz w:val="28"/>
          <w:szCs w:val="28"/>
          <w:vertAlign w:val="superscript"/>
        </w:rPr>
        <w:t>0</w:t>
      </w:r>
      <w:r w:rsidRPr="00A31AF3">
        <w:rPr>
          <w:sz w:val="28"/>
          <w:szCs w:val="28"/>
        </w:rPr>
        <w:t>С. Если заварка трещин производится непосредственно после электродуговой разделки, дополнительный подогрев не требуется.</w:t>
      </w:r>
    </w:p>
    <w:p w14:paraId="4C440B23" w14:textId="77777777" w:rsidR="00953957" w:rsidRDefault="00953957" w:rsidP="00953957">
      <w:pPr>
        <w:tabs>
          <w:tab w:val="left" w:pos="567"/>
        </w:tabs>
        <w:ind w:firstLine="567"/>
        <w:jc w:val="both"/>
        <w:rPr>
          <w:sz w:val="28"/>
          <w:szCs w:val="28"/>
        </w:rPr>
      </w:pPr>
      <w:r w:rsidRPr="00A31AF3">
        <w:rPr>
          <w:sz w:val="28"/>
          <w:szCs w:val="28"/>
        </w:rPr>
        <w:t xml:space="preserve">П4 - несквозных трещин в хвостовике на участке от головы автосцепки до отверстия под клин тягового хомута также заваривает, если размеры разделанной трещины по глубине не свыше 15мм и суммарной длиной до 100мм у корпусов, проработавших более 20лет, и не свыше 150мм для остальных корпусов. Ранее заваренные трещины учитываются, если по этой заварке возникла повторная трещина. В этом случае в суммарный размер </w:t>
      </w:r>
      <w:r w:rsidRPr="00A31AF3">
        <w:rPr>
          <w:sz w:val="28"/>
          <w:szCs w:val="28"/>
        </w:rPr>
        <w:lastRenderedPageBreak/>
        <w:t>трещин включается вся длина ранее выполненной заварки.</w:t>
      </w:r>
      <w:r>
        <w:rPr>
          <w:sz w:val="28"/>
          <w:szCs w:val="28"/>
        </w:rPr>
        <w:t xml:space="preserve"> </w:t>
      </w:r>
      <w:r w:rsidRPr="00297099">
        <w:rPr>
          <w:sz w:val="28"/>
          <w:szCs w:val="28"/>
        </w:rPr>
        <w:t xml:space="preserve">На </w:t>
      </w:r>
      <w:r>
        <w:rPr>
          <w:sz w:val="28"/>
          <w:szCs w:val="28"/>
        </w:rPr>
        <w:t>рисунке 2.7 показан</w:t>
      </w:r>
      <w:r w:rsidRPr="00297099">
        <w:rPr>
          <w:sz w:val="28"/>
          <w:szCs w:val="28"/>
        </w:rPr>
        <w:t xml:space="preserve"> корпус и детали автосцепного устройства</w:t>
      </w:r>
      <w:r>
        <w:rPr>
          <w:sz w:val="28"/>
          <w:szCs w:val="28"/>
        </w:rPr>
        <w:t xml:space="preserve"> </w:t>
      </w:r>
      <w:r w:rsidRPr="00297099">
        <w:rPr>
          <w:sz w:val="28"/>
          <w:szCs w:val="28"/>
        </w:rPr>
        <w:t>типа СА-3.</w:t>
      </w:r>
    </w:p>
    <w:p w14:paraId="696C0C76" w14:textId="77777777" w:rsidR="00953957" w:rsidRPr="00297099" w:rsidRDefault="00953957" w:rsidP="00953957">
      <w:pPr>
        <w:ind w:firstLine="709"/>
        <w:jc w:val="both"/>
        <w:rPr>
          <w:sz w:val="28"/>
          <w:szCs w:val="28"/>
        </w:rPr>
      </w:pPr>
    </w:p>
    <w:p w14:paraId="71270765" w14:textId="77777777" w:rsidR="00953957" w:rsidRPr="00297099" w:rsidRDefault="00953957" w:rsidP="00953957">
      <w:pPr>
        <w:ind w:firstLine="709"/>
        <w:jc w:val="center"/>
        <w:rPr>
          <w:sz w:val="28"/>
          <w:szCs w:val="28"/>
        </w:rPr>
      </w:pPr>
      <w:r w:rsidRPr="00297099">
        <w:rPr>
          <w:noProof/>
          <w:sz w:val="28"/>
          <w:szCs w:val="28"/>
        </w:rPr>
        <w:drawing>
          <wp:inline distT="0" distB="0" distL="0" distR="0" wp14:anchorId="63AA40F1" wp14:editId="158A4C86">
            <wp:extent cx="2842471" cy="1917700"/>
            <wp:effectExtent l="0" t="0" r="0" b="635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3024868" cy="2040756"/>
                    </a:xfrm>
                    <a:prstGeom prst="rect">
                      <a:avLst/>
                    </a:prstGeom>
                    <a:noFill/>
                    <a:ln>
                      <a:noFill/>
                    </a:ln>
                  </pic:spPr>
                </pic:pic>
              </a:graphicData>
            </a:graphic>
          </wp:inline>
        </w:drawing>
      </w:r>
    </w:p>
    <w:p w14:paraId="0153A98D" w14:textId="77777777" w:rsidR="00953957" w:rsidRPr="00297099" w:rsidRDefault="00953957" w:rsidP="00953957">
      <w:pPr>
        <w:ind w:firstLine="709"/>
        <w:jc w:val="both"/>
        <w:rPr>
          <w:sz w:val="28"/>
          <w:szCs w:val="28"/>
        </w:rPr>
      </w:pPr>
    </w:p>
    <w:p w14:paraId="019C4371" w14:textId="77777777" w:rsidR="00953957" w:rsidRDefault="00953957" w:rsidP="00953957">
      <w:pPr>
        <w:ind w:firstLine="709"/>
        <w:jc w:val="both"/>
        <w:rPr>
          <w:sz w:val="28"/>
          <w:szCs w:val="28"/>
        </w:rPr>
      </w:pPr>
      <w:r w:rsidRPr="00297099">
        <w:rPr>
          <w:sz w:val="28"/>
          <w:szCs w:val="28"/>
        </w:rPr>
        <w:t>1- корпус автосцепки; 2- предохранитель; 3- подъёмник; 4- болт с запорными шайбами; 5- валик подъёмник; 6- замкодержатель; 7- замок</w:t>
      </w:r>
    </w:p>
    <w:p w14:paraId="62D408E3" w14:textId="77777777" w:rsidR="00953957" w:rsidRPr="00297099" w:rsidRDefault="00953957" w:rsidP="00953957">
      <w:pPr>
        <w:ind w:firstLine="709"/>
        <w:jc w:val="both"/>
        <w:rPr>
          <w:sz w:val="28"/>
          <w:szCs w:val="28"/>
        </w:rPr>
      </w:pPr>
    </w:p>
    <w:p w14:paraId="7B65D2B3" w14:textId="77777777" w:rsidR="00953957" w:rsidRDefault="00953957" w:rsidP="00953957">
      <w:pPr>
        <w:ind w:firstLine="709"/>
        <w:jc w:val="both"/>
        <w:rPr>
          <w:sz w:val="28"/>
          <w:szCs w:val="28"/>
        </w:rPr>
      </w:pPr>
      <w:r w:rsidRPr="00297099">
        <w:rPr>
          <w:sz w:val="28"/>
          <w:szCs w:val="28"/>
        </w:rPr>
        <w:t xml:space="preserve">Рисунок </w:t>
      </w:r>
      <w:r>
        <w:rPr>
          <w:sz w:val="28"/>
          <w:szCs w:val="28"/>
        </w:rPr>
        <w:t>2.7</w:t>
      </w:r>
      <w:r w:rsidRPr="00297099">
        <w:rPr>
          <w:sz w:val="28"/>
          <w:szCs w:val="28"/>
        </w:rPr>
        <w:t xml:space="preserve"> - Корпус и детали автосцепного устройства</w:t>
      </w:r>
      <w:r>
        <w:rPr>
          <w:sz w:val="28"/>
          <w:szCs w:val="28"/>
        </w:rPr>
        <w:t xml:space="preserve"> </w:t>
      </w:r>
      <w:r w:rsidRPr="00297099">
        <w:rPr>
          <w:sz w:val="28"/>
          <w:szCs w:val="28"/>
        </w:rPr>
        <w:t>типа СА-3</w:t>
      </w:r>
    </w:p>
    <w:p w14:paraId="0C5113A4" w14:textId="77777777" w:rsidR="00953957" w:rsidRPr="00A31AF3" w:rsidRDefault="00953957" w:rsidP="00953957">
      <w:pPr>
        <w:tabs>
          <w:tab w:val="left" w:pos="567"/>
        </w:tabs>
        <w:ind w:firstLine="567"/>
        <w:jc w:val="both"/>
        <w:rPr>
          <w:sz w:val="28"/>
          <w:szCs w:val="28"/>
        </w:rPr>
      </w:pPr>
    </w:p>
    <w:p w14:paraId="1D6B42BD" w14:textId="77777777" w:rsidR="00953957" w:rsidRPr="00A31AF3" w:rsidRDefault="00953957" w:rsidP="00953957">
      <w:pPr>
        <w:tabs>
          <w:tab w:val="left" w:pos="8222"/>
        </w:tabs>
        <w:ind w:firstLine="567"/>
        <w:jc w:val="both"/>
        <w:rPr>
          <w:sz w:val="28"/>
          <w:szCs w:val="28"/>
        </w:rPr>
      </w:pPr>
      <w:r w:rsidRPr="00A31AF3">
        <w:rPr>
          <w:sz w:val="28"/>
          <w:szCs w:val="28"/>
        </w:rPr>
        <w:t xml:space="preserve">На рисунке </w:t>
      </w:r>
      <w:r>
        <w:rPr>
          <w:sz w:val="28"/>
          <w:szCs w:val="28"/>
        </w:rPr>
        <w:t>2.8</w:t>
      </w:r>
      <w:r w:rsidRPr="00A31AF3">
        <w:rPr>
          <w:sz w:val="28"/>
          <w:szCs w:val="28"/>
        </w:rPr>
        <w:t xml:space="preserve"> показаны поверхности корпуса автосцепки, регулярно подвергающиеся износу и поломке.</w:t>
      </w:r>
    </w:p>
    <w:tbl>
      <w:tblPr>
        <w:tblStyle w:val="af1"/>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953957" w:rsidRPr="00A31AF3" w14:paraId="511089D6" w14:textId="77777777" w:rsidTr="00953957">
        <w:tc>
          <w:tcPr>
            <w:tcW w:w="9345" w:type="dxa"/>
          </w:tcPr>
          <w:p w14:paraId="36EBFD11" w14:textId="77777777" w:rsidR="00953957" w:rsidRPr="00A31AF3" w:rsidRDefault="00953957" w:rsidP="00953957">
            <w:pPr>
              <w:jc w:val="center"/>
              <w:rPr>
                <w:sz w:val="28"/>
                <w:szCs w:val="28"/>
              </w:rPr>
            </w:pPr>
            <w:r w:rsidRPr="00A31AF3">
              <w:rPr>
                <w:noProof/>
                <w:sz w:val="28"/>
                <w:szCs w:val="28"/>
              </w:rPr>
              <w:drawing>
                <wp:inline distT="0" distB="0" distL="0" distR="0" wp14:anchorId="75A66487" wp14:editId="0B6B838F">
                  <wp:extent cx="3555668" cy="1751379"/>
                  <wp:effectExtent l="0" t="0" r="6985" b="127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rotWithShape="1">
                          <a:blip r:embed="rId82" cstate="email">
                            <a:extLst>
                              <a:ext uri="{28A0092B-C50C-407E-A947-70E740481C1C}">
                                <a14:useLocalDpi xmlns:a14="http://schemas.microsoft.com/office/drawing/2010/main"/>
                              </a:ext>
                            </a:extLst>
                          </a:blip>
                          <a:srcRect/>
                          <a:stretch/>
                        </pic:blipFill>
                        <pic:spPr bwMode="auto">
                          <a:xfrm>
                            <a:off x="0" y="0"/>
                            <a:ext cx="3571794" cy="1759322"/>
                          </a:xfrm>
                          <a:prstGeom prst="rect">
                            <a:avLst/>
                          </a:prstGeom>
                          <a:noFill/>
                          <a:ln>
                            <a:noFill/>
                          </a:ln>
                          <a:extLst>
                            <a:ext uri="{53640926-AAD7-44D8-BBD7-CCE9431645EC}">
                              <a14:shadowObscured xmlns:a14="http://schemas.microsoft.com/office/drawing/2010/main"/>
                            </a:ext>
                          </a:extLst>
                        </pic:spPr>
                      </pic:pic>
                    </a:graphicData>
                  </a:graphic>
                </wp:inline>
              </w:drawing>
            </w:r>
          </w:p>
          <w:p w14:paraId="165835B1" w14:textId="77777777" w:rsidR="00953957" w:rsidRPr="00A31AF3" w:rsidRDefault="00953957" w:rsidP="00953957">
            <w:pPr>
              <w:jc w:val="center"/>
              <w:rPr>
                <w:sz w:val="28"/>
                <w:szCs w:val="28"/>
              </w:rPr>
            </w:pPr>
          </w:p>
        </w:tc>
      </w:tr>
      <w:tr w:rsidR="00953957" w:rsidRPr="00A31AF3" w14:paraId="392C0225" w14:textId="77777777" w:rsidTr="00953957">
        <w:tc>
          <w:tcPr>
            <w:tcW w:w="9345" w:type="dxa"/>
          </w:tcPr>
          <w:p w14:paraId="0284BBF9" w14:textId="77777777" w:rsidR="00953957" w:rsidRPr="00A31AF3" w:rsidRDefault="00953957" w:rsidP="00953957">
            <w:pPr>
              <w:jc w:val="center"/>
              <w:rPr>
                <w:sz w:val="28"/>
                <w:szCs w:val="28"/>
              </w:rPr>
            </w:pPr>
            <w:r w:rsidRPr="00A31AF3">
              <w:rPr>
                <w:noProof/>
                <w:sz w:val="28"/>
                <w:szCs w:val="28"/>
              </w:rPr>
              <w:drawing>
                <wp:inline distT="0" distB="0" distL="0" distR="0" wp14:anchorId="36A2C9CF" wp14:editId="1E24E145">
                  <wp:extent cx="3096987" cy="2087659"/>
                  <wp:effectExtent l="0" t="0" r="8255" b="8255"/>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3116010" cy="210048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85B123E" w14:textId="77777777" w:rsidR="00953957" w:rsidRPr="00A31AF3" w:rsidRDefault="00953957" w:rsidP="00953957">
      <w:pPr>
        <w:ind w:firstLine="709"/>
        <w:jc w:val="center"/>
        <w:rPr>
          <w:sz w:val="28"/>
          <w:szCs w:val="28"/>
        </w:rPr>
      </w:pPr>
    </w:p>
    <w:p w14:paraId="08D7CC56" w14:textId="77777777" w:rsidR="00953957" w:rsidRPr="00A31AF3" w:rsidRDefault="00953957" w:rsidP="00953957">
      <w:pPr>
        <w:ind w:firstLine="709"/>
        <w:jc w:val="center"/>
        <w:rPr>
          <w:sz w:val="28"/>
          <w:szCs w:val="28"/>
        </w:rPr>
      </w:pPr>
      <w:r w:rsidRPr="00A31AF3">
        <w:rPr>
          <w:sz w:val="28"/>
          <w:szCs w:val="28"/>
        </w:rPr>
        <w:t xml:space="preserve">Рисунок </w:t>
      </w:r>
      <w:r>
        <w:rPr>
          <w:sz w:val="28"/>
          <w:szCs w:val="28"/>
        </w:rPr>
        <w:t>2.8</w:t>
      </w:r>
      <w:r w:rsidRPr="00A31AF3">
        <w:rPr>
          <w:sz w:val="28"/>
          <w:szCs w:val="28"/>
        </w:rPr>
        <w:t xml:space="preserve"> - Поверхности корпуса автосцепки, регулярно подвергающиеся износу и поломке</w:t>
      </w:r>
    </w:p>
    <w:p w14:paraId="59C6C3BA" w14:textId="77777777" w:rsidR="00953957" w:rsidRDefault="00953957" w:rsidP="00953957">
      <w:pPr>
        <w:ind w:firstLine="709"/>
        <w:jc w:val="both"/>
        <w:rPr>
          <w:sz w:val="28"/>
          <w:szCs w:val="28"/>
        </w:rPr>
      </w:pPr>
    </w:p>
    <w:p w14:paraId="394F9129" w14:textId="77777777" w:rsidR="00953957" w:rsidRPr="00A31AF3" w:rsidRDefault="00953957" w:rsidP="00953957">
      <w:pPr>
        <w:ind w:firstLine="709"/>
        <w:jc w:val="both"/>
        <w:rPr>
          <w:sz w:val="28"/>
          <w:szCs w:val="28"/>
        </w:rPr>
      </w:pPr>
      <w:r w:rsidRPr="00A31AF3">
        <w:rPr>
          <w:sz w:val="28"/>
          <w:szCs w:val="28"/>
        </w:rPr>
        <w:lastRenderedPageBreak/>
        <w:t xml:space="preserve">Рассмотрим поверхности корпуса автосцепки, регулярно подвергающиеся износу и поломке (см. рис. </w:t>
      </w:r>
      <w:r>
        <w:rPr>
          <w:sz w:val="28"/>
          <w:szCs w:val="28"/>
        </w:rPr>
        <w:t>2.8</w:t>
      </w:r>
      <w:r w:rsidRPr="00A31AF3">
        <w:rPr>
          <w:sz w:val="28"/>
          <w:szCs w:val="28"/>
        </w:rPr>
        <w:t>). На этих поверхностях могут появляться следующие дефекты:</w:t>
      </w:r>
    </w:p>
    <w:p w14:paraId="3C809C86" w14:textId="77777777" w:rsidR="00953957" w:rsidRPr="00A31AF3" w:rsidRDefault="00953957" w:rsidP="00953957">
      <w:pPr>
        <w:ind w:firstLine="709"/>
        <w:jc w:val="both"/>
        <w:rPr>
          <w:sz w:val="28"/>
          <w:szCs w:val="28"/>
        </w:rPr>
      </w:pPr>
      <w:r w:rsidRPr="00A31AF3">
        <w:rPr>
          <w:sz w:val="28"/>
          <w:szCs w:val="28"/>
        </w:rPr>
        <w:t xml:space="preserve">• поверхность 1 (П1) – трещины перемычки между отверстием для сигнального отростка замка и отверстием для направляющего зуба замка; </w:t>
      </w:r>
    </w:p>
    <w:p w14:paraId="2D019739" w14:textId="77777777" w:rsidR="00953957" w:rsidRPr="00A31AF3" w:rsidRDefault="00953957" w:rsidP="00953957">
      <w:pPr>
        <w:ind w:firstLine="709"/>
        <w:jc w:val="both"/>
        <w:rPr>
          <w:sz w:val="28"/>
          <w:szCs w:val="28"/>
        </w:rPr>
      </w:pPr>
      <w:r w:rsidRPr="00A31AF3">
        <w:rPr>
          <w:sz w:val="28"/>
          <w:szCs w:val="28"/>
        </w:rPr>
        <w:t xml:space="preserve">• П2 - вертикальные трещины в зеве сверху и снизу в углах большого зуба; 3 - трещины в углах окон для замка и замкодержателя; </w:t>
      </w:r>
    </w:p>
    <w:p w14:paraId="311337AE" w14:textId="77777777" w:rsidR="00953957" w:rsidRPr="00A31AF3" w:rsidRDefault="00953957" w:rsidP="00953957">
      <w:pPr>
        <w:ind w:firstLine="709"/>
        <w:jc w:val="both"/>
        <w:rPr>
          <w:sz w:val="28"/>
          <w:szCs w:val="28"/>
        </w:rPr>
      </w:pPr>
      <w:r w:rsidRPr="00A31AF3">
        <w:rPr>
          <w:sz w:val="28"/>
          <w:szCs w:val="28"/>
        </w:rPr>
        <w:t xml:space="preserve">• П4 - несквозные трещины в хвостовике на участке от головы автосцепки до отверстия под клин тягового хомута;  </w:t>
      </w:r>
    </w:p>
    <w:p w14:paraId="494BDD1C" w14:textId="77777777" w:rsidR="00953957" w:rsidRPr="00A31AF3" w:rsidRDefault="00953957" w:rsidP="00953957">
      <w:pPr>
        <w:ind w:firstLine="709"/>
        <w:jc w:val="both"/>
        <w:rPr>
          <w:sz w:val="28"/>
          <w:szCs w:val="28"/>
        </w:rPr>
      </w:pPr>
      <w:r w:rsidRPr="00A31AF3">
        <w:rPr>
          <w:sz w:val="28"/>
          <w:szCs w:val="28"/>
        </w:rPr>
        <w:t xml:space="preserve">• П5 - износ стенок отверстия для клина в хвостовике по ширине и длине; </w:t>
      </w:r>
    </w:p>
    <w:p w14:paraId="7E6E5F46" w14:textId="77777777" w:rsidR="00953957" w:rsidRPr="00A31AF3" w:rsidRDefault="00953957" w:rsidP="00953957">
      <w:pPr>
        <w:ind w:firstLine="709"/>
        <w:jc w:val="both"/>
        <w:rPr>
          <w:sz w:val="28"/>
          <w:szCs w:val="28"/>
        </w:rPr>
      </w:pPr>
      <w:r w:rsidRPr="00A31AF3">
        <w:rPr>
          <w:sz w:val="28"/>
          <w:szCs w:val="28"/>
        </w:rPr>
        <w:t xml:space="preserve">• П6 – износ перемычки хвостовика; </w:t>
      </w:r>
    </w:p>
    <w:p w14:paraId="6B49F40B" w14:textId="77777777" w:rsidR="00953957" w:rsidRPr="00A31AF3" w:rsidRDefault="00953957" w:rsidP="00953957">
      <w:pPr>
        <w:ind w:firstLine="709"/>
        <w:jc w:val="both"/>
        <w:rPr>
          <w:sz w:val="28"/>
          <w:szCs w:val="28"/>
        </w:rPr>
      </w:pPr>
      <w:r w:rsidRPr="00A31AF3">
        <w:rPr>
          <w:sz w:val="28"/>
          <w:szCs w:val="28"/>
        </w:rPr>
        <w:t xml:space="preserve">• П7 – износ поверхностей хвостовика, соприкасающихся с тяговым хомутом, центрирующей балочкой и стенками ударной розетки; </w:t>
      </w:r>
    </w:p>
    <w:p w14:paraId="0F242E54" w14:textId="77777777" w:rsidR="00953957" w:rsidRPr="00A31AF3" w:rsidRDefault="00953957" w:rsidP="00953957">
      <w:pPr>
        <w:ind w:firstLine="709"/>
        <w:jc w:val="both"/>
        <w:rPr>
          <w:sz w:val="28"/>
          <w:szCs w:val="28"/>
        </w:rPr>
      </w:pPr>
      <w:r w:rsidRPr="00A31AF3">
        <w:rPr>
          <w:sz w:val="28"/>
          <w:szCs w:val="28"/>
        </w:rPr>
        <w:t xml:space="preserve">• П8 – износ поверхностей паза для болта; </w:t>
      </w:r>
    </w:p>
    <w:p w14:paraId="7A120861" w14:textId="77777777" w:rsidR="00953957" w:rsidRPr="00A31AF3" w:rsidRDefault="00953957" w:rsidP="00953957">
      <w:pPr>
        <w:ind w:firstLine="709"/>
        <w:jc w:val="both"/>
        <w:rPr>
          <w:sz w:val="28"/>
          <w:szCs w:val="28"/>
        </w:rPr>
      </w:pPr>
      <w:r w:rsidRPr="00A31AF3">
        <w:rPr>
          <w:sz w:val="28"/>
          <w:szCs w:val="28"/>
        </w:rPr>
        <w:t xml:space="preserve">• П9 – износ передней поверхности полочки для верхнего плеча предохранителя и серповидного прилива; </w:t>
      </w:r>
    </w:p>
    <w:p w14:paraId="20D87677" w14:textId="77777777" w:rsidR="00953957" w:rsidRPr="00A31AF3" w:rsidRDefault="00953957" w:rsidP="00953957">
      <w:pPr>
        <w:ind w:firstLine="709"/>
        <w:jc w:val="both"/>
        <w:rPr>
          <w:sz w:val="28"/>
          <w:szCs w:val="28"/>
        </w:rPr>
      </w:pPr>
      <w:r w:rsidRPr="00A31AF3">
        <w:rPr>
          <w:sz w:val="28"/>
          <w:szCs w:val="28"/>
        </w:rPr>
        <w:t xml:space="preserve">• П10 - нижней перемычки (кармана) в окне для замка; </w:t>
      </w:r>
    </w:p>
    <w:p w14:paraId="2B456536" w14:textId="77777777" w:rsidR="00953957" w:rsidRPr="00A31AF3" w:rsidRDefault="00953957" w:rsidP="00953957">
      <w:pPr>
        <w:ind w:firstLine="709"/>
        <w:jc w:val="both"/>
        <w:rPr>
          <w:sz w:val="28"/>
          <w:szCs w:val="28"/>
        </w:rPr>
      </w:pPr>
      <w:r w:rsidRPr="00A31AF3">
        <w:rPr>
          <w:sz w:val="28"/>
          <w:szCs w:val="28"/>
        </w:rPr>
        <w:t>• П11 – износ задней наклонной части дна кармана в месте опоры замка.</w:t>
      </w:r>
    </w:p>
    <w:p w14:paraId="20488204" w14:textId="77777777" w:rsidR="00953957" w:rsidRPr="00A31AF3" w:rsidRDefault="00953957" w:rsidP="00953957">
      <w:pPr>
        <w:ind w:firstLine="709"/>
        <w:jc w:val="both"/>
        <w:rPr>
          <w:sz w:val="28"/>
          <w:szCs w:val="28"/>
        </w:rPr>
      </w:pPr>
      <w:r w:rsidRPr="00A31AF3">
        <w:rPr>
          <w:sz w:val="28"/>
          <w:szCs w:val="28"/>
        </w:rPr>
        <w:t>При восстановлении этих поверхностей удаление дефектных швов, разделка трещин и выполнение скосов на кромках производится электродуговой сваркой. Разделка трещин выполняется на всю глубину залегания до целевого металла и на 15-</w:t>
      </w:r>
      <w:smartTag w:uri="urn:schemas-microsoft-com:office:smarttags" w:element="metricconverter">
        <w:smartTagPr>
          <w:attr w:name="ProductID" w:val="20 мм"/>
        </w:smartTagPr>
        <w:r w:rsidRPr="00A31AF3">
          <w:rPr>
            <w:sz w:val="28"/>
            <w:szCs w:val="28"/>
          </w:rPr>
          <w:t>20 мм</w:t>
        </w:r>
      </w:smartTag>
      <w:r w:rsidRPr="00A31AF3">
        <w:rPr>
          <w:sz w:val="28"/>
          <w:szCs w:val="28"/>
        </w:rPr>
        <w:t xml:space="preserve"> далее видимых границ начала и конца трещины. После удаления дефектных швов, разделки трещин и подготовки кромок производится обязательная зачистка основного металла</w:t>
      </w:r>
      <w:r w:rsidRPr="00A31AF3">
        <w:rPr>
          <w:sz w:val="28"/>
          <w:szCs w:val="28"/>
          <w:lang w:val="kk-KZ"/>
        </w:rPr>
        <w:t>.</w:t>
      </w:r>
    </w:p>
    <w:p w14:paraId="18B08C2D" w14:textId="77777777" w:rsidR="00953957" w:rsidRPr="00A31AF3" w:rsidRDefault="00953957" w:rsidP="00953957">
      <w:pPr>
        <w:pStyle w:val="ac"/>
        <w:tabs>
          <w:tab w:val="left" w:pos="993"/>
        </w:tabs>
        <w:rPr>
          <w:sz w:val="28"/>
          <w:szCs w:val="28"/>
        </w:rPr>
      </w:pPr>
    </w:p>
    <w:p w14:paraId="47FE6114" w14:textId="77777777" w:rsidR="00953957" w:rsidRPr="00A31AF3" w:rsidRDefault="00953957" w:rsidP="00953957">
      <w:pPr>
        <w:tabs>
          <w:tab w:val="left" w:pos="980"/>
        </w:tabs>
        <w:ind w:firstLine="567"/>
        <w:jc w:val="both"/>
        <w:rPr>
          <w:b/>
          <w:sz w:val="28"/>
          <w:szCs w:val="28"/>
        </w:rPr>
      </w:pPr>
      <w:r>
        <w:rPr>
          <w:b/>
          <w:sz w:val="28"/>
          <w:szCs w:val="28"/>
        </w:rPr>
        <w:t xml:space="preserve">2.2.2 </w:t>
      </w:r>
      <w:r w:rsidRPr="00A31AF3">
        <w:rPr>
          <w:b/>
          <w:sz w:val="28"/>
          <w:szCs w:val="28"/>
        </w:rPr>
        <w:t xml:space="preserve">Ремонт замка автосцепного устройства </w:t>
      </w:r>
    </w:p>
    <w:p w14:paraId="04DF2817" w14:textId="77777777" w:rsidR="00953957" w:rsidRPr="00A31AF3" w:rsidRDefault="00953957" w:rsidP="00953957">
      <w:pPr>
        <w:pStyle w:val="ac"/>
        <w:tabs>
          <w:tab w:val="left" w:pos="993"/>
        </w:tabs>
        <w:ind w:firstLine="567"/>
        <w:rPr>
          <w:b/>
          <w:noProof/>
          <w:sz w:val="28"/>
          <w:szCs w:val="28"/>
        </w:rPr>
      </w:pPr>
    </w:p>
    <w:p w14:paraId="0011BC72" w14:textId="77777777" w:rsidR="00953957" w:rsidRPr="00A31AF3" w:rsidRDefault="00953957" w:rsidP="00953957">
      <w:pPr>
        <w:pStyle w:val="ac"/>
        <w:tabs>
          <w:tab w:val="left" w:pos="993"/>
        </w:tabs>
        <w:ind w:firstLine="567"/>
        <w:rPr>
          <w:sz w:val="28"/>
          <w:szCs w:val="28"/>
        </w:rPr>
      </w:pPr>
      <w:r w:rsidRPr="00A31AF3">
        <w:rPr>
          <w:bCs/>
          <w:noProof/>
          <w:sz w:val="28"/>
          <w:szCs w:val="28"/>
        </w:rPr>
        <w:t xml:space="preserve">Замок автосцепного устройства изготавливается из </w:t>
      </w:r>
      <w:r w:rsidRPr="00A31AF3">
        <w:rPr>
          <w:sz w:val="28"/>
          <w:szCs w:val="28"/>
        </w:rPr>
        <w:t xml:space="preserve">из сталей 20ФЛ, 20ГЛ, 20ГФЛ. На рисунке </w:t>
      </w:r>
      <w:r>
        <w:rPr>
          <w:sz w:val="28"/>
          <w:szCs w:val="28"/>
        </w:rPr>
        <w:t>2.9</w:t>
      </w:r>
      <w:r w:rsidRPr="00A31AF3">
        <w:rPr>
          <w:sz w:val="28"/>
          <w:szCs w:val="28"/>
        </w:rPr>
        <w:t xml:space="preserve"> показан замок автосцепного устройства. </w:t>
      </w:r>
    </w:p>
    <w:p w14:paraId="43771CD5" w14:textId="77777777" w:rsidR="00953957" w:rsidRDefault="00953957" w:rsidP="00953957">
      <w:pPr>
        <w:pStyle w:val="ac"/>
        <w:tabs>
          <w:tab w:val="left" w:pos="993"/>
        </w:tabs>
        <w:ind w:firstLine="567"/>
        <w:rPr>
          <w:sz w:val="28"/>
          <w:szCs w:val="28"/>
        </w:rPr>
      </w:pPr>
    </w:p>
    <w:tbl>
      <w:tblPr>
        <w:tblStyle w:val="af1"/>
        <w:tblW w:w="0" w:type="auto"/>
        <w:tblInd w:w="9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6"/>
        <w:gridCol w:w="3801"/>
      </w:tblGrid>
      <w:tr w:rsidR="00953957" w14:paraId="77632202" w14:textId="77777777" w:rsidTr="00953957">
        <w:tc>
          <w:tcPr>
            <w:tcW w:w="3826" w:type="dxa"/>
          </w:tcPr>
          <w:p w14:paraId="4B99F2CB" w14:textId="77777777" w:rsidR="00953957" w:rsidRDefault="00953957" w:rsidP="00953957">
            <w:pPr>
              <w:pStyle w:val="ac"/>
              <w:tabs>
                <w:tab w:val="left" w:pos="993"/>
              </w:tabs>
              <w:jc w:val="center"/>
              <w:rPr>
                <w:sz w:val="28"/>
                <w:szCs w:val="28"/>
              </w:rPr>
            </w:pPr>
            <w:r w:rsidRPr="00A31AF3">
              <w:rPr>
                <w:b/>
                <w:noProof/>
                <w:sz w:val="28"/>
                <w:szCs w:val="28"/>
              </w:rPr>
              <w:drawing>
                <wp:inline distT="0" distB="0" distL="0" distR="0" wp14:anchorId="07E2CA18" wp14:editId="226FACC6">
                  <wp:extent cx="1797685" cy="2358148"/>
                  <wp:effectExtent l="0" t="0" r="0" b="444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1816687" cy="2383074"/>
                          </a:xfrm>
                          <a:prstGeom prst="rect">
                            <a:avLst/>
                          </a:prstGeom>
                          <a:noFill/>
                          <a:ln>
                            <a:noFill/>
                          </a:ln>
                        </pic:spPr>
                      </pic:pic>
                    </a:graphicData>
                  </a:graphic>
                </wp:inline>
              </w:drawing>
            </w:r>
          </w:p>
        </w:tc>
        <w:tc>
          <w:tcPr>
            <w:tcW w:w="3801" w:type="dxa"/>
          </w:tcPr>
          <w:p w14:paraId="6C042DEF" w14:textId="77777777" w:rsidR="00953957" w:rsidRDefault="00953957" w:rsidP="00953957">
            <w:pPr>
              <w:pStyle w:val="ac"/>
              <w:tabs>
                <w:tab w:val="left" w:pos="993"/>
              </w:tabs>
              <w:jc w:val="center"/>
              <w:rPr>
                <w:sz w:val="28"/>
                <w:szCs w:val="28"/>
              </w:rPr>
            </w:pPr>
            <w:r w:rsidRPr="00EB69EC">
              <w:rPr>
                <w:noProof/>
                <w:sz w:val="28"/>
                <w:szCs w:val="28"/>
              </w:rPr>
              <w:drawing>
                <wp:inline distT="0" distB="0" distL="0" distR="0" wp14:anchorId="3143E84B" wp14:editId="15336036">
                  <wp:extent cx="1821177" cy="2185035"/>
                  <wp:effectExtent l="0" t="0" r="8255" b="571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email">
                            <a:extLst>
                              <a:ext uri="{28A0092B-C50C-407E-A947-70E740481C1C}">
                                <a14:useLocalDpi xmlns:a14="http://schemas.microsoft.com/office/drawing/2010/main"/>
                              </a:ext>
                            </a:extLst>
                          </a:blip>
                          <a:srcRect/>
                          <a:stretch/>
                        </pic:blipFill>
                        <pic:spPr bwMode="auto">
                          <a:xfrm>
                            <a:off x="0" y="0"/>
                            <a:ext cx="1851334" cy="2221218"/>
                          </a:xfrm>
                          <a:prstGeom prst="rect">
                            <a:avLst/>
                          </a:prstGeom>
                          <a:ln>
                            <a:noFill/>
                          </a:ln>
                          <a:extLst>
                            <a:ext uri="{53640926-AAD7-44D8-BBD7-CCE9431645EC}">
                              <a14:shadowObscured xmlns:a14="http://schemas.microsoft.com/office/drawing/2010/main"/>
                            </a:ext>
                          </a:extLst>
                        </pic:spPr>
                      </pic:pic>
                    </a:graphicData>
                  </a:graphic>
                </wp:inline>
              </w:drawing>
            </w:r>
          </w:p>
        </w:tc>
      </w:tr>
    </w:tbl>
    <w:p w14:paraId="311C8E0E" w14:textId="77777777" w:rsidR="00953957" w:rsidRPr="00A31AF3" w:rsidRDefault="00953957" w:rsidP="00953957">
      <w:pPr>
        <w:pStyle w:val="ac"/>
        <w:tabs>
          <w:tab w:val="left" w:pos="993"/>
        </w:tabs>
        <w:ind w:firstLine="567"/>
        <w:rPr>
          <w:sz w:val="28"/>
          <w:szCs w:val="28"/>
        </w:rPr>
      </w:pPr>
    </w:p>
    <w:p w14:paraId="2F827525" w14:textId="77777777" w:rsidR="00953957" w:rsidRDefault="00953957" w:rsidP="00953957">
      <w:pPr>
        <w:ind w:firstLine="567"/>
        <w:jc w:val="center"/>
        <w:rPr>
          <w:sz w:val="28"/>
          <w:szCs w:val="28"/>
        </w:rPr>
      </w:pPr>
      <w:r w:rsidRPr="00A31AF3">
        <w:rPr>
          <w:sz w:val="28"/>
          <w:szCs w:val="28"/>
        </w:rPr>
        <w:t xml:space="preserve">Рисунок </w:t>
      </w:r>
      <w:r>
        <w:rPr>
          <w:sz w:val="28"/>
          <w:szCs w:val="28"/>
        </w:rPr>
        <w:t>2.9</w:t>
      </w:r>
      <w:r w:rsidRPr="00A31AF3">
        <w:rPr>
          <w:sz w:val="28"/>
          <w:szCs w:val="28"/>
        </w:rPr>
        <w:t xml:space="preserve"> - Замок автосцепного устройства</w:t>
      </w:r>
    </w:p>
    <w:p w14:paraId="3AD4DFEA" w14:textId="77777777" w:rsidR="00953957" w:rsidRPr="00A31AF3" w:rsidRDefault="00953957" w:rsidP="00953957">
      <w:pPr>
        <w:ind w:firstLine="567"/>
        <w:jc w:val="center"/>
        <w:rPr>
          <w:sz w:val="28"/>
          <w:szCs w:val="28"/>
        </w:rPr>
      </w:pPr>
    </w:p>
    <w:p w14:paraId="26159101" w14:textId="77777777" w:rsidR="004C788F" w:rsidRDefault="00953957" w:rsidP="00953957">
      <w:pPr>
        <w:tabs>
          <w:tab w:val="left" w:pos="851"/>
        </w:tabs>
        <w:ind w:firstLine="567"/>
        <w:jc w:val="both"/>
        <w:rPr>
          <w:sz w:val="28"/>
          <w:szCs w:val="28"/>
        </w:rPr>
      </w:pPr>
      <w:r w:rsidRPr="00A31AF3">
        <w:rPr>
          <w:sz w:val="28"/>
          <w:szCs w:val="28"/>
        </w:rPr>
        <w:lastRenderedPageBreak/>
        <w:t xml:space="preserve">На рисунке </w:t>
      </w:r>
      <w:r>
        <w:rPr>
          <w:sz w:val="28"/>
          <w:szCs w:val="28"/>
        </w:rPr>
        <w:t>2.9</w:t>
      </w:r>
      <w:r w:rsidRPr="00A31AF3">
        <w:rPr>
          <w:sz w:val="28"/>
          <w:szCs w:val="28"/>
        </w:rPr>
        <w:t xml:space="preserve"> показан 6 изношенных поверхностей замка автосцепного устройства. При ремонте эти поверхности восстанавливаются наплавкой или сваркой. </w:t>
      </w:r>
    </w:p>
    <w:p w14:paraId="5CF20AC5" w14:textId="77777777" w:rsidR="004C788F" w:rsidRDefault="00953957" w:rsidP="00953957">
      <w:pPr>
        <w:tabs>
          <w:tab w:val="left" w:pos="851"/>
        </w:tabs>
        <w:ind w:firstLine="567"/>
        <w:jc w:val="both"/>
        <w:rPr>
          <w:sz w:val="28"/>
          <w:szCs w:val="28"/>
        </w:rPr>
      </w:pPr>
      <w:r w:rsidRPr="00A31AF3">
        <w:rPr>
          <w:sz w:val="28"/>
          <w:szCs w:val="28"/>
        </w:rPr>
        <w:t xml:space="preserve">Выполняется наплавка изношенной замыкающей поверхности </w:t>
      </w:r>
      <w:r w:rsidRPr="00A31AF3">
        <w:rPr>
          <w:bCs/>
          <w:sz w:val="28"/>
          <w:szCs w:val="28"/>
        </w:rPr>
        <w:t>П2</w:t>
      </w:r>
      <w:r w:rsidRPr="00A31AF3">
        <w:rPr>
          <w:sz w:val="28"/>
          <w:szCs w:val="28"/>
        </w:rPr>
        <w:t xml:space="preserve"> при условии, что твердость наплавленного металла должна быть не менее НВ250-400. Проводится приварка шипа </w:t>
      </w:r>
      <w:r w:rsidRPr="00A31AF3">
        <w:rPr>
          <w:bCs/>
          <w:sz w:val="28"/>
          <w:szCs w:val="28"/>
        </w:rPr>
        <w:t>П3</w:t>
      </w:r>
      <w:r w:rsidRPr="00A31AF3">
        <w:rPr>
          <w:sz w:val="28"/>
          <w:szCs w:val="28"/>
        </w:rPr>
        <w:t xml:space="preserve"> для навешивания предохранителя, наплавки изношенной поверхности шипа и приливы при износе более 3 мм. Выполняет наплавку изношенных мест П4 нижней части замка и направляющего зуба </w:t>
      </w:r>
      <w:r w:rsidRPr="00A31AF3">
        <w:rPr>
          <w:bCs/>
          <w:sz w:val="28"/>
          <w:szCs w:val="28"/>
        </w:rPr>
        <w:t xml:space="preserve">П5. Также проводится </w:t>
      </w:r>
      <w:r w:rsidRPr="00A31AF3">
        <w:rPr>
          <w:sz w:val="28"/>
          <w:szCs w:val="28"/>
        </w:rPr>
        <w:t>наплавка задней стенки овального отверстия П6 для валика подъемника при износе не более 8 мм.</w:t>
      </w:r>
      <w:r>
        <w:rPr>
          <w:sz w:val="28"/>
          <w:szCs w:val="28"/>
        </w:rPr>
        <w:t xml:space="preserve"> </w:t>
      </w:r>
    </w:p>
    <w:p w14:paraId="139ED4D3" w14:textId="2468A0EB" w:rsidR="00953957" w:rsidRPr="00A31AF3" w:rsidRDefault="00953957" w:rsidP="00953957">
      <w:pPr>
        <w:tabs>
          <w:tab w:val="left" w:pos="851"/>
        </w:tabs>
        <w:ind w:firstLine="567"/>
        <w:jc w:val="both"/>
        <w:rPr>
          <w:sz w:val="28"/>
          <w:szCs w:val="28"/>
        </w:rPr>
      </w:pPr>
      <w:r w:rsidRPr="00A31AF3">
        <w:rPr>
          <w:sz w:val="28"/>
          <w:szCs w:val="28"/>
        </w:rPr>
        <w:t>Для износостойкой наплавки в защитном газе порошковой проволокой Св-10ХГ2СМФ диаметром 1,2 мм или электроды марки ОК Weartrode 30, SUPRADUR 400B – Oerlikon, для ручной дуговой сварки - электроды типа ОК 55 ESAB.</w:t>
      </w:r>
    </w:p>
    <w:p w14:paraId="4F575AB3" w14:textId="77777777" w:rsidR="00953957" w:rsidRPr="00A31AF3" w:rsidRDefault="00953957" w:rsidP="00953957">
      <w:pPr>
        <w:tabs>
          <w:tab w:val="left" w:pos="851"/>
        </w:tabs>
        <w:ind w:firstLine="567"/>
        <w:jc w:val="both"/>
        <w:rPr>
          <w:sz w:val="28"/>
          <w:szCs w:val="28"/>
        </w:rPr>
      </w:pPr>
    </w:p>
    <w:p w14:paraId="653F59C5" w14:textId="77777777" w:rsidR="00953957" w:rsidRPr="00A31AF3" w:rsidRDefault="00953957" w:rsidP="00953957">
      <w:pPr>
        <w:tabs>
          <w:tab w:val="left" w:pos="980"/>
        </w:tabs>
        <w:jc w:val="both"/>
        <w:rPr>
          <w:b/>
          <w:sz w:val="28"/>
          <w:szCs w:val="28"/>
        </w:rPr>
      </w:pPr>
      <w:r>
        <w:rPr>
          <w:b/>
          <w:sz w:val="28"/>
          <w:szCs w:val="28"/>
        </w:rPr>
        <w:t xml:space="preserve">2.2.3 </w:t>
      </w:r>
      <w:r w:rsidRPr="00A31AF3">
        <w:rPr>
          <w:b/>
          <w:sz w:val="28"/>
          <w:szCs w:val="28"/>
        </w:rPr>
        <w:t xml:space="preserve">Ремонт замкодержателя </w:t>
      </w:r>
    </w:p>
    <w:p w14:paraId="4A63C51D" w14:textId="77777777" w:rsidR="00953957" w:rsidRPr="00A31AF3" w:rsidRDefault="00953957" w:rsidP="00953957">
      <w:pPr>
        <w:ind w:firstLine="567"/>
        <w:jc w:val="both"/>
        <w:rPr>
          <w:b/>
          <w:sz w:val="28"/>
          <w:szCs w:val="28"/>
        </w:rPr>
      </w:pPr>
    </w:p>
    <w:p w14:paraId="708DCE9C" w14:textId="77777777" w:rsidR="00953957" w:rsidRDefault="00953957" w:rsidP="00953957">
      <w:pPr>
        <w:tabs>
          <w:tab w:val="left" w:pos="851"/>
        </w:tabs>
        <w:ind w:firstLine="567"/>
        <w:jc w:val="both"/>
        <w:rPr>
          <w:bCs/>
          <w:noProof/>
          <w:sz w:val="28"/>
          <w:szCs w:val="28"/>
        </w:rPr>
      </w:pPr>
      <w:r w:rsidRPr="00A31AF3">
        <w:rPr>
          <w:bCs/>
          <w:noProof/>
          <w:sz w:val="28"/>
          <w:szCs w:val="28"/>
        </w:rPr>
        <w:t xml:space="preserve">Замкодержатель автосцепного устройства изготавливается </w:t>
      </w:r>
      <w:r w:rsidRPr="00A31AF3">
        <w:rPr>
          <w:sz w:val="28"/>
          <w:szCs w:val="28"/>
        </w:rPr>
        <w:t xml:space="preserve">из сталей 15Л, 20Л, 20ГЛ, 20ФЛ. На рисунке </w:t>
      </w:r>
      <w:r>
        <w:rPr>
          <w:sz w:val="28"/>
          <w:szCs w:val="28"/>
        </w:rPr>
        <w:t>2.10</w:t>
      </w:r>
      <w:r w:rsidRPr="00A31AF3">
        <w:rPr>
          <w:sz w:val="28"/>
          <w:szCs w:val="28"/>
        </w:rPr>
        <w:t xml:space="preserve"> показан </w:t>
      </w:r>
      <w:r w:rsidRPr="00A31AF3">
        <w:rPr>
          <w:bCs/>
          <w:noProof/>
          <w:sz w:val="28"/>
          <w:szCs w:val="28"/>
        </w:rPr>
        <w:t>замкодержатель автосцепного устройства.</w:t>
      </w:r>
    </w:p>
    <w:p w14:paraId="0B3C3827" w14:textId="77777777" w:rsidR="00953957" w:rsidRDefault="00953957" w:rsidP="00953957">
      <w:pPr>
        <w:tabs>
          <w:tab w:val="left" w:pos="851"/>
        </w:tabs>
        <w:ind w:firstLine="567"/>
        <w:jc w:val="both"/>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6"/>
        <w:gridCol w:w="3498"/>
      </w:tblGrid>
      <w:tr w:rsidR="00953957" w14:paraId="0BEAA16D" w14:textId="77777777" w:rsidTr="00953957">
        <w:tc>
          <w:tcPr>
            <w:tcW w:w="5286" w:type="dxa"/>
          </w:tcPr>
          <w:p w14:paraId="2042DEDA" w14:textId="77777777" w:rsidR="00953957" w:rsidRDefault="00953957" w:rsidP="00953957">
            <w:pPr>
              <w:tabs>
                <w:tab w:val="left" w:pos="851"/>
              </w:tabs>
              <w:jc w:val="center"/>
              <w:rPr>
                <w:sz w:val="28"/>
                <w:szCs w:val="28"/>
              </w:rPr>
            </w:pPr>
            <w:r w:rsidRPr="00A31AF3">
              <w:rPr>
                <w:noProof/>
                <w:color w:val="000000"/>
                <w:sz w:val="28"/>
                <w:szCs w:val="28"/>
              </w:rPr>
              <w:drawing>
                <wp:inline distT="0" distB="0" distL="0" distR="0" wp14:anchorId="6EFEBEB9" wp14:editId="3DE7A782">
                  <wp:extent cx="2017743" cy="1351676"/>
                  <wp:effectExtent l="0" t="0" r="1905" b="127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86" cstate="email">
                            <a:extLst>
                              <a:ext uri="{BEBA8EAE-BF5A-486C-A8C5-ECC9F3942E4B}">
                                <a14:imgProps xmlns:a14="http://schemas.microsoft.com/office/drawing/2010/main">
                                  <a14:imgLayer r:embed="rId87">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044309" cy="1369472"/>
                          </a:xfrm>
                          <a:prstGeom prst="rect">
                            <a:avLst/>
                          </a:prstGeom>
                          <a:noFill/>
                        </pic:spPr>
                      </pic:pic>
                    </a:graphicData>
                  </a:graphic>
                </wp:inline>
              </w:drawing>
            </w:r>
          </w:p>
        </w:tc>
        <w:tc>
          <w:tcPr>
            <w:tcW w:w="3498" w:type="dxa"/>
          </w:tcPr>
          <w:p w14:paraId="406C0AE4" w14:textId="77777777" w:rsidR="00953957" w:rsidRDefault="00953957" w:rsidP="00953957">
            <w:pPr>
              <w:tabs>
                <w:tab w:val="left" w:pos="851"/>
              </w:tabs>
              <w:jc w:val="center"/>
              <w:rPr>
                <w:sz w:val="28"/>
                <w:szCs w:val="28"/>
              </w:rPr>
            </w:pPr>
            <w:r>
              <w:rPr>
                <w:noProof/>
              </w:rPr>
              <w:drawing>
                <wp:inline distT="0" distB="0" distL="0" distR="0" wp14:anchorId="7B11FA11" wp14:editId="7BB36831">
                  <wp:extent cx="1360067" cy="1360289"/>
                  <wp:effectExtent l="0" t="317"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email">
                            <a:extLst>
                              <a:ext uri="{28A0092B-C50C-407E-A947-70E740481C1C}">
                                <a14:useLocalDpi xmlns:a14="http://schemas.microsoft.com/office/drawing/2010/main"/>
                              </a:ext>
                            </a:extLst>
                          </a:blip>
                          <a:srcRect/>
                          <a:stretch/>
                        </pic:blipFill>
                        <pic:spPr bwMode="auto">
                          <a:xfrm rot="5400000">
                            <a:off x="0" y="0"/>
                            <a:ext cx="1409972" cy="1410202"/>
                          </a:xfrm>
                          <a:prstGeom prst="rect">
                            <a:avLst/>
                          </a:prstGeom>
                          <a:ln>
                            <a:noFill/>
                          </a:ln>
                          <a:extLst>
                            <a:ext uri="{53640926-AAD7-44D8-BBD7-CCE9431645EC}">
                              <a14:shadowObscured xmlns:a14="http://schemas.microsoft.com/office/drawing/2010/main"/>
                            </a:ext>
                          </a:extLst>
                        </pic:spPr>
                      </pic:pic>
                    </a:graphicData>
                  </a:graphic>
                </wp:inline>
              </w:drawing>
            </w:r>
          </w:p>
        </w:tc>
      </w:tr>
    </w:tbl>
    <w:p w14:paraId="433F88D9" w14:textId="77777777" w:rsidR="00953957" w:rsidRPr="00A31AF3" w:rsidRDefault="00953957" w:rsidP="00953957">
      <w:pPr>
        <w:tabs>
          <w:tab w:val="left" w:pos="851"/>
        </w:tabs>
        <w:ind w:firstLine="709"/>
        <w:jc w:val="center"/>
        <w:rPr>
          <w:b/>
          <w:sz w:val="28"/>
          <w:szCs w:val="28"/>
        </w:rPr>
      </w:pPr>
    </w:p>
    <w:p w14:paraId="7771B3C9" w14:textId="77777777" w:rsidR="00953957" w:rsidRDefault="00953957" w:rsidP="00953957">
      <w:pPr>
        <w:tabs>
          <w:tab w:val="left" w:pos="851"/>
        </w:tabs>
        <w:ind w:firstLine="567"/>
        <w:jc w:val="center"/>
        <w:rPr>
          <w:bCs/>
          <w:noProof/>
          <w:sz w:val="28"/>
          <w:szCs w:val="28"/>
        </w:rPr>
      </w:pPr>
      <w:r w:rsidRPr="00A31AF3">
        <w:rPr>
          <w:sz w:val="28"/>
          <w:szCs w:val="28"/>
        </w:rPr>
        <w:t xml:space="preserve">Рисунок </w:t>
      </w:r>
      <w:r>
        <w:rPr>
          <w:sz w:val="28"/>
          <w:szCs w:val="28"/>
        </w:rPr>
        <w:t>2.10</w:t>
      </w:r>
      <w:r w:rsidRPr="00A31AF3">
        <w:rPr>
          <w:sz w:val="28"/>
          <w:szCs w:val="28"/>
        </w:rPr>
        <w:t xml:space="preserve"> - З</w:t>
      </w:r>
      <w:r w:rsidRPr="00A31AF3">
        <w:rPr>
          <w:bCs/>
          <w:noProof/>
          <w:sz w:val="28"/>
          <w:szCs w:val="28"/>
        </w:rPr>
        <w:t>амкодержатель автосцепного устройства</w:t>
      </w:r>
    </w:p>
    <w:p w14:paraId="600B26BF" w14:textId="77777777" w:rsidR="00953957" w:rsidRPr="00A31AF3" w:rsidRDefault="00953957" w:rsidP="00953957">
      <w:pPr>
        <w:tabs>
          <w:tab w:val="left" w:pos="851"/>
        </w:tabs>
        <w:ind w:firstLine="567"/>
        <w:jc w:val="center"/>
        <w:rPr>
          <w:sz w:val="28"/>
          <w:szCs w:val="28"/>
        </w:rPr>
      </w:pPr>
    </w:p>
    <w:p w14:paraId="26DA49A0" w14:textId="77777777" w:rsidR="00953957" w:rsidRPr="00A31AF3" w:rsidRDefault="00953957" w:rsidP="00953957">
      <w:pPr>
        <w:tabs>
          <w:tab w:val="left" w:pos="851"/>
        </w:tabs>
        <w:ind w:firstLine="709"/>
        <w:jc w:val="both"/>
        <w:rPr>
          <w:sz w:val="28"/>
          <w:szCs w:val="28"/>
        </w:rPr>
      </w:pPr>
      <w:r w:rsidRPr="00A31AF3">
        <w:rPr>
          <w:bCs/>
          <w:sz w:val="28"/>
          <w:szCs w:val="28"/>
        </w:rPr>
        <w:t xml:space="preserve">На рисунке </w:t>
      </w:r>
      <w:r>
        <w:rPr>
          <w:bCs/>
          <w:sz w:val="28"/>
          <w:szCs w:val="28"/>
        </w:rPr>
        <w:t>2.10</w:t>
      </w:r>
      <w:r w:rsidRPr="00A31AF3">
        <w:rPr>
          <w:bCs/>
          <w:sz w:val="28"/>
          <w:szCs w:val="28"/>
        </w:rPr>
        <w:t xml:space="preserve"> показаны поверхности замкодержателя подвергающиеся износу и образованию трещин. Наплавку подвергаются </w:t>
      </w:r>
      <w:r w:rsidRPr="00A31AF3">
        <w:rPr>
          <w:sz w:val="28"/>
          <w:szCs w:val="28"/>
        </w:rPr>
        <w:t>упорная поверхность П1 противовеса, изношенные стенки П2 овального отверстия, изношенные лапы П3 (упорная часть и торцы), изношенные поверхности расцепного угла П4, а также проводится заварка трещин П5.</w:t>
      </w:r>
    </w:p>
    <w:p w14:paraId="1F47499B" w14:textId="77777777" w:rsidR="00953957" w:rsidRPr="00A31AF3" w:rsidRDefault="00953957" w:rsidP="00953957">
      <w:pPr>
        <w:pStyle w:val="ac"/>
        <w:tabs>
          <w:tab w:val="left" w:pos="993"/>
        </w:tabs>
        <w:ind w:firstLine="709"/>
        <w:rPr>
          <w:b/>
          <w:sz w:val="28"/>
          <w:szCs w:val="28"/>
        </w:rPr>
      </w:pPr>
    </w:p>
    <w:p w14:paraId="0CDF87EB" w14:textId="77777777" w:rsidR="00953957" w:rsidRPr="00A31AF3" w:rsidRDefault="00953957" w:rsidP="00953957">
      <w:pPr>
        <w:tabs>
          <w:tab w:val="left" w:pos="980"/>
        </w:tabs>
        <w:jc w:val="both"/>
        <w:rPr>
          <w:b/>
          <w:sz w:val="28"/>
          <w:szCs w:val="28"/>
        </w:rPr>
      </w:pPr>
      <w:r>
        <w:rPr>
          <w:b/>
          <w:sz w:val="28"/>
          <w:szCs w:val="28"/>
        </w:rPr>
        <w:t xml:space="preserve">2.2.4 </w:t>
      </w:r>
      <w:r w:rsidRPr="00A31AF3">
        <w:rPr>
          <w:b/>
          <w:sz w:val="28"/>
          <w:szCs w:val="28"/>
        </w:rPr>
        <w:t>Ремонт предохранителя замка</w:t>
      </w:r>
    </w:p>
    <w:p w14:paraId="766DF638" w14:textId="77777777" w:rsidR="00953957" w:rsidRPr="00A31AF3" w:rsidRDefault="00953957" w:rsidP="00953957">
      <w:pPr>
        <w:ind w:firstLine="709"/>
        <w:jc w:val="both"/>
        <w:rPr>
          <w:b/>
          <w:sz w:val="28"/>
          <w:szCs w:val="28"/>
        </w:rPr>
      </w:pPr>
    </w:p>
    <w:p w14:paraId="738BB6DB" w14:textId="77777777" w:rsidR="00953957" w:rsidRPr="00A31AF3" w:rsidRDefault="00953957" w:rsidP="00953957">
      <w:pPr>
        <w:tabs>
          <w:tab w:val="left" w:pos="851"/>
        </w:tabs>
        <w:ind w:firstLine="567"/>
        <w:jc w:val="both"/>
        <w:rPr>
          <w:sz w:val="28"/>
          <w:szCs w:val="28"/>
        </w:rPr>
      </w:pPr>
      <w:r w:rsidRPr="00A31AF3">
        <w:rPr>
          <w:sz w:val="28"/>
          <w:szCs w:val="28"/>
        </w:rPr>
        <w:t xml:space="preserve">Предохранитель замка изготавливается в двух вариантах: литой - стали Г13ФЛ, 20Л и штампованный – Ст5. На рисунке </w:t>
      </w:r>
      <w:r>
        <w:rPr>
          <w:sz w:val="28"/>
          <w:szCs w:val="28"/>
        </w:rPr>
        <w:t>2.11</w:t>
      </w:r>
      <w:r w:rsidRPr="00A31AF3">
        <w:rPr>
          <w:sz w:val="28"/>
          <w:szCs w:val="28"/>
        </w:rPr>
        <w:t xml:space="preserve"> показан предохранитель замка.</w:t>
      </w:r>
    </w:p>
    <w:p w14:paraId="51F2DAC8" w14:textId="77777777" w:rsidR="00953957" w:rsidRDefault="00953957" w:rsidP="00953957">
      <w:pPr>
        <w:tabs>
          <w:tab w:val="left" w:pos="851"/>
        </w:tabs>
        <w:ind w:firstLine="567"/>
        <w:rPr>
          <w:sz w:val="28"/>
          <w:szCs w:val="28"/>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6"/>
        <w:gridCol w:w="2793"/>
      </w:tblGrid>
      <w:tr w:rsidR="00953957" w14:paraId="4FC3F3AD" w14:textId="77777777" w:rsidTr="00953957">
        <w:trPr>
          <w:jc w:val="center"/>
        </w:trPr>
        <w:tc>
          <w:tcPr>
            <w:tcW w:w="3156" w:type="dxa"/>
          </w:tcPr>
          <w:p w14:paraId="6CC001CC" w14:textId="77777777" w:rsidR="00953957" w:rsidRDefault="00953957" w:rsidP="00953957">
            <w:pPr>
              <w:tabs>
                <w:tab w:val="left" w:pos="851"/>
              </w:tabs>
              <w:jc w:val="center"/>
              <w:rPr>
                <w:sz w:val="28"/>
                <w:szCs w:val="28"/>
              </w:rPr>
            </w:pPr>
            <w:r w:rsidRPr="00A31AF3">
              <w:rPr>
                <w:noProof/>
                <w:sz w:val="28"/>
                <w:szCs w:val="28"/>
              </w:rPr>
              <w:lastRenderedPageBreak/>
              <w:drawing>
                <wp:inline distT="0" distB="0" distL="0" distR="0" wp14:anchorId="2CB1101F" wp14:editId="1FC43388">
                  <wp:extent cx="1548439" cy="1694208"/>
                  <wp:effectExtent l="0" t="0" r="0" b="127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1557580" cy="1704209"/>
                          </a:xfrm>
                          <a:prstGeom prst="rect">
                            <a:avLst/>
                          </a:prstGeom>
                          <a:noFill/>
                        </pic:spPr>
                      </pic:pic>
                    </a:graphicData>
                  </a:graphic>
                </wp:inline>
              </w:drawing>
            </w:r>
          </w:p>
        </w:tc>
        <w:tc>
          <w:tcPr>
            <w:tcW w:w="2793" w:type="dxa"/>
          </w:tcPr>
          <w:p w14:paraId="1D11D277" w14:textId="77777777" w:rsidR="00953957" w:rsidRDefault="00953957" w:rsidP="00953957">
            <w:pPr>
              <w:tabs>
                <w:tab w:val="left" w:pos="851"/>
              </w:tabs>
              <w:jc w:val="center"/>
              <w:rPr>
                <w:sz w:val="28"/>
                <w:szCs w:val="28"/>
              </w:rPr>
            </w:pPr>
            <w:r>
              <w:rPr>
                <w:noProof/>
                <w:sz w:val="28"/>
                <w:szCs w:val="28"/>
              </w:rPr>
              <w:drawing>
                <wp:inline distT="0" distB="0" distL="0" distR="0" wp14:anchorId="44F999B6" wp14:editId="368AA286">
                  <wp:extent cx="1676679" cy="1438174"/>
                  <wp:effectExtent l="5080" t="0" r="5080" b="508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rot="16200000">
                            <a:off x="0" y="0"/>
                            <a:ext cx="1700787" cy="1458853"/>
                          </a:xfrm>
                          <a:prstGeom prst="rect">
                            <a:avLst/>
                          </a:prstGeom>
                          <a:noFill/>
                          <a:ln>
                            <a:noFill/>
                          </a:ln>
                        </pic:spPr>
                      </pic:pic>
                    </a:graphicData>
                  </a:graphic>
                </wp:inline>
              </w:drawing>
            </w:r>
          </w:p>
        </w:tc>
      </w:tr>
    </w:tbl>
    <w:p w14:paraId="2B680286" w14:textId="77777777" w:rsidR="00953957" w:rsidRPr="00A31AF3" w:rsidRDefault="00953957" w:rsidP="00953957">
      <w:pPr>
        <w:tabs>
          <w:tab w:val="left" w:pos="851"/>
        </w:tabs>
        <w:ind w:firstLine="567"/>
        <w:rPr>
          <w:sz w:val="28"/>
          <w:szCs w:val="28"/>
        </w:rPr>
      </w:pPr>
    </w:p>
    <w:p w14:paraId="50359DE1" w14:textId="77777777" w:rsidR="00953957" w:rsidRPr="00A31AF3" w:rsidRDefault="00953957" w:rsidP="00953957">
      <w:pPr>
        <w:ind w:firstLine="709"/>
        <w:jc w:val="center"/>
        <w:rPr>
          <w:sz w:val="28"/>
          <w:szCs w:val="28"/>
        </w:rPr>
      </w:pPr>
      <w:r w:rsidRPr="00A31AF3">
        <w:rPr>
          <w:sz w:val="28"/>
          <w:szCs w:val="28"/>
        </w:rPr>
        <w:t xml:space="preserve">Рисунок </w:t>
      </w:r>
      <w:r>
        <w:rPr>
          <w:sz w:val="28"/>
          <w:szCs w:val="28"/>
        </w:rPr>
        <w:t>2.11</w:t>
      </w:r>
      <w:r w:rsidRPr="00A31AF3">
        <w:rPr>
          <w:sz w:val="28"/>
          <w:szCs w:val="28"/>
        </w:rPr>
        <w:t xml:space="preserve"> - Предохранитель замка</w:t>
      </w:r>
    </w:p>
    <w:p w14:paraId="33F69A5B" w14:textId="77777777" w:rsidR="00953957" w:rsidRDefault="00953957" w:rsidP="00953957">
      <w:pPr>
        <w:ind w:firstLine="709"/>
        <w:jc w:val="both"/>
        <w:rPr>
          <w:sz w:val="28"/>
          <w:szCs w:val="28"/>
        </w:rPr>
      </w:pPr>
    </w:p>
    <w:p w14:paraId="168C51D4" w14:textId="77777777" w:rsidR="00953957" w:rsidRPr="00A31AF3" w:rsidRDefault="00953957" w:rsidP="00953957">
      <w:pPr>
        <w:ind w:firstLine="709"/>
        <w:jc w:val="both"/>
        <w:rPr>
          <w:sz w:val="28"/>
          <w:szCs w:val="28"/>
        </w:rPr>
      </w:pPr>
      <w:r w:rsidRPr="00A31AF3">
        <w:rPr>
          <w:sz w:val="28"/>
          <w:szCs w:val="28"/>
        </w:rPr>
        <w:t>При ремонте предохранителя разрешается: наплавка изношенных стенок отверстия П2 или заварка этого отверстия, а также наплавка изношенных поверхностей П3</w:t>
      </w:r>
      <w:r w:rsidRPr="00A31AF3">
        <w:rPr>
          <w:b/>
          <w:sz w:val="28"/>
          <w:szCs w:val="28"/>
        </w:rPr>
        <w:t xml:space="preserve"> </w:t>
      </w:r>
      <w:r w:rsidRPr="00A31AF3">
        <w:rPr>
          <w:sz w:val="28"/>
          <w:szCs w:val="28"/>
        </w:rPr>
        <w:t>верхнего плеча.</w:t>
      </w:r>
    </w:p>
    <w:p w14:paraId="202BF168" w14:textId="77777777" w:rsidR="00953957" w:rsidRPr="00A31AF3" w:rsidRDefault="00953957" w:rsidP="00953957">
      <w:pPr>
        <w:ind w:firstLine="709"/>
        <w:jc w:val="both"/>
        <w:rPr>
          <w:sz w:val="28"/>
          <w:szCs w:val="28"/>
        </w:rPr>
      </w:pPr>
      <w:r w:rsidRPr="00A31AF3">
        <w:rPr>
          <w:sz w:val="28"/>
          <w:szCs w:val="28"/>
        </w:rPr>
        <w:t>Ремонт предохранителя замка из стали марки производится в соответствии с учетом требований «Технологической инструкции на ремонт сваркой предохранителя автосцепки КЖДТ/286-05», утвержденной руководством АО «НК КТЖ».</w:t>
      </w:r>
    </w:p>
    <w:p w14:paraId="50D8EFE2" w14:textId="77777777" w:rsidR="00953957" w:rsidRPr="00A31AF3" w:rsidRDefault="00953957" w:rsidP="00953957">
      <w:pPr>
        <w:tabs>
          <w:tab w:val="left" w:pos="567"/>
          <w:tab w:val="left" w:pos="851"/>
        </w:tabs>
        <w:ind w:firstLine="709"/>
        <w:jc w:val="both"/>
        <w:rPr>
          <w:sz w:val="28"/>
          <w:szCs w:val="28"/>
        </w:rPr>
      </w:pPr>
    </w:p>
    <w:p w14:paraId="2D77876C" w14:textId="77777777" w:rsidR="00953957" w:rsidRPr="00A31AF3" w:rsidRDefault="00953957" w:rsidP="00953957">
      <w:pPr>
        <w:tabs>
          <w:tab w:val="left" w:pos="980"/>
        </w:tabs>
        <w:jc w:val="both"/>
        <w:rPr>
          <w:b/>
          <w:sz w:val="28"/>
          <w:szCs w:val="28"/>
        </w:rPr>
      </w:pPr>
      <w:r>
        <w:rPr>
          <w:b/>
          <w:sz w:val="28"/>
          <w:szCs w:val="28"/>
        </w:rPr>
        <w:t xml:space="preserve">2.2.5 </w:t>
      </w:r>
      <w:r w:rsidRPr="00A31AF3">
        <w:rPr>
          <w:b/>
          <w:sz w:val="28"/>
          <w:szCs w:val="28"/>
        </w:rPr>
        <w:t xml:space="preserve">Ремонт валика подъемника </w:t>
      </w:r>
    </w:p>
    <w:p w14:paraId="5D92F74D" w14:textId="77777777" w:rsidR="00953957" w:rsidRPr="00A31AF3" w:rsidRDefault="00953957" w:rsidP="00953957">
      <w:pPr>
        <w:ind w:firstLine="709"/>
        <w:jc w:val="both"/>
        <w:rPr>
          <w:sz w:val="28"/>
          <w:szCs w:val="28"/>
        </w:rPr>
      </w:pPr>
    </w:p>
    <w:p w14:paraId="6A26203C" w14:textId="77777777" w:rsidR="00953957" w:rsidRPr="00A31AF3" w:rsidRDefault="00953957" w:rsidP="00953957">
      <w:pPr>
        <w:tabs>
          <w:tab w:val="left" w:pos="851"/>
        </w:tabs>
        <w:ind w:firstLine="709"/>
        <w:jc w:val="both"/>
        <w:rPr>
          <w:sz w:val="28"/>
          <w:szCs w:val="28"/>
        </w:rPr>
      </w:pPr>
      <w:r w:rsidRPr="00A31AF3">
        <w:rPr>
          <w:sz w:val="28"/>
          <w:szCs w:val="28"/>
        </w:rPr>
        <w:t xml:space="preserve">Валик подъемника отливается из сталей 20Л, 20ГЛ, 20ФЛ. На рисунке </w:t>
      </w:r>
      <w:r>
        <w:rPr>
          <w:sz w:val="28"/>
          <w:szCs w:val="28"/>
        </w:rPr>
        <w:t>2.12</w:t>
      </w:r>
      <w:r w:rsidRPr="00A31AF3">
        <w:rPr>
          <w:sz w:val="28"/>
          <w:szCs w:val="28"/>
        </w:rPr>
        <w:t xml:space="preserve"> показан валик подъемника.</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76"/>
        <w:gridCol w:w="3259"/>
      </w:tblGrid>
      <w:tr w:rsidR="00953957" w14:paraId="5FC92285" w14:textId="77777777" w:rsidTr="00953957">
        <w:tc>
          <w:tcPr>
            <w:tcW w:w="6443" w:type="dxa"/>
          </w:tcPr>
          <w:p w14:paraId="53AF80C7" w14:textId="77777777" w:rsidR="00953957" w:rsidRDefault="00953957" w:rsidP="00953957">
            <w:pPr>
              <w:tabs>
                <w:tab w:val="left" w:pos="851"/>
              </w:tabs>
              <w:jc w:val="center"/>
              <w:rPr>
                <w:sz w:val="28"/>
                <w:szCs w:val="28"/>
              </w:rPr>
            </w:pPr>
            <w:r w:rsidRPr="00A31AF3">
              <w:rPr>
                <w:b/>
                <w:noProof/>
                <w:sz w:val="28"/>
                <w:szCs w:val="28"/>
              </w:rPr>
              <w:drawing>
                <wp:inline distT="0" distB="0" distL="0" distR="0" wp14:anchorId="7F89CC7D" wp14:editId="6476C122">
                  <wp:extent cx="4038011" cy="3314700"/>
                  <wp:effectExtent l="0" t="0" r="635" b="0"/>
                  <wp:docPr id="12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4056310" cy="3329721"/>
                          </a:xfrm>
                          <a:prstGeom prst="rect">
                            <a:avLst/>
                          </a:prstGeom>
                          <a:noFill/>
                          <a:ln>
                            <a:noFill/>
                          </a:ln>
                        </pic:spPr>
                      </pic:pic>
                    </a:graphicData>
                  </a:graphic>
                </wp:inline>
              </w:drawing>
            </w:r>
          </w:p>
        </w:tc>
        <w:tc>
          <w:tcPr>
            <w:tcW w:w="3195" w:type="dxa"/>
          </w:tcPr>
          <w:p w14:paraId="0EEC2A1D" w14:textId="77777777" w:rsidR="00953957" w:rsidRDefault="00953957" w:rsidP="00953957">
            <w:pPr>
              <w:tabs>
                <w:tab w:val="left" w:pos="851"/>
              </w:tabs>
              <w:jc w:val="center"/>
              <w:rPr>
                <w:sz w:val="28"/>
                <w:szCs w:val="28"/>
              </w:rPr>
            </w:pPr>
          </w:p>
          <w:p w14:paraId="15184985" w14:textId="77777777" w:rsidR="00953957" w:rsidRDefault="00953957" w:rsidP="00953957">
            <w:pPr>
              <w:tabs>
                <w:tab w:val="left" w:pos="851"/>
              </w:tabs>
              <w:jc w:val="center"/>
              <w:rPr>
                <w:sz w:val="28"/>
                <w:szCs w:val="28"/>
              </w:rPr>
            </w:pPr>
            <w:r>
              <w:rPr>
                <w:b/>
                <w:noProof/>
                <w:sz w:val="28"/>
                <w:szCs w:val="28"/>
              </w:rPr>
              <w:drawing>
                <wp:inline distT="0" distB="0" distL="0" distR="0" wp14:anchorId="3ADC1A95" wp14:editId="28F488D1">
                  <wp:extent cx="1756298" cy="1925319"/>
                  <wp:effectExtent l="0" t="8255" r="7620" b="762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rot="5400000">
                            <a:off x="0" y="0"/>
                            <a:ext cx="1773064" cy="1943698"/>
                          </a:xfrm>
                          <a:prstGeom prst="rect">
                            <a:avLst/>
                          </a:prstGeom>
                          <a:noFill/>
                          <a:ln>
                            <a:noFill/>
                          </a:ln>
                        </pic:spPr>
                      </pic:pic>
                    </a:graphicData>
                  </a:graphic>
                </wp:inline>
              </w:drawing>
            </w:r>
          </w:p>
        </w:tc>
      </w:tr>
    </w:tbl>
    <w:p w14:paraId="423E32CA" w14:textId="77777777" w:rsidR="00953957" w:rsidRDefault="00953957" w:rsidP="00953957">
      <w:pPr>
        <w:tabs>
          <w:tab w:val="left" w:pos="851"/>
        </w:tabs>
        <w:ind w:firstLine="709"/>
        <w:jc w:val="center"/>
        <w:rPr>
          <w:sz w:val="28"/>
          <w:szCs w:val="28"/>
        </w:rPr>
      </w:pPr>
    </w:p>
    <w:p w14:paraId="672F4D7E" w14:textId="77777777" w:rsidR="00953957" w:rsidRPr="00A31AF3" w:rsidRDefault="00953957" w:rsidP="00953957">
      <w:pPr>
        <w:ind w:firstLine="709"/>
        <w:jc w:val="center"/>
        <w:rPr>
          <w:sz w:val="28"/>
          <w:szCs w:val="28"/>
        </w:rPr>
      </w:pPr>
      <w:r w:rsidRPr="00A31AF3">
        <w:rPr>
          <w:sz w:val="28"/>
          <w:szCs w:val="28"/>
        </w:rPr>
        <w:t xml:space="preserve">Рисунок </w:t>
      </w:r>
      <w:r>
        <w:rPr>
          <w:sz w:val="28"/>
          <w:szCs w:val="28"/>
        </w:rPr>
        <w:t>2.12</w:t>
      </w:r>
      <w:r w:rsidRPr="00A31AF3">
        <w:rPr>
          <w:sz w:val="28"/>
          <w:szCs w:val="28"/>
        </w:rPr>
        <w:t xml:space="preserve"> - Валик подъемника</w:t>
      </w:r>
    </w:p>
    <w:p w14:paraId="1CBCBA03" w14:textId="77777777" w:rsidR="00953957" w:rsidRDefault="00953957" w:rsidP="00953957">
      <w:pPr>
        <w:ind w:firstLine="709"/>
        <w:jc w:val="both"/>
        <w:rPr>
          <w:sz w:val="28"/>
          <w:szCs w:val="28"/>
        </w:rPr>
      </w:pPr>
    </w:p>
    <w:p w14:paraId="0F38B366" w14:textId="77777777" w:rsidR="00953957" w:rsidRPr="00A31AF3" w:rsidRDefault="00953957" w:rsidP="00953957">
      <w:pPr>
        <w:ind w:firstLine="709"/>
        <w:jc w:val="both"/>
        <w:rPr>
          <w:b/>
          <w:sz w:val="28"/>
          <w:szCs w:val="28"/>
        </w:rPr>
      </w:pPr>
      <w:r w:rsidRPr="00A31AF3">
        <w:rPr>
          <w:sz w:val="28"/>
          <w:szCs w:val="28"/>
        </w:rPr>
        <w:t>При ремонте валика разрешается:</w:t>
      </w:r>
    </w:p>
    <w:p w14:paraId="0D470D46" w14:textId="77777777" w:rsidR="00953957" w:rsidRPr="00A31AF3" w:rsidRDefault="00953957" w:rsidP="00953957">
      <w:pPr>
        <w:jc w:val="both"/>
        <w:rPr>
          <w:b/>
          <w:sz w:val="28"/>
          <w:szCs w:val="28"/>
        </w:rPr>
      </w:pPr>
      <w:r w:rsidRPr="00A31AF3">
        <w:rPr>
          <w:sz w:val="28"/>
          <w:szCs w:val="28"/>
        </w:rPr>
        <w:t xml:space="preserve">- наплавка изношенных цилиндрических поверхностей </w:t>
      </w:r>
      <w:r w:rsidRPr="00A31AF3">
        <w:rPr>
          <w:bCs/>
          <w:sz w:val="28"/>
          <w:szCs w:val="28"/>
        </w:rPr>
        <w:t>П1;</w:t>
      </w:r>
    </w:p>
    <w:p w14:paraId="79D4F943" w14:textId="77777777" w:rsidR="00953957" w:rsidRPr="00A31AF3" w:rsidRDefault="00953957" w:rsidP="00953957">
      <w:pPr>
        <w:jc w:val="both"/>
        <w:rPr>
          <w:sz w:val="28"/>
          <w:szCs w:val="28"/>
        </w:rPr>
      </w:pPr>
      <w:r w:rsidRPr="00A31AF3">
        <w:rPr>
          <w:sz w:val="28"/>
          <w:szCs w:val="28"/>
        </w:rPr>
        <w:lastRenderedPageBreak/>
        <w:t>- наплавка изношенной поверхности П2</w:t>
      </w:r>
      <w:r w:rsidRPr="00A31AF3">
        <w:rPr>
          <w:b/>
          <w:sz w:val="28"/>
          <w:szCs w:val="28"/>
        </w:rPr>
        <w:t xml:space="preserve"> </w:t>
      </w:r>
      <w:r w:rsidRPr="00A31AF3">
        <w:rPr>
          <w:sz w:val="28"/>
          <w:szCs w:val="28"/>
        </w:rPr>
        <w:t>квадрата;</w:t>
      </w:r>
    </w:p>
    <w:p w14:paraId="7A6B8070" w14:textId="77777777" w:rsidR="00953957" w:rsidRPr="00A31AF3" w:rsidRDefault="00953957" w:rsidP="00953957">
      <w:pPr>
        <w:jc w:val="both"/>
        <w:rPr>
          <w:sz w:val="28"/>
          <w:szCs w:val="28"/>
        </w:rPr>
      </w:pPr>
      <w:r w:rsidRPr="00A31AF3">
        <w:rPr>
          <w:sz w:val="28"/>
          <w:szCs w:val="28"/>
        </w:rPr>
        <w:t>- наплавка изношенных стенок П3 паза для запорного болта.</w:t>
      </w:r>
    </w:p>
    <w:p w14:paraId="092B47B2" w14:textId="77777777" w:rsidR="00953957" w:rsidRPr="00A31AF3" w:rsidRDefault="00953957" w:rsidP="00953957">
      <w:pPr>
        <w:tabs>
          <w:tab w:val="left" w:pos="851"/>
        </w:tabs>
        <w:ind w:firstLine="709"/>
        <w:jc w:val="both"/>
        <w:rPr>
          <w:sz w:val="28"/>
          <w:szCs w:val="28"/>
        </w:rPr>
      </w:pPr>
    </w:p>
    <w:p w14:paraId="5C6A26A5" w14:textId="77777777" w:rsidR="00953957" w:rsidRPr="00A31AF3" w:rsidRDefault="00953957" w:rsidP="00953957">
      <w:pPr>
        <w:tabs>
          <w:tab w:val="left" w:pos="851"/>
        </w:tabs>
        <w:jc w:val="both"/>
        <w:rPr>
          <w:b/>
          <w:sz w:val="28"/>
          <w:szCs w:val="28"/>
        </w:rPr>
      </w:pPr>
      <w:r>
        <w:rPr>
          <w:b/>
          <w:sz w:val="28"/>
          <w:szCs w:val="28"/>
        </w:rPr>
        <w:t xml:space="preserve">2.2.6 </w:t>
      </w:r>
      <w:r w:rsidRPr="00A31AF3">
        <w:rPr>
          <w:b/>
          <w:sz w:val="28"/>
          <w:szCs w:val="28"/>
        </w:rPr>
        <w:t xml:space="preserve">Ремонт подъемника замка </w:t>
      </w:r>
    </w:p>
    <w:p w14:paraId="6F595D82" w14:textId="77777777" w:rsidR="00953957" w:rsidRPr="00A31AF3" w:rsidRDefault="00953957" w:rsidP="00953957">
      <w:pPr>
        <w:tabs>
          <w:tab w:val="left" w:pos="851"/>
        </w:tabs>
        <w:ind w:firstLine="709"/>
        <w:jc w:val="both"/>
        <w:rPr>
          <w:b/>
          <w:sz w:val="28"/>
          <w:szCs w:val="28"/>
        </w:rPr>
      </w:pPr>
    </w:p>
    <w:p w14:paraId="52652EB3" w14:textId="77777777" w:rsidR="00953957" w:rsidRDefault="00953957" w:rsidP="00953957">
      <w:pPr>
        <w:tabs>
          <w:tab w:val="left" w:pos="851"/>
        </w:tabs>
        <w:ind w:firstLine="709"/>
        <w:jc w:val="both"/>
        <w:rPr>
          <w:sz w:val="28"/>
          <w:szCs w:val="28"/>
        </w:rPr>
      </w:pPr>
      <w:r w:rsidRPr="00A31AF3">
        <w:rPr>
          <w:sz w:val="28"/>
          <w:szCs w:val="28"/>
        </w:rPr>
        <w:t xml:space="preserve">Подъемник замка отливается из сталей 20Л по ГОСТ 977-88, 20ГЛ, 20ФЛ по ГОСТ 22703-91. На рисунке </w:t>
      </w:r>
      <w:r>
        <w:rPr>
          <w:sz w:val="28"/>
          <w:szCs w:val="28"/>
        </w:rPr>
        <w:t>2.13</w:t>
      </w:r>
      <w:r w:rsidRPr="00A31AF3">
        <w:rPr>
          <w:sz w:val="28"/>
          <w:szCs w:val="28"/>
        </w:rPr>
        <w:t xml:space="preserve"> показан подъемник замка.</w:t>
      </w:r>
    </w:p>
    <w:p w14:paraId="0EBD6737" w14:textId="77777777" w:rsidR="00953957" w:rsidRPr="00A31AF3" w:rsidRDefault="00953957" w:rsidP="00953957">
      <w:pPr>
        <w:tabs>
          <w:tab w:val="left" w:pos="851"/>
        </w:tabs>
        <w:ind w:firstLine="709"/>
        <w:jc w:val="both"/>
        <w:rPr>
          <w:sz w:val="28"/>
          <w:szCs w:val="28"/>
        </w:rPr>
      </w:pPr>
      <w:r w:rsidRPr="00A31AF3">
        <w:rPr>
          <w:sz w:val="28"/>
          <w:szCs w:val="28"/>
        </w:rPr>
        <w:t>При ремонте подъемника замка разрешается:</w:t>
      </w:r>
    </w:p>
    <w:p w14:paraId="132D68D3" w14:textId="77777777" w:rsidR="00953957" w:rsidRPr="00A31AF3" w:rsidRDefault="00953957" w:rsidP="00953957">
      <w:pPr>
        <w:tabs>
          <w:tab w:val="left" w:pos="1134"/>
          <w:tab w:val="left" w:pos="1276"/>
        </w:tabs>
        <w:jc w:val="both"/>
        <w:rPr>
          <w:sz w:val="28"/>
          <w:szCs w:val="28"/>
        </w:rPr>
      </w:pPr>
      <w:r w:rsidRPr="00A31AF3">
        <w:rPr>
          <w:sz w:val="28"/>
          <w:szCs w:val="28"/>
        </w:rPr>
        <w:t>- наплавка изношенных поверхностей узкого пальца П1 и широкого пальца П2</w:t>
      </w:r>
      <w:r w:rsidRPr="00A31AF3">
        <w:rPr>
          <w:b/>
          <w:sz w:val="28"/>
          <w:szCs w:val="28"/>
        </w:rPr>
        <w:t>;</w:t>
      </w:r>
    </w:p>
    <w:p w14:paraId="501B10D6" w14:textId="77777777" w:rsidR="00953957" w:rsidRPr="00A31AF3" w:rsidRDefault="00953957" w:rsidP="00953957">
      <w:pPr>
        <w:tabs>
          <w:tab w:val="left" w:pos="1134"/>
          <w:tab w:val="left" w:pos="1276"/>
        </w:tabs>
        <w:jc w:val="both"/>
        <w:rPr>
          <w:sz w:val="28"/>
          <w:szCs w:val="28"/>
        </w:rPr>
      </w:pPr>
      <w:r w:rsidRPr="00A31AF3">
        <w:rPr>
          <w:sz w:val="28"/>
          <w:szCs w:val="28"/>
        </w:rPr>
        <w:t>- наплавка изношенных стенок квадратного отверстия П3;</w:t>
      </w:r>
    </w:p>
    <w:p w14:paraId="3961C5B2" w14:textId="77777777" w:rsidR="00953957" w:rsidRDefault="00953957" w:rsidP="00953957">
      <w:pPr>
        <w:tabs>
          <w:tab w:val="left" w:pos="1134"/>
          <w:tab w:val="left" w:pos="1276"/>
        </w:tabs>
        <w:jc w:val="both"/>
        <w:rPr>
          <w:sz w:val="28"/>
          <w:szCs w:val="28"/>
        </w:rPr>
      </w:pPr>
      <w:r w:rsidRPr="00A31AF3">
        <w:rPr>
          <w:sz w:val="28"/>
          <w:szCs w:val="28"/>
        </w:rPr>
        <w:t>- наплавка боковых стенок подъемника.</w:t>
      </w:r>
    </w:p>
    <w:p w14:paraId="76EA2357" w14:textId="77777777" w:rsidR="00953957" w:rsidRPr="00A31AF3" w:rsidRDefault="00953957" w:rsidP="00953957">
      <w:pPr>
        <w:tabs>
          <w:tab w:val="left" w:pos="1134"/>
          <w:tab w:val="left" w:pos="1276"/>
        </w:tabs>
        <w:jc w:val="both"/>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9"/>
        <w:gridCol w:w="4369"/>
      </w:tblGrid>
      <w:tr w:rsidR="00953957" w14:paraId="44CB5251" w14:textId="77777777" w:rsidTr="00953957">
        <w:tc>
          <w:tcPr>
            <w:tcW w:w="5269" w:type="dxa"/>
          </w:tcPr>
          <w:p w14:paraId="0F5AAD1B" w14:textId="77777777" w:rsidR="00953957" w:rsidRDefault="00953957" w:rsidP="00953957">
            <w:pPr>
              <w:tabs>
                <w:tab w:val="left" w:pos="851"/>
              </w:tabs>
              <w:jc w:val="center"/>
              <w:rPr>
                <w:sz w:val="28"/>
                <w:szCs w:val="28"/>
              </w:rPr>
            </w:pPr>
            <w:r w:rsidRPr="00A31AF3">
              <w:rPr>
                <w:noProof/>
                <w:sz w:val="28"/>
                <w:szCs w:val="28"/>
              </w:rPr>
              <w:drawing>
                <wp:inline distT="0" distB="0" distL="0" distR="0" wp14:anchorId="483186BA" wp14:editId="2F0A6E61">
                  <wp:extent cx="2929255" cy="1885135"/>
                  <wp:effectExtent l="0" t="0" r="4445" b="1270"/>
                  <wp:docPr id="125" name="Рисунок 13" descr="рис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ис20"/>
                          <pic:cNvPicPr>
                            <a:picLocks noChangeAspect="1" noChangeArrowheads="1"/>
                          </pic:cNvPicPr>
                        </pic:nvPicPr>
                        <pic:blipFill rotWithShape="1">
                          <a:blip r:embed="rId93" cstate="email">
                            <a:extLst>
                              <a:ext uri="{BEBA8EAE-BF5A-486C-A8C5-ECC9F3942E4B}">
                                <a14:imgProps xmlns:a14="http://schemas.microsoft.com/office/drawing/2010/main">
                                  <a14:imgLayer r:embed="rId94">
                                    <a14:imgEffect>
                                      <a14:sharpenSoften amount="25000"/>
                                    </a14:imgEffect>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2938753" cy="18912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69" w:type="dxa"/>
          </w:tcPr>
          <w:p w14:paraId="24AF98E3" w14:textId="77777777" w:rsidR="00953957" w:rsidRDefault="00953957" w:rsidP="00953957">
            <w:pPr>
              <w:tabs>
                <w:tab w:val="left" w:pos="851"/>
              </w:tabs>
              <w:jc w:val="center"/>
              <w:rPr>
                <w:noProof/>
                <w:sz w:val="28"/>
                <w:szCs w:val="28"/>
              </w:rPr>
            </w:pPr>
          </w:p>
          <w:p w14:paraId="7F88F927" w14:textId="77777777" w:rsidR="00953957" w:rsidRDefault="00953957" w:rsidP="00953957">
            <w:pPr>
              <w:tabs>
                <w:tab w:val="left" w:pos="851"/>
              </w:tabs>
              <w:jc w:val="center"/>
              <w:rPr>
                <w:sz w:val="28"/>
                <w:szCs w:val="28"/>
              </w:rPr>
            </w:pPr>
            <w:r>
              <w:rPr>
                <w:noProof/>
                <w:sz w:val="28"/>
                <w:szCs w:val="28"/>
              </w:rPr>
              <w:drawing>
                <wp:inline distT="0" distB="0" distL="0" distR="0" wp14:anchorId="3E394CCA" wp14:editId="3743BB26">
                  <wp:extent cx="2192981" cy="1648260"/>
                  <wp:effectExtent l="0" t="0" r="0"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2221112" cy="1669404"/>
                          </a:xfrm>
                          <a:prstGeom prst="rect">
                            <a:avLst/>
                          </a:prstGeom>
                          <a:noFill/>
                          <a:ln>
                            <a:noFill/>
                          </a:ln>
                        </pic:spPr>
                      </pic:pic>
                    </a:graphicData>
                  </a:graphic>
                </wp:inline>
              </w:drawing>
            </w:r>
          </w:p>
        </w:tc>
      </w:tr>
    </w:tbl>
    <w:p w14:paraId="4721BEB9" w14:textId="77777777" w:rsidR="00953957" w:rsidRPr="00A31AF3" w:rsidRDefault="00953957" w:rsidP="00953957">
      <w:pPr>
        <w:tabs>
          <w:tab w:val="left" w:pos="851"/>
        </w:tabs>
        <w:ind w:firstLine="709"/>
        <w:jc w:val="both"/>
        <w:rPr>
          <w:sz w:val="28"/>
          <w:szCs w:val="28"/>
        </w:rPr>
      </w:pPr>
    </w:p>
    <w:p w14:paraId="749E9C1D" w14:textId="77777777" w:rsidR="00953957" w:rsidRPr="00A31AF3" w:rsidRDefault="00953957" w:rsidP="00953957">
      <w:pPr>
        <w:tabs>
          <w:tab w:val="left" w:pos="851"/>
        </w:tabs>
        <w:ind w:firstLine="709"/>
        <w:jc w:val="center"/>
        <w:rPr>
          <w:sz w:val="28"/>
          <w:szCs w:val="28"/>
        </w:rPr>
      </w:pPr>
      <w:r w:rsidRPr="00A31AF3">
        <w:rPr>
          <w:sz w:val="28"/>
          <w:szCs w:val="28"/>
        </w:rPr>
        <w:t xml:space="preserve">Рисунок </w:t>
      </w:r>
      <w:r>
        <w:rPr>
          <w:sz w:val="28"/>
          <w:szCs w:val="28"/>
        </w:rPr>
        <w:t>2.13</w:t>
      </w:r>
      <w:r w:rsidRPr="00A31AF3">
        <w:rPr>
          <w:sz w:val="28"/>
          <w:szCs w:val="28"/>
        </w:rPr>
        <w:t xml:space="preserve"> - Подъемник замка</w:t>
      </w:r>
    </w:p>
    <w:p w14:paraId="03D80DBC" w14:textId="77777777" w:rsidR="00953957" w:rsidRPr="00A31AF3" w:rsidRDefault="00953957" w:rsidP="00953957">
      <w:pPr>
        <w:tabs>
          <w:tab w:val="left" w:pos="851"/>
        </w:tabs>
        <w:ind w:firstLine="709"/>
        <w:jc w:val="both"/>
        <w:rPr>
          <w:sz w:val="28"/>
          <w:szCs w:val="28"/>
        </w:rPr>
      </w:pPr>
      <w:r w:rsidRPr="00A31AF3">
        <w:rPr>
          <w:sz w:val="28"/>
          <w:szCs w:val="28"/>
        </w:rPr>
        <w:t>Наплавка производится порошковой проволокой Св-10ХГ2СМФ диаметром 1,2 мм или электроды марки ОК Weartrode 30, SUPRADUR 400B – Oerlikon, для ручной дуговой сварки - электроды типа ОК 55 ESAB.</w:t>
      </w:r>
    </w:p>
    <w:p w14:paraId="129388E4" w14:textId="77777777" w:rsidR="00953957" w:rsidRPr="00A31AF3" w:rsidRDefault="00953957" w:rsidP="00953957">
      <w:pPr>
        <w:jc w:val="both"/>
        <w:rPr>
          <w:sz w:val="28"/>
          <w:szCs w:val="28"/>
        </w:rPr>
      </w:pPr>
    </w:p>
    <w:p w14:paraId="40F75105" w14:textId="77777777" w:rsidR="00953957" w:rsidRPr="00C61C44" w:rsidRDefault="00953957" w:rsidP="00953957">
      <w:pPr>
        <w:ind w:firstLine="709"/>
        <w:jc w:val="both"/>
        <w:rPr>
          <w:b/>
          <w:sz w:val="28"/>
          <w:szCs w:val="28"/>
        </w:rPr>
      </w:pPr>
      <w:r w:rsidRPr="00C61C44">
        <w:rPr>
          <w:b/>
          <w:sz w:val="28"/>
          <w:szCs w:val="28"/>
        </w:rPr>
        <w:t>2.</w:t>
      </w:r>
      <w:r>
        <w:rPr>
          <w:b/>
          <w:sz w:val="28"/>
          <w:szCs w:val="28"/>
        </w:rPr>
        <w:t>3</w:t>
      </w:r>
      <w:r w:rsidRPr="00C61C44">
        <w:rPr>
          <w:b/>
          <w:sz w:val="28"/>
          <w:szCs w:val="28"/>
        </w:rPr>
        <w:t xml:space="preserve"> Исследование процесса наплавки, механической обработки и контроля восстанавливаемых поверхностей </w:t>
      </w:r>
    </w:p>
    <w:p w14:paraId="6AEBFD83" w14:textId="77777777" w:rsidR="00953957" w:rsidRPr="00A31AF3" w:rsidRDefault="00953957" w:rsidP="00953957">
      <w:pPr>
        <w:jc w:val="both"/>
        <w:rPr>
          <w:sz w:val="28"/>
          <w:szCs w:val="28"/>
        </w:rPr>
      </w:pPr>
    </w:p>
    <w:p w14:paraId="7A697C7A" w14:textId="77777777" w:rsidR="00953957" w:rsidRDefault="00953957" w:rsidP="00953957">
      <w:pPr>
        <w:jc w:val="both"/>
        <w:rPr>
          <w:sz w:val="28"/>
          <w:szCs w:val="28"/>
          <w:lang w:val="kk-KZ"/>
        </w:rPr>
      </w:pPr>
      <w:r>
        <w:rPr>
          <w:sz w:val="28"/>
          <w:szCs w:val="28"/>
        </w:rPr>
        <w:t xml:space="preserve">Было исследовано </w:t>
      </w:r>
      <w:r>
        <w:rPr>
          <w:sz w:val="28"/>
          <w:szCs w:val="28"/>
          <w:lang w:val="kk-KZ"/>
        </w:rPr>
        <w:t xml:space="preserve">процесс наплавки, механической обработки и контроля, а также </w:t>
      </w:r>
      <w:r>
        <w:rPr>
          <w:sz w:val="28"/>
          <w:szCs w:val="28"/>
        </w:rPr>
        <w:t>технологическая оснащенность ремонтного производства АО «Э</w:t>
      </w:r>
      <w:r>
        <w:rPr>
          <w:sz w:val="28"/>
          <w:szCs w:val="28"/>
          <w:lang w:val="kk-KZ"/>
        </w:rPr>
        <w:t>Қ</w:t>
      </w:r>
      <w:r>
        <w:rPr>
          <w:sz w:val="28"/>
          <w:szCs w:val="28"/>
        </w:rPr>
        <w:t>З»</w:t>
      </w:r>
      <w:r>
        <w:rPr>
          <w:sz w:val="28"/>
          <w:szCs w:val="28"/>
          <w:lang w:val="kk-KZ"/>
        </w:rPr>
        <w:t>. На рисунке 2.14 показано общий вид цеха ремонтного производства.</w:t>
      </w:r>
    </w:p>
    <w:p w14:paraId="3BD9581F" w14:textId="77777777" w:rsidR="00953957" w:rsidRDefault="00953957" w:rsidP="00953957">
      <w:pPr>
        <w:jc w:val="both"/>
        <w:rPr>
          <w:sz w:val="28"/>
          <w:szCs w:val="28"/>
          <w:lang w:val="kk-KZ"/>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9"/>
        <w:gridCol w:w="4799"/>
      </w:tblGrid>
      <w:tr w:rsidR="00953957" w14:paraId="4A7C05D7" w14:textId="77777777" w:rsidTr="00953957">
        <w:tc>
          <w:tcPr>
            <w:tcW w:w="4829" w:type="dxa"/>
          </w:tcPr>
          <w:p w14:paraId="1C166439" w14:textId="77777777" w:rsidR="00953957" w:rsidRDefault="00953957" w:rsidP="00953957">
            <w:pPr>
              <w:jc w:val="center"/>
              <w:rPr>
                <w:sz w:val="28"/>
                <w:szCs w:val="28"/>
                <w:lang w:val="kk-KZ"/>
              </w:rPr>
            </w:pPr>
            <w:r>
              <w:rPr>
                <w:noProof/>
              </w:rPr>
              <w:drawing>
                <wp:inline distT="0" distB="0" distL="0" distR="0" wp14:anchorId="3C6F6B82" wp14:editId="197C37BD">
                  <wp:extent cx="2880271" cy="1917700"/>
                  <wp:effectExtent l="0" t="0" r="0"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6" cstate="email">
                            <a:extLst>
                              <a:ext uri="{28A0092B-C50C-407E-A947-70E740481C1C}">
                                <a14:useLocalDpi xmlns:a14="http://schemas.microsoft.com/office/drawing/2010/main"/>
                              </a:ext>
                            </a:extLst>
                          </a:blip>
                          <a:srcRect/>
                          <a:stretch/>
                        </pic:blipFill>
                        <pic:spPr bwMode="auto">
                          <a:xfrm>
                            <a:off x="0" y="0"/>
                            <a:ext cx="2937539" cy="19558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99" w:type="dxa"/>
          </w:tcPr>
          <w:p w14:paraId="220F92B6" w14:textId="77777777" w:rsidR="00953957" w:rsidRDefault="00953957" w:rsidP="00953957">
            <w:pPr>
              <w:jc w:val="center"/>
              <w:rPr>
                <w:sz w:val="28"/>
                <w:szCs w:val="28"/>
                <w:lang w:val="kk-KZ"/>
              </w:rPr>
            </w:pPr>
            <w:r>
              <w:rPr>
                <w:noProof/>
              </w:rPr>
              <w:drawing>
                <wp:inline distT="0" distB="0" distL="0" distR="0" wp14:anchorId="4D731B83" wp14:editId="53F33FDD">
                  <wp:extent cx="2857500" cy="1917700"/>
                  <wp:effectExtent l="0" t="0" r="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7" cstate="email">
                            <a:extLst>
                              <a:ext uri="{28A0092B-C50C-407E-A947-70E740481C1C}">
                                <a14:useLocalDpi xmlns:a14="http://schemas.microsoft.com/office/drawing/2010/main"/>
                              </a:ext>
                            </a:extLst>
                          </a:blip>
                          <a:srcRect/>
                          <a:stretch/>
                        </pic:blipFill>
                        <pic:spPr bwMode="auto">
                          <a:xfrm>
                            <a:off x="0" y="0"/>
                            <a:ext cx="2892721" cy="19413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53957" w14:paraId="26A173A7" w14:textId="77777777" w:rsidTr="00953957">
        <w:tc>
          <w:tcPr>
            <w:tcW w:w="4829" w:type="dxa"/>
          </w:tcPr>
          <w:p w14:paraId="12F8EC04" w14:textId="77777777" w:rsidR="00953957" w:rsidRDefault="00953957" w:rsidP="00953957">
            <w:pPr>
              <w:jc w:val="center"/>
              <w:rPr>
                <w:sz w:val="28"/>
                <w:szCs w:val="28"/>
                <w:lang w:val="kk-KZ"/>
              </w:rPr>
            </w:pPr>
            <w:r>
              <w:rPr>
                <w:noProof/>
              </w:rPr>
              <w:lastRenderedPageBreak/>
              <w:drawing>
                <wp:inline distT="0" distB="0" distL="0" distR="0" wp14:anchorId="35E5E1DE" wp14:editId="4F16E0A8">
                  <wp:extent cx="2866390" cy="19050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8" cstate="email">
                            <a:extLst>
                              <a:ext uri="{28A0092B-C50C-407E-A947-70E740481C1C}">
                                <a14:useLocalDpi xmlns:a14="http://schemas.microsoft.com/office/drawing/2010/main"/>
                              </a:ext>
                            </a:extLst>
                          </a:blip>
                          <a:srcRect/>
                          <a:stretch/>
                        </pic:blipFill>
                        <pic:spPr bwMode="auto">
                          <a:xfrm>
                            <a:off x="0" y="0"/>
                            <a:ext cx="2882057" cy="19154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99" w:type="dxa"/>
          </w:tcPr>
          <w:p w14:paraId="7282FFEF" w14:textId="77777777" w:rsidR="00953957" w:rsidRDefault="00953957" w:rsidP="00953957">
            <w:pPr>
              <w:jc w:val="center"/>
              <w:rPr>
                <w:sz w:val="28"/>
                <w:szCs w:val="28"/>
                <w:lang w:val="kk-KZ"/>
              </w:rPr>
            </w:pPr>
            <w:r>
              <w:rPr>
                <w:noProof/>
              </w:rPr>
              <w:drawing>
                <wp:inline distT="0" distB="0" distL="0" distR="0" wp14:anchorId="3BB57329" wp14:editId="3B0FB57A">
                  <wp:extent cx="2851150" cy="1879600"/>
                  <wp:effectExtent l="0" t="0" r="635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9" cstate="email">
                            <a:extLst>
                              <a:ext uri="{28A0092B-C50C-407E-A947-70E740481C1C}">
                                <a14:useLocalDpi xmlns:a14="http://schemas.microsoft.com/office/drawing/2010/main"/>
                              </a:ext>
                            </a:extLst>
                          </a:blip>
                          <a:srcRect/>
                          <a:stretch/>
                        </pic:blipFill>
                        <pic:spPr bwMode="auto">
                          <a:xfrm>
                            <a:off x="0" y="0"/>
                            <a:ext cx="2878814" cy="189783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ADEA304" w14:textId="77777777" w:rsidR="00953957" w:rsidRPr="00B52F3A" w:rsidRDefault="00953957" w:rsidP="00953957">
      <w:pPr>
        <w:jc w:val="center"/>
        <w:rPr>
          <w:sz w:val="16"/>
          <w:szCs w:val="16"/>
        </w:rPr>
      </w:pPr>
    </w:p>
    <w:p w14:paraId="6A207FA8" w14:textId="77777777" w:rsidR="00953957" w:rsidRDefault="00953957" w:rsidP="00953957">
      <w:pPr>
        <w:jc w:val="center"/>
        <w:rPr>
          <w:sz w:val="28"/>
          <w:szCs w:val="28"/>
          <w:lang w:val="kk-KZ"/>
        </w:rPr>
      </w:pPr>
      <w:r>
        <w:rPr>
          <w:sz w:val="28"/>
          <w:szCs w:val="28"/>
          <w:lang w:val="kk-KZ"/>
        </w:rPr>
        <w:t>Рисунок 2.14 - Общий вид цеха ремонтного производства</w:t>
      </w:r>
    </w:p>
    <w:p w14:paraId="7BCE3A80" w14:textId="77777777" w:rsidR="00953957" w:rsidRDefault="00953957" w:rsidP="00953957">
      <w:pPr>
        <w:jc w:val="center"/>
        <w:rPr>
          <w:sz w:val="28"/>
          <w:szCs w:val="28"/>
        </w:rPr>
      </w:pPr>
    </w:p>
    <w:p w14:paraId="31A744F9" w14:textId="77777777" w:rsidR="00953957" w:rsidRDefault="00953957" w:rsidP="00953957">
      <w:pPr>
        <w:shd w:val="clear" w:color="auto" w:fill="FFFFFF"/>
        <w:ind w:firstLine="709"/>
        <w:jc w:val="both"/>
        <w:rPr>
          <w:bCs/>
          <w:sz w:val="28"/>
          <w:szCs w:val="28"/>
        </w:rPr>
      </w:pPr>
      <w:r>
        <w:rPr>
          <w:bCs/>
          <w:sz w:val="28"/>
          <w:szCs w:val="28"/>
        </w:rPr>
        <w:t>Ремонтная производства оснащена специальными рабочими зонами. На рисунке 2.15 показаны зоны наплавки и механической обработки.</w:t>
      </w:r>
    </w:p>
    <w:p w14:paraId="790DE3B0" w14:textId="77777777" w:rsidR="00953957" w:rsidRDefault="00953957" w:rsidP="00953957">
      <w:pPr>
        <w:shd w:val="clear" w:color="auto" w:fill="FFFFFF"/>
        <w:ind w:firstLine="709"/>
        <w:jc w:val="both"/>
        <w:rPr>
          <w:bCs/>
          <w:sz w:val="28"/>
          <w:szCs w:val="28"/>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6"/>
        <w:gridCol w:w="3846"/>
      </w:tblGrid>
      <w:tr w:rsidR="00953957" w14:paraId="3F3E416D" w14:textId="77777777" w:rsidTr="00953957">
        <w:trPr>
          <w:jc w:val="center"/>
        </w:trPr>
        <w:tc>
          <w:tcPr>
            <w:tcW w:w="4296" w:type="dxa"/>
          </w:tcPr>
          <w:p w14:paraId="24E4D1F9" w14:textId="77777777" w:rsidR="00953957" w:rsidRDefault="00953957" w:rsidP="00953957">
            <w:pPr>
              <w:jc w:val="center"/>
              <w:rPr>
                <w:bCs/>
                <w:sz w:val="28"/>
                <w:szCs w:val="28"/>
              </w:rPr>
            </w:pPr>
            <w:r>
              <w:rPr>
                <w:noProof/>
              </w:rPr>
              <w:drawing>
                <wp:inline distT="0" distB="0" distL="0" distR="0" wp14:anchorId="64B1CB08" wp14:editId="13C6D736">
                  <wp:extent cx="2510790" cy="1752600"/>
                  <wp:effectExtent l="0" t="0" r="381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email">
                            <a:extLst>
                              <a:ext uri="{28A0092B-C50C-407E-A947-70E740481C1C}">
                                <a14:useLocalDpi xmlns:a14="http://schemas.microsoft.com/office/drawing/2010/main"/>
                              </a:ext>
                            </a:extLst>
                          </a:blip>
                          <a:stretch>
                            <a:fillRect/>
                          </a:stretch>
                        </pic:blipFill>
                        <pic:spPr>
                          <a:xfrm>
                            <a:off x="0" y="0"/>
                            <a:ext cx="2539148" cy="1772395"/>
                          </a:xfrm>
                          <a:prstGeom prst="rect">
                            <a:avLst/>
                          </a:prstGeom>
                        </pic:spPr>
                      </pic:pic>
                    </a:graphicData>
                  </a:graphic>
                </wp:inline>
              </w:drawing>
            </w:r>
          </w:p>
        </w:tc>
        <w:tc>
          <w:tcPr>
            <w:tcW w:w="3846" w:type="dxa"/>
          </w:tcPr>
          <w:p w14:paraId="7957FAD2" w14:textId="77777777" w:rsidR="00953957" w:rsidRDefault="00953957" w:rsidP="00953957">
            <w:pPr>
              <w:jc w:val="center"/>
              <w:rPr>
                <w:bCs/>
                <w:sz w:val="28"/>
                <w:szCs w:val="28"/>
              </w:rPr>
            </w:pPr>
            <w:r>
              <w:rPr>
                <w:noProof/>
              </w:rPr>
              <w:drawing>
                <wp:inline distT="0" distB="0" distL="0" distR="0" wp14:anchorId="4E3AFC45" wp14:editId="47ECD21C">
                  <wp:extent cx="2209165" cy="1739900"/>
                  <wp:effectExtent l="0" t="0" r="63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email">
                            <a:extLst>
                              <a:ext uri="{28A0092B-C50C-407E-A947-70E740481C1C}">
                                <a14:useLocalDpi xmlns:a14="http://schemas.microsoft.com/office/drawing/2010/main"/>
                              </a:ext>
                            </a:extLst>
                          </a:blip>
                          <a:stretch>
                            <a:fillRect/>
                          </a:stretch>
                        </pic:blipFill>
                        <pic:spPr>
                          <a:xfrm>
                            <a:off x="0" y="0"/>
                            <a:ext cx="2221384" cy="1749523"/>
                          </a:xfrm>
                          <a:prstGeom prst="rect">
                            <a:avLst/>
                          </a:prstGeom>
                        </pic:spPr>
                      </pic:pic>
                    </a:graphicData>
                  </a:graphic>
                </wp:inline>
              </w:drawing>
            </w:r>
          </w:p>
        </w:tc>
      </w:tr>
      <w:tr w:rsidR="00953957" w14:paraId="57EC0B4E" w14:textId="77777777" w:rsidTr="00953957">
        <w:trPr>
          <w:jc w:val="center"/>
        </w:trPr>
        <w:tc>
          <w:tcPr>
            <w:tcW w:w="4296" w:type="dxa"/>
          </w:tcPr>
          <w:p w14:paraId="5260C53E" w14:textId="77777777" w:rsidR="00953957" w:rsidRDefault="00953957" w:rsidP="00953957">
            <w:pPr>
              <w:jc w:val="center"/>
              <w:rPr>
                <w:sz w:val="28"/>
                <w:szCs w:val="28"/>
              </w:rPr>
            </w:pPr>
            <w:r w:rsidRPr="002D03F3">
              <w:rPr>
                <w:i/>
                <w:sz w:val="28"/>
                <w:szCs w:val="28"/>
              </w:rPr>
              <w:t>а)</w:t>
            </w:r>
          </w:p>
        </w:tc>
        <w:tc>
          <w:tcPr>
            <w:tcW w:w="3846" w:type="dxa"/>
          </w:tcPr>
          <w:p w14:paraId="657BC2C6" w14:textId="77777777" w:rsidR="00953957" w:rsidRDefault="00953957" w:rsidP="00953957">
            <w:pPr>
              <w:jc w:val="center"/>
              <w:rPr>
                <w:noProof/>
              </w:rPr>
            </w:pPr>
            <w:r w:rsidRPr="002D03F3">
              <w:rPr>
                <w:i/>
                <w:sz w:val="28"/>
                <w:szCs w:val="28"/>
              </w:rPr>
              <w:t>б)</w:t>
            </w:r>
          </w:p>
        </w:tc>
      </w:tr>
      <w:tr w:rsidR="00953957" w14:paraId="74E261AC" w14:textId="77777777" w:rsidTr="00953957">
        <w:trPr>
          <w:jc w:val="center"/>
        </w:trPr>
        <w:tc>
          <w:tcPr>
            <w:tcW w:w="4296" w:type="dxa"/>
          </w:tcPr>
          <w:p w14:paraId="157AA653" w14:textId="77777777" w:rsidR="00953957" w:rsidRDefault="00953957" w:rsidP="00953957">
            <w:pPr>
              <w:jc w:val="center"/>
              <w:rPr>
                <w:bCs/>
                <w:sz w:val="28"/>
                <w:szCs w:val="28"/>
              </w:rPr>
            </w:pPr>
            <w:r w:rsidRPr="00EB69EC">
              <w:rPr>
                <w:noProof/>
                <w:sz w:val="28"/>
                <w:szCs w:val="28"/>
              </w:rPr>
              <w:drawing>
                <wp:inline distT="0" distB="0" distL="0" distR="0" wp14:anchorId="63455D5A" wp14:editId="771B3616">
                  <wp:extent cx="2392045" cy="1481434"/>
                  <wp:effectExtent l="0" t="0" r="8255" b="508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email">
                            <a:extLst>
                              <a:ext uri="{28A0092B-C50C-407E-A947-70E740481C1C}">
                                <a14:useLocalDpi xmlns:a14="http://schemas.microsoft.com/office/drawing/2010/main"/>
                              </a:ext>
                            </a:extLst>
                          </a:blip>
                          <a:srcRect/>
                          <a:stretch/>
                        </pic:blipFill>
                        <pic:spPr bwMode="auto">
                          <a:xfrm>
                            <a:off x="0" y="0"/>
                            <a:ext cx="2415091" cy="1495707"/>
                          </a:xfrm>
                          <a:prstGeom prst="rect">
                            <a:avLst/>
                          </a:prstGeom>
                          <a:ln>
                            <a:noFill/>
                          </a:ln>
                          <a:extLst>
                            <a:ext uri="{53640926-AAD7-44D8-BBD7-CCE9431645EC}">
                              <a14:shadowObscured xmlns:a14="http://schemas.microsoft.com/office/drawing/2010/main"/>
                            </a:ext>
                          </a:extLst>
                        </pic:spPr>
                      </pic:pic>
                    </a:graphicData>
                  </a:graphic>
                </wp:inline>
              </w:drawing>
            </w:r>
          </w:p>
        </w:tc>
        <w:tc>
          <w:tcPr>
            <w:tcW w:w="3846" w:type="dxa"/>
          </w:tcPr>
          <w:p w14:paraId="1D4B82B7" w14:textId="77777777" w:rsidR="00953957" w:rsidRDefault="00953957" w:rsidP="00953957">
            <w:pPr>
              <w:jc w:val="center"/>
              <w:rPr>
                <w:bCs/>
                <w:sz w:val="28"/>
                <w:szCs w:val="28"/>
              </w:rPr>
            </w:pPr>
            <w:r>
              <w:rPr>
                <w:noProof/>
              </w:rPr>
              <w:drawing>
                <wp:inline distT="0" distB="0" distL="0" distR="0" wp14:anchorId="69F6D583" wp14:editId="3D69F59B">
                  <wp:extent cx="2153305" cy="15113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2183311" cy="1532360"/>
                          </a:xfrm>
                          <a:prstGeom prst="rect">
                            <a:avLst/>
                          </a:prstGeom>
                          <a:noFill/>
                          <a:ln>
                            <a:noFill/>
                          </a:ln>
                        </pic:spPr>
                      </pic:pic>
                    </a:graphicData>
                  </a:graphic>
                </wp:inline>
              </w:drawing>
            </w:r>
          </w:p>
        </w:tc>
      </w:tr>
      <w:tr w:rsidR="00953957" w14:paraId="69868A24" w14:textId="77777777" w:rsidTr="00953957">
        <w:trPr>
          <w:jc w:val="center"/>
        </w:trPr>
        <w:tc>
          <w:tcPr>
            <w:tcW w:w="4296" w:type="dxa"/>
          </w:tcPr>
          <w:p w14:paraId="2BC9F05B" w14:textId="77777777" w:rsidR="00953957" w:rsidRDefault="00953957" w:rsidP="00953957">
            <w:pPr>
              <w:jc w:val="center"/>
              <w:rPr>
                <w:bCs/>
                <w:sz w:val="28"/>
                <w:szCs w:val="28"/>
              </w:rPr>
            </w:pPr>
            <w:r w:rsidRPr="002D03F3">
              <w:rPr>
                <w:i/>
                <w:sz w:val="28"/>
                <w:szCs w:val="28"/>
              </w:rPr>
              <w:t>в)</w:t>
            </w:r>
          </w:p>
        </w:tc>
        <w:tc>
          <w:tcPr>
            <w:tcW w:w="3846" w:type="dxa"/>
          </w:tcPr>
          <w:p w14:paraId="7D16AA0C" w14:textId="77777777" w:rsidR="00953957" w:rsidRDefault="00953957" w:rsidP="00953957">
            <w:pPr>
              <w:jc w:val="center"/>
              <w:rPr>
                <w:bCs/>
                <w:sz w:val="28"/>
                <w:szCs w:val="28"/>
              </w:rPr>
            </w:pPr>
            <w:r w:rsidRPr="002D03F3">
              <w:rPr>
                <w:i/>
                <w:sz w:val="28"/>
                <w:szCs w:val="28"/>
              </w:rPr>
              <w:t>г)</w:t>
            </w:r>
          </w:p>
        </w:tc>
      </w:tr>
    </w:tbl>
    <w:p w14:paraId="696E639D" w14:textId="77777777" w:rsidR="00953957" w:rsidRPr="00B52F3A" w:rsidRDefault="00953957" w:rsidP="00953957">
      <w:pPr>
        <w:shd w:val="clear" w:color="auto" w:fill="FFFFFF"/>
        <w:ind w:firstLine="709"/>
        <w:jc w:val="both"/>
        <w:rPr>
          <w:bCs/>
          <w:i/>
          <w:sz w:val="16"/>
          <w:szCs w:val="16"/>
        </w:rPr>
      </w:pPr>
    </w:p>
    <w:p w14:paraId="4AF06463" w14:textId="77777777" w:rsidR="00953957" w:rsidRDefault="00953957" w:rsidP="00953957">
      <w:pPr>
        <w:shd w:val="clear" w:color="auto" w:fill="FFFFFF"/>
        <w:ind w:firstLine="709"/>
        <w:jc w:val="both"/>
        <w:rPr>
          <w:bCs/>
          <w:sz w:val="28"/>
          <w:szCs w:val="28"/>
        </w:rPr>
      </w:pPr>
      <w:r w:rsidRPr="006060BB">
        <w:rPr>
          <w:bCs/>
          <w:i/>
          <w:sz w:val="28"/>
          <w:szCs w:val="28"/>
        </w:rPr>
        <w:t>а,в</w:t>
      </w:r>
      <w:r>
        <w:rPr>
          <w:bCs/>
          <w:i/>
          <w:sz w:val="28"/>
          <w:szCs w:val="28"/>
        </w:rPr>
        <w:t>,г</w:t>
      </w:r>
      <w:r>
        <w:rPr>
          <w:bCs/>
          <w:sz w:val="28"/>
          <w:szCs w:val="28"/>
        </w:rPr>
        <w:t xml:space="preserve"> – зоны наплавки; </w:t>
      </w:r>
      <w:r w:rsidRPr="006060BB">
        <w:rPr>
          <w:bCs/>
          <w:i/>
          <w:sz w:val="28"/>
          <w:szCs w:val="28"/>
        </w:rPr>
        <w:t>б</w:t>
      </w:r>
      <w:r>
        <w:rPr>
          <w:bCs/>
          <w:sz w:val="28"/>
          <w:szCs w:val="28"/>
        </w:rPr>
        <w:t xml:space="preserve"> – зона механической обработки</w:t>
      </w:r>
    </w:p>
    <w:p w14:paraId="03480874" w14:textId="77777777" w:rsidR="00953957" w:rsidRPr="006060BB" w:rsidRDefault="00953957" w:rsidP="00953957">
      <w:pPr>
        <w:shd w:val="clear" w:color="auto" w:fill="FFFFFF"/>
        <w:ind w:firstLine="709"/>
        <w:jc w:val="both"/>
        <w:rPr>
          <w:bCs/>
          <w:sz w:val="28"/>
          <w:szCs w:val="28"/>
        </w:rPr>
      </w:pPr>
    </w:p>
    <w:p w14:paraId="7D78FF7C" w14:textId="77777777" w:rsidR="00953957" w:rsidRDefault="00953957" w:rsidP="00953957">
      <w:pPr>
        <w:shd w:val="clear" w:color="auto" w:fill="FFFFFF"/>
        <w:ind w:firstLine="709"/>
        <w:jc w:val="center"/>
        <w:rPr>
          <w:bCs/>
          <w:sz w:val="28"/>
          <w:szCs w:val="28"/>
        </w:rPr>
      </w:pPr>
      <w:r>
        <w:rPr>
          <w:bCs/>
          <w:sz w:val="28"/>
          <w:szCs w:val="28"/>
        </w:rPr>
        <w:t>Рисунок 2.15 - Зоны наплавки и механической обработки</w:t>
      </w:r>
    </w:p>
    <w:p w14:paraId="25EE44D7" w14:textId="77777777" w:rsidR="00953957" w:rsidRDefault="00953957" w:rsidP="00953957">
      <w:pPr>
        <w:pStyle w:val="Text"/>
        <w:spacing w:line="240" w:lineRule="auto"/>
        <w:rPr>
          <w:rFonts w:ascii="Times New Roman" w:hAnsi="Times New Roman" w:cs="Times New Roman"/>
          <w:sz w:val="28"/>
          <w:szCs w:val="28"/>
          <w:lang w:val="ru-RU"/>
        </w:rPr>
      </w:pPr>
    </w:p>
    <w:p w14:paraId="40D3C233" w14:textId="77777777" w:rsidR="00953957" w:rsidRDefault="00953957" w:rsidP="00953957">
      <w:pPr>
        <w:pStyle w:val="Text"/>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На рисунке 2.16 показаны некоторые детали автосцепного устройства, подготовленные для наплавки.</w:t>
      </w:r>
    </w:p>
    <w:p w14:paraId="16CDED0E" w14:textId="77777777" w:rsidR="00953957" w:rsidRDefault="00953957" w:rsidP="00953957">
      <w:pPr>
        <w:pStyle w:val="Text"/>
        <w:spacing w:line="240" w:lineRule="auto"/>
        <w:jc w:val="both"/>
        <w:rPr>
          <w:rFonts w:ascii="Times New Roman" w:hAnsi="Times New Roman" w:cs="Times New Roman"/>
          <w:sz w:val="28"/>
          <w:szCs w:val="28"/>
          <w:lang w:val="ru-RU"/>
        </w:rPr>
      </w:pPr>
    </w:p>
    <w:tbl>
      <w:tblPr>
        <w:tblStyle w:val="af1"/>
        <w:tblW w:w="9356"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6"/>
        <w:gridCol w:w="2902"/>
        <w:gridCol w:w="2788"/>
      </w:tblGrid>
      <w:tr w:rsidR="00953957" w14:paraId="3F509C77" w14:textId="77777777" w:rsidTr="00953957">
        <w:tc>
          <w:tcPr>
            <w:tcW w:w="3666" w:type="dxa"/>
          </w:tcPr>
          <w:p w14:paraId="750BF358" w14:textId="77777777" w:rsidR="00953957" w:rsidRDefault="00953957" w:rsidP="00953957">
            <w:pPr>
              <w:jc w:val="center"/>
            </w:pPr>
            <w:r>
              <w:rPr>
                <w:noProof/>
              </w:rPr>
              <w:lastRenderedPageBreak/>
              <w:drawing>
                <wp:inline distT="0" distB="0" distL="0" distR="0" wp14:anchorId="25000E2E" wp14:editId="0E2CD082">
                  <wp:extent cx="2008676" cy="1445260"/>
                  <wp:effectExtent l="0" t="0" r="0" b="25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4" cstate="email">
                            <a:extLst>
                              <a:ext uri="{28A0092B-C50C-407E-A947-70E740481C1C}">
                                <a14:useLocalDpi xmlns:a14="http://schemas.microsoft.com/office/drawing/2010/main"/>
                              </a:ext>
                            </a:extLst>
                          </a:blip>
                          <a:srcRect/>
                          <a:stretch/>
                        </pic:blipFill>
                        <pic:spPr bwMode="auto">
                          <a:xfrm>
                            <a:off x="0" y="0"/>
                            <a:ext cx="2065634" cy="14862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02" w:type="dxa"/>
          </w:tcPr>
          <w:p w14:paraId="66837F30" w14:textId="77777777" w:rsidR="00953957" w:rsidRDefault="00953957" w:rsidP="00953957">
            <w:pPr>
              <w:jc w:val="center"/>
            </w:pPr>
            <w:r>
              <w:rPr>
                <w:noProof/>
              </w:rPr>
              <w:drawing>
                <wp:inline distT="0" distB="0" distL="0" distR="0" wp14:anchorId="6847BDE0" wp14:editId="234C327D">
                  <wp:extent cx="1610547" cy="1434735"/>
                  <wp:effectExtent l="0" t="0" r="889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5" cstate="email">
                            <a:extLst>
                              <a:ext uri="{28A0092B-C50C-407E-A947-70E740481C1C}">
                                <a14:useLocalDpi xmlns:a14="http://schemas.microsoft.com/office/drawing/2010/main"/>
                              </a:ext>
                            </a:extLst>
                          </a:blip>
                          <a:srcRect/>
                          <a:stretch/>
                        </pic:blipFill>
                        <pic:spPr bwMode="auto">
                          <a:xfrm>
                            <a:off x="0" y="0"/>
                            <a:ext cx="1659798" cy="14786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88" w:type="dxa"/>
          </w:tcPr>
          <w:p w14:paraId="5DB336F7" w14:textId="77777777" w:rsidR="00953957" w:rsidRDefault="00953957" w:rsidP="00953957">
            <w:pPr>
              <w:jc w:val="center"/>
            </w:pPr>
            <w:r>
              <w:rPr>
                <w:noProof/>
              </w:rPr>
              <w:drawing>
                <wp:inline distT="0" distB="0" distL="0" distR="0" wp14:anchorId="3D399F68" wp14:editId="66A522E2">
                  <wp:extent cx="1624965" cy="1458225"/>
                  <wp:effectExtent l="0" t="0" r="0"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1655724" cy="1485828"/>
                          </a:xfrm>
                          <a:prstGeom prst="rect">
                            <a:avLst/>
                          </a:prstGeom>
                          <a:noFill/>
                          <a:ln>
                            <a:noFill/>
                          </a:ln>
                        </pic:spPr>
                      </pic:pic>
                    </a:graphicData>
                  </a:graphic>
                </wp:inline>
              </w:drawing>
            </w:r>
          </w:p>
        </w:tc>
      </w:tr>
    </w:tbl>
    <w:p w14:paraId="128F48F1" w14:textId="77777777" w:rsidR="00953957" w:rsidRDefault="00953957" w:rsidP="00953957">
      <w:pPr>
        <w:pStyle w:val="Text"/>
        <w:spacing w:line="240" w:lineRule="auto"/>
        <w:rPr>
          <w:rFonts w:ascii="Times New Roman" w:hAnsi="Times New Roman" w:cs="Times New Roman"/>
          <w:sz w:val="28"/>
          <w:szCs w:val="28"/>
          <w:lang w:val="ru-RU"/>
        </w:rPr>
      </w:pPr>
    </w:p>
    <w:p w14:paraId="1DEDF283" w14:textId="77777777" w:rsidR="00953957" w:rsidRDefault="00953957" w:rsidP="00953957">
      <w:pPr>
        <w:pStyle w:val="Text"/>
        <w:spacing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Рисунок 2.16 - Некоторые детали автосцепного устройства подготовленные для наплавки</w:t>
      </w:r>
    </w:p>
    <w:p w14:paraId="4C7D3E77" w14:textId="77777777" w:rsidR="00953957" w:rsidRDefault="00953957" w:rsidP="00953957">
      <w:pPr>
        <w:pStyle w:val="Text"/>
        <w:spacing w:line="240" w:lineRule="auto"/>
        <w:jc w:val="center"/>
        <w:rPr>
          <w:rFonts w:ascii="Times New Roman" w:hAnsi="Times New Roman" w:cs="Times New Roman"/>
          <w:sz w:val="28"/>
          <w:szCs w:val="28"/>
          <w:lang w:val="ru-RU"/>
        </w:rPr>
      </w:pPr>
    </w:p>
    <w:p w14:paraId="7BD241E1" w14:textId="77777777" w:rsidR="00953957" w:rsidRDefault="00953957" w:rsidP="00953957">
      <w:pPr>
        <w:pStyle w:val="Text"/>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На рисунке 2.17 показаны фотографии сварочного</w:t>
      </w:r>
      <w:r w:rsidRPr="00EB69EC">
        <w:rPr>
          <w:rFonts w:ascii="Times New Roman" w:hAnsi="Times New Roman" w:cs="Times New Roman"/>
          <w:sz w:val="28"/>
          <w:szCs w:val="28"/>
          <w:lang w:val="ru-RU"/>
        </w:rPr>
        <w:t xml:space="preserve"> аппарат</w:t>
      </w:r>
      <w:r>
        <w:rPr>
          <w:rFonts w:ascii="Times New Roman" w:hAnsi="Times New Roman" w:cs="Times New Roman"/>
          <w:sz w:val="28"/>
          <w:szCs w:val="28"/>
          <w:lang w:val="ru-RU"/>
        </w:rPr>
        <w:t>а</w:t>
      </w:r>
      <w:r w:rsidRPr="00EB69EC">
        <w:rPr>
          <w:rFonts w:ascii="Times New Roman" w:hAnsi="Times New Roman" w:cs="Times New Roman"/>
          <w:sz w:val="28"/>
          <w:szCs w:val="28"/>
          <w:lang w:val="ru-RU"/>
        </w:rPr>
        <w:t xml:space="preserve"> </w:t>
      </w:r>
      <w:r>
        <w:rPr>
          <w:rFonts w:ascii="Times New Roman" w:hAnsi="Times New Roman" w:cs="Times New Roman"/>
          <w:sz w:val="28"/>
          <w:szCs w:val="28"/>
          <w:lang w:val="ru-RU"/>
        </w:rPr>
        <w:t>и электрода, используемые при наплавке изношенных поверхностей.</w:t>
      </w:r>
    </w:p>
    <w:p w14:paraId="4C364F19" w14:textId="77777777" w:rsidR="00953957" w:rsidRDefault="00953957" w:rsidP="00953957">
      <w:pPr>
        <w:pStyle w:val="Text"/>
        <w:spacing w:line="240" w:lineRule="auto"/>
        <w:jc w:val="both"/>
        <w:rPr>
          <w:rFonts w:ascii="Times New Roman" w:hAnsi="Times New Roman" w:cs="Times New Roman"/>
          <w:sz w:val="28"/>
          <w:szCs w:val="28"/>
          <w:lang w:val="ru-RU"/>
        </w:rPr>
      </w:pPr>
    </w:p>
    <w:tbl>
      <w:tblPr>
        <w:tblStyle w:val="af1"/>
        <w:tblW w:w="0" w:type="auto"/>
        <w:tblInd w:w="15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1"/>
        <w:gridCol w:w="3021"/>
      </w:tblGrid>
      <w:tr w:rsidR="00953957" w14:paraId="01422663" w14:textId="77777777" w:rsidTr="00953957">
        <w:tc>
          <w:tcPr>
            <w:tcW w:w="3291" w:type="dxa"/>
          </w:tcPr>
          <w:p w14:paraId="5A853D62" w14:textId="77777777" w:rsidR="00953957" w:rsidRDefault="00953957" w:rsidP="00953957">
            <w:pPr>
              <w:pStyle w:val="Text"/>
              <w:spacing w:line="240" w:lineRule="auto"/>
              <w:jc w:val="center"/>
              <w:rPr>
                <w:rFonts w:ascii="Times New Roman" w:hAnsi="Times New Roman" w:cs="Times New Roman"/>
                <w:sz w:val="28"/>
                <w:szCs w:val="28"/>
                <w:lang w:val="ru-RU"/>
              </w:rPr>
            </w:pPr>
            <w:r>
              <w:object w:dxaOrig="3075" w:dyaOrig="3915" w14:anchorId="00AD333A">
                <v:shape id="_x0000_i1042" type="#_x0000_t75" style="width:136.5pt;height:170.25pt" o:ole="">
                  <v:imagedata r:id="rId107" o:title=""/>
                </v:shape>
                <o:OLEObject Type="Embed" ProgID="PBrush" ShapeID="_x0000_i1042" DrawAspect="Content" ObjectID="_1742284549" r:id="rId108"/>
              </w:object>
            </w:r>
          </w:p>
        </w:tc>
        <w:tc>
          <w:tcPr>
            <w:tcW w:w="3021" w:type="dxa"/>
          </w:tcPr>
          <w:p w14:paraId="4490C77F" w14:textId="77777777" w:rsidR="00953957" w:rsidRDefault="00953957" w:rsidP="00953957">
            <w:pPr>
              <w:pStyle w:val="Text"/>
              <w:spacing w:line="240" w:lineRule="auto"/>
              <w:jc w:val="center"/>
              <w:rPr>
                <w:rFonts w:ascii="Times New Roman" w:hAnsi="Times New Roman" w:cs="Times New Roman"/>
                <w:sz w:val="28"/>
                <w:szCs w:val="28"/>
                <w:lang w:val="ru-RU"/>
              </w:rPr>
            </w:pPr>
            <w:r>
              <w:object w:dxaOrig="2805" w:dyaOrig="3930" w14:anchorId="0F92F717">
                <v:shape id="_x0000_i1043" type="#_x0000_t75" style="width:123.75pt;height:171pt" o:ole="">
                  <v:imagedata r:id="rId109" o:title=""/>
                </v:shape>
                <o:OLEObject Type="Embed" ProgID="PBrush" ShapeID="_x0000_i1043" DrawAspect="Content" ObjectID="_1742284550" r:id="rId110"/>
              </w:object>
            </w:r>
          </w:p>
        </w:tc>
      </w:tr>
      <w:tr w:rsidR="00953957" w14:paraId="376DE61B" w14:textId="77777777" w:rsidTr="00953957">
        <w:tc>
          <w:tcPr>
            <w:tcW w:w="3291" w:type="dxa"/>
          </w:tcPr>
          <w:p w14:paraId="61C74FDF" w14:textId="77777777" w:rsidR="00953957" w:rsidRDefault="00953957" w:rsidP="00953957">
            <w:pPr>
              <w:pStyle w:val="Text"/>
              <w:spacing w:line="240" w:lineRule="auto"/>
              <w:jc w:val="center"/>
              <w:rPr>
                <w:rFonts w:ascii="Times New Roman" w:hAnsi="Times New Roman" w:cs="Times New Roman"/>
                <w:sz w:val="28"/>
                <w:szCs w:val="28"/>
                <w:lang w:val="ru-RU"/>
              </w:rPr>
            </w:pPr>
            <w:r w:rsidRPr="002D03F3">
              <w:rPr>
                <w:rFonts w:ascii="Times New Roman" w:eastAsia="Times New Roman" w:hAnsi="Times New Roman" w:cs="Times New Roman"/>
                <w:i/>
                <w:sz w:val="28"/>
                <w:szCs w:val="28"/>
              </w:rPr>
              <w:t>а)</w:t>
            </w:r>
          </w:p>
        </w:tc>
        <w:tc>
          <w:tcPr>
            <w:tcW w:w="3021" w:type="dxa"/>
          </w:tcPr>
          <w:p w14:paraId="365008C9" w14:textId="77777777" w:rsidR="00953957" w:rsidRDefault="00953957" w:rsidP="00953957">
            <w:pPr>
              <w:pStyle w:val="Text"/>
              <w:spacing w:line="240" w:lineRule="auto"/>
              <w:jc w:val="center"/>
              <w:rPr>
                <w:rFonts w:ascii="Times New Roman" w:hAnsi="Times New Roman" w:cs="Times New Roman"/>
                <w:sz w:val="28"/>
                <w:szCs w:val="28"/>
                <w:lang w:val="ru-RU"/>
              </w:rPr>
            </w:pPr>
            <w:r w:rsidRPr="002D03F3">
              <w:rPr>
                <w:rFonts w:ascii="Times New Roman" w:eastAsia="Times New Roman" w:hAnsi="Times New Roman" w:cs="Times New Roman"/>
                <w:i/>
                <w:sz w:val="28"/>
                <w:szCs w:val="28"/>
              </w:rPr>
              <w:t>б)</w:t>
            </w:r>
          </w:p>
        </w:tc>
      </w:tr>
    </w:tbl>
    <w:p w14:paraId="0E21608B" w14:textId="77777777" w:rsidR="00953957" w:rsidRPr="00B52F3A" w:rsidRDefault="00953957" w:rsidP="00953957">
      <w:pPr>
        <w:pStyle w:val="Text"/>
        <w:spacing w:line="240" w:lineRule="auto"/>
        <w:rPr>
          <w:rFonts w:ascii="Times New Roman" w:hAnsi="Times New Roman" w:cs="Times New Roman"/>
          <w:sz w:val="16"/>
          <w:szCs w:val="16"/>
          <w:lang w:val="ru-RU"/>
        </w:rPr>
      </w:pPr>
    </w:p>
    <w:p w14:paraId="318179F5" w14:textId="77777777" w:rsidR="00953957" w:rsidRPr="00EB69EC" w:rsidRDefault="00953957" w:rsidP="00953957">
      <w:pPr>
        <w:pStyle w:val="Text"/>
        <w:spacing w:line="240" w:lineRule="auto"/>
        <w:rPr>
          <w:rFonts w:ascii="Times New Roman" w:hAnsi="Times New Roman" w:cs="Times New Roman"/>
          <w:sz w:val="28"/>
          <w:szCs w:val="28"/>
          <w:lang w:val="ru-RU"/>
        </w:rPr>
      </w:pPr>
      <w:r w:rsidRPr="00103CAA">
        <w:rPr>
          <w:rFonts w:ascii="Times New Roman" w:hAnsi="Times New Roman" w:cs="Times New Roman"/>
          <w:i/>
          <w:sz w:val="28"/>
          <w:szCs w:val="28"/>
          <w:lang w:val="ru-RU"/>
        </w:rPr>
        <w:t>а</w:t>
      </w:r>
      <w:r>
        <w:rPr>
          <w:rFonts w:ascii="Times New Roman" w:hAnsi="Times New Roman" w:cs="Times New Roman"/>
          <w:sz w:val="28"/>
          <w:szCs w:val="28"/>
          <w:lang w:val="ru-RU"/>
        </w:rPr>
        <w:t xml:space="preserve"> -</w:t>
      </w:r>
      <w:r w:rsidRPr="00EB69EC">
        <w:rPr>
          <w:rFonts w:ascii="Times New Roman" w:hAnsi="Times New Roman" w:cs="Times New Roman"/>
          <w:sz w:val="28"/>
          <w:szCs w:val="28"/>
          <w:lang w:val="ru-RU"/>
        </w:rPr>
        <w:t xml:space="preserve"> сварочный аппарат Speed MIG 450 DW</w:t>
      </w:r>
      <w:r>
        <w:rPr>
          <w:rFonts w:ascii="Times New Roman" w:hAnsi="Times New Roman" w:cs="Times New Roman"/>
          <w:sz w:val="28"/>
          <w:szCs w:val="28"/>
          <w:lang w:val="ru-RU"/>
        </w:rPr>
        <w:t xml:space="preserve">; </w:t>
      </w:r>
      <w:r w:rsidRPr="00103CAA">
        <w:rPr>
          <w:rFonts w:ascii="Times New Roman" w:hAnsi="Times New Roman" w:cs="Times New Roman"/>
          <w:i/>
          <w:sz w:val="28"/>
          <w:szCs w:val="28"/>
          <w:lang w:val="ru-RU"/>
        </w:rPr>
        <w:t>б</w:t>
      </w:r>
      <w:r>
        <w:rPr>
          <w:rFonts w:ascii="Times New Roman" w:hAnsi="Times New Roman" w:cs="Times New Roman"/>
          <w:sz w:val="28"/>
          <w:szCs w:val="28"/>
          <w:lang w:val="ru-RU"/>
        </w:rPr>
        <w:t xml:space="preserve"> - э</w:t>
      </w:r>
      <w:r w:rsidRPr="00EB69EC">
        <w:rPr>
          <w:rFonts w:ascii="Times New Roman" w:hAnsi="Times New Roman" w:cs="Times New Roman"/>
          <w:sz w:val="28"/>
          <w:szCs w:val="28"/>
          <w:lang w:val="ru-RU"/>
        </w:rPr>
        <w:t>лектрод ОК Weartrode 30</w:t>
      </w:r>
    </w:p>
    <w:p w14:paraId="4F306E17" w14:textId="77777777" w:rsidR="00953957" w:rsidRPr="00B52F3A" w:rsidRDefault="00953957" w:rsidP="00953957">
      <w:pPr>
        <w:shd w:val="clear" w:color="auto" w:fill="FFFFFF"/>
        <w:ind w:firstLine="709"/>
        <w:jc w:val="both"/>
        <w:rPr>
          <w:sz w:val="16"/>
          <w:szCs w:val="16"/>
        </w:rPr>
      </w:pPr>
    </w:p>
    <w:p w14:paraId="0FFC4A24" w14:textId="77777777" w:rsidR="00953957" w:rsidRDefault="00953957" w:rsidP="00953957">
      <w:pPr>
        <w:shd w:val="clear" w:color="auto" w:fill="FFFFFF"/>
        <w:ind w:firstLine="709"/>
        <w:jc w:val="center"/>
        <w:rPr>
          <w:sz w:val="28"/>
          <w:szCs w:val="28"/>
        </w:rPr>
      </w:pPr>
      <w:r>
        <w:rPr>
          <w:sz w:val="28"/>
          <w:szCs w:val="28"/>
        </w:rPr>
        <w:t>Рисунок 2.17 - Фотографии сварочного</w:t>
      </w:r>
      <w:r w:rsidRPr="00EB69EC">
        <w:rPr>
          <w:sz w:val="28"/>
          <w:szCs w:val="28"/>
        </w:rPr>
        <w:t xml:space="preserve"> аппарат</w:t>
      </w:r>
      <w:r>
        <w:rPr>
          <w:sz w:val="28"/>
          <w:szCs w:val="28"/>
        </w:rPr>
        <w:t>а</w:t>
      </w:r>
      <w:r w:rsidRPr="00EB69EC">
        <w:rPr>
          <w:sz w:val="28"/>
          <w:szCs w:val="28"/>
        </w:rPr>
        <w:t xml:space="preserve"> </w:t>
      </w:r>
      <w:r>
        <w:rPr>
          <w:sz w:val="28"/>
          <w:szCs w:val="28"/>
        </w:rPr>
        <w:t>и электрода</w:t>
      </w:r>
    </w:p>
    <w:p w14:paraId="5CB4FC20" w14:textId="77777777" w:rsidR="00953957" w:rsidRDefault="00953957" w:rsidP="00953957">
      <w:pPr>
        <w:shd w:val="clear" w:color="auto" w:fill="FFFFFF"/>
        <w:ind w:firstLine="709"/>
        <w:jc w:val="both"/>
        <w:rPr>
          <w:sz w:val="28"/>
          <w:szCs w:val="28"/>
        </w:rPr>
      </w:pPr>
      <w:r>
        <w:rPr>
          <w:sz w:val="28"/>
          <w:szCs w:val="28"/>
        </w:rPr>
        <w:t>На рисунке 2.18 показан процесс контроля деталей автосцепки.</w:t>
      </w:r>
    </w:p>
    <w:p w14:paraId="2639488B" w14:textId="77777777" w:rsidR="00953957" w:rsidRDefault="00953957" w:rsidP="00953957">
      <w:pPr>
        <w:shd w:val="clear" w:color="auto" w:fill="FFFFFF"/>
        <w:ind w:firstLine="709"/>
        <w:jc w:val="both"/>
        <w:rPr>
          <w:sz w:val="28"/>
          <w:szCs w:val="28"/>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35"/>
        <w:gridCol w:w="2526"/>
        <w:gridCol w:w="2410"/>
      </w:tblGrid>
      <w:tr w:rsidR="00953957" w14:paraId="63D28F72" w14:textId="77777777" w:rsidTr="00953957">
        <w:trPr>
          <w:jc w:val="center"/>
        </w:trPr>
        <w:tc>
          <w:tcPr>
            <w:tcW w:w="2435" w:type="dxa"/>
          </w:tcPr>
          <w:p w14:paraId="7EA0CC11" w14:textId="77777777" w:rsidR="00953957" w:rsidRDefault="00953957" w:rsidP="00953957">
            <w:pPr>
              <w:jc w:val="center"/>
              <w:rPr>
                <w:sz w:val="28"/>
                <w:szCs w:val="28"/>
              </w:rPr>
            </w:pPr>
            <w:r w:rsidRPr="00756FC4">
              <w:rPr>
                <w:noProof/>
                <w:sz w:val="28"/>
                <w:szCs w:val="28"/>
              </w:rPr>
              <w:drawing>
                <wp:inline distT="0" distB="0" distL="0" distR="0" wp14:anchorId="68382A97" wp14:editId="4DC6D1AD">
                  <wp:extent cx="1449668" cy="1339215"/>
                  <wp:effectExtent l="0" t="0" r="0" b="0"/>
                  <wp:docPr id="87" name="Рисунок 7"/>
                  <wp:cNvGraphicFramePr/>
                  <a:graphic xmlns:a="http://schemas.openxmlformats.org/drawingml/2006/main">
                    <a:graphicData uri="http://schemas.openxmlformats.org/drawingml/2006/picture">
                      <pic:pic xmlns:pic="http://schemas.openxmlformats.org/drawingml/2006/picture">
                        <pic:nvPicPr>
                          <pic:cNvPr id="8" name="Рисунок 7"/>
                          <pic:cNvPicPr/>
                        </pic:nvPicPr>
                        <pic:blipFill rotWithShape="1">
                          <a:blip r:embed="rId111" cstate="email">
                            <a:extLst>
                              <a:ext uri="{28A0092B-C50C-407E-A947-70E740481C1C}">
                                <a14:useLocalDpi xmlns:a14="http://schemas.microsoft.com/office/drawing/2010/main"/>
                              </a:ext>
                            </a:extLst>
                          </a:blip>
                          <a:srcRect/>
                          <a:stretch/>
                        </pic:blipFill>
                        <pic:spPr bwMode="auto">
                          <a:xfrm>
                            <a:off x="0" y="0"/>
                            <a:ext cx="1460219" cy="1348962"/>
                          </a:xfrm>
                          <a:prstGeom prst="rect">
                            <a:avLst/>
                          </a:prstGeom>
                          <a:ln>
                            <a:noFill/>
                          </a:ln>
                          <a:extLst>
                            <a:ext uri="{53640926-AAD7-44D8-BBD7-CCE9431645EC}">
                              <a14:shadowObscured xmlns:a14="http://schemas.microsoft.com/office/drawing/2010/main"/>
                            </a:ext>
                          </a:extLst>
                        </pic:spPr>
                      </pic:pic>
                    </a:graphicData>
                  </a:graphic>
                </wp:inline>
              </w:drawing>
            </w:r>
          </w:p>
        </w:tc>
        <w:tc>
          <w:tcPr>
            <w:tcW w:w="2526" w:type="dxa"/>
          </w:tcPr>
          <w:p w14:paraId="79C1A4A1" w14:textId="77777777" w:rsidR="00953957" w:rsidRDefault="00953957" w:rsidP="00953957">
            <w:pPr>
              <w:jc w:val="center"/>
              <w:rPr>
                <w:sz w:val="28"/>
                <w:szCs w:val="28"/>
              </w:rPr>
            </w:pPr>
            <w:r w:rsidRPr="00756FC4">
              <w:rPr>
                <w:noProof/>
                <w:sz w:val="28"/>
                <w:szCs w:val="28"/>
              </w:rPr>
              <w:drawing>
                <wp:inline distT="0" distB="0" distL="0" distR="0" wp14:anchorId="5F66A620" wp14:editId="7FFFF004">
                  <wp:extent cx="1322063" cy="1322063"/>
                  <wp:effectExtent l="0" t="0" r="0" b="0"/>
                  <wp:docPr id="88" name="Рисунок 8" descr="F:\Айжан\Ернат Иманбаев\фотки от ерната по технологиии\20191030_144027.jpg"/>
                  <wp:cNvGraphicFramePr/>
                  <a:graphic xmlns:a="http://schemas.openxmlformats.org/drawingml/2006/main">
                    <a:graphicData uri="http://schemas.openxmlformats.org/drawingml/2006/picture">
                      <pic:pic xmlns:pic="http://schemas.openxmlformats.org/drawingml/2006/picture">
                        <pic:nvPicPr>
                          <pic:cNvPr id="9" name="Рисунок 8" descr="F:\Айжан\Ернат Иманбаев\фотки от ерната по технологиии\20191030_144027.jpg"/>
                          <pic:cNvPicPr/>
                        </pic:nvPicPr>
                        <pic:blipFill rotWithShape="1">
                          <a:blip r:embed="rId112" cstate="email">
                            <a:extLst>
                              <a:ext uri="{28A0092B-C50C-407E-A947-70E740481C1C}">
                                <a14:useLocalDpi xmlns:a14="http://schemas.microsoft.com/office/drawing/2010/main"/>
                              </a:ext>
                            </a:extLst>
                          </a:blip>
                          <a:srcRect/>
                          <a:stretch/>
                        </pic:blipFill>
                        <pic:spPr bwMode="auto">
                          <a:xfrm rot="5400000">
                            <a:off x="0" y="0"/>
                            <a:ext cx="1342728" cy="13427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14D5A974" w14:textId="77777777" w:rsidR="00953957" w:rsidRDefault="00953957" w:rsidP="00953957">
            <w:pPr>
              <w:jc w:val="center"/>
              <w:rPr>
                <w:sz w:val="28"/>
                <w:szCs w:val="28"/>
              </w:rPr>
            </w:pPr>
            <w:r w:rsidRPr="00756FC4">
              <w:rPr>
                <w:noProof/>
                <w:sz w:val="28"/>
                <w:szCs w:val="28"/>
              </w:rPr>
              <w:drawing>
                <wp:inline distT="0" distB="0" distL="0" distR="0" wp14:anchorId="18A7B3DB" wp14:editId="74AB8956">
                  <wp:extent cx="1316342" cy="1456045"/>
                  <wp:effectExtent l="6350" t="0" r="5080" b="5080"/>
                  <wp:docPr id="89" name="Рисунок 9" descr="F:\Айжан\Ернат Иманбаев\фотки от ерната по технологиии\20191030_144005.jpg"/>
                  <wp:cNvGraphicFramePr/>
                  <a:graphic xmlns:a="http://schemas.openxmlformats.org/drawingml/2006/main">
                    <a:graphicData uri="http://schemas.openxmlformats.org/drawingml/2006/picture">
                      <pic:pic xmlns:pic="http://schemas.openxmlformats.org/drawingml/2006/picture">
                        <pic:nvPicPr>
                          <pic:cNvPr id="10" name="Рисунок 9" descr="F:\Айжан\Ернат Иманбаев\фотки от ерната по технологиии\20191030_144005.jpg"/>
                          <pic:cNvPicPr/>
                        </pic:nvPicPr>
                        <pic:blipFill rotWithShape="1">
                          <a:blip r:embed="rId113" cstate="email">
                            <a:extLst>
                              <a:ext uri="{28A0092B-C50C-407E-A947-70E740481C1C}">
                                <a14:useLocalDpi xmlns:a14="http://schemas.microsoft.com/office/drawing/2010/main"/>
                              </a:ext>
                            </a:extLst>
                          </a:blip>
                          <a:srcRect/>
                          <a:stretch/>
                        </pic:blipFill>
                        <pic:spPr bwMode="auto">
                          <a:xfrm rot="5400000">
                            <a:off x="0" y="0"/>
                            <a:ext cx="1331590" cy="14729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53957" w:rsidRPr="002D03F3" w14:paraId="73E9DC6B" w14:textId="77777777" w:rsidTr="00953957">
        <w:trPr>
          <w:jc w:val="center"/>
        </w:trPr>
        <w:tc>
          <w:tcPr>
            <w:tcW w:w="2435" w:type="dxa"/>
          </w:tcPr>
          <w:p w14:paraId="1FD5ED1F" w14:textId="77777777" w:rsidR="00953957" w:rsidRPr="002D03F3" w:rsidRDefault="00953957" w:rsidP="00953957">
            <w:pPr>
              <w:jc w:val="center"/>
              <w:rPr>
                <w:i/>
                <w:sz w:val="28"/>
                <w:szCs w:val="28"/>
              </w:rPr>
            </w:pPr>
            <w:r w:rsidRPr="002D03F3">
              <w:rPr>
                <w:i/>
                <w:sz w:val="28"/>
                <w:szCs w:val="28"/>
              </w:rPr>
              <w:t>а)</w:t>
            </w:r>
          </w:p>
        </w:tc>
        <w:tc>
          <w:tcPr>
            <w:tcW w:w="2526" w:type="dxa"/>
          </w:tcPr>
          <w:p w14:paraId="6CF67688" w14:textId="77777777" w:rsidR="00953957" w:rsidRPr="002D03F3" w:rsidRDefault="00953957" w:rsidP="00953957">
            <w:pPr>
              <w:jc w:val="center"/>
              <w:rPr>
                <w:i/>
                <w:sz w:val="28"/>
                <w:szCs w:val="28"/>
              </w:rPr>
            </w:pPr>
            <w:r w:rsidRPr="002D03F3">
              <w:rPr>
                <w:i/>
                <w:sz w:val="28"/>
                <w:szCs w:val="28"/>
              </w:rPr>
              <w:t>б)</w:t>
            </w:r>
          </w:p>
        </w:tc>
        <w:tc>
          <w:tcPr>
            <w:tcW w:w="2410" w:type="dxa"/>
          </w:tcPr>
          <w:p w14:paraId="462E290E" w14:textId="77777777" w:rsidR="00953957" w:rsidRPr="002D03F3" w:rsidRDefault="00953957" w:rsidP="00953957">
            <w:pPr>
              <w:jc w:val="center"/>
              <w:rPr>
                <w:i/>
                <w:sz w:val="28"/>
                <w:szCs w:val="28"/>
              </w:rPr>
            </w:pPr>
            <w:r w:rsidRPr="002D03F3">
              <w:rPr>
                <w:i/>
                <w:sz w:val="28"/>
                <w:szCs w:val="28"/>
              </w:rPr>
              <w:t>в)</w:t>
            </w:r>
          </w:p>
        </w:tc>
      </w:tr>
      <w:tr w:rsidR="00953957" w14:paraId="6E801FFA" w14:textId="77777777" w:rsidTr="00953957">
        <w:trPr>
          <w:jc w:val="center"/>
        </w:trPr>
        <w:tc>
          <w:tcPr>
            <w:tcW w:w="2435" w:type="dxa"/>
          </w:tcPr>
          <w:p w14:paraId="6DB9E902" w14:textId="77777777" w:rsidR="00953957" w:rsidRDefault="00953957" w:rsidP="00953957">
            <w:pPr>
              <w:jc w:val="center"/>
              <w:rPr>
                <w:sz w:val="28"/>
                <w:szCs w:val="28"/>
              </w:rPr>
            </w:pPr>
            <w:r>
              <w:rPr>
                <w:noProof/>
              </w:rPr>
              <w:drawing>
                <wp:inline distT="0" distB="0" distL="0" distR="0" wp14:anchorId="73C08B98" wp14:editId="3CB84107">
                  <wp:extent cx="1266146" cy="1552203"/>
                  <wp:effectExtent l="9208" t="0" r="952" b="953"/>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4" cstate="email">
                            <a:extLst>
                              <a:ext uri="{28A0092B-C50C-407E-A947-70E740481C1C}">
                                <a14:useLocalDpi xmlns:a14="http://schemas.microsoft.com/office/drawing/2010/main"/>
                              </a:ext>
                            </a:extLst>
                          </a:blip>
                          <a:srcRect/>
                          <a:stretch/>
                        </pic:blipFill>
                        <pic:spPr bwMode="auto">
                          <a:xfrm rot="5400000">
                            <a:off x="0" y="0"/>
                            <a:ext cx="1298958" cy="15924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6" w:type="dxa"/>
          </w:tcPr>
          <w:p w14:paraId="102CE08C" w14:textId="77777777" w:rsidR="00953957" w:rsidRDefault="00953957" w:rsidP="00953957">
            <w:pPr>
              <w:jc w:val="center"/>
              <w:rPr>
                <w:sz w:val="28"/>
                <w:szCs w:val="28"/>
              </w:rPr>
            </w:pPr>
            <w:r>
              <w:rPr>
                <w:noProof/>
              </w:rPr>
              <w:drawing>
                <wp:inline distT="0" distB="0" distL="0" distR="0" wp14:anchorId="03A3784C" wp14:editId="314AAB6A">
                  <wp:extent cx="1472151" cy="1263721"/>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15" cstate="email">
                            <a:extLst>
                              <a:ext uri="{28A0092B-C50C-407E-A947-70E740481C1C}">
                                <a14:useLocalDpi xmlns:a14="http://schemas.microsoft.com/office/drawing/2010/main"/>
                              </a:ext>
                            </a:extLst>
                          </a:blip>
                          <a:srcRect/>
                          <a:stretch/>
                        </pic:blipFill>
                        <pic:spPr bwMode="auto">
                          <a:xfrm>
                            <a:off x="0" y="0"/>
                            <a:ext cx="1498538" cy="12863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24AF2737" w14:textId="77777777" w:rsidR="00953957" w:rsidRDefault="00953957" w:rsidP="00953957">
            <w:pPr>
              <w:jc w:val="center"/>
              <w:rPr>
                <w:sz w:val="28"/>
                <w:szCs w:val="28"/>
              </w:rPr>
            </w:pPr>
            <w:r>
              <w:rPr>
                <w:noProof/>
              </w:rPr>
              <w:drawing>
                <wp:inline distT="0" distB="0" distL="0" distR="0" wp14:anchorId="189ED701" wp14:editId="20AAFE82">
                  <wp:extent cx="1446605" cy="1285433"/>
                  <wp:effectExtent l="0" t="0" r="127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16" cstate="email">
                            <a:extLst>
                              <a:ext uri="{28A0092B-C50C-407E-A947-70E740481C1C}">
                                <a14:useLocalDpi xmlns:a14="http://schemas.microsoft.com/office/drawing/2010/main"/>
                              </a:ext>
                            </a:extLst>
                          </a:blip>
                          <a:srcRect/>
                          <a:stretch/>
                        </pic:blipFill>
                        <pic:spPr bwMode="auto">
                          <a:xfrm>
                            <a:off x="0" y="0"/>
                            <a:ext cx="1458860" cy="12963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53957" w:rsidRPr="002D03F3" w14:paraId="494C9173" w14:textId="77777777" w:rsidTr="00953957">
        <w:trPr>
          <w:jc w:val="center"/>
        </w:trPr>
        <w:tc>
          <w:tcPr>
            <w:tcW w:w="2435" w:type="dxa"/>
          </w:tcPr>
          <w:p w14:paraId="4457A019" w14:textId="77777777" w:rsidR="00953957" w:rsidRPr="002D03F3" w:rsidRDefault="00953957" w:rsidP="00953957">
            <w:pPr>
              <w:jc w:val="center"/>
              <w:rPr>
                <w:i/>
                <w:sz w:val="28"/>
                <w:szCs w:val="28"/>
              </w:rPr>
            </w:pPr>
            <w:r w:rsidRPr="002D03F3">
              <w:rPr>
                <w:i/>
                <w:sz w:val="28"/>
                <w:szCs w:val="28"/>
              </w:rPr>
              <w:lastRenderedPageBreak/>
              <w:t>г)</w:t>
            </w:r>
          </w:p>
        </w:tc>
        <w:tc>
          <w:tcPr>
            <w:tcW w:w="2526" w:type="dxa"/>
          </w:tcPr>
          <w:p w14:paraId="70A5B6AC" w14:textId="77777777" w:rsidR="00953957" w:rsidRPr="002D03F3" w:rsidRDefault="00953957" w:rsidP="00953957">
            <w:pPr>
              <w:jc w:val="center"/>
              <w:rPr>
                <w:i/>
                <w:sz w:val="28"/>
                <w:szCs w:val="28"/>
              </w:rPr>
            </w:pPr>
            <w:r w:rsidRPr="002D03F3">
              <w:rPr>
                <w:i/>
                <w:sz w:val="28"/>
                <w:szCs w:val="28"/>
              </w:rPr>
              <w:t>д)</w:t>
            </w:r>
          </w:p>
        </w:tc>
        <w:tc>
          <w:tcPr>
            <w:tcW w:w="2410" w:type="dxa"/>
          </w:tcPr>
          <w:p w14:paraId="205DCB4A" w14:textId="77777777" w:rsidR="00953957" w:rsidRPr="002D03F3" w:rsidRDefault="00953957" w:rsidP="00953957">
            <w:pPr>
              <w:jc w:val="center"/>
              <w:rPr>
                <w:i/>
                <w:sz w:val="28"/>
                <w:szCs w:val="28"/>
              </w:rPr>
            </w:pPr>
            <w:r w:rsidRPr="002D03F3">
              <w:rPr>
                <w:i/>
                <w:sz w:val="28"/>
                <w:szCs w:val="28"/>
              </w:rPr>
              <w:t>е)</w:t>
            </w:r>
          </w:p>
        </w:tc>
      </w:tr>
    </w:tbl>
    <w:p w14:paraId="1974D221" w14:textId="77777777" w:rsidR="00953957" w:rsidRPr="00B52F3A" w:rsidRDefault="00953957" w:rsidP="00953957">
      <w:pPr>
        <w:shd w:val="clear" w:color="auto" w:fill="FFFFFF"/>
        <w:ind w:firstLine="709"/>
        <w:jc w:val="both"/>
        <w:rPr>
          <w:sz w:val="16"/>
          <w:szCs w:val="16"/>
        </w:rPr>
      </w:pPr>
    </w:p>
    <w:p w14:paraId="31ADFE4D" w14:textId="77777777" w:rsidR="00953957" w:rsidRPr="008949AF" w:rsidRDefault="00953957" w:rsidP="00953957">
      <w:pPr>
        <w:shd w:val="clear" w:color="auto" w:fill="FFFFFF"/>
        <w:ind w:firstLine="709"/>
        <w:jc w:val="both"/>
        <w:rPr>
          <w:iCs/>
          <w:sz w:val="28"/>
          <w:szCs w:val="28"/>
        </w:rPr>
      </w:pPr>
      <w:r w:rsidRPr="008949AF">
        <w:rPr>
          <w:i/>
          <w:sz w:val="28"/>
          <w:szCs w:val="28"/>
        </w:rPr>
        <w:t xml:space="preserve">а,б,в </w:t>
      </w:r>
      <w:r w:rsidRPr="008949AF">
        <w:rPr>
          <w:iCs/>
          <w:sz w:val="28"/>
          <w:szCs w:val="28"/>
        </w:rPr>
        <w:t>– п</w:t>
      </w:r>
      <w:r w:rsidRPr="008949AF">
        <w:rPr>
          <w:iCs/>
          <w:color w:val="242424"/>
          <w:sz w:val="28"/>
          <w:szCs w:val="28"/>
          <w:shd w:val="clear" w:color="auto" w:fill="FFFFFF"/>
        </w:rPr>
        <w:t xml:space="preserve">роверка толщины замка-непроходным шаблоном 899Р; </w:t>
      </w:r>
      <w:r w:rsidRPr="008949AF">
        <w:rPr>
          <w:i/>
          <w:sz w:val="28"/>
          <w:szCs w:val="28"/>
        </w:rPr>
        <w:t>г</w:t>
      </w:r>
      <w:r w:rsidRPr="008949AF">
        <w:rPr>
          <w:iCs/>
          <w:sz w:val="28"/>
          <w:szCs w:val="28"/>
        </w:rPr>
        <w:t xml:space="preserve"> – </w:t>
      </w:r>
      <w:r w:rsidRPr="008949AF">
        <w:rPr>
          <w:iCs/>
          <w:color w:val="242424"/>
          <w:sz w:val="28"/>
          <w:szCs w:val="28"/>
          <w:shd w:val="clear" w:color="auto" w:fill="FFFFFF"/>
        </w:rPr>
        <w:t xml:space="preserve">проверка толщины замка-проходным шаблоном 852Р; </w:t>
      </w:r>
      <w:r w:rsidRPr="008949AF">
        <w:rPr>
          <w:i/>
          <w:sz w:val="28"/>
          <w:szCs w:val="28"/>
        </w:rPr>
        <w:t>д,е</w:t>
      </w:r>
      <w:r w:rsidRPr="008949AF">
        <w:rPr>
          <w:iCs/>
          <w:sz w:val="28"/>
          <w:szCs w:val="28"/>
        </w:rPr>
        <w:t xml:space="preserve"> – проверка ударных поверхностей зева и малого зуба автосцепки профильной планкой 914Р/24-1М и шаблона 914Р-М</w:t>
      </w:r>
    </w:p>
    <w:p w14:paraId="7B01A04B" w14:textId="77777777" w:rsidR="00953957" w:rsidRPr="008949AF" w:rsidRDefault="00953957" w:rsidP="00953957">
      <w:pPr>
        <w:pStyle w:val="Text"/>
        <w:spacing w:line="240" w:lineRule="auto"/>
        <w:rPr>
          <w:rFonts w:ascii="Times New Roman" w:hAnsi="Times New Roman" w:cs="Times New Roman"/>
          <w:sz w:val="28"/>
          <w:szCs w:val="28"/>
          <w:lang w:val="ru-RU"/>
        </w:rPr>
      </w:pPr>
    </w:p>
    <w:p w14:paraId="086F52AA" w14:textId="77777777" w:rsidR="00953957" w:rsidRPr="008949AF" w:rsidRDefault="00953957" w:rsidP="00953957">
      <w:pPr>
        <w:pStyle w:val="Text"/>
        <w:spacing w:line="240" w:lineRule="auto"/>
        <w:jc w:val="center"/>
        <w:rPr>
          <w:rFonts w:ascii="Times New Roman" w:hAnsi="Times New Roman" w:cs="Times New Roman"/>
          <w:sz w:val="28"/>
          <w:szCs w:val="28"/>
          <w:lang w:val="ru-RU"/>
        </w:rPr>
      </w:pPr>
      <w:r w:rsidRPr="008949AF">
        <w:rPr>
          <w:rFonts w:ascii="Times New Roman" w:hAnsi="Times New Roman" w:cs="Times New Roman"/>
          <w:sz w:val="28"/>
          <w:szCs w:val="28"/>
        </w:rPr>
        <w:t>Рисун</w:t>
      </w:r>
      <w:r w:rsidRPr="008949AF">
        <w:rPr>
          <w:rFonts w:ascii="Times New Roman" w:hAnsi="Times New Roman" w:cs="Times New Roman"/>
          <w:sz w:val="28"/>
          <w:szCs w:val="28"/>
          <w:lang w:val="ru-RU"/>
        </w:rPr>
        <w:t>о</w:t>
      </w:r>
      <w:r w:rsidRPr="008949AF">
        <w:rPr>
          <w:rFonts w:ascii="Times New Roman" w:hAnsi="Times New Roman" w:cs="Times New Roman"/>
          <w:sz w:val="28"/>
          <w:szCs w:val="28"/>
        </w:rPr>
        <w:t xml:space="preserve">к </w:t>
      </w:r>
      <w:r>
        <w:rPr>
          <w:rFonts w:ascii="Times New Roman" w:hAnsi="Times New Roman" w:cs="Times New Roman"/>
          <w:sz w:val="28"/>
          <w:szCs w:val="28"/>
          <w:lang w:val="ru-RU"/>
        </w:rPr>
        <w:t>2.18</w:t>
      </w:r>
      <w:r w:rsidRPr="008949AF">
        <w:rPr>
          <w:rFonts w:ascii="Times New Roman" w:hAnsi="Times New Roman" w:cs="Times New Roman"/>
          <w:sz w:val="28"/>
          <w:szCs w:val="28"/>
        </w:rPr>
        <w:t xml:space="preserve"> </w:t>
      </w:r>
      <w:r w:rsidRPr="008949AF">
        <w:rPr>
          <w:rFonts w:ascii="Times New Roman" w:hAnsi="Times New Roman" w:cs="Times New Roman"/>
          <w:sz w:val="28"/>
          <w:szCs w:val="28"/>
          <w:lang w:val="ru-RU"/>
        </w:rPr>
        <w:t>-</w:t>
      </w:r>
      <w:r w:rsidRPr="008949AF">
        <w:rPr>
          <w:rFonts w:ascii="Times New Roman" w:hAnsi="Times New Roman" w:cs="Times New Roman"/>
          <w:sz w:val="28"/>
          <w:szCs w:val="28"/>
        </w:rPr>
        <w:t xml:space="preserve"> </w:t>
      </w:r>
      <w:r w:rsidRPr="008949AF">
        <w:rPr>
          <w:rFonts w:ascii="Times New Roman" w:hAnsi="Times New Roman" w:cs="Times New Roman"/>
          <w:sz w:val="28"/>
          <w:szCs w:val="28"/>
          <w:lang w:val="ru-RU"/>
        </w:rPr>
        <w:t>П</w:t>
      </w:r>
      <w:r w:rsidRPr="008949AF">
        <w:rPr>
          <w:rFonts w:ascii="Times New Roman" w:hAnsi="Times New Roman" w:cs="Times New Roman"/>
          <w:sz w:val="28"/>
          <w:szCs w:val="28"/>
        </w:rPr>
        <w:t xml:space="preserve">роцесс контроля </w:t>
      </w:r>
      <w:r w:rsidRPr="008949AF">
        <w:rPr>
          <w:rFonts w:ascii="Times New Roman" w:hAnsi="Times New Roman" w:cs="Times New Roman"/>
          <w:sz w:val="28"/>
          <w:szCs w:val="28"/>
          <w:lang w:val="ru-RU"/>
        </w:rPr>
        <w:t>деталей автосцепки</w:t>
      </w:r>
    </w:p>
    <w:p w14:paraId="31C2E926" w14:textId="77777777" w:rsidR="00953957" w:rsidRPr="008949AF" w:rsidRDefault="00953957" w:rsidP="00953957">
      <w:pPr>
        <w:shd w:val="clear" w:color="auto" w:fill="FFFFFF"/>
        <w:ind w:firstLine="709"/>
        <w:jc w:val="both"/>
        <w:rPr>
          <w:bCs/>
          <w:sz w:val="28"/>
          <w:szCs w:val="28"/>
        </w:rPr>
      </w:pPr>
    </w:p>
    <w:p w14:paraId="1D7722C9" w14:textId="77777777" w:rsidR="00953957" w:rsidRPr="008949AF" w:rsidRDefault="00953957" w:rsidP="00953957">
      <w:pPr>
        <w:pStyle w:val="Text"/>
        <w:spacing w:line="240" w:lineRule="auto"/>
        <w:rPr>
          <w:rFonts w:ascii="Times New Roman" w:hAnsi="Times New Roman" w:cs="Times New Roman"/>
          <w:sz w:val="28"/>
          <w:szCs w:val="28"/>
          <w:lang w:val="ru-RU"/>
        </w:rPr>
      </w:pPr>
      <w:r w:rsidRPr="008949AF">
        <w:rPr>
          <w:rFonts w:ascii="Times New Roman" w:hAnsi="Times New Roman" w:cs="Times New Roman"/>
          <w:sz w:val="28"/>
          <w:szCs w:val="28"/>
          <w:lang w:val="ru-RU"/>
        </w:rPr>
        <w:t>В данный момент на заводе ТОО «Электровоз Курастыру Заводы» применяют два вида электрода для наплавки изношенных поверхностей автосцепного устройства:</w:t>
      </w:r>
    </w:p>
    <w:p w14:paraId="7E7E3389" w14:textId="77777777" w:rsidR="00953957" w:rsidRPr="008949AF" w:rsidRDefault="00953957" w:rsidP="00953957">
      <w:pPr>
        <w:pStyle w:val="Text"/>
        <w:spacing w:line="240" w:lineRule="auto"/>
        <w:ind w:firstLine="709"/>
        <w:rPr>
          <w:rFonts w:ascii="Times New Roman" w:hAnsi="Times New Roman" w:cs="Times New Roman"/>
          <w:sz w:val="28"/>
          <w:szCs w:val="28"/>
          <w:lang w:val="ru-RU"/>
        </w:rPr>
      </w:pPr>
      <w:r w:rsidRPr="008949AF">
        <w:rPr>
          <w:rFonts w:ascii="Times New Roman" w:hAnsi="Times New Roman" w:cs="Times New Roman"/>
          <w:sz w:val="28"/>
          <w:szCs w:val="28"/>
          <w:lang w:val="ru-RU"/>
        </w:rPr>
        <w:t>1. ЭЖТ-1, диаметр электрода 5мм, согласно ГОСТ 9466-75; ГОСТ 10051-75; ТУ 1272-252-01124323-2008.</w:t>
      </w:r>
    </w:p>
    <w:p w14:paraId="4A8C09A7" w14:textId="77777777" w:rsidR="00953957" w:rsidRPr="008949AF" w:rsidRDefault="00953957" w:rsidP="00953957">
      <w:pPr>
        <w:pStyle w:val="Text"/>
        <w:spacing w:line="240" w:lineRule="auto"/>
        <w:ind w:firstLine="709"/>
        <w:rPr>
          <w:rFonts w:ascii="Times New Roman" w:hAnsi="Times New Roman" w:cs="Times New Roman"/>
          <w:sz w:val="28"/>
          <w:szCs w:val="28"/>
          <w:lang w:val="en-US"/>
        </w:rPr>
      </w:pPr>
      <w:r w:rsidRPr="008949AF">
        <w:rPr>
          <w:rFonts w:ascii="Times New Roman" w:hAnsi="Times New Roman" w:cs="Times New Roman"/>
          <w:sz w:val="28"/>
          <w:szCs w:val="28"/>
          <w:lang w:val="en-US"/>
        </w:rPr>
        <w:t xml:space="preserve">2. SURRADUR 400B, </w:t>
      </w:r>
      <w:r w:rsidRPr="008949AF">
        <w:rPr>
          <w:rFonts w:ascii="Times New Roman" w:hAnsi="Times New Roman" w:cs="Times New Roman"/>
          <w:sz w:val="28"/>
          <w:szCs w:val="28"/>
          <w:lang w:val="ru-RU"/>
        </w:rPr>
        <w:t>согласно</w:t>
      </w:r>
      <w:r w:rsidRPr="008949AF">
        <w:rPr>
          <w:rFonts w:ascii="Times New Roman" w:hAnsi="Times New Roman" w:cs="Times New Roman"/>
          <w:sz w:val="28"/>
          <w:szCs w:val="28"/>
          <w:lang w:val="en-US"/>
        </w:rPr>
        <w:t xml:space="preserve"> EN 14700: E Fe1; DIN 8555: E1-UM-400.</w:t>
      </w:r>
    </w:p>
    <w:p w14:paraId="795B214F" w14:textId="54FB1DC1" w:rsidR="00953957" w:rsidRPr="008949AF" w:rsidRDefault="00953957" w:rsidP="00953957">
      <w:pPr>
        <w:ind w:firstLine="709"/>
        <w:jc w:val="both"/>
        <w:rPr>
          <w:sz w:val="28"/>
          <w:szCs w:val="28"/>
        </w:rPr>
      </w:pPr>
      <w:r w:rsidRPr="008949AF">
        <w:rPr>
          <w:sz w:val="28"/>
          <w:szCs w:val="28"/>
        </w:rPr>
        <w:t xml:space="preserve">На рисунке </w:t>
      </w:r>
      <w:r>
        <w:rPr>
          <w:sz w:val="28"/>
          <w:szCs w:val="28"/>
        </w:rPr>
        <w:t>2.19</w:t>
      </w:r>
      <w:r w:rsidRPr="008949AF">
        <w:rPr>
          <w:sz w:val="28"/>
          <w:szCs w:val="28"/>
        </w:rPr>
        <w:t xml:space="preserve"> показаны наплавленные поверхности некоторых деталей автосцепного устройства</w:t>
      </w:r>
      <w:r w:rsidR="00AF0BAB">
        <w:rPr>
          <w:sz w:val="28"/>
          <w:szCs w:val="28"/>
        </w:rPr>
        <w:t xml:space="preserve"> [78]</w:t>
      </w:r>
      <w:r w:rsidRPr="008949AF">
        <w:rPr>
          <w:sz w:val="28"/>
          <w:szCs w:val="28"/>
        </w:rPr>
        <w:t xml:space="preserve">. </w:t>
      </w:r>
    </w:p>
    <w:p w14:paraId="3819C524" w14:textId="77777777" w:rsidR="00953957" w:rsidRPr="008949AF" w:rsidRDefault="00953957" w:rsidP="00953957">
      <w:pPr>
        <w:ind w:firstLine="709"/>
        <w:jc w:val="both"/>
        <w:rPr>
          <w:sz w:val="28"/>
          <w:szCs w:val="28"/>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876"/>
        <w:gridCol w:w="2131"/>
      </w:tblGrid>
      <w:tr w:rsidR="00953957" w:rsidRPr="008949AF" w14:paraId="56DF2400" w14:textId="77777777" w:rsidTr="00953957">
        <w:trPr>
          <w:jc w:val="center"/>
        </w:trPr>
        <w:tc>
          <w:tcPr>
            <w:tcW w:w="3114" w:type="dxa"/>
          </w:tcPr>
          <w:p w14:paraId="4FACD037" w14:textId="77777777" w:rsidR="00953957" w:rsidRPr="008949AF" w:rsidRDefault="00953957" w:rsidP="00953957">
            <w:pPr>
              <w:jc w:val="center"/>
              <w:rPr>
                <w:sz w:val="28"/>
                <w:szCs w:val="28"/>
              </w:rPr>
            </w:pPr>
            <w:r w:rsidRPr="008949AF">
              <w:object w:dxaOrig="2580" w:dyaOrig="2130" w14:anchorId="141DD79F">
                <v:shape id="_x0000_i1044" type="#_x0000_t75" style="width:117pt;height:97.5pt" o:ole="">
                  <v:imagedata r:id="rId117" o:title=""/>
                </v:shape>
                <o:OLEObject Type="Embed" ProgID="PBrush" ShapeID="_x0000_i1044" DrawAspect="Content" ObjectID="_1742284551" r:id="rId118"/>
              </w:object>
            </w:r>
          </w:p>
        </w:tc>
        <w:tc>
          <w:tcPr>
            <w:tcW w:w="3588" w:type="dxa"/>
          </w:tcPr>
          <w:p w14:paraId="33BCBB87" w14:textId="77777777" w:rsidR="00953957" w:rsidRPr="008949AF" w:rsidRDefault="00953957" w:rsidP="00953957">
            <w:pPr>
              <w:jc w:val="center"/>
              <w:rPr>
                <w:sz w:val="28"/>
                <w:szCs w:val="28"/>
              </w:rPr>
            </w:pPr>
            <w:r w:rsidRPr="008949AF">
              <w:object w:dxaOrig="3285" w:dyaOrig="1725" w14:anchorId="57E59875">
                <v:shape id="_x0000_i1045" type="#_x0000_t75" style="width:183pt;height:93.75pt" o:ole="">
                  <v:imagedata r:id="rId119" o:title=""/>
                </v:shape>
                <o:OLEObject Type="Embed" ProgID="PBrush" ShapeID="_x0000_i1045" DrawAspect="Content" ObjectID="_1742284552" r:id="rId120"/>
              </w:object>
            </w:r>
          </w:p>
        </w:tc>
        <w:tc>
          <w:tcPr>
            <w:tcW w:w="2131" w:type="dxa"/>
          </w:tcPr>
          <w:p w14:paraId="6A72F2F2" w14:textId="77777777" w:rsidR="00953957" w:rsidRPr="008949AF" w:rsidRDefault="00953957" w:rsidP="00953957">
            <w:pPr>
              <w:jc w:val="center"/>
              <w:rPr>
                <w:sz w:val="28"/>
                <w:szCs w:val="28"/>
              </w:rPr>
            </w:pPr>
            <w:r w:rsidRPr="008949AF">
              <w:object w:dxaOrig="1560" w:dyaOrig="1725" w14:anchorId="1E16B0B6">
                <v:shape id="_x0000_i1046" type="#_x0000_t75" style="width:83.25pt;height:90.75pt" o:ole="">
                  <v:imagedata r:id="rId121" o:title=""/>
                </v:shape>
                <o:OLEObject Type="Embed" ProgID="PBrush" ShapeID="_x0000_i1046" DrawAspect="Content" ObjectID="_1742284553" r:id="rId122"/>
              </w:object>
            </w:r>
          </w:p>
        </w:tc>
      </w:tr>
      <w:tr w:rsidR="00953957" w14:paraId="7C05745F" w14:textId="77777777" w:rsidTr="00953957">
        <w:trPr>
          <w:jc w:val="center"/>
        </w:trPr>
        <w:tc>
          <w:tcPr>
            <w:tcW w:w="3114" w:type="dxa"/>
          </w:tcPr>
          <w:p w14:paraId="4974F807" w14:textId="77777777" w:rsidR="00953957" w:rsidRPr="004F11A4" w:rsidRDefault="00953957" w:rsidP="00953957">
            <w:pPr>
              <w:jc w:val="center"/>
              <w:rPr>
                <w:i/>
                <w:iCs/>
                <w:sz w:val="28"/>
                <w:szCs w:val="28"/>
              </w:rPr>
            </w:pPr>
            <w:r w:rsidRPr="004F11A4">
              <w:rPr>
                <w:i/>
                <w:iCs/>
                <w:sz w:val="28"/>
                <w:szCs w:val="28"/>
                <w:lang w:val="kk-KZ"/>
              </w:rPr>
              <w:t>а)</w:t>
            </w:r>
          </w:p>
        </w:tc>
        <w:tc>
          <w:tcPr>
            <w:tcW w:w="3588" w:type="dxa"/>
          </w:tcPr>
          <w:p w14:paraId="275C1131" w14:textId="77777777" w:rsidR="00953957" w:rsidRPr="004F11A4" w:rsidRDefault="00953957" w:rsidP="00953957">
            <w:pPr>
              <w:jc w:val="center"/>
              <w:rPr>
                <w:i/>
                <w:iCs/>
                <w:sz w:val="28"/>
                <w:szCs w:val="28"/>
              </w:rPr>
            </w:pPr>
            <w:r w:rsidRPr="004F11A4">
              <w:rPr>
                <w:i/>
                <w:iCs/>
                <w:sz w:val="28"/>
                <w:szCs w:val="28"/>
              </w:rPr>
              <w:t>б)</w:t>
            </w:r>
          </w:p>
        </w:tc>
        <w:tc>
          <w:tcPr>
            <w:tcW w:w="2131" w:type="dxa"/>
          </w:tcPr>
          <w:p w14:paraId="120C46D1" w14:textId="77777777" w:rsidR="00953957" w:rsidRPr="004F11A4" w:rsidRDefault="00953957" w:rsidP="00953957">
            <w:pPr>
              <w:jc w:val="center"/>
              <w:rPr>
                <w:i/>
                <w:iCs/>
                <w:sz w:val="28"/>
                <w:szCs w:val="28"/>
              </w:rPr>
            </w:pPr>
            <w:r w:rsidRPr="004F11A4">
              <w:rPr>
                <w:i/>
                <w:iCs/>
                <w:sz w:val="28"/>
                <w:szCs w:val="28"/>
              </w:rPr>
              <w:t>в)</w:t>
            </w:r>
          </w:p>
        </w:tc>
      </w:tr>
    </w:tbl>
    <w:p w14:paraId="784E6668" w14:textId="77777777" w:rsidR="00953957" w:rsidRPr="00B52F3A" w:rsidRDefault="00953957" w:rsidP="00953957">
      <w:pPr>
        <w:ind w:firstLine="709"/>
        <w:jc w:val="center"/>
        <w:rPr>
          <w:sz w:val="16"/>
          <w:szCs w:val="16"/>
        </w:rPr>
      </w:pPr>
    </w:p>
    <w:p w14:paraId="72BB9465" w14:textId="77777777" w:rsidR="00953957" w:rsidRDefault="00953957" w:rsidP="00953957">
      <w:pPr>
        <w:ind w:firstLine="709"/>
        <w:jc w:val="both"/>
        <w:rPr>
          <w:sz w:val="28"/>
          <w:szCs w:val="28"/>
        </w:rPr>
      </w:pPr>
      <w:r w:rsidRPr="00EF5401">
        <w:rPr>
          <w:i/>
          <w:iCs/>
          <w:sz w:val="28"/>
          <w:szCs w:val="28"/>
        </w:rPr>
        <w:t>а</w:t>
      </w:r>
      <w:r>
        <w:rPr>
          <w:sz w:val="28"/>
          <w:szCs w:val="28"/>
        </w:rPr>
        <w:t xml:space="preserve"> – замкодержатель; </w:t>
      </w:r>
      <w:r w:rsidRPr="00EF5401">
        <w:rPr>
          <w:i/>
          <w:iCs/>
          <w:sz w:val="28"/>
          <w:szCs w:val="28"/>
        </w:rPr>
        <w:t>б</w:t>
      </w:r>
      <w:r>
        <w:rPr>
          <w:sz w:val="28"/>
          <w:szCs w:val="28"/>
        </w:rPr>
        <w:t xml:space="preserve"> – хвостовик; </w:t>
      </w:r>
      <w:r w:rsidRPr="00EF5401">
        <w:rPr>
          <w:i/>
          <w:iCs/>
          <w:sz w:val="28"/>
          <w:szCs w:val="28"/>
        </w:rPr>
        <w:t>в</w:t>
      </w:r>
      <w:r>
        <w:rPr>
          <w:sz w:val="28"/>
          <w:szCs w:val="28"/>
        </w:rPr>
        <w:t xml:space="preserve"> – корпус автосцепки; 1 - наплавка</w:t>
      </w:r>
    </w:p>
    <w:p w14:paraId="2138E732" w14:textId="77777777" w:rsidR="00953957" w:rsidRDefault="00953957" w:rsidP="00953957">
      <w:pPr>
        <w:ind w:firstLine="709"/>
        <w:jc w:val="center"/>
        <w:rPr>
          <w:sz w:val="28"/>
          <w:szCs w:val="28"/>
        </w:rPr>
      </w:pPr>
    </w:p>
    <w:p w14:paraId="1F0A306C" w14:textId="77777777" w:rsidR="00953957" w:rsidRDefault="00953957" w:rsidP="00953957">
      <w:pPr>
        <w:ind w:firstLine="709"/>
        <w:jc w:val="center"/>
        <w:rPr>
          <w:sz w:val="28"/>
          <w:szCs w:val="28"/>
        </w:rPr>
      </w:pPr>
      <w:r>
        <w:rPr>
          <w:sz w:val="28"/>
          <w:szCs w:val="28"/>
        </w:rPr>
        <w:t>Рисунок 2.19 - Наплавленные поверхности некоторых деталей автосцепного устройства</w:t>
      </w:r>
    </w:p>
    <w:p w14:paraId="64F06F1B" w14:textId="0304C4CB" w:rsidR="00953957" w:rsidRPr="007D78C5" w:rsidRDefault="00953957" w:rsidP="00953957">
      <w:pPr>
        <w:shd w:val="clear" w:color="auto" w:fill="FFFFFF"/>
        <w:jc w:val="both"/>
        <w:rPr>
          <w:sz w:val="28"/>
          <w:szCs w:val="28"/>
          <w:lang w:bidi="en-US"/>
        </w:rPr>
      </w:pPr>
      <w:r>
        <w:rPr>
          <w:sz w:val="28"/>
          <w:szCs w:val="28"/>
        </w:rPr>
        <w:t xml:space="preserve">Было исследовано обеспечение твердости наплавленных поверхностей деталей автосцепного устройства в условиях ТОО «Электровоз </w:t>
      </w:r>
      <w:r>
        <w:rPr>
          <w:sz w:val="28"/>
          <w:szCs w:val="28"/>
          <w:lang w:val="kk-KZ"/>
        </w:rPr>
        <w:t>құрастыру зауыты</w:t>
      </w:r>
      <w:r>
        <w:rPr>
          <w:sz w:val="28"/>
          <w:szCs w:val="28"/>
        </w:rPr>
        <w:t xml:space="preserve">». </w:t>
      </w:r>
      <w:r w:rsidRPr="007D78C5">
        <w:rPr>
          <w:sz w:val="28"/>
          <w:szCs w:val="28"/>
        </w:rPr>
        <w:t xml:space="preserve">Результаты </w:t>
      </w:r>
      <w:r>
        <w:rPr>
          <w:sz w:val="28"/>
          <w:szCs w:val="28"/>
        </w:rPr>
        <w:t xml:space="preserve">исследования </w:t>
      </w:r>
      <w:r w:rsidRPr="007D78C5">
        <w:rPr>
          <w:sz w:val="28"/>
          <w:szCs w:val="28"/>
        </w:rPr>
        <w:t>показали, что твердость наплавленной поверхности имеет различные значения. Это объясняется тем, что н</w:t>
      </w:r>
      <w:r w:rsidRPr="007D78C5">
        <w:rPr>
          <w:sz w:val="28"/>
          <w:szCs w:val="28"/>
          <w:lang w:bidi="en-US"/>
        </w:rPr>
        <w:t>еравномерность глубины износа поверхности при наплавке не учитывается, и наплавка наносится на не подготовленную (неравномерную) поверхность детали. Соответственно толщина наплавленного слоя получается также неравномерной, копируя неравномерные рельефы изношенной поверхности. В результате твердость наплавленной поверхности после механической обработки будут иметь различные значения, так как на поверхностях, где наплавка имеет меньший слой, происходят перемешивания наплавленного материала с основным металлом, что способствует уменьшений твердости</w:t>
      </w:r>
      <w:r>
        <w:rPr>
          <w:sz w:val="28"/>
          <w:szCs w:val="28"/>
          <w:lang w:bidi="en-US"/>
        </w:rPr>
        <w:t xml:space="preserve"> [78,</w:t>
      </w:r>
      <w:r w:rsidR="00AF0BAB">
        <w:rPr>
          <w:sz w:val="28"/>
          <w:szCs w:val="28"/>
          <w:lang w:bidi="en-US"/>
        </w:rPr>
        <w:t>стр.</w:t>
      </w:r>
      <w:r w:rsidR="00232848">
        <w:rPr>
          <w:sz w:val="28"/>
          <w:szCs w:val="28"/>
          <w:lang w:bidi="en-US"/>
        </w:rPr>
        <w:t>7;</w:t>
      </w:r>
      <w:r w:rsidR="00AF0BAB">
        <w:rPr>
          <w:sz w:val="28"/>
          <w:szCs w:val="28"/>
          <w:lang w:bidi="en-US"/>
        </w:rPr>
        <w:t xml:space="preserve"> </w:t>
      </w:r>
      <w:r>
        <w:rPr>
          <w:sz w:val="28"/>
          <w:szCs w:val="28"/>
          <w:lang w:bidi="en-US"/>
        </w:rPr>
        <w:t>79,80]</w:t>
      </w:r>
      <w:r w:rsidRPr="007D78C5">
        <w:rPr>
          <w:sz w:val="28"/>
          <w:szCs w:val="28"/>
          <w:lang w:bidi="en-US"/>
        </w:rPr>
        <w:t>.</w:t>
      </w:r>
      <w:r>
        <w:rPr>
          <w:sz w:val="28"/>
          <w:szCs w:val="28"/>
          <w:lang w:val="kk-KZ" w:bidi="en-US"/>
        </w:rPr>
        <w:t xml:space="preserve"> </w:t>
      </w:r>
      <w:r w:rsidRPr="00297099">
        <w:rPr>
          <w:sz w:val="28"/>
          <w:szCs w:val="28"/>
        </w:rPr>
        <w:t xml:space="preserve">При ремонте и восстановлении деталей в условиях завода применяется в основном ручная дуговая наплавка штучными электродами. Номенклатура наплавочных материалов ограничена структурой рынка Казахстана. Не всегда применяемые наплавочные материалы и режимы наплавки соответствуют требованиям и </w:t>
      </w:r>
      <w:r w:rsidRPr="00297099">
        <w:rPr>
          <w:sz w:val="28"/>
          <w:szCs w:val="28"/>
        </w:rPr>
        <w:lastRenderedPageBreak/>
        <w:t>условиям работы деталей автосцепных устройств. Данное состояние вопроса диктует также необходимость проведения исследования по определению и выбор</w:t>
      </w:r>
      <w:r>
        <w:rPr>
          <w:sz w:val="28"/>
          <w:szCs w:val="28"/>
        </w:rPr>
        <w:t>у</w:t>
      </w:r>
      <w:r w:rsidRPr="00297099">
        <w:rPr>
          <w:sz w:val="28"/>
          <w:szCs w:val="28"/>
        </w:rPr>
        <w:t xml:space="preserve"> наплавочного материала с учетом требований производства.</w:t>
      </w:r>
      <w:r>
        <w:rPr>
          <w:sz w:val="28"/>
          <w:szCs w:val="28"/>
          <w:lang w:val="kk-KZ"/>
        </w:rPr>
        <w:t xml:space="preserve"> </w:t>
      </w:r>
      <w:r w:rsidRPr="004F11A4">
        <w:rPr>
          <w:sz w:val="28"/>
          <w:szCs w:val="28"/>
          <w:lang w:bidi="en-US"/>
        </w:rPr>
        <w:t>В результате исследования</w:t>
      </w:r>
      <w:r w:rsidRPr="007D78C5">
        <w:rPr>
          <w:sz w:val="28"/>
          <w:szCs w:val="28"/>
          <w:lang w:bidi="en-US"/>
        </w:rPr>
        <w:t xml:space="preserve"> технологического процесса восстановления изношенных поверхностей деталей автосцепных устройств в условиях </w:t>
      </w:r>
      <w:r>
        <w:rPr>
          <w:sz w:val="28"/>
          <w:szCs w:val="28"/>
          <w:lang w:val="kk-KZ" w:bidi="en-US"/>
        </w:rPr>
        <w:t>завода</w:t>
      </w:r>
      <w:r w:rsidRPr="007D78C5">
        <w:rPr>
          <w:sz w:val="28"/>
          <w:szCs w:val="28"/>
          <w:lang w:bidi="en-US"/>
        </w:rPr>
        <w:t xml:space="preserve"> были установлены следующие:</w:t>
      </w:r>
      <w:r>
        <w:rPr>
          <w:sz w:val="28"/>
          <w:szCs w:val="28"/>
          <w:lang w:val="kk-KZ" w:bidi="en-US"/>
        </w:rPr>
        <w:t xml:space="preserve"> </w:t>
      </w:r>
      <w:r>
        <w:rPr>
          <w:sz w:val="28"/>
          <w:szCs w:val="28"/>
          <w:lang w:bidi="en-US"/>
        </w:rPr>
        <w:t>г</w:t>
      </w:r>
      <w:r w:rsidRPr="007D78C5">
        <w:rPr>
          <w:sz w:val="28"/>
          <w:szCs w:val="28"/>
          <w:lang w:bidi="en-US"/>
        </w:rPr>
        <w:t>лубина изношенных поверхностей носит неравномерный характер, и составляют глубину в пределах 1÷5 мм</w:t>
      </w:r>
      <w:r>
        <w:rPr>
          <w:sz w:val="28"/>
          <w:szCs w:val="28"/>
          <w:lang w:bidi="en-US"/>
        </w:rPr>
        <w:t>;</w:t>
      </w:r>
      <w:r>
        <w:rPr>
          <w:sz w:val="28"/>
          <w:szCs w:val="28"/>
          <w:lang w:val="kk-KZ" w:bidi="en-US"/>
        </w:rPr>
        <w:t xml:space="preserve"> </w:t>
      </w:r>
      <w:r>
        <w:rPr>
          <w:sz w:val="28"/>
          <w:szCs w:val="28"/>
          <w:lang w:bidi="en-US"/>
        </w:rPr>
        <w:t>н</w:t>
      </w:r>
      <w:r w:rsidRPr="007D78C5">
        <w:rPr>
          <w:sz w:val="28"/>
          <w:szCs w:val="28"/>
          <w:lang w:bidi="en-US"/>
        </w:rPr>
        <w:t>еравномерность глубины износа поверхности при наплавке не учитывается, и наплавка наносится на не подготовленную (неравномерную) поверхность детали. Соответственно толщина наплавленного слоя получается также неравномерной, копируя неравномерные рельефы изношенной поверхности. В результате</w:t>
      </w:r>
      <w:r>
        <w:rPr>
          <w:sz w:val="28"/>
          <w:szCs w:val="28"/>
          <w:lang w:bidi="en-US"/>
        </w:rPr>
        <w:t xml:space="preserve"> </w:t>
      </w:r>
      <w:r w:rsidRPr="007D78C5">
        <w:rPr>
          <w:sz w:val="28"/>
          <w:szCs w:val="28"/>
          <w:lang w:bidi="en-US"/>
        </w:rPr>
        <w:t>твердость наплавленной поверхности после механической обработки будут иметь различные значения, так как на поверхностях, где наплавка имеет меньший слой, происходят перемешивания наплавленного материала с основным металлом, что способствует уменьшений твердости</w:t>
      </w:r>
      <w:r>
        <w:rPr>
          <w:sz w:val="28"/>
          <w:szCs w:val="28"/>
          <w:lang w:bidi="en-US"/>
        </w:rPr>
        <w:t>;</w:t>
      </w:r>
      <w:r>
        <w:rPr>
          <w:sz w:val="28"/>
          <w:szCs w:val="28"/>
          <w:lang w:val="kk-KZ" w:bidi="en-US"/>
        </w:rPr>
        <w:t xml:space="preserve"> </w:t>
      </w:r>
      <w:r>
        <w:rPr>
          <w:sz w:val="28"/>
          <w:szCs w:val="28"/>
          <w:lang w:bidi="en-US"/>
        </w:rPr>
        <w:t>д</w:t>
      </w:r>
      <w:r w:rsidRPr="007D78C5">
        <w:rPr>
          <w:sz w:val="28"/>
          <w:szCs w:val="28"/>
          <w:lang w:bidi="en-US"/>
        </w:rPr>
        <w:t xml:space="preserve">ля устранения вышеуказанных проблем необходимо внести изменения в технологический процесс восстановления изношенных поверхностей деталей автосцепных устройств, в частности необходимо подвергать изношенные поверхности детали механической обработке по максимальному значению глубины износа, чтобы в дальнейшем наплавленный слой могла иметь равномерную толщину. </w:t>
      </w:r>
    </w:p>
    <w:p w14:paraId="76E350C6" w14:textId="77777777" w:rsidR="00953957" w:rsidRDefault="00953957" w:rsidP="00953957">
      <w:pPr>
        <w:ind w:firstLine="709"/>
        <w:jc w:val="both"/>
        <w:rPr>
          <w:b/>
          <w:bCs/>
          <w:sz w:val="28"/>
          <w:szCs w:val="28"/>
        </w:rPr>
      </w:pPr>
    </w:p>
    <w:p w14:paraId="099EA056" w14:textId="77777777" w:rsidR="00953957" w:rsidRPr="00123734" w:rsidRDefault="00953957" w:rsidP="00953957">
      <w:pPr>
        <w:jc w:val="both"/>
        <w:rPr>
          <w:b/>
          <w:bCs/>
          <w:sz w:val="28"/>
          <w:szCs w:val="28"/>
          <w:lang w:val="kk-KZ"/>
        </w:rPr>
      </w:pPr>
      <w:r>
        <w:rPr>
          <w:b/>
          <w:bCs/>
          <w:sz w:val="28"/>
          <w:szCs w:val="28"/>
          <w:lang w:val="kk-KZ"/>
        </w:rPr>
        <w:t xml:space="preserve">2.4 </w:t>
      </w:r>
      <w:r w:rsidRPr="00123734">
        <w:rPr>
          <w:b/>
          <w:bCs/>
          <w:sz w:val="28"/>
          <w:szCs w:val="28"/>
          <w:lang w:val="kk-KZ"/>
        </w:rPr>
        <w:t>Экспериментальное исследование твердости наплавленных поверхностей деталей автосцепного устройства</w:t>
      </w:r>
    </w:p>
    <w:p w14:paraId="2579C601" w14:textId="77777777" w:rsidR="00953957" w:rsidRDefault="00953957" w:rsidP="00953957">
      <w:pPr>
        <w:pStyle w:val="Text"/>
        <w:spacing w:line="240" w:lineRule="auto"/>
        <w:jc w:val="center"/>
        <w:rPr>
          <w:rFonts w:ascii="Times New Roman" w:hAnsi="Times New Roman" w:cs="Times New Roman"/>
          <w:sz w:val="28"/>
          <w:szCs w:val="28"/>
          <w:lang w:val="ru-RU"/>
        </w:rPr>
      </w:pPr>
    </w:p>
    <w:p w14:paraId="4BADE822" w14:textId="77777777" w:rsidR="00953957" w:rsidRDefault="00953957" w:rsidP="00953957">
      <w:pPr>
        <w:pStyle w:val="Text"/>
        <w:spacing w:line="240" w:lineRule="auto"/>
        <w:ind w:firstLine="709"/>
        <w:jc w:val="both"/>
        <w:rPr>
          <w:rFonts w:ascii="Times New Roman" w:hAnsi="Times New Roman" w:cs="Calibri"/>
          <w:sz w:val="28"/>
          <w:szCs w:val="28"/>
          <w:lang w:val="ru-RU"/>
        </w:rPr>
      </w:pPr>
      <w:r>
        <w:rPr>
          <w:rFonts w:ascii="Times New Roman" w:hAnsi="Times New Roman" w:cs="Calibri"/>
          <w:sz w:val="28"/>
          <w:szCs w:val="28"/>
          <w:lang w:val="ru-RU"/>
        </w:rPr>
        <w:t>В условиях</w:t>
      </w:r>
      <w:r w:rsidRPr="00AE2E7E">
        <w:rPr>
          <w:rFonts w:ascii="Times New Roman" w:hAnsi="Times New Roman" w:cs="Calibri"/>
          <w:sz w:val="28"/>
          <w:szCs w:val="28"/>
          <w:lang w:val="ru-RU"/>
        </w:rPr>
        <w:t xml:space="preserve"> завод</w:t>
      </w:r>
      <w:r>
        <w:rPr>
          <w:rFonts w:ascii="Times New Roman" w:hAnsi="Times New Roman" w:cs="Calibri"/>
          <w:sz w:val="28"/>
          <w:szCs w:val="28"/>
          <w:lang w:val="ru-RU"/>
        </w:rPr>
        <w:t>а</w:t>
      </w:r>
      <w:r w:rsidRPr="00AE2E7E">
        <w:rPr>
          <w:rFonts w:ascii="Times New Roman" w:hAnsi="Times New Roman" w:cs="Calibri"/>
          <w:sz w:val="28"/>
          <w:szCs w:val="28"/>
          <w:lang w:val="ru-RU"/>
        </w:rPr>
        <w:t xml:space="preserve"> ТОО «Электровоз Курастыру Заводы» для наплавки изношенных поверхностей автосцепного устройства</w:t>
      </w:r>
      <w:r w:rsidRPr="00F32CC7">
        <w:rPr>
          <w:rFonts w:ascii="Times New Roman" w:hAnsi="Times New Roman" w:cs="Calibri"/>
          <w:sz w:val="28"/>
          <w:szCs w:val="28"/>
          <w:lang w:val="ru-RU"/>
        </w:rPr>
        <w:t xml:space="preserve"> </w:t>
      </w:r>
      <w:r>
        <w:rPr>
          <w:rFonts w:ascii="Times New Roman" w:hAnsi="Times New Roman" w:cs="Calibri"/>
          <w:sz w:val="28"/>
          <w:szCs w:val="28"/>
          <w:lang w:val="ru-RU"/>
        </w:rPr>
        <w:t xml:space="preserve">в основном </w:t>
      </w:r>
      <w:r w:rsidRPr="00AE2E7E">
        <w:rPr>
          <w:rFonts w:ascii="Times New Roman" w:hAnsi="Times New Roman" w:cs="Calibri"/>
          <w:sz w:val="28"/>
          <w:szCs w:val="28"/>
          <w:lang w:val="ru-RU"/>
        </w:rPr>
        <w:t>применя</w:t>
      </w:r>
      <w:r>
        <w:rPr>
          <w:rFonts w:ascii="Times New Roman" w:hAnsi="Times New Roman" w:cs="Calibri"/>
          <w:sz w:val="28"/>
          <w:szCs w:val="28"/>
          <w:lang w:val="ru-RU"/>
        </w:rPr>
        <w:t>е</w:t>
      </w:r>
      <w:r w:rsidRPr="00AE2E7E">
        <w:rPr>
          <w:rFonts w:ascii="Times New Roman" w:hAnsi="Times New Roman" w:cs="Calibri"/>
          <w:sz w:val="28"/>
          <w:szCs w:val="28"/>
          <w:lang w:val="ru-RU"/>
        </w:rPr>
        <w:t>т</w:t>
      </w:r>
      <w:r>
        <w:rPr>
          <w:rFonts w:ascii="Times New Roman" w:hAnsi="Times New Roman" w:cs="Calibri"/>
          <w:sz w:val="28"/>
          <w:szCs w:val="28"/>
          <w:lang w:val="ru-RU"/>
        </w:rPr>
        <w:t xml:space="preserve">ся наплавочный материал </w:t>
      </w:r>
      <w:r w:rsidRPr="00AE2E7E">
        <w:rPr>
          <w:rFonts w:ascii="Times New Roman" w:hAnsi="Times New Roman" w:cs="Calibri"/>
          <w:sz w:val="28"/>
          <w:szCs w:val="28"/>
          <w:lang w:val="en-US"/>
        </w:rPr>
        <w:t>SURRADUR</w:t>
      </w:r>
      <w:r w:rsidRPr="00F32CC7">
        <w:rPr>
          <w:rFonts w:ascii="Times New Roman" w:hAnsi="Times New Roman" w:cs="Calibri"/>
          <w:sz w:val="28"/>
          <w:szCs w:val="28"/>
          <w:lang w:val="ru-RU"/>
        </w:rPr>
        <w:t xml:space="preserve"> 400</w:t>
      </w:r>
      <w:r w:rsidRPr="00AE2E7E">
        <w:rPr>
          <w:rFonts w:ascii="Times New Roman" w:hAnsi="Times New Roman" w:cs="Calibri"/>
          <w:sz w:val="28"/>
          <w:szCs w:val="28"/>
          <w:lang w:val="en-US"/>
        </w:rPr>
        <w:t>B</w:t>
      </w:r>
      <w:r>
        <w:rPr>
          <w:rFonts w:ascii="Times New Roman" w:hAnsi="Times New Roman" w:cs="Calibri"/>
          <w:sz w:val="28"/>
          <w:szCs w:val="28"/>
          <w:lang w:val="ru-RU"/>
        </w:rPr>
        <w:t xml:space="preserve">. В таблице 2.1 приведен </w:t>
      </w:r>
      <w:r w:rsidRPr="00A73239">
        <w:rPr>
          <w:rFonts w:ascii="Times New Roman" w:hAnsi="Times New Roman" w:cs="Calibri"/>
          <w:sz w:val="28"/>
          <w:szCs w:val="28"/>
          <w:lang w:val="ru-RU"/>
        </w:rPr>
        <w:t xml:space="preserve">химический состав электрода </w:t>
      </w:r>
      <w:r>
        <w:rPr>
          <w:rFonts w:ascii="Times New Roman" w:hAnsi="Times New Roman" w:cs="Calibri"/>
          <w:sz w:val="28"/>
          <w:szCs w:val="28"/>
          <w:lang w:val="en-US"/>
        </w:rPr>
        <w:t>SUPRADUR</w:t>
      </w:r>
      <w:r w:rsidRPr="00D70533">
        <w:rPr>
          <w:rFonts w:ascii="Times New Roman" w:hAnsi="Times New Roman" w:cs="Calibri"/>
          <w:sz w:val="28"/>
          <w:szCs w:val="28"/>
          <w:lang w:val="ru-RU"/>
        </w:rPr>
        <w:t xml:space="preserve"> 400</w:t>
      </w:r>
      <w:r>
        <w:rPr>
          <w:rFonts w:ascii="Times New Roman" w:hAnsi="Times New Roman" w:cs="Calibri"/>
          <w:sz w:val="28"/>
          <w:szCs w:val="28"/>
          <w:lang w:val="en-US"/>
        </w:rPr>
        <w:t>B</w:t>
      </w:r>
      <w:r>
        <w:rPr>
          <w:rFonts w:ascii="Times New Roman" w:hAnsi="Times New Roman" w:cs="Calibri"/>
          <w:sz w:val="28"/>
          <w:szCs w:val="28"/>
          <w:lang w:val="ru-RU"/>
        </w:rPr>
        <w:t>.</w:t>
      </w:r>
    </w:p>
    <w:p w14:paraId="69AF3D09" w14:textId="77777777" w:rsidR="00953957" w:rsidRPr="007962D4" w:rsidRDefault="00953957" w:rsidP="00953957">
      <w:pPr>
        <w:pStyle w:val="Text"/>
        <w:spacing w:line="240" w:lineRule="auto"/>
        <w:jc w:val="both"/>
        <w:rPr>
          <w:rFonts w:ascii="Times New Roman" w:hAnsi="Times New Roman" w:cs="Calibri"/>
          <w:sz w:val="28"/>
          <w:szCs w:val="28"/>
          <w:lang w:val="ru-RU"/>
        </w:rPr>
      </w:pPr>
    </w:p>
    <w:p w14:paraId="02C57690" w14:textId="77777777" w:rsidR="00953957" w:rsidRPr="00A73239" w:rsidRDefault="00953957" w:rsidP="00953957">
      <w:pPr>
        <w:pStyle w:val="Text"/>
        <w:spacing w:line="240" w:lineRule="auto"/>
        <w:ind w:firstLine="567"/>
        <w:jc w:val="both"/>
        <w:rPr>
          <w:rFonts w:ascii="Calibri" w:hAnsi="Calibri" w:cs="Calibri"/>
          <w:lang w:val="ru-RU"/>
        </w:rPr>
      </w:pPr>
      <w:r>
        <w:rPr>
          <w:rFonts w:ascii="Times New Roman" w:hAnsi="Times New Roman" w:cs="Calibri"/>
          <w:sz w:val="28"/>
          <w:szCs w:val="28"/>
          <w:lang w:val="ru-RU"/>
        </w:rPr>
        <w:t xml:space="preserve">Таблица – 2.1 - </w:t>
      </w:r>
      <w:r w:rsidRPr="00A73239">
        <w:rPr>
          <w:rFonts w:ascii="Times New Roman" w:hAnsi="Times New Roman" w:cs="Calibri"/>
          <w:sz w:val="28"/>
          <w:szCs w:val="28"/>
          <w:lang w:val="ru-RU"/>
        </w:rPr>
        <w:t xml:space="preserve">Химический состав электрода </w:t>
      </w:r>
      <w:r>
        <w:rPr>
          <w:rFonts w:ascii="Times New Roman" w:hAnsi="Times New Roman" w:cs="Calibri"/>
          <w:sz w:val="28"/>
          <w:szCs w:val="28"/>
          <w:lang w:val="en-US"/>
        </w:rPr>
        <w:t>SUPRADUR</w:t>
      </w:r>
      <w:r w:rsidRPr="00D70533">
        <w:rPr>
          <w:rFonts w:ascii="Times New Roman" w:hAnsi="Times New Roman" w:cs="Calibri"/>
          <w:sz w:val="28"/>
          <w:szCs w:val="28"/>
          <w:lang w:val="ru-RU"/>
        </w:rPr>
        <w:t xml:space="preserve"> 400</w:t>
      </w:r>
      <w:r>
        <w:rPr>
          <w:rFonts w:ascii="Times New Roman" w:hAnsi="Times New Roman" w:cs="Calibri"/>
          <w:sz w:val="28"/>
          <w:szCs w:val="28"/>
          <w:lang w:val="en-US"/>
        </w:rPr>
        <w:t>B</w:t>
      </w:r>
      <w:r w:rsidRPr="00A73239">
        <w:rPr>
          <w:rFonts w:ascii="Times New Roman" w:hAnsi="Times New Roman" w:cs="Calibri"/>
          <w:sz w:val="28"/>
          <w:szCs w:val="28"/>
          <w:lang w:val="ru-RU"/>
        </w:rPr>
        <w:t xml:space="preserve"> (в процентах)</w:t>
      </w:r>
    </w:p>
    <w:tbl>
      <w:tblPr>
        <w:tblStyle w:val="af1"/>
        <w:tblW w:w="9493" w:type="dxa"/>
        <w:jc w:val="center"/>
        <w:tblLayout w:type="fixed"/>
        <w:tblLook w:val="04A0" w:firstRow="1" w:lastRow="0" w:firstColumn="1" w:lastColumn="0" w:noHBand="0" w:noVBand="1"/>
      </w:tblPr>
      <w:tblGrid>
        <w:gridCol w:w="1271"/>
        <w:gridCol w:w="992"/>
        <w:gridCol w:w="993"/>
        <w:gridCol w:w="992"/>
        <w:gridCol w:w="850"/>
        <w:gridCol w:w="851"/>
        <w:gridCol w:w="850"/>
        <w:gridCol w:w="851"/>
        <w:gridCol w:w="850"/>
        <w:gridCol w:w="993"/>
      </w:tblGrid>
      <w:tr w:rsidR="00953957" w:rsidRPr="00EB2F72" w14:paraId="46D75220" w14:textId="77777777" w:rsidTr="00953957">
        <w:trPr>
          <w:jc w:val="center"/>
        </w:trPr>
        <w:tc>
          <w:tcPr>
            <w:tcW w:w="1271" w:type="dxa"/>
          </w:tcPr>
          <w:p w14:paraId="6C622230" w14:textId="77777777" w:rsidR="00953957" w:rsidRPr="00EB2F72" w:rsidRDefault="00953957" w:rsidP="00953957">
            <w:pPr>
              <w:pStyle w:val="Text"/>
              <w:spacing w:line="240" w:lineRule="auto"/>
              <w:jc w:val="center"/>
              <w:rPr>
                <w:rFonts w:ascii="Times New Roman" w:hAnsi="Times New Roman" w:cs="Times New Roman"/>
                <w:sz w:val="28"/>
                <w:szCs w:val="28"/>
                <w:lang w:val="en-US"/>
              </w:rPr>
            </w:pPr>
            <w:r w:rsidRPr="00EB2F72">
              <w:rPr>
                <w:rFonts w:ascii="Times New Roman" w:hAnsi="Times New Roman" w:cs="Times New Roman"/>
                <w:sz w:val="28"/>
                <w:szCs w:val="28"/>
                <w:lang w:val="en-US"/>
              </w:rPr>
              <w:t>C</w:t>
            </w:r>
          </w:p>
        </w:tc>
        <w:tc>
          <w:tcPr>
            <w:tcW w:w="992" w:type="dxa"/>
          </w:tcPr>
          <w:p w14:paraId="0BC68E45" w14:textId="77777777" w:rsidR="00953957" w:rsidRPr="00EB2F72" w:rsidRDefault="00953957" w:rsidP="00953957">
            <w:pPr>
              <w:pStyle w:val="Text"/>
              <w:spacing w:line="240" w:lineRule="auto"/>
              <w:jc w:val="center"/>
              <w:rPr>
                <w:rFonts w:ascii="Times New Roman" w:hAnsi="Times New Roman" w:cs="Times New Roman"/>
                <w:sz w:val="28"/>
                <w:szCs w:val="28"/>
                <w:lang w:val="en-US"/>
              </w:rPr>
            </w:pPr>
            <w:r w:rsidRPr="00EB2F72">
              <w:rPr>
                <w:rFonts w:ascii="Times New Roman" w:hAnsi="Times New Roman" w:cs="Times New Roman"/>
                <w:sz w:val="28"/>
                <w:szCs w:val="28"/>
                <w:lang w:val="en-US"/>
              </w:rPr>
              <w:t>Si</w:t>
            </w:r>
          </w:p>
        </w:tc>
        <w:tc>
          <w:tcPr>
            <w:tcW w:w="993" w:type="dxa"/>
          </w:tcPr>
          <w:p w14:paraId="5B4C96CD" w14:textId="77777777" w:rsidR="00953957" w:rsidRPr="00EB2F72" w:rsidRDefault="00953957" w:rsidP="00953957">
            <w:pPr>
              <w:pStyle w:val="Text"/>
              <w:spacing w:line="240" w:lineRule="auto"/>
              <w:jc w:val="center"/>
              <w:rPr>
                <w:rFonts w:ascii="Times New Roman" w:hAnsi="Times New Roman" w:cs="Times New Roman"/>
                <w:sz w:val="28"/>
                <w:szCs w:val="28"/>
                <w:lang w:val="en-US"/>
              </w:rPr>
            </w:pPr>
            <w:r w:rsidRPr="00EB2F72">
              <w:rPr>
                <w:rFonts w:ascii="Times New Roman" w:hAnsi="Times New Roman" w:cs="Times New Roman"/>
                <w:sz w:val="28"/>
                <w:szCs w:val="28"/>
                <w:lang w:val="en-US"/>
              </w:rPr>
              <w:t>Mn</w:t>
            </w:r>
          </w:p>
        </w:tc>
        <w:tc>
          <w:tcPr>
            <w:tcW w:w="992" w:type="dxa"/>
          </w:tcPr>
          <w:p w14:paraId="244216FB" w14:textId="77777777" w:rsidR="00953957" w:rsidRPr="00EB2F72" w:rsidRDefault="00953957" w:rsidP="00953957">
            <w:pPr>
              <w:pStyle w:val="Text"/>
              <w:spacing w:line="240" w:lineRule="auto"/>
              <w:jc w:val="center"/>
              <w:rPr>
                <w:rFonts w:ascii="Times New Roman" w:hAnsi="Times New Roman" w:cs="Times New Roman"/>
                <w:sz w:val="28"/>
                <w:szCs w:val="28"/>
                <w:lang w:val="en-US"/>
              </w:rPr>
            </w:pPr>
            <w:r w:rsidRPr="00EB2F72">
              <w:rPr>
                <w:rFonts w:ascii="Times New Roman" w:hAnsi="Times New Roman" w:cs="Times New Roman"/>
                <w:sz w:val="28"/>
                <w:szCs w:val="28"/>
                <w:lang w:val="en-US"/>
              </w:rPr>
              <w:t>P</w:t>
            </w:r>
          </w:p>
        </w:tc>
        <w:tc>
          <w:tcPr>
            <w:tcW w:w="850" w:type="dxa"/>
          </w:tcPr>
          <w:p w14:paraId="1678733A" w14:textId="77777777" w:rsidR="00953957" w:rsidRPr="00EB2F72" w:rsidRDefault="00953957" w:rsidP="00953957">
            <w:pPr>
              <w:pStyle w:val="Text"/>
              <w:spacing w:line="240" w:lineRule="auto"/>
              <w:jc w:val="center"/>
              <w:rPr>
                <w:rFonts w:ascii="Times New Roman" w:hAnsi="Times New Roman" w:cs="Times New Roman"/>
                <w:sz w:val="28"/>
                <w:szCs w:val="28"/>
                <w:lang w:val="en-US"/>
              </w:rPr>
            </w:pPr>
            <w:r w:rsidRPr="00EB2F72">
              <w:rPr>
                <w:rFonts w:ascii="Times New Roman" w:hAnsi="Times New Roman" w:cs="Times New Roman"/>
                <w:sz w:val="28"/>
                <w:szCs w:val="28"/>
                <w:lang w:val="en-US"/>
              </w:rPr>
              <w:t>S</w:t>
            </w:r>
          </w:p>
        </w:tc>
        <w:tc>
          <w:tcPr>
            <w:tcW w:w="851" w:type="dxa"/>
          </w:tcPr>
          <w:p w14:paraId="25E93BF5" w14:textId="77777777" w:rsidR="00953957" w:rsidRPr="00EB2F72" w:rsidRDefault="00953957" w:rsidP="00953957">
            <w:pPr>
              <w:pStyle w:val="Text"/>
              <w:spacing w:line="240" w:lineRule="auto"/>
              <w:jc w:val="center"/>
              <w:rPr>
                <w:rFonts w:ascii="Times New Roman" w:hAnsi="Times New Roman" w:cs="Times New Roman"/>
                <w:sz w:val="28"/>
                <w:szCs w:val="28"/>
                <w:lang w:val="en-US"/>
              </w:rPr>
            </w:pPr>
            <w:r w:rsidRPr="00EB2F72">
              <w:rPr>
                <w:rFonts w:ascii="Times New Roman" w:hAnsi="Times New Roman" w:cs="Times New Roman"/>
                <w:sz w:val="28"/>
                <w:szCs w:val="28"/>
                <w:lang w:val="en-US"/>
              </w:rPr>
              <w:t>Cr</w:t>
            </w:r>
          </w:p>
        </w:tc>
        <w:tc>
          <w:tcPr>
            <w:tcW w:w="850" w:type="dxa"/>
          </w:tcPr>
          <w:p w14:paraId="7FADEF35" w14:textId="77777777" w:rsidR="00953957" w:rsidRPr="00EB2F72" w:rsidRDefault="00953957" w:rsidP="00953957">
            <w:pPr>
              <w:pStyle w:val="Text"/>
              <w:spacing w:line="240" w:lineRule="auto"/>
              <w:jc w:val="center"/>
              <w:rPr>
                <w:rFonts w:ascii="Times New Roman" w:hAnsi="Times New Roman" w:cs="Times New Roman"/>
                <w:sz w:val="28"/>
                <w:szCs w:val="28"/>
                <w:lang w:val="en-US"/>
              </w:rPr>
            </w:pPr>
            <w:r w:rsidRPr="00EB2F72">
              <w:rPr>
                <w:rFonts w:ascii="Times New Roman" w:hAnsi="Times New Roman" w:cs="Times New Roman"/>
                <w:sz w:val="28"/>
                <w:szCs w:val="28"/>
                <w:lang w:val="en-US"/>
              </w:rPr>
              <w:t>Mo</w:t>
            </w:r>
          </w:p>
        </w:tc>
        <w:tc>
          <w:tcPr>
            <w:tcW w:w="851" w:type="dxa"/>
          </w:tcPr>
          <w:p w14:paraId="4EBEAFDA" w14:textId="77777777" w:rsidR="00953957" w:rsidRPr="00EB2F72" w:rsidRDefault="00953957" w:rsidP="00953957">
            <w:pPr>
              <w:pStyle w:val="Text"/>
              <w:spacing w:line="240" w:lineRule="auto"/>
              <w:jc w:val="center"/>
              <w:rPr>
                <w:rFonts w:ascii="Times New Roman" w:hAnsi="Times New Roman" w:cs="Times New Roman"/>
                <w:sz w:val="28"/>
                <w:szCs w:val="28"/>
                <w:lang w:val="en-US"/>
              </w:rPr>
            </w:pPr>
            <w:r w:rsidRPr="00EB2F72">
              <w:rPr>
                <w:rFonts w:ascii="Times New Roman" w:hAnsi="Times New Roman" w:cs="Times New Roman"/>
                <w:sz w:val="28"/>
                <w:szCs w:val="28"/>
                <w:lang w:val="en-US"/>
              </w:rPr>
              <w:t>V</w:t>
            </w:r>
          </w:p>
        </w:tc>
        <w:tc>
          <w:tcPr>
            <w:tcW w:w="850" w:type="dxa"/>
          </w:tcPr>
          <w:p w14:paraId="046D11BF" w14:textId="77777777" w:rsidR="00953957" w:rsidRPr="00EB2F72" w:rsidRDefault="00953957" w:rsidP="00953957">
            <w:pPr>
              <w:pStyle w:val="Text"/>
              <w:spacing w:line="240" w:lineRule="auto"/>
              <w:jc w:val="center"/>
              <w:rPr>
                <w:rFonts w:ascii="Times New Roman" w:hAnsi="Times New Roman" w:cs="Times New Roman"/>
                <w:sz w:val="28"/>
                <w:szCs w:val="28"/>
                <w:lang w:val="en-US"/>
              </w:rPr>
            </w:pPr>
            <w:r w:rsidRPr="00EB2F72">
              <w:rPr>
                <w:rFonts w:ascii="Times New Roman" w:hAnsi="Times New Roman" w:cs="Times New Roman"/>
                <w:sz w:val="28"/>
                <w:szCs w:val="28"/>
                <w:lang w:val="en-US"/>
              </w:rPr>
              <w:t>W</w:t>
            </w:r>
          </w:p>
        </w:tc>
        <w:tc>
          <w:tcPr>
            <w:tcW w:w="993" w:type="dxa"/>
          </w:tcPr>
          <w:p w14:paraId="674E6DCD" w14:textId="77777777" w:rsidR="00953957" w:rsidRPr="00EB2F72" w:rsidRDefault="00953957" w:rsidP="00953957">
            <w:pPr>
              <w:pStyle w:val="Text"/>
              <w:spacing w:line="240" w:lineRule="auto"/>
              <w:jc w:val="center"/>
              <w:rPr>
                <w:rFonts w:ascii="Times New Roman" w:hAnsi="Times New Roman" w:cs="Times New Roman"/>
                <w:sz w:val="28"/>
                <w:szCs w:val="28"/>
                <w:lang w:val="en-US"/>
              </w:rPr>
            </w:pPr>
            <w:r w:rsidRPr="00EB2F72">
              <w:rPr>
                <w:rFonts w:ascii="Times New Roman" w:hAnsi="Times New Roman" w:cs="Times New Roman"/>
                <w:sz w:val="28"/>
                <w:szCs w:val="28"/>
                <w:lang w:val="en-US"/>
              </w:rPr>
              <w:t>Fe</w:t>
            </w:r>
          </w:p>
        </w:tc>
      </w:tr>
      <w:tr w:rsidR="00953957" w:rsidRPr="00EB2F72" w14:paraId="231ED06A" w14:textId="77777777" w:rsidTr="00953957">
        <w:trPr>
          <w:jc w:val="center"/>
        </w:trPr>
        <w:tc>
          <w:tcPr>
            <w:tcW w:w="1271" w:type="dxa"/>
          </w:tcPr>
          <w:p w14:paraId="4D766ABE" w14:textId="77777777" w:rsidR="00953957" w:rsidRPr="00EB2F72" w:rsidRDefault="00953957" w:rsidP="00953957">
            <w:pPr>
              <w:pStyle w:val="Text"/>
              <w:spacing w:line="240" w:lineRule="auto"/>
              <w:jc w:val="center"/>
              <w:rPr>
                <w:rFonts w:ascii="Times New Roman" w:hAnsi="Times New Roman" w:cs="Times New Roman"/>
                <w:sz w:val="28"/>
                <w:szCs w:val="28"/>
                <w:lang w:val="ru-RU"/>
              </w:rPr>
            </w:pPr>
            <w:r w:rsidRPr="00EB2F72">
              <w:rPr>
                <w:rFonts w:ascii="Times New Roman" w:hAnsi="Times New Roman" w:cs="Times New Roman"/>
                <w:sz w:val="28"/>
                <w:szCs w:val="28"/>
                <w:lang w:val="en-US"/>
              </w:rPr>
              <w:t>0,1</w:t>
            </w:r>
            <w:r w:rsidRPr="00EB2F72">
              <w:rPr>
                <w:rFonts w:ascii="Times New Roman" w:hAnsi="Times New Roman" w:cs="Times New Roman"/>
                <w:sz w:val="28"/>
                <w:szCs w:val="28"/>
                <w:lang w:val="ru-RU"/>
              </w:rPr>
              <w:t>71</w:t>
            </w:r>
          </w:p>
        </w:tc>
        <w:tc>
          <w:tcPr>
            <w:tcW w:w="992" w:type="dxa"/>
          </w:tcPr>
          <w:p w14:paraId="52E9E20D" w14:textId="77777777" w:rsidR="00953957" w:rsidRPr="00EB2F72" w:rsidRDefault="00953957" w:rsidP="00953957">
            <w:pPr>
              <w:pStyle w:val="Text"/>
              <w:spacing w:line="240" w:lineRule="auto"/>
              <w:jc w:val="center"/>
              <w:rPr>
                <w:rFonts w:ascii="Times New Roman" w:hAnsi="Times New Roman" w:cs="Times New Roman"/>
                <w:sz w:val="28"/>
                <w:szCs w:val="28"/>
                <w:lang w:val="ru-RU"/>
              </w:rPr>
            </w:pPr>
            <w:r w:rsidRPr="00EB2F72">
              <w:rPr>
                <w:rFonts w:ascii="Times New Roman" w:hAnsi="Times New Roman" w:cs="Times New Roman"/>
                <w:sz w:val="28"/>
                <w:szCs w:val="28"/>
                <w:lang w:val="en-US"/>
              </w:rPr>
              <w:t>0,7</w:t>
            </w:r>
            <w:r w:rsidRPr="00EB2F72">
              <w:rPr>
                <w:rFonts w:ascii="Times New Roman" w:hAnsi="Times New Roman" w:cs="Times New Roman"/>
                <w:sz w:val="28"/>
                <w:szCs w:val="28"/>
                <w:lang w:val="ru-RU"/>
              </w:rPr>
              <w:t>54</w:t>
            </w:r>
          </w:p>
        </w:tc>
        <w:tc>
          <w:tcPr>
            <w:tcW w:w="993" w:type="dxa"/>
          </w:tcPr>
          <w:p w14:paraId="7191DD31" w14:textId="77777777" w:rsidR="00953957" w:rsidRPr="00EB2F72" w:rsidRDefault="00953957" w:rsidP="00953957">
            <w:pPr>
              <w:pStyle w:val="Text"/>
              <w:spacing w:line="240" w:lineRule="auto"/>
              <w:jc w:val="center"/>
              <w:rPr>
                <w:rFonts w:ascii="Times New Roman" w:hAnsi="Times New Roman" w:cs="Times New Roman"/>
                <w:sz w:val="28"/>
                <w:szCs w:val="28"/>
                <w:lang w:val="ru-RU"/>
              </w:rPr>
            </w:pPr>
            <w:r w:rsidRPr="00EB2F72">
              <w:rPr>
                <w:rFonts w:ascii="Times New Roman" w:hAnsi="Times New Roman" w:cs="Times New Roman"/>
                <w:sz w:val="28"/>
                <w:szCs w:val="28"/>
                <w:lang w:val="ru-RU"/>
              </w:rPr>
              <w:t>0</w:t>
            </w:r>
            <w:r w:rsidRPr="00EB2F72">
              <w:rPr>
                <w:rFonts w:ascii="Times New Roman" w:hAnsi="Times New Roman" w:cs="Times New Roman"/>
                <w:sz w:val="28"/>
                <w:szCs w:val="28"/>
                <w:lang w:val="en-US"/>
              </w:rPr>
              <w:t>,</w:t>
            </w:r>
            <w:r w:rsidRPr="00EB2F72">
              <w:rPr>
                <w:rFonts w:ascii="Times New Roman" w:hAnsi="Times New Roman" w:cs="Times New Roman"/>
                <w:sz w:val="28"/>
                <w:szCs w:val="28"/>
                <w:lang w:val="ru-RU"/>
              </w:rPr>
              <w:t>341</w:t>
            </w:r>
          </w:p>
        </w:tc>
        <w:tc>
          <w:tcPr>
            <w:tcW w:w="992" w:type="dxa"/>
          </w:tcPr>
          <w:p w14:paraId="03DFA427" w14:textId="77777777" w:rsidR="00953957" w:rsidRPr="00EB2F72" w:rsidRDefault="00953957" w:rsidP="00953957">
            <w:pPr>
              <w:pStyle w:val="Text"/>
              <w:spacing w:line="240" w:lineRule="auto"/>
              <w:jc w:val="center"/>
              <w:rPr>
                <w:rFonts w:ascii="Times New Roman" w:hAnsi="Times New Roman" w:cs="Times New Roman"/>
                <w:sz w:val="28"/>
                <w:szCs w:val="28"/>
                <w:lang w:val="en-US"/>
              </w:rPr>
            </w:pPr>
            <w:r w:rsidRPr="00EB2F72">
              <w:rPr>
                <w:rFonts w:ascii="Times New Roman" w:hAnsi="Times New Roman" w:cs="Times New Roman"/>
                <w:sz w:val="28"/>
                <w:szCs w:val="28"/>
                <w:lang w:val="en-US"/>
              </w:rPr>
              <w:t>0,009</w:t>
            </w:r>
          </w:p>
        </w:tc>
        <w:tc>
          <w:tcPr>
            <w:tcW w:w="850" w:type="dxa"/>
          </w:tcPr>
          <w:p w14:paraId="35A92FAE" w14:textId="77777777" w:rsidR="00953957" w:rsidRPr="00EB2F72" w:rsidRDefault="00953957" w:rsidP="00953957">
            <w:pPr>
              <w:pStyle w:val="Text"/>
              <w:spacing w:line="240" w:lineRule="auto"/>
              <w:jc w:val="center"/>
              <w:rPr>
                <w:rFonts w:ascii="Times New Roman" w:hAnsi="Times New Roman" w:cs="Times New Roman"/>
                <w:sz w:val="28"/>
                <w:szCs w:val="28"/>
                <w:lang w:val="en-US"/>
              </w:rPr>
            </w:pPr>
            <w:r w:rsidRPr="00EB2F72">
              <w:rPr>
                <w:rFonts w:ascii="Times New Roman" w:hAnsi="Times New Roman" w:cs="Times New Roman"/>
                <w:sz w:val="28"/>
                <w:szCs w:val="28"/>
                <w:lang w:val="en-US"/>
              </w:rPr>
              <w:t>0,006</w:t>
            </w:r>
          </w:p>
        </w:tc>
        <w:tc>
          <w:tcPr>
            <w:tcW w:w="851" w:type="dxa"/>
          </w:tcPr>
          <w:p w14:paraId="3696F2F0" w14:textId="77777777" w:rsidR="00953957" w:rsidRPr="00EB2F72" w:rsidRDefault="00953957" w:rsidP="00953957">
            <w:pPr>
              <w:pStyle w:val="Text"/>
              <w:spacing w:line="240" w:lineRule="auto"/>
              <w:jc w:val="center"/>
              <w:rPr>
                <w:rFonts w:ascii="Times New Roman" w:hAnsi="Times New Roman" w:cs="Times New Roman"/>
                <w:sz w:val="28"/>
                <w:szCs w:val="28"/>
                <w:lang w:val="en-US"/>
              </w:rPr>
            </w:pPr>
            <w:r w:rsidRPr="00EB2F72">
              <w:rPr>
                <w:rFonts w:ascii="Times New Roman" w:hAnsi="Times New Roman" w:cs="Times New Roman"/>
                <w:sz w:val="28"/>
                <w:szCs w:val="28"/>
                <w:lang w:val="en-US"/>
              </w:rPr>
              <w:t>2,554</w:t>
            </w:r>
          </w:p>
        </w:tc>
        <w:tc>
          <w:tcPr>
            <w:tcW w:w="850" w:type="dxa"/>
          </w:tcPr>
          <w:p w14:paraId="57F2BB06" w14:textId="77777777" w:rsidR="00953957" w:rsidRPr="00EB2F72" w:rsidRDefault="00953957" w:rsidP="00953957">
            <w:pPr>
              <w:pStyle w:val="Text"/>
              <w:spacing w:line="240" w:lineRule="auto"/>
              <w:jc w:val="center"/>
              <w:rPr>
                <w:rFonts w:ascii="Times New Roman" w:hAnsi="Times New Roman" w:cs="Times New Roman"/>
                <w:sz w:val="28"/>
                <w:szCs w:val="28"/>
                <w:lang w:val="en-US"/>
              </w:rPr>
            </w:pPr>
            <w:r w:rsidRPr="00EB2F72">
              <w:rPr>
                <w:rFonts w:ascii="Times New Roman" w:hAnsi="Times New Roman" w:cs="Times New Roman"/>
                <w:sz w:val="28"/>
                <w:szCs w:val="28"/>
                <w:lang w:val="en-US"/>
              </w:rPr>
              <w:t>0,013</w:t>
            </w:r>
          </w:p>
        </w:tc>
        <w:tc>
          <w:tcPr>
            <w:tcW w:w="851" w:type="dxa"/>
          </w:tcPr>
          <w:p w14:paraId="15FDCD38" w14:textId="77777777" w:rsidR="00953957" w:rsidRPr="00EB2F72" w:rsidRDefault="00953957" w:rsidP="00953957">
            <w:pPr>
              <w:pStyle w:val="Text"/>
              <w:spacing w:line="240" w:lineRule="auto"/>
              <w:jc w:val="center"/>
              <w:rPr>
                <w:rFonts w:ascii="Times New Roman" w:hAnsi="Times New Roman" w:cs="Times New Roman"/>
                <w:sz w:val="28"/>
                <w:szCs w:val="28"/>
                <w:lang w:val="en-US"/>
              </w:rPr>
            </w:pPr>
            <w:r w:rsidRPr="00EB2F72">
              <w:rPr>
                <w:rFonts w:ascii="Times New Roman" w:hAnsi="Times New Roman" w:cs="Times New Roman"/>
                <w:sz w:val="28"/>
                <w:szCs w:val="28"/>
                <w:lang w:val="en-US"/>
              </w:rPr>
              <w:t>0,029</w:t>
            </w:r>
          </w:p>
        </w:tc>
        <w:tc>
          <w:tcPr>
            <w:tcW w:w="850" w:type="dxa"/>
          </w:tcPr>
          <w:p w14:paraId="44B6905F" w14:textId="77777777" w:rsidR="00953957" w:rsidRPr="00EB2F72" w:rsidRDefault="00953957" w:rsidP="00953957">
            <w:pPr>
              <w:pStyle w:val="Text"/>
              <w:spacing w:line="240" w:lineRule="auto"/>
              <w:jc w:val="center"/>
              <w:rPr>
                <w:rFonts w:ascii="Times New Roman" w:hAnsi="Times New Roman" w:cs="Times New Roman"/>
                <w:sz w:val="28"/>
                <w:szCs w:val="28"/>
                <w:lang w:val="en-US"/>
              </w:rPr>
            </w:pPr>
            <w:r w:rsidRPr="00EB2F72">
              <w:rPr>
                <w:rFonts w:ascii="Times New Roman" w:hAnsi="Times New Roman" w:cs="Times New Roman"/>
                <w:sz w:val="28"/>
                <w:szCs w:val="28"/>
                <w:lang w:val="en-US"/>
              </w:rPr>
              <w:t>0,010</w:t>
            </w:r>
          </w:p>
        </w:tc>
        <w:tc>
          <w:tcPr>
            <w:tcW w:w="993" w:type="dxa"/>
          </w:tcPr>
          <w:p w14:paraId="2ACD5ABD" w14:textId="77777777" w:rsidR="00953957" w:rsidRPr="00EB2F72" w:rsidRDefault="00953957" w:rsidP="00953957">
            <w:pPr>
              <w:pStyle w:val="Text"/>
              <w:spacing w:line="240" w:lineRule="auto"/>
              <w:jc w:val="center"/>
              <w:rPr>
                <w:rFonts w:ascii="Times New Roman" w:hAnsi="Times New Roman" w:cs="Times New Roman"/>
                <w:sz w:val="28"/>
                <w:szCs w:val="28"/>
                <w:lang w:val="en-US"/>
              </w:rPr>
            </w:pPr>
            <w:r w:rsidRPr="00EB2F72">
              <w:rPr>
                <w:rFonts w:ascii="Times New Roman" w:hAnsi="Times New Roman" w:cs="Times New Roman"/>
                <w:sz w:val="28"/>
                <w:szCs w:val="28"/>
                <w:lang w:val="en-US"/>
              </w:rPr>
              <w:t>95,90</w:t>
            </w:r>
          </w:p>
        </w:tc>
      </w:tr>
    </w:tbl>
    <w:p w14:paraId="702E3E7C" w14:textId="77777777" w:rsidR="00953957" w:rsidRPr="00F32CC7" w:rsidRDefault="00953957" w:rsidP="00953957">
      <w:pPr>
        <w:pStyle w:val="Text"/>
        <w:spacing w:line="240" w:lineRule="auto"/>
        <w:jc w:val="center"/>
        <w:rPr>
          <w:rFonts w:ascii="Times New Roman" w:hAnsi="Times New Roman" w:cs="Times New Roman"/>
          <w:sz w:val="28"/>
          <w:szCs w:val="28"/>
          <w:lang w:val="ru-RU"/>
        </w:rPr>
      </w:pPr>
    </w:p>
    <w:p w14:paraId="391FFBEE" w14:textId="28C78663" w:rsidR="00953957" w:rsidRDefault="00953957" w:rsidP="00953957">
      <w:pPr>
        <w:pStyle w:val="Text"/>
        <w:spacing w:line="240" w:lineRule="auto"/>
        <w:ind w:firstLine="709"/>
        <w:jc w:val="both"/>
        <w:rPr>
          <w:rFonts w:ascii="Times New Roman" w:hAnsi="Times New Roman" w:cs="Times New Roman"/>
          <w:sz w:val="28"/>
          <w:szCs w:val="28"/>
          <w:lang w:val="ru-RU" w:bidi="en-US"/>
        </w:rPr>
      </w:pPr>
      <w:r w:rsidRPr="002E0CF0">
        <w:rPr>
          <w:rFonts w:ascii="Times New Roman" w:hAnsi="Times New Roman" w:cs="Times New Roman"/>
          <w:sz w:val="28"/>
          <w:szCs w:val="28"/>
          <w:lang w:bidi="en-US"/>
        </w:rPr>
        <w:t>В результате исследования</w:t>
      </w:r>
      <w:r w:rsidRPr="00EB69EC">
        <w:rPr>
          <w:rFonts w:ascii="Times New Roman" w:hAnsi="Times New Roman" w:cs="Times New Roman"/>
          <w:sz w:val="28"/>
          <w:szCs w:val="28"/>
          <w:lang w:bidi="en-US"/>
        </w:rPr>
        <w:t xml:space="preserve"> технологического процесса восстановления изношенных поверхностей деталей автосцепных устройств в условиях ТОО «Электровоз Курастыру Заводы» был</w:t>
      </w:r>
      <w:r>
        <w:rPr>
          <w:rFonts w:ascii="Times New Roman" w:hAnsi="Times New Roman" w:cs="Times New Roman"/>
          <w:sz w:val="28"/>
          <w:szCs w:val="28"/>
          <w:lang w:val="ru-RU" w:bidi="en-US"/>
        </w:rPr>
        <w:t>о</w:t>
      </w:r>
      <w:r w:rsidRPr="00EB69EC">
        <w:rPr>
          <w:rFonts w:ascii="Times New Roman" w:hAnsi="Times New Roman" w:cs="Times New Roman"/>
          <w:sz w:val="28"/>
          <w:szCs w:val="28"/>
          <w:lang w:bidi="en-US"/>
        </w:rPr>
        <w:t xml:space="preserve"> установлен</w:t>
      </w:r>
      <w:r>
        <w:rPr>
          <w:rFonts w:ascii="Times New Roman" w:hAnsi="Times New Roman" w:cs="Times New Roman"/>
          <w:sz w:val="28"/>
          <w:szCs w:val="28"/>
          <w:lang w:val="ru-RU" w:bidi="en-US"/>
        </w:rPr>
        <w:t>о, что одним из основных причин преждевременного выхода из строя деталей после их ремонта может быть низкая качества наплавки [7,стр</w:t>
      </w:r>
      <w:r w:rsidR="00232848">
        <w:rPr>
          <w:rFonts w:ascii="Times New Roman" w:hAnsi="Times New Roman" w:cs="Times New Roman"/>
          <w:sz w:val="28"/>
          <w:szCs w:val="28"/>
          <w:lang w:val="ru-RU" w:bidi="en-US"/>
        </w:rPr>
        <w:t>.324</w:t>
      </w:r>
      <w:r>
        <w:rPr>
          <w:rFonts w:ascii="Times New Roman" w:hAnsi="Times New Roman" w:cs="Times New Roman"/>
          <w:sz w:val="28"/>
          <w:szCs w:val="28"/>
          <w:lang w:val="ru-RU" w:bidi="en-US"/>
        </w:rPr>
        <w:t>; 15, стр.</w:t>
      </w:r>
      <w:r w:rsidR="00232848">
        <w:rPr>
          <w:rFonts w:ascii="Times New Roman" w:hAnsi="Times New Roman" w:cs="Times New Roman"/>
          <w:sz w:val="28"/>
          <w:szCs w:val="28"/>
          <w:lang w:val="ru-RU" w:bidi="en-US"/>
        </w:rPr>
        <w:t>547</w:t>
      </w:r>
      <w:r>
        <w:rPr>
          <w:rFonts w:ascii="Times New Roman" w:hAnsi="Times New Roman" w:cs="Times New Roman"/>
          <w:sz w:val="28"/>
          <w:szCs w:val="28"/>
          <w:lang w:val="ru-RU" w:bidi="en-US"/>
        </w:rPr>
        <w:t>]. Так как проведенные измерения твердости наплавки этих деталей показали различные значения, в частности ниже, чем исходное значение твердости наплавочного материала.</w:t>
      </w:r>
    </w:p>
    <w:p w14:paraId="1B10AE0F" w14:textId="51E1408F" w:rsidR="00953957" w:rsidRPr="0057641C" w:rsidRDefault="00953957" w:rsidP="00953957">
      <w:pPr>
        <w:ind w:firstLine="426"/>
        <w:jc w:val="both"/>
        <w:rPr>
          <w:sz w:val="28"/>
          <w:szCs w:val="28"/>
        </w:rPr>
      </w:pPr>
      <w:r w:rsidRPr="001D26CD">
        <w:rPr>
          <w:sz w:val="28"/>
          <w:szCs w:val="28"/>
        </w:rPr>
        <w:t>Методика исследования твердости основана на экспериментальных и металлографических методах исследования</w:t>
      </w:r>
      <w:r>
        <w:rPr>
          <w:sz w:val="28"/>
          <w:szCs w:val="28"/>
        </w:rPr>
        <w:t xml:space="preserve"> [81,82,83]</w:t>
      </w:r>
      <w:r w:rsidRPr="001D26CD">
        <w:rPr>
          <w:sz w:val="28"/>
          <w:szCs w:val="28"/>
        </w:rPr>
        <w:t>. Для проведения исследования были подготовлены образцы, в количестве 1</w:t>
      </w:r>
      <w:r>
        <w:rPr>
          <w:sz w:val="28"/>
          <w:szCs w:val="28"/>
        </w:rPr>
        <w:t>5</w:t>
      </w:r>
      <w:r w:rsidRPr="001D26CD">
        <w:rPr>
          <w:sz w:val="28"/>
          <w:szCs w:val="28"/>
        </w:rPr>
        <w:t xml:space="preserve"> штук, из </w:t>
      </w:r>
      <w:r>
        <w:rPr>
          <w:sz w:val="28"/>
          <w:szCs w:val="28"/>
        </w:rPr>
        <w:t xml:space="preserve">основных </w:t>
      </w:r>
      <w:r>
        <w:rPr>
          <w:sz w:val="28"/>
          <w:szCs w:val="28"/>
        </w:rPr>
        <w:lastRenderedPageBreak/>
        <w:t xml:space="preserve">деталей </w:t>
      </w:r>
      <w:r w:rsidRPr="00AE2E7E">
        <w:rPr>
          <w:rFonts w:cs="Calibri"/>
          <w:sz w:val="28"/>
          <w:szCs w:val="28"/>
        </w:rPr>
        <w:t>автосцепного устройства</w:t>
      </w:r>
      <w:r>
        <w:rPr>
          <w:rFonts w:cs="Calibri"/>
          <w:sz w:val="28"/>
          <w:szCs w:val="28"/>
        </w:rPr>
        <w:t>, в частности</w:t>
      </w:r>
      <w:r w:rsidRPr="00297099">
        <w:rPr>
          <w:sz w:val="28"/>
          <w:szCs w:val="28"/>
        </w:rPr>
        <w:t xml:space="preserve"> замкодержател</w:t>
      </w:r>
      <w:r>
        <w:rPr>
          <w:sz w:val="28"/>
          <w:szCs w:val="28"/>
        </w:rPr>
        <w:t>я и</w:t>
      </w:r>
      <w:r w:rsidRPr="00297099">
        <w:rPr>
          <w:sz w:val="28"/>
          <w:szCs w:val="28"/>
        </w:rPr>
        <w:t xml:space="preserve"> замк</w:t>
      </w:r>
      <w:r>
        <w:rPr>
          <w:sz w:val="28"/>
          <w:szCs w:val="28"/>
        </w:rPr>
        <w:t>а</w:t>
      </w:r>
      <w:r w:rsidRPr="001D26CD">
        <w:rPr>
          <w:sz w:val="28"/>
          <w:szCs w:val="28"/>
        </w:rPr>
        <w:t>. Наплавка образцов проводили</w:t>
      </w:r>
      <w:r>
        <w:rPr>
          <w:sz w:val="28"/>
          <w:szCs w:val="28"/>
        </w:rPr>
        <w:t>сь</w:t>
      </w:r>
      <w:r w:rsidRPr="001D26CD">
        <w:rPr>
          <w:sz w:val="28"/>
          <w:szCs w:val="28"/>
        </w:rPr>
        <w:t xml:space="preserve"> с помощью </w:t>
      </w:r>
      <w:r w:rsidRPr="00EB69EC">
        <w:rPr>
          <w:sz w:val="28"/>
          <w:szCs w:val="28"/>
        </w:rPr>
        <w:t>сварочн</w:t>
      </w:r>
      <w:r>
        <w:rPr>
          <w:sz w:val="28"/>
          <w:szCs w:val="28"/>
        </w:rPr>
        <w:t>ого</w:t>
      </w:r>
      <w:r w:rsidRPr="00EB69EC">
        <w:rPr>
          <w:sz w:val="28"/>
          <w:szCs w:val="28"/>
        </w:rPr>
        <w:t xml:space="preserve"> аппарат</w:t>
      </w:r>
      <w:r>
        <w:rPr>
          <w:sz w:val="28"/>
          <w:szCs w:val="28"/>
        </w:rPr>
        <w:t>а</w:t>
      </w:r>
      <w:r w:rsidRPr="00EB69EC">
        <w:rPr>
          <w:sz w:val="28"/>
          <w:szCs w:val="28"/>
        </w:rPr>
        <w:t xml:space="preserve"> Speed MIG 450 DW</w:t>
      </w:r>
      <w:r w:rsidRPr="001D26CD">
        <w:rPr>
          <w:sz w:val="28"/>
          <w:szCs w:val="28"/>
        </w:rPr>
        <w:t xml:space="preserve"> на </w:t>
      </w:r>
      <w:r>
        <w:rPr>
          <w:sz w:val="28"/>
          <w:szCs w:val="28"/>
        </w:rPr>
        <w:t xml:space="preserve">ремонтной </w:t>
      </w:r>
      <w:r w:rsidRPr="001D26CD">
        <w:rPr>
          <w:sz w:val="28"/>
          <w:szCs w:val="28"/>
        </w:rPr>
        <w:t xml:space="preserve">базе </w:t>
      </w:r>
      <w:r>
        <w:rPr>
          <w:sz w:val="28"/>
          <w:szCs w:val="28"/>
        </w:rPr>
        <w:t xml:space="preserve">производства </w:t>
      </w:r>
      <w:r w:rsidRPr="00297099">
        <w:rPr>
          <w:sz w:val="28"/>
          <w:szCs w:val="28"/>
        </w:rPr>
        <w:t>ТОО «Электровоз құрастыру зауыты»</w:t>
      </w:r>
      <w:r>
        <w:rPr>
          <w:sz w:val="28"/>
          <w:szCs w:val="28"/>
        </w:rPr>
        <w:t xml:space="preserve">. </w:t>
      </w:r>
      <w:r w:rsidRPr="001D26CD">
        <w:rPr>
          <w:sz w:val="28"/>
          <w:szCs w:val="28"/>
        </w:rPr>
        <w:t xml:space="preserve">Измерение твердости наплавленных </w:t>
      </w:r>
      <w:r>
        <w:rPr>
          <w:sz w:val="28"/>
          <w:szCs w:val="28"/>
        </w:rPr>
        <w:t>поверхностей</w:t>
      </w:r>
      <w:r w:rsidRPr="001D26CD">
        <w:rPr>
          <w:sz w:val="28"/>
          <w:szCs w:val="28"/>
        </w:rPr>
        <w:t xml:space="preserve"> проводилось с использованием оборудования испытательной лаборатории инженерного профиля «Комплексное освоение ресурсов минерального сырья» (ИЛИП «КОРМС») </w:t>
      </w:r>
      <w:r>
        <w:rPr>
          <w:sz w:val="28"/>
          <w:szCs w:val="28"/>
        </w:rPr>
        <w:t xml:space="preserve">и Международного центра материаловедение </w:t>
      </w:r>
      <w:r w:rsidRPr="001D26CD">
        <w:rPr>
          <w:sz w:val="28"/>
          <w:szCs w:val="28"/>
        </w:rPr>
        <w:t>Кар</w:t>
      </w:r>
      <w:r>
        <w:rPr>
          <w:sz w:val="28"/>
          <w:szCs w:val="28"/>
        </w:rPr>
        <w:t>ТУ.</w:t>
      </w:r>
      <w:r w:rsidRPr="001D26CD">
        <w:rPr>
          <w:sz w:val="28"/>
          <w:szCs w:val="28"/>
        </w:rPr>
        <w:t xml:space="preserve"> </w:t>
      </w:r>
      <w:r w:rsidRPr="0057641C">
        <w:rPr>
          <w:sz w:val="28"/>
          <w:szCs w:val="28"/>
        </w:rPr>
        <w:t xml:space="preserve">На рисунке </w:t>
      </w:r>
      <w:r>
        <w:rPr>
          <w:sz w:val="28"/>
          <w:szCs w:val="28"/>
        </w:rPr>
        <w:t>2.20</w:t>
      </w:r>
      <w:r w:rsidRPr="0057641C">
        <w:rPr>
          <w:sz w:val="28"/>
          <w:szCs w:val="28"/>
        </w:rPr>
        <w:t xml:space="preserve"> показано оборудования для исследования твердости</w:t>
      </w:r>
      <w:r w:rsidR="00AF0BAB">
        <w:rPr>
          <w:sz w:val="28"/>
          <w:szCs w:val="28"/>
        </w:rPr>
        <w:t xml:space="preserve"> [83]</w:t>
      </w:r>
      <w:r w:rsidR="00AF0BAB" w:rsidRPr="001D26CD">
        <w:rPr>
          <w:sz w:val="28"/>
          <w:szCs w:val="28"/>
        </w:rPr>
        <w:t>.</w:t>
      </w:r>
    </w:p>
    <w:p w14:paraId="69F22BB2" w14:textId="77777777" w:rsidR="00953957" w:rsidRDefault="00953957" w:rsidP="00953957">
      <w:pPr>
        <w:ind w:firstLine="709"/>
        <w:jc w:val="both"/>
        <w:rPr>
          <w:noProof/>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4"/>
        <w:gridCol w:w="2407"/>
        <w:gridCol w:w="2407"/>
        <w:gridCol w:w="2407"/>
      </w:tblGrid>
      <w:tr w:rsidR="00953957" w14:paraId="2EDA5D1B" w14:textId="77777777" w:rsidTr="00953957">
        <w:tc>
          <w:tcPr>
            <w:tcW w:w="2407" w:type="dxa"/>
          </w:tcPr>
          <w:p w14:paraId="0A8338FD" w14:textId="77777777" w:rsidR="00953957" w:rsidRDefault="00953957" w:rsidP="00953957">
            <w:pPr>
              <w:jc w:val="center"/>
              <w:rPr>
                <w:noProof/>
                <w:sz w:val="28"/>
                <w:szCs w:val="28"/>
              </w:rPr>
            </w:pPr>
            <w:r w:rsidRPr="00096929">
              <w:rPr>
                <w:noProof/>
                <w:sz w:val="28"/>
                <w:szCs w:val="28"/>
              </w:rPr>
              <w:drawing>
                <wp:inline distT="0" distB="0" distL="0" distR="0" wp14:anchorId="5AF27D18" wp14:editId="23B5E094">
                  <wp:extent cx="1880885" cy="1402630"/>
                  <wp:effectExtent l="0" t="8255"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rot="5400000">
                            <a:off x="0" y="0"/>
                            <a:ext cx="1916074" cy="1428871"/>
                          </a:xfrm>
                          <a:prstGeom prst="rect">
                            <a:avLst/>
                          </a:prstGeom>
                          <a:noFill/>
                          <a:ln>
                            <a:noFill/>
                          </a:ln>
                        </pic:spPr>
                      </pic:pic>
                    </a:graphicData>
                  </a:graphic>
                </wp:inline>
              </w:drawing>
            </w:r>
          </w:p>
        </w:tc>
        <w:tc>
          <w:tcPr>
            <w:tcW w:w="2407" w:type="dxa"/>
          </w:tcPr>
          <w:p w14:paraId="672DF5E9" w14:textId="77777777" w:rsidR="00953957" w:rsidRDefault="00953957" w:rsidP="00953957">
            <w:pPr>
              <w:jc w:val="center"/>
              <w:rPr>
                <w:noProof/>
                <w:sz w:val="28"/>
                <w:szCs w:val="28"/>
              </w:rPr>
            </w:pPr>
            <w:r>
              <w:rPr>
                <w:noProof/>
                <w:sz w:val="20"/>
                <w:szCs w:val="20"/>
              </w:rPr>
              <w:drawing>
                <wp:inline distT="0" distB="0" distL="0" distR="0" wp14:anchorId="137565F6" wp14:editId="19D539D4">
                  <wp:extent cx="1269403" cy="1889003"/>
                  <wp:effectExtent l="0" t="0" r="698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a:ext>
                            </a:extLst>
                          </a:blip>
                          <a:srcRect/>
                          <a:stretch>
                            <a:fillRect/>
                          </a:stretch>
                        </pic:blipFill>
                        <pic:spPr bwMode="auto">
                          <a:xfrm>
                            <a:off x="0" y="0"/>
                            <a:ext cx="1295475" cy="1927802"/>
                          </a:xfrm>
                          <a:prstGeom prst="rect">
                            <a:avLst/>
                          </a:prstGeom>
                          <a:noFill/>
                        </pic:spPr>
                      </pic:pic>
                    </a:graphicData>
                  </a:graphic>
                </wp:inline>
              </w:drawing>
            </w:r>
          </w:p>
        </w:tc>
        <w:tc>
          <w:tcPr>
            <w:tcW w:w="2407" w:type="dxa"/>
          </w:tcPr>
          <w:p w14:paraId="693FC7BB" w14:textId="77777777" w:rsidR="00953957" w:rsidRDefault="00953957" w:rsidP="00953957">
            <w:pPr>
              <w:jc w:val="center"/>
              <w:rPr>
                <w:noProof/>
                <w:sz w:val="28"/>
                <w:szCs w:val="28"/>
              </w:rPr>
            </w:pPr>
            <w:r>
              <w:rPr>
                <w:noProof/>
              </w:rPr>
              <w:drawing>
                <wp:inline distT="0" distB="0" distL="0" distR="0" wp14:anchorId="24183AFB" wp14:editId="509B752A">
                  <wp:extent cx="1375820" cy="1881139"/>
                  <wp:effectExtent l="0" t="0" r="0"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5" cstate="email">
                            <a:extLst>
                              <a:ext uri="{BEBA8EAE-BF5A-486C-A8C5-ECC9F3942E4B}">
                                <a14:imgProps xmlns:a14="http://schemas.microsoft.com/office/drawing/2010/main">
                                  <a14:imgLayer r:embed="rId126">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1397159" cy="19103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7" w:type="dxa"/>
          </w:tcPr>
          <w:p w14:paraId="4EDE33D7" w14:textId="77777777" w:rsidR="00953957" w:rsidRPr="003D58DD" w:rsidRDefault="00953957" w:rsidP="00953957">
            <w:pPr>
              <w:jc w:val="center"/>
              <w:rPr>
                <w:noProof/>
                <w:sz w:val="16"/>
                <w:szCs w:val="16"/>
              </w:rPr>
            </w:pPr>
          </w:p>
          <w:p w14:paraId="3D778FF4" w14:textId="77777777" w:rsidR="00953957" w:rsidRDefault="00953957" w:rsidP="00953957">
            <w:pPr>
              <w:jc w:val="center"/>
              <w:rPr>
                <w:noProof/>
                <w:sz w:val="28"/>
                <w:szCs w:val="28"/>
              </w:rPr>
            </w:pPr>
            <w:r>
              <w:rPr>
                <w:noProof/>
              </w:rPr>
              <w:drawing>
                <wp:inline distT="0" distB="0" distL="0" distR="0" wp14:anchorId="76EABF1F" wp14:editId="26B2F390">
                  <wp:extent cx="1344706" cy="1724318"/>
                  <wp:effectExtent l="0" t="0" r="825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7" cstate="email">
                            <a:extLst>
                              <a:ext uri="{BEBA8EAE-BF5A-486C-A8C5-ECC9F3942E4B}">
                                <a14:imgProps xmlns:a14="http://schemas.microsoft.com/office/drawing/2010/main">
                                  <a14:imgLayer r:embed="rId128">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1392578" cy="17857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53957" w14:paraId="74C58557" w14:textId="77777777" w:rsidTr="00953957">
        <w:tc>
          <w:tcPr>
            <w:tcW w:w="2407" w:type="dxa"/>
          </w:tcPr>
          <w:p w14:paraId="0A32AA01" w14:textId="77777777" w:rsidR="00953957" w:rsidRDefault="00953957" w:rsidP="00953957">
            <w:pPr>
              <w:jc w:val="center"/>
              <w:rPr>
                <w:noProof/>
                <w:sz w:val="28"/>
                <w:szCs w:val="28"/>
              </w:rPr>
            </w:pPr>
            <w:r w:rsidRPr="001C687B">
              <w:rPr>
                <w:i/>
                <w:iCs/>
                <w:sz w:val="28"/>
                <w:szCs w:val="28"/>
              </w:rPr>
              <w:t>а)</w:t>
            </w:r>
          </w:p>
        </w:tc>
        <w:tc>
          <w:tcPr>
            <w:tcW w:w="2407" w:type="dxa"/>
          </w:tcPr>
          <w:p w14:paraId="54B0AFFE" w14:textId="77777777" w:rsidR="00953957" w:rsidRDefault="00953957" w:rsidP="00953957">
            <w:pPr>
              <w:jc w:val="center"/>
              <w:rPr>
                <w:noProof/>
                <w:sz w:val="28"/>
                <w:szCs w:val="28"/>
              </w:rPr>
            </w:pPr>
            <w:r w:rsidRPr="001C687B">
              <w:rPr>
                <w:i/>
                <w:iCs/>
                <w:sz w:val="28"/>
                <w:szCs w:val="28"/>
              </w:rPr>
              <w:t>б)</w:t>
            </w:r>
          </w:p>
        </w:tc>
        <w:tc>
          <w:tcPr>
            <w:tcW w:w="2407" w:type="dxa"/>
          </w:tcPr>
          <w:p w14:paraId="195C95FE" w14:textId="77777777" w:rsidR="00953957" w:rsidRDefault="00953957" w:rsidP="00953957">
            <w:pPr>
              <w:jc w:val="center"/>
              <w:rPr>
                <w:noProof/>
                <w:sz w:val="28"/>
                <w:szCs w:val="28"/>
              </w:rPr>
            </w:pPr>
            <w:r w:rsidRPr="001C687B">
              <w:rPr>
                <w:i/>
                <w:iCs/>
                <w:sz w:val="28"/>
                <w:szCs w:val="28"/>
              </w:rPr>
              <w:t>в)</w:t>
            </w:r>
          </w:p>
        </w:tc>
        <w:tc>
          <w:tcPr>
            <w:tcW w:w="2407" w:type="dxa"/>
          </w:tcPr>
          <w:p w14:paraId="0FF2E846" w14:textId="77777777" w:rsidR="00953957" w:rsidRDefault="00953957" w:rsidP="00953957">
            <w:pPr>
              <w:jc w:val="center"/>
              <w:rPr>
                <w:noProof/>
                <w:sz w:val="28"/>
                <w:szCs w:val="28"/>
              </w:rPr>
            </w:pPr>
            <w:r w:rsidRPr="001C687B">
              <w:rPr>
                <w:i/>
                <w:iCs/>
                <w:sz w:val="28"/>
                <w:szCs w:val="28"/>
              </w:rPr>
              <w:t>г)</w:t>
            </w:r>
          </w:p>
        </w:tc>
      </w:tr>
    </w:tbl>
    <w:p w14:paraId="5899587C" w14:textId="77777777" w:rsidR="00953957" w:rsidRPr="0057641C" w:rsidRDefault="00953957" w:rsidP="00953957">
      <w:pPr>
        <w:jc w:val="both"/>
        <w:rPr>
          <w:sz w:val="28"/>
          <w:szCs w:val="28"/>
        </w:rPr>
      </w:pPr>
      <w:r w:rsidRPr="0057641C">
        <w:rPr>
          <w:i/>
          <w:sz w:val="28"/>
          <w:szCs w:val="28"/>
        </w:rPr>
        <w:t>а</w:t>
      </w:r>
      <w:r w:rsidRPr="0057641C">
        <w:rPr>
          <w:sz w:val="28"/>
          <w:szCs w:val="28"/>
        </w:rPr>
        <w:t xml:space="preserve"> - автоматический настольный отрезной станок </w:t>
      </w:r>
      <w:r w:rsidRPr="0057641C">
        <w:rPr>
          <w:sz w:val="28"/>
          <w:szCs w:val="28"/>
          <w:lang w:val="en-US"/>
        </w:rPr>
        <w:t>UNITOM</w:t>
      </w:r>
      <w:r w:rsidRPr="0057641C">
        <w:rPr>
          <w:sz w:val="28"/>
          <w:szCs w:val="28"/>
        </w:rPr>
        <w:t xml:space="preserve"> – 2</w:t>
      </w:r>
      <w:r>
        <w:rPr>
          <w:sz w:val="28"/>
          <w:szCs w:val="28"/>
        </w:rPr>
        <w:t xml:space="preserve">; </w:t>
      </w:r>
      <w:r w:rsidRPr="0057641C">
        <w:rPr>
          <w:i/>
          <w:sz w:val="28"/>
          <w:szCs w:val="28"/>
        </w:rPr>
        <w:t>б</w:t>
      </w:r>
      <w:r w:rsidRPr="0057641C">
        <w:rPr>
          <w:sz w:val="28"/>
          <w:szCs w:val="28"/>
        </w:rPr>
        <w:t xml:space="preserve"> - автоматический станок для шлифования и полирования </w:t>
      </w:r>
      <w:r w:rsidRPr="0057641C">
        <w:rPr>
          <w:sz w:val="28"/>
          <w:szCs w:val="28"/>
          <w:lang w:val="en-US"/>
        </w:rPr>
        <w:t>LABOPOL</w:t>
      </w:r>
      <w:r w:rsidRPr="0057641C">
        <w:rPr>
          <w:sz w:val="28"/>
          <w:szCs w:val="28"/>
        </w:rPr>
        <w:t xml:space="preserve">-5; </w:t>
      </w:r>
      <w:r w:rsidRPr="0057641C">
        <w:rPr>
          <w:i/>
          <w:sz w:val="28"/>
          <w:szCs w:val="28"/>
        </w:rPr>
        <w:t>в</w:t>
      </w:r>
      <w:r>
        <w:rPr>
          <w:i/>
          <w:sz w:val="28"/>
          <w:szCs w:val="28"/>
        </w:rPr>
        <w:t>,</w:t>
      </w:r>
      <w:r w:rsidRPr="0057641C">
        <w:rPr>
          <w:i/>
          <w:sz w:val="28"/>
          <w:szCs w:val="28"/>
        </w:rPr>
        <w:t xml:space="preserve"> г</w:t>
      </w:r>
      <w:r w:rsidRPr="0057641C">
        <w:rPr>
          <w:sz w:val="28"/>
          <w:szCs w:val="28"/>
        </w:rPr>
        <w:t xml:space="preserve"> - твердомер </w:t>
      </w:r>
      <w:r w:rsidRPr="0057641C">
        <w:rPr>
          <w:sz w:val="28"/>
          <w:szCs w:val="28"/>
          <w:lang w:val="en-US"/>
        </w:rPr>
        <w:t>WILSON</w:t>
      </w:r>
      <w:r w:rsidRPr="0057641C">
        <w:rPr>
          <w:sz w:val="28"/>
          <w:szCs w:val="28"/>
        </w:rPr>
        <w:t xml:space="preserve"> </w:t>
      </w:r>
      <w:r w:rsidRPr="0057641C">
        <w:rPr>
          <w:sz w:val="28"/>
          <w:szCs w:val="28"/>
          <w:lang w:val="en-US"/>
        </w:rPr>
        <w:t>VH</w:t>
      </w:r>
      <w:r w:rsidRPr="0057641C">
        <w:rPr>
          <w:sz w:val="28"/>
          <w:szCs w:val="28"/>
        </w:rPr>
        <w:t xml:space="preserve">1150 </w:t>
      </w:r>
    </w:p>
    <w:p w14:paraId="0DE46CE2" w14:textId="77777777" w:rsidR="00953957" w:rsidRDefault="00953957" w:rsidP="00953957">
      <w:pPr>
        <w:ind w:firstLine="709"/>
        <w:jc w:val="both"/>
        <w:rPr>
          <w:noProof/>
          <w:sz w:val="28"/>
          <w:szCs w:val="28"/>
        </w:rPr>
      </w:pPr>
    </w:p>
    <w:p w14:paraId="0F31D9CB" w14:textId="77777777" w:rsidR="00953957" w:rsidRDefault="00953957" w:rsidP="00953957">
      <w:pPr>
        <w:ind w:firstLine="709"/>
        <w:jc w:val="center"/>
        <w:rPr>
          <w:noProof/>
          <w:sz w:val="28"/>
          <w:szCs w:val="28"/>
        </w:rPr>
      </w:pPr>
      <w:r w:rsidRPr="0057641C">
        <w:rPr>
          <w:sz w:val="28"/>
          <w:szCs w:val="28"/>
        </w:rPr>
        <w:t>Рисун</w:t>
      </w:r>
      <w:r>
        <w:rPr>
          <w:sz w:val="28"/>
          <w:szCs w:val="28"/>
        </w:rPr>
        <w:t>о</w:t>
      </w:r>
      <w:r w:rsidRPr="0057641C">
        <w:rPr>
          <w:sz w:val="28"/>
          <w:szCs w:val="28"/>
        </w:rPr>
        <w:t xml:space="preserve">к </w:t>
      </w:r>
      <w:r>
        <w:rPr>
          <w:sz w:val="28"/>
          <w:szCs w:val="28"/>
        </w:rPr>
        <w:t>2.20</w:t>
      </w:r>
      <w:r w:rsidRPr="0057641C">
        <w:rPr>
          <w:sz w:val="28"/>
          <w:szCs w:val="28"/>
        </w:rPr>
        <w:t xml:space="preserve"> </w:t>
      </w:r>
      <w:r>
        <w:rPr>
          <w:sz w:val="28"/>
          <w:szCs w:val="28"/>
        </w:rPr>
        <w:t>-</w:t>
      </w:r>
      <w:r w:rsidRPr="0057641C">
        <w:rPr>
          <w:sz w:val="28"/>
          <w:szCs w:val="28"/>
        </w:rPr>
        <w:t xml:space="preserve"> </w:t>
      </w:r>
      <w:r>
        <w:rPr>
          <w:sz w:val="28"/>
          <w:szCs w:val="28"/>
        </w:rPr>
        <w:t>О</w:t>
      </w:r>
      <w:r w:rsidRPr="0057641C">
        <w:rPr>
          <w:sz w:val="28"/>
          <w:szCs w:val="28"/>
        </w:rPr>
        <w:t>борудования для исследования твердости</w:t>
      </w:r>
    </w:p>
    <w:p w14:paraId="067D035C" w14:textId="77777777" w:rsidR="00953957" w:rsidRDefault="00953957" w:rsidP="00953957">
      <w:pPr>
        <w:ind w:firstLine="709"/>
        <w:jc w:val="both"/>
        <w:rPr>
          <w:sz w:val="28"/>
          <w:szCs w:val="28"/>
        </w:rPr>
      </w:pPr>
    </w:p>
    <w:p w14:paraId="04F6A642" w14:textId="77777777" w:rsidR="00953957" w:rsidRDefault="00953957" w:rsidP="00953957">
      <w:pPr>
        <w:ind w:firstLine="709"/>
        <w:jc w:val="both"/>
        <w:rPr>
          <w:sz w:val="28"/>
          <w:szCs w:val="28"/>
        </w:rPr>
      </w:pPr>
      <w:r w:rsidRPr="009A5F87">
        <w:rPr>
          <w:sz w:val="28"/>
          <w:szCs w:val="28"/>
        </w:rPr>
        <w:t>Образцы были</w:t>
      </w:r>
      <w:r>
        <w:rPr>
          <w:sz w:val="28"/>
          <w:szCs w:val="28"/>
        </w:rPr>
        <w:t xml:space="preserve"> р</w:t>
      </w:r>
      <w:r w:rsidRPr="009A5F87">
        <w:rPr>
          <w:sz w:val="28"/>
          <w:szCs w:val="28"/>
        </w:rPr>
        <w:t>азрезаны поперечно на несколько частей.</w:t>
      </w:r>
      <w:r>
        <w:rPr>
          <w:sz w:val="28"/>
          <w:szCs w:val="28"/>
        </w:rPr>
        <w:t xml:space="preserve"> </w:t>
      </w:r>
      <w:r w:rsidRPr="009A5F87">
        <w:rPr>
          <w:sz w:val="28"/>
          <w:szCs w:val="28"/>
        </w:rPr>
        <w:t xml:space="preserve">Для резки был использован отрезной станок </w:t>
      </w:r>
      <w:r w:rsidRPr="009A5F87">
        <w:rPr>
          <w:sz w:val="28"/>
          <w:szCs w:val="28"/>
          <w:lang w:val="en-US"/>
        </w:rPr>
        <w:t>UNITOM</w:t>
      </w:r>
      <w:r w:rsidRPr="009A5F87">
        <w:rPr>
          <w:sz w:val="28"/>
          <w:szCs w:val="28"/>
        </w:rPr>
        <w:t xml:space="preserve"> – 2 (рис. </w:t>
      </w:r>
      <w:r>
        <w:rPr>
          <w:sz w:val="28"/>
          <w:szCs w:val="28"/>
        </w:rPr>
        <w:t>2.20</w:t>
      </w:r>
      <w:r w:rsidRPr="009A5F87">
        <w:rPr>
          <w:sz w:val="28"/>
          <w:szCs w:val="28"/>
        </w:rPr>
        <w:t>,</w:t>
      </w:r>
      <w:r w:rsidRPr="00F161A1">
        <w:rPr>
          <w:i/>
          <w:iCs/>
          <w:sz w:val="28"/>
          <w:szCs w:val="28"/>
        </w:rPr>
        <w:t>а</w:t>
      </w:r>
      <w:r w:rsidRPr="009A5F87">
        <w:rPr>
          <w:sz w:val="28"/>
          <w:szCs w:val="28"/>
        </w:rPr>
        <w:t xml:space="preserve">). Для шлифования и полирования образцов был использован автоматический станок </w:t>
      </w:r>
      <w:r w:rsidRPr="009A5F87">
        <w:rPr>
          <w:sz w:val="28"/>
          <w:szCs w:val="28"/>
          <w:lang w:val="en-US"/>
        </w:rPr>
        <w:t>LABOPOL</w:t>
      </w:r>
      <w:r w:rsidRPr="009A5F87">
        <w:rPr>
          <w:sz w:val="28"/>
          <w:szCs w:val="28"/>
        </w:rPr>
        <w:t>-5 (рис.</w:t>
      </w:r>
      <w:r>
        <w:rPr>
          <w:sz w:val="28"/>
          <w:szCs w:val="28"/>
        </w:rPr>
        <w:t>2.20</w:t>
      </w:r>
      <w:r w:rsidRPr="009A5F87">
        <w:rPr>
          <w:sz w:val="28"/>
          <w:szCs w:val="28"/>
        </w:rPr>
        <w:t>,</w:t>
      </w:r>
      <w:r w:rsidRPr="00F161A1">
        <w:rPr>
          <w:i/>
          <w:iCs/>
          <w:sz w:val="28"/>
          <w:szCs w:val="28"/>
        </w:rPr>
        <w:t>б</w:t>
      </w:r>
      <w:r w:rsidRPr="009A5F87">
        <w:rPr>
          <w:sz w:val="28"/>
          <w:szCs w:val="28"/>
        </w:rPr>
        <w:t>). Процесс шлифовки проводили в четыре этапа: выравнивание, тонкое шлифование, алмазная полировка и оксидная полировка</w:t>
      </w:r>
      <w:r>
        <w:rPr>
          <w:sz w:val="28"/>
          <w:szCs w:val="28"/>
        </w:rPr>
        <w:t>.</w:t>
      </w:r>
      <w:r w:rsidRPr="00F161A1">
        <w:rPr>
          <w:sz w:val="28"/>
          <w:szCs w:val="28"/>
        </w:rPr>
        <w:t xml:space="preserve"> </w:t>
      </w:r>
      <w:r w:rsidRPr="009A5F87">
        <w:rPr>
          <w:sz w:val="28"/>
          <w:szCs w:val="28"/>
        </w:rPr>
        <w:t xml:space="preserve">После шлифования определяли твердость с использованием твердомера </w:t>
      </w:r>
      <w:r w:rsidRPr="009A5F87">
        <w:rPr>
          <w:sz w:val="28"/>
          <w:szCs w:val="28"/>
          <w:lang w:val="en-US"/>
        </w:rPr>
        <w:t>WILSON</w:t>
      </w:r>
      <w:r w:rsidRPr="009A5F87">
        <w:rPr>
          <w:sz w:val="28"/>
          <w:szCs w:val="28"/>
        </w:rPr>
        <w:t xml:space="preserve"> </w:t>
      </w:r>
      <w:r w:rsidRPr="009A5F87">
        <w:rPr>
          <w:sz w:val="28"/>
          <w:szCs w:val="28"/>
          <w:lang w:val="en-US"/>
        </w:rPr>
        <w:t>VH</w:t>
      </w:r>
      <w:r w:rsidRPr="009A5F87">
        <w:rPr>
          <w:sz w:val="28"/>
          <w:szCs w:val="28"/>
        </w:rPr>
        <w:t>1150 (рис.</w:t>
      </w:r>
      <w:r>
        <w:rPr>
          <w:sz w:val="28"/>
          <w:szCs w:val="28"/>
        </w:rPr>
        <w:t>2.20</w:t>
      </w:r>
      <w:r w:rsidRPr="009A5F87">
        <w:rPr>
          <w:sz w:val="28"/>
          <w:szCs w:val="28"/>
        </w:rPr>
        <w:t>,</w:t>
      </w:r>
      <w:r>
        <w:rPr>
          <w:sz w:val="28"/>
          <w:szCs w:val="28"/>
        </w:rPr>
        <w:t xml:space="preserve"> </w:t>
      </w:r>
      <w:r w:rsidRPr="00F161A1">
        <w:rPr>
          <w:i/>
          <w:iCs/>
          <w:sz w:val="28"/>
          <w:szCs w:val="28"/>
        </w:rPr>
        <w:t>в,</w:t>
      </w:r>
      <w:r w:rsidRPr="009A5F87">
        <w:rPr>
          <w:i/>
          <w:sz w:val="28"/>
          <w:szCs w:val="28"/>
        </w:rPr>
        <w:t>г</w:t>
      </w:r>
      <w:r w:rsidRPr="009A5F87">
        <w:rPr>
          <w:sz w:val="28"/>
          <w:szCs w:val="28"/>
        </w:rPr>
        <w:t xml:space="preserve">). </w:t>
      </w:r>
    </w:p>
    <w:p w14:paraId="0554F08C" w14:textId="097B5604" w:rsidR="00953957" w:rsidRDefault="00953957" w:rsidP="00953957">
      <w:pPr>
        <w:pStyle w:val="Text"/>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На рисунке 2.21 показаны получение образцов для исследования</w:t>
      </w:r>
      <w:r w:rsidR="00AF0BAB">
        <w:rPr>
          <w:rFonts w:ascii="Times New Roman" w:hAnsi="Times New Roman" w:cs="Times New Roman"/>
          <w:sz w:val="28"/>
          <w:szCs w:val="28"/>
          <w:lang w:val="ru-RU"/>
        </w:rPr>
        <w:t xml:space="preserve"> </w:t>
      </w:r>
      <w:r w:rsidR="00AF0BAB" w:rsidRPr="00AF0BAB">
        <w:rPr>
          <w:rFonts w:ascii="Times New Roman" w:hAnsi="Times New Roman" w:cs="Times New Roman"/>
          <w:sz w:val="28"/>
          <w:szCs w:val="28"/>
        </w:rPr>
        <w:t>[83</w:t>
      </w:r>
      <w:r w:rsidR="00AF0BAB">
        <w:rPr>
          <w:rFonts w:ascii="Times New Roman" w:hAnsi="Times New Roman" w:cs="Times New Roman"/>
          <w:sz w:val="28"/>
          <w:szCs w:val="28"/>
          <w:lang w:val="ru-RU"/>
        </w:rPr>
        <w:t>, стр.</w:t>
      </w:r>
      <w:r w:rsidR="00232848">
        <w:rPr>
          <w:rFonts w:ascii="Times New Roman" w:hAnsi="Times New Roman" w:cs="Times New Roman"/>
          <w:sz w:val="28"/>
          <w:szCs w:val="28"/>
          <w:lang w:val="ru-RU"/>
        </w:rPr>
        <w:t>6</w:t>
      </w:r>
      <w:r w:rsidR="00AF0BAB" w:rsidRPr="00AF0BAB">
        <w:rPr>
          <w:rFonts w:ascii="Times New Roman" w:hAnsi="Times New Roman" w:cs="Times New Roman"/>
          <w:sz w:val="28"/>
          <w:szCs w:val="28"/>
        </w:rPr>
        <w:t>].</w:t>
      </w:r>
    </w:p>
    <w:p w14:paraId="269CD1AD" w14:textId="77777777" w:rsidR="00953957" w:rsidRDefault="00953957" w:rsidP="00953957">
      <w:pPr>
        <w:pStyle w:val="Text"/>
        <w:spacing w:line="240" w:lineRule="auto"/>
        <w:jc w:val="both"/>
        <w:rPr>
          <w:rFonts w:ascii="Times New Roman" w:hAnsi="Times New Roman" w:cs="Times New Roman"/>
          <w:sz w:val="28"/>
          <w:szCs w:val="28"/>
          <w:lang w:val="ru-RU"/>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2126"/>
        <w:gridCol w:w="1701"/>
      </w:tblGrid>
      <w:tr w:rsidR="00953957" w14:paraId="696C3F8C" w14:textId="77777777" w:rsidTr="00953957">
        <w:trPr>
          <w:jc w:val="center"/>
        </w:trPr>
        <w:tc>
          <w:tcPr>
            <w:tcW w:w="1701" w:type="dxa"/>
          </w:tcPr>
          <w:p w14:paraId="692490C5" w14:textId="77777777" w:rsidR="00953957" w:rsidRDefault="00953957" w:rsidP="00953957">
            <w:pPr>
              <w:pStyle w:val="Text"/>
              <w:spacing w:line="240" w:lineRule="auto"/>
              <w:jc w:val="center"/>
              <w:rPr>
                <w:rFonts w:ascii="Times New Roman" w:hAnsi="Times New Roman" w:cs="Times New Roman"/>
                <w:sz w:val="28"/>
                <w:szCs w:val="28"/>
                <w:lang w:val="ru-RU"/>
              </w:rPr>
            </w:pPr>
            <w:r>
              <w:rPr>
                <w:noProof/>
                <w:lang w:val="ru-RU" w:eastAsia="ru-RU"/>
              </w:rPr>
              <w:drawing>
                <wp:inline distT="0" distB="0" distL="0" distR="0" wp14:anchorId="3A3692FC" wp14:editId="5AB1A5D0">
                  <wp:extent cx="905795" cy="1018164"/>
                  <wp:effectExtent l="952"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email">
                            <a:extLst>
                              <a:ext uri="{28A0092B-C50C-407E-A947-70E740481C1C}">
                                <a14:useLocalDpi xmlns:a14="http://schemas.microsoft.com/office/drawing/2010/main"/>
                              </a:ext>
                            </a:extLst>
                          </a:blip>
                          <a:stretch>
                            <a:fillRect/>
                          </a:stretch>
                        </pic:blipFill>
                        <pic:spPr>
                          <a:xfrm rot="16200000">
                            <a:off x="0" y="0"/>
                            <a:ext cx="949387" cy="1067164"/>
                          </a:xfrm>
                          <a:prstGeom prst="rect">
                            <a:avLst/>
                          </a:prstGeom>
                        </pic:spPr>
                      </pic:pic>
                    </a:graphicData>
                  </a:graphic>
                </wp:inline>
              </w:drawing>
            </w:r>
          </w:p>
        </w:tc>
        <w:tc>
          <w:tcPr>
            <w:tcW w:w="2126" w:type="dxa"/>
          </w:tcPr>
          <w:p w14:paraId="3AD2B4E0" w14:textId="77777777" w:rsidR="00953957" w:rsidRDefault="00953957" w:rsidP="00953957">
            <w:pPr>
              <w:pStyle w:val="Text"/>
              <w:spacing w:line="240" w:lineRule="auto"/>
              <w:jc w:val="center"/>
              <w:rPr>
                <w:rFonts w:ascii="Times New Roman" w:hAnsi="Times New Roman" w:cs="Times New Roman"/>
                <w:sz w:val="28"/>
                <w:szCs w:val="28"/>
                <w:lang w:val="ru-RU"/>
              </w:rPr>
            </w:pPr>
            <w:r>
              <w:rPr>
                <w:noProof/>
                <w:lang w:val="ru-RU" w:eastAsia="ru-RU"/>
              </w:rPr>
              <w:drawing>
                <wp:inline distT="0" distB="0" distL="0" distR="0" wp14:anchorId="6C32F55A" wp14:editId="79FB60E6">
                  <wp:extent cx="1028771" cy="87820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email">
                            <a:extLst>
                              <a:ext uri="{28A0092B-C50C-407E-A947-70E740481C1C}">
                                <a14:useLocalDpi xmlns:a14="http://schemas.microsoft.com/office/drawing/2010/main"/>
                              </a:ext>
                            </a:extLst>
                          </a:blip>
                          <a:stretch>
                            <a:fillRect/>
                          </a:stretch>
                        </pic:blipFill>
                        <pic:spPr>
                          <a:xfrm>
                            <a:off x="0" y="0"/>
                            <a:ext cx="1072771" cy="915765"/>
                          </a:xfrm>
                          <a:prstGeom prst="rect">
                            <a:avLst/>
                          </a:prstGeom>
                        </pic:spPr>
                      </pic:pic>
                    </a:graphicData>
                  </a:graphic>
                </wp:inline>
              </w:drawing>
            </w:r>
          </w:p>
        </w:tc>
        <w:tc>
          <w:tcPr>
            <w:tcW w:w="1701" w:type="dxa"/>
          </w:tcPr>
          <w:p w14:paraId="4071D103" w14:textId="77777777" w:rsidR="00953957" w:rsidRDefault="00953957" w:rsidP="00953957">
            <w:pPr>
              <w:pStyle w:val="Text"/>
              <w:spacing w:line="240" w:lineRule="auto"/>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14:anchorId="3BC14447" wp14:editId="006520DA">
                  <wp:extent cx="896620" cy="900501"/>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938770" cy="942833"/>
                          </a:xfrm>
                          <a:prstGeom prst="rect">
                            <a:avLst/>
                          </a:prstGeom>
                          <a:noFill/>
                          <a:ln>
                            <a:noFill/>
                          </a:ln>
                        </pic:spPr>
                      </pic:pic>
                    </a:graphicData>
                  </a:graphic>
                </wp:inline>
              </w:drawing>
            </w:r>
          </w:p>
        </w:tc>
      </w:tr>
      <w:tr w:rsidR="00953957" w14:paraId="32DD74AE" w14:textId="77777777" w:rsidTr="00953957">
        <w:trPr>
          <w:jc w:val="center"/>
        </w:trPr>
        <w:tc>
          <w:tcPr>
            <w:tcW w:w="1701" w:type="dxa"/>
          </w:tcPr>
          <w:p w14:paraId="78CEC76E" w14:textId="77777777" w:rsidR="00953957" w:rsidRDefault="00953957" w:rsidP="00953957">
            <w:pPr>
              <w:pStyle w:val="Text"/>
              <w:spacing w:line="240" w:lineRule="auto"/>
              <w:jc w:val="center"/>
              <w:rPr>
                <w:rFonts w:ascii="Times New Roman" w:hAnsi="Times New Roman" w:cs="Times New Roman"/>
                <w:sz w:val="28"/>
                <w:szCs w:val="28"/>
                <w:lang w:val="ru-RU"/>
              </w:rPr>
            </w:pPr>
            <w:r w:rsidRPr="001C687B">
              <w:rPr>
                <w:rFonts w:ascii="Times New Roman" w:hAnsi="Times New Roman" w:cs="Times New Roman"/>
                <w:i/>
                <w:iCs/>
                <w:sz w:val="28"/>
                <w:szCs w:val="28"/>
                <w:lang w:val="ru-RU"/>
              </w:rPr>
              <w:t>а)</w:t>
            </w:r>
          </w:p>
        </w:tc>
        <w:tc>
          <w:tcPr>
            <w:tcW w:w="2126" w:type="dxa"/>
          </w:tcPr>
          <w:p w14:paraId="2FC5C48B" w14:textId="77777777" w:rsidR="00953957" w:rsidRDefault="00953957" w:rsidP="00953957">
            <w:pPr>
              <w:pStyle w:val="Text"/>
              <w:spacing w:line="240" w:lineRule="auto"/>
              <w:jc w:val="center"/>
              <w:rPr>
                <w:rFonts w:ascii="Times New Roman" w:hAnsi="Times New Roman" w:cs="Times New Roman"/>
                <w:sz w:val="28"/>
                <w:szCs w:val="28"/>
                <w:lang w:val="ru-RU"/>
              </w:rPr>
            </w:pPr>
            <w:r w:rsidRPr="001C687B">
              <w:rPr>
                <w:rFonts w:ascii="Times New Roman" w:hAnsi="Times New Roman" w:cs="Times New Roman"/>
                <w:i/>
                <w:iCs/>
                <w:sz w:val="28"/>
                <w:szCs w:val="28"/>
                <w:lang w:val="ru-RU"/>
              </w:rPr>
              <w:t>б)</w:t>
            </w:r>
          </w:p>
        </w:tc>
        <w:tc>
          <w:tcPr>
            <w:tcW w:w="1701" w:type="dxa"/>
          </w:tcPr>
          <w:p w14:paraId="5111CC75" w14:textId="77777777" w:rsidR="00953957" w:rsidRDefault="00953957" w:rsidP="00953957">
            <w:pPr>
              <w:pStyle w:val="Text"/>
              <w:spacing w:line="240" w:lineRule="auto"/>
              <w:jc w:val="center"/>
              <w:rPr>
                <w:rFonts w:ascii="Times New Roman" w:hAnsi="Times New Roman" w:cs="Times New Roman"/>
                <w:sz w:val="28"/>
                <w:szCs w:val="28"/>
                <w:lang w:val="ru-RU"/>
              </w:rPr>
            </w:pPr>
            <w:r w:rsidRPr="001C687B">
              <w:rPr>
                <w:rFonts w:ascii="Times New Roman" w:hAnsi="Times New Roman" w:cs="Times New Roman"/>
                <w:i/>
                <w:iCs/>
                <w:sz w:val="28"/>
                <w:szCs w:val="28"/>
                <w:lang w:val="ru-RU"/>
              </w:rPr>
              <w:t>в)</w:t>
            </w:r>
          </w:p>
        </w:tc>
      </w:tr>
      <w:tr w:rsidR="00953957" w14:paraId="78490929" w14:textId="77777777" w:rsidTr="00953957">
        <w:trPr>
          <w:jc w:val="center"/>
        </w:trPr>
        <w:tc>
          <w:tcPr>
            <w:tcW w:w="1701" w:type="dxa"/>
          </w:tcPr>
          <w:p w14:paraId="74D1F852" w14:textId="77777777" w:rsidR="00953957" w:rsidRDefault="00953957" w:rsidP="00953957">
            <w:pPr>
              <w:pStyle w:val="Text"/>
              <w:spacing w:line="240" w:lineRule="auto"/>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14:anchorId="42AA027E" wp14:editId="0F2E7791">
                  <wp:extent cx="1041400" cy="952585"/>
                  <wp:effectExtent l="0" t="0" r="635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1070051" cy="978792"/>
                          </a:xfrm>
                          <a:prstGeom prst="rect">
                            <a:avLst/>
                          </a:prstGeom>
                          <a:noFill/>
                          <a:ln>
                            <a:noFill/>
                          </a:ln>
                        </pic:spPr>
                      </pic:pic>
                    </a:graphicData>
                  </a:graphic>
                </wp:inline>
              </w:drawing>
            </w:r>
          </w:p>
        </w:tc>
        <w:tc>
          <w:tcPr>
            <w:tcW w:w="3827" w:type="dxa"/>
            <w:gridSpan w:val="2"/>
          </w:tcPr>
          <w:p w14:paraId="36305C13" w14:textId="77777777" w:rsidR="00953957" w:rsidRDefault="00953957" w:rsidP="00953957">
            <w:pPr>
              <w:pStyle w:val="Text"/>
              <w:spacing w:line="240" w:lineRule="auto"/>
              <w:jc w:val="center"/>
              <w:rPr>
                <w:rFonts w:ascii="Times New Roman" w:hAnsi="Times New Roman" w:cs="Times New Roman"/>
                <w:sz w:val="28"/>
                <w:szCs w:val="28"/>
                <w:lang w:val="ru-RU"/>
              </w:rPr>
            </w:pPr>
            <w:r>
              <w:object w:dxaOrig="3840" w:dyaOrig="1575" w14:anchorId="6785FCFF">
                <v:shape id="_x0000_i1047" type="#_x0000_t75" style="width:182.25pt;height:77.25pt" o:ole="">
                  <v:imagedata r:id="rId133" o:title=""/>
                </v:shape>
                <o:OLEObject Type="Embed" ProgID="PBrush" ShapeID="_x0000_i1047" DrawAspect="Content" ObjectID="_1742284554" r:id="rId134"/>
              </w:object>
            </w:r>
          </w:p>
        </w:tc>
      </w:tr>
      <w:tr w:rsidR="00953957" w14:paraId="5864CAA8" w14:textId="77777777" w:rsidTr="00953957">
        <w:trPr>
          <w:jc w:val="center"/>
        </w:trPr>
        <w:tc>
          <w:tcPr>
            <w:tcW w:w="1701" w:type="dxa"/>
          </w:tcPr>
          <w:p w14:paraId="24F155F1" w14:textId="77777777" w:rsidR="00953957" w:rsidRDefault="00953957" w:rsidP="00953957">
            <w:pPr>
              <w:pStyle w:val="Text"/>
              <w:spacing w:line="240" w:lineRule="auto"/>
              <w:jc w:val="center"/>
              <w:rPr>
                <w:rFonts w:ascii="Times New Roman" w:hAnsi="Times New Roman" w:cs="Times New Roman"/>
                <w:sz w:val="28"/>
                <w:szCs w:val="28"/>
                <w:lang w:val="ru-RU"/>
              </w:rPr>
            </w:pPr>
            <w:r w:rsidRPr="001C687B">
              <w:rPr>
                <w:rFonts w:ascii="Times New Roman" w:hAnsi="Times New Roman" w:cs="Times New Roman"/>
                <w:i/>
                <w:iCs/>
                <w:sz w:val="28"/>
                <w:szCs w:val="28"/>
                <w:lang w:val="ru-RU"/>
              </w:rPr>
              <w:lastRenderedPageBreak/>
              <w:t>г)</w:t>
            </w:r>
          </w:p>
        </w:tc>
        <w:tc>
          <w:tcPr>
            <w:tcW w:w="3827" w:type="dxa"/>
            <w:gridSpan w:val="2"/>
          </w:tcPr>
          <w:p w14:paraId="597AD5B1" w14:textId="77777777" w:rsidR="00953957" w:rsidRDefault="00953957" w:rsidP="00953957">
            <w:pPr>
              <w:pStyle w:val="Text"/>
              <w:spacing w:line="240" w:lineRule="auto"/>
              <w:jc w:val="center"/>
              <w:rPr>
                <w:rFonts w:ascii="Times New Roman" w:hAnsi="Times New Roman" w:cs="Times New Roman"/>
                <w:sz w:val="28"/>
                <w:szCs w:val="28"/>
                <w:lang w:val="ru-RU"/>
              </w:rPr>
            </w:pPr>
            <w:r>
              <w:rPr>
                <w:rFonts w:ascii="Times New Roman" w:hAnsi="Times New Roman" w:cs="Times New Roman"/>
                <w:i/>
                <w:iCs/>
                <w:sz w:val="28"/>
                <w:szCs w:val="28"/>
                <w:lang w:val="ru-RU"/>
              </w:rPr>
              <w:t>д</w:t>
            </w:r>
            <w:r w:rsidRPr="001C687B">
              <w:rPr>
                <w:rFonts w:ascii="Times New Roman" w:hAnsi="Times New Roman" w:cs="Times New Roman"/>
                <w:i/>
                <w:iCs/>
                <w:sz w:val="28"/>
                <w:szCs w:val="28"/>
                <w:lang w:val="ru-RU"/>
              </w:rPr>
              <w:t>)</w:t>
            </w:r>
          </w:p>
        </w:tc>
      </w:tr>
    </w:tbl>
    <w:p w14:paraId="2DBF6354" w14:textId="77777777" w:rsidR="00953957" w:rsidRDefault="00953957" w:rsidP="00953957">
      <w:pPr>
        <w:pStyle w:val="Text"/>
        <w:spacing w:line="240" w:lineRule="auto"/>
        <w:jc w:val="both"/>
        <w:rPr>
          <w:rFonts w:ascii="Times New Roman" w:hAnsi="Times New Roman" w:cs="Times New Roman"/>
          <w:sz w:val="28"/>
          <w:szCs w:val="28"/>
          <w:lang w:val="ru-RU"/>
        </w:rPr>
      </w:pPr>
    </w:p>
    <w:p w14:paraId="22524E41" w14:textId="77777777" w:rsidR="00953957" w:rsidRDefault="00953957" w:rsidP="00953957">
      <w:pPr>
        <w:pStyle w:val="Text"/>
        <w:spacing w:line="240" w:lineRule="auto"/>
        <w:jc w:val="both"/>
        <w:rPr>
          <w:rFonts w:ascii="Times New Roman" w:hAnsi="Times New Roman" w:cs="Times New Roman"/>
          <w:sz w:val="28"/>
          <w:szCs w:val="28"/>
          <w:lang w:val="ru-RU"/>
        </w:rPr>
      </w:pPr>
      <w:r w:rsidRPr="00D0383E">
        <w:rPr>
          <w:rFonts w:ascii="Times New Roman" w:hAnsi="Times New Roman" w:cs="Times New Roman"/>
          <w:i/>
          <w:iCs/>
          <w:sz w:val="28"/>
          <w:szCs w:val="28"/>
          <w:lang w:val="ru-RU"/>
        </w:rPr>
        <w:t xml:space="preserve">а </w:t>
      </w:r>
      <w:r>
        <w:rPr>
          <w:rFonts w:ascii="Times New Roman" w:hAnsi="Times New Roman" w:cs="Times New Roman"/>
          <w:sz w:val="28"/>
          <w:szCs w:val="28"/>
          <w:lang w:val="ru-RU"/>
        </w:rPr>
        <w:t xml:space="preserve">– замок; </w:t>
      </w:r>
      <w:r>
        <w:rPr>
          <w:rFonts w:ascii="Times New Roman" w:hAnsi="Times New Roman" w:cs="Times New Roman"/>
          <w:i/>
          <w:iCs/>
          <w:sz w:val="28"/>
          <w:szCs w:val="28"/>
          <w:lang w:val="ru-RU"/>
        </w:rPr>
        <w:t>б</w:t>
      </w:r>
      <w:r w:rsidRPr="00D0383E">
        <w:rPr>
          <w:rFonts w:ascii="Times New Roman" w:hAnsi="Times New Roman" w:cs="Times New Roman"/>
          <w:i/>
          <w:iCs/>
          <w:sz w:val="28"/>
          <w:szCs w:val="28"/>
          <w:lang w:val="ru-RU"/>
        </w:rPr>
        <w:t xml:space="preserve"> </w:t>
      </w:r>
      <w:r>
        <w:rPr>
          <w:rFonts w:ascii="Times New Roman" w:hAnsi="Times New Roman" w:cs="Times New Roman"/>
          <w:sz w:val="28"/>
          <w:szCs w:val="28"/>
          <w:lang w:val="ru-RU"/>
        </w:rPr>
        <w:t xml:space="preserve">– замка держатель; </w:t>
      </w:r>
      <w:r w:rsidRPr="00D0383E">
        <w:rPr>
          <w:rFonts w:ascii="Times New Roman" w:hAnsi="Times New Roman" w:cs="Times New Roman"/>
          <w:i/>
          <w:iCs/>
          <w:sz w:val="28"/>
          <w:szCs w:val="28"/>
          <w:lang w:val="ru-RU"/>
        </w:rPr>
        <w:t xml:space="preserve">в </w:t>
      </w:r>
      <w:r>
        <w:rPr>
          <w:rFonts w:ascii="Times New Roman" w:hAnsi="Times New Roman" w:cs="Times New Roman"/>
          <w:sz w:val="28"/>
          <w:szCs w:val="28"/>
          <w:lang w:val="ru-RU"/>
        </w:rPr>
        <w:t xml:space="preserve">– процесс резки замка; </w:t>
      </w:r>
      <w:r>
        <w:rPr>
          <w:rFonts w:ascii="Times New Roman" w:hAnsi="Times New Roman" w:cs="Times New Roman"/>
          <w:i/>
          <w:iCs/>
          <w:sz w:val="28"/>
          <w:szCs w:val="28"/>
          <w:lang w:val="ru-RU"/>
        </w:rPr>
        <w:t>г</w:t>
      </w:r>
      <w:r w:rsidRPr="00D0383E">
        <w:rPr>
          <w:rFonts w:ascii="Times New Roman" w:hAnsi="Times New Roman" w:cs="Times New Roman"/>
          <w:i/>
          <w:iCs/>
          <w:sz w:val="28"/>
          <w:szCs w:val="28"/>
          <w:lang w:val="ru-RU"/>
        </w:rPr>
        <w:t xml:space="preserve"> </w:t>
      </w:r>
      <w:r>
        <w:rPr>
          <w:rFonts w:ascii="Times New Roman" w:hAnsi="Times New Roman" w:cs="Times New Roman"/>
          <w:sz w:val="28"/>
          <w:szCs w:val="28"/>
          <w:lang w:val="ru-RU"/>
        </w:rPr>
        <w:t xml:space="preserve">– процесс резки замка держателя; </w:t>
      </w:r>
      <w:r w:rsidRPr="004E781C">
        <w:rPr>
          <w:rFonts w:ascii="Times New Roman" w:hAnsi="Times New Roman" w:cs="Times New Roman"/>
          <w:i/>
          <w:iCs/>
          <w:sz w:val="28"/>
          <w:szCs w:val="28"/>
          <w:lang w:val="ru-RU"/>
        </w:rPr>
        <w:t>д</w:t>
      </w:r>
      <w:r>
        <w:rPr>
          <w:rFonts w:ascii="Times New Roman" w:hAnsi="Times New Roman" w:cs="Times New Roman"/>
          <w:sz w:val="28"/>
          <w:szCs w:val="28"/>
          <w:lang w:val="ru-RU"/>
        </w:rPr>
        <w:t xml:space="preserve"> – полученные образцы</w:t>
      </w:r>
    </w:p>
    <w:p w14:paraId="4A90EB0E" w14:textId="77777777" w:rsidR="00953957" w:rsidRDefault="00953957" w:rsidP="00953957">
      <w:pPr>
        <w:pStyle w:val="Text"/>
        <w:spacing w:line="240" w:lineRule="auto"/>
        <w:jc w:val="center"/>
        <w:rPr>
          <w:rFonts w:ascii="Times New Roman" w:hAnsi="Times New Roman" w:cs="Times New Roman"/>
          <w:sz w:val="28"/>
          <w:szCs w:val="28"/>
          <w:lang w:val="ru-RU"/>
        </w:rPr>
      </w:pPr>
    </w:p>
    <w:p w14:paraId="349650F4" w14:textId="77777777" w:rsidR="00953957" w:rsidRDefault="00953957" w:rsidP="00953957">
      <w:pPr>
        <w:pStyle w:val="Text"/>
        <w:spacing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Рисунок 2.21 - Получение образцов для исследования</w:t>
      </w:r>
    </w:p>
    <w:p w14:paraId="05AC6474" w14:textId="77777777" w:rsidR="00953957" w:rsidRDefault="00953957" w:rsidP="00953957">
      <w:pPr>
        <w:pStyle w:val="Text"/>
        <w:spacing w:line="240" w:lineRule="auto"/>
        <w:jc w:val="center"/>
        <w:rPr>
          <w:rFonts w:ascii="Times New Roman" w:hAnsi="Times New Roman" w:cs="Times New Roman"/>
          <w:sz w:val="28"/>
          <w:szCs w:val="28"/>
          <w:lang w:val="ru-RU"/>
        </w:rPr>
      </w:pPr>
    </w:p>
    <w:p w14:paraId="4494EA98" w14:textId="4076E7D1" w:rsidR="00953957" w:rsidRPr="008949AF" w:rsidRDefault="00953957" w:rsidP="00953957">
      <w:pPr>
        <w:pStyle w:val="Text"/>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При наплавке образцов были назначены режимы, установленные на производстве. </w:t>
      </w:r>
      <w:r w:rsidRPr="008949AF">
        <w:rPr>
          <w:rFonts w:ascii="Times New Roman" w:hAnsi="Times New Roman" w:cs="Times New Roman"/>
          <w:sz w:val="28"/>
          <w:szCs w:val="28"/>
          <w:lang w:val="ru-RU"/>
        </w:rPr>
        <w:t>Наплавленные образцы после сварочных работ были слегка зачищены от шлака и неровностей пневмошлифовальной машинкой ИП-2014Б</w:t>
      </w:r>
    </w:p>
    <w:p w14:paraId="1FF89C64" w14:textId="77777777" w:rsidR="00953957" w:rsidRDefault="00953957" w:rsidP="00953957">
      <w:pPr>
        <w:pStyle w:val="Text"/>
        <w:spacing w:line="240" w:lineRule="auto"/>
        <w:rPr>
          <w:rFonts w:ascii="Times New Roman" w:hAnsi="Times New Roman" w:cs="Times New Roman"/>
          <w:sz w:val="28"/>
          <w:szCs w:val="28"/>
          <w:lang w:val="ru-RU"/>
        </w:rPr>
      </w:pPr>
      <w:r>
        <w:rPr>
          <w:rFonts w:ascii="Times New Roman" w:hAnsi="Times New Roman" w:cs="Times New Roman"/>
          <w:sz w:val="28"/>
          <w:szCs w:val="28"/>
          <w:lang w:val="ru-RU"/>
        </w:rPr>
        <w:t>В таблице 2.2 приведены режимы сварки при наплавке.</w:t>
      </w:r>
    </w:p>
    <w:p w14:paraId="1F9473A2" w14:textId="77777777" w:rsidR="00953957" w:rsidRDefault="00953957" w:rsidP="00953957">
      <w:pPr>
        <w:pStyle w:val="Text"/>
        <w:spacing w:line="240" w:lineRule="auto"/>
        <w:rPr>
          <w:rFonts w:ascii="Times New Roman" w:hAnsi="Times New Roman" w:cs="Times New Roman"/>
          <w:sz w:val="28"/>
          <w:szCs w:val="28"/>
          <w:lang w:val="ru-RU"/>
        </w:rPr>
      </w:pPr>
    </w:p>
    <w:p w14:paraId="1D24D662" w14:textId="77777777" w:rsidR="00953957" w:rsidRDefault="00953957" w:rsidP="00953957">
      <w:pPr>
        <w:pStyle w:val="Text"/>
        <w:spacing w:line="240" w:lineRule="auto"/>
        <w:rPr>
          <w:rFonts w:ascii="Times New Roman" w:hAnsi="Times New Roman" w:cs="Times New Roman"/>
          <w:sz w:val="28"/>
          <w:szCs w:val="28"/>
          <w:lang w:val="ru-RU"/>
        </w:rPr>
      </w:pPr>
      <w:r>
        <w:rPr>
          <w:rFonts w:ascii="Times New Roman" w:hAnsi="Times New Roman" w:cs="Times New Roman"/>
          <w:sz w:val="28"/>
          <w:szCs w:val="28"/>
          <w:lang w:val="ru-RU"/>
        </w:rPr>
        <w:t>Таблица 2.2 - Режимы сварки при наплавке</w:t>
      </w:r>
    </w:p>
    <w:tbl>
      <w:tblPr>
        <w:tblStyle w:val="af1"/>
        <w:tblW w:w="0" w:type="auto"/>
        <w:jc w:val="center"/>
        <w:tblLook w:val="04A0" w:firstRow="1" w:lastRow="0" w:firstColumn="1" w:lastColumn="0" w:noHBand="0" w:noVBand="1"/>
      </w:tblPr>
      <w:tblGrid>
        <w:gridCol w:w="655"/>
        <w:gridCol w:w="1111"/>
        <w:gridCol w:w="815"/>
        <w:gridCol w:w="869"/>
        <w:gridCol w:w="815"/>
        <w:gridCol w:w="869"/>
        <w:gridCol w:w="872"/>
        <w:gridCol w:w="778"/>
        <w:gridCol w:w="832"/>
        <w:gridCol w:w="813"/>
        <w:gridCol w:w="1425"/>
      </w:tblGrid>
      <w:tr w:rsidR="00953957" w:rsidRPr="00B52F3A" w14:paraId="302B56F7" w14:textId="77777777" w:rsidTr="00953957">
        <w:trPr>
          <w:trHeight w:val="710"/>
          <w:jc w:val="center"/>
        </w:trPr>
        <w:tc>
          <w:tcPr>
            <w:tcW w:w="1795" w:type="dxa"/>
            <w:gridSpan w:val="2"/>
            <w:hideMark/>
          </w:tcPr>
          <w:p w14:paraId="294140D9" w14:textId="77777777" w:rsidR="00953957" w:rsidRPr="00B52F3A" w:rsidRDefault="00953957" w:rsidP="00953957">
            <w:pPr>
              <w:pStyle w:val="Text"/>
              <w:spacing w:line="240" w:lineRule="auto"/>
              <w:rPr>
                <w:rFonts w:ascii="Times New Roman" w:hAnsi="Times New Roman" w:cs="Times New Roman"/>
                <w:sz w:val="24"/>
                <w:szCs w:val="24"/>
              </w:rPr>
            </w:pPr>
            <w:r w:rsidRPr="00B52F3A">
              <w:rPr>
                <w:rFonts w:ascii="Times New Roman" w:hAnsi="Times New Roman" w:cs="Times New Roman"/>
                <w:sz w:val="24"/>
                <w:szCs w:val="24"/>
              </w:rPr>
              <w:t>Образец и выбранный электрод для наплавки</w:t>
            </w:r>
          </w:p>
        </w:tc>
        <w:tc>
          <w:tcPr>
            <w:tcW w:w="5971" w:type="dxa"/>
            <w:gridSpan w:val="7"/>
            <w:noWrap/>
            <w:hideMark/>
          </w:tcPr>
          <w:p w14:paraId="4761971A" w14:textId="77777777" w:rsidR="00953957" w:rsidRPr="00B52F3A" w:rsidRDefault="00953957" w:rsidP="00953957">
            <w:pPr>
              <w:pStyle w:val="Text"/>
              <w:spacing w:line="240" w:lineRule="auto"/>
              <w:rPr>
                <w:rFonts w:ascii="Times New Roman" w:hAnsi="Times New Roman" w:cs="Times New Roman"/>
                <w:sz w:val="24"/>
                <w:szCs w:val="24"/>
              </w:rPr>
            </w:pPr>
            <w:r w:rsidRPr="00B52F3A">
              <w:rPr>
                <w:rFonts w:ascii="Times New Roman" w:hAnsi="Times New Roman" w:cs="Times New Roman"/>
                <w:sz w:val="24"/>
                <w:szCs w:val="24"/>
              </w:rPr>
              <w:t>Режимы сварки при наплавке поверхностей деталей образцов</w:t>
            </w:r>
          </w:p>
        </w:tc>
        <w:tc>
          <w:tcPr>
            <w:tcW w:w="2434" w:type="dxa"/>
            <w:gridSpan w:val="2"/>
            <w:noWrap/>
            <w:hideMark/>
          </w:tcPr>
          <w:p w14:paraId="05EEAB39" w14:textId="77777777" w:rsidR="00953957" w:rsidRPr="00B52F3A" w:rsidRDefault="00953957" w:rsidP="00953957">
            <w:pPr>
              <w:pStyle w:val="Text"/>
              <w:spacing w:line="240" w:lineRule="auto"/>
              <w:rPr>
                <w:rFonts w:ascii="Times New Roman" w:hAnsi="Times New Roman" w:cs="Times New Roman"/>
                <w:sz w:val="24"/>
                <w:szCs w:val="24"/>
              </w:rPr>
            </w:pPr>
            <w:r w:rsidRPr="00B52F3A">
              <w:rPr>
                <w:rFonts w:ascii="Times New Roman" w:hAnsi="Times New Roman" w:cs="Times New Roman"/>
                <w:sz w:val="24"/>
                <w:szCs w:val="24"/>
              </w:rPr>
              <w:t>Оборудование</w:t>
            </w:r>
          </w:p>
        </w:tc>
      </w:tr>
      <w:tr w:rsidR="00953957" w:rsidRPr="00B52F3A" w14:paraId="2C6969BE" w14:textId="77777777" w:rsidTr="00953957">
        <w:trPr>
          <w:trHeight w:val="660"/>
          <w:jc w:val="center"/>
        </w:trPr>
        <w:tc>
          <w:tcPr>
            <w:tcW w:w="658" w:type="dxa"/>
            <w:vMerge w:val="restart"/>
            <w:hideMark/>
          </w:tcPr>
          <w:p w14:paraId="09B4107C" w14:textId="77777777" w:rsidR="00953957" w:rsidRPr="005F6D57" w:rsidRDefault="00953957" w:rsidP="00953957">
            <w:pPr>
              <w:pStyle w:val="Text"/>
              <w:spacing w:line="240" w:lineRule="auto"/>
              <w:jc w:val="center"/>
              <w:rPr>
                <w:rFonts w:ascii="Times New Roman" w:hAnsi="Times New Roman" w:cs="Times New Roman"/>
                <w:bCs/>
                <w:sz w:val="24"/>
                <w:szCs w:val="24"/>
              </w:rPr>
            </w:pPr>
            <w:r w:rsidRPr="005F6D57">
              <w:rPr>
                <w:rFonts w:ascii="Times New Roman" w:hAnsi="Times New Roman" w:cs="Times New Roman"/>
                <w:bCs/>
                <w:sz w:val="24"/>
                <w:szCs w:val="24"/>
              </w:rPr>
              <w:t>Образец №</w:t>
            </w:r>
          </w:p>
        </w:tc>
        <w:tc>
          <w:tcPr>
            <w:tcW w:w="1137" w:type="dxa"/>
            <w:vMerge w:val="restart"/>
            <w:hideMark/>
          </w:tcPr>
          <w:p w14:paraId="5BE914DA"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Использованный электрод для наплавки поверхностей образца</w:t>
            </w:r>
          </w:p>
        </w:tc>
        <w:tc>
          <w:tcPr>
            <w:tcW w:w="820" w:type="dxa"/>
            <w:vMerge w:val="restart"/>
            <w:hideMark/>
          </w:tcPr>
          <w:p w14:paraId="17D1C4B1"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Требуемый диаметр электрода, мм</w:t>
            </w:r>
          </w:p>
        </w:tc>
        <w:tc>
          <w:tcPr>
            <w:tcW w:w="898" w:type="dxa"/>
            <w:vMerge w:val="restart"/>
            <w:hideMark/>
          </w:tcPr>
          <w:p w14:paraId="65737771"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Актуальный диаметр электрода, мм</w:t>
            </w:r>
          </w:p>
        </w:tc>
        <w:tc>
          <w:tcPr>
            <w:tcW w:w="820" w:type="dxa"/>
            <w:vMerge w:val="restart"/>
            <w:hideMark/>
          </w:tcPr>
          <w:p w14:paraId="19BA0C49"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Требуемый режим тока, А</w:t>
            </w:r>
          </w:p>
        </w:tc>
        <w:tc>
          <w:tcPr>
            <w:tcW w:w="898" w:type="dxa"/>
            <w:vMerge w:val="restart"/>
            <w:hideMark/>
          </w:tcPr>
          <w:p w14:paraId="11760505"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Актуальный режим тока, А</w:t>
            </w:r>
          </w:p>
        </w:tc>
        <w:tc>
          <w:tcPr>
            <w:tcW w:w="891" w:type="dxa"/>
            <w:vMerge w:val="restart"/>
            <w:hideMark/>
          </w:tcPr>
          <w:p w14:paraId="77AB42A4"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Напр</w:t>
            </w:r>
            <w:r>
              <w:rPr>
                <w:rFonts w:ascii="Times New Roman" w:hAnsi="Times New Roman" w:cs="Times New Roman"/>
                <w:sz w:val="24"/>
                <w:szCs w:val="24"/>
                <w:lang w:val="ru-RU"/>
              </w:rPr>
              <w:t>я</w:t>
            </w:r>
            <w:r w:rsidRPr="00B52F3A">
              <w:rPr>
                <w:rFonts w:ascii="Times New Roman" w:hAnsi="Times New Roman" w:cs="Times New Roman"/>
                <w:sz w:val="24"/>
                <w:szCs w:val="24"/>
              </w:rPr>
              <w:t xml:space="preserve">жение </w:t>
            </w:r>
            <w:r>
              <w:rPr>
                <w:rFonts w:ascii="Times New Roman" w:hAnsi="Times New Roman" w:cs="Times New Roman"/>
                <w:sz w:val="24"/>
                <w:szCs w:val="24"/>
                <w:lang w:val="ru-RU"/>
              </w:rPr>
              <w:t>т</w:t>
            </w:r>
            <w:r w:rsidRPr="00B52F3A">
              <w:rPr>
                <w:rFonts w:ascii="Times New Roman" w:hAnsi="Times New Roman" w:cs="Times New Roman"/>
                <w:sz w:val="24"/>
                <w:szCs w:val="24"/>
              </w:rPr>
              <w:t>ока, В</w:t>
            </w:r>
          </w:p>
        </w:tc>
        <w:tc>
          <w:tcPr>
            <w:tcW w:w="783" w:type="dxa"/>
            <w:vMerge w:val="restart"/>
            <w:hideMark/>
          </w:tcPr>
          <w:p w14:paraId="002885C4"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Требуемая скорость наплавки, мм/ч</w:t>
            </w:r>
          </w:p>
        </w:tc>
        <w:tc>
          <w:tcPr>
            <w:tcW w:w="861" w:type="dxa"/>
            <w:vMerge w:val="restart"/>
            <w:hideMark/>
          </w:tcPr>
          <w:p w14:paraId="2DA0712B"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Актуальная скорость наплавки, мм/ч</w:t>
            </w:r>
          </w:p>
        </w:tc>
        <w:tc>
          <w:tcPr>
            <w:tcW w:w="840" w:type="dxa"/>
            <w:vMerge w:val="restart"/>
            <w:hideMark/>
          </w:tcPr>
          <w:p w14:paraId="7F22449A"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Сварочный аппарат</w:t>
            </w:r>
          </w:p>
        </w:tc>
        <w:tc>
          <w:tcPr>
            <w:tcW w:w="1594" w:type="dxa"/>
            <w:vMerge w:val="restart"/>
            <w:hideMark/>
          </w:tcPr>
          <w:p w14:paraId="60AEC932"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После наплавочная обработка поверхностей (от шлака и неровностей)</w:t>
            </w:r>
          </w:p>
        </w:tc>
      </w:tr>
      <w:tr w:rsidR="00953957" w:rsidRPr="00B52F3A" w14:paraId="5A515AC7" w14:textId="77777777" w:rsidTr="00953957">
        <w:trPr>
          <w:trHeight w:val="1227"/>
          <w:jc w:val="center"/>
        </w:trPr>
        <w:tc>
          <w:tcPr>
            <w:tcW w:w="658" w:type="dxa"/>
            <w:vMerge/>
            <w:hideMark/>
          </w:tcPr>
          <w:p w14:paraId="630A6B0C" w14:textId="77777777" w:rsidR="00953957" w:rsidRPr="00B52F3A" w:rsidRDefault="00953957" w:rsidP="00953957">
            <w:pPr>
              <w:pStyle w:val="Text"/>
              <w:spacing w:line="240" w:lineRule="auto"/>
              <w:jc w:val="center"/>
              <w:rPr>
                <w:rFonts w:ascii="Times New Roman" w:hAnsi="Times New Roman" w:cs="Times New Roman"/>
                <w:b/>
                <w:bCs/>
                <w:sz w:val="24"/>
                <w:szCs w:val="24"/>
              </w:rPr>
            </w:pPr>
          </w:p>
        </w:tc>
        <w:tc>
          <w:tcPr>
            <w:tcW w:w="1137" w:type="dxa"/>
            <w:vMerge/>
            <w:hideMark/>
          </w:tcPr>
          <w:p w14:paraId="21B9A113" w14:textId="77777777" w:rsidR="00953957" w:rsidRPr="00B52F3A" w:rsidRDefault="00953957" w:rsidP="00953957">
            <w:pPr>
              <w:pStyle w:val="Text"/>
              <w:spacing w:line="240" w:lineRule="auto"/>
              <w:jc w:val="center"/>
              <w:rPr>
                <w:rFonts w:ascii="Times New Roman" w:hAnsi="Times New Roman" w:cs="Times New Roman"/>
                <w:b/>
                <w:bCs/>
                <w:sz w:val="24"/>
                <w:szCs w:val="24"/>
              </w:rPr>
            </w:pPr>
          </w:p>
        </w:tc>
        <w:tc>
          <w:tcPr>
            <w:tcW w:w="820" w:type="dxa"/>
            <w:vMerge/>
            <w:hideMark/>
          </w:tcPr>
          <w:p w14:paraId="69651716" w14:textId="77777777" w:rsidR="00953957" w:rsidRPr="00B52F3A" w:rsidRDefault="00953957" w:rsidP="00953957">
            <w:pPr>
              <w:pStyle w:val="Text"/>
              <w:spacing w:line="240" w:lineRule="auto"/>
              <w:jc w:val="center"/>
              <w:rPr>
                <w:rFonts w:ascii="Times New Roman" w:hAnsi="Times New Roman" w:cs="Times New Roman"/>
                <w:b/>
                <w:bCs/>
                <w:sz w:val="24"/>
                <w:szCs w:val="24"/>
              </w:rPr>
            </w:pPr>
          </w:p>
        </w:tc>
        <w:tc>
          <w:tcPr>
            <w:tcW w:w="898" w:type="dxa"/>
            <w:vMerge/>
            <w:hideMark/>
          </w:tcPr>
          <w:p w14:paraId="6633A83E" w14:textId="77777777" w:rsidR="00953957" w:rsidRPr="00B52F3A" w:rsidRDefault="00953957" w:rsidP="00953957">
            <w:pPr>
              <w:pStyle w:val="Text"/>
              <w:spacing w:line="240" w:lineRule="auto"/>
              <w:jc w:val="center"/>
              <w:rPr>
                <w:rFonts w:ascii="Times New Roman" w:hAnsi="Times New Roman" w:cs="Times New Roman"/>
                <w:b/>
                <w:bCs/>
                <w:sz w:val="24"/>
                <w:szCs w:val="24"/>
              </w:rPr>
            </w:pPr>
          </w:p>
        </w:tc>
        <w:tc>
          <w:tcPr>
            <w:tcW w:w="820" w:type="dxa"/>
            <w:vMerge/>
            <w:hideMark/>
          </w:tcPr>
          <w:p w14:paraId="66CA3906" w14:textId="77777777" w:rsidR="00953957" w:rsidRPr="00B52F3A" w:rsidRDefault="00953957" w:rsidP="00953957">
            <w:pPr>
              <w:pStyle w:val="Text"/>
              <w:spacing w:line="240" w:lineRule="auto"/>
              <w:jc w:val="center"/>
              <w:rPr>
                <w:rFonts w:ascii="Times New Roman" w:hAnsi="Times New Roman" w:cs="Times New Roman"/>
                <w:b/>
                <w:bCs/>
                <w:sz w:val="24"/>
                <w:szCs w:val="24"/>
              </w:rPr>
            </w:pPr>
          </w:p>
        </w:tc>
        <w:tc>
          <w:tcPr>
            <w:tcW w:w="898" w:type="dxa"/>
            <w:vMerge/>
            <w:hideMark/>
          </w:tcPr>
          <w:p w14:paraId="76FA8799" w14:textId="77777777" w:rsidR="00953957" w:rsidRPr="00B52F3A" w:rsidRDefault="00953957" w:rsidP="00953957">
            <w:pPr>
              <w:pStyle w:val="Text"/>
              <w:spacing w:line="240" w:lineRule="auto"/>
              <w:jc w:val="center"/>
              <w:rPr>
                <w:rFonts w:ascii="Times New Roman" w:hAnsi="Times New Roman" w:cs="Times New Roman"/>
                <w:b/>
                <w:bCs/>
                <w:sz w:val="24"/>
                <w:szCs w:val="24"/>
              </w:rPr>
            </w:pPr>
          </w:p>
        </w:tc>
        <w:tc>
          <w:tcPr>
            <w:tcW w:w="891" w:type="dxa"/>
            <w:vMerge/>
            <w:hideMark/>
          </w:tcPr>
          <w:p w14:paraId="0430F26B" w14:textId="77777777" w:rsidR="00953957" w:rsidRPr="00B52F3A" w:rsidRDefault="00953957" w:rsidP="00953957">
            <w:pPr>
              <w:pStyle w:val="Text"/>
              <w:spacing w:line="240" w:lineRule="auto"/>
              <w:jc w:val="center"/>
              <w:rPr>
                <w:rFonts w:ascii="Times New Roman" w:hAnsi="Times New Roman" w:cs="Times New Roman"/>
                <w:b/>
                <w:bCs/>
                <w:sz w:val="24"/>
                <w:szCs w:val="24"/>
              </w:rPr>
            </w:pPr>
          </w:p>
        </w:tc>
        <w:tc>
          <w:tcPr>
            <w:tcW w:w="783" w:type="dxa"/>
            <w:vMerge/>
            <w:hideMark/>
          </w:tcPr>
          <w:p w14:paraId="64D0B3D5" w14:textId="77777777" w:rsidR="00953957" w:rsidRPr="00B52F3A" w:rsidRDefault="00953957" w:rsidP="00953957">
            <w:pPr>
              <w:pStyle w:val="Text"/>
              <w:spacing w:line="240" w:lineRule="auto"/>
              <w:jc w:val="center"/>
              <w:rPr>
                <w:rFonts w:ascii="Times New Roman" w:hAnsi="Times New Roman" w:cs="Times New Roman"/>
                <w:b/>
                <w:bCs/>
                <w:sz w:val="24"/>
                <w:szCs w:val="24"/>
              </w:rPr>
            </w:pPr>
          </w:p>
        </w:tc>
        <w:tc>
          <w:tcPr>
            <w:tcW w:w="861" w:type="dxa"/>
            <w:vMerge/>
            <w:hideMark/>
          </w:tcPr>
          <w:p w14:paraId="358FDEBA" w14:textId="77777777" w:rsidR="00953957" w:rsidRPr="00B52F3A" w:rsidRDefault="00953957" w:rsidP="00953957">
            <w:pPr>
              <w:pStyle w:val="Text"/>
              <w:spacing w:line="240" w:lineRule="auto"/>
              <w:jc w:val="center"/>
              <w:rPr>
                <w:rFonts w:ascii="Times New Roman" w:hAnsi="Times New Roman" w:cs="Times New Roman"/>
                <w:b/>
                <w:bCs/>
                <w:sz w:val="24"/>
                <w:szCs w:val="24"/>
              </w:rPr>
            </w:pPr>
          </w:p>
        </w:tc>
        <w:tc>
          <w:tcPr>
            <w:tcW w:w="840" w:type="dxa"/>
            <w:vMerge/>
            <w:hideMark/>
          </w:tcPr>
          <w:p w14:paraId="6B605212" w14:textId="77777777" w:rsidR="00953957" w:rsidRPr="00B52F3A" w:rsidRDefault="00953957" w:rsidP="00953957">
            <w:pPr>
              <w:pStyle w:val="Text"/>
              <w:spacing w:line="240" w:lineRule="auto"/>
              <w:jc w:val="center"/>
              <w:rPr>
                <w:rFonts w:ascii="Times New Roman" w:hAnsi="Times New Roman" w:cs="Times New Roman"/>
                <w:b/>
                <w:bCs/>
                <w:sz w:val="24"/>
                <w:szCs w:val="24"/>
              </w:rPr>
            </w:pPr>
          </w:p>
        </w:tc>
        <w:tc>
          <w:tcPr>
            <w:tcW w:w="1594" w:type="dxa"/>
            <w:vMerge/>
            <w:hideMark/>
          </w:tcPr>
          <w:p w14:paraId="693967D6" w14:textId="77777777" w:rsidR="00953957" w:rsidRPr="00B52F3A" w:rsidRDefault="00953957" w:rsidP="00953957">
            <w:pPr>
              <w:pStyle w:val="Text"/>
              <w:spacing w:line="240" w:lineRule="auto"/>
              <w:jc w:val="center"/>
              <w:rPr>
                <w:rFonts w:ascii="Times New Roman" w:hAnsi="Times New Roman" w:cs="Times New Roman"/>
                <w:b/>
                <w:bCs/>
                <w:sz w:val="24"/>
                <w:szCs w:val="24"/>
              </w:rPr>
            </w:pPr>
          </w:p>
        </w:tc>
      </w:tr>
      <w:tr w:rsidR="00953957" w:rsidRPr="00B52F3A" w14:paraId="1682EB15" w14:textId="77777777" w:rsidTr="00953957">
        <w:trPr>
          <w:trHeight w:val="1259"/>
          <w:jc w:val="center"/>
        </w:trPr>
        <w:tc>
          <w:tcPr>
            <w:tcW w:w="658" w:type="dxa"/>
            <w:noWrap/>
            <w:hideMark/>
          </w:tcPr>
          <w:p w14:paraId="7E145C8E"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1</w:t>
            </w:r>
          </w:p>
        </w:tc>
        <w:tc>
          <w:tcPr>
            <w:tcW w:w="1137" w:type="dxa"/>
            <w:hideMark/>
          </w:tcPr>
          <w:p w14:paraId="6E2FB2BD"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SUPRADUR 400B</w:t>
            </w:r>
          </w:p>
        </w:tc>
        <w:tc>
          <w:tcPr>
            <w:tcW w:w="820" w:type="dxa"/>
            <w:hideMark/>
          </w:tcPr>
          <w:p w14:paraId="36E8DFF1"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3-5</w:t>
            </w:r>
          </w:p>
        </w:tc>
        <w:tc>
          <w:tcPr>
            <w:tcW w:w="898" w:type="dxa"/>
            <w:hideMark/>
          </w:tcPr>
          <w:p w14:paraId="1EE3EDF4"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5</w:t>
            </w:r>
          </w:p>
        </w:tc>
        <w:tc>
          <w:tcPr>
            <w:tcW w:w="820" w:type="dxa"/>
            <w:noWrap/>
            <w:hideMark/>
          </w:tcPr>
          <w:p w14:paraId="292C7578"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160-200</w:t>
            </w:r>
          </w:p>
        </w:tc>
        <w:tc>
          <w:tcPr>
            <w:tcW w:w="898" w:type="dxa"/>
            <w:noWrap/>
            <w:hideMark/>
          </w:tcPr>
          <w:p w14:paraId="29A34F8B"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178</w:t>
            </w:r>
          </w:p>
        </w:tc>
        <w:tc>
          <w:tcPr>
            <w:tcW w:w="891" w:type="dxa"/>
            <w:noWrap/>
            <w:hideMark/>
          </w:tcPr>
          <w:p w14:paraId="792F3DE4"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20.4</w:t>
            </w:r>
          </w:p>
        </w:tc>
        <w:tc>
          <w:tcPr>
            <w:tcW w:w="783" w:type="dxa"/>
            <w:noWrap/>
            <w:hideMark/>
          </w:tcPr>
          <w:p w14:paraId="24664F16"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23</w:t>
            </w:r>
          </w:p>
        </w:tc>
        <w:tc>
          <w:tcPr>
            <w:tcW w:w="861" w:type="dxa"/>
            <w:noWrap/>
            <w:hideMark/>
          </w:tcPr>
          <w:p w14:paraId="03F4D131"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22</w:t>
            </w:r>
          </w:p>
        </w:tc>
        <w:tc>
          <w:tcPr>
            <w:tcW w:w="840" w:type="dxa"/>
            <w:hideMark/>
          </w:tcPr>
          <w:p w14:paraId="620A023D"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Speed MIG 450 DW</w:t>
            </w:r>
          </w:p>
        </w:tc>
        <w:tc>
          <w:tcPr>
            <w:tcW w:w="1594" w:type="dxa"/>
            <w:hideMark/>
          </w:tcPr>
          <w:p w14:paraId="3504DC44"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Пневмошлифовальные машины ИП-2014Б</w:t>
            </w:r>
          </w:p>
        </w:tc>
      </w:tr>
      <w:tr w:rsidR="00953957" w:rsidRPr="00B52F3A" w14:paraId="56C43BD5" w14:textId="77777777" w:rsidTr="00953957">
        <w:trPr>
          <w:trHeight w:val="1135"/>
          <w:jc w:val="center"/>
        </w:trPr>
        <w:tc>
          <w:tcPr>
            <w:tcW w:w="658" w:type="dxa"/>
            <w:noWrap/>
            <w:hideMark/>
          </w:tcPr>
          <w:p w14:paraId="378137F5"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2</w:t>
            </w:r>
          </w:p>
        </w:tc>
        <w:tc>
          <w:tcPr>
            <w:tcW w:w="1137" w:type="dxa"/>
            <w:hideMark/>
          </w:tcPr>
          <w:p w14:paraId="734C75BC"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SUPRADUR 400B</w:t>
            </w:r>
          </w:p>
        </w:tc>
        <w:tc>
          <w:tcPr>
            <w:tcW w:w="820" w:type="dxa"/>
            <w:hideMark/>
          </w:tcPr>
          <w:p w14:paraId="574DB54A"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3-5</w:t>
            </w:r>
          </w:p>
        </w:tc>
        <w:tc>
          <w:tcPr>
            <w:tcW w:w="898" w:type="dxa"/>
            <w:hideMark/>
          </w:tcPr>
          <w:p w14:paraId="5B30CBCC"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5</w:t>
            </w:r>
          </w:p>
        </w:tc>
        <w:tc>
          <w:tcPr>
            <w:tcW w:w="820" w:type="dxa"/>
            <w:noWrap/>
            <w:hideMark/>
          </w:tcPr>
          <w:p w14:paraId="7A072ADF"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160-200</w:t>
            </w:r>
          </w:p>
        </w:tc>
        <w:tc>
          <w:tcPr>
            <w:tcW w:w="898" w:type="dxa"/>
            <w:noWrap/>
            <w:hideMark/>
          </w:tcPr>
          <w:p w14:paraId="00049E15"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172</w:t>
            </w:r>
          </w:p>
        </w:tc>
        <w:tc>
          <w:tcPr>
            <w:tcW w:w="891" w:type="dxa"/>
            <w:noWrap/>
            <w:hideMark/>
          </w:tcPr>
          <w:p w14:paraId="4C3142DA"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21</w:t>
            </w:r>
          </w:p>
        </w:tc>
        <w:tc>
          <w:tcPr>
            <w:tcW w:w="783" w:type="dxa"/>
            <w:noWrap/>
            <w:hideMark/>
          </w:tcPr>
          <w:p w14:paraId="18DE7A05"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23</w:t>
            </w:r>
          </w:p>
        </w:tc>
        <w:tc>
          <w:tcPr>
            <w:tcW w:w="861" w:type="dxa"/>
            <w:noWrap/>
            <w:hideMark/>
          </w:tcPr>
          <w:p w14:paraId="29FBC478"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24</w:t>
            </w:r>
          </w:p>
        </w:tc>
        <w:tc>
          <w:tcPr>
            <w:tcW w:w="840" w:type="dxa"/>
            <w:hideMark/>
          </w:tcPr>
          <w:p w14:paraId="3AAD0157"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Speed MIG 450 DW</w:t>
            </w:r>
          </w:p>
        </w:tc>
        <w:tc>
          <w:tcPr>
            <w:tcW w:w="1594" w:type="dxa"/>
            <w:hideMark/>
          </w:tcPr>
          <w:p w14:paraId="1A1946F7"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Пневмошлифовальные машины ИП-2014Б</w:t>
            </w:r>
          </w:p>
        </w:tc>
      </w:tr>
      <w:tr w:rsidR="00953957" w:rsidRPr="00B52F3A" w14:paraId="0CE6C8D4" w14:textId="77777777" w:rsidTr="00953957">
        <w:trPr>
          <w:trHeight w:val="1265"/>
          <w:jc w:val="center"/>
        </w:trPr>
        <w:tc>
          <w:tcPr>
            <w:tcW w:w="658" w:type="dxa"/>
            <w:noWrap/>
            <w:hideMark/>
          </w:tcPr>
          <w:p w14:paraId="41384CDF"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3</w:t>
            </w:r>
          </w:p>
        </w:tc>
        <w:tc>
          <w:tcPr>
            <w:tcW w:w="1137" w:type="dxa"/>
            <w:hideMark/>
          </w:tcPr>
          <w:p w14:paraId="27E9CF78"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SUPRADUR 400B</w:t>
            </w:r>
          </w:p>
        </w:tc>
        <w:tc>
          <w:tcPr>
            <w:tcW w:w="820" w:type="dxa"/>
            <w:hideMark/>
          </w:tcPr>
          <w:p w14:paraId="4FC8FADF"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3-5</w:t>
            </w:r>
          </w:p>
        </w:tc>
        <w:tc>
          <w:tcPr>
            <w:tcW w:w="898" w:type="dxa"/>
            <w:hideMark/>
          </w:tcPr>
          <w:p w14:paraId="6C4D1367"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5</w:t>
            </w:r>
          </w:p>
        </w:tc>
        <w:tc>
          <w:tcPr>
            <w:tcW w:w="820" w:type="dxa"/>
            <w:noWrap/>
            <w:hideMark/>
          </w:tcPr>
          <w:p w14:paraId="63EE40D0"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160-200</w:t>
            </w:r>
          </w:p>
        </w:tc>
        <w:tc>
          <w:tcPr>
            <w:tcW w:w="898" w:type="dxa"/>
            <w:noWrap/>
            <w:hideMark/>
          </w:tcPr>
          <w:p w14:paraId="46396911"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182</w:t>
            </w:r>
          </w:p>
        </w:tc>
        <w:tc>
          <w:tcPr>
            <w:tcW w:w="891" w:type="dxa"/>
            <w:noWrap/>
            <w:hideMark/>
          </w:tcPr>
          <w:p w14:paraId="23809488"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22.6</w:t>
            </w:r>
          </w:p>
        </w:tc>
        <w:tc>
          <w:tcPr>
            <w:tcW w:w="783" w:type="dxa"/>
            <w:noWrap/>
            <w:hideMark/>
          </w:tcPr>
          <w:p w14:paraId="16CEF9B4"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23</w:t>
            </w:r>
          </w:p>
        </w:tc>
        <w:tc>
          <w:tcPr>
            <w:tcW w:w="861" w:type="dxa"/>
            <w:noWrap/>
            <w:hideMark/>
          </w:tcPr>
          <w:p w14:paraId="1D4E2F22"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21</w:t>
            </w:r>
          </w:p>
        </w:tc>
        <w:tc>
          <w:tcPr>
            <w:tcW w:w="840" w:type="dxa"/>
            <w:hideMark/>
          </w:tcPr>
          <w:p w14:paraId="5B72DC6E"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Speed MIG 450 DW</w:t>
            </w:r>
          </w:p>
        </w:tc>
        <w:tc>
          <w:tcPr>
            <w:tcW w:w="1594" w:type="dxa"/>
            <w:hideMark/>
          </w:tcPr>
          <w:p w14:paraId="607F40D3"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Пневмошлифовальные машины ИП-2014Б</w:t>
            </w:r>
          </w:p>
        </w:tc>
      </w:tr>
      <w:tr w:rsidR="00953957" w:rsidRPr="00B52F3A" w14:paraId="416AD201" w14:textId="77777777" w:rsidTr="00953957">
        <w:trPr>
          <w:trHeight w:val="1128"/>
          <w:jc w:val="center"/>
        </w:trPr>
        <w:tc>
          <w:tcPr>
            <w:tcW w:w="658" w:type="dxa"/>
            <w:noWrap/>
            <w:hideMark/>
          </w:tcPr>
          <w:p w14:paraId="0CB32F41"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4</w:t>
            </w:r>
          </w:p>
        </w:tc>
        <w:tc>
          <w:tcPr>
            <w:tcW w:w="1137" w:type="dxa"/>
            <w:hideMark/>
          </w:tcPr>
          <w:p w14:paraId="512899F8"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SUPRADUR 400B</w:t>
            </w:r>
          </w:p>
        </w:tc>
        <w:tc>
          <w:tcPr>
            <w:tcW w:w="820" w:type="dxa"/>
            <w:hideMark/>
          </w:tcPr>
          <w:p w14:paraId="1DA79244"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3-5</w:t>
            </w:r>
          </w:p>
        </w:tc>
        <w:tc>
          <w:tcPr>
            <w:tcW w:w="898" w:type="dxa"/>
            <w:hideMark/>
          </w:tcPr>
          <w:p w14:paraId="40A30602"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5</w:t>
            </w:r>
          </w:p>
        </w:tc>
        <w:tc>
          <w:tcPr>
            <w:tcW w:w="820" w:type="dxa"/>
            <w:noWrap/>
            <w:hideMark/>
          </w:tcPr>
          <w:p w14:paraId="492A4342"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160-200</w:t>
            </w:r>
          </w:p>
        </w:tc>
        <w:tc>
          <w:tcPr>
            <w:tcW w:w="898" w:type="dxa"/>
            <w:noWrap/>
            <w:hideMark/>
          </w:tcPr>
          <w:p w14:paraId="75630E38"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225</w:t>
            </w:r>
          </w:p>
        </w:tc>
        <w:tc>
          <w:tcPr>
            <w:tcW w:w="891" w:type="dxa"/>
            <w:noWrap/>
            <w:hideMark/>
          </w:tcPr>
          <w:p w14:paraId="742572FA"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25</w:t>
            </w:r>
          </w:p>
        </w:tc>
        <w:tc>
          <w:tcPr>
            <w:tcW w:w="783" w:type="dxa"/>
            <w:noWrap/>
            <w:hideMark/>
          </w:tcPr>
          <w:p w14:paraId="5BB8CBBE"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w:t>
            </w:r>
          </w:p>
        </w:tc>
        <w:tc>
          <w:tcPr>
            <w:tcW w:w="861" w:type="dxa"/>
            <w:noWrap/>
            <w:hideMark/>
          </w:tcPr>
          <w:p w14:paraId="5B6D19A7"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23</w:t>
            </w:r>
          </w:p>
        </w:tc>
        <w:tc>
          <w:tcPr>
            <w:tcW w:w="840" w:type="dxa"/>
            <w:hideMark/>
          </w:tcPr>
          <w:p w14:paraId="037E0F83"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Speed MIG 450 DW</w:t>
            </w:r>
          </w:p>
        </w:tc>
        <w:tc>
          <w:tcPr>
            <w:tcW w:w="1594" w:type="dxa"/>
            <w:hideMark/>
          </w:tcPr>
          <w:p w14:paraId="1625C106"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Пневмошлифовальные машины ИП-2014Б</w:t>
            </w:r>
          </w:p>
        </w:tc>
      </w:tr>
      <w:tr w:rsidR="00953957" w:rsidRPr="00B52F3A" w14:paraId="3EA422E7" w14:textId="77777777" w:rsidTr="00953957">
        <w:trPr>
          <w:trHeight w:val="1182"/>
          <w:jc w:val="center"/>
        </w:trPr>
        <w:tc>
          <w:tcPr>
            <w:tcW w:w="658" w:type="dxa"/>
            <w:noWrap/>
            <w:hideMark/>
          </w:tcPr>
          <w:p w14:paraId="3A074D80"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5</w:t>
            </w:r>
          </w:p>
        </w:tc>
        <w:tc>
          <w:tcPr>
            <w:tcW w:w="1137" w:type="dxa"/>
            <w:hideMark/>
          </w:tcPr>
          <w:p w14:paraId="4534F8DF"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SUPRADUR 400B</w:t>
            </w:r>
          </w:p>
        </w:tc>
        <w:tc>
          <w:tcPr>
            <w:tcW w:w="820" w:type="dxa"/>
            <w:hideMark/>
          </w:tcPr>
          <w:p w14:paraId="1C3C66E5"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3-5</w:t>
            </w:r>
          </w:p>
        </w:tc>
        <w:tc>
          <w:tcPr>
            <w:tcW w:w="898" w:type="dxa"/>
            <w:hideMark/>
          </w:tcPr>
          <w:p w14:paraId="54441789"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5</w:t>
            </w:r>
          </w:p>
        </w:tc>
        <w:tc>
          <w:tcPr>
            <w:tcW w:w="820" w:type="dxa"/>
            <w:noWrap/>
            <w:hideMark/>
          </w:tcPr>
          <w:p w14:paraId="5347D363"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160-200</w:t>
            </w:r>
          </w:p>
        </w:tc>
        <w:tc>
          <w:tcPr>
            <w:tcW w:w="898" w:type="dxa"/>
            <w:noWrap/>
            <w:hideMark/>
          </w:tcPr>
          <w:p w14:paraId="05855708"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227</w:t>
            </w:r>
          </w:p>
        </w:tc>
        <w:tc>
          <w:tcPr>
            <w:tcW w:w="891" w:type="dxa"/>
            <w:noWrap/>
            <w:hideMark/>
          </w:tcPr>
          <w:p w14:paraId="67688E1E"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26</w:t>
            </w:r>
          </w:p>
        </w:tc>
        <w:tc>
          <w:tcPr>
            <w:tcW w:w="783" w:type="dxa"/>
            <w:noWrap/>
            <w:hideMark/>
          </w:tcPr>
          <w:p w14:paraId="3121084A"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w:t>
            </w:r>
          </w:p>
        </w:tc>
        <w:tc>
          <w:tcPr>
            <w:tcW w:w="861" w:type="dxa"/>
            <w:noWrap/>
            <w:hideMark/>
          </w:tcPr>
          <w:p w14:paraId="5B47CE3B"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25</w:t>
            </w:r>
          </w:p>
        </w:tc>
        <w:tc>
          <w:tcPr>
            <w:tcW w:w="840" w:type="dxa"/>
            <w:hideMark/>
          </w:tcPr>
          <w:p w14:paraId="6CBF94FB"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Speed MIG 450 DW</w:t>
            </w:r>
          </w:p>
        </w:tc>
        <w:tc>
          <w:tcPr>
            <w:tcW w:w="1594" w:type="dxa"/>
            <w:hideMark/>
          </w:tcPr>
          <w:p w14:paraId="0CC36270" w14:textId="77777777" w:rsidR="00953957" w:rsidRPr="00B52F3A" w:rsidRDefault="00953957" w:rsidP="00953957">
            <w:pPr>
              <w:pStyle w:val="Text"/>
              <w:spacing w:line="240" w:lineRule="auto"/>
              <w:jc w:val="center"/>
              <w:rPr>
                <w:rFonts w:ascii="Times New Roman" w:hAnsi="Times New Roman" w:cs="Times New Roman"/>
                <w:sz w:val="24"/>
                <w:szCs w:val="24"/>
              </w:rPr>
            </w:pPr>
            <w:r w:rsidRPr="00B52F3A">
              <w:rPr>
                <w:rFonts w:ascii="Times New Roman" w:hAnsi="Times New Roman" w:cs="Times New Roman"/>
                <w:sz w:val="24"/>
                <w:szCs w:val="24"/>
              </w:rPr>
              <w:t>Пневмошлифовальные машины ИП-2014Б</w:t>
            </w:r>
          </w:p>
        </w:tc>
      </w:tr>
    </w:tbl>
    <w:p w14:paraId="39DBC4F2" w14:textId="77777777" w:rsidR="00953957" w:rsidRDefault="00953957" w:rsidP="00953957">
      <w:pPr>
        <w:pStyle w:val="Text"/>
        <w:spacing w:line="240" w:lineRule="auto"/>
        <w:jc w:val="center"/>
        <w:rPr>
          <w:rFonts w:ascii="Times New Roman" w:hAnsi="Times New Roman" w:cs="Times New Roman"/>
          <w:sz w:val="28"/>
          <w:szCs w:val="28"/>
          <w:lang w:val="ru-RU"/>
        </w:rPr>
      </w:pPr>
    </w:p>
    <w:p w14:paraId="3F1F4743" w14:textId="4C9418A2" w:rsidR="00953957" w:rsidRDefault="00953957" w:rsidP="00953957">
      <w:pPr>
        <w:pStyle w:val="Text"/>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На рисунке 2.22 показаны фрезерование образцов.</w:t>
      </w:r>
    </w:p>
    <w:p w14:paraId="6881DC5C" w14:textId="77777777" w:rsidR="004C788F" w:rsidRDefault="004C788F" w:rsidP="00953957">
      <w:pPr>
        <w:pStyle w:val="Text"/>
        <w:spacing w:line="240" w:lineRule="auto"/>
        <w:jc w:val="both"/>
        <w:rPr>
          <w:rFonts w:ascii="Times New Roman" w:hAnsi="Times New Roman" w:cs="Times New Roman"/>
          <w:sz w:val="28"/>
          <w:szCs w:val="28"/>
          <w:lang w:val="ru-RU"/>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6"/>
        <w:gridCol w:w="2226"/>
        <w:gridCol w:w="1969"/>
      </w:tblGrid>
      <w:tr w:rsidR="00953957" w14:paraId="5374EC9B" w14:textId="77777777" w:rsidTr="00953957">
        <w:trPr>
          <w:jc w:val="center"/>
        </w:trPr>
        <w:tc>
          <w:tcPr>
            <w:tcW w:w="2916" w:type="dxa"/>
          </w:tcPr>
          <w:p w14:paraId="2DFDBCE4" w14:textId="77777777" w:rsidR="00953957" w:rsidRDefault="00953957" w:rsidP="00953957">
            <w:pPr>
              <w:pStyle w:val="Text"/>
              <w:spacing w:line="240" w:lineRule="auto"/>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14:anchorId="04ADA4BC" wp14:editId="14957679">
                  <wp:extent cx="1584960" cy="1573129"/>
                  <wp:effectExtent l="0" t="0" r="0"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email">
                            <a:extLst>
                              <a:ext uri="{BEBA8EAE-BF5A-486C-A8C5-ECC9F3942E4B}">
                                <a14:imgProps xmlns:a14="http://schemas.microsoft.com/office/drawing/2010/main">
                                  <a14:imgLayer r:embed="rId136">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1644860" cy="1632582"/>
                          </a:xfrm>
                          <a:prstGeom prst="rect">
                            <a:avLst/>
                          </a:prstGeom>
                          <a:noFill/>
                          <a:ln>
                            <a:noFill/>
                          </a:ln>
                        </pic:spPr>
                      </pic:pic>
                    </a:graphicData>
                  </a:graphic>
                </wp:inline>
              </w:drawing>
            </w:r>
          </w:p>
        </w:tc>
        <w:tc>
          <w:tcPr>
            <w:tcW w:w="2226" w:type="dxa"/>
          </w:tcPr>
          <w:p w14:paraId="7A4451B7" w14:textId="77777777" w:rsidR="00953957" w:rsidRDefault="00953957" w:rsidP="00953957">
            <w:pPr>
              <w:pStyle w:val="Text"/>
              <w:spacing w:line="240" w:lineRule="auto"/>
              <w:jc w:val="center"/>
              <w:rPr>
                <w:rFonts w:ascii="Times New Roman" w:hAnsi="Times New Roman" w:cs="Times New Roman"/>
                <w:sz w:val="28"/>
                <w:szCs w:val="28"/>
                <w:lang w:val="ru-RU"/>
              </w:rPr>
            </w:pPr>
            <w:r>
              <w:rPr>
                <w:noProof/>
                <w:lang w:val="ru-RU" w:eastAsia="ru-RU"/>
              </w:rPr>
              <w:drawing>
                <wp:inline distT="0" distB="0" distL="0" distR="0" wp14:anchorId="44EEBFF2" wp14:editId="16468567">
                  <wp:extent cx="1275080" cy="1530350"/>
                  <wp:effectExtent l="0" t="0" r="127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cstate="email">
                            <a:extLst>
                              <a:ext uri="{BEBA8EAE-BF5A-486C-A8C5-ECC9F3942E4B}">
                                <a14:imgProps xmlns:a14="http://schemas.microsoft.com/office/drawing/2010/main">
                                  <a14:imgLayer r:embed="rId138">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1311367" cy="1573902"/>
                          </a:xfrm>
                          <a:prstGeom prst="rect">
                            <a:avLst/>
                          </a:prstGeom>
                          <a:ln>
                            <a:noFill/>
                          </a:ln>
                          <a:extLst>
                            <a:ext uri="{53640926-AAD7-44D8-BBD7-CCE9431645EC}">
                              <a14:shadowObscured xmlns:a14="http://schemas.microsoft.com/office/drawing/2010/main"/>
                            </a:ext>
                          </a:extLst>
                        </pic:spPr>
                      </pic:pic>
                    </a:graphicData>
                  </a:graphic>
                </wp:inline>
              </w:drawing>
            </w:r>
          </w:p>
        </w:tc>
        <w:tc>
          <w:tcPr>
            <w:tcW w:w="1969" w:type="dxa"/>
          </w:tcPr>
          <w:p w14:paraId="29FFBFFC" w14:textId="77777777" w:rsidR="00953957" w:rsidRDefault="00953957" w:rsidP="00953957">
            <w:pPr>
              <w:pStyle w:val="Text"/>
              <w:spacing w:line="240" w:lineRule="auto"/>
              <w:jc w:val="center"/>
              <w:rPr>
                <w:rFonts w:ascii="Times New Roman" w:hAnsi="Times New Roman" w:cs="Times New Roman"/>
                <w:sz w:val="28"/>
                <w:szCs w:val="28"/>
                <w:lang w:val="ru-RU"/>
              </w:rPr>
            </w:pPr>
            <w:r>
              <w:rPr>
                <w:noProof/>
                <w:lang w:val="ru-RU" w:eastAsia="ru-RU"/>
              </w:rPr>
              <w:drawing>
                <wp:inline distT="0" distB="0" distL="0" distR="0" wp14:anchorId="2A7875C5" wp14:editId="6A4AC6A1">
                  <wp:extent cx="1113524" cy="1530626"/>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cstate="email">
                            <a:extLst>
                              <a:ext uri="{BEBA8EAE-BF5A-486C-A8C5-ECC9F3942E4B}">
                                <a14:imgProps xmlns:a14="http://schemas.microsoft.com/office/drawing/2010/main">
                                  <a14:imgLayer r:embed="rId140">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1183786" cy="1627207"/>
                          </a:xfrm>
                          <a:prstGeom prst="rect">
                            <a:avLst/>
                          </a:prstGeom>
                          <a:ln>
                            <a:noFill/>
                          </a:ln>
                          <a:extLst>
                            <a:ext uri="{53640926-AAD7-44D8-BBD7-CCE9431645EC}">
                              <a14:shadowObscured xmlns:a14="http://schemas.microsoft.com/office/drawing/2010/main"/>
                            </a:ext>
                          </a:extLst>
                        </pic:spPr>
                      </pic:pic>
                    </a:graphicData>
                  </a:graphic>
                </wp:inline>
              </w:drawing>
            </w:r>
          </w:p>
        </w:tc>
      </w:tr>
      <w:tr w:rsidR="00953957" w14:paraId="06035B1C" w14:textId="77777777" w:rsidTr="00953957">
        <w:trPr>
          <w:jc w:val="center"/>
        </w:trPr>
        <w:tc>
          <w:tcPr>
            <w:tcW w:w="2916" w:type="dxa"/>
          </w:tcPr>
          <w:p w14:paraId="47A5C9C7" w14:textId="77777777" w:rsidR="00953957" w:rsidRDefault="00953957" w:rsidP="00953957">
            <w:pPr>
              <w:pStyle w:val="Text"/>
              <w:spacing w:line="240" w:lineRule="auto"/>
              <w:jc w:val="center"/>
              <w:rPr>
                <w:rFonts w:ascii="Times New Roman" w:hAnsi="Times New Roman" w:cs="Times New Roman"/>
                <w:sz w:val="28"/>
                <w:szCs w:val="28"/>
                <w:lang w:val="ru-RU"/>
              </w:rPr>
            </w:pPr>
            <w:r w:rsidRPr="001C687B">
              <w:rPr>
                <w:rFonts w:ascii="Times New Roman" w:hAnsi="Times New Roman" w:cs="Times New Roman"/>
                <w:i/>
                <w:iCs/>
                <w:sz w:val="28"/>
                <w:szCs w:val="28"/>
                <w:lang w:val="ru-RU"/>
              </w:rPr>
              <w:t>а)</w:t>
            </w:r>
          </w:p>
        </w:tc>
        <w:tc>
          <w:tcPr>
            <w:tcW w:w="2226" w:type="dxa"/>
          </w:tcPr>
          <w:p w14:paraId="3E3ABE78" w14:textId="77777777" w:rsidR="00953957" w:rsidRDefault="00953957" w:rsidP="00953957">
            <w:pPr>
              <w:pStyle w:val="Text"/>
              <w:spacing w:line="240" w:lineRule="auto"/>
              <w:jc w:val="center"/>
              <w:rPr>
                <w:rFonts w:ascii="Times New Roman" w:hAnsi="Times New Roman" w:cs="Times New Roman"/>
                <w:sz w:val="28"/>
                <w:szCs w:val="28"/>
                <w:lang w:val="ru-RU"/>
              </w:rPr>
            </w:pPr>
            <w:r w:rsidRPr="001C687B">
              <w:rPr>
                <w:rFonts w:ascii="Times New Roman" w:hAnsi="Times New Roman" w:cs="Times New Roman"/>
                <w:i/>
                <w:iCs/>
                <w:sz w:val="28"/>
                <w:szCs w:val="28"/>
                <w:lang w:val="ru-RU"/>
              </w:rPr>
              <w:t>б)</w:t>
            </w:r>
          </w:p>
        </w:tc>
        <w:tc>
          <w:tcPr>
            <w:tcW w:w="1969" w:type="dxa"/>
          </w:tcPr>
          <w:p w14:paraId="6EA9E000" w14:textId="77777777" w:rsidR="00953957" w:rsidRDefault="00953957" w:rsidP="00953957">
            <w:pPr>
              <w:pStyle w:val="Text"/>
              <w:spacing w:line="240" w:lineRule="auto"/>
              <w:jc w:val="center"/>
              <w:rPr>
                <w:rFonts w:ascii="Times New Roman" w:hAnsi="Times New Roman" w:cs="Times New Roman"/>
                <w:sz w:val="28"/>
                <w:szCs w:val="28"/>
                <w:lang w:val="ru-RU"/>
              </w:rPr>
            </w:pPr>
            <w:r w:rsidRPr="001C687B">
              <w:rPr>
                <w:rFonts w:ascii="Times New Roman" w:hAnsi="Times New Roman" w:cs="Times New Roman"/>
                <w:i/>
                <w:iCs/>
                <w:sz w:val="28"/>
                <w:szCs w:val="28"/>
                <w:lang w:val="ru-RU"/>
              </w:rPr>
              <w:t>в)</w:t>
            </w:r>
          </w:p>
        </w:tc>
      </w:tr>
    </w:tbl>
    <w:p w14:paraId="49CB056E" w14:textId="77777777" w:rsidR="00953957" w:rsidRPr="00D3135F" w:rsidRDefault="00953957" w:rsidP="00953957">
      <w:pPr>
        <w:pStyle w:val="Text"/>
        <w:spacing w:line="240" w:lineRule="auto"/>
        <w:jc w:val="center"/>
        <w:rPr>
          <w:rFonts w:ascii="Times New Roman" w:hAnsi="Times New Roman" w:cs="Times New Roman"/>
          <w:sz w:val="16"/>
          <w:szCs w:val="16"/>
          <w:lang w:val="ru-RU"/>
        </w:rPr>
      </w:pPr>
    </w:p>
    <w:p w14:paraId="0C9C3903" w14:textId="77777777" w:rsidR="00953957" w:rsidRDefault="00953957" w:rsidP="00953957">
      <w:pPr>
        <w:pStyle w:val="Text"/>
        <w:spacing w:line="240" w:lineRule="auto"/>
        <w:jc w:val="both"/>
        <w:rPr>
          <w:rFonts w:ascii="Times New Roman" w:hAnsi="Times New Roman" w:cs="Times New Roman"/>
          <w:sz w:val="28"/>
          <w:szCs w:val="28"/>
          <w:lang w:val="ru-RU"/>
        </w:rPr>
      </w:pPr>
      <w:r w:rsidRPr="00D0383E">
        <w:rPr>
          <w:rFonts w:ascii="Times New Roman" w:hAnsi="Times New Roman" w:cs="Times New Roman"/>
          <w:i/>
          <w:iCs/>
          <w:sz w:val="28"/>
          <w:szCs w:val="28"/>
          <w:lang w:val="ru-RU"/>
        </w:rPr>
        <w:t xml:space="preserve">а </w:t>
      </w:r>
      <w:r>
        <w:rPr>
          <w:rFonts w:ascii="Times New Roman" w:hAnsi="Times New Roman" w:cs="Times New Roman"/>
          <w:sz w:val="28"/>
          <w:szCs w:val="28"/>
          <w:lang w:val="ru-RU"/>
        </w:rPr>
        <w:t xml:space="preserve">– </w:t>
      </w:r>
      <w:r w:rsidRPr="004E781C">
        <w:rPr>
          <w:rFonts w:ascii="Times New Roman" w:hAnsi="Times New Roman" w:cs="Times New Roman"/>
          <w:sz w:val="28"/>
          <w:szCs w:val="28"/>
          <w:lang w:val="ru-RU"/>
        </w:rPr>
        <w:t>фрезерный станок ВМ127М</w:t>
      </w:r>
      <w:r>
        <w:rPr>
          <w:rFonts w:ascii="Times New Roman" w:hAnsi="Times New Roman" w:cs="Times New Roman"/>
          <w:sz w:val="28"/>
          <w:szCs w:val="28"/>
          <w:lang w:val="ru-RU"/>
        </w:rPr>
        <w:t xml:space="preserve">; </w:t>
      </w:r>
      <w:r>
        <w:rPr>
          <w:rFonts w:ascii="Times New Roman" w:hAnsi="Times New Roman" w:cs="Times New Roman"/>
          <w:i/>
          <w:iCs/>
          <w:sz w:val="28"/>
          <w:szCs w:val="28"/>
          <w:lang w:val="ru-RU"/>
        </w:rPr>
        <w:t>б,</w:t>
      </w:r>
      <w:r w:rsidRPr="004E781C">
        <w:rPr>
          <w:rFonts w:ascii="Times New Roman" w:hAnsi="Times New Roman" w:cs="Times New Roman"/>
          <w:i/>
          <w:iCs/>
          <w:sz w:val="28"/>
          <w:szCs w:val="28"/>
          <w:lang w:val="ru-RU"/>
        </w:rPr>
        <w:t xml:space="preserve"> </w:t>
      </w:r>
      <w:r w:rsidRPr="00D0383E">
        <w:rPr>
          <w:rFonts w:ascii="Times New Roman" w:hAnsi="Times New Roman" w:cs="Times New Roman"/>
          <w:i/>
          <w:iCs/>
          <w:sz w:val="28"/>
          <w:szCs w:val="28"/>
          <w:lang w:val="ru-RU"/>
        </w:rPr>
        <w:t xml:space="preserve">в </w:t>
      </w:r>
      <w:r>
        <w:rPr>
          <w:rFonts w:ascii="Times New Roman" w:hAnsi="Times New Roman" w:cs="Times New Roman"/>
          <w:sz w:val="28"/>
          <w:szCs w:val="28"/>
          <w:lang w:val="ru-RU"/>
        </w:rPr>
        <w:t>– процессы фрезерование образцов</w:t>
      </w:r>
    </w:p>
    <w:p w14:paraId="6043D8B7" w14:textId="77777777" w:rsidR="00953957" w:rsidRDefault="00953957" w:rsidP="00953957">
      <w:pPr>
        <w:pStyle w:val="Text"/>
        <w:spacing w:line="240" w:lineRule="auto"/>
        <w:jc w:val="center"/>
        <w:rPr>
          <w:rFonts w:ascii="Times New Roman" w:hAnsi="Times New Roman" w:cs="Times New Roman"/>
          <w:sz w:val="28"/>
          <w:szCs w:val="28"/>
          <w:lang w:val="ru-RU"/>
        </w:rPr>
      </w:pPr>
    </w:p>
    <w:p w14:paraId="25DDE044" w14:textId="77777777" w:rsidR="00953957" w:rsidRDefault="00953957" w:rsidP="00953957">
      <w:pPr>
        <w:pStyle w:val="Text"/>
        <w:spacing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Рисунок 2.22 - Фрезерование образцов</w:t>
      </w:r>
    </w:p>
    <w:p w14:paraId="4BF146E0" w14:textId="77777777" w:rsidR="00953957" w:rsidRDefault="00953957" w:rsidP="00953957">
      <w:pPr>
        <w:pStyle w:val="Text"/>
        <w:spacing w:line="240" w:lineRule="auto"/>
        <w:jc w:val="center"/>
        <w:rPr>
          <w:rFonts w:ascii="Times New Roman" w:hAnsi="Times New Roman" w:cs="Times New Roman"/>
          <w:sz w:val="28"/>
          <w:szCs w:val="28"/>
          <w:lang w:val="ru-RU"/>
        </w:rPr>
      </w:pPr>
    </w:p>
    <w:p w14:paraId="0238E5BB" w14:textId="77777777" w:rsidR="00953957" w:rsidRDefault="00953957" w:rsidP="00953957">
      <w:pPr>
        <w:pStyle w:val="Text"/>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На рисунке 2.23 показаны фотографии образцов для исследования.</w:t>
      </w:r>
    </w:p>
    <w:p w14:paraId="5BD1EF0E" w14:textId="77777777" w:rsidR="00953957" w:rsidRDefault="00953957" w:rsidP="00953957">
      <w:pPr>
        <w:pStyle w:val="Text"/>
        <w:spacing w:line="240" w:lineRule="auto"/>
        <w:jc w:val="center"/>
        <w:rPr>
          <w:rFonts w:ascii="Times New Roman" w:hAnsi="Times New Roman" w:cs="Times New Roman"/>
          <w:sz w:val="28"/>
          <w:szCs w:val="28"/>
          <w:lang w:val="ru-RU"/>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6"/>
        <w:gridCol w:w="1551"/>
        <w:gridCol w:w="1507"/>
        <w:gridCol w:w="1276"/>
        <w:gridCol w:w="1252"/>
      </w:tblGrid>
      <w:tr w:rsidR="00953957" w14:paraId="683E0C5B" w14:textId="77777777" w:rsidTr="00953957">
        <w:trPr>
          <w:jc w:val="center"/>
        </w:trPr>
        <w:tc>
          <w:tcPr>
            <w:tcW w:w="1210" w:type="dxa"/>
          </w:tcPr>
          <w:p w14:paraId="1FCCC7CE" w14:textId="77777777" w:rsidR="00953957" w:rsidRDefault="00953957" w:rsidP="00953957">
            <w:pPr>
              <w:pStyle w:val="Text"/>
              <w:spacing w:line="240" w:lineRule="auto"/>
              <w:jc w:val="center"/>
              <w:rPr>
                <w:rFonts w:ascii="Times New Roman" w:hAnsi="Times New Roman" w:cs="Calibri"/>
                <w:sz w:val="28"/>
                <w:szCs w:val="28"/>
                <w:lang w:val="ru-RU"/>
              </w:rPr>
            </w:pPr>
            <w:r>
              <w:object w:dxaOrig="1005" w:dyaOrig="1290" w14:anchorId="1A47BC66">
                <v:shape id="_x0000_i1048" type="#_x0000_t75" style="width:57pt;height:72.75pt" o:ole="">
                  <v:imagedata r:id="rId141" o:title=""/>
                </v:shape>
                <o:OLEObject Type="Embed" ProgID="PBrush" ShapeID="_x0000_i1048" DrawAspect="Content" ObjectID="_1742284555" r:id="rId142"/>
              </w:object>
            </w:r>
          </w:p>
        </w:tc>
        <w:tc>
          <w:tcPr>
            <w:tcW w:w="1483" w:type="dxa"/>
          </w:tcPr>
          <w:p w14:paraId="0E19DA8B" w14:textId="77777777" w:rsidR="00953957" w:rsidRDefault="00953957" w:rsidP="00953957">
            <w:pPr>
              <w:pStyle w:val="Text"/>
              <w:spacing w:line="240" w:lineRule="auto"/>
              <w:jc w:val="center"/>
              <w:rPr>
                <w:rFonts w:ascii="Times New Roman" w:hAnsi="Times New Roman" w:cs="Calibri"/>
                <w:sz w:val="28"/>
                <w:szCs w:val="28"/>
                <w:lang w:val="ru-RU"/>
              </w:rPr>
            </w:pPr>
            <w:r>
              <w:object w:dxaOrig="975" w:dyaOrig="1125" w14:anchorId="4D134EE6">
                <v:shape id="_x0000_i1049" type="#_x0000_t75" style="width:64.5pt;height:72.75pt" o:ole="">
                  <v:imagedata r:id="rId143" o:title=""/>
                </v:shape>
                <o:OLEObject Type="Embed" ProgID="PBrush" ShapeID="_x0000_i1049" DrawAspect="Content" ObjectID="_1742284556" r:id="rId144"/>
              </w:object>
            </w:r>
          </w:p>
        </w:tc>
        <w:tc>
          <w:tcPr>
            <w:tcW w:w="1418" w:type="dxa"/>
          </w:tcPr>
          <w:p w14:paraId="10E1BC86" w14:textId="77777777" w:rsidR="00953957" w:rsidRDefault="00953957" w:rsidP="00953957">
            <w:pPr>
              <w:pStyle w:val="Text"/>
              <w:spacing w:line="240" w:lineRule="auto"/>
              <w:jc w:val="center"/>
              <w:rPr>
                <w:rFonts w:ascii="Times New Roman" w:hAnsi="Times New Roman" w:cs="Calibri"/>
                <w:sz w:val="28"/>
                <w:szCs w:val="28"/>
                <w:lang w:val="ru-RU"/>
              </w:rPr>
            </w:pPr>
            <w:r>
              <w:object w:dxaOrig="765" w:dyaOrig="1365" w14:anchorId="78C6B015">
                <v:shape id="_x0000_i1050" type="#_x0000_t75" style="width:54pt;height:77.25pt" o:ole="">
                  <v:imagedata r:id="rId145" o:title=""/>
                </v:shape>
                <o:OLEObject Type="Embed" ProgID="PBrush" ShapeID="_x0000_i1050" DrawAspect="Content" ObjectID="_1742284557" r:id="rId146"/>
              </w:object>
            </w:r>
          </w:p>
        </w:tc>
        <w:tc>
          <w:tcPr>
            <w:tcW w:w="1276" w:type="dxa"/>
          </w:tcPr>
          <w:p w14:paraId="3F0A12BB" w14:textId="77777777" w:rsidR="00953957" w:rsidRDefault="00953957" w:rsidP="00953957">
            <w:pPr>
              <w:pStyle w:val="Text"/>
              <w:spacing w:line="240" w:lineRule="auto"/>
              <w:jc w:val="center"/>
              <w:rPr>
                <w:rFonts w:ascii="Times New Roman" w:hAnsi="Times New Roman" w:cs="Calibri"/>
                <w:sz w:val="28"/>
                <w:szCs w:val="28"/>
                <w:lang w:val="ru-RU"/>
              </w:rPr>
            </w:pPr>
            <w:r>
              <w:object w:dxaOrig="975" w:dyaOrig="1485" w14:anchorId="795E105C">
                <v:shape id="_x0000_i1051" type="#_x0000_t75" style="width:51.75pt;height:72.75pt" o:ole="">
                  <v:imagedata r:id="rId147" o:title=""/>
                </v:shape>
                <o:OLEObject Type="Embed" ProgID="PBrush" ShapeID="_x0000_i1051" DrawAspect="Content" ObjectID="_1742284558" r:id="rId148"/>
              </w:object>
            </w:r>
          </w:p>
        </w:tc>
        <w:tc>
          <w:tcPr>
            <w:tcW w:w="1134" w:type="dxa"/>
          </w:tcPr>
          <w:p w14:paraId="007D76AA" w14:textId="77777777" w:rsidR="00953957" w:rsidRDefault="00953957" w:rsidP="00953957">
            <w:pPr>
              <w:pStyle w:val="Text"/>
              <w:spacing w:line="240" w:lineRule="auto"/>
              <w:jc w:val="center"/>
              <w:rPr>
                <w:rFonts w:ascii="Times New Roman" w:hAnsi="Times New Roman" w:cs="Calibri"/>
                <w:sz w:val="28"/>
                <w:szCs w:val="28"/>
                <w:lang w:val="ru-RU"/>
              </w:rPr>
            </w:pPr>
            <w:r>
              <w:object w:dxaOrig="975" w:dyaOrig="1470" w14:anchorId="28A687A5">
                <v:shape id="_x0000_i1052" type="#_x0000_t75" style="width:51.75pt;height:72.75pt" o:ole="">
                  <v:imagedata r:id="rId149" o:title=""/>
                </v:shape>
                <o:OLEObject Type="Embed" ProgID="PBrush" ShapeID="_x0000_i1052" DrawAspect="Content" ObjectID="_1742284559" r:id="rId150"/>
              </w:object>
            </w:r>
          </w:p>
        </w:tc>
      </w:tr>
      <w:tr w:rsidR="00953957" w14:paraId="17401708" w14:textId="77777777" w:rsidTr="00953957">
        <w:trPr>
          <w:jc w:val="center"/>
        </w:trPr>
        <w:tc>
          <w:tcPr>
            <w:tcW w:w="1210" w:type="dxa"/>
          </w:tcPr>
          <w:p w14:paraId="2F6CEC88" w14:textId="77777777" w:rsidR="00953957" w:rsidRDefault="00953957" w:rsidP="00953957">
            <w:pPr>
              <w:pStyle w:val="Text"/>
              <w:spacing w:line="240" w:lineRule="auto"/>
              <w:jc w:val="center"/>
              <w:rPr>
                <w:rFonts w:ascii="Times New Roman" w:hAnsi="Times New Roman" w:cs="Calibri"/>
                <w:sz w:val="28"/>
                <w:szCs w:val="28"/>
                <w:lang w:val="ru-RU"/>
              </w:rPr>
            </w:pPr>
            <w:r w:rsidRPr="001C687B">
              <w:rPr>
                <w:rFonts w:ascii="Times New Roman" w:hAnsi="Times New Roman" w:cs="Times New Roman"/>
                <w:i/>
                <w:iCs/>
                <w:sz w:val="28"/>
                <w:szCs w:val="28"/>
                <w:lang w:val="ru-RU"/>
              </w:rPr>
              <w:t>а)</w:t>
            </w:r>
          </w:p>
        </w:tc>
        <w:tc>
          <w:tcPr>
            <w:tcW w:w="1483" w:type="dxa"/>
          </w:tcPr>
          <w:p w14:paraId="00BAEAD0" w14:textId="77777777" w:rsidR="00953957" w:rsidRDefault="00953957" w:rsidP="00953957">
            <w:pPr>
              <w:pStyle w:val="Text"/>
              <w:spacing w:line="240" w:lineRule="auto"/>
              <w:jc w:val="center"/>
              <w:rPr>
                <w:rFonts w:ascii="Times New Roman" w:hAnsi="Times New Roman" w:cs="Calibri"/>
                <w:sz w:val="28"/>
                <w:szCs w:val="28"/>
                <w:lang w:val="ru-RU"/>
              </w:rPr>
            </w:pPr>
            <w:r w:rsidRPr="001C687B">
              <w:rPr>
                <w:rFonts w:ascii="Times New Roman" w:hAnsi="Times New Roman" w:cs="Times New Roman"/>
                <w:i/>
                <w:iCs/>
                <w:sz w:val="28"/>
                <w:szCs w:val="28"/>
                <w:lang w:val="ru-RU"/>
              </w:rPr>
              <w:t>б)</w:t>
            </w:r>
          </w:p>
        </w:tc>
        <w:tc>
          <w:tcPr>
            <w:tcW w:w="1418" w:type="dxa"/>
          </w:tcPr>
          <w:p w14:paraId="1DCED307" w14:textId="77777777" w:rsidR="00953957" w:rsidRDefault="00953957" w:rsidP="00953957">
            <w:pPr>
              <w:pStyle w:val="Text"/>
              <w:spacing w:line="240" w:lineRule="auto"/>
              <w:jc w:val="center"/>
              <w:rPr>
                <w:rFonts w:ascii="Times New Roman" w:hAnsi="Times New Roman" w:cs="Calibri"/>
                <w:sz w:val="28"/>
                <w:szCs w:val="28"/>
                <w:lang w:val="ru-RU"/>
              </w:rPr>
            </w:pPr>
            <w:r w:rsidRPr="001C687B">
              <w:rPr>
                <w:rFonts w:ascii="Times New Roman" w:hAnsi="Times New Roman" w:cs="Times New Roman"/>
                <w:i/>
                <w:iCs/>
                <w:sz w:val="28"/>
                <w:szCs w:val="28"/>
                <w:lang w:val="ru-RU"/>
              </w:rPr>
              <w:t>в)</w:t>
            </w:r>
          </w:p>
        </w:tc>
        <w:tc>
          <w:tcPr>
            <w:tcW w:w="1276" w:type="dxa"/>
          </w:tcPr>
          <w:p w14:paraId="2282867E" w14:textId="77777777" w:rsidR="00953957" w:rsidRDefault="00953957" w:rsidP="00953957">
            <w:pPr>
              <w:pStyle w:val="Text"/>
              <w:spacing w:line="240" w:lineRule="auto"/>
              <w:jc w:val="center"/>
              <w:rPr>
                <w:rFonts w:ascii="Times New Roman" w:hAnsi="Times New Roman" w:cs="Calibri"/>
                <w:sz w:val="28"/>
                <w:szCs w:val="28"/>
                <w:lang w:val="ru-RU"/>
              </w:rPr>
            </w:pPr>
            <w:r w:rsidRPr="001C687B">
              <w:rPr>
                <w:rFonts w:ascii="Times New Roman" w:hAnsi="Times New Roman" w:cs="Times New Roman"/>
                <w:i/>
                <w:iCs/>
                <w:sz w:val="28"/>
                <w:szCs w:val="28"/>
                <w:lang w:val="ru-RU"/>
              </w:rPr>
              <w:t>г)</w:t>
            </w:r>
          </w:p>
        </w:tc>
        <w:tc>
          <w:tcPr>
            <w:tcW w:w="1134" w:type="dxa"/>
          </w:tcPr>
          <w:p w14:paraId="046E51AD" w14:textId="77777777" w:rsidR="00953957" w:rsidRDefault="00953957" w:rsidP="00953957">
            <w:pPr>
              <w:pStyle w:val="Text"/>
              <w:spacing w:line="240" w:lineRule="auto"/>
              <w:jc w:val="center"/>
              <w:rPr>
                <w:rFonts w:ascii="Times New Roman" w:hAnsi="Times New Roman" w:cs="Calibri"/>
                <w:sz w:val="28"/>
                <w:szCs w:val="28"/>
                <w:lang w:val="ru-RU"/>
              </w:rPr>
            </w:pPr>
            <w:r>
              <w:rPr>
                <w:rFonts w:ascii="Times New Roman" w:hAnsi="Times New Roman" w:cs="Times New Roman"/>
                <w:i/>
                <w:iCs/>
                <w:sz w:val="28"/>
                <w:szCs w:val="28"/>
                <w:lang w:val="ru-RU"/>
              </w:rPr>
              <w:t>д</w:t>
            </w:r>
            <w:r w:rsidRPr="001C687B">
              <w:rPr>
                <w:rFonts w:ascii="Times New Roman" w:hAnsi="Times New Roman" w:cs="Times New Roman"/>
                <w:i/>
                <w:iCs/>
                <w:sz w:val="28"/>
                <w:szCs w:val="28"/>
                <w:lang w:val="ru-RU"/>
              </w:rPr>
              <w:t>)</w:t>
            </w:r>
          </w:p>
        </w:tc>
      </w:tr>
      <w:tr w:rsidR="00953957" w14:paraId="17E2C469" w14:textId="77777777" w:rsidTr="00953957">
        <w:trPr>
          <w:jc w:val="center"/>
        </w:trPr>
        <w:tc>
          <w:tcPr>
            <w:tcW w:w="1210" w:type="dxa"/>
          </w:tcPr>
          <w:p w14:paraId="10C03A14" w14:textId="77777777" w:rsidR="00953957" w:rsidRDefault="00953957" w:rsidP="00953957">
            <w:pPr>
              <w:pStyle w:val="Text"/>
              <w:spacing w:line="240" w:lineRule="auto"/>
              <w:jc w:val="center"/>
              <w:rPr>
                <w:rFonts w:ascii="Times New Roman" w:hAnsi="Times New Roman" w:cs="Calibri"/>
                <w:sz w:val="28"/>
                <w:szCs w:val="28"/>
                <w:lang w:val="ru-RU"/>
              </w:rPr>
            </w:pPr>
            <w:r>
              <w:object w:dxaOrig="900" w:dyaOrig="1305" w14:anchorId="17AE7FEA">
                <v:shape id="_x0000_i1053" type="#_x0000_t75" style="width:51.75pt;height:71.25pt" o:ole="">
                  <v:imagedata r:id="rId151" o:title=""/>
                </v:shape>
                <o:OLEObject Type="Embed" ProgID="PBrush" ShapeID="_x0000_i1053" DrawAspect="Content" ObjectID="_1742284560" r:id="rId152"/>
              </w:object>
            </w:r>
          </w:p>
        </w:tc>
        <w:tc>
          <w:tcPr>
            <w:tcW w:w="1483" w:type="dxa"/>
          </w:tcPr>
          <w:p w14:paraId="3980DAE2" w14:textId="77777777" w:rsidR="00953957" w:rsidRDefault="00953957" w:rsidP="00953957">
            <w:pPr>
              <w:pStyle w:val="Text"/>
              <w:spacing w:line="240" w:lineRule="auto"/>
              <w:jc w:val="center"/>
              <w:rPr>
                <w:rFonts w:ascii="Times New Roman" w:hAnsi="Times New Roman" w:cs="Calibri"/>
                <w:sz w:val="28"/>
                <w:szCs w:val="28"/>
                <w:lang w:val="ru-RU"/>
              </w:rPr>
            </w:pPr>
            <w:r>
              <w:object w:dxaOrig="915" w:dyaOrig="1035" w14:anchorId="1C6DE59D">
                <v:shape id="_x0000_i1054" type="#_x0000_t75" style="width:66.75pt;height:75.75pt" o:ole="">
                  <v:imagedata r:id="rId153" o:title=""/>
                </v:shape>
                <o:OLEObject Type="Embed" ProgID="PBrush" ShapeID="_x0000_i1054" DrawAspect="Content" ObjectID="_1742284561" r:id="rId154"/>
              </w:object>
            </w:r>
          </w:p>
        </w:tc>
        <w:tc>
          <w:tcPr>
            <w:tcW w:w="1418" w:type="dxa"/>
          </w:tcPr>
          <w:p w14:paraId="1F59E87B" w14:textId="77777777" w:rsidR="00953957" w:rsidRDefault="00953957" w:rsidP="00953957">
            <w:pPr>
              <w:pStyle w:val="Text"/>
              <w:spacing w:line="240" w:lineRule="auto"/>
              <w:jc w:val="center"/>
              <w:rPr>
                <w:rFonts w:ascii="Times New Roman" w:hAnsi="Times New Roman" w:cs="Calibri"/>
                <w:sz w:val="28"/>
                <w:szCs w:val="28"/>
                <w:lang w:val="ru-RU"/>
              </w:rPr>
            </w:pPr>
            <w:r>
              <w:object w:dxaOrig="825" w:dyaOrig="1335" w14:anchorId="3F0E74F4">
                <v:shape id="_x0000_i1055" type="#_x0000_t75" style="width:64.5pt;height:78pt" o:ole="">
                  <v:imagedata r:id="rId155" o:title=""/>
                </v:shape>
                <o:OLEObject Type="Embed" ProgID="PBrush" ShapeID="_x0000_i1055" DrawAspect="Content" ObjectID="_1742284562" r:id="rId156"/>
              </w:object>
            </w:r>
          </w:p>
        </w:tc>
        <w:tc>
          <w:tcPr>
            <w:tcW w:w="1276" w:type="dxa"/>
          </w:tcPr>
          <w:p w14:paraId="573886B5" w14:textId="77777777" w:rsidR="00953957" w:rsidRDefault="00953957" w:rsidP="00953957">
            <w:pPr>
              <w:pStyle w:val="Text"/>
              <w:spacing w:line="240" w:lineRule="auto"/>
              <w:jc w:val="center"/>
              <w:rPr>
                <w:rFonts w:ascii="Times New Roman" w:hAnsi="Times New Roman" w:cs="Calibri"/>
                <w:sz w:val="28"/>
                <w:szCs w:val="28"/>
                <w:lang w:val="ru-RU"/>
              </w:rPr>
            </w:pPr>
            <w:r>
              <w:object w:dxaOrig="825" w:dyaOrig="1290" w14:anchorId="28A981F8">
                <v:shape id="_x0000_i1056" type="#_x0000_t75" style="width:45.75pt;height:1in" o:ole="">
                  <v:imagedata r:id="rId157" o:title=""/>
                </v:shape>
                <o:OLEObject Type="Embed" ProgID="PBrush" ShapeID="_x0000_i1056" DrawAspect="Content" ObjectID="_1742284563" r:id="rId158"/>
              </w:object>
            </w:r>
          </w:p>
        </w:tc>
        <w:tc>
          <w:tcPr>
            <w:tcW w:w="1134" w:type="dxa"/>
          </w:tcPr>
          <w:p w14:paraId="2E94A74B" w14:textId="77777777" w:rsidR="00953957" w:rsidRDefault="00953957" w:rsidP="00953957">
            <w:pPr>
              <w:pStyle w:val="Text"/>
              <w:spacing w:line="240" w:lineRule="auto"/>
              <w:jc w:val="center"/>
              <w:rPr>
                <w:rFonts w:ascii="Times New Roman" w:hAnsi="Times New Roman" w:cs="Calibri"/>
                <w:sz w:val="28"/>
                <w:szCs w:val="28"/>
                <w:lang w:val="ru-RU"/>
              </w:rPr>
            </w:pPr>
            <w:r>
              <w:object w:dxaOrig="825" w:dyaOrig="1185" w14:anchorId="09EBCBF5">
                <v:shape id="_x0000_i1057" type="#_x0000_t75" style="width:45.75pt;height:66.75pt" o:ole="">
                  <v:imagedata r:id="rId159" o:title=""/>
                </v:shape>
                <o:OLEObject Type="Embed" ProgID="PBrush" ShapeID="_x0000_i1057" DrawAspect="Content" ObjectID="_1742284564" r:id="rId160"/>
              </w:object>
            </w:r>
          </w:p>
        </w:tc>
      </w:tr>
      <w:tr w:rsidR="00953957" w14:paraId="039B2130" w14:textId="77777777" w:rsidTr="00953957">
        <w:trPr>
          <w:jc w:val="center"/>
        </w:trPr>
        <w:tc>
          <w:tcPr>
            <w:tcW w:w="1210" w:type="dxa"/>
          </w:tcPr>
          <w:p w14:paraId="7195B3A7" w14:textId="77777777" w:rsidR="00953957" w:rsidRDefault="00953957" w:rsidP="00953957">
            <w:pPr>
              <w:pStyle w:val="Text"/>
              <w:spacing w:line="240" w:lineRule="auto"/>
              <w:jc w:val="center"/>
              <w:rPr>
                <w:rFonts w:ascii="Times New Roman" w:hAnsi="Times New Roman" w:cs="Calibri"/>
                <w:sz w:val="28"/>
                <w:szCs w:val="28"/>
                <w:lang w:val="ru-RU"/>
              </w:rPr>
            </w:pPr>
            <w:r>
              <w:rPr>
                <w:rFonts w:ascii="Times New Roman" w:hAnsi="Times New Roman" w:cs="Times New Roman"/>
                <w:i/>
                <w:iCs/>
                <w:sz w:val="28"/>
                <w:szCs w:val="28"/>
                <w:lang w:val="ru-RU"/>
              </w:rPr>
              <w:t>е</w:t>
            </w:r>
            <w:r w:rsidRPr="001C687B">
              <w:rPr>
                <w:rFonts w:ascii="Times New Roman" w:hAnsi="Times New Roman" w:cs="Times New Roman"/>
                <w:i/>
                <w:iCs/>
                <w:sz w:val="28"/>
                <w:szCs w:val="28"/>
                <w:lang w:val="ru-RU"/>
              </w:rPr>
              <w:t>)</w:t>
            </w:r>
          </w:p>
        </w:tc>
        <w:tc>
          <w:tcPr>
            <w:tcW w:w="1483" w:type="dxa"/>
          </w:tcPr>
          <w:p w14:paraId="171A00C3" w14:textId="77777777" w:rsidR="00953957" w:rsidRDefault="00953957" w:rsidP="00953957">
            <w:pPr>
              <w:pStyle w:val="Text"/>
              <w:spacing w:line="240" w:lineRule="auto"/>
              <w:jc w:val="center"/>
              <w:rPr>
                <w:rFonts w:ascii="Times New Roman" w:hAnsi="Times New Roman" w:cs="Calibri"/>
                <w:sz w:val="28"/>
                <w:szCs w:val="28"/>
                <w:lang w:val="ru-RU"/>
              </w:rPr>
            </w:pPr>
            <w:r>
              <w:rPr>
                <w:rFonts w:ascii="Times New Roman" w:hAnsi="Times New Roman" w:cs="Times New Roman"/>
                <w:i/>
                <w:iCs/>
                <w:sz w:val="28"/>
                <w:szCs w:val="28"/>
                <w:lang w:val="ru-RU"/>
              </w:rPr>
              <w:t>ж</w:t>
            </w:r>
            <w:r w:rsidRPr="001C687B">
              <w:rPr>
                <w:rFonts w:ascii="Times New Roman" w:hAnsi="Times New Roman" w:cs="Times New Roman"/>
                <w:i/>
                <w:iCs/>
                <w:sz w:val="28"/>
                <w:szCs w:val="28"/>
                <w:lang w:val="ru-RU"/>
              </w:rPr>
              <w:t>)</w:t>
            </w:r>
          </w:p>
        </w:tc>
        <w:tc>
          <w:tcPr>
            <w:tcW w:w="1418" w:type="dxa"/>
          </w:tcPr>
          <w:p w14:paraId="5B9BEC50" w14:textId="77777777" w:rsidR="00953957" w:rsidRDefault="00953957" w:rsidP="00953957">
            <w:pPr>
              <w:pStyle w:val="Text"/>
              <w:spacing w:line="240" w:lineRule="auto"/>
              <w:jc w:val="center"/>
              <w:rPr>
                <w:rFonts w:ascii="Times New Roman" w:hAnsi="Times New Roman" w:cs="Calibri"/>
                <w:sz w:val="28"/>
                <w:szCs w:val="28"/>
                <w:lang w:val="ru-RU"/>
              </w:rPr>
            </w:pPr>
            <w:r>
              <w:rPr>
                <w:rFonts w:ascii="Times New Roman" w:hAnsi="Times New Roman" w:cs="Times New Roman"/>
                <w:i/>
                <w:iCs/>
                <w:sz w:val="28"/>
                <w:szCs w:val="28"/>
                <w:lang w:val="ru-RU"/>
              </w:rPr>
              <w:t>з</w:t>
            </w:r>
            <w:r w:rsidRPr="001C687B">
              <w:rPr>
                <w:rFonts w:ascii="Times New Roman" w:hAnsi="Times New Roman" w:cs="Times New Roman"/>
                <w:i/>
                <w:iCs/>
                <w:sz w:val="28"/>
                <w:szCs w:val="28"/>
                <w:lang w:val="ru-RU"/>
              </w:rPr>
              <w:t>)</w:t>
            </w:r>
          </w:p>
        </w:tc>
        <w:tc>
          <w:tcPr>
            <w:tcW w:w="1276" w:type="dxa"/>
          </w:tcPr>
          <w:p w14:paraId="07C5B11A" w14:textId="77777777" w:rsidR="00953957" w:rsidRDefault="00953957" w:rsidP="00953957">
            <w:pPr>
              <w:pStyle w:val="Text"/>
              <w:spacing w:line="240" w:lineRule="auto"/>
              <w:jc w:val="center"/>
              <w:rPr>
                <w:rFonts w:ascii="Times New Roman" w:hAnsi="Times New Roman" w:cs="Calibri"/>
                <w:sz w:val="28"/>
                <w:szCs w:val="28"/>
                <w:lang w:val="ru-RU"/>
              </w:rPr>
            </w:pPr>
            <w:r>
              <w:rPr>
                <w:rFonts w:ascii="Times New Roman" w:hAnsi="Times New Roman" w:cs="Times New Roman"/>
                <w:i/>
                <w:iCs/>
                <w:sz w:val="28"/>
                <w:szCs w:val="28"/>
                <w:lang w:val="ru-RU"/>
              </w:rPr>
              <w:t>и</w:t>
            </w:r>
            <w:r w:rsidRPr="001C687B">
              <w:rPr>
                <w:rFonts w:ascii="Times New Roman" w:hAnsi="Times New Roman" w:cs="Times New Roman"/>
                <w:i/>
                <w:iCs/>
                <w:sz w:val="28"/>
                <w:szCs w:val="28"/>
                <w:lang w:val="ru-RU"/>
              </w:rPr>
              <w:t>)</w:t>
            </w:r>
          </w:p>
        </w:tc>
        <w:tc>
          <w:tcPr>
            <w:tcW w:w="1134" w:type="dxa"/>
          </w:tcPr>
          <w:p w14:paraId="4627E579" w14:textId="77777777" w:rsidR="00953957" w:rsidRDefault="00953957" w:rsidP="00953957">
            <w:pPr>
              <w:pStyle w:val="Text"/>
              <w:spacing w:line="240" w:lineRule="auto"/>
              <w:jc w:val="center"/>
              <w:rPr>
                <w:rFonts w:ascii="Times New Roman" w:hAnsi="Times New Roman" w:cs="Calibri"/>
                <w:sz w:val="28"/>
                <w:szCs w:val="28"/>
                <w:lang w:val="ru-RU"/>
              </w:rPr>
            </w:pPr>
            <w:r>
              <w:rPr>
                <w:rFonts w:ascii="Times New Roman" w:hAnsi="Times New Roman" w:cs="Times New Roman"/>
                <w:i/>
                <w:iCs/>
                <w:sz w:val="28"/>
                <w:szCs w:val="28"/>
                <w:lang w:val="ru-RU"/>
              </w:rPr>
              <w:t>к</w:t>
            </w:r>
            <w:r w:rsidRPr="001C687B">
              <w:rPr>
                <w:rFonts w:ascii="Times New Roman" w:hAnsi="Times New Roman" w:cs="Times New Roman"/>
                <w:i/>
                <w:iCs/>
                <w:sz w:val="28"/>
                <w:szCs w:val="28"/>
                <w:lang w:val="ru-RU"/>
              </w:rPr>
              <w:t>)</w:t>
            </w:r>
          </w:p>
        </w:tc>
      </w:tr>
    </w:tbl>
    <w:p w14:paraId="7154D3D3" w14:textId="77777777" w:rsidR="00953957" w:rsidRPr="00D3135F" w:rsidRDefault="00953957" w:rsidP="00953957">
      <w:pPr>
        <w:pStyle w:val="Text"/>
        <w:spacing w:line="240" w:lineRule="auto"/>
        <w:jc w:val="center"/>
        <w:rPr>
          <w:rFonts w:ascii="Times New Roman" w:hAnsi="Times New Roman" w:cs="Times New Roman"/>
          <w:sz w:val="16"/>
          <w:szCs w:val="16"/>
          <w:lang w:val="ru-RU"/>
        </w:rPr>
      </w:pPr>
    </w:p>
    <w:p w14:paraId="5E4F37FE" w14:textId="77777777" w:rsidR="00953957" w:rsidRDefault="00953957" w:rsidP="00953957">
      <w:pPr>
        <w:pStyle w:val="Text"/>
        <w:spacing w:line="240" w:lineRule="auto"/>
        <w:jc w:val="center"/>
        <w:rPr>
          <w:rFonts w:ascii="Times New Roman" w:hAnsi="Times New Roman" w:cs="Times New Roman"/>
          <w:sz w:val="28"/>
          <w:szCs w:val="28"/>
          <w:lang w:val="ru-RU"/>
        </w:rPr>
      </w:pPr>
      <w:r w:rsidRPr="001744B5">
        <w:rPr>
          <w:rFonts w:ascii="Times New Roman" w:hAnsi="Times New Roman" w:cs="Times New Roman"/>
          <w:i/>
          <w:iCs/>
          <w:sz w:val="28"/>
          <w:szCs w:val="28"/>
          <w:lang w:val="ru-RU"/>
        </w:rPr>
        <w:t>а,б,в,г,д</w:t>
      </w:r>
      <w:r>
        <w:rPr>
          <w:rFonts w:ascii="Times New Roman" w:hAnsi="Times New Roman" w:cs="Times New Roman"/>
          <w:sz w:val="28"/>
          <w:szCs w:val="28"/>
          <w:lang w:val="ru-RU"/>
        </w:rPr>
        <w:t xml:space="preserve"> – образцы после фрезерования; е</w:t>
      </w:r>
      <w:r w:rsidRPr="001744B5">
        <w:rPr>
          <w:rFonts w:ascii="Times New Roman" w:hAnsi="Times New Roman" w:cs="Times New Roman"/>
          <w:i/>
          <w:iCs/>
          <w:sz w:val="28"/>
          <w:szCs w:val="28"/>
          <w:lang w:val="ru-RU"/>
        </w:rPr>
        <w:t>,</w:t>
      </w:r>
      <w:r>
        <w:rPr>
          <w:rFonts w:ascii="Times New Roman" w:hAnsi="Times New Roman" w:cs="Times New Roman"/>
          <w:i/>
          <w:iCs/>
          <w:sz w:val="28"/>
          <w:szCs w:val="28"/>
          <w:lang w:val="ru-RU"/>
        </w:rPr>
        <w:t>ж</w:t>
      </w:r>
      <w:r w:rsidRPr="001744B5">
        <w:rPr>
          <w:rFonts w:ascii="Times New Roman" w:hAnsi="Times New Roman" w:cs="Times New Roman"/>
          <w:i/>
          <w:iCs/>
          <w:sz w:val="28"/>
          <w:szCs w:val="28"/>
          <w:lang w:val="ru-RU"/>
        </w:rPr>
        <w:t>,</w:t>
      </w:r>
      <w:r>
        <w:rPr>
          <w:rFonts w:ascii="Times New Roman" w:hAnsi="Times New Roman" w:cs="Times New Roman"/>
          <w:i/>
          <w:iCs/>
          <w:sz w:val="28"/>
          <w:szCs w:val="28"/>
          <w:lang w:val="ru-RU"/>
        </w:rPr>
        <w:t>з</w:t>
      </w:r>
      <w:r w:rsidRPr="001744B5">
        <w:rPr>
          <w:rFonts w:ascii="Times New Roman" w:hAnsi="Times New Roman" w:cs="Times New Roman"/>
          <w:i/>
          <w:iCs/>
          <w:sz w:val="28"/>
          <w:szCs w:val="28"/>
          <w:lang w:val="ru-RU"/>
        </w:rPr>
        <w:t>,</w:t>
      </w:r>
      <w:r>
        <w:rPr>
          <w:rFonts w:ascii="Times New Roman" w:hAnsi="Times New Roman" w:cs="Times New Roman"/>
          <w:i/>
          <w:iCs/>
          <w:sz w:val="28"/>
          <w:szCs w:val="28"/>
          <w:lang w:val="ru-RU"/>
        </w:rPr>
        <w:t>и</w:t>
      </w:r>
      <w:r w:rsidRPr="001744B5">
        <w:rPr>
          <w:rFonts w:ascii="Times New Roman" w:hAnsi="Times New Roman" w:cs="Times New Roman"/>
          <w:i/>
          <w:iCs/>
          <w:sz w:val="28"/>
          <w:szCs w:val="28"/>
          <w:lang w:val="ru-RU"/>
        </w:rPr>
        <w:t>,</w:t>
      </w:r>
      <w:r>
        <w:rPr>
          <w:rFonts w:ascii="Times New Roman" w:hAnsi="Times New Roman" w:cs="Times New Roman"/>
          <w:i/>
          <w:iCs/>
          <w:sz w:val="28"/>
          <w:szCs w:val="28"/>
          <w:lang w:val="ru-RU"/>
        </w:rPr>
        <w:t>к</w:t>
      </w:r>
      <w:r>
        <w:rPr>
          <w:rFonts w:ascii="Times New Roman" w:hAnsi="Times New Roman" w:cs="Times New Roman"/>
          <w:sz w:val="28"/>
          <w:szCs w:val="28"/>
          <w:lang w:val="ru-RU"/>
        </w:rPr>
        <w:t xml:space="preserve"> – образцы после наплавки</w:t>
      </w:r>
    </w:p>
    <w:p w14:paraId="2023EC4F" w14:textId="77777777" w:rsidR="00953957" w:rsidRDefault="00953957" w:rsidP="00953957">
      <w:pPr>
        <w:pStyle w:val="Text"/>
        <w:spacing w:line="240" w:lineRule="auto"/>
        <w:jc w:val="center"/>
        <w:rPr>
          <w:rFonts w:ascii="Times New Roman" w:hAnsi="Times New Roman" w:cs="Times New Roman"/>
          <w:sz w:val="28"/>
          <w:szCs w:val="28"/>
          <w:lang w:val="ru-RU"/>
        </w:rPr>
      </w:pPr>
    </w:p>
    <w:p w14:paraId="1D2D4ECB" w14:textId="77777777" w:rsidR="00953957" w:rsidRDefault="00953957" w:rsidP="00953957">
      <w:pPr>
        <w:pStyle w:val="Text"/>
        <w:spacing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Рисунок 2.23 - Фотографии образцов для исследования</w:t>
      </w:r>
    </w:p>
    <w:p w14:paraId="6E348F25" w14:textId="77777777" w:rsidR="00953957" w:rsidRDefault="00953957" w:rsidP="00953957">
      <w:pPr>
        <w:pStyle w:val="Text"/>
        <w:spacing w:line="240" w:lineRule="auto"/>
        <w:jc w:val="center"/>
        <w:rPr>
          <w:rFonts w:ascii="Times New Roman" w:hAnsi="Times New Roman" w:cs="Times New Roman"/>
          <w:sz w:val="28"/>
          <w:szCs w:val="28"/>
          <w:lang w:val="ru-RU"/>
        </w:rPr>
      </w:pPr>
    </w:p>
    <w:p w14:paraId="716470A1" w14:textId="77777777" w:rsidR="00953957" w:rsidRDefault="00953957" w:rsidP="00953957">
      <w:pPr>
        <w:pStyle w:val="Text"/>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На рисунке 2.24 показаны образцы подготовленные для измерения твердости.</w:t>
      </w:r>
    </w:p>
    <w:p w14:paraId="3541C9CC" w14:textId="77777777" w:rsidR="00953957" w:rsidRDefault="00953957" w:rsidP="00953957">
      <w:pPr>
        <w:ind w:firstLine="709"/>
        <w:jc w:val="both"/>
        <w:rPr>
          <w:noProof/>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1"/>
        <w:gridCol w:w="5151"/>
      </w:tblGrid>
      <w:tr w:rsidR="00953957" w14:paraId="583D2E4B" w14:textId="77777777" w:rsidTr="00953957">
        <w:tc>
          <w:tcPr>
            <w:tcW w:w="4514" w:type="dxa"/>
          </w:tcPr>
          <w:p w14:paraId="37E773F2" w14:textId="77777777" w:rsidR="00953957" w:rsidRDefault="00953957" w:rsidP="00953957">
            <w:pPr>
              <w:jc w:val="center"/>
              <w:rPr>
                <w:noProof/>
              </w:rPr>
            </w:pPr>
            <w:r>
              <w:object w:dxaOrig="4335" w:dyaOrig="1560" w14:anchorId="35FC26B5">
                <v:shape id="_x0000_i1058" type="#_x0000_t75" style="width:216.75pt;height:77.25pt" o:ole="">
                  <v:imagedata r:id="rId161" o:title=""/>
                </v:shape>
                <o:OLEObject Type="Embed" ProgID="PBrush" ShapeID="_x0000_i1058" DrawAspect="Content" ObjectID="_1742284565" r:id="rId162"/>
              </w:object>
            </w:r>
          </w:p>
        </w:tc>
        <w:tc>
          <w:tcPr>
            <w:tcW w:w="5114" w:type="dxa"/>
          </w:tcPr>
          <w:p w14:paraId="4557E6C7" w14:textId="77777777" w:rsidR="00953957" w:rsidRDefault="00953957" w:rsidP="00953957">
            <w:pPr>
              <w:jc w:val="center"/>
              <w:rPr>
                <w:noProof/>
              </w:rPr>
            </w:pPr>
            <w:r>
              <w:object w:dxaOrig="4890" w:dyaOrig="1590" w14:anchorId="2565CA24">
                <v:shape id="_x0000_i1059" type="#_x0000_t75" style="width:246.75pt;height:79.5pt" o:ole="">
                  <v:imagedata r:id="rId163" o:title=""/>
                </v:shape>
                <o:OLEObject Type="Embed" ProgID="PBrush" ShapeID="_x0000_i1059" DrawAspect="Content" ObjectID="_1742284566" r:id="rId164"/>
              </w:object>
            </w:r>
          </w:p>
        </w:tc>
      </w:tr>
      <w:tr w:rsidR="00953957" w14:paraId="5DB66E3A" w14:textId="77777777" w:rsidTr="00953957">
        <w:tc>
          <w:tcPr>
            <w:tcW w:w="4514" w:type="dxa"/>
          </w:tcPr>
          <w:p w14:paraId="3E25D075" w14:textId="77777777" w:rsidR="00953957" w:rsidRDefault="00953957" w:rsidP="00953957">
            <w:pPr>
              <w:jc w:val="center"/>
              <w:rPr>
                <w:noProof/>
              </w:rPr>
            </w:pPr>
            <w:r w:rsidRPr="001C687B">
              <w:rPr>
                <w:i/>
                <w:iCs/>
                <w:sz w:val="28"/>
                <w:szCs w:val="28"/>
              </w:rPr>
              <w:t>а)</w:t>
            </w:r>
          </w:p>
        </w:tc>
        <w:tc>
          <w:tcPr>
            <w:tcW w:w="5114" w:type="dxa"/>
          </w:tcPr>
          <w:p w14:paraId="4BBAF0D8" w14:textId="77777777" w:rsidR="00953957" w:rsidRDefault="00953957" w:rsidP="00953957">
            <w:pPr>
              <w:jc w:val="center"/>
              <w:rPr>
                <w:noProof/>
              </w:rPr>
            </w:pPr>
            <w:r w:rsidRPr="001C687B">
              <w:rPr>
                <w:i/>
                <w:iCs/>
                <w:sz w:val="28"/>
                <w:szCs w:val="28"/>
              </w:rPr>
              <w:t>б)</w:t>
            </w:r>
          </w:p>
        </w:tc>
      </w:tr>
    </w:tbl>
    <w:p w14:paraId="3AAF8628" w14:textId="77777777" w:rsidR="00953957" w:rsidRPr="00D3135F" w:rsidRDefault="00953957" w:rsidP="00953957">
      <w:pPr>
        <w:ind w:firstLine="709"/>
        <w:jc w:val="center"/>
        <w:rPr>
          <w:noProof/>
          <w:sz w:val="16"/>
          <w:szCs w:val="16"/>
        </w:rPr>
      </w:pPr>
    </w:p>
    <w:p w14:paraId="7ABA7343" w14:textId="77777777" w:rsidR="00953957" w:rsidRDefault="00953957" w:rsidP="00953957">
      <w:pPr>
        <w:ind w:firstLine="709"/>
        <w:jc w:val="both"/>
        <w:rPr>
          <w:noProof/>
          <w:sz w:val="28"/>
          <w:szCs w:val="28"/>
        </w:rPr>
      </w:pPr>
      <w:r w:rsidRPr="00D0383E">
        <w:rPr>
          <w:i/>
          <w:iCs/>
          <w:sz w:val="28"/>
          <w:szCs w:val="28"/>
        </w:rPr>
        <w:t xml:space="preserve">а </w:t>
      </w:r>
      <w:r>
        <w:rPr>
          <w:sz w:val="28"/>
          <w:szCs w:val="28"/>
        </w:rPr>
        <w:t xml:space="preserve">– отмеченные образцы для разрезки; </w:t>
      </w:r>
      <w:r>
        <w:rPr>
          <w:i/>
          <w:iCs/>
          <w:sz w:val="28"/>
          <w:szCs w:val="28"/>
        </w:rPr>
        <w:t>б</w:t>
      </w:r>
      <w:r w:rsidRPr="00D0383E">
        <w:rPr>
          <w:i/>
          <w:iCs/>
          <w:sz w:val="28"/>
          <w:szCs w:val="28"/>
        </w:rPr>
        <w:t xml:space="preserve"> </w:t>
      </w:r>
      <w:r>
        <w:rPr>
          <w:sz w:val="28"/>
          <w:szCs w:val="28"/>
        </w:rPr>
        <w:t>– отрезанные образцы; 1,2,3,4,5 – номер образцов</w:t>
      </w:r>
    </w:p>
    <w:p w14:paraId="5DE4BD29" w14:textId="77777777" w:rsidR="00953957" w:rsidRDefault="00953957" w:rsidP="00953957">
      <w:pPr>
        <w:ind w:firstLine="709"/>
        <w:jc w:val="both"/>
        <w:rPr>
          <w:noProof/>
          <w:sz w:val="28"/>
          <w:szCs w:val="28"/>
        </w:rPr>
      </w:pPr>
    </w:p>
    <w:p w14:paraId="2B39B66C" w14:textId="77777777" w:rsidR="00953957" w:rsidRDefault="00953957" w:rsidP="00953957">
      <w:pPr>
        <w:ind w:firstLine="709"/>
        <w:jc w:val="center"/>
        <w:rPr>
          <w:noProof/>
          <w:sz w:val="28"/>
          <w:szCs w:val="28"/>
        </w:rPr>
      </w:pPr>
      <w:r>
        <w:rPr>
          <w:sz w:val="28"/>
          <w:szCs w:val="28"/>
        </w:rPr>
        <w:lastRenderedPageBreak/>
        <w:t>Рисунок 2.24 - Образцы подготовленные для измерения твердости</w:t>
      </w:r>
    </w:p>
    <w:p w14:paraId="0B66DFC9" w14:textId="77777777" w:rsidR="000B6FD5" w:rsidRDefault="000B6FD5" w:rsidP="00953957">
      <w:pPr>
        <w:ind w:firstLine="709"/>
        <w:jc w:val="both"/>
        <w:rPr>
          <w:noProof/>
          <w:sz w:val="28"/>
          <w:szCs w:val="28"/>
        </w:rPr>
      </w:pPr>
    </w:p>
    <w:p w14:paraId="60180F9F" w14:textId="25C18061" w:rsidR="00953957" w:rsidRPr="006C4F99" w:rsidRDefault="00953957" w:rsidP="00953957">
      <w:pPr>
        <w:ind w:firstLine="709"/>
        <w:jc w:val="both"/>
        <w:rPr>
          <w:noProof/>
          <w:sz w:val="28"/>
          <w:szCs w:val="28"/>
        </w:rPr>
      </w:pPr>
      <w:r>
        <w:rPr>
          <w:noProof/>
          <w:sz w:val="28"/>
          <w:szCs w:val="28"/>
        </w:rPr>
        <w:t>Из пяти образцов были подготовлены 15 шлифов.</w:t>
      </w:r>
    </w:p>
    <w:p w14:paraId="4FB9CA03" w14:textId="77777777" w:rsidR="00953957" w:rsidRDefault="00953957" w:rsidP="00953957">
      <w:pPr>
        <w:ind w:firstLine="709"/>
        <w:jc w:val="both"/>
        <w:rPr>
          <w:noProof/>
          <w:sz w:val="28"/>
          <w:szCs w:val="28"/>
        </w:rPr>
      </w:pPr>
      <w:r>
        <w:rPr>
          <w:noProof/>
          <w:sz w:val="28"/>
          <w:szCs w:val="28"/>
        </w:rPr>
        <w:t>На рисунке 2.25 показаны некоторые шлифы образцов после измерения твердости.</w:t>
      </w:r>
    </w:p>
    <w:p w14:paraId="2587C782" w14:textId="77777777" w:rsidR="00953957" w:rsidRDefault="00953957" w:rsidP="00953957">
      <w:pPr>
        <w:ind w:firstLine="709"/>
        <w:jc w:val="both"/>
        <w:rPr>
          <w:noProof/>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6"/>
        <w:gridCol w:w="1874"/>
        <w:gridCol w:w="1986"/>
        <w:gridCol w:w="1905"/>
        <w:gridCol w:w="2046"/>
      </w:tblGrid>
      <w:tr w:rsidR="00953957" w14:paraId="5070B04D" w14:textId="77777777" w:rsidTr="00953957">
        <w:tc>
          <w:tcPr>
            <w:tcW w:w="1886" w:type="dxa"/>
          </w:tcPr>
          <w:p w14:paraId="64FD87B6" w14:textId="77777777" w:rsidR="00953957" w:rsidRDefault="00953957" w:rsidP="00953957">
            <w:pPr>
              <w:jc w:val="center"/>
              <w:rPr>
                <w:noProof/>
                <w:sz w:val="28"/>
                <w:szCs w:val="28"/>
              </w:rPr>
            </w:pPr>
            <w:r>
              <w:rPr>
                <w:noProof/>
              </w:rPr>
              <w:drawing>
                <wp:inline distT="0" distB="0" distL="0" distR="0" wp14:anchorId="51B2F3F1" wp14:editId="59453C24">
                  <wp:extent cx="1301180" cy="678379"/>
                  <wp:effectExtent l="6668" t="0" r="952" b="953"/>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rot="5400000">
                            <a:off x="0" y="0"/>
                            <a:ext cx="1348580" cy="703091"/>
                          </a:xfrm>
                          <a:prstGeom prst="rect">
                            <a:avLst/>
                          </a:prstGeom>
                          <a:noFill/>
                          <a:ln>
                            <a:noFill/>
                          </a:ln>
                        </pic:spPr>
                      </pic:pic>
                    </a:graphicData>
                  </a:graphic>
                </wp:inline>
              </w:drawing>
            </w:r>
          </w:p>
        </w:tc>
        <w:tc>
          <w:tcPr>
            <w:tcW w:w="1874" w:type="dxa"/>
          </w:tcPr>
          <w:p w14:paraId="6D4C47E0" w14:textId="77777777" w:rsidR="00953957" w:rsidRDefault="00953957" w:rsidP="00953957">
            <w:pPr>
              <w:jc w:val="center"/>
              <w:rPr>
                <w:noProof/>
                <w:sz w:val="28"/>
                <w:szCs w:val="28"/>
              </w:rPr>
            </w:pPr>
            <w:r w:rsidRPr="00DE4036">
              <w:rPr>
                <w:noProof/>
                <w:sz w:val="28"/>
                <w:szCs w:val="28"/>
              </w:rPr>
              <w:drawing>
                <wp:inline distT="0" distB="0" distL="0" distR="0" wp14:anchorId="502117E1" wp14:editId="209DF4AC">
                  <wp:extent cx="1294605" cy="527905"/>
                  <wp:effectExtent l="2222" t="0" r="3493" b="3492"/>
                  <wp:docPr id="36" name="Рисунок 36" descr="C:\Users\Нургуль\Downloads\WhatsApp Image 2021-10-18 at 21.20.56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ургуль\Downloads\WhatsApp Image 2021-10-18 at 21.20.56 (9).jpeg"/>
                          <pic:cNvPicPr>
                            <a:picLocks noChangeAspect="1" noChangeArrowheads="1"/>
                          </pic:cNvPicPr>
                        </pic:nvPicPr>
                        <pic:blipFill rotWithShape="1">
                          <a:blip r:embed="rId166" cstate="email">
                            <a:extLst>
                              <a:ext uri="{28A0092B-C50C-407E-A947-70E740481C1C}">
                                <a14:useLocalDpi xmlns:a14="http://schemas.microsoft.com/office/drawing/2010/main"/>
                              </a:ext>
                            </a:extLst>
                          </a:blip>
                          <a:srcRect/>
                          <a:stretch/>
                        </pic:blipFill>
                        <pic:spPr bwMode="auto">
                          <a:xfrm rot="5400000" flipH="1">
                            <a:off x="0" y="0"/>
                            <a:ext cx="1402462" cy="5718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17" w:type="dxa"/>
          </w:tcPr>
          <w:p w14:paraId="226E58C2" w14:textId="77777777" w:rsidR="00953957" w:rsidRDefault="00953957" w:rsidP="00953957">
            <w:pPr>
              <w:jc w:val="center"/>
              <w:rPr>
                <w:noProof/>
                <w:sz w:val="28"/>
                <w:szCs w:val="28"/>
              </w:rPr>
            </w:pPr>
            <w:r w:rsidRPr="00DE4036">
              <w:rPr>
                <w:noProof/>
                <w:sz w:val="28"/>
                <w:szCs w:val="28"/>
              </w:rPr>
              <w:drawing>
                <wp:inline distT="0" distB="0" distL="0" distR="0" wp14:anchorId="66C02D78" wp14:editId="759D3D44">
                  <wp:extent cx="1121494" cy="1272325"/>
                  <wp:effectExtent l="0" t="0" r="2540" b="44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cstate="email">
                            <a:extLst>
                              <a:ext uri="{BEBA8EAE-BF5A-486C-A8C5-ECC9F3942E4B}">
                                <a14:imgProps xmlns:a14="http://schemas.microsoft.com/office/drawing/2010/main">
                                  <a14:imgLayer r:embed="rId16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1179045" cy="1337616"/>
                          </a:xfrm>
                          <a:prstGeom prst="rect">
                            <a:avLst/>
                          </a:prstGeom>
                          <a:noFill/>
                        </pic:spPr>
                      </pic:pic>
                    </a:graphicData>
                  </a:graphic>
                </wp:inline>
              </w:drawing>
            </w:r>
          </w:p>
        </w:tc>
        <w:tc>
          <w:tcPr>
            <w:tcW w:w="1905" w:type="dxa"/>
          </w:tcPr>
          <w:p w14:paraId="7E4FD208" w14:textId="77777777" w:rsidR="00953957" w:rsidRDefault="00953957" w:rsidP="00953957">
            <w:pPr>
              <w:jc w:val="center"/>
              <w:rPr>
                <w:noProof/>
                <w:sz w:val="28"/>
                <w:szCs w:val="28"/>
              </w:rPr>
            </w:pPr>
            <w:r w:rsidRPr="00DE4036">
              <w:rPr>
                <w:noProof/>
                <w:sz w:val="28"/>
                <w:szCs w:val="28"/>
              </w:rPr>
              <w:drawing>
                <wp:inline distT="0" distB="0" distL="0" distR="0" wp14:anchorId="2C445064" wp14:editId="53CCDB60">
                  <wp:extent cx="1295721" cy="788536"/>
                  <wp:effectExtent l="6032" t="0" r="6033" b="6032"/>
                  <wp:docPr id="38" name="Рисунок 38" descr="C:\Users\Нургуль\Downloads\WhatsApp Image 2021-10-18 at 21.20.56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ургуль\Downloads\WhatsApp Image 2021-10-18 at 21.20.56 (7).jpeg"/>
                          <pic:cNvPicPr>
                            <a:picLocks noChangeAspect="1" noChangeArrowheads="1"/>
                          </pic:cNvPicPr>
                        </pic:nvPicPr>
                        <pic:blipFill rotWithShape="1">
                          <a:blip r:embed="rId169" cstate="email">
                            <a:extLst>
                              <a:ext uri="{BEBA8EAE-BF5A-486C-A8C5-ECC9F3942E4B}">
                                <a14:imgProps xmlns:a14="http://schemas.microsoft.com/office/drawing/2010/main">
                                  <a14:imgLayer r:embed="rId170">
                                    <a14:imgEffect>
                                      <a14:sharpenSoften amount="50000"/>
                                    </a14:imgEffect>
                                    <a14:imgEffect>
                                      <a14:brightnessContrast bright="20000"/>
                                    </a14:imgEffect>
                                  </a14:imgLayer>
                                </a14:imgProps>
                              </a:ext>
                              <a:ext uri="{28A0092B-C50C-407E-A947-70E740481C1C}">
                                <a14:useLocalDpi xmlns:a14="http://schemas.microsoft.com/office/drawing/2010/main"/>
                              </a:ext>
                            </a:extLst>
                          </a:blip>
                          <a:srcRect/>
                          <a:stretch/>
                        </pic:blipFill>
                        <pic:spPr bwMode="auto">
                          <a:xfrm rot="5400000">
                            <a:off x="0" y="0"/>
                            <a:ext cx="1359192" cy="8271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46" w:type="dxa"/>
          </w:tcPr>
          <w:p w14:paraId="573968A7" w14:textId="77777777" w:rsidR="00953957" w:rsidRDefault="00953957" w:rsidP="00953957">
            <w:pPr>
              <w:jc w:val="center"/>
              <w:rPr>
                <w:noProof/>
                <w:sz w:val="28"/>
                <w:szCs w:val="28"/>
              </w:rPr>
            </w:pPr>
            <w:r w:rsidRPr="00DE4036">
              <w:rPr>
                <w:noProof/>
                <w:sz w:val="28"/>
                <w:szCs w:val="28"/>
              </w:rPr>
              <w:drawing>
                <wp:inline distT="0" distB="0" distL="0" distR="0" wp14:anchorId="7508E3EA" wp14:editId="711C7361">
                  <wp:extent cx="1310212" cy="1092272"/>
                  <wp:effectExtent l="0" t="5397"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cstate="email">
                            <a:extLst>
                              <a:ext uri="{BEBA8EAE-BF5A-486C-A8C5-ECC9F3942E4B}">
                                <a14:imgProps xmlns:a14="http://schemas.microsoft.com/office/drawing/2010/main">
                                  <a14:imgLayer r:embed="rId172">
                                    <a14:imgEffect>
                                      <a14:sharpenSoften amount="50000"/>
                                    </a14:imgEffect>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rot="16200000">
                            <a:off x="0" y="0"/>
                            <a:ext cx="1342460" cy="1119156"/>
                          </a:xfrm>
                          <a:prstGeom prst="rect">
                            <a:avLst/>
                          </a:prstGeom>
                          <a:noFill/>
                        </pic:spPr>
                      </pic:pic>
                    </a:graphicData>
                  </a:graphic>
                </wp:inline>
              </w:drawing>
            </w:r>
          </w:p>
        </w:tc>
      </w:tr>
      <w:tr w:rsidR="00953957" w14:paraId="33B52D01" w14:textId="77777777" w:rsidTr="00953957">
        <w:tc>
          <w:tcPr>
            <w:tcW w:w="1886" w:type="dxa"/>
          </w:tcPr>
          <w:p w14:paraId="0E284774" w14:textId="77777777" w:rsidR="00953957" w:rsidRDefault="00953957" w:rsidP="00953957">
            <w:pPr>
              <w:jc w:val="center"/>
              <w:rPr>
                <w:noProof/>
                <w:sz w:val="28"/>
                <w:szCs w:val="28"/>
              </w:rPr>
            </w:pPr>
            <w:r w:rsidRPr="001C687B">
              <w:rPr>
                <w:i/>
                <w:iCs/>
                <w:sz w:val="28"/>
                <w:szCs w:val="28"/>
              </w:rPr>
              <w:t>а)</w:t>
            </w:r>
          </w:p>
        </w:tc>
        <w:tc>
          <w:tcPr>
            <w:tcW w:w="1874" w:type="dxa"/>
          </w:tcPr>
          <w:p w14:paraId="3A49D993" w14:textId="77777777" w:rsidR="00953957" w:rsidRDefault="00953957" w:rsidP="00953957">
            <w:pPr>
              <w:jc w:val="center"/>
              <w:rPr>
                <w:noProof/>
                <w:sz w:val="28"/>
                <w:szCs w:val="28"/>
              </w:rPr>
            </w:pPr>
            <w:r w:rsidRPr="001C687B">
              <w:rPr>
                <w:i/>
                <w:iCs/>
                <w:sz w:val="28"/>
                <w:szCs w:val="28"/>
              </w:rPr>
              <w:t>б)</w:t>
            </w:r>
          </w:p>
        </w:tc>
        <w:tc>
          <w:tcPr>
            <w:tcW w:w="1917" w:type="dxa"/>
          </w:tcPr>
          <w:p w14:paraId="3E2CAB3A" w14:textId="77777777" w:rsidR="00953957" w:rsidRDefault="00953957" w:rsidP="00953957">
            <w:pPr>
              <w:jc w:val="center"/>
              <w:rPr>
                <w:noProof/>
                <w:sz w:val="28"/>
                <w:szCs w:val="28"/>
              </w:rPr>
            </w:pPr>
            <w:r w:rsidRPr="001C687B">
              <w:rPr>
                <w:i/>
                <w:iCs/>
                <w:sz w:val="28"/>
                <w:szCs w:val="28"/>
              </w:rPr>
              <w:t>в)</w:t>
            </w:r>
          </w:p>
        </w:tc>
        <w:tc>
          <w:tcPr>
            <w:tcW w:w="1905" w:type="dxa"/>
          </w:tcPr>
          <w:p w14:paraId="52B1AD35" w14:textId="77777777" w:rsidR="00953957" w:rsidRDefault="00953957" w:rsidP="00953957">
            <w:pPr>
              <w:jc w:val="center"/>
              <w:rPr>
                <w:noProof/>
                <w:sz w:val="28"/>
                <w:szCs w:val="28"/>
              </w:rPr>
            </w:pPr>
            <w:r w:rsidRPr="001C687B">
              <w:rPr>
                <w:i/>
                <w:iCs/>
                <w:sz w:val="28"/>
                <w:szCs w:val="28"/>
              </w:rPr>
              <w:t>г)</w:t>
            </w:r>
          </w:p>
        </w:tc>
        <w:tc>
          <w:tcPr>
            <w:tcW w:w="2046" w:type="dxa"/>
          </w:tcPr>
          <w:p w14:paraId="054E9BA1" w14:textId="77777777" w:rsidR="00953957" w:rsidRDefault="00953957" w:rsidP="00953957">
            <w:pPr>
              <w:jc w:val="center"/>
              <w:rPr>
                <w:noProof/>
                <w:sz w:val="28"/>
                <w:szCs w:val="28"/>
              </w:rPr>
            </w:pPr>
            <w:r>
              <w:rPr>
                <w:i/>
                <w:iCs/>
                <w:sz w:val="28"/>
                <w:szCs w:val="28"/>
              </w:rPr>
              <w:t>д</w:t>
            </w:r>
            <w:r w:rsidRPr="001C687B">
              <w:rPr>
                <w:i/>
                <w:iCs/>
                <w:sz w:val="28"/>
                <w:szCs w:val="28"/>
              </w:rPr>
              <w:t>)</w:t>
            </w:r>
          </w:p>
        </w:tc>
      </w:tr>
    </w:tbl>
    <w:p w14:paraId="488C5E13" w14:textId="77777777" w:rsidR="00953957" w:rsidRDefault="00953957" w:rsidP="00953957">
      <w:pPr>
        <w:ind w:firstLine="709"/>
        <w:jc w:val="both"/>
        <w:rPr>
          <w:noProof/>
          <w:sz w:val="28"/>
          <w:szCs w:val="28"/>
        </w:rPr>
      </w:pPr>
    </w:p>
    <w:p w14:paraId="4C01C928" w14:textId="77777777" w:rsidR="00953957" w:rsidRDefault="00953957" w:rsidP="00953957">
      <w:pPr>
        <w:ind w:firstLine="709"/>
        <w:jc w:val="both"/>
        <w:rPr>
          <w:noProof/>
          <w:sz w:val="28"/>
          <w:szCs w:val="28"/>
        </w:rPr>
      </w:pPr>
      <w:r w:rsidRPr="00D0383E">
        <w:rPr>
          <w:i/>
          <w:iCs/>
          <w:sz w:val="28"/>
          <w:szCs w:val="28"/>
        </w:rPr>
        <w:t xml:space="preserve">а </w:t>
      </w:r>
      <w:r>
        <w:rPr>
          <w:sz w:val="28"/>
          <w:szCs w:val="28"/>
        </w:rPr>
        <w:t xml:space="preserve">– образец №1; </w:t>
      </w:r>
      <w:r>
        <w:rPr>
          <w:i/>
          <w:iCs/>
          <w:sz w:val="28"/>
          <w:szCs w:val="28"/>
        </w:rPr>
        <w:t>б</w:t>
      </w:r>
      <w:r w:rsidRPr="00D0383E">
        <w:rPr>
          <w:i/>
          <w:iCs/>
          <w:sz w:val="28"/>
          <w:szCs w:val="28"/>
        </w:rPr>
        <w:t xml:space="preserve"> </w:t>
      </w:r>
      <w:r>
        <w:rPr>
          <w:sz w:val="28"/>
          <w:szCs w:val="28"/>
        </w:rPr>
        <w:t xml:space="preserve">– образец №2; </w:t>
      </w:r>
      <w:r w:rsidRPr="00D0383E">
        <w:rPr>
          <w:i/>
          <w:iCs/>
          <w:sz w:val="28"/>
          <w:szCs w:val="28"/>
        </w:rPr>
        <w:t xml:space="preserve">в </w:t>
      </w:r>
      <w:r>
        <w:rPr>
          <w:sz w:val="28"/>
          <w:szCs w:val="28"/>
        </w:rPr>
        <w:t xml:space="preserve">– образец №3; </w:t>
      </w:r>
      <w:r>
        <w:rPr>
          <w:i/>
          <w:iCs/>
          <w:sz w:val="28"/>
          <w:szCs w:val="28"/>
        </w:rPr>
        <w:t>г</w:t>
      </w:r>
      <w:r w:rsidRPr="00D0383E">
        <w:rPr>
          <w:i/>
          <w:iCs/>
          <w:sz w:val="28"/>
          <w:szCs w:val="28"/>
        </w:rPr>
        <w:t xml:space="preserve"> </w:t>
      </w:r>
      <w:r>
        <w:rPr>
          <w:sz w:val="28"/>
          <w:szCs w:val="28"/>
        </w:rPr>
        <w:t xml:space="preserve">– образец №4; </w:t>
      </w:r>
      <w:r w:rsidRPr="004E781C">
        <w:rPr>
          <w:i/>
          <w:iCs/>
          <w:sz w:val="28"/>
          <w:szCs w:val="28"/>
        </w:rPr>
        <w:t>д</w:t>
      </w:r>
      <w:r>
        <w:rPr>
          <w:sz w:val="28"/>
          <w:szCs w:val="28"/>
        </w:rPr>
        <w:t xml:space="preserve"> – образец №5</w:t>
      </w:r>
    </w:p>
    <w:p w14:paraId="7B8EDD97" w14:textId="77777777" w:rsidR="00953957" w:rsidRDefault="00953957" w:rsidP="00953957">
      <w:pPr>
        <w:ind w:firstLine="709"/>
        <w:jc w:val="center"/>
        <w:rPr>
          <w:noProof/>
          <w:sz w:val="28"/>
          <w:szCs w:val="28"/>
        </w:rPr>
      </w:pPr>
      <w:r>
        <w:rPr>
          <w:noProof/>
          <w:sz w:val="28"/>
          <w:szCs w:val="28"/>
        </w:rPr>
        <w:t>Рисунок 2.26 - Некоторые шлифы образцов после измерения твердости</w:t>
      </w:r>
    </w:p>
    <w:p w14:paraId="32D7F6CC" w14:textId="77777777" w:rsidR="00953957" w:rsidRDefault="00953957" w:rsidP="00953957">
      <w:pPr>
        <w:ind w:firstLine="709"/>
        <w:jc w:val="center"/>
        <w:rPr>
          <w:noProof/>
          <w:sz w:val="28"/>
          <w:szCs w:val="28"/>
        </w:rPr>
      </w:pPr>
    </w:p>
    <w:p w14:paraId="2223BD36" w14:textId="77777777" w:rsidR="00953957" w:rsidRDefault="00953957" w:rsidP="00953957">
      <w:pPr>
        <w:ind w:firstLine="709"/>
        <w:jc w:val="both"/>
        <w:rPr>
          <w:noProof/>
          <w:sz w:val="28"/>
          <w:szCs w:val="28"/>
        </w:rPr>
      </w:pPr>
      <w:r>
        <w:rPr>
          <w:noProof/>
          <w:sz w:val="28"/>
          <w:szCs w:val="28"/>
        </w:rPr>
        <w:t xml:space="preserve">Из каждого образца (см. рис.2.24, </w:t>
      </w:r>
      <w:r w:rsidRPr="007E578E">
        <w:rPr>
          <w:i/>
          <w:iCs/>
          <w:noProof/>
          <w:sz w:val="28"/>
          <w:szCs w:val="28"/>
        </w:rPr>
        <w:t>б</w:t>
      </w:r>
      <w:r>
        <w:rPr>
          <w:noProof/>
          <w:sz w:val="28"/>
          <w:szCs w:val="28"/>
        </w:rPr>
        <w:t>) было подготовлено по три шлифа для измерения. Измерение твердости проводился согласно схеме показанной на рисунке 2.27.</w:t>
      </w:r>
    </w:p>
    <w:p w14:paraId="501E96EF" w14:textId="77777777" w:rsidR="00953957" w:rsidRDefault="00953957" w:rsidP="00953957">
      <w:pPr>
        <w:ind w:firstLine="709"/>
        <w:jc w:val="center"/>
        <w:rPr>
          <w:noProof/>
          <w:sz w:val="28"/>
          <w:szCs w:val="28"/>
        </w:rPr>
      </w:pPr>
      <w:r>
        <w:rPr>
          <w:noProof/>
          <w:sz w:val="28"/>
          <w:szCs w:val="28"/>
        </w:rPr>
        <w:drawing>
          <wp:inline distT="0" distB="0" distL="0" distR="0" wp14:anchorId="6B833550" wp14:editId="23A13F9E">
            <wp:extent cx="1703657" cy="1277742"/>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1744198" cy="1308148"/>
                    </a:xfrm>
                    <a:prstGeom prst="rect">
                      <a:avLst/>
                    </a:prstGeom>
                    <a:noFill/>
                    <a:ln>
                      <a:noFill/>
                    </a:ln>
                  </pic:spPr>
                </pic:pic>
              </a:graphicData>
            </a:graphic>
          </wp:inline>
        </w:drawing>
      </w:r>
    </w:p>
    <w:p w14:paraId="40913241" w14:textId="77777777" w:rsidR="00953957" w:rsidRDefault="00953957" w:rsidP="00953957">
      <w:pPr>
        <w:ind w:firstLine="709"/>
        <w:jc w:val="center"/>
        <w:rPr>
          <w:noProof/>
          <w:sz w:val="28"/>
          <w:szCs w:val="28"/>
        </w:rPr>
      </w:pPr>
    </w:p>
    <w:p w14:paraId="1D41C2E1" w14:textId="77777777" w:rsidR="00953957" w:rsidRDefault="00953957" w:rsidP="00953957">
      <w:pPr>
        <w:ind w:firstLine="709"/>
        <w:jc w:val="center"/>
        <w:rPr>
          <w:noProof/>
          <w:sz w:val="28"/>
          <w:szCs w:val="28"/>
        </w:rPr>
      </w:pPr>
      <w:r>
        <w:rPr>
          <w:noProof/>
          <w:sz w:val="28"/>
          <w:szCs w:val="28"/>
        </w:rPr>
        <w:t>Рисунок 2.27 – Схема измерения твердости</w:t>
      </w:r>
    </w:p>
    <w:p w14:paraId="7EDDEE5A" w14:textId="77777777" w:rsidR="00953957" w:rsidRDefault="00953957" w:rsidP="00953957">
      <w:pPr>
        <w:ind w:firstLine="709"/>
        <w:jc w:val="both"/>
        <w:rPr>
          <w:noProof/>
          <w:sz w:val="28"/>
          <w:szCs w:val="28"/>
        </w:rPr>
      </w:pPr>
    </w:p>
    <w:p w14:paraId="230DF0E0" w14:textId="5B9F86F5" w:rsidR="00953957" w:rsidRDefault="00953957" w:rsidP="00953957">
      <w:pPr>
        <w:ind w:firstLine="709"/>
        <w:jc w:val="both"/>
        <w:rPr>
          <w:noProof/>
          <w:sz w:val="28"/>
          <w:szCs w:val="28"/>
        </w:rPr>
      </w:pPr>
      <w:r>
        <w:rPr>
          <w:noProof/>
          <w:sz w:val="28"/>
          <w:szCs w:val="28"/>
        </w:rPr>
        <w:t>Полученные результаты измерения твердости были занесены в таблицу 2.</w:t>
      </w:r>
      <w:r w:rsidR="002D7CE5">
        <w:rPr>
          <w:noProof/>
          <w:sz w:val="28"/>
          <w:szCs w:val="28"/>
        </w:rPr>
        <w:t>3</w:t>
      </w:r>
      <w:r>
        <w:rPr>
          <w:noProof/>
          <w:sz w:val="28"/>
          <w:szCs w:val="28"/>
        </w:rPr>
        <w:t xml:space="preserve">. </w:t>
      </w:r>
      <w:r w:rsidR="00AF0BAB">
        <w:rPr>
          <w:sz w:val="28"/>
          <w:szCs w:val="28"/>
        </w:rPr>
        <w:t>[83, стр.</w:t>
      </w:r>
      <w:r w:rsidR="00232848">
        <w:rPr>
          <w:sz w:val="28"/>
          <w:szCs w:val="28"/>
        </w:rPr>
        <w:t>8</w:t>
      </w:r>
      <w:r w:rsidR="00AF0BAB">
        <w:rPr>
          <w:sz w:val="28"/>
          <w:szCs w:val="28"/>
        </w:rPr>
        <w:t>]</w:t>
      </w:r>
      <w:r w:rsidR="00AF0BAB" w:rsidRPr="001D26CD">
        <w:rPr>
          <w:sz w:val="28"/>
          <w:szCs w:val="28"/>
        </w:rPr>
        <w:t>.</w:t>
      </w:r>
    </w:p>
    <w:p w14:paraId="68DE96B7" w14:textId="77777777" w:rsidR="00953957" w:rsidRDefault="00953957" w:rsidP="00953957">
      <w:pPr>
        <w:ind w:firstLine="709"/>
        <w:jc w:val="center"/>
        <w:rPr>
          <w:noProof/>
          <w:sz w:val="28"/>
          <w:szCs w:val="28"/>
        </w:rPr>
      </w:pPr>
    </w:p>
    <w:p w14:paraId="3E48E66A" w14:textId="7E5F7E6B" w:rsidR="00953957" w:rsidRDefault="00953957" w:rsidP="00953957">
      <w:pPr>
        <w:ind w:firstLine="709"/>
        <w:jc w:val="both"/>
        <w:rPr>
          <w:noProof/>
          <w:sz w:val="28"/>
          <w:szCs w:val="28"/>
        </w:rPr>
      </w:pPr>
      <w:r>
        <w:rPr>
          <w:noProof/>
          <w:sz w:val="28"/>
          <w:szCs w:val="28"/>
        </w:rPr>
        <w:t>Таблица 2.</w:t>
      </w:r>
      <w:r w:rsidR="002D7CE5">
        <w:rPr>
          <w:noProof/>
          <w:sz w:val="28"/>
          <w:szCs w:val="28"/>
        </w:rPr>
        <w:t>3</w:t>
      </w:r>
      <w:r>
        <w:rPr>
          <w:noProof/>
          <w:sz w:val="28"/>
          <w:szCs w:val="28"/>
        </w:rPr>
        <w:t xml:space="preserve"> - Результаты измерения твердости</w:t>
      </w:r>
    </w:p>
    <w:tbl>
      <w:tblPr>
        <w:tblStyle w:val="af1"/>
        <w:tblW w:w="0" w:type="auto"/>
        <w:tblLook w:val="04A0" w:firstRow="1" w:lastRow="0" w:firstColumn="1" w:lastColumn="0" w:noHBand="0" w:noVBand="1"/>
      </w:tblPr>
      <w:tblGrid>
        <w:gridCol w:w="746"/>
        <w:gridCol w:w="847"/>
        <w:gridCol w:w="847"/>
        <w:gridCol w:w="847"/>
        <w:gridCol w:w="746"/>
        <w:gridCol w:w="846"/>
        <w:gridCol w:w="846"/>
        <w:gridCol w:w="846"/>
        <w:gridCol w:w="745"/>
        <w:gridCol w:w="846"/>
        <w:gridCol w:w="846"/>
        <w:gridCol w:w="846"/>
      </w:tblGrid>
      <w:tr w:rsidR="00953957" w14:paraId="6BD85C89" w14:textId="77777777" w:rsidTr="00953957">
        <w:tc>
          <w:tcPr>
            <w:tcW w:w="3208" w:type="dxa"/>
            <w:gridSpan w:val="4"/>
          </w:tcPr>
          <w:p w14:paraId="0DBC349F" w14:textId="77777777" w:rsidR="00953957" w:rsidRDefault="00953957" w:rsidP="00953957">
            <w:pPr>
              <w:jc w:val="center"/>
              <w:rPr>
                <w:noProof/>
                <w:sz w:val="28"/>
                <w:szCs w:val="28"/>
              </w:rPr>
            </w:pPr>
            <w:r w:rsidRPr="00991194">
              <w:rPr>
                <w:b/>
                <w:bCs/>
                <w:noProof/>
                <w:sz w:val="28"/>
                <w:szCs w:val="28"/>
              </w:rPr>
              <w:t>Образец №</w:t>
            </w:r>
            <w:r>
              <w:rPr>
                <w:b/>
                <w:bCs/>
                <w:noProof/>
                <w:sz w:val="28"/>
                <w:szCs w:val="28"/>
                <w:lang w:val="kk-KZ"/>
              </w:rPr>
              <w:t>1</w:t>
            </w:r>
          </w:p>
        </w:tc>
        <w:tc>
          <w:tcPr>
            <w:tcW w:w="3210" w:type="dxa"/>
            <w:gridSpan w:val="4"/>
          </w:tcPr>
          <w:p w14:paraId="083B6F83" w14:textId="77777777" w:rsidR="00953957" w:rsidRDefault="00953957" w:rsidP="00953957">
            <w:pPr>
              <w:jc w:val="center"/>
              <w:rPr>
                <w:noProof/>
                <w:sz w:val="28"/>
                <w:szCs w:val="28"/>
              </w:rPr>
            </w:pPr>
            <w:r w:rsidRPr="00991194">
              <w:rPr>
                <w:b/>
                <w:bCs/>
                <w:noProof/>
                <w:sz w:val="28"/>
                <w:szCs w:val="28"/>
              </w:rPr>
              <w:t>Образец №</w:t>
            </w:r>
            <w:r>
              <w:rPr>
                <w:b/>
                <w:bCs/>
                <w:noProof/>
                <w:sz w:val="28"/>
                <w:szCs w:val="28"/>
                <w:lang w:val="kk-KZ"/>
              </w:rPr>
              <w:t>2</w:t>
            </w:r>
          </w:p>
        </w:tc>
        <w:tc>
          <w:tcPr>
            <w:tcW w:w="3210" w:type="dxa"/>
            <w:gridSpan w:val="4"/>
          </w:tcPr>
          <w:p w14:paraId="6B31AD75" w14:textId="77777777" w:rsidR="00953957" w:rsidRDefault="00953957" w:rsidP="00953957">
            <w:pPr>
              <w:jc w:val="center"/>
              <w:rPr>
                <w:noProof/>
                <w:sz w:val="28"/>
                <w:szCs w:val="28"/>
              </w:rPr>
            </w:pPr>
            <w:r w:rsidRPr="00991194">
              <w:rPr>
                <w:b/>
                <w:bCs/>
                <w:noProof/>
                <w:sz w:val="28"/>
                <w:szCs w:val="28"/>
              </w:rPr>
              <w:t>Образец №</w:t>
            </w:r>
            <w:r>
              <w:rPr>
                <w:b/>
                <w:bCs/>
                <w:noProof/>
                <w:sz w:val="28"/>
                <w:szCs w:val="28"/>
                <w:lang w:val="kk-KZ"/>
              </w:rPr>
              <w:t>3</w:t>
            </w:r>
          </w:p>
        </w:tc>
      </w:tr>
      <w:tr w:rsidR="00953957" w14:paraId="4E8F019F" w14:textId="77777777" w:rsidTr="00953957">
        <w:tc>
          <w:tcPr>
            <w:tcW w:w="728" w:type="dxa"/>
          </w:tcPr>
          <w:p w14:paraId="6662D77F" w14:textId="77777777" w:rsidR="00953957" w:rsidRDefault="00953957" w:rsidP="00953957">
            <w:pPr>
              <w:jc w:val="center"/>
              <w:rPr>
                <w:sz w:val="28"/>
                <w:szCs w:val="28"/>
              </w:rPr>
            </w:pPr>
            <w:r>
              <w:rPr>
                <w:sz w:val="28"/>
                <w:szCs w:val="28"/>
              </w:rPr>
              <w:t>Шлиф</w:t>
            </w:r>
          </w:p>
          <w:p w14:paraId="78F21A58" w14:textId="77777777" w:rsidR="00953957" w:rsidRDefault="00953957" w:rsidP="00953957">
            <w:pPr>
              <w:jc w:val="center"/>
              <w:rPr>
                <w:noProof/>
                <w:sz w:val="28"/>
                <w:szCs w:val="28"/>
              </w:rPr>
            </w:pPr>
            <w:r>
              <w:rPr>
                <w:sz w:val="28"/>
                <w:szCs w:val="28"/>
              </w:rPr>
              <w:t>№</w:t>
            </w:r>
          </w:p>
        </w:tc>
        <w:tc>
          <w:tcPr>
            <w:tcW w:w="826" w:type="dxa"/>
          </w:tcPr>
          <w:p w14:paraId="7AE9A1CB" w14:textId="77777777" w:rsidR="00953957" w:rsidRDefault="00953957" w:rsidP="00953957">
            <w:pPr>
              <w:jc w:val="center"/>
              <w:rPr>
                <w:sz w:val="28"/>
                <w:szCs w:val="28"/>
              </w:rPr>
            </w:pPr>
            <w:r>
              <w:rPr>
                <w:sz w:val="28"/>
                <w:szCs w:val="28"/>
              </w:rPr>
              <w:t xml:space="preserve">Изм. </w:t>
            </w:r>
            <w:r w:rsidRPr="00DE4036">
              <w:rPr>
                <w:sz w:val="28"/>
                <w:szCs w:val="28"/>
              </w:rPr>
              <w:t>1</w:t>
            </w:r>
            <w:r>
              <w:rPr>
                <w:sz w:val="28"/>
                <w:szCs w:val="28"/>
              </w:rPr>
              <w:t xml:space="preserve">, </w:t>
            </w:r>
          </w:p>
          <w:p w14:paraId="6FF0E473" w14:textId="77777777" w:rsidR="00953957" w:rsidRDefault="00953957" w:rsidP="00953957">
            <w:pPr>
              <w:jc w:val="center"/>
              <w:rPr>
                <w:noProof/>
                <w:sz w:val="28"/>
                <w:szCs w:val="28"/>
              </w:rPr>
            </w:pPr>
            <w:r>
              <w:rPr>
                <w:sz w:val="28"/>
                <w:szCs w:val="28"/>
              </w:rPr>
              <w:t>НВ, кгс/мм</w:t>
            </w:r>
            <w:r>
              <w:rPr>
                <w:sz w:val="28"/>
                <w:szCs w:val="28"/>
                <w:vertAlign w:val="superscript"/>
              </w:rPr>
              <w:t>2</w:t>
            </w:r>
          </w:p>
        </w:tc>
        <w:tc>
          <w:tcPr>
            <w:tcW w:w="827" w:type="dxa"/>
          </w:tcPr>
          <w:p w14:paraId="07790BCA" w14:textId="77777777" w:rsidR="00953957" w:rsidRDefault="00953957" w:rsidP="00953957">
            <w:pPr>
              <w:jc w:val="center"/>
              <w:rPr>
                <w:noProof/>
                <w:sz w:val="28"/>
                <w:szCs w:val="28"/>
              </w:rPr>
            </w:pPr>
            <w:r>
              <w:rPr>
                <w:sz w:val="28"/>
                <w:szCs w:val="28"/>
              </w:rPr>
              <w:t>Изм.</w:t>
            </w:r>
            <w:r w:rsidRPr="00DE4036">
              <w:rPr>
                <w:sz w:val="28"/>
                <w:szCs w:val="28"/>
              </w:rPr>
              <w:t xml:space="preserve"> 2</w:t>
            </w:r>
            <w:r>
              <w:rPr>
                <w:sz w:val="28"/>
                <w:szCs w:val="28"/>
              </w:rPr>
              <w:t>, НВ, кгс/мм</w:t>
            </w:r>
            <w:r>
              <w:rPr>
                <w:sz w:val="28"/>
                <w:szCs w:val="28"/>
                <w:vertAlign w:val="superscript"/>
              </w:rPr>
              <w:t>2</w:t>
            </w:r>
          </w:p>
        </w:tc>
        <w:tc>
          <w:tcPr>
            <w:tcW w:w="827" w:type="dxa"/>
          </w:tcPr>
          <w:p w14:paraId="49C5E92C" w14:textId="77777777" w:rsidR="00953957" w:rsidRDefault="00953957" w:rsidP="00953957">
            <w:pPr>
              <w:jc w:val="center"/>
              <w:rPr>
                <w:sz w:val="28"/>
                <w:szCs w:val="28"/>
              </w:rPr>
            </w:pPr>
            <w:r>
              <w:rPr>
                <w:sz w:val="28"/>
                <w:szCs w:val="28"/>
              </w:rPr>
              <w:t>Изм.</w:t>
            </w:r>
          </w:p>
          <w:p w14:paraId="488F1DF1" w14:textId="77777777" w:rsidR="00953957" w:rsidRDefault="00953957" w:rsidP="00953957">
            <w:pPr>
              <w:jc w:val="center"/>
              <w:rPr>
                <w:sz w:val="28"/>
                <w:szCs w:val="28"/>
              </w:rPr>
            </w:pPr>
            <w:r w:rsidRPr="00DE4036">
              <w:rPr>
                <w:sz w:val="28"/>
                <w:szCs w:val="28"/>
              </w:rPr>
              <w:t>3</w:t>
            </w:r>
            <w:r>
              <w:rPr>
                <w:sz w:val="28"/>
                <w:szCs w:val="28"/>
              </w:rPr>
              <w:t>,</w:t>
            </w:r>
          </w:p>
          <w:p w14:paraId="357C820A" w14:textId="77777777" w:rsidR="00953957" w:rsidRDefault="00953957" w:rsidP="00953957">
            <w:pPr>
              <w:jc w:val="center"/>
              <w:rPr>
                <w:noProof/>
                <w:sz w:val="28"/>
                <w:szCs w:val="28"/>
              </w:rPr>
            </w:pPr>
            <w:r>
              <w:rPr>
                <w:sz w:val="28"/>
                <w:szCs w:val="28"/>
              </w:rPr>
              <w:t>НВ, кгс/мм</w:t>
            </w:r>
            <w:r>
              <w:rPr>
                <w:sz w:val="28"/>
                <w:szCs w:val="28"/>
                <w:vertAlign w:val="superscript"/>
              </w:rPr>
              <w:t>2</w:t>
            </w:r>
          </w:p>
        </w:tc>
        <w:tc>
          <w:tcPr>
            <w:tcW w:w="729" w:type="dxa"/>
          </w:tcPr>
          <w:p w14:paraId="04958B29" w14:textId="77777777" w:rsidR="00953957" w:rsidRDefault="00953957" w:rsidP="00953957">
            <w:pPr>
              <w:jc w:val="center"/>
              <w:rPr>
                <w:sz w:val="28"/>
                <w:szCs w:val="28"/>
              </w:rPr>
            </w:pPr>
            <w:r>
              <w:rPr>
                <w:sz w:val="28"/>
                <w:szCs w:val="28"/>
              </w:rPr>
              <w:t>Шлиф</w:t>
            </w:r>
          </w:p>
          <w:p w14:paraId="780848FB" w14:textId="77777777" w:rsidR="00953957" w:rsidRDefault="00953957" w:rsidP="00953957">
            <w:pPr>
              <w:jc w:val="center"/>
              <w:rPr>
                <w:noProof/>
                <w:sz w:val="28"/>
                <w:szCs w:val="28"/>
              </w:rPr>
            </w:pPr>
            <w:r>
              <w:rPr>
                <w:sz w:val="28"/>
                <w:szCs w:val="28"/>
              </w:rPr>
              <w:t>№</w:t>
            </w:r>
          </w:p>
        </w:tc>
        <w:tc>
          <w:tcPr>
            <w:tcW w:w="827" w:type="dxa"/>
          </w:tcPr>
          <w:p w14:paraId="70E4C203" w14:textId="77777777" w:rsidR="00953957" w:rsidRDefault="00953957" w:rsidP="00953957">
            <w:pPr>
              <w:jc w:val="center"/>
              <w:rPr>
                <w:sz w:val="28"/>
                <w:szCs w:val="28"/>
              </w:rPr>
            </w:pPr>
            <w:r>
              <w:rPr>
                <w:sz w:val="28"/>
                <w:szCs w:val="28"/>
              </w:rPr>
              <w:t xml:space="preserve">Изм. </w:t>
            </w:r>
            <w:r w:rsidRPr="00DE4036">
              <w:rPr>
                <w:sz w:val="28"/>
                <w:szCs w:val="28"/>
              </w:rPr>
              <w:t>1</w:t>
            </w:r>
            <w:r>
              <w:rPr>
                <w:sz w:val="28"/>
                <w:szCs w:val="28"/>
              </w:rPr>
              <w:t xml:space="preserve">, </w:t>
            </w:r>
          </w:p>
          <w:p w14:paraId="12F3DE9C" w14:textId="77777777" w:rsidR="00953957" w:rsidRDefault="00953957" w:rsidP="00953957">
            <w:pPr>
              <w:jc w:val="center"/>
              <w:rPr>
                <w:noProof/>
                <w:sz w:val="28"/>
                <w:szCs w:val="28"/>
              </w:rPr>
            </w:pPr>
            <w:r>
              <w:rPr>
                <w:sz w:val="28"/>
                <w:szCs w:val="28"/>
              </w:rPr>
              <w:t>НВ, кгс/мм</w:t>
            </w:r>
            <w:r>
              <w:rPr>
                <w:sz w:val="28"/>
                <w:szCs w:val="28"/>
                <w:vertAlign w:val="superscript"/>
              </w:rPr>
              <w:t>2</w:t>
            </w:r>
          </w:p>
        </w:tc>
        <w:tc>
          <w:tcPr>
            <w:tcW w:w="827" w:type="dxa"/>
          </w:tcPr>
          <w:p w14:paraId="30AFC158" w14:textId="77777777" w:rsidR="00953957" w:rsidRDefault="00953957" w:rsidP="00953957">
            <w:pPr>
              <w:jc w:val="center"/>
              <w:rPr>
                <w:noProof/>
                <w:sz w:val="28"/>
                <w:szCs w:val="28"/>
              </w:rPr>
            </w:pPr>
            <w:r>
              <w:rPr>
                <w:sz w:val="28"/>
                <w:szCs w:val="28"/>
              </w:rPr>
              <w:t>Изм.</w:t>
            </w:r>
            <w:r w:rsidRPr="00DE4036">
              <w:rPr>
                <w:sz w:val="28"/>
                <w:szCs w:val="28"/>
              </w:rPr>
              <w:t xml:space="preserve"> 2</w:t>
            </w:r>
            <w:r>
              <w:rPr>
                <w:sz w:val="28"/>
                <w:szCs w:val="28"/>
              </w:rPr>
              <w:t>, НВ, кгс/мм</w:t>
            </w:r>
            <w:r>
              <w:rPr>
                <w:sz w:val="28"/>
                <w:szCs w:val="28"/>
                <w:vertAlign w:val="superscript"/>
              </w:rPr>
              <w:t>2</w:t>
            </w:r>
          </w:p>
        </w:tc>
        <w:tc>
          <w:tcPr>
            <w:tcW w:w="827" w:type="dxa"/>
          </w:tcPr>
          <w:p w14:paraId="6199090F" w14:textId="77777777" w:rsidR="00953957" w:rsidRDefault="00953957" w:rsidP="00953957">
            <w:pPr>
              <w:jc w:val="center"/>
              <w:rPr>
                <w:sz w:val="28"/>
                <w:szCs w:val="28"/>
              </w:rPr>
            </w:pPr>
            <w:r>
              <w:rPr>
                <w:sz w:val="28"/>
                <w:szCs w:val="28"/>
              </w:rPr>
              <w:t>Изм.</w:t>
            </w:r>
          </w:p>
          <w:p w14:paraId="46FD7837" w14:textId="77777777" w:rsidR="00953957" w:rsidRDefault="00953957" w:rsidP="00953957">
            <w:pPr>
              <w:jc w:val="center"/>
              <w:rPr>
                <w:sz w:val="28"/>
                <w:szCs w:val="28"/>
              </w:rPr>
            </w:pPr>
            <w:r w:rsidRPr="00DE4036">
              <w:rPr>
                <w:sz w:val="28"/>
                <w:szCs w:val="28"/>
              </w:rPr>
              <w:t>3</w:t>
            </w:r>
            <w:r>
              <w:rPr>
                <w:sz w:val="28"/>
                <w:szCs w:val="28"/>
              </w:rPr>
              <w:t>,</w:t>
            </w:r>
          </w:p>
          <w:p w14:paraId="04F9A1D0" w14:textId="77777777" w:rsidR="00953957" w:rsidRDefault="00953957" w:rsidP="00953957">
            <w:pPr>
              <w:jc w:val="center"/>
              <w:rPr>
                <w:noProof/>
                <w:sz w:val="28"/>
                <w:szCs w:val="28"/>
              </w:rPr>
            </w:pPr>
            <w:r>
              <w:rPr>
                <w:sz w:val="28"/>
                <w:szCs w:val="28"/>
              </w:rPr>
              <w:t>НВ, кгс/мм</w:t>
            </w:r>
            <w:r>
              <w:rPr>
                <w:sz w:val="28"/>
                <w:szCs w:val="28"/>
                <w:vertAlign w:val="superscript"/>
              </w:rPr>
              <w:t>2</w:t>
            </w:r>
          </w:p>
        </w:tc>
        <w:tc>
          <w:tcPr>
            <w:tcW w:w="729" w:type="dxa"/>
          </w:tcPr>
          <w:p w14:paraId="77C15524" w14:textId="77777777" w:rsidR="00953957" w:rsidRDefault="00953957" w:rsidP="00953957">
            <w:pPr>
              <w:jc w:val="center"/>
              <w:rPr>
                <w:sz w:val="28"/>
                <w:szCs w:val="28"/>
              </w:rPr>
            </w:pPr>
            <w:r>
              <w:rPr>
                <w:sz w:val="28"/>
                <w:szCs w:val="28"/>
              </w:rPr>
              <w:t>Шлиф</w:t>
            </w:r>
          </w:p>
          <w:p w14:paraId="4EEC4934" w14:textId="77777777" w:rsidR="00953957" w:rsidRDefault="00953957" w:rsidP="00953957">
            <w:pPr>
              <w:jc w:val="center"/>
              <w:rPr>
                <w:noProof/>
                <w:sz w:val="28"/>
                <w:szCs w:val="28"/>
              </w:rPr>
            </w:pPr>
            <w:r>
              <w:rPr>
                <w:sz w:val="28"/>
                <w:szCs w:val="28"/>
              </w:rPr>
              <w:t>№</w:t>
            </w:r>
          </w:p>
        </w:tc>
        <w:tc>
          <w:tcPr>
            <w:tcW w:w="827" w:type="dxa"/>
          </w:tcPr>
          <w:p w14:paraId="59C124EF" w14:textId="77777777" w:rsidR="00953957" w:rsidRDefault="00953957" w:rsidP="00953957">
            <w:pPr>
              <w:jc w:val="center"/>
              <w:rPr>
                <w:sz w:val="28"/>
                <w:szCs w:val="28"/>
              </w:rPr>
            </w:pPr>
            <w:r>
              <w:rPr>
                <w:sz w:val="28"/>
                <w:szCs w:val="28"/>
              </w:rPr>
              <w:t xml:space="preserve">Изм. </w:t>
            </w:r>
            <w:r w:rsidRPr="00DE4036">
              <w:rPr>
                <w:sz w:val="28"/>
                <w:szCs w:val="28"/>
              </w:rPr>
              <w:t>1</w:t>
            </w:r>
            <w:r>
              <w:rPr>
                <w:sz w:val="28"/>
                <w:szCs w:val="28"/>
              </w:rPr>
              <w:t xml:space="preserve">, </w:t>
            </w:r>
          </w:p>
          <w:p w14:paraId="61B2C4E1" w14:textId="77777777" w:rsidR="00953957" w:rsidRDefault="00953957" w:rsidP="00953957">
            <w:pPr>
              <w:jc w:val="center"/>
              <w:rPr>
                <w:noProof/>
                <w:sz w:val="28"/>
                <w:szCs w:val="28"/>
              </w:rPr>
            </w:pPr>
            <w:r>
              <w:rPr>
                <w:sz w:val="28"/>
                <w:szCs w:val="28"/>
              </w:rPr>
              <w:t>НВ, кгс/мм</w:t>
            </w:r>
            <w:r>
              <w:rPr>
                <w:sz w:val="28"/>
                <w:szCs w:val="28"/>
                <w:vertAlign w:val="superscript"/>
              </w:rPr>
              <w:t>2</w:t>
            </w:r>
          </w:p>
        </w:tc>
        <w:tc>
          <w:tcPr>
            <w:tcW w:w="827" w:type="dxa"/>
          </w:tcPr>
          <w:p w14:paraId="2237E6B3" w14:textId="77777777" w:rsidR="00953957" w:rsidRDefault="00953957" w:rsidP="00953957">
            <w:pPr>
              <w:jc w:val="center"/>
              <w:rPr>
                <w:noProof/>
                <w:sz w:val="28"/>
                <w:szCs w:val="28"/>
              </w:rPr>
            </w:pPr>
            <w:r>
              <w:rPr>
                <w:sz w:val="28"/>
                <w:szCs w:val="28"/>
              </w:rPr>
              <w:t>Изм.</w:t>
            </w:r>
            <w:r w:rsidRPr="00DE4036">
              <w:rPr>
                <w:sz w:val="28"/>
                <w:szCs w:val="28"/>
              </w:rPr>
              <w:t xml:space="preserve"> 2</w:t>
            </w:r>
            <w:r>
              <w:rPr>
                <w:sz w:val="28"/>
                <w:szCs w:val="28"/>
              </w:rPr>
              <w:t>, НВ, кгс/мм</w:t>
            </w:r>
            <w:r>
              <w:rPr>
                <w:sz w:val="28"/>
                <w:szCs w:val="28"/>
                <w:vertAlign w:val="superscript"/>
              </w:rPr>
              <w:t>2</w:t>
            </w:r>
          </w:p>
        </w:tc>
        <w:tc>
          <w:tcPr>
            <w:tcW w:w="827" w:type="dxa"/>
          </w:tcPr>
          <w:p w14:paraId="559A1746" w14:textId="77777777" w:rsidR="00953957" w:rsidRDefault="00953957" w:rsidP="00953957">
            <w:pPr>
              <w:jc w:val="center"/>
              <w:rPr>
                <w:sz w:val="28"/>
                <w:szCs w:val="28"/>
              </w:rPr>
            </w:pPr>
            <w:r>
              <w:rPr>
                <w:sz w:val="28"/>
                <w:szCs w:val="28"/>
              </w:rPr>
              <w:t>Изм.</w:t>
            </w:r>
          </w:p>
          <w:p w14:paraId="137BC5C1" w14:textId="77777777" w:rsidR="00953957" w:rsidRDefault="00953957" w:rsidP="00953957">
            <w:pPr>
              <w:jc w:val="center"/>
              <w:rPr>
                <w:sz w:val="28"/>
                <w:szCs w:val="28"/>
              </w:rPr>
            </w:pPr>
            <w:r w:rsidRPr="00DE4036">
              <w:rPr>
                <w:sz w:val="28"/>
                <w:szCs w:val="28"/>
              </w:rPr>
              <w:t>3</w:t>
            </w:r>
            <w:r>
              <w:rPr>
                <w:sz w:val="28"/>
                <w:szCs w:val="28"/>
              </w:rPr>
              <w:t>,</w:t>
            </w:r>
          </w:p>
          <w:p w14:paraId="0E5E311E" w14:textId="77777777" w:rsidR="00953957" w:rsidRDefault="00953957" w:rsidP="00953957">
            <w:pPr>
              <w:jc w:val="center"/>
              <w:rPr>
                <w:noProof/>
                <w:sz w:val="28"/>
                <w:szCs w:val="28"/>
              </w:rPr>
            </w:pPr>
            <w:r>
              <w:rPr>
                <w:sz w:val="28"/>
                <w:szCs w:val="28"/>
              </w:rPr>
              <w:t>НВ, кгс/мм</w:t>
            </w:r>
            <w:r>
              <w:rPr>
                <w:sz w:val="28"/>
                <w:szCs w:val="28"/>
                <w:vertAlign w:val="superscript"/>
              </w:rPr>
              <w:t>2</w:t>
            </w:r>
          </w:p>
        </w:tc>
      </w:tr>
      <w:tr w:rsidR="00953957" w14:paraId="298F5C7D" w14:textId="77777777" w:rsidTr="00953957">
        <w:tc>
          <w:tcPr>
            <w:tcW w:w="728" w:type="dxa"/>
            <w:vMerge w:val="restart"/>
          </w:tcPr>
          <w:p w14:paraId="5F3E13AA" w14:textId="77777777" w:rsidR="00953957" w:rsidRDefault="00953957" w:rsidP="00953957">
            <w:pPr>
              <w:jc w:val="center"/>
              <w:rPr>
                <w:noProof/>
                <w:sz w:val="28"/>
                <w:szCs w:val="28"/>
              </w:rPr>
            </w:pPr>
            <w:r>
              <w:rPr>
                <w:noProof/>
                <w:sz w:val="28"/>
                <w:szCs w:val="28"/>
              </w:rPr>
              <w:t>1</w:t>
            </w:r>
          </w:p>
        </w:tc>
        <w:tc>
          <w:tcPr>
            <w:tcW w:w="826" w:type="dxa"/>
          </w:tcPr>
          <w:p w14:paraId="6B8557F7" w14:textId="77777777" w:rsidR="00953957" w:rsidRDefault="00953957" w:rsidP="00953957">
            <w:pPr>
              <w:jc w:val="center"/>
              <w:rPr>
                <w:noProof/>
                <w:sz w:val="28"/>
                <w:szCs w:val="28"/>
              </w:rPr>
            </w:pPr>
            <w:r>
              <w:rPr>
                <w:noProof/>
                <w:sz w:val="28"/>
                <w:szCs w:val="28"/>
              </w:rPr>
              <w:t>304</w:t>
            </w:r>
          </w:p>
        </w:tc>
        <w:tc>
          <w:tcPr>
            <w:tcW w:w="827" w:type="dxa"/>
          </w:tcPr>
          <w:p w14:paraId="758C9E8E" w14:textId="77777777" w:rsidR="00953957" w:rsidRDefault="00953957" w:rsidP="00953957">
            <w:pPr>
              <w:jc w:val="center"/>
              <w:rPr>
                <w:noProof/>
                <w:sz w:val="28"/>
                <w:szCs w:val="28"/>
              </w:rPr>
            </w:pPr>
            <w:r>
              <w:rPr>
                <w:noProof/>
                <w:sz w:val="28"/>
                <w:szCs w:val="28"/>
              </w:rPr>
              <w:t>280</w:t>
            </w:r>
          </w:p>
        </w:tc>
        <w:tc>
          <w:tcPr>
            <w:tcW w:w="827" w:type="dxa"/>
          </w:tcPr>
          <w:p w14:paraId="2EABA94B" w14:textId="77777777" w:rsidR="00953957" w:rsidRDefault="00953957" w:rsidP="00953957">
            <w:pPr>
              <w:jc w:val="center"/>
              <w:rPr>
                <w:noProof/>
                <w:sz w:val="28"/>
                <w:szCs w:val="28"/>
              </w:rPr>
            </w:pPr>
            <w:r>
              <w:rPr>
                <w:noProof/>
                <w:sz w:val="28"/>
                <w:szCs w:val="28"/>
              </w:rPr>
              <w:t>314</w:t>
            </w:r>
          </w:p>
        </w:tc>
        <w:tc>
          <w:tcPr>
            <w:tcW w:w="729" w:type="dxa"/>
            <w:vMerge w:val="restart"/>
          </w:tcPr>
          <w:p w14:paraId="0A8A77E5" w14:textId="77777777" w:rsidR="00953957" w:rsidRDefault="00953957" w:rsidP="00953957">
            <w:pPr>
              <w:jc w:val="center"/>
              <w:rPr>
                <w:noProof/>
                <w:sz w:val="28"/>
                <w:szCs w:val="28"/>
              </w:rPr>
            </w:pPr>
            <w:r>
              <w:rPr>
                <w:noProof/>
                <w:sz w:val="28"/>
                <w:szCs w:val="28"/>
              </w:rPr>
              <w:t>1</w:t>
            </w:r>
          </w:p>
        </w:tc>
        <w:tc>
          <w:tcPr>
            <w:tcW w:w="827" w:type="dxa"/>
          </w:tcPr>
          <w:p w14:paraId="7D2630E7" w14:textId="77777777" w:rsidR="00953957" w:rsidRDefault="00953957" w:rsidP="00953957">
            <w:pPr>
              <w:jc w:val="center"/>
              <w:rPr>
                <w:noProof/>
                <w:sz w:val="28"/>
                <w:szCs w:val="28"/>
              </w:rPr>
            </w:pPr>
            <w:r>
              <w:rPr>
                <w:noProof/>
                <w:sz w:val="28"/>
                <w:szCs w:val="28"/>
              </w:rPr>
              <w:t>341</w:t>
            </w:r>
          </w:p>
        </w:tc>
        <w:tc>
          <w:tcPr>
            <w:tcW w:w="827" w:type="dxa"/>
          </w:tcPr>
          <w:p w14:paraId="3D2F0E45" w14:textId="77777777" w:rsidR="00953957" w:rsidRDefault="00953957" w:rsidP="00953957">
            <w:pPr>
              <w:jc w:val="center"/>
              <w:rPr>
                <w:noProof/>
                <w:sz w:val="28"/>
                <w:szCs w:val="28"/>
              </w:rPr>
            </w:pPr>
            <w:r>
              <w:rPr>
                <w:noProof/>
                <w:sz w:val="28"/>
                <w:szCs w:val="28"/>
              </w:rPr>
              <w:t>327</w:t>
            </w:r>
          </w:p>
        </w:tc>
        <w:tc>
          <w:tcPr>
            <w:tcW w:w="827" w:type="dxa"/>
          </w:tcPr>
          <w:p w14:paraId="51434CC0" w14:textId="77777777" w:rsidR="00953957" w:rsidRDefault="00953957" w:rsidP="00953957">
            <w:pPr>
              <w:jc w:val="center"/>
              <w:rPr>
                <w:noProof/>
                <w:sz w:val="28"/>
                <w:szCs w:val="28"/>
              </w:rPr>
            </w:pPr>
            <w:r>
              <w:rPr>
                <w:noProof/>
                <w:sz w:val="28"/>
                <w:szCs w:val="28"/>
              </w:rPr>
              <w:t>317</w:t>
            </w:r>
          </w:p>
        </w:tc>
        <w:tc>
          <w:tcPr>
            <w:tcW w:w="729" w:type="dxa"/>
            <w:vMerge w:val="restart"/>
          </w:tcPr>
          <w:p w14:paraId="1DE439DE" w14:textId="77777777" w:rsidR="00953957" w:rsidRDefault="00953957" w:rsidP="00953957">
            <w:pPr>
              <w:jc w:val="center"/>
              <w:rPr>
                <w:noProof/>
                <w:sz w:val="28"/>
                <w:szCs w:val="28"/>
              </w:rPr>
            </w:pPr>
            <w:r>
              <w:rPr>
                <w:noProof/>
                <w:sz w:val="28"/>
                <w:szCs w:val="28"/>
              </w:rPr>
              <w:t>1</w:t>
            </w:r>
          </w:p>
        </w:tc>
        <w:tc>
          <w:tcPr>
            <w:tcW w:w="827" w:type="dxa"/>
          </w:tcPr>
          <w:p w14:paraId="578CC480" w14:textId="77777777" w:rsidR="00953957" w:rsidRDefault="00953957" w:rsidP="00953957">
            <w:pPr>
              <w:jc w:val="center"/>
              <w:rPr>
                <w:noProof/>
                <w:sz w:val="28"/>
                <w:szCs w:val="28"/>
              </w:rPr>
            </w:pPr>
            <w:r>
              <w:rPr>
                <w:noProof/>
                <w:sz w:val="28"/>
                <w:szCs w:val="28"/>
              </w:rPr>
              <w:t>327</w:t>
            </w:r>
          </w:p>
        </w:tc>
        <w:tc>
          <w:tcPr>
            <w:tcW w:w="827" w:type="dxa"/>
          </w:tcPr>
          <w:p w14:paraId="4E5B4DF2" w14:textId="77777777" w:rsidR="00953957" w:rsidRDefault="00953957" w:rsidP="00953957">
            <w:pPr>
              <w:jc w:val="center"/>
              <w:rPr>
                <w:noProof/>
                <w:sz w:val="28"/>
                <w:szCs w:val="28"/>
              </w:rPr>
            </w:pPr>
            <w:r>
              <w:rPr>
                <w:noProof/>
                <w:sz w:val="28"/>
                <w:szCs w:val="28"/>
              </w:rPr>
              <w:t>293</w:t>
            </w:r>
          </w:p>
        </w:tc>
        <w:tc>
          <w:tcPr>
            <w:tcW w:w="827" w:type="dxa"/>
          </w:tcPr>
          <w:p w14:paraId="1FCA28E3" w14:textId="77777777" w:rsidR="00953957" w:rsidRDefault="00953957" w:rsidP="00953957">
            <w:pPr>
              <w:jc w:val="center"/>
              <w:rPr>
                <w:noProof/>
                <w:sz w:val="28"/>
                <w:szCs w:val="28"/>
              </w:rPr>
            </w:pPr>
            <w:r>
              <w:rPr>
                <w:noProof/>
                <w:sz w:val="28"/>
                <w:szCs w:val="28"/>
              </w:rPr>
              <w:t>288</w:t>
            </w:r>
          </w:p>
        </w:tc>
      </w:tr>
      <w:tr w:rsidR="00953957" w14:paraId="74531C21" w14:textId="77777777" w:rsidTr="00953957">
        <w:tc>
          <w:tcPr>
            <w:tcW w:w="728" w:type="dxa"/>
            <w:vMerge/>
          </w:tcPr>
          <w:p w14:paraId="7BDC00F2" w14:textId="77777777" w:rsidR="00953957" w:rsidRDefault="00953957" w:rsidP="00953957">
            <w:pPr>
              <w:jc w:val="center"/>
              <w:rPr>
                <w:noProof/>
                <w:sz w:val="28"/>
                <w:szCs w:val="28"/>
              </w:rPr>
            </w:pPr>
          </w:p>
        </w:tc>
        <w:tc>
          <w:tcPr>
            <w:tcW w:w="826" w:type="dxa"/>
          </w:tcPr>
          <w:p w14:paraId="421D4670" w14:textId="77777777" w:rsidR="00953957" w:rsidRDefault="00953957" w:rsidP="00953957">
            <w:pPr>
              <w:jc w:val="center"/>
              <w:rPr>
                <w:noProof/>
                <w:sz w:val="28"/>
                <w:szCs w:val="28"/>
              </w:rPr>
            </w:pPr>
            <w:r>
              <w:rPr>
                <w:noProof/>
                <w:sz w:val="28"/>
                <w:szCs w:val="28"/>
              </w:rPr>
              <w:t>285</w:t>
            </w:r>
          </w:p>
        </w:tc>
        <w:tc>
          <w:tcPr>
            <w:tcW w:w="827" w:type="dxa"/>
          </w:tcPr>
          <w:p w14:paraId="782420B5" w14:textId="77777777" w:rsidR="00953957" w:rsidRPr="00DC4771" w:rsidRDefault="00953957" w:rsidP="00953957">
            <w:pPr>
              <w:jc w:val="center"/>
              <w:rPr>
                <w:b/>
                <w:bCs/>
                <w:noProof/>
                <w:sz w:val="28"/>
                <w:szCs w:val="28"/>
              </w:rPr>
            </w:pPr>
            <w:r w:rsidRPr="00DC4771">
              <w:rPr>
                <w:b/>
                <w:bCs/>
                <w:noProof/>
                <w:color w:val="C00000"/>
                <w:sz w:val="28"/>
                <w:szCs w:val="28"/>
              </w:rPr>
              <w:t>248</w:t>
            </w:r>
          </w:p>
        </w:tc>
        <w:tc>
          <w:tcPr>
            <w:tcW w:w="827" w:type="dxa"/>
          </w:tcPr>
          <w:p w14:paraId="1D07C0C8" w14:textId="77777777" w:rsidR="00953957" w:rsidRDefault="00953957" w:rsidP="00953957">
            <w:pPr>
              <w:jc w:val="center"/>
              <w:rPr>
                <w:noProof/>
                <w:sz w:val="28"/>
                <w:szCs w:val="28"/>
              </w:rPr>
            </w:pPr>
            <w:r>
              <w:rPr>
                <w:noProof/>
                <w:sz w:val="28"/>
                <w:szCs w:val="28"/>
              </w:rPr>
              <w:t>269</w:t>
            </w:r>
          </w:p>
        </w:tc>
        <w:tc>
          <w:tcPr>
            <w:tcW w:w="729" w:type="dxa"/>
            <w:vMerge/>
          </w:tcPr>
          <w:p w14:paraId="4D7B8A67" w14:textId="77777777" w:rsidR="00953957" w:rsidRDefault="00953957" w:rsidP="00953957">
            <w:pPr>
              <w:jc w:val="center"/>
              <w:rPr>
                <w:noProof/>
                <w:sz w:val="28"/>
                <w:szCs w:val="28"/>
              </w:rPr>
            </w:pPr>
          </w:p>
        </w:tc>
        <w:tc>
          <w:tcPr>
            <w:tcW w:w="827" w:type="dxa"/>
          </w:tcPr>
          <w:p w14:paraId="177971C7" w14:textId="77777777" w:rsidR="00953957" w:rsidRDefault="00953957" w:rsidP="00953957">
            <w:pPr>
              <w:jc w:val="center"/>
              <w:rPr>
                <w:noProof/>
                <w:sz w:val="28"/>
                <w:szCs w:val="28"/>
              </w:rPr>
            </w:pPr>
            <w:r>
              <w:rPr>
                <w:noProof/>
                <w:sz w:val="28"/>
                <w:szCs w:val="28"/>
              </w:rPr>
              <w:t>322</w:t>
            </w:r>
          </w:p>
        </w:tc>
        <w:tc>
          <w:tcPr>
            <w:tcW w:w="827" w:type="dxa"/>
          </w:tcPr>
          <w:p w14:paraId="290EA966" w14:textId="77777777" w:rsidR="00953957" w:rsidRDefault="00953957" w:rsidP="00953957">
            <w:pPr>
              <w:jc w:val="center"/>
              <w:rPr>
                <w:noProof/>
                <w:sz w:val="28"/>
                <w:szCs w:val="28"/>
              </w:rPr>
            </w:pPr>
            <w:r>
              <w:rPr>
                <w:noProof/>
                <w:sz w:val="28"/>
                <w:szCs w:val="28"/>
              </w:rPr>
              <w:t>320</w:t>
            </w:r>
          </w:p>
        </w:tc>
        <w:tc>
          <w:tcPr>
            <w:tcW w:w="827" w:type="dxa"/>
          </w:tcPr>
          <w:p w14:paraId="32857A2F" w14:textId="77777777" w:rsidR="00953957" w:rsidRDefault="00953957" w:rsidP="00953957">
            <w:pPr>
              <w:jc w:val="center"/>
              <w:rPr>
                <w:noProof/>
                <w:sz w:val="28"/>
                <w:szCs w:val="28"/>
              </w:rPr>
            </w:pPr>
            <w:r>
              <w:rPr>
                <w:noProof/>
                <w:sz w:val="28"/>
                <w:szCs w:val="28"/>
              </w:rPr>
              <w:t>323</w:t>
            </w:r>
          </w:p>
        </w:tc>
        <w:tc>
          <w:tcPr>
            <w:tcW w:w="729" w:type="dxa"/>
            <w:vMerge/>
          </w:tcPr>
          <w:p w14:paraId="45AD2588" w14:textId="77777777" w:rsidR="00953957" w:rsidRDefault="00953957" w:rsidP="00953957">
            <w:pPr>
              <w:jc w:val="center"/>
              <w:rPr>
                <w:noProof/>
                <w:sz w:val="28"/>
                <w:szCs w:val="28"/>
              </w:rPr>
            </w:pPr>
          </w:p>
        </w:tc>
        <w:tc>
          <w:tcPr>
            <w:tcW w:w="827" w:type="dxa"/>
          </w:tcPr>
          <w:p w14:paraId="1E859EB0" w14:textId="77777777" w:rsidR="00953957" w:rsidRDefault="00953957" w:rsidP="00953957">
            <w:pPr>
              <w:jc w:val="center"/>
              <w:rPr>
                <w:noProof/>
                <w:sz w:val="28"/>
                <w:szCs w:val="28"/>
              </w:rPr>
            </w:pPr>
            <w:r>
              <w:rPr>
                <w:noProof/>
                <w:sz w:val="28"/>
                <w:szCs w:val="28"/>
              </w:rPr>
              <w:t>307</w:t>
            </w:r>
          </w:p>
        </w:tc>
        <w:tc>
          <w:tcPr>
            <w:tcW w:w="827" w:type="dxa"/>
          </w:tcPr>
          <w:p w14:paraId="072575F8" w14:textId="77777777" w:rsidR="00953957" w:rsidRDefault="00953957" w:rsidP="00953957">
            <w:pPr>
              <w:jc w:val="center"/>
              <w:rPr>
                <w:noProof/>
                <w:sz w:val="28"/>
                <w:szCs w:val="28"/>
              </w:rPr>
            </w:pPr>
            <w:r>
              <w:rPr>
                <w:noProof/>
                <w:sz w:val="28"/>
                <w:szCs w:val="28"/>
              </w:rPr>
              <w:t>295</w:t>
            </w:r>
          </w:p>
        </w:tc>
        <w:tc>
          <w:tcPr>
            <w:tcW w:w="827" w:type="dxa"/>
          </w:tcPr>
          <w:p w14:paraId="432B6F21" w14:textId="77777777" w:rsidR="00953957" w:rsidRPr="00DC4771" w:rsidRDefault="00953957" w:rsidP="00953957">
            <w:pPr>
              <w:jc w:val="center"/>
              <w:rPr>
                <w:b/>
                <w:bCs/>
                <w:noProof/>
                <w:sz w:val="28"/>
                <w:szCs w:val="28"/>
              </w:rPr>
            </w:pPr>
            <w:r w:rsidRPr="00DC4771">
              <w:rPr>
                <w:b/>
                <w:bCs/>
                <w:noProof/>
                <w:color w:val="C00000"/>
                <w:sz w:val="28"/>
                <w:szCs w:val="28"/>
              </w:rPr>
              <w:t>249</w:t>
            </w:r>
          </w:p>
        </w:tc>
      </w:tr>
      <w:tr w:rsidR="00953957" w14:paraId="0933233A" w14:textId="77777777" w:rsidTr="00953957">
        <w:tc>
          <w:tcPr>
            <w:tcW w:w="728" w:type="dxa"/>
            <w:vMerge/>
          </w:tcPr>
          <w:p w14:paraId="336B0158" w14:textId="77777777" w:rsidR="00953957" w:rsidRDefault="00953957" w:rsidP="00953957">
            <w:pPr>
              <w:jc w:val="center"/>
              <w:rPr>
                <w:noProof/>
                <w:sz w:val="28"/>
                <w:szCs w:val="28"/>
              </w:rPr>
            </w:pPr>
          </w:p>
        </w:tc>
        <w:tc>
          <w:tcPr>
            <w:tcW w:w="826" w:type="dxa"/>
          </w:tcPr>
          <w:p w14:paraId="2B1F616A" w14:textId="77777777" w:rsidR="00953957" w:rsidRPr="00DC4771" w:rsidRDefault="00953957" w:rsidP="00953957">
            <w:pPr>
              <w:jc w:val="center"/>
              <w:rPr>
                <w:b/>
                <w:bCs/>
                <w:noProof/>
                <w:color w:val="C00000"/>
                <w:sz w:val="28"/>
                <w:szCs w:val="28"/>
              </w:rPr>
            </w:pPr>
            <w:r w:rsidRPr="00DC4771">
              <w:rPr>
                <w:b/>
                <w:bCs/>
                <w:noProof/>
                <w:color w:val="C00000"/>
                <w:sz w:val="28"/>
                <w:szCs w:val="28"/>
              </w:rPr>
              <w:t>229</w:t>
            </w:r>
          </w:p>
        </w:tc>
        <w:tc>
          <w:tcPr>
            <w:tcW w:w="827" w:type="dxa"/>
          </w:tcPr>
          <w:p w14:paraId="6DE8EE2E" w14:textId="77777777" w:rsidR="00953957" w:rsidRPr="00DC4771" w:rsidRDefault="00953957" w:rsidP="00953957">
            <w:pPr>
              <w:jc w:val="center"/>
              <w:rPr>
                <w:b/>
                <w:bCs/>
                <w:noProof/>
                <w:color w:val="C00000"/>
                <w:sz w:val="28"/>
                <w:szCs w:val="28"/>
              </w:rPr>
            </w:pPr>
            <w:r w:rsidRPr="00DC4771">
              <w:rPr>
                <w:b/>
                <w:bCs/>
                <w:noProof/>
                <w:color w:val="C00000"/>
                <w:sz w:val="28"/>
                <w:szCs w:val="28"/>
              </w:rPr>
              <w:t>241</w:t>
            </w:r>
          </w:p>
        </w:tc>
        <w:tc>
          <w:tcPr>
            <w:tcW w:w="827" w:type="dxa"/>
          </w:tcPr>
          <w:p w14:paraId="1C065047" w14:textId="77777777" w:rsidR="00953957" w:rsidRPr="00DC4771" w:rsidRDefault="00953957" w:rsidP="00953957">
            <w:pPr>
              <w:jc w:val="center"/>
              <w:rPr>
                <w:b/>
                <w:bCs/>
                <w:noProof/>
                <w:color w:val="C00000"/>
                <w:sz w:val="28"/>
                <w:szCs w:val="28"/>
              </w:rPr>
            </w:pPr>
            <w:r w:rsidRPr="00DC4771">
              <w:rPr>
                <w:b/>
                <w:bCs/>
                <w:noProof/>
                <w:color w:val="C00000"/>
                <w:sz w:val="28"/>
                <w:szCs w:val="28"/>
              </w:rPr>
              <w:t>243</w:t>
            </w:r>
          </w:p>
        </w:tc>
        <w:tc>
          <w:tcPr>
            <w:tcW w:w="729" w:type="dxa"/>
            <w:vMerge/>
          </w:tcPr>
          <w:p w14:paraId="3942671F" w14:textId="77777777" w:rsidR="00953957" w:rsidRDefault="00953957" w:rsidP="00953957">
            <w:pPr>
              <w:jc w:val="center"/>
              <w:rPr>
                <w:noProof/>
                <w:sz w:val="28"/>
                <w:szCs w:val="28"/>
              </w:rPr>
            </w:pPr>
          </w:p>
        </w:tc>
        <w:tc>
          <w:tcPr>
            <w:tcW w:w="827" w:type="dxa"/>
          </w:tcPr>
          <w:p w14:paraId="437AD3FF" w14:textId="77777777" w:rsidR="00953957" w:rsidRDefault="00953957" w:rsidP="00953957">
            <w:pPr>
              <w:jc w:val="center"/>
              <w:rPr>
                <w:noProof/>
                <w:sz w:val="28"/>
                <w:szCs w:val="28"/>
              </w:rPr>
            </w:pPr>
            <w:r>
              <w:rPr>
                <w:noProof/>
                <w:sz w:val="28"/>
                <w:szCs w:val="28"/>
              </w:rPr>
              <w:t>266</w:t>
            </w:r>
          </w:p>
        </w:tc>
        <w:tc>
          <w:tcPr>
            <w:tcW w:w="827" w:type="dxa"/>
          </w:tcPr>
          <w:p w14:paraId="5A23BF44" w14:textId="77777777" w:rsidR="00953957" w:rsidRDefault="00953957" w:rsidP="00953957">
            <w:pPr>
              <w:jc w:val="center"/>
              <w:rPr>
                <w:noProof/>
                <w:sz w:val="28"/>
                <w:szCs w:val="28"/>
              </w:rPr>
            </w:pPr>
            <w:r>
              <w:rPr>
                <w:noProof/>
                <w:sz w:val="28"/>
                <w:szCs w:val="28"/>
              </w:rPr>
              <w:t>255</w:t>
            </w:r>
          </w:p>
        </w:tc>
        <w:tc>
          <w:tcPr>
            <w:tcW w:w="827" w:type="dxa"/>
          </w:tcPr>
          <w:p w14:paraId="286D878B" w14:textId="77777777" w:rsidR="00953957" w:rsidRPr="00DC4771" w:rsidRDefault="00953957" w:rsidP="00953957">
            <w:pPr>
              <w:jc w:val="center"/>
              <w:rPr>
                <w:b/>
                <w:bCs/>
                <w:noProof/>
                <w:sz w:val="28"/>
                <w:szCs w:val="28"/>
              </w:rPr>
            </w:pPr>
            <w:r w:rsidRPr="00DC4771">
              <w:rPr>
                <w:b/>
                <w:bCs/>
                <w:noProof/>
                <w:color w:val="C00000"/>
                <w:sz w:val="28"/>
                <w:szCs w:val="28"/>
              </w:rPr>
              <w:t>243</w:t>
            </w:r>
          </w:p>
        </w:tc>
        <w:tc>
          <w:tcPr>
            <w:tcW w:w="729" w:type="dxa"/>
            <w:vMerge/>
          </w:tcPr>
          <w:p w14:paraId="0CF5B24C" w14:textId="77777777" w:rsidR="00953957" w:rsidRDefault="00953957" w:rsidP="00953957">
            <w:pPr>
              <w:jc w:val="center"/>
              <w:rPr>
                <w:noProof/>
                <w:sz w:val="28"/>
                <w:szCs w:val="28"/>
              </w:rPr>
            </w:pPr>
          </w:p>
        </w:tc>
        <w:tc>
          <w:tcPr>
            <w:tcW w:w="827" w:type="dxa"/>
          </w:tcPr>
          <w:p w14:paraId="48C5B612" w14:textId="77777777" w:rsidR="00953957" w:rsidRDefault="00953957" w:rsidP="00953957">
            <w:pPr>
              <w:jc w:val="center"/>
              <w:rPr>
                <w:noProof/>
                <w:sz w:val="28"/>
                <w:szCs w:val="28"/>
              </w:rPr>
            </w:pPr>
            <w:r>
              <w:rPr>
                <w:noProof/>
                <w:sz w:val="28"/>
                <w:szCs w:val="28"/>
              </w:rPr>
              <w:t>269</w:t>
            </w:r>
          </w:p>
        </w:tc>
        <w:tc>
          <w:tcPr>
            <w:tcW w:w="827" w:type="dxa"/>
          </w:tcPr>
          <w:p w14:paraId="63E6ADAC" w14:textId="77777777" w:rsidR="00953957" w:rsidRPr="00DC4771" w:rsidRDefault="00953957" w:rsidP="00953957">
            <w:pPr>
              <w:jc w:val="center"/>
              <w:rPr>
                <w:b/>
                <w:bCs/>
                <w:noProof/>
                <w:color w:val="C00000"/>
                <w:sz w:val="28"/>
                <w:szCs w:val="28"/>
              </w:rPr>
            </w:pPr>
            <w:r w:rsidRPr="00DC4771">
              <w:rPr>
                <w:b/>
                <w:bCs/>
                <w:noProof/>
                <w:color w:val="C00000"/>
                <w:sz w:val="28"/>
                <w:szCs w:val="28"/>
              </w:rPr>
              <w:t>246</w:t>
            </w:r>
          </w:p>
        </w:tc>
        <w:tc>
          <w:tcPr>
            <w:tcW w:w="827" w:type="dxa"/>
          </w:tcPr>
          <w:p w14:paraId="23A19739" w14:textId="77777777" w:rsidR="00953957" w:rsidRPr="00DC4771" w:rsidRDefault="00953957" w:rsidP="00953957">
            <w:pPr>
              <w:jc w:val="center"/>
              <w:rPr>
                <w:b/>
                <w:bCs/>
                <w:noProof/>
                <w:color w:val="C00000"/>
                <w:sz w:val="28"/>
                <w:szCs w:val="28"/>
              </w:rPr>
            </w:pPr>
            <w:r w:rsidRPr="00DC4771">
              <w:rPr>
                <w:b/>
                <w:bCs/>
                <w:noProof/>
                <w:color w:val="C00000"/>
                <w:sz w:val="28"/>
                <w:szCs w:val="28"/>
              </w:rPr>
              <w:t>240</w:t>
            </w:r>
          </w:p>
        </w:tc>
      </w:tr>
      <w:tr w:rsidR="00953957" w14:paraId="37CEC7AA" w14:textId="77777777" w:rsidTr="00953957">
        <w:tc>
          <w:tcPr>
            <w:tcW w:w="728" w:type="dxa"/>
            <w:vMerge/>
          </w:tcPr>
          <w:p w14:paraId="09DB206C" w14:textId="77777777" w:rsidR="00953957" w:rsidRDefault="00953957" w:rsidP="00953957">
            <w:pPr>
              <w:jc w:val="center"/>
              <w:rPr>
                <w:noProof/>
                <w:sz w:val="28"/>
                <w:szCs w:val="28"/>
              </w:rPr>
            </w:pPr>
          </w:p>
        </w:tc>
        <w:tc>
          <w:tcPr>
            <w:tcW w:w="826" w:type="dxa"/>
          </w:tcPr>
          <w:p w14:paraId="36777320" w14:textId="77777777" w:rsidR="00953957" w:rsidRPr="00DC4771" w:rsidRDefault="00953957" w:rsidP="00953957">
            <w:pPr>
              <w:jc w:val="center"/>
              <w:rPr>
                <w:b/>
                <w:bCs/>
                <w:noProof/>
                <w:color w:val="C00000"/>
                <w:sz w:val="28"/>
                <w:szCs w:val="28"/>
              </w:rPr>
            </w:pPr>
            <w:r w:rsidRPr="00DC4771">
              <w:rPr>
                <w:b/>
                <w:bCs/>
                <w:noProof/>
                <w:color w:val="C00000"/>
                <w:sz w:val="28"/>
                <w:szCs w:val="28"/>
              </w:rPr>
              <w:t>230</w:t>
            </w:r>
          </w:p>
        </w:tc>
        <w:tc>
          <w:tcPr>
            <w:tcW w:w="827" w:type="dxa"/>
          </w:tcPr>
          <w:p w14:paraId="1F886CB1" w14:textId="77777777" w:rsidR="00953957" w:rsidRPr="00DC4771" w:rsidRDefault="00953957" w:rsidP="00953957">
            <w:pPr>
              <w:jc w:val="center"/>
              <w:rPr>
                <w:b/>
                <w:bCs/>
                <w:noProof/>
                <w:color w:val="C00000"/>
                <w:sz w:val="28"/>
                <w:szCs w:val="28"/>
              </w:rPr>
            </w:pPr>
            <w:r w:rsidRPr="00DC4771">
              <w:rPr>
                <w:b/>
                <w:bCs/>
                <w:noProof/>
                <w:color w:val="C00000"/>
                <w:sz w:val="28"/>
                <w:szCs w:val="28"/>
              </w:rPr>
              <w:t>235</w:t>
            </w:r>
          </w:p>
        </w:tc>
        <w:tc>
          <w:tcPr>
            <w:tcW w:w="827" w:type="dxa"/>
          </w:tcPr>
          <w:p w14:paraId="4FBE8284" w14:textId="77777777" w:rsidR="00953957" w:rsidRPr="00DC4771" w:rsidRDefault="00953957" w:rsidP="00953957">
            <w:pPr>
              <w:jc w:val="center"/>
              <w:rPr>
                <w:b/>
                <w:bCs/>
                <w:noProof/>
                <w:color w:val="C00000"/>
                <w:sz w:val="28"/>
                <w:szCs w:val="28"/>
              </w:rPr>
            </w:pPr>
            <w:r w:rsidRPr="00DC4771">
              <w:rPr>
                <w:b/>
                <w:bCs/>
                <w:noProof/>
                <w:color w:val="C00000"/>
                <w:sz w:val="28"/>
                <w:szCs w:val="28"/>
              </w:rPr>
              <w:t>240</w:t>
            </w:r>
          </w:p>
        </w:tc>
        <w:tc>
          <w:tcPr>
            <w:tcW w:w="729" w:type="dxa"/>
            <w:vMerge/>
          </w:tcPr>
          <w:p w14:paraId="5AA1CEFA" w14:textId="77777777" w:rsidR="00953957" w:rsidRDefault="00953957" w:rsidP="00953957">
            <w:pPr>
              <w:jc w:val="center"/>
              <w:rPr>
                <w:noProof/>
                <w:sz w:val="28"/>
                <w:szCs w:val="28"/>
              </w:rPr>
            </w:pPr>
          </w:p>
        </w:tc>
        <w:tc>
          <w:tcPr>
            <w:tcW w:w="827" w:type="dxa"/>
          </w:tcPr>
          <w:p w14:paraId="0C8E4289" w14:textId="77777777" w:rsidR="00953957" w:rsidRDefault="00953957" w:rsidP="00953957">
            <w:pPr>
              <w:jc w:val="center"/>
              <w:rPr>
                <w:noProof/>
                <w:sz w:val="28"/>
                <w:szCs w:val="28"/>
              </w:rPr>
            </w:pPr>
            <w:r>
              <w:rPr>
                <w:noProof/>
                <w:sz w:val="28"/>
                <w:szCs w:val="28"/>
              </w:rPr>
              <w:t>251</w:t>
            </w:r>
          </w:p>
        </w:tc>
        <w:tc>
          <w:tcPr>
            <w:tcW w:w="827" w:type="dxa"/>
          </w:tcPr>
          <w:p w14:paraId="489B42F5" w14:textId="77777777" w:rsidR="00953957" w:rsidRPr="00DC4771" w:rsidRDefault="00953957" w:rsidP="00953957">
            <w:pPr>
              <w:jc w:val="center"/>
              <w:rPr>
                <w:b/>
                <w:bCs/>
                <w:noProof/>
                <w:color w:val="C00000"/>
                <w:sz w:val="28"/>
                <w:szCs w:val="28"/>
              </w:rPr>
            </w:pPr>
            <w:r w:rsidRPr="00DC4771">
              <w:rPr>
                <w:b/>
                <w:bCs/>
                <w:noProof/>
                <w:color w:val="C00000"/>
                <w:sz w:val="28"/>
                <w:szCs w:val="28"/>
              </w:rPr>
              <w:t>248</w:t>
            </w:r>
          </w:p>
        </w:tc>
        <w:tc>
          <w:tcPr>
            <w:tcW w:w="827" w:type="dxa"/>
          </w:tcPr>
          <w:p w14:paraId="07648BE5" w14:textId="77777777" w:rsidR="00953957" w:rsidRPr="00DC4771" w:rsidRDefault="00953957" w:rsidP="00953957">
            <w:pPr>
              <w:jc w:val="center"/>
              <w:rPr>
                <w:b/>
                <w:bCs/>
                <w:noProof/>
                <w:color w:val="C00000"/>
                <w:sz w:val="28"/>
                <w:szCs w:val="28"/>
              </w:rPr>
            </w:pPr>
            <w:r w:rsidRPr="00DC4771">
              <w:rPr>
                <w:b/>
                <w:bCs/>
                <w:noProof/>
                <w:color w:val="C00000"/>
                <w:sz w:val="28"/>
                <w:szCs w:val="28"/>
              </w:rPr>
              <w:t>240</w:t>
            </w:r>
          </w:p>
        </w:tc>
        <w:tc>
          <w:tcPr>
            <w:tcW w:w="729" w:type="dxa"/>
            <w:vMerge/>
          </w:tcPr>
          <w:p w14:paraId="37579055" w14:textId="77777777" w:rsidR="00953957" w:rsidRDefault="00953957" w:rsidP="00953957">
            <w:pPr>
              <w:jc w:val="center"/>
              <w:rPr>
                <w:noProof/>
                <w:sz w:val="28"/>
                <w:szCs w:val="28"/>
              </w:rPr>
            </w:pPr>
          </w:p>
        </w:tc>
        <w:tc>
          <w:tcPr>
            <w:tcW w:w="827" w:type="dxa"/>
          </w:tcPr>
          <w:p w14:paraId="3548D2F0" w14:textId="77777777" w:rsidR="00953957" w:rsidRPr="00DC4771" w:rsidRDefault="00953957" w:rsidP="00953957">
            <w:pPr>
              <w:jc w:val="center"/>
              <w:rPr>
                <w:b/>
                <w:bCs/>
                <w:noProof/>
                <w:color w:val="C00000"/>
                <w:sz w:val="28"/>
                <w:szCs w:val="28"/>
              </w:rPr>
            </w:pPr>
            <w:r w:rsidRPr="00DC4771">
              <w:rPr>
                <w:b/>
                <w:bCs/>
                <w:noProof/>
                <w:color w:val="C00000"/>
                <w:sz w:val="28"/>
                <w:szCs w:val="28"/>
              </w:rPr>
              <w:t>246</w:t>
            </w:r>
          </w:p>
        </w:tc>
        <w:tc>
          <w:tcPr>
            <w:tcW w:w="827" w:type="dxa"/>
          </w:tcPr>
          <w:p w14:paraId="45D114A8" w14:textId="77777777" w:rsidR="00953957" w:rsidRPr="00DC4771" w:rsidRDefault="00953957" w:rsidP="00953957">
            <w:pPr>
              <w:jc w:val="center"/>
              <w:rPr>
                <w:b/>
                <w:bCs/>
                <w:noProof/>
                <w:color w:val="C00000"/>
                <w:sz w:val="28"/>
                <w:szCs w:val="28"/>
              </w:rPr>
            </w:pPr>
            <w:r w:rsidRPr="00DC4771">
              <w:rPr>
                <w:b/>
                <w:bCs/>
                <w:noProof/>
                <w:color w:val="C00000"/>
                <w:sz w:val="28"/>
                <w:szCs w:val="28"/>
              </w:rPr>
              <w:t>234</w:t>
            </w:r>
          </w:p>
        </w:tc>
        <w:tc>
          <w:tcPr>
            <w:tcW w:w="827" w:type="dxa"/>
          </w:tcPr>
          <w:p w14:paraId="01125836" w14:textId="77777777" w:rsidR="00953957" w:rsidRPr="00DC4771" w:rsidRDefault="00953957" w:rsidP="00953957">
            <w:pPr>
              <w:jc w:val="center"/>
              <w:rPr>
                <w:b/>
                <w:bCs/>
                <w:noProof/>
                <w:color w:val="C00000"/>
                <w:sz w:val="28"/>
                <w:szCs w:val="28"/>
              </w:rPr>
            </w:pPr>
            <w:r w:rsidRPr="00DC4771">
              <w:rPr>
                <w:b/>
                <w:bCs/>
                <w:noProof/>
                <w:color w:val="C00000"/>
                <w:sz w:val="28"/>
                <w:szCs w:val="28"/>
              </w:rPr>
              <w:t>235</w:t>
            </w:r>
          </w:p>
        </w:tc>
      </w:tr>
      <w:tr w:rsidR="00953957" w14:paraId="03240539" w14:textId="77777777" w:rsidTr="00953957">
        <w:tc>
          <w:tcPr>
            <w:tcW w:w="728" w:type="dxa"/>
            <w:vMerge w:val="restart"/>
          </w:tcPr>
          <w:p w14:paraId="12CE9982" w14:textId="77777777" w:rsidR="00953957" w:rsidRDefault="00953957" w:rsidP="00953957">
            <w:pPr>
              <w:jc w:val="center"/>
              <w:rPr>
                <w:noProof/>
                <w:sz w:val="28"/>
                <w:szCs w:val="28"/>
              </w:rPr>
            </w:pPr>
            <w:r>
              <w:rPr>
                <w:noProof/>
                <w:sz w:val="28"/>
                <w:szCs w:val="28"/>
              </w:rPr>
              <w:lastRenderedPageBreak/>
              <w:t>2</w:t>
            </w:r>
          </w:p>
        </w:tc>
        <w:tc>
          <w:tcPr>
            <w:tcW w:w="826" w:type="dxa"/>
          </w:tcPr>
          <w:p w14:paraId="1AE3B984" w14:textId="77777777" w:rsidR="00953957" w:rsidRDefault="00953957" w:rsidP="00953957">
            <w:pPr>
              <w:jc w:val="center"/>
              <w:rPr>
                <w:noProof/>
                <w:sz w:val="28"/>
                <w:szCs w:val="28"/>
              </w:rPr>
            </w:pPr>
            <w:r w:rsidRPr="008B2480">
              <w:rPr>
                <w:noProof/>
                <w:sz w:val="28"/>
                <w:szCs w:val="28"/>
              </w:rPr>
              <w:t>401</w:t>
            </w:r>
          </w:p>
        </w:tc>
        <w:tc>
          <w:tcPr>
            <w:tcW w:w="827" w:type="dxa"/>
          </w:tcPr>
          <w:p w14:paraId="2D50B3A7" w14:textId="77777777" w:rsidR="00953957" w:rsidRDefault="00953957" w:rsidP="00953957">
            <w:pPr>
              <w:jc w:val="center"/>
              <w:rPr>
                <w:noProof/>
                <w:sz w:val="28"/>
                <w:szCs w:val="28"/>
              </w:rPr>
            </w:pPr>
            <w:r>
              <w:rPr>
                <w:noProof/>
                <w:sz w:val="28"/>
                <w:szCs w:val="28"/>
              </w:rPr>
              <w:t>337</w:t>
            </w:r>
          </w:p>
        </w:tc>
        <w:tc>
          <w:tcPr>
            <w:tcW w:w="827" w:type="dxa"/>
          </w:tcPr>
          <w:p w14:paraId="0C08D813" w14:textId="77777777" w:rsidR="00953957" w:rsidRDefault="00953957" w:rsidP="00953957">
            <w:pPr>
              <w:jc w:val="center"/>
              <w:rPr>
                <w:noProof/>
                <w:sz w:val="28"/>
                <w:szCs w:val="28"/>
              </w:rPr>
            </w:pPr>
            <w:r>
              <w:rPr>
                <w:noProof/>
                <w:sz w:val="28"/>
                <w:szCs w:val="28"/>
              </w:rPr>
              <w:t>373</w:t>
            </w:r>
          </w:p>
        </w:tc>
        <w:tc>
          <w:tcPr>
            <w:tcW w:w="729" w:type="dxa"/>
            <w:vMerge w:val="restart"/>
          </w:tcPr>
          <w:p w14:paraId="4A56128A" w14:textId="77777777" w:rsidR="00953957" w:rsidRDefault="00953957" w:rsidP="00953957">
            <w:pPr>
              <w:jc w:val="center"/>
              <w:rPr>
                <w:noProof/>
                <w:sz w:val="28"/>
                <w:szCs w:val="28"/>
              </w:rPr>
            </w:pPr>
            <w:r>
              <w:rPr>
                <w:noProof/>
                <w:sz w:val="28"/>
                <w:szCs w:val="28"/>
              </w:rPr>
              <w:t>2</w:t>
            </w:r>
          </w:p>
        </w:tc>
        <w:tc>
          <w:tcPr>
            <w:tcW w:w="827" w:type="dxa"/>
          </w:tcPr>
          <w:p w14:paraId="63121677" w14:textId="77777777" w:rsidR="00953957" w:rsidRDefault="00953957" w:rsidP="00953957">
            <w:pPr>
              <w:jc w:val="center"/>
              <w:rPr>
                <w:noProof/>
                <w:sz w:val="28"/>
                <w:szCs w:val="28"/>
              </w:rPr>
            </w:pPr>
            <w:r>
              <w:rPr>
                <w:noProof/>
                <w:sz w:val="28"/>
                <w:szCs w:val="28"/>
              </w:rPr>
              <w:t>255</w:t>
            </w:r>
          </w:p>
        </w:tc>
        <w:tc>
          <w:tcPr>
            <w:tcW w:w="827" w:type="dxa"/>
          </w:tcPr>
          <w:p w14:paraId="47F4C75F" w14:textId="77777777" w:rsidR="00953957" w:rsidRDefault="00953957" w:rsidP="00953957">
            <w:pPr>
              <w:jc w:val="center"/>
              <w:rPr>
                <w:noProof/>
                <w:sz w:val="28"/>
                <w:szCs w:val="28"/>
              </w:rPr>
            </w:pPr>
            <w:r>
              <w:rPr>
                <w:noProof/>
                <w:sz w:val="28"/>
                <w:szCs w:val="28"/>
              </w:rPr>
              <w:t>252</w:t>
            </w:r>
          </w:p>
        </w:tc>
        <w:tc>
          <w:tcPr>
            <w:tcW w:w="827" w:type="dxa"/>
          </w:tcPr>
          <w:p w14:paraId="14914FD2" w14:textId="77777777" w:rsidR="00953957" w:rsidRPr="00DC4771" w:rsidRDefault="00953957" w:rsidP="00953957">
            <w:pPr>
              <w:jc w:val="center"/>
              <w:rPr>
                <w:b/>
                <w:bCs/>
                <w:noProof/>
                <w:sz w:val="28"/>
                <w:szCs w:val="28"/>
              </w:rPr>
            </w:pPr>
            <w:r w:rsidRPr="00DC4771">
              <w:rPr>
                <w:b/>
                <w:bCs/>
                <w:noProof/>
                <w:color w:val="C00000"/>
                <w:sz w:val="28"/>
                <w:szCs w:val="28"/>
              </w:rPr>
              <w:t>247</w:t>
            </w:r>
          </w:p>
        </w:tc>
        <w:tc>
          <w:tcPr>
            <w:tcW w:w="729" w:type="dxa"/>
            <w:vMerge w:val="restart"/>
          </w:tcPr>
          <w:p w14:paraId="25AFE9A2" w14:textId="77777777" w:rsidR="00953957" w:rsidRDefault="00953957" w:rsidP="00953957">
            <w:pPr>
              <w:jc w:val="center"/>
              <w:rPr>
                <w:noProof/>
                <w:sz w:val="28"/>
                <w:szCs w:val="28"/>
              </w:rPr>
            </w:pPr>
            <w:r>
              <w:rPr>
                <w:noProof/>
                <w:sz w:val="28"/>
                <w:szCs w:val="28"/>
              </w:rPr>
              <w:t>2</w:t>
            </w:r>
          </w:p>
        </w:tc>
        <w:tc>
          <w:tcPr>
            <w:tcW w:w="827" w:type="dxa"/>
          </w:tcPr>
          <w:p w14:paraId="68A2A41F" w14:textId="77777777" w:rsidR="00953957" w:rsidRDefault="00953957" w:rsidP="00953957">
            <w:pPr>
              <w:jc w:val="center"/>
              <w:rPr>
                <w:noProof/>
                <w:sz w:val="28"/>
                <w:szCs w:val="28"/>
              </w:rPr>
            </w:pPr>
            <w:r>
              <w:rPr>
                <w:noProof/>
                <w:sz w:val="28"/>
                <w:szCs w:val="28"/>
              </w:rPr>
              <w:t>360</w:t>
            </w:r>
          </w:p>
        </w:tc>
        <w:tc>
          <w:tcPr>
            <w:tcW w:w="827" w:type="dxa"/>
          </w:tcPr>
          <w:p w14:paraId="427F22E9" w14:textId="77777777" w:rsidR="00953957" w:rsidRDefault="00953957" w:rsidP="00953957">
            <w:pPr>
              <w:jc w:val="center"/>
              <w:rPr>
                <w:noProof/>
                <w:sz w:val="28"/>
                <w:szCs w:val="28"/>
              </w:rPr>
            </w:pPr>
            <w:r>
              <w:rPr>
                <w:noProof/>
                <w:sz w:val="28"/>
                <w:szCs w:val="28"/>
              </w:rPr>
              <w:t>337</w:t>
            </w:r>
          </w:p>
        </w:tc>
        <w:tc>
          <w:tcPr>
            <w:tcW w:w="827" w:type="dxa"/>
          </w:tcPr>
          <w:p w14:paraId="226B22D5" w14:textId="77777777" w:rsidR="00953957" w:rsidRDefault="00953957" w:rsidP="00953957">
            <w:pPr>
              <w:jc w:val="center"/>
              <w:rPr>
                <w:noProof/>
                <w:sz w:val="28"/>
                <w:szCs w:val="28"/>
              </w:rPr>
            </w:pPr>
            <w:r>
              <w:rPr>
                <w:noProof/>
                <w:sz w:val="28"/>
                <w:szCs w:val="28"/>
              </w:rPr>
              <w:t>356</w:t>
            </w:r>
          </w:p>
        </w:tc>
      </w:tr>
      <w:tr w:rsidR="00953957" w14:paraId="4F56C5B8" w14:textId="77777777" w:rsidTr="00953957">
        <w:tc>
          <w:tcPr>
            <w:tcW w:w="728" w:type="dxa"/>
            <w:vMerge/>
          </w:tcPr>
          <w:p w14:paraId="17E905E5" w14:textId="77777777" w:rsidR="00953957" w:rsidRDefault="00953957" w:rsidP="00953957">
            <w:pPr>
              <w:jc w:val="center"/>
              <w:rPr>
                <w:noProof/>
                <w:sz w:val="28"/>
                <w:szCs w:val="28"/>
              </w:rPr>
            </w:pPr>
          </w:p>
        </w:tc>
        <w:tc>
          <w:tcPr>
            <w:tcW w:w="826" w:type="dxa"/>
          </w:tcPr>
          <w:p w14:paraId="6193DFC8" w14:textId="77777777" w:rsidR="00953957" w:rsidRDefault="00953957" w:rsidP="00953957">
            <w:pPr>
              <w:jc w:val="center"/>
              <w:rPr>
                <w:noProof/>
                <w:sz w:val="28"/>
                <w:szCs w:val="28"/>
              </w:rPr>
            </w:pPr>
            <w:r>
              <w:rPr>
                <w:noProof/>
                <w:sz w:val="28"/>
                <w:szCs w:val="28"/>
              </w:rPr>
              <w:t>309</w:t>
            </w:r>
          </w:p>
        </w:tc>
        <w:tc>
          <w:tcPr>
            <w:tcW w:w="827" w:type="dxa"/>
          </w:tcPr>
          <w:p w14:paraId="00FCF857" w14:textId="77777777" w:rsidR="00953957" w:rsidRDefault="00953957" w:rsidP="00953957">
            <w:pPr>
              <w:jc w:val="center"/>
              <w:rPr>
                <w:noProof/>
                <w:sz w:val="28"/>
                <w:szCs w:val="28"/>
              </w:rPr>
            </w:pPr>
            <w:r>
              <w:rPr>
                <w:noProof/>
                <w:sz w:val="28"/>
                <w:szCs w:val="28"/>
              </w:rPr>
              <w:t>319</w:t>
            </w:r>
          </w:p>
        </w:tc>
        <w:tc>
          <w:tcPr>
            <w:tcW w:w="827" w:type="dxa"/>
          </w:tcPr>
          <w:p w14:paraId="03CFDEAD" w14:textId="77777777" w:rsidR="00953957" w:rsidRDefault="00953957" w:rsidP="00953957">
            <w:pPr>
              <w:jc w:val="center"/>
              <w:rPr>
                <w:noProof/>
                <w:sz w:val="28"/>
                <w:szCs w:val="28"/>
              </w:rPr>
            </w:pPr>
            <w:r>
              <w:rPr>
                <w:noProof/>
                <w:sz w:val="28"/>
                <w:szCs w:val="28"/>
              </w:rPr>
              <w:t>350</w:t>
            </w:r>
          </w:p>
        </w:tc>
        <w:tc>
          <w:tcPr>
            <w:tcW w:w="729" w:type="dxa"/>
            <w:vMerge/>
          </w:tcPr>
          <w:p w14:paraId="589E47BF" w14:textId="77777777" w:rsidR="00953957" w:rsidRDefault="00953957" w:rsidP="00953957">
            <w:pPr>
              <w:jc w:val="center"/>
              <w:rPr>
                <w:noProof/>
                <w:sz w:val="28"/>
                <w:szCs w:val="28"/>
              </w:rPr>
            </w:pPr>
          </w:p>
        </w:tc>
        <w:tc>
          <w:tcPr>
            <w:tcW w:w="827" w:type="dxa"/>
          </w:tcPr>
          <w:p w14:paraId="4B3358DD" w14:textId="77777777" w:rsidR="00953957" w:rsidRPr="00DC4771" w:rsidRDefault="00953957" w:rsidP="00953957">
            <w:pPr>
              <w:jc w:val="center"/>
              <w:rPr>
                <w:b/>
                <w:bCs/>
                <w:noProof/>
                <w:sz w:val="28"/>
                <w:szCs w:val="28"/>
              </w:rPr>
            </w:pPr>
            <w:r w:rsidRPr="00DC4771">
              <w:rPr>
                <w:b/>
                <w:bCs/>
                <w:noProof/>
                <w:color w:val="C00000"/>
                <w:sz w:val="28"/>
                <w:szCs w:val="28"/>
              </w:rPr>
              <w:t>249</w:t>
            </w:r>
          </w:p>
        </w:tc>
        <w:tc>
          <w:tcPr>
            <w:tcW w:w="827" w:type="dxa"/>
          </w:tcPr>
          <w:p w14:paraId="0BE4F526" w14:textId="77777777" w:rsidR="00953957" w:rsidRDefault="00953957" w:rsidP="00953957">
            <w:pPr>
              <w:jc w:val="center"/>
              <w:rPr>
                <w:noProof/>
                <w:sz w:val="28"/>
                <w:szCs w:val="28"/>
              </w:rPr>
            </w:pPr>
            <w:r>
              <w:rPr>
                <w:noProof/>
                <w:sz w:val="28"/>
                <w:szCs w:val="28"/>
              </w:rPr>
              <w:t>250</w:t>
            </w:r>
          </w:p>
        </w:tc>
        <w:tc>
          <w:tcPr>
            <w:tcW w:w="827" w:type="dxa"/>
          </w:tcPr>
          <w:p w14:paraId="699D64A1" w14:textId="77777777" w:rsidR="00953957" w:rsidRPr="00DC4771" w:rsidRDefault="00953957" w:rsidP="00953957">
            <w:pPr>
              <w:jc w:val="center"/>
              <w:rPr>
                <w:b/>
                <w:bCs/>
                <w:noProof/>
                <w:sz w:val="28"/>
                <w:szCs w:val="28"/>
              </w:rPr>
            </w:pPr>
            <w:r w:rsidRPr="00DC4771">
              <w:rPr>
                <w:b/>
                <w:bCs/>
                <w:noProof/>
                <w:color w:val="C00000"/>
                <w:sz w:val="28"/>
                <w:szCs w:val="28"/>
              </w:rPr>
              <w:t>248</w:t>
            </w:r>
          </w:p>
        </w:tc>
        <w:tc>
          <w:tcPr>
            <w:tcW w:w="729" w:type="dxa"/>
            <w:vMerge/>
          </w:tcPr>
          <w:p w14:paraId="562A6CAC" w14:textId="77777777" w:rsidR="00953957" w:rsidRDefault="00953957" w:rsidP="00953957">
            <w:pPr>
              <w:jc w:val="center"/>
              <w:rPr>
                <w:noProof/>
                <w:sz w:val="28"/>
                <w:szCs w:val="28"/>
              </w:rPr>
            </w:pPr>
          </w:p>
        </w:tc>
        <w:tc>
          <w:tcPr>
            <w:tcW w:w="827" w:type="dxa"/>
          </w:tcPr>
          <w:p w14:paraId="3497E9D0" w14:textId="77777777" w:rsidR="00953957" w:rsidRDefault="00953957" w:rsidP="00953957">
            <w:pPr>
              <w:jc w:val="center"/>
              <w:rPr>
                <w:noProof/>
                <w:sz w:val="28"/>
                <w:szCs w:val="28"/>
              </w:rPr>
            </w:pPr>
            <w:r>
              <w:rPr>
                <w:noProof/>
                <w:sz w:val="28"/>
                <w:szCs w:val="28"/>
              </w:rPr>
              <w:t>355</w:t>
            </w:r>
          </w:p>
        </w:tc>
        <w:tc>
          <w:tcPr>
            <w:tcW w:w="827" w:type="dxa"/>
          </w:tcPr>
          <w:p w14:paraId="42F1968C" w14:textId="77777777" w:rsidR="00953957" w:rsidRDefault="00953957" w:rsidP="00953957">
            <w:pPr>
              <w:jc w:val="center"/>
              <w:rPr>
                <w:noProof/>
                <w:sz w:val="28"/>
                <w:szCs w:val="28"/>
              </w:rPr>
            </w:pPr>
            <w:r>
              <w:rPr>
                <w:noProof/>
                <w:sz w:val="28"/>
                <w:szCs w:val="28"/>
              </w:rPr>
              <w:t>337</w:t>
            </w:r>
          </w:p>
        </w:tc>
        <w:tc>
          <w:tcPr>
            <w:tcW w:w="827" w:type="dxa"/>
          </w:tcPr>
          <w:p w14:paraId="4929455C" w14:textId="77777777" w:rsidR="00953957" w:rsidRDefault="00953957" w:rsidP="00953957">
            <w:pPr>
              <w:jc w:val="center"/>
              <w:rPr>
                <w:noProof/>
                <w:sz w:val="28"/>
                <w:szCs w:val="28"/>
              </w:rPr>
            </w:pPr>
            <w:r>
              <w:rPr>
                <w:noProof/>
                <w:sz w:val="28"/>
                <w:szCs w:val="28"/>
              </w:rPr>
              <w:t>337</w:t>
            </w:r>
          </w:p>
        </w:tc>
      </w:tr>
      <w:tr w:rsidR="00953957" w14:paraId="24DA61FD" w14:textId="77777777" w:rsidTr="00953957">
        <w:tc>
          <w:tcPr>
            <w:tcW w:w="728" w:type="dxa"/>
            <w:vMerge/>
          </w:tcPr>
          <w:p w14:paraId="4EEC01E1" w14:textId="77777777" w:rsidR="00953957" w:rsidRDefault="00953957" w:rsidP="00953957">
            <w:pPr>
              <w:jc w:val="center"/>
              <w:rPr>
                <w:noProof/>
                <w:sz w:val="28"/>
                <w:szCs w:val="28"/>
              </w:rPr>
            </w:pPr>
          </w:p>
        </w:tc>
        <w:tc>
          <w:tcPr>
            <w:tcW w:w="826" w:type="dxa"/>
          </w:tcPr>
          <w:p w14:paraId="4F10ED01" w14:textId="77777777" w:rsidR="00953957" w:rsidRDefault="00953957" w:rsidP="00953957">
            <w:pPr>
              <w:jc w:val="center"/>
              <w:rPr>
                <w:noProof/>
                <w:sz w:val="28"/>
                <w:szCs w:val="28"/>
              </w:rPr>
            </w:pPr>
            <w:r>
              <w:rPr>
                <w:noProof/>
                <w:sz w:val="28"/>
                <w:szCs w:val="28"/>
              </w:rPr>
              <w:t>259</w:t>
            </w:r>
          </w:p>
        </w:tc>
        <w:tc>
          <w:tcPr>
            <w:tcW w:w="827" w:type="dxa"/>
          </w:tcPr>
          <w:p w14:paraId="57611827" w14:textId="77777777" w:rsidR="00953957" w:rsidRPr="00DC4771" w:rsidRDefault="00953957" w:rsidP="00953957">
            <w:pPr>
              <w:jc w:val="center"/>
              <w:rPr>
                <w:b/>
                <w:bCs/>
                <w:noProof/>
                <w:sz w:val="28"/>
                <w:szCs w:val="28"/>
              </w:rPr>
            </w:pPr>
            <w:r w:rsidRPr="00DC4771">
              <w:rPr>
                <w:b/>
                <w:bCs/>
                <w:noProof/>
                <w:color w:val="C00000"/>
                <w:sz w:val="28"/>
                <w:szCs w:val="28"/>
              </w:rPr>
              <w:t>229</w:t>
            </w:r>
          </w:p>
        </w:tc>
        <w:tc>
          <w:tcPr>
            <w:tcW w:w="827" w:type="dxa"/>
          </w:tcPr>
          <w:p w14:paraId="42E87360" w14:textId="77777777" w:rsidR="00953957" w:rsidRDefault="00953957" w:rsidP="00953957">
            <w:pPr>
              <w:jc w:val="center"/>
              <w:rPr>
                <w:noProof/>
                <w:sz w:val="28"/>
                <w:szCs w:val="28"/>
              </w:rPr>
            </w:pPr>
            <w:r>
              <w:rPr>
                <w:noProof/>
                <w:sz w:val="28"/>
                <w:szCs w:val="28"/>
              </w:rPr>
              <w:t>271</w:t>
            </w:r>
          </w:p>
        </w:tc>
        <w:tc>
          <w:tcPr>
            <w:tcW w:w="729" w:type="dxa"/>
            <w:vMerge/>
          </w:tcPr>
          <w:p w14:paraId="6A9EF03B" w14:textId="77777777" w:rsidR="00953957" w:rsidRDefault="00953957" w:rsidP="00953957">
            <w:pPr>
              <w:jc w:val="center"/>
              <w:rPr>
                <w:noProof/>
                <w:sz w:val="28"/>
                <w:szCs w:val="28"/>
              </w:rPr>
            </w:pPr>
          </w:p>
        </w:tc>
        <w:tc>
          <w:tcPr>
            <w:tcW w:w="827" w:type="dxa"/>
          </w:tcPr>
          <w:p w14:paraId="6E72F6C6" w14:textId="77777777" w:rsidR="00953957" w:rsidRPr="00DC4771" w:rsidRDefault="00953957" w:rsidP="00953957">
            <w:pPr>
              <w:jc w:val="center"/>
              <w:rPr>
                <w:b/>
                <w:bCs/>
                <w:noProof/>
                <w:color w:val="C00000"/>
                <w:sz w:val="28"/>
                <w:szCs w:val="28"/>
              </w:rPr>
            </w:pPr>
            <w:r w:rsidRPr="00DC4771">
              <w:rPr>
                <w:b/>
                <w:bCs/>
                <w:noProof/>
                <w:color w:val="C00000"/>
                <w:sz w:val="28"/>
                <w:szCs w:val="28"/>
              </w:rPr>
              <w:t>247</w:t>
            </w:r>
          </w:p>
        </w:tc>
        <w:tc>
          <w:tcPr>
            <w:tcW w:w="827" w:type="dxa"/>
          </w:tcPr>
          <w:p w14:paraId="4B7206FC" w14:textId="77777777" w:rsidR="00953957" w:rsidRPr="00DC4771" w:rsidRDefault="00953957" w:rsidP="00953957">
            <w:pPr>
              <w:jc w:val="center"/>
              <w:rPr>
                <w:b/>
                <w:bCs/>
                <w:noProof/>
                <w:color w:val="C00000"/>
                <w:sz w:val="28"/>
                <w:szCs w:val="28"/>
              </w:rPr>
            </w:pPr>
            <w:r w:rsidRPr="00DC4771">
              <w:rPr>
                <w:b/>
                <w:bCs/>
                <w:noProof/>
                <w:color w:val="C00000"/>
                <w:sz w:val="28"/>
                <w:szCs w:val="28"/>
              </w:rPr>
              <w:t>245</w:t>
            </w:r>
          </w:p>
        </w:tc>
        <w:tc>
          <w:tcPr>
            <w:tcW w:w="827" w:type="dxa"/>
          </w:tcPr>
          <w:p w14:paraId="7082D187" w14:textId="77777777" w:rsidR="00953957" w:rsidRDefault="00953957" w:rsidP="00953957">
            <w:pPr>
              <w:jc w:val="center"/>
              <w:rPr>
                <w:noProof/>
                <w:sz w:val="28"/>
                <w:szCs w:val="28"/>
              </w:rPr>
            </w:pPr>
            <w:r>
              <w:rPr>
                <w:noProof/>
                <w:sz w:val="28"/>
                <w:szCs w:val="28"/>
              </w:rPr>
              <w:t>250</w:t>
            </w:r>
          </w:p>
        </w:tc>
        <w:tc>
          <w:tcPr>
            <w:tcW w:w="729" w:type="dxa"/>
            <w:vMerge/>
          </w:tcPr>
          <w:p w14:paraId="65AD1C08" w14:textId="77777777" w:rsidR="00953957" w:rsidRDefault="00953957" w:rsidP="00953957">
            <w:pPr>
              <w:jc w:val="center"/>
              <w:rPr>
                <w:noProof/>
                <w:sz w:val="28"/>
                <w:szCs w:val="28"/>
              </w:rPr>
            </w:pPr>
          </w:p>
        </w:tc>
        <w:tc>
          <w:tcPr>
            <w:tcW w:w="827" w:type="dxa"/>
          </w:tcPr>
          <w:p w14:paraId="3D193FA4" w14:textId="77777777" w:rsidR="00953957" w:rsidRDefault="00953957" w:rsidP="00953957">
            <w:pPr>
              <w:jc w:val="center"/>
              <w:rPr>
                <w:noProof/>
                <w:sz w:val="28"/>
                <w:szCs w:val="28"/>
              </w:rPr>
            </w:pPr>
            <w:r>
              <w:rPr>
                <w:noProof/>
                <w:sz w:val="28"/>
                <w:szCs w:val="28"/>
              </w:rPr>
              <w:t>311</w:t>
            </w:r>
          </w:p>
        </w:tc>
        <w:tc>
          <w:tcPr>
            <w:tcW w:w="827" w:type="dxa"/>
          </w:tcPr>
          <w:p w14:paraId="0CAB3D2A" w14:textId="77777777" w:rsidR="00953957" w:rsidRDefault="00953957" w:rsidP="00953957">
            <w:pPr>
              <w:jc w:val="center"/>
              <w:rPr>
                <w:noProof/>
                <w:sz w:val="28"/>
                <w:szCs w:val="28"/>
              </w:rPr>
            </w:pPr>
            <w:r>
              <w:rPr>
                <w:noProof/>
                <w:sz w:val="28"/>
                <w:szCs w:val="28"/>
              </w:rPr>
              <w:t>291</w:t>
            </w:r>
          </w:p>
        </w:tc>
        <w:tc>
          <w:tcPr>
            <w:tcW w:w="827" w:type="dxa"/>
          </w:tcPr>
          <w:p w14:paraId="20562BC8" w14:textId="77777777" w:rsidR="00953957" w:rsidRDefault="00953957" w:rsidP="00953957">
            <w:pPr>
              <w:jc w:val="center"/>
              <w:rPr>
                <w:noProof/>
                <w:sz w:val="28"/>
                <w:szCs w:val="28"/>
              </w:rPr>
            </w:pPr>
            <w:r>
              <w:rPr>
                <w:noProof/>
                <w:sz w:val="28"/>
                <w:szCs w:val="28"/>
              </w:rPr>
              <w:t>317</w:t>
            </w:r>
          </w:p>
        </w:tc>
      </w:tr>
      <w:tr w:rsidR="00953957" w14:paraId="5352563D" w14:textId="77777777" w:rsidTr="00953957">
        <w:tc>
          <w:tcPr>
            <w:tcW w:w="728" w:type="dxa"/>
            <w:vMerge/>
          </w:tcPr>
          <w:p w14:paraId="68EDE194" w14:textId="77777777" w:rsidR="00953957" w:rsidRDefault="00953957" w:rsidP="00953957">
            <w:pPr>
              <w:jc w:val="center"/>
              <w:rPr>
                <w:noProof/>
                <w:sz w:val="28"/>
                <w:szCs w:val="28"/>
              </w:rPr>
            </w:pPr>
          </w:p>
        </w:tc>
        <w:tc>
          <w:tcPr>
            <w:tcW w:w="826" w:type="dxa"/>
          </w:tcPr>
          <w:p w14:paraId="08F3CD3A" w14:textId="77777777" w:rsidR="00953957" w:rsidRPr="00DC4771" w:rsidRDefault="00953957" w:rsidP="00953957">
            <w:pPr>
              <w:jc w:val="center"/>
              <w:rPr>
                <w:b/>
                <w:bCs/>
                <w:noProof/>
                <w:color w:val="C00000"/>
                <w:sz w:val="28"/>
                <w:szCs w:val="28"/>
              </w:rPr>
            </w:pPr>
            <w:r w:rsidRPr="00DC4771">
              <w:rPr>
                <w:b/>
                <w:bCs/>
                <w:noProof/>
                <w:color w:val="C00000"/>
                <w:sz w:val="28"/>
                <w:szCs w:val="28"/>
              </w:rPr>
              <w:t>237</w:t>
            </w:r>
          </w:p>
        </w:tc>
        <w:tc>
          <w:tcPr>
            <w:tcW w:w="827" w:type="dxa"/>
          </w:tcPr>
          <w:p w14:paraId="0C14D11D" w14:textId="77777777" w:rsidR="00953957" w:rsidRPr="00DC4771" w:rsidRDefault="00953957" w:rsidP="00953957">
            <w:pPr>
              <w:jc w:val="center"/>
              <w:rPr>
                <w:b/>
                <w:bCs/>
                <w:noProof/>
                <w:color w:val="C00000"/>
                <w:sz w:val="28"/>
                <w:szCs w:val="28"/>
              </w:rPr>
            </w:pPr>
            <w:r w:rsidRPr="00DC4771">
              <w:rPr>
                <w:b/>
                <w:bCs/>
                <w:noProof/>
                <w:color w:val="C00000"/>
                <w:sz w:val="28"/>
                <w:szCs w:val="28"/>
              </w:rPr>
              <w:t>225</w:t>
            </w:r>
          </w:p>
        </w:tc>
        <w:tc>
          <w:tcPr>
            <w:tcW w:w="827" w:type="dxa"/>
          </w:tcPr>
          <w:p w14:paraId="15A6EB01" w14:textId="77777777" w:rsidR="00953957" w:rsidRPr="00DC4771" w:rsidRDefault="00953957" w:rsidP="00953957">
            <w:pPr>
              <w:jc w:val="center"/>
              <w:rPr>
                <w:b/>
                <w:bCs/>
                <w:noProof/>
                <w:color w:val="C00000"/>
                <w:sz w:val="28"/>
                <w:szCs w:val="28"/>
              </w:rPr>
            </w:pPr>
            <w:r w:rsidRPr="00DC4771">
              <w:rPr>
                <w:b/>
                <w:bCs/>
                <w:noProof/>
                <w:color w:val="C00000"/>
                <w:sz w:val="28"/>
                <w:szCs w:val="28"/>
              </w:rPr>
              <w:t>249</w:t>
            </w:r>
          </w:p>
        </w:tc>
        <w:tc>
          <w:tcPr>
            <w:tcW w:w="729" w:type="dxa"/>
            <w:vMerge/>
          </w:tcPr>
          <w:p w14:paraId="3F9231F2" w14:textId="77777777" w:rsidR="00953957" w:rsidRDefault="00953957" w:rsidP="00953957">
            <w:pPr>
              <w:jc w:val="center"/>
              <w:rPr>
                <w:noProof/>
                <w:sz w:val="28"/>
                <w:szCs w:val="28"/>
              </w:rPr>
            </w:pPr>
          </w:p>
        </w:tc>
        <w:tc>
          <w:tcPr>
            <w:tcW w:w="827" w:type="dxa"/>
          </w:tcPr>
          <w:p w14:paraId="6692EDAC" w14:textId="77777777" w:rsidR="00953957" w:rsidRPr="00DC4771" w:rsidRDefault="00953957" w:rsidP="00953957">
            <w:pPr>
              <w:jc w:val="center"/>
              <w:rPr>
                <w:b/>
                <w:bCs/>
                <w:noProof/>
                <w:color w:val="C00000"/>
                <w:sz w:val="28"/>
                <w:szCs w:val="28"/>
              </w:rPr>
            </w:pPr>
            <w:r w:rsidRPr="00DC4771">
              <w:rPr>
                <w:b/>
                <w:bCs/>
                <w:noProof/>
                <w:color w:val="C00000"/>
                <w:sz w:val="28"/>
                <w:szCs w:val="28"/>
              </w:rPr>
              <w:t>248</w:t>
            </w:r>
          </w:p>
        </w:tc>
        <w:tc>
          <w:tcPr>
            <w:tcW w:w="827" w:type="dxa"/>
          </w:tcPr>
          <w:p w14:paraId="2DB4DABE" w14:textId="77777777" w:rsidR="00953957" w:rsidRPr="00DC4771" w:rsidRDefault="00953957" w:rsidP="00953957">
            <w:pPr>
              <w:jc w:val="center"/>
              <w:rPr>
                <w:b/>
                <w:bCs/>
                <w:noProof/>
                <w:color w:val="C00000"/>
                <w:sz w:val="28"/>
                <w:szCs w:val="28"/>
              </w:rPr>
            </w:pPr>
            <w:r w:rsidRPr="00DC4771">
              <w:rPr>
                <w:b/>
                <w:bCs/>
                <w:noProof/>
                <w:color w:val="C00000"/>
                <w:sz w:val="28"/>
                <w:szCs w:val="28"/>
              </w:rPr>
              <w:t>240</w:t>
            </w:r>
          </w:p>
        </w:tc>
        <w:tc>
          <w:tcPr>
            <w:tcW w:w="827" w:type="dxa"/>
          </w:tcPr>
          <w:p w14:paraId="0E387D26" w14:textId="77777777" w:rsidR="00953957" w:rsidRPr="00DC4771" w:rsidRDefault="00953957" w:rsidP="00953957">
            <w:pPr>
              <w:jc w:val="center"/>
              <w:rPr>
                <w:b/>
                <w:bCs/>
                <w:noProof/>
                <w:color w:val="C00000"/>
                <w:sz w:val="28"/>
                <w:szCs w:val="28"/>
              </w:rPr>
            </w:pPr>
            <w:r w:rsidRPr="00DC4771">
              <w:rPr>
                <w:b/>
                <w:bCs/>
                <w:noProof/>
                <w:color w:val="C00000"/>
                <w:sz w:val="28"/>
                <w:szCs w:val="28"/>
              </w:rPr>
              <w:t>247</w:t>
            </w:r>
          </w:p>
        </w:tc>
        <w:tc>
          <w:tcPr>
            <w:tcW w:w="729" w:type="dxa"/>
            <w:vMerge/>
          </w:tcPr>
          <w:p w14:paraId="2825D148" w14:textId="77777777" w:rsidR="00953957" w:rsidRDefault="00953957" w:rsidP="00953957">
            <w:pPr>
              <w:jc w:val="center"/>
              <w:rPr>
                <w:noProof/>
                <w:sz w:val="28"/>
                <w:szCs w:val="28"/>
              </w:rPr>
            </w:pPr>
          </w:p>
        </w:tc>
        <w:tc>
          <w:tcPr>
            <w:tcW w:w="827" w:type="dxa"/>
          </w:tcPr>
          <w:p w14:paraId="4DDA6CA8" w14:textId="77777777" w:rsidR="00953957" w:rsidRDefault="00953957" w:rsidP="00953957">
            <w:pPr>
              <w:jc w:val="center"/>
              <w:rPr>
                <w:noProof/>
                <w:sz w:val="28"/>
                <w:szCs w:val="28"/>
              </w:rPr>
            </w:pPr>
            <w:r>
              <w:rPr>
                <w:noProof/>
                <w:sz w:val="28"/>
                <w:szCs w:val="28"/>
              </w:rPr>
              <w:t>287</w:t>
            </w:r>
          </w:p>
        </w:tc>
        <w:tc>
          <w:tcPr>
            <w:tcW w:w="827" w:type="dxa"/>
          </w:tcPr>
          <w:p w14:paraId="4F873708" w14:textId="77777777" w:rsidR="00953957" w:rsidRDefault="00953957" w:rsidP="00953957">
            <w:pPr>
              <w:jc w:val="center"/>
              <w:rPr>
                <w:noProof/>
                <w:sz w:val="28"/>
                <w:szCs w:val="28"/>
              </w:rPr>
            </w:pPr>
            <w:r>
              <w:rPr>
                <w:noProof/>
                <w:sz w:val="28"/>
                <w:szCs w:val="28"/>
              </w:rPr>
              <w:t>265</w:t>
            </w:r>
          </w:p>
        </w:tc>
        <w:tc>
          <w:tcPr>
            <w:tcW w:w="827" w:type="dxa"/>
          </w:tcPr>
          <w:p w14:paraId="11570B1F" w14:textId="77777777" w:rsidR="00953957" w:rsidRDefault="00953957" w:rsidP="00953957">
            <w:pPr>
              <w:jc w:val="center"/>
              <w:rPr>
                <w:noProof/>
                <w:sz w:val="28"/>
                <w:szCs w:val="28"/>
              </w:rPr>
            </w:pPr>
            <w:r>
              <w:rPr>
                <w:noProof/>
                <w:sz w:val="28"/>
                <w:szCs w:val="28"/>
              </w:rPr>
              <w:t>268</w:t>
            </w:r>
          </w:p>
        </w:tc>
      </w:tr>
      <w:tr w:rsidR="00953957" w14:paraId="78291F84" w14:textId="77777777" w:rsidTr="00953957">
        <w:tc>
          <w:tcPr>
            <w:tcW w:w="728" w:type="dxa"/>
            <w:vMerge w:val="restart"/>
          </w:tcPr>
          <w:p w14:paraId="18C341EC" w14:textId="77777777" w:rsidR="00953957" w:rsidRDefault="00953957" w:rsidP="00953957">
            <w:pPr>
              <w:jc w:val="center"/>
              <w:rPr>
                <w:noProof/>
                <w:sz w:val="28"/>
                <w:szCs w:val="28"/>
              </w:rPr>
            </w:pPr>
            <w:r>
              <w:rPr>
                <w:noProof/>
                <w:sz w:val="28"/>
                <w:szCs w:val="28"/>
              </w:rPr>
              <w:t>3</w:t>
            </w:r>
          </w:p>
        </w:tc>
        <w:tc>
          <w:tcPr>
            <w:tcW w:w="826" w:type="dxa"/>
          </w:tcPr>
          <w:p w14:paraId="15C4B375" w14:textId="77777777" w:rsidR="00953957" w:rsidRPr="00DC4771" w:rsidRDefault="00953957" w:rsidP="00953957">
            <w:pPr>
              <w:jc w:val="center"/>
              <w:rPr>
                <w:b/>
                <w:bCs/>
                <w:noProof/>
                <w:color w:val="C00000"/>
                <w:sz w:val="28"/>
                <w:szCs w:val="28"/>
              </w:rPr>
            </w:pPr>
            <w:r w:rsidRPr="00DC4771">
              <w:rPr>
                <w:b/>
                <w:bCs/>
                <w:noProof/>
                <w:color w:val="C00000"/>
                <w:sz w:val="28"/>
                <w:szCs w:val="28"/>
              </w:rPr>
              <w:t>248</w:t>
            </w:r>
          </w:p>
        </w:tc>
        <w:tc>
          <w:tcPr>
            <w:tcW w:w="827" w:type="dxa"/>
          </w:tcPr>
          <w:p w14:paraId="3625563D" w14:textId="77777777" w:rsidR="00953957" w:rsidRPr="00DC4771" w:rsidRDefault="00953957" w:rsidP="00953957">
            <w:pPr>
              <w:jc w:val="center"/>
              <w:rPr>
                <w:b/>
                <w:bCs/>
                <w:noProof/>
                <w:color w:val="C00000"/>
                <w:sz w:val="28"/>
                <w:szCs w:val="28"/>
              </w:rPr>
            </w:pPr>
            <w:r w:rsidRPr="00DC4771">
              <w:rPr>
                <w:b/>
                <w:bCs/>
                <w:noProof/>
                <w:color w:val="C00000"/>
                <w:sz w:val="28"/>
                <w:szCs w:val="28"/>
              </w:rPr>
              <w:t>246</w:t>
            </w:r>
          </w:p>
        </w:tc>
        <w:tc>
          <w:tcPr>
            <w:tcW w:w="827" w:type="dxa"/>
          </w:tcPr>
          <w:p w14:paraId="516A279E" w14:textId="77777777" w:rsidR="00953957" w:rsidRPr="00DC4771" w:rsidRDefault="00953957" w:rsidP="00953957">
            <w:pPr>
              <w:jc w:val="center"/>
              <w:rPr>
                <w:b/>
                <w:bCs/>
                <w:noProof/>
                <w:color w:val="C00000"/>
                <w:sz w:val="28"/>
                <w:szCs w:val="28"/>
              </w:rPr>
            </w:pPr>
            <w:r w:rsidRPr="00DC4771">
              <w:rPr>
                <w:b/>
                <w:bCs/>
                <w:noProof/>
                <w:color w:val="C00000"/>
                <w:sz w:val="28"/>
                <w:szCs w:val="28"/>
              </w:rPr>
              <w:t>246</w:t>
            </w:r>
          </w:p>
        </w:tc>
        <w:tc>
          <w:tcPr>
            <w:tcW w:w="729" w:type="dxa"/>
            <w:vMerge w:val="restart"/>
          </w:tcPr>
          <w:p w14:paraId="707EC0D9" w14:textId="77777777" w:rsidR="00953957" w:rsidRDefault="00953957" w:rsidP="00953957">
            <w:pPr>
              <w:jc w:val="center"/>
              <w:rPr>
                <w:noProof/>
                <w:sz w:val="28"/>
                <w:szCs w:val="28"/>
              </w:rPr>
            </w:pPr>
            <w:r>
              <w:rPr>
                <w:noProof/>
                <w:sz w:val="28"/>
                <w:szCs w:val="28"/>
              </w:rPr>
              <w:t>3</w:t>
            </w:r>
          </w:p>
        </w:tc>
        <w:tc>
          <w:tcPr>
            <w:tcW w:w="827" w:type="dxa"/>
          </w:tcPr>
          <w:p w14:paraId="49B9269D" w14:textId="77777777" w:rsidR="00953957" w:rsidRDefault="00953957" w:rsidP="00953957">
            <w:pPr>
              <w:jc w:val="center"/>
              <w:rPr>
                <w:noProof/>
                <w:sz w:val="28"/>
                <w:szCs w:val="28"/>
              </w:rPr>
            </w:pPr>
            <w:r>
              <w:rPr>
                <w:noProof/>
                <w:sz w:val="28"/>
                <w:szCs w:val="28"/>
              </w:rPr>
              <w:t>300</w:t>
            </w:r>
          </w:p>
        </w:tc>
        <w:tc>
          <w:tcPr>
            <w:tcW w:w="827" w:type="dxa"/>
          </w:tcPr>
          <w:p w14:paraId="5F0B3085" w14:textId="77777777" w:rsidR="00953957" w:rsidRDefault="00953957" w:rsidP="00953957">
            <w:pPr>
              <w:jc w:val="center"/>
              <w:rPr>
                <w:noProof/>
                <w:sz w:val="28"/>
                <w:szCs w:val="28"/>
              </w:rPr>
            </w:pPr>
            <w:r>
              <w:rPr>
                <w:noProof/>
                <w:sz w:val="28"/>
                <w:szCs w:val="28"/>
              </w:rPr>
              <w:t>310</w:t>
            </w:r>
          </w:p>
        </w:tc>
        <w:tc>
          <w:tcPr>
            <w:tcW w:w="827" w:type="dxa"/>
          </w:tcPr>
          <w:p w14:paraId="4B515634" w14:textId="77777777" w:rsidR="00953957" w:rsidRDefault="00953957" w:rsidP="00953957">
            <w:pPr>
              <w:jc w:val="center"/>
              <w:rPr>
                <w:noProof/>
                <w:sz w:val="28"/>
                <w:szCs w:val="28"/>
              </w:rPr>
            </w:pPr>
            <w:r>
              <w:rPr>
                <w:noProof/>
                <w:sz w:val="28"/>
                <w:szCs w:val="28"/>
              </w:rPr>
              <w:t>303</w:t>
            </w:r>
          </w:p>
        </w:tc>
        <w:tc>
          <w:tcPr>
            <w:tcW w:w="729" w:type="dxa"/>
            <w:vMerge w:val="restart"/>
          </w:tcPr>
          <w:p w14:paraId="0A64D459" w14:textId="77777777" w:rsidR="00953957" w:rsidRDefault="00953957" w:rsidP="00953957">
            <w:pPr>
              <w:jc w:val="center"/>
              <w:rPr>
                <w:noProof/>
                <w:sz w:val="28"/>
                <w:szCs w:val="28"/>
              </w:rPr>
            </w:pPr>
            <w:r>
              <w:rPr>
                <w:noProof/>
                <w:sz w:val="28"/>
                <w:szCs w:val="28"/>
              </w:rPr>
              <w:t>3</w:t>
            </w:r>
          </w:p>
        </w:tc>
        <w:tc>
          <w:tcPr>
            <w:tcW w:w="827" w:type="dxa"/>
          </w:tcPr>
          <w:p w14:paraId="59330A6F" w14:textId="77777777" w:rsidR="00953957" w:rsidRDefault="00953957" w:rsidP="00953957">
            <w:pPr>
              <w:jc w:val="center"/>
              <w:rPr>
                <w:noProof/>
                <w:sz w:val="28"/>
                <w:szCs w:val="28"/>
              </w:rPr>
            </w:pPr>
            <w:r>
              <w:rPr>
                <w:noProof/>
                <w:sz w:val="28"/>
                <w:szCs w:val="28"/>
              </w:rPr>
              <w:t>328</w:t>
            </w:r>
          </w:p>
        </w:tc>
        <w:tc>
          <w:tcPr>
            <w:tcW w:w="827" w:type="dxa"/>
          </w:tcPr>
          <w:p w14:paraId="162435B2" w14:textId="77777777" w:rsidR="00953957" w:rsidRDefault="00953957" w:rsidP="00953957">
            <w:pPr>
              <w:jc w:val="center"/>
              <w:rPr>
                <w:noProof/>
                <w:sz w:val="28"/>
                <w:szCs w:val="28"/>
              </w:rPr>
            </w:pPr>
            <w:r>
              <w:rPr>
                <w:noProof/>
                <w:sz w:val="28"/>
                <w:szCs w:val="28"/>
              </w:rPr>
              <w:t>313</w:t>
            </w:r>
          </w:p>
        </w:tc>
        <w:tc>
          <w:tcPr>
            <w:tcW w:w="827" w:type="dxa"/>
          </w:tcPr>
          <w:p w14:paraId="062C9A53" w14:textId="77777777" w:rsidR="00953957" w:rsidRDefault="00953957" w:rsidP="00953957">
            <w:pPr>
              <w:jc w:val="center"/>
              <w:rPr>
                <w:noProof/>
                <w:sz w:val="28"/>
                <w:szCs w:val="28"/>
              </w:rPr>
            </w:pPr>
            <w:r>
              <w:rPr>
                <w:noProof/>
                <w:sz w:val="28"/>
                <w:szCs w:val="28"/>
              </w:rPr>
              <w:t>278</w:t>
            </w:r>
          </w:p>
        </w:tc>
      </w:tr>
      <w:tr w:rsidR="00953957" w14:paraId="102D8FDD" w14:textId="77777777" w:rsidTr="00953957">
        <w:tc>
          <w:tcPr>
            <w:tcW w:w="728" w:type="dxa"/>
            <w:vMerge/>
          </w:tcPr>
          <w:p w14:paraId="5CAB0216" w14:textId="77777777" w:rsidR="00953957" w:rsidRDefault="00953957" w:rsidP="00953957">
            <w:pPr>
              <w:jc w:val="center"/>
              <w:rPr>
                <w:noProof/>
                <w:sz w:val="28"/>
                <w:szCs w:val="28"/>
              </w:rPr>
            </w:pPr>
          </w:p>
        </w:tc>
        <w:tc>
          <w:tcPr>
            <w:tcW w:w="826" w:type="dxa"/>
          </w:tcPr>
          <w:p w14:paraId="277BFF01" w14:textId="77777777" w:rsidR="00953957" w:rsidRPr="00DC4771" w:rsidRDefault="00953957" w:rsidP="00953957">
            <w:pPr>
              <w:jc w:val="center"/>
              <w:rPr>
                <w:b/>
                <w:bCs/>
                <w:noProof/>
                <w:color w:val="C00000"/>
                <w:sz w:val="28"/>
                <w:szCs w:val="28"/>
              </w:rPr>
            </w:pPr>
            <w:r w:rsidRPr="00DC4771">
              <w:rPr>
                <w:b/>
                <w:bCs/>
                <w:noProof/>
                <w:color w:val="C00000"/>
                <w:sz w:val="28"/>
                <w:szCs w:val="28"/>
              </w:rPr>
              <w:t>242</w:t>
            </w:r>
          </w:p>
        </w:tc>
        <w:tc>
          <w:tcPr>
            <w:tcW w:w="827" w:type="dxa"/>
          </w:tcPr>
          <w:p w14:paraId="5AF28A40" w14:textId="77777777" w:rsidR="00953957" w:rsidRPr="00DC4771" w:rsidRDefault="00953957" w:rsidP="00953957">
            <w:pPr>
              <w:jc w:val="center"/>
              <w:rPr>
                <w:b/>
                <w:bCs/>
                <w:noProof/>
                <w:color w:val="C00000"/>
                <w:sz w:val="28"/>
                <w:szCs w:val="28"/>
              </w:rPr>
            </w:pPr>
            <w:r w:rsidRPr="00DC4771">
              <w:rPr>
                <w:b/>
                <w:bCs/>
                <w:noProof/>
                <w:color w:val="C00000"/>
                <w:sz w:val="28"/>
                <w:szCs w:val="28"/>
              </w:rPr>
              <w:t>244</w:t>
            </w:r>
          </w:p>
        </w:tc>
        <w:tc>
          <w:tcPr>
            <w:tcW w:w="827" w:type="dxa"/>
          </w:tcPr>
          <w:p w14:paraId="25AE9EA1" w14:textId="77777777" w:rsidR="00953957" w:rsidRPr="00DC4771" w:rsidRDefault="00953957" w:rsidP="00953957">
            <w:pPr>
              <w:jc w:val="center"/>
              <w:rPr>
                <w:b/>
                <w:bCs/>
                <w:noProof/>
                <w:color w:val="C00000"/>
                <w:sz w:val="28"/>
                <w:szCs w:val="28"/>
              </w:rPr>
            </w:pPr>
            <w:r w:rsidRPr="00DC4771">
              <w:rPr>
                <w:b/>
                <w:bCs/>
                <w:noProof/>
                <w:color w:val="C00000"/>
                <w:sz w:val="28"/>
                <w:szCs w:val="28"/>
              </w:rPr>
              <w:t>240</w:t>
            </w:r>
          </w:p>
        </w:tc>
        <w:tc>
          <w:tcPr>
            <w:tcW w:w="729" w:type="dxa"/>
            <w:vMerge/>
          </w:tcPr>
          <w:p w14:paraId="3708571D" w14:textId="77777777" w:rsidR="00953957" w:rsidRDefault="00953957" w:rsidP="00953957">
            <w:pPr>
              <w:jc w:val="center"/>
              <w:rPr>
                <w:noProof/>
                <w:sz w:val="28"/>
                <w:szCs w:val="28"/>
              </w:rPr>
            </w:pPr>
          </w:p>
        </w:tc>
        <w:tc>
          <w:tcPr>
            <w:tcW w:w="827" w:type="dxa"/>
          </w:tcPr>
          <w:p w14:paraId="5602B818" w14:textId="77777777" w:rsidR="00953957" w:rsidRDefault="00953957" w:rsidP="00953957">
            <w:pPr>
              <w:jc w:val="center"/>
              <w:rPr>
                <w:noProof/>
                <w:sz w:val="28"/>
                <w:szCs w:val="28"/>
              </w:rPr>
            </w:pPr>
            <w:r>
              <w:rPr>
                <w:noProof/>
                <w:sz w:val="28"/>
                <w:szCs w:val="28"/>
              </w:rPr>
              <w:t>272</w:t>
            </w:r>
          </w:p>
        </w:tc>
        <w:tc>
          <w:tcPr>
            <w:tcW w:w="827" w:type="dxa"/>
          </w:tcPr>
          <w:p w14:paraId="415D5247" w14:textId="77777777" w:rsidR="00953957" w:rsidRDefault="00953957" w:rsidP="00953957">
            <w:pPr>
              <w:jc w:val="center"/>
              <w:rPr>
                <w:noProof/>
                <w:sz w:val="28"/>
                <w:szCs w:val="28"/>
              </w:rPr>
            </w:pPr>
            <w:r>
              <w:rPr>
                <w:noProof/>
                <w:sz w:val="28"/>
                <w:szCs w:val="28"/>
              </w:rPr>
              <w:t>269</w:t>
            </w:r>
          </w:p>
        </w:tc>
        <w:tc>
          <w:tcPr>
            <w:tcW w:w="827" w:type="dxa"/>
          </w:tcPr>
          <w:p w14:paraId="342A344D" w14:textId="77777777" w:rsidR="00953957" w:rsidRDefault="00953957" w:rsidP="00953957">
            <w:pPr>
              <w:jc w:val="center"/>
              <w:rPr>
                <w:noProof/>
                <w:sz w:val="28"/>
                <w:szCs w:val="28"/>
              </w:rPr>
            </w:pPr>
            <w:r>
              <w:rPr>
                <w:noProof/>
                <w:sz w:val="28"/>
                <w:szCs w:val="28"/>
              </w:rPr>
              <w:t>260</w:t>
            </w:r>
          </w:p>
        </w:tc>
        <w:tc>
          <w:tcPr>
            <w:tcW w:w="729" w:type="dxa"/>
            <w:vMerge/>
          </w:tcPr>
          <w:p w14:paraId="522544E4" w14:textId="77777777" w:rsidR="00953957" w:rsidRDefault="00953957" w:rsidP="00953957">
            <w:pPr>
              <w:jc w:val="center"/>
              <w:rPr>
                <w:noProof/>
                <w:sz w:val="28"/>
                <w:szCs w:val="28"/>
              </w:rPr>
            </w:pPr>
          </w:p>
        </w:tc>
        <w:tc>
          <w:tcPr>
            <w:tcW w:w="827" w:type="dxa"/>
          </w:tcPr>
          <w:p w14:paraId="7AD0AD46" w14:textId="77777777" w:rsidR="00953957" w:rsidRDefault="00953957" w:rsidP="00953957">
            <w:pPr>
              <w:jc w:val="center"/>
              <w:rPr>
                <w:noProof/>
                <w:sz w:val="28"/>
                <w:szCs w:val="28"/>
              </w:rPr>
            </w:pPr>
            <w:r>
              <w:rPr>
                <w:noProof/>
                <w:sz w:val="28"/>
                <w:szCs w:val="28"/>
              </w:rPr>
              <w:t>295</w:t>
            </w:r>
          </w:p>
        </w:tc>
        <w:tc>
          <w:tcPr>
            <w:tcW w:w="827" w:type="dxa"/>
          </w:tcPr>
          <w:p w14:paraId="32945D74" w14:textId="77777777" w:rsidR="00953957" w:rsidRDefault="00953957" w:rsidP="00953957">
            <w:pPr>
              <w:jc w:val="center"/>
              <w:rPr>
                <w:noProof/>
                <w:sz w:val="28"/>
                <w:szCs w:val="28"/>
              </w:rPr>
            </w:pPr>
            <w:r>
              <w:rPr>
                <w:noProof/>
                <w:sz w:val="28"/>
                <w:szCs w:val="28"/>
              </w:rPr>
              <w:t>250</w:t>
            </w:r>
          </w:p>
        </w:tc>
        <w:tc>
          <w:tcPr>
            <w:tcW w:w="827" w:type="dxa"/>
          </w:tcPr>
          <w:p w14:paraId="00D1EAE9" w14:textId="77777777" w:rsidR="00953957" w:rsidRPr="00DC4771" w:rsidRDefault="00953957" w:rsidP="00953957">
            <w:pPr>
              <w:jc w:val="center"/>
              <w:rPr>
                <w:b/>
                <w:bCs/>
                <w:noProof/>
                <w:sz w:val="28"/>
                <w:szCs w:val="28"/>
              </w:rPr>
            </w:pPr>
            <w:r w:rsidRPr="00DC4771">
              <w:rPr>
                <w:b/>
                <w:bCs/>
                <w:noProof/>
                <w:color w:val="C00000"/>
                <w:sz w:val="28"/>
                <w:szCs w:val="28"/>
              </w:rPr>
              <w:t>245</w:t>
            </w:r>
          </w:p>
        </w:tc>
      </w:tr>
      <w:tr w:rsidR="00953957" w14:paraId="3421B8C3" w14:textId="77777777" w:rsidTr="00953957">
        <w:tc>
          <w:tcPr>
            <w:tcW w:w="728" w:type="dxa"/>
            <w:vMerge/>
          </w:tcPr>
          <w:p w14:paraId="3EF4D300" w14:textId="77777777" w:rsidR="00953957" w:rsidRDefault="00953957" w:rsidP="00953957">
            <w:pPr>
              <w:jc w:val="center"/>
              <w:rPr>
                <w:noProof/>
                <w:sz w:val="28"/>
                <w:szCs w:val="28"/>
              </w:rPr>
            </w:pPr>
          </w:p>
        </w:tc>
        <w:tc>
          <w:tcPr>
            <w:tcW w:w="826" w:type="dxa"/>
          </w:tcPr>
          <w:p w14:paraId="514F7171" w14:textId="77777777" w:rsidR="00953957" w:rsidRPr="00DC4771" w:rsidRDefault="00953957" w:rsidP="00953957">
            <w:pPr>
              <w:jc w:val="center"/>
              <w:rPr>
                <w:b/>
                <w:bCs/>
                <w:noProof/>
                <w:color w:val="C00000"/>
                <w:sz w:val="28"/>
                <w:szCs w:val="28"/>
              </w:rPr>
            </w:pPr>
            <w:r w:rsidRPr="00DC4771">
              <w:rPr>
                <w:b/>
                <w:bCs/>
                <w:noProof/>
                <w:color w:val="C00000"/>
                <w:sz w:val="28"/>
                <w:szCs w:val="28"/>
              </w:rPr>
              <w:t>234</w:t>
            </w:r>
          </w:p>
        </w:tc>
        <w:tc>
          <w:tcPr>
            <w:tcW w:w="827" w:type="dxa"/>
          </w:tcPr>
          <w:p w14:paraId="6FBFD450" w14:textId="77777777" w:rsidR="00953957" w:rsidRPr="00DC4771" w:rsidRDefault="00953957" w:rsidP="00953957">
            <w:pPr>
              <w:jc w:val="center"/>
              <w:rPr>
                <w:b/>
                <w:bCs/>
                <w:noProof/>
                <w:color w:val="C00000"/>
                <w:sz w:val="28"/>
                <w:szCs w:val="28"/>
              </w:rPr>
            </w:pPr>
            <w:r w:rsidRPr="00DC4771">
              <w:rPr>
                <w:b/>
                <w:bCs/>
                <w:noProof/>
                <w:color w:val="C00000"/>
                <w:sz w:val="28"/>
                <w:szCs w:val="28"/>
              </w:rPr>
              <w:t>240</w:t>
            </w:r>
          </w:p>
        </w:tc>
        <w:tc>
          <w:tcPr>
            <w:tcW w:w="827" w:type="dxa"/>
          </w:tcPr>
          <w:p w14:paraId="2D410038" w14:textId="77777777" w:rsidR="00953957" w:rsidRPr="00DC4771" w:rsidRDefault="00953957" w:rsidP="00953957">
            <w:pPr>
              <w:jc w:val="center"/>
              <w:rPr>
                <w:b/>
                <w:bCs/>
                <w:noProof/>
                <w:color w:val="C00000"/>
                <w:sz w:val="28"/>
                <w:szCs w:val="28"/>
              </w:rPr>
            </w:pPr>
            <w:r w:rsidRPr="00DC4771">
              <w:rPr>
                <w:b/>
                <w:bCs/>
                <w:noProof/>
                <w:color w:val="C00000"/>
                <w:sz w:val="28"/>
                <w:szCs w:val="28"/>
              </w:rPr>
              <w:t>233</w:t>
            </w:r>
          </w:p>
        </w:tc>
        <w:tc>
          <w:tcPr>
            <w:tcW w:w="729" w:type="dxa"/>
            <w:vMerge/>
          </w:tcPr>
          <w:p w14:paraId="31B22143" w14:textId="77777777" w:rsidR="00953957" w:rsidRDefault="00953957" w:rsidP="00953957">
            <w:pPr>
              <w:jc w:val="center"/>
              <w:rPr>
                <w:noProof/>
                <w:sz w:val="28"/>
                <w:szCs w:val="28"/>
              </w:rPr>
            </w:pPr>
          </w:p>
        </w:tc>
        <w:tc>
          <w:tcPr>
            <w:tcW w:w="827" w:type="dxa"/>
          </w:tcPr>
          <w:p w14:paraId="19B2D4AB" w14:textId="77777777" w:rsidR="00953957" w:rsidRDefault="00953957" w:rsidP="00953957">
            <w:pPr>
              <w:jc w:val="center"/>
              <w:rPr>
                <w:noProof/>
                <w:sz w:val="28"/>
                <w:szCs w:val="28"/>
              </w:rPr>
            </w:pPr>
            <w:r>
              <w:rPr>
                <w:noProof/>
                <w:sz w:val="28"/>
                <w:szCs w:val="28"/>
              </w:rPr>
              <w:t>256</w:t>
            </w:r>
          </w:p>
        </w:tc>
        <w:tc>
          <w:tcPr>
            <w:tcW w:w="827" w:type="dxa"/>
          </w:tcPr>
          <w:p w14:paraId="7C9568FA" w14:textId="77777777" w:rsidR="00953957" w:rsidRDefault="00953957" w:rsidP="00953957">
            <w:pPr>
              <w:jc w:val="center"/>
              <w:rPr>
                <w:noProof/>
                <w:sz w:val="28"/>
                <w:szCs w:val="28"/>
              </w:rPr>
            </w:pPr>
            <w:r>
              <w:rPr>
                <w:noProof/>
                <w:sz w:val="28"/>
                <w:szCs w:val="28"/>
              </w:rPr>
              <w:t>251</w:t>
            </w:r>
          </w:p>
        </w:tc>
        <w:tc>
          <w:tcPr>
            <w:tcW w:w="827" w:type="dxa"/>
          </w:tcPr>
          <w:p w14:paraId="0AE93C41" w14:textId="77777777" w:rsidR="00953957" w:rsidRDefault="00953957" w:rsidP="00953957">
            <w:pPr>
              <w:jc w:val="center"/>
              <w:rPr>
                <w:noProof/>
                <w:sz w:val="28"/>
                <w:szCs w:val="28"/>
              </w:rPr>
            </w:pPr>
            <w:r>
              <w:rPr>
                <w:noProof/>
                <w:sz w:val="28"/>
                <w:szCs w:val="28"/>
              </w:rPr>
              <w:t>249</w:t>
            </w:r>
          </w:p>
        </w:tc>
        <w:tc>
          <w:tcPr>
            <w:tcW w:w="729" w:type="dxa"/>
            <w:vMerge/>
          </w:tcPr>
          <w:p w14:paraId="30B93FCA" w14:textId="77777777" w:rsidR="00953957" w:rsidRDefault="00953957" w:rsidP="00953957">
            <w:pPr>
              <w:jc w:val="center"/>
              <w:rPr>
                <w:noProof/>
                <w:sz w:val="28"/>
                <w:szCs w:val="28"/>
              </w:rPr>
            </w:pPr>
          </w:p>
        </w:tc>
        <w:tc>
          <w:tcPr>
            <w:tcW w:w="827" w:type="dxa"/>
          </w:tcPr>
          <w:p w14:paraId="4DD0E85F" w14:textId="77777777" w:rsidR="00953957" w:rsidRDefault="00953957" w:rsidP="00953957">
            <w:pPr>
              <w:jc w:val="center"/>
              <w:rPr>
                <w:noProof/>
                <w:sz w:val="28"/>
                <w:szCs w:val="28"/>
              </w:rPr>
            </w:pPr>
            <w:r>
              <w:rPr>
                <w:noProof/>
                <w:sz w:val="28"/>
                <w:szCs w:val="28"/>
              </w:rPr>
              <w:t>287</w:t>
            </w:r>
          </w:p>
        </w:tc>
        <w:tc>
          <w:tcPr>
            <w:tcW w:w="827" w:type="dxa"/>
          </w:tcPr>
          <w:p w14:paraId="626F62FF" w14:textId="77777777" w:rsidR="00953957" w:rsidRPr="00DC4771" w:rsidRDefault="00953957" w:rsidP="00953957">
            <w:pPr>
              <w:jc w:val="center"/>
              <w:rPr>
                <w:b/>
                <w:bCs/>
                <w:noProof/>
                <w:color w:val="C00000"/>
                <w:sz w:val="28"/>
                <w:szCs w:val="28"/>
              </w:rPr>
            </w:pPr>
            <w:r w:rsidRPr="00DC4771">
              <w:rPr>
                <w:b/>
                <w:bCs/>
                <w:noProof/>
                <w:color w:val="C00000"/>
                <w:sz w:val="28"/>
                <w:szCs w:val="28"/>
              </w:rPr>
              <w:t>246</w:t>
            </w:r>
          </w:p>
        </w:tc>
        <w:tc>
          <w:tcPr>
            <w:tcW w:w="827" w:type="dxa"/>
          </w:tcPr>
          <w:p w14:paraId="6635AC59" w14:textId="77777777" w:rsidR="00953957" w:rsidRPr="00DC4771" w:rsidRDefault="00953957" w:rsidP="00953957">
            <w:pPr>
              <w:jc w:val="center"/>
              <w:rPr>
                <w:b/>
                <w:bCs/>
                <w:noProof/>
                <w:color w:val="C00000"/>
                <w:sz w:val="28"/>
                <w:szCs w:val="28"/>
              </w:rPr>
            </w:pPr>
            <w:r w:rsidRPr="00DC4771">
              <w:rPr>
                <w:b/>
                <w:bCs/>
                <w:noProof/>
                <w:color w:val="C00000"/>
                <w:sz w:val="28"/>
                <w:szCs w:val="28"/>
              </w:rPr>
              <w:t>238</w:t>
            </w:r>
          </w:p>
        </w:tc>
      </w:tr>
      <w:tr w:rsidR="00953957" w14:paraId="67E69ADA" w14:textId="77777777" w:rsidTr="00953957">
        <w:tc>
          <w:tcPr>
            <w:tcW w:w="728" w:type="dxa"/>
            <w:vMerge/>
          </w:tcPr>
          <w:p w14:paraId="0CB9CFEF" w14:textId="77777777" w:rsidR="00953957" w:rsidRDefault="00953957" w:rsidP="00953957">
            <w:pPr>
              <w:jc w:val="center"/>
              <w:rPr>
                <w:noProof/>
                <w:sz w:val="28"/>
                <w:szCs w:val="28"/>
              </w:rPr>
            </w:pPr>
          </w:p>
        </w:tc>
        <w:tc>
          <w:tcPr>
            <w:tcW w:w="826" w:type="dxa"/>
          </w:tcPr>
          <w:p w14:paraId="4F6AB50D" w14:textId="77777777" w:rsidR="00953957" w:rsidRPr="00DC4771" w:rsidRDefault="00953957" w:rsidP="00953957">
            <w:pPr>
              <w:jc w:val="center"/>
              <w:rPr>
                <w:b/>
                <w:bCs/>
                <w:noProof/>
                <w:color w:val="C00000"/>
                <w:sz w:val="28"/>
                <w:szCs w:val="28"/>
              </w:rPr>
            </w:pPr>
            <w:r w:rsidRPr="00DC4771">
              <w:rPr>
                <w:b/>
                <w:bCs/>
                <w:noProof/>
                <w:color w:val="C00000"/>
                <w:sz w:val="28"/>
                <w:szCs w:val="28"/>
              </w:rPr>
              <w:t>223</w:t>
            </w:r>
          </w:p>
        </w:tc>
        <w:tc>
          <w:tcPr>
            <w:tcW w:w="827" w:type="dxa"/>
          </w:tcPr>
          <w:p w14:paraId="4BB09A86" w14:textId="77777777" w:rsidR="00953957" w:rsidRPr="00DC4771" w:rsidRDefault="00953957" w:rsidP="00953957">
            <w:pPr>
              <w:jc w:val="center"/>
              <w:rPr>
                <w:b/>
                <w:bCs/>
                <w:noProof/>
                <w:color w:val="C00000"/>
                <w:sz w:val="28"/>
                <w:szCs w:val="28"/>
              </w:rPr>
            </w:pPr>
            <w:r w:rsidRPr="00DC4771">
              <w:rPr>
                <w:b/>
                <w:bCs/>
                <w:noProof/>
                <w:color w:val="C00000"/>
                <w:sz w:val="28"/>
                <w:szCs w:val="28"/>
              </w:rPr>
              <w:t>235</w:t>
            </w:r>
          </w:p>
        </w:tc>
        <w:tc>
          <w:tcPr>
            <w:tcW w:w="827" w:type="dxa"/>
          </w:tcPr>
          <w:p w14:paraId="5124E89C" w14:textId="77777777" w:rsidR="00953957" w:rsidRPr="00DC4771" w:rsidRDefault="00953957" w:rsidP="00953957">
            <w:pPr>
              <w:jc w:val="center"/>
              <w:rPr>
                <w:b/>
                <w:bCs/>
                <w:noProof/>
                <w:color w:val="C00000"/>
                <w:sz w:val="28"/>
                <w:szCs w:val="28"/>
              </w:rPr>
            </w:pPr>
            <w:r w:rsidRPr="00DC4771">
              <w:rPr>
                <w:b/>
                <w:bCs/>
                <w:noProof/>
                <w:color w:val="C00000"/>
                <w:sz w:val="28"/>
                <w:szCs w:val="28"/>
              </w:rPr>
              <w:t>230</w:t>
            </w:r>
          </w:p>
        </w:tc>
        <w:tc>
          <w:tcPr>
            <w:tcW w:w="729" w:type="dxa"/>
            <w:vMerge/>
          </w:tcPr>
          <w:p w14:paraId="0FFC9206" w14:textId="77777777" w:rsidR="00953957" w:rsidRDefault="00953957" w:rsidP="00953957">
            <w:pPr>
              <w:jc w:val="center"/>
              <w:rPr>
                <w:noProof/>
                <w:sz w:val="28"/>
                <w:szCs w:val="28"/>
              </w:rPr>
            </w:pPr>
          </w:p>
        </w:tc>
        <w:tc>
          <w:tcPr>
            <w:tcW w:w="827" w:type="dxa"/>
          </w:tcPr>
          <w:p w14:paraId="677AB27D" w14:textId="77777777" w:rsidR="00953957" w:rsidRPr="00DC4771" w:rsidRDefault="00953957" w:rsidP="00953957">
            <w:pPr>
              <w:jc w:val="center"/>
              <w:rPr>
                <w:b/>
                <w:bCs/>
                <w:noProof/>
                <w:color w:val="C00000"/>
                <w:sz w:val="28"/>
                <w:szCs w:val="28"/>
              </w:rPr>
            </w:pPr>
            <w:r w:rsidRPr="00DC4771">
              <w:rPr>
                <w:b/>
                <w:bCs/>
                <w:noProof/>
                <w:color w:val="C00000"/>
                <w:sz w:val="28"/>
                <w:szCs w:val="28"/>
              </w:rPr>
              <w:t>241</w:t>
            </w:r>
          </w:p>
        </w:tc>
        <w:tc>
          <w:tcPr>
            <w:tcW w:w="827" w:type="dxa"/>
          </w:tcPr>
          <w:p w14:paraId="691E5C18" w14:textId="77777777" w:rsidR="00953957" w:rsidRPr="00DC4771" w:rsidRDefault="00953957" w:rsidP="00953957">
            <w:pPr>
              <w:jc w:val="center"/>
              <w:rPr>
                <w:b/>
                <w:bCs/>
                <w:noProof/>
                <w:color w:val="C00000"/>
                <w:sz w:val="28"/>
                <w:szCs w:val="28"/>
              </w:rPr>
            </w:pPr>
            <w:r w:rsidRPr="00DC4771">
              <w:rPr>
                <w:b/>
                <w:bCs/>
                <w:noProof/>
                <w:color w:val="C00000"/>
                <w:sz w:val="28"/>
                <w:szCs w:val="28"/>
              </w:rPr>
              <w:t>248</w:t>
            </w:r>
          </w:p>
        </w:tc>
        <w:tc>
          <w:tcPr>
            <w:tcW w:w="827" w:type="dxa"/>
          </w:tcPr>
          <w:p w14:paraId="4CBFFA22" w14:textId="77777777" w:rsidR="00953957" w:rsidRPr="00DC4771" w:rsidRDefault="00953957" w:rsidP="00953957">
            <w:pPr>
              <w:jc w:val="center"/>
              <w:rPr>
                <w:b/>
                <w:bCs/>
                <w:noProof/>
                <w:color w:val="C00000"/>
                <w:sz w:val="28"/>
                <w:szCs w:val="28"/>
              </w:rPr>
            </w:pPr>
            <w:r w:rsidRPr="00DC4771">
              <w:rPr>
                <w:b/>
                <w:bCs/>
                <w:noProof/>
                <w:color w:val="C00000"/>
                <w:sz w:val="28"/>
                <w:szCs w:val="28"/>
              </w:rPr>
              <w:t>244</w:t>
            </w:r>
          </w:p>
        </w:tc>
        <w:tc>
          <w:tcPr>
            <w:tcW w:w="729" w:type="dxa"/>
            <w:vMerge/>
          </w:tcPr>
          <w:p w14:paraId="7BEBB607" w14:textId="77777777" w:rsidR="00953957" w:rsidRDefault="00953957" w:rsidP="00953957">
            <w:pPr>
              <w:jc w:val="center"/>
              <w:rPr>
                <w:noProof/>
                <w:sz w:val="28"/>
                <w:szCs w:val="28"/>
              </w:rPr>
            </w:pPr>
          </w:p>
        </w:tc>
        <w:tc>
          <w:tcPr>
            <w:tcW w:w="827" w:type="dxa"/>
          </w:tcPr>
          <w:p w14:paraId="1CB315EB" w14:textId="77777777" w:rsidR="00953957" w:rsidRPr="00DC4771" w:rsidRDefault="00953957" w:rsidP="00953957">
            <w:pPr>
              <w:jc w:val="center"/>
              <w:rPr>
                <w:b/>
                <w:bCs/>
                <w:noProof/>
                <w:color w:val="C00000"/>
                <w:sz w:val="28"/>
                <w:szCs w:val="28"/>
              </w:rPr>
            </w:pPr>
            <w:r w:rsidRPr="00DC4771">
              <w:rPr>
                <w:b/>
                <w:bCs/>
                <w:noProof/>
                <w:color w:val="C00000"/>
                <w:sz w:val="28"/>
                <w:szCs w:val="28"/>
              </w:rPr>
              <w:t>246</w:t>
            </w:r>
          </w:p>
        </w:tc>
        <w:tc>
          <w:tcPr>
            <w:tcW w:w="827" w:type="dxa"/>
          </w:tcPr>
          <w:p w14:paraId="1D5C9717" w14:textId="77777777" w:rsidR="00953957" w:rsidRPr="00DC4771" w:rsidRDefault="00953957" w:rsidP="00953957">
            <w:pPr>
              <w:jc w:val="center"/>
              <w:rPr>
                <w:b/>
                <w:bCs/>
                <w:noProof/>
                <w:color w:val="C00000"/>
                <w:sz w:val="28"/>
                <w:szCs w:val="28"/>
              </w:rPr>
            </w:pPr>
            <w:r w:rsidRPr="00DC4771">
              <w:rPr>
                <w:b/>
                <w:bCs/>
                <w:noProof/>
                <w:color w:val="C00000"/>
                <w:sz w:val="28"/>
                <w:szCs w:val="28"/>
              </w:rPr>
              <w:t>234</w:t>
            </w:r>
          </w:p>
        </w:tc>
        <w:tc>
          <w:tcPr>
            <w:tcW w:w="827" w:type="dxa"/>
          </w:tcPr>
          <w:p w14:paraId="041D021C" w14:textId="77777777" w:rsidR="00953957" w:rsidRPr="00DC4771" w:rsidRDefault="00953957" w:rsidP="00953957">
            <w:pPr>
              <w:jc w:val="center"/>
              <w:rPr>
                <w:b/>
                <w:bCs/>
                <w:noProof/>
                <w:color w:val="C00000"/>
                <w:sz w:val="28"/>
                <w:szCs w:val="28"/>
              </w:rPr>
            </w:pPr>
            <w:r w:rsidRPr="00DC4771">
              <w:rPr>
                <w:b/>
                <w:bCs/>
                <w:noProof/>
                <w:color w:val="C00000"/>
                <w:sz w:val="28"/>
                <w:szCs w:val="28"/>
              </w:rPr>
              <w:t>239</w:t>
            </w:r>
          </w:p>
        </w:tc>
      </w:tr>
      <w:tr w:rsidR="00953957" w14:paraId="1525FCDE" w14:textId="77777777" w:rsidTr="00953957">
        <w:trPr>
          <w:gridAfter w:val="4"/>
          <w:wAfter w:w="3210" w:type="dxa"/>
        </w:trPr>
        <w:tc>
          <w:tcPr>
            <w:tcW w:w="3208" w:type="dxa"/>
            <w:gridSpan w:val="4"/>
          </w:tcPr>
          <w:p w14:paraId="14CF7D42" w14:textId="77777777" w:rsidR="00953957" w:rsidRPr="005B3152" w:rsidRDefault="00953957" w:rsidP="00953957">
            <w:pPr>
              <w:jc w:val="center"/>
              <w:rPr>
                <w:noProof/>
                <w:sz w:val="28"/>
                <w:szCs w:val="28"/>
                <w:lang w:val="kk-KZ"/>
              </w:rPr>
            </w:pPr>
            <w:r w:rsidRPr="00991194">
              <w:rPr>
                <w:b/>
                <w:bCs/>
                <w:noProof/>
                <w:sz w:val="28"/>
                <w:szCs w:val="28"/>
              </w:rPr>
              <w:t>Образец №</w:t>
            </w:r>
            <w:r>
              <w:rPr>
                <w:b/>
                <w:bCs/>
                <w:noProof/>
                <w:sz w:val="28"/>
                <w:szCs w:val="28"/>
                <w:lang w:val="kk-KZ"/>
              </w:rPr>
              <w:t>4</w:t>
            </w:r>
          </w:p>
        </w:tc>
        <w:tc>
          <w:tcPr>
            <w:tcW w:w="3210" w:type="dxa"/>
            <w:gridSpan w:val="4"/>
          </w:tcPr>
          <w:p w14:paraId="7704FB34" w14:textId="77777777" w:rsidR="00953957" w:rsidRPr="005B3152" w:rsidRDefault="00953957" w:rsidP="00953957">
            <w:pPr>
              <w:jc w:val="center"/>
              <w:rPr>
                <w:noProof/>
                <w:sz w:val="28"/>
                <w:szCs w:val="28"/>
                <w:lang w:val="kk-KZ"/>
              </w:rPr>
            </w:pPr>
            <w:r w:rsidRPr="00991194">
              <w:rPr>
                <w:b/>
                <w:bCs/>
                <w:noProof/>
                <w:sz w:val="28"/>
                <w:szCs w:val="28"/>
              </w:rPr>
              <w:t>Образец №</w:t>
            </w:r>
            <w:r>
              <w:rPr>
                <w:b/>
                <w:bCs/>
                <w:noProof/>
                <w:sz w:val="28"/>
                <w:szCs w:val="28"/>
                <w:lang w:val="kk-KZ"/>
              </w:rPr>
              <w:t>5</w:t>
            </w:r>
          </w:p>
        </w:tc>
      </w:tr>
      <w:tr w:rsidR="00953957" w14:paraId="24840334" w14:textId="77777777" w:rsidTr="00953957">
        <w:trPr>
          <w:gridAfter w:val="4"/>
          <w:wAfter w:w="3210" w:type="dxa"/>
        </w:trPr>
        <w:tc>
          <w:tcPr>
            <w:tcW w:w="728" w:type="dxa"/>
            <w:vMerge w:val="restart"/>
          </w:tcPr>
          <w:p w14:paraId="6D62979A" w14:textId="77777777" w:rsidR="00953957" w:rsidRDefault="00953957" w:rsidP="00953957">
            <w:pPr>
              <w:jc w:val="center"/>
              <w:rPr>
                <w:noProof/>
                <w:sz w:val="28"/>
                <w:szCs w:val="28"/>
              </w:rPr>
            </w:pPr>
            <w:r>
              <w:rPr>
                <w:noProof/>
                <w:sz w:val="28"/>
                <w:szCs w:val="28"/>
              </w:rPr>
              <w:t>1</w:t>
            </w:r>
          </w:p>
        </w:tc>
        <w:tc>
          <w:tcPr>
            <w:tcW w:w="826" w:type="dxa"/>
          </w:tcPr>
          <w:p w14:paraId="7A5EEFAB" w14:textId="77777777" w:rsidR="00953957" w:rsidRDefault="00953957" w:rsidP="00953957">
            <w:pPr>
              <w:jc w:val="center"/>
              <w:rPr>
                <w:noProof/>
                <w:sz w:val="28"/>
                <w:szCs w:val="28"/>
              </w:rPr>
            </w:pPr>
            <w:r>
              <w:rPr>
                <w:noProof/>
                <w:sz w:val="28"/>
                <w:szCs w:val="28"/>
              </w:rPr>
              <w:t>265</w:t>
            </w:r>
          </w:p>
        </w:tc>
        <w:tc>
          <w:tcPr>
            <w:tcW w:w="827" w:type="dxa"/>
          </w:tcPr>
          <w:p w14:paraId="271D75B9" w14:textId="77777777" w:rsidR="00953957" w:rsidRDefault="00953957" w:rsidP="00953957">
            <w:pPr>
              <w:jc w:val="center"/>
              <w:rPr>
                <w:noProof/>
                <w:sz w:val="28"/>
                <w:szCs w:val="28"/>
              </w:rPr>
            </w:pPr>
            <w:r>
              <w:rPr>
                <w:noProof/>
                <w:sz w:val="28"/>
                <w:szCs w:val="28"/>
              </w:rPr>
              <w:t>255</w:t>
            </w:r>
          </w:p>
        </w:tc>
        <w:tc>
          <w:tcPr>
            <w:tcW w:w="827" w:type="dxa"/>
          </w:tcPr>
          <w:p w14:paraId="303A04C3" w14:textId="77777777" w:rsidR="00953957" w:rsidRDefault="00953957" w:rsidP="00953957">
            <w:pPr>
              <w:jc w:val="center"/>
              <w:rPr>
                <w:noProof/>
                <w:sz w:val="28"/>
                <w:szCs w:val="28"/>
              </w:rPr>
            </w:pPr>
            <w:r>
              <w:rPr>
                <w:noProof/>
                <w:sz w:val="28"/>
                <w:szCs w:val="28"/>
              </w:rPr>
              <w:t>259</w:t>
            </w:r>
          </w:p>
        </w:tc>
        <w:tc>
          <w:tcPr>
            <w:tcW w:w="729" w:type="dxa"/>
            <w:vMerge w:val="restart"/>
          </w:tcPr>
          <w:p w14:paraId="3CD57C6A" w14:textId="77777777" w:rsidR="00953957" w:rsidRDefault="00953957" w:rsidP="00953957">
            <w:pPr>
              <w:jc w:val="center"/>
              <w:rPr>
                <w:noProof/>
                <w:sz w:val="28"/>
                <w:szCs w:val="28"/>
              </w:rPr>
            </w:pPr>
            <w:r>
              <w:rPr>
                <w:noProof/>
                <w:sz w:val="28"/>
                <w:szCs w:val="28"/>
              </w:rPr>
              <w:t>1</w:t>
            </w:r>
          </w:p>
        </w:tc>
        <w:tc>
          <w:tcPr>
            <w:tcW w:w="827" w:type="dxa"/>
          </w:tcPr>
          <w:p w14:paraId="6512C499" w14:textId="77777777" w:rsidR="00953957" w:rsidRDefault="00953957" w:rsidP="00953957">
            <w:pPr>
              <w:jc w:val="center"/>
              <w:rPr>
                <w:noProof/>
                <w:sz w:val="28"/>
                <w:szCs w:val="28"/>
              </w:rPr>
            </w:pPr>
            <w:r>
              <w:rPr>
                <w:noProof/>
                <w:sz w:val="28"/>
                <w:szCs w:val="28"/>
              </w:rPr>
              <w:t>337</w:t>
            </w:r>
          </w:p>
        </w:tc>
        <w:tc>
          <w:tcPr>
            <w:tcW w:w="827" w:type="dxa"/>
          </w:tcPr>
          <w:p w14:paraId="1C0D1679" w14:textId="77777777" w:rsidR="00953957" w:rsidRDefault="00953957" w:rsidP="00953957">
            <w:pPr>
              <w:jc w:val="center"/>
              <w:rPr>
                <w:noProof/>
                <w:sz w:val="28"/>
                <w:szCs w:val="28"/>
              </w:rPr>
            </w:pPr>
            <w:r>
              <w:rPr>
                <w:noProof/>
                <w:sz w:val="28"/>
                <w:szCs w:val="28"/>
              </w:rPr>
              <w:t>292</w:t>
            </w:r>
          </w:p>
        </w:tc>
        <w:tc>
          <w:tcPr>
            <w:tcW w:w="827" w:type="dxa"/>
          </w:tcPr>
          <w:p w14:paraId="3D23E138" w14:textId="77777777" w:rsidR="00953957" w:rsidRDefault="00953957" w:rsidP="00953957">
            <w:pPr>
              <w:jc w:val="center"/>
              <w:rPr>
                <w:noProof/>
                <w:sz w:val="28"/>
                <w:szCs w:val="28"/>
              </w:rPr>
            </w:pPr>
            <w:r>
              <w:rPr>
                <w:noProof/>
                <w:sz w:val="28"/>
                <w:szCs w:val="28"/>
              </w:rPr>
              <w:t>311</w:t>
            </w:r>
          </w:p>
        </w:tc>
      </w:tr>
      <w:tr w:rsidR="00953957" w14:paraId="01D75980" w14:textId="77777777" w:rsidTr="00953957">
        <w:trPr>
          <w:gridAfter w:val="4"/>
          <w:wAfter w:w="3210" w:type="dxa"/>
        </w:trPr>
        <w:tc>
          <w:tcPr>
            <w:tcW w:w="728" w:type="dxa"/>
            <w:vMerge/>
          </w:tcPr>
          <w:p w14:paraId="777B9DE8" w14:textId="77777777" w:rsidR="00953957" w:rsidRDefault="00953957" w:rsidP="00953957">
            <w:pPr>
              <w:jc w:val="center"/>
              <w:rPr>
                <w:noProof/>
                <w:sz w:val="28"/>
                <w:szCs w:val="28"/>
              </w:rPr>
            </w:pPr>
          </w:p>
        </w:tc>
        <w:tc>
          <w:tcPr>
            <w:tcW w:w="826" w:type="dxa"/>
          </w:tcPr>
          <w:p w14:paraId="5C65BA13" w14:textId="77777777" w:rsidR="00953957" w:rsidRPr="00DC4771" w:rsidRDefault="00953957" w:rsidP="00953957">
            <w:pPr>
              <w:jc w:val="center"/>
              <w:rPr>
                <w:b/>
                <w:bCs/>
                <w:noProof/>
                <w:color w:val="C00000"/>
                <w:sz w:val="28"/>
                <w:szCs w:val="28"/>
              </w:rPr>
            </w:pPr>
            <w:r w:rsidRPr="00DC4771">
              <w:rPr>
                <w:b/>
                <w:bCs/>
                <w:noProof/>
                <w:color w:val="C00000"/>
                <w:sz w:val="28"/>
                <w:szCs w:val="28"/>
              </w:rPr>
              <w:t>249</w:t>
            </w:r>
          </w:p>
        </w:tc>
        <w:tc>
          <w:tcPr>
            <w:tcW w:w="827" w:type="dxa"/>
          </w:tcPr>
          <w:p w14:paraId="45A06137" w14:textId="77777777" w:rsidR="00953957" w:rsidRPr="00DC4771" w:rsidRDefault="00953957" w:rsidP="00953957">
            <w:pPr>
              <w:jc w:val="center"/>
              <w:rPr>
                <w:b/>
                <w:bCs/>
                <w:noProof/>
                <w:color w:val="C00000"/>
                <w:sz w:val="28"/>
                <w:szCs w:val="28"/>
              </w:rPr>
            </w:pPr>
            <w:r w:rsidRPr="00DC4771">
              <w:rPr>
                <w:b/>
                <w:bCs/>
                <w:noProof/>
                <w:color w:val="C00000"/>
                <w:sz w:val="28"/>
                <w:szCs w:val="28"/>
              </w:rPr>
              <w:t>241</w:t>
            </w:r>
          </w:p>
        </w:tc>
        <w:tc>
          <w:tcPr>
            <w:tcW w:w="827" w:type="dxa"/>
          </w:tcPr>
          <w:p w14:paraId="34BE4D8D" w14:textId="77777777" w:rsidR="00953957" w:rsidRPr="00DC4771" w:rsidRDefault="00953957" w:rsidP="00953957">
            <w:pPr>
              <w:jc w:val="center"/>
              <w:rPr>
                <w:b/>
                <w:bCs/>
                <w:noProof/>
                <w:color w:val="C00000"/>
                <w:sz w:val="28"/>
                <w:szCs w:val="28"/>
              </w:rPr>
            </w:pPr>
            <w:r w:rsidRPr="00DC4771">
              <w:rPr>
                <w:b/>
                <w:bCs/>
                <w:noProof/>
                <w:color w:val="C00000"/>
                <w:sz w:val="28"/>
                <w:szCs w:val="28"/>
              </w:rPr>
              <w:t>236</w:t>
            </w:r>
          </w:p>
        </w:tc>
        <w:tc>
          <w:tcPr>
            <w:tcW w:w="729" w:type="dxa"/>
            <w:vMerge/>
          </w:tcPr>
          <w:p w14:paraId="03B1FA82" w14:textId="77777777" w:rsidR="00953957" w:rsidRDefault="00953957" w:rsidP="00953957">
            <w:pPr>
              <w:jc w:val="center"/>
              <w:rPr>
                <w:noProof/>
                <w:sz w:val="28"/>
                <w:szCs w:val="28"/>
              </w:rPr>
            </w:pPr>
          </w:p>
        </w:tc>
        <w:tc>
          <w:tcPr>
            <w:tcW w:w="827" w:type="dxa"/>
          </w:tcPr>
          <w:p w14:paraId="5DE4105C" w14:textId="77777777" w:rsidR="00953957" w:rsidRDefault="00953957" w:rsidP="00953957">
            <w:pPr>
              <w:jc w:val="center"/>
              <w:rPr>
                <w:noProof/>
                <w:sz w:val="28"/>
                <w:szCs w:val="28"/>
              </w:rPr>
            </w:pPr>
            <w:r>
              <w:rPr>
                <w:noProof/>
                <w:sz w:val="28"/>
                <w:szCs w:val="28"/>
              </w:rPr>
              <w:t>266</w:t>
            </w:r>
          </w:p>
        </w:tc>
        <w:tc>
          <w:tcPr>
            <w:tcW w:w="827" w:type="dxa"/>
          </w:tcPr>
          <w:p w14:paraId="11549009" w14:textId="77777777" w:rsidR="00953957" w:rsidRDefault="00953957" w:rsidP="00953957">
            <w:pPr>
              <w:jc w:val="center"/>
              <w:rPr>
                <w:noProof/>
                <w:sz w:val="28"/>
                <w:szCs w:val="28"/>
              </w:rPr>
            </w:pPr>
            <w:r>
              <w:rPr>
                <w:noProof/>
                <w:sz w:val="28"/>
                <w:szCs w:val="28"/>
              </w:rPr>
              <w:t>283</w:t>
            </w:r>
          </w:p>
        </w:tc>
        <w:tc>
          <w:tcPr>
            <w:tcW w:w="827" w:type="dxa"/>
          </w:tcPr>
          <w:p w14:paraId="74267159" w14:textId="77777777" w:rsidR="00953957" w:rsidRDefault="00953957" w:rsidP="00953957">
            <w:pPr>
              <w:jc w:val="center"/>
              <w:rPr>
                <w:noProof/>
                <w:sz w:val="28"/>
                <w:szCs w:val="28"/>
              </w:rPr>
            </w:pPr>
            <w:r>
              <w:rPr>
                <w:noProof/>
                <w:sz w:val="28"/>
                <w:szCs w:val="28"/>
              </w:rPr>
              <w:t>275</w:t>
            </w:r>
          </w:p>
        </w:tc>
      </w:tr>
      <w:tr w:rsidR="00953957" w14:paraId="53389415" w14:textId="77777777" w:rsidTr="00953957">
        <w:trPr>
          <w:gridAfter w:val="4"/>
          <w:wAfter w:w="3210" w:type="dxa"/>
        </w:trPr>
        <w:tc>
          <w:tcPr>
            <w:tcW w:w="728" w:type="dxa"/>
            <w:vMerge/>
          </w:tcPr>
          <w:p w14:paraId="3D9121D9" w14:textId="77777777" w:rsidR="00953957" w:rsidRDefault="00953957" w:rsidP="00953957">
            <w:pPr>
              <w:jc w:val="center"/>
              <w:rPr>
                <w:noProof/>
                <w:sz w:val="28"/>
                <w:szCs w:val="28"/>
              </w:rPr>
            </w:pPr>
          </w:p>
        </w:tc>
        <w:tc>
          <w:tcPr>
            <w:tcW w:w="826" w:type="dxa"/>
          </w:tcPr>
          <w:p w14:paraId="03CC4AF8" w14:textId="77777777" w:rsidR="00953957" w:rsidRPr="00DC4771" w:rsidRDefault="00953957" w:rsidP="00953957">
            <w:pPr>
              <w:jc w:val="center"/>
              <w:rPr>
                <w:b/>
                <w:bCs/>
                <w:noProof/>
                <w:color w:val="C00000"/>
                <w:sz w:val="28"/>
                <w:szCs w:val="28"/>
              </w:rPr>
            </w:pPr>
            <w:r w:rsidRPr="00DC4771">
              <w:rPr>
                <w:b/>
                <w:bCs/>
                <w:noProof/>
                <w:color w:val="C00000"/>
                <w:sz w:val="28"/>
                <w:szCs w:val="28"/>
              </w:rPr>
              <w:t>239</w:t>
            </w:r>
          </w:p>
        </w:tc>
        <w:tc>
          <w:tcPr>
            <w:tcW w:w="827" w:type="dxa"/>
          </w:tcPr>
          <w:p w14:paraId="4F64BB00" w14:textId="77777777" w:rsidR="00953957" w:rsidRPr="00DC4771" w:rsidRDefault="00953957" w:rsidP="00953957">
            <w:pPr>
              <w:jc w:val="center"/>
              <w:rPr>
                <w:b/>
                <w:bCs/>
                <w:noProof/>
                <w:color w:val="C00000"/>
                <w:sz w:val="28"/>
                <w:szCs w:val="28"/>
              </w:rPr>
            </w:pPr>
            <w:r w:rsidRPr="00DC4771">
              <w:rPr>
                <w:b/>
                <w:bCs/>
                <w:noProof/>
                <w:color w:val="C00000"/>
                <w:sz w:val="28"/>
                <w:szCs w:val="28"/>
              </w:rPr>
              <w:t>231</w:t>
            </w:r>
          </w:p>
        </w:tc>
        <w:tc>
          <w:tcPr>
            <w:tcW w:w="827" w:type="dxa"/>
          </w:tcPr>
          <w:p w14:paraId="6666BD99" w14:textId="77777777" w:rsidR="00953957" w:rsidRPr="00DC4771" w:rsidRDefault="00953957" w:rsidP="00953957">
            <w:pPr>
              <w:jc w:val="center"/>
              <w:rPr>
                <w:b/>
                <w:bCs/>
                <w:noProof/>
                <w:color w:val="C00000"/>
                <w:sz w:val="28"/>
                <w:szCs w:val="28"/>
              </w:rPr>
            </w:pPr>
            <w:r w:rsidRPr="00DC4771">
              <w:rPr>
                <w:b/>
                <w:bCs/>
                <w:noProof/>
                <w:color w:val="C00000"/>
                <w:sz w:val="28"/>
                <w:szCs w:val="28"/>
              </w:rPr>
              <w:t>237</w:t>
            </w:r>
          </w:p>
        </w:tc>
        <w:tc>
          <w:tcPr>
            <w:tcW w:w="729" w:type="dxa"/>
            <w:vMerge/>
          </w:tcPr>
          <w:p w14:paraId="0E84852E" w14:textId="77777777" w:rsidR="00953957" w:rsidRDefault="00953957" w:rsidP="00953957">
            <w:pPr>
              <w:jc w:val="center"/>
              <w:rPr>
                <w:noProof/>
                <w:sz w:val="28"/>
                <w:szCs w:val="28"/>
              </w:rPr>
            </w:pPr>
          </w:p>
        </w:tc>
        <w:tc>
          <w:tcPr>
            <w:tcW w:w="827" w:type="dxa"/>
          </w:tcPr>
          <w:p w14:paraId="0CF5ED16" w14:textId="77777777" w:rsidR="00953957" w:rsidRDefault="00953957" w:rsidP="00953957">
            <w:pPr>
              <w:jc w:val="center"/>
              <w:rPr>
                <w:noProof/>
                <w:sz w:val="28"/>
                <w:szCs w:val="28"/>
              </w:rPr>
            </w:pPr>
            <w:r>
              <w:rPr>
                <w:noProof/>
                <w:sz w:val="28"/>
                <w:szCs w:val="28"/>
              </w:rPr>
              <w:t>265</w:t>
            </w:r>
          </w:p>
        </w:tc>
        <w:tc>
          <w:tcPr>
            <w:tcW w:w="827" w:type="dxa"/>
          </w:tcPr>
          <w:p w14:paraId="51952162" w14:textId="77777777" w:rsidR="00953957" w:rsidRPr="00DC4771" w:rsidRDefault="00953957" w:rsidP="00953957">
            <w:pPr>
              <w:jc w:val="center"/>
              <w:rPr>
                <w:b/>
                <w:bCs/>
                <w:noProof/>
                <w:color w:val="C00000"/>
                <w:sz w:val="28"/>
                <w:szCs w:val="28"/>
              </w:rPr>
            </w:pPr>
            <w:r w:rsidRPr="00DC4771">
              <w:rPr>
                <w:b/>
                <w:bCs/>
                <w:noProof/>
                <w:color w:val="C00000"/>
                <w:sz w:val="28"/>
                <w:szCs w:val="28"/>
              </w:rPr>
              <w:t>236</w:t>
            </w:r>
          </w:p>
        </w:tc>
        <w:tc>
          <w:tcPr>
            <w:tcW w:w="827" w:type="dxa"/>
          </w:tcPr>
          <w:p w14:paraId="612E95E0" w14:textId="77777777" w:rsidR="00953957" w:rsidRPr="00DC4771" w:rsidRDefault="00953957" w:rsidP="00953957">
            <w:pPr>
              <w:jc w:val="center"/>
              <w:rPr>
                <w:b/>
                <w:bCs/>
                <w:noProof/>
                <w:color w:val="C00000"/>
                <w:sz w:val="28"/>
                <w:szCs w:val="28"/>
              </w:rPr>
            </w:pPr>
            <w:r w:rsidRPr="00DC4771">
              <w:rPr>
                <w:b/>
                <w:bCs/>
                <w:noProof/>
                <w:color w:val="C00000"/>
                <w:sz w:val="28"/>
                <w:szCs w:val="28"/>
              </w:rPr>
              <w:t>231</w:t>
            </w:r>
          </w:p>
        </w:tc>
      </w:tr>
      <w:tr w:rsidR="00953957" w14:paraId="07BF5174" w14:textId="77777777" w:rsidTr="00953957">
        <w:trPr>
          <w:gridAfter w:val="4"/>
          <w:wAfter w:w="3210" w:type="dxa"/>
        </w:trPr>
        <w:tc>
          <w:tcPr>
            <w:tcW w:w="728" w:type="dxa"/>
            <w:vMerge/>
          </w:tcPr>
          <w:p w14:paraId="3C95BE13" w14:textId="77777777" w:rsidR="00953957" w:rsidRDefault="00953957" w:rsidP="00953957">
            <w:pPr>
              <w:jc w:val="center"/>
              <w:rPr>
                <w:noProof/>
                <w:sz w:val="28"/>
                <w:szCs w:val="28"/>
              </w:rPr>
            </w:pPr>
          </w:p>
        </w:tc>
        <w:tc>
          <w:tcPr>
            <w:tcW w:w="826" w:type="dxa"/>
          </w:tcPr>
          <w:p w14:paraId="57A9AD93" w14:textId="77777777" w:rsidR="00953957" w:rsidRPr="00DC4771" w:rsidRDefault="00953957" w:rsidP="00953957">
            <w:pPr>
              <w:jc w:val="center"/>
              <w:rPr>
                <w:b/>
                <w:bCs/>
                <w:noProof/>
                <w:color w:val="C00000"/>
                <w:sz w:val="28"/>
                <w:szCs w:val="28"/>
              </w:rPr>
            </w:pPr>
            <w:r w:rsidRPr="00DC4771">
              <w:rPr>
                <w:b/>
                <w:bCs/>
                <w:noProof/>
                <w:color w:val="C00000"/>
                <w:sz w:val="28"/>
                <w:szCs w:val="28"/>
              </w:rPr>
              <w:t>232</w:t>
            </w:r>
          </w:p>
        </w:tc>
        <w:tc>
          <w:tcPr>
            <w:tcW w:w="827" w:type="dxa"/>
          </w:tcPr>
          <w:p w14:paraId="2374D5F8" w14:textId="77777777" w:rsidR="00953957" w:rsidRPr="00DC4771" w:rsidRDefault="00953957" w:rsidP="00953957">
            <w:pPr>
              <w:jc w:val="center"/>
              <w:rPr>
                <w:b/>
                <w:bCs/>
                <w:noProof/>
                <w:color w:val="C00000"/>
                <w:sz w:val="28"/>
                <w:szCs w:val="28"/>
              </w:rPr>
            </w:pPr>
            <w:r w:rsidRPr="008B2480">
              <w:rPr>
                <w:b/>
                <w:bCs/>
                <w:noProof/>
                <w:color w:val="C00000"/>
                <w:sz w:val="28"/>
                <w:szCs w:val="28"/>
              </w:rPr>
              <w:t>222</w:t>
            </w:r>
          </w:p>
        </w:tc>
        <w:tc>
          <w:tcPr>
            <w:tcW w:w="827" w:type="dxa"/>
          </w:tcPr>
          <w:p w14:paraId="54413E58" w14:textId="77777777" w:rsidR="00953957" w:rsidRPr="00DC4771" w:rsidRDefault="00953957" w:rsidP="00953957">
            <w:pPr>
              <w:jc w:val="center"/>
              <w:rPr>
                <w:b/>
                <w:bCs/>
                <w:noProof/>
                <w:color w:val="C00000"/>
                <w:sz w:val="28"/>
                <w:szCs w:val="28"/>
              </w:rPr>
            </w:pPr>
            <w:r w:rsidRPr="00DC4771">
              <w:rPr>
                <w:b/>
                <w:bCs/>
                <w:noProof/>
                <w:color w:val="C00000"/>
                <w:sz w:val="28"/>
                <w:szCs w:val="28"/>
              </w:rPr>
              <w:t>234</w:t>
            </w:r>
          </w:p>
        </w:tc>
        <w:tc>
          <w:tcPr>
            <w:tcW w:w="729" w:type="dxa"/>
            <w:vMerge/>
          </w:tcPr>
          <w:p w14:paraId="66019919" w14:textId="77777777" w:rsidR="00953957" w:rsidRDefault="00953957" w:rsidP="00953957">
            <w:pPr>
              <w:jc w:val="center"/>
              <w:rPr>
                <w:noProof/>
                <w:sz w:val="28"/>
                <w:szCs w:val="28"/>
              </w:rPr>
            </w:pPr>
          </w:p>
        </w:tc>
        <w:tc>
          <w:tcPr>
            <w:tcW w:w="827" w:type="dxa"/>
          </w:tcPr>
          <w:p w14:paraId="665B39D5" w14:textId="77777777" w:rsidR="00953957" w:rsidRPr="00DC4771" w:rsidRDefault="00953957" w:rsidP="00953957">
            <w:pPr>
              <w:jc w:val="center"/>
              <w:rPr>
                <w:b/>
                <w:bCs/>
                <w:noProof/>
                <w:color w:val="C00000"/>
                <w:sz w:val="28"/>
                <w:szCs w:val="28"/>
              </w:rPr>
            </w:pPr>
            <w:r w:rsidRPr="00DC4771">
              <w:rPr>
                <w:b/>
                <w:bCs/>
                <w:noProof/>
                <w:color w:val="C00000"/>
                <w:sz w:val="28"/>
                <w:szCs w:val="28"/>
              </w:rPr>
              <w:t>248</w:t>
            </w:r>
          </w:p>
        </w:tc>
        <w:tc>
          <w:tcPr>
            <w:tcW w:w="827" w:type="dxa"/>
          </w:tcPr>
          <w:p w14:paraId="54C693D8" w14:textId="77777777" w:rsidR="00953957" w:rsidRPr="00DC4771" w:rsidRDefault="00953957" w:rsidP="00953957">
            <w:pPr>
              <w:jc w:val="center"/>
              <w:rPr>
                <w:b/>
                <w:bCs/>
                <w:noProof/>
                <w:color w:val="C00000"/>
                <w:sz w:val="28"/>
                <w:szCs w:val="28"/>
              </w:rPr>
            </w:pPr>
            <w:r w:rsidRPr="00DC4771">
              <w:rPr>
                <w:b/>
                <w:bCs/>
                <w:noProof/>
                <w:color w:val="C00000"/>
                <w:sz w:val="28"/>
                <w:szCs w:val="28"/>
              </w:rPr>
              <w:t>231</w:t>
            </w:r>
          </w:p>
        </w:tc>
        <w:tc>
          <w:tcPr>
            <w:tcW w:w="827" w:type="dxa"/>
          </w:tcPr>
          <w:p w14:paraId="61229BC9" w14:textId="77777777" w:rsidR="00953957" w:rsidRPr="00DC4771" w:rsidRDefault="00953957" w:rsidP="00953957">
            <w:pPr>
              <w:jc w:val="center"/>
              <w:rPr>
                <w:b/>
                <w:bCs/>
                <w:noProof/>
                <w:color w:val="C00000"/>
                <w:sz w:val="28"/>
                <w:szCs w:val="28"/>
              </w:rPr>
            </w:pPr>
            <w:r w:rsidRPr="00DC4771">
              <w:rPr>
                <w:b/>
                <w:bCs/>
                <w:noProof/>
                <w:color w:val="C00000"/>
                <w:sz w:val="28"/>
                <w:szCs w:val="28"/>
              </w:rPr>
              <w:t>226</w:t>
            </w:r>
          </w:p>
        </w:tc>
      </w:tr>
      <w:tr w:rsidR="00953957" w14:paraId="6E8947F3" w14:textId="77777777" w:rsidTr="00953957">
        <w:trPr>
          <w:gridAfter w:val="4"/>
          <w:wAfter w:w="3210" w:type="dxa"/>
        </w:trPr>
        <w:tc>
          <w:tcPr>
            <w:tcW w:w="728" w:type="dxa"/>
            <w:vMerge w:val="restart"/>
          </w:tcPr>
          <w:p w14:paraId="51A4840A" w14:textId="77777777" w:rsidR="00953957" w:rsidRDefault="00953957" w:rsidP="00953957">
            <w:pPr>
              <w:jc w:val="center"/>
              <w:rPr>
                <w:noProof/>
                <w:sz w:val="28"/>
                <w:szCs w:val="28"/>
              </w:rPr>
            </w:pPr>
            <w:r>
              <w:rPr>
                <w:noProof/>
                <w:sz w:val="28"/>
                <w:szCs w:val="28"/>
              </w:rPr>
              <w:t>2</w:t>
            </w:r>
          </w:p>
        </w:tc>
        <w:tc>
          <w:tcPr>
            <w:tcW w:w="826" w:type="dxa"/>
          </w:tcPr>
          <w:p w14:paraId="2F6A569D" w14:textId="77777777" w:rsidR="00953957" w:rsidRDefault="00953957" w:rsidP="00953957">
            <w:pPr>
              <w:jc w:val="center"/>
              <w:rPr>
                <w:noProof/>
                <w:sz w:val="28"/>
                <w:szCs w:val="28"/>
              </w:rPr>
            </w:pPr>
            <w:r>
              <w:rPr>
                <w:noProof/>
                <w:sz w:val="28"/>
                <w:szCs w:val="28"/>
              </w:rPr>
              <w:t>256</w:t>
            </w:r>
          </w:p>
        </w:tc>
        <w:tc>
          <w:tcPr>
            <w:tcW w:w="827" w:type="dxa"/>
          </w:tcPr>
          <w:p w14:paraId="1D899CDB" w14:textId="77777777" w:rsidR="00953957" w:rsidRDefault="00953957" w:rsidP="00953957">
            <w:pPr>
              <w:jc w:val="center"/>
              <w:rPr>
                <w:noProof/>
                <w:sz w:val="28"/>
                <w:szCs w:val="28"/>
              </w:rPr>
            </w:pPr>
            <w:r>
              <w:rPr>
                <w:noProof/>
                <w:sz w:val="28"/>
                <w:szCs w:val="28"/>
              </w:rPr>
              <w:t>252</w:t>
            </w:r>
          </w:p>
        </w:tc>
        <w:tc>
          <w:tcPr>
            <w:tcW w:w="827" w:type="dxa"/>
          </w:tcPr>
          <w:p w14:paraId="43532C8A" w14:textId="77777777" w:rsidR="00953957" w:rsidRDefault="00953957" w:rsidP="00953957">
            <w:pPr>
              <w:jc w:val="center"/>
              <w:rPr>
                <w:noProof/>
                <w:sz w:val="28"/>
                <w:szCs w:val="28"/>
              </w:rPr>
            </w:pPr>
            <w:r>
              <w:rPr>
                <w:noProof/>
                <w:sz w:val="28"/>
                <w:szCs w:val="28"/>
              </w:rPr>
              <w:t>257</w:t>
            </w:r>
          </w:p>
        </w:tc>
        <w:tc>
          <w:tcPr>
            <w:tcW w:w="729" w:type="dxa"/>
            <w:vMerge w:val="restart"/>
          </w:tcPr>
          <w:p w14:paraId="68E07FB3" w14:textId="77777777" w:rsidR="00953957" w:rsidRDefault="00953957" w:rsidP="00953957">
            <w:pPr>
              <w:jc w:val="center"/>
              <w:rPr>
                <w:noProof/>
                <w:sz w:val="28"/>
                <w:szCs w:val="28"/>
              </w:rPr>
            </w:pPr>
            <w:r>
              <w:rPr>
                <w:noProof/>
                <w:sz w:val="28"/>
                <w:szCs w:val="28"/>
              </w:rPr>
              <w:t>2</w:t>
            </w:r>
          </w:p>
        </w:tc>
        <w:tc>
          <w:tcPr>
            <w:tcW w:w="827" w:type="dxa"/>
          </w:tcPr>
          <w:p w14:paraId="078FE081" w14:textId="77777777" w:rsidR="00953957" w:rsidRDefault="00953957" w:rsidP="00953957">
            <w:pPr>
              <w:jc w:val="center"/>
              <w:rPr>
                <w:noProof/>
                <w:sz w:val="28"/>
                <w:szCs w:val="28"/>
              </w:rPr>
            </w:pPr>
            <w:r>
              <w:rPr>
                <w:noProof/>
                <w:sz w:val="28"/>
                <w:szCs w:val="28"/>
              </w:rPr>
              <w:t>275</w:t>
            </w:r>
          </w:p>
        </w:tc>
        <w:tc>
          <w:tcPr>
            <w:tcW w:w="827" w:type="dxa"/>
          </w:tcPr>
          <w:p w14:paraId="35A46C9C" w14:textId="77777777" w:rsidR="00953957" w:rsidRDefault="00953957" w:rsidP="00953957">
            <w:pPr>
              <w:jc w:val="center"/>
              <w:rPr>
                <w:noProof/>
                <w:sz w:val="28"/>
                <w:szCs w:val="28"/>
              </w:rPr>
            </w:pPr>
            <w:r>
              <w:rPr>
                <w:noProof/>
                <w:sz w:val="28"/>
                <w:szCs w:val="28"/>
              </w:rPr>
              <w:t>287</w:t>
            </w:r>
          </w:p>
        </w:tc>
        <w:tc>
          <w:tcPr>
            <w:tcW w:w="827" w:type="dxa"/>
          </w:tcPr>
          <w:p w14:paraId="7FE77BE7" w14:textId="77777777" w:rsidR="00953957" w:rsidRDefault="00953957" w:rsidP="00953957">
            <w:pPr>
              <w:jc w:val="center"/>
              <w:rPr>
                <w:noProof/>
                <w:sz w:val="28"/>
                <w:szCs w:val="28"/>
              </w:rPr>
            </w:pPr>
            <w:r>
              <w:rPr>
                <w:noProof/>
                <w:sz w:val="28"/>
                <w:szCs w:val="28"/>
              </w:rPr>
              <w:t>288</w:t>
            </w:r>
          </w:p>
        </w:tc>
      </w:tr>
      <w:tr w:rsidR="00953957" w14:paraId="0D13C088" w14:textId="77777777" w:rsidTr="00953957">
        <w:trPr>
          <w:gridAfter w:val="4"/>
          <w:wAfter w:w="3210" w:type="dxa"/>
        </w:trPr>
        <w:tc>
          <w:tcPr>
            <w:tcW w:w="728" w:type="dxa"/>
            <w:vMerge/>
          </w:tcPr>
          <w:p w14:paraId="239A1902" w14:textId="77777777" w:rsidR="00953957" w:rsidRDefault="00953957" w:rsidP="00953957">
            <w:pPr>
              <w:jc w:val="center"/>
              <w:rPr>
                <w:noProof/>
                <w:sz w:val="28"/>
                <w:szCs w:val="28"/>
              </w:rPr>
            </w:pPr>
          </w:p>
        </w:tc>
        <w:tc>
          <w:tcPr>
            <w:tcW w:w="826" w:type="dxa"/>
          </w:tcPr>
          <w:p w14:paraId="69BE3292" w14:textId="77777777" w:rsidR="00953957" w:rsidRPr="00DC4771" w:rsidRDefault="00953957" w:rsidP="00953957">
            <w:pPr>
              <w:jc w:val="center"/>
              <w:rPr>
                <w:b/>
                <w:bCs/>
                <w:noProof/>
                <w:color w:val="C00000"/>
                <w:sz w:val="28"/>
                <w:szCs w:val="28"/>
              </w:rPr>
            </w:pPr>
            <w:r w:rsidRPr="00DC4771">
              <w:rPr>
                <w:b/>
                <w:bCs/>
                <w:noProof/>
                <w:color w:val="C00000"/>
                <w:sz w:val="28"/>
                <w:szCs w:val="28"/>
              </w:rPr>
              <w:t>241</w:t>
            </w:r>
          </w:p>
        </w:tc>
        <w:tc>
          <w:tcPr>
            <w:tcW w:w="827" w:type="dxa"/>
          </w:tcPr>
          <w:p w14:paraId="40A70ADE" w14:textId="77777777" w:rsidR="00953957" w:rsidRPr="00DC4771" w:rsidRDefault="00953957" w:rsidP="00953957">
            <w:pPr>
              <w:jc w:val="center"/>
              <w:rPr>
                <w:b/>
                <w:bCs/>
                <w:noProof/>
                <w:color w:val="C00000"/>
                <w:sz w:val="28"/>
                <w:szCs w:val="28"/>
              </w:rPr>
            </w:pPr>
            <w:r w:rsidRPr="00DC4771">
              <w:rPr>
                <w:b/>
                <w:bCs/>
                <w:noProof/>
                <w:color w:val="C00000"/>
                <w:sz w:val="28"/>
                <w:szCs w:val="28"/>
              </w:rPr>
              <w:t>237</w:t>
            </w:r>
          </w:p>
        </w:tc>
        <w:tc>
          <w:tcPr>
            <w:tcW w:w="827" w:type="dxa"/>
          </w:tcPr>
          <w:p w14:paraId="6358BBD7" w14:textId="77777777" w:rsidR="00953957" w:rsidRPr="00DC4771" w:rsidRDefault="00953957" w:rsidP="00953957">
            <w:pPr>
              <w:jc w:val="center"/>
              <w:rPr>
                <w:b/>
                <w:bCs/>
                <w:noProof/>
                <w:color w:val="C00000"/>
                <w:sz w:val="28"/>
                <w:szCs w:val="28"/>
              </w:rPr>
            </w:pPr>
            <w:r w:rsidRPr="00DC4771">
              <w:rPr>
                <w:b/>
                <w:bCs/>
                <w:noProof/>
                <w:color w:val="C00000"/>
                <w:sz w:val="28"/>
                <w:szCs w:val="28"/>
              </w:rPr>
              <w:t>232</w:t>
            </w:r>
          </w:p>
        </w:tc>
        <w:tc>
          <w:tcPr>
            <w:tcW w:w="729" w:type="dxa"/>
            <w:vMerge/>
          </w:tcPr>
          <w:p w14:paraId="5E2B1519" w14:textId="77777777" w:rsidR="00953957" w:rsidRDefault="00953957" w:rsidP="00953957">
            <w:pPr>
              <w:jc w:val="center"/>
              <w:rPr>
                <w:noProof/>
                <w:sz w:val="28"/>
                <w:szCs w:val="28"/>
              </w:rPr>
            </w:pPr>
          </w:p>
        </w:tc>
        <w:tc>
          <w:tcPr>
            <w:tcW w:w="827" w:type="dxa"/>
          </w:tcPr>
          <w:p w14:paraId="35D552CC" w14:textId="77777777" w:rsidR="00953957" w:rsidRDefault="00953957" w:rsidP="00953957">
            <w:pPr>
              <w:jc w:val="center"/>
              <w:rPr>
                <w:noProof/>
                <w:sz w:val="28"/>
                <w:szCs w:val="28"/>
              </w:rPr>
            </w:pPr>
            <w:r>
              <w:rPr>
                <w:noProof/>
                <w:sz w:val="28"/>
                <w:szCs w:val="28"/>
              </w:rPr>
              <w:t>273</w:t>
            </w:r>
          </w:p>
        </w:tc>
        <w:tc>
          <w:tcPr>
            <w:tcW w:w="827" w:type="dxa"/>
          </w:tcPr>
          <w:p w14:paraId="53D63978" w14:textId="77777777" w:rsidR="00953957" w:rsidRDefault="00953957" w:rsidP="00953957">
            <w:pPr>
              <w:jc w:val="center"/>
              <w:rPr>
                <w:noProof/>
                <w:sz w:val="28"/>
                <w:szCs w:val="28"/>
              </w:rPr>
            </w:pPr>
            <w:r>
              <w:rPr>
                <w:noProof/>
                <w:sz w:val="28"/>
                <w:szCs w:val="28"/>
              </w:rPr>
              <w:t>268</w:t>
            </w:r>
          </w:p>
        </w:tc>
        <w:tc>
          <w:tcPr>
            <w:tcW w:w="827" w:type="dxa"/>
          </w:tcPr>
          <w:p w14:paraId="5C6796DF" w14:textId="77777777" w:rsidR="00953957" w:rsidRDefault="00953957" w:rsidP="00953957">
            <w:pPr>
              <w:jc w:val="center"/>
              <w:rPr>
                <w:noProof/>
                <w:sz w:val="28"/>
                <w:szCs w:val="28"/>
              </w:rPr>
            </w:pPr>
            <w:r>
              <w:rPr>
                <w:noProof/>
                <w:sz w:val="28"/>
                <w:szCs w:val="28"/>
              </w:rPr>
              <w:t>263</w:t>
            </w:r>
          </w:p>
        </w:tc>
      </w:tr>
      <w:tr w:rsidR="00953957" w14:paraId="527ACC9D" w14:textId="77777777" w:rsidTr="00953957">
        <w:trPr>
          <w:gridAfter w:val="4"/>
          <w:wAfter w:w="3210" w:type="dxa"/>
        </w:trPr>
        <w:tc>
          <w:tcPr>
            <w:tcW w:w="728" w:type="dxa"/>
            <w:vMerge/>
          </w:tcPr>
          <w:p w14:paraId="49CDDAE0" w14:textId="77777777" w:rsidR="00953957" w:rsidRDefault="00953957" w:rsidP="00953957">
            <w:pPr>
              <w:jc w:val="center"/>
              <w:rPr>
                <w:noProof/>
                <w:sz w:val="28"/>
                <w:szCs w:val="28"/>
              </w:rPr>
            </w:pPr>
          </w:p>
        </w:tc>
        <w:tc>
          <w:tcPr>
            <w:tcW w:w="826" w:type="dxa"/>
          </w:tcPr>
          <w:p w14:paraId="7952A96D" w14:textId="77777777" w:rsidR="00953957" w:rsidRPr="00DC4771" w:rsidRDefault="00953957" w:rsidP="00953957">
            <w:pPr>
              <w:jc w:val="center"/>
              <w:rPr>
                <w:b/>
                <w:bCs/>
                <w:noProof/>
                <w:color w:val="C00000"/>
                <w:sz w:val="28"/>
                <w:szCs w:val="28"/>
              </w:rPr>
            </w:pPr>
            <w:r w:rsidRPr="00DC4771">
              <w:rPr>
                <w:b/>
                <w:bCs/>
                <w:noProof/>
                <w:color w:val="C00000"/>
                <w:sz w:val="28"/>
                <w:szCs w:val="28"/>
              </w:rPr>
              <w:t>229</w:t>
            </w:r>
          </w:p>
        </w:tc>
        <w:tc>
          <w:tcPr>
            <w:tcW w:w="827" w:type="dxa"/>
          </w:tcPr>
          <w:p w14:paraId="733AA392" w14:textId="77777777" w:rsidR="00953957" w:rsidRPr="00DC4771" w:rsidRDefault="00953957" w:rsidP="00953957">
            <w:pPr>
              <w:jc w:val="center"/>
              <w:rPr>
                <w:b/>
                <w:bCs/>
                <w:noProof/>
                <w:color w:val="C00000"/>
                <w:sz w:val="28"/>
                <w:szCs w:val="28"/>
              </w:rPr>
            </w:pPr>
            <w:r w:rsidRPr="00DC4771">
              <w:rPr>
                <w:b/>
                <w:bCs/>
                <w:noProof/>
                <w:color w:val="C00000"/>
                <w:sz w:val="28"/>
                <w:szCs w:val="28"/>
              </w:rPr>
              <w:t>224</w:t>
            </w:r>
          </w:p>
        </w:tc>
        <w:tc>
          <w:tcPr>
            <w:tcW w:w="827" w:type="dxa"/>
          </w:tcPr>
          <w:p w14:paraId="2BA20450" w14:textId="77777777" w:rsidR="00953957" w:rsidRPr="00DC4771" w:rsidRDefault="00953957" w:rsidP="00953957">
            <w:pPr>
              <w:jc w:val="center"/>
              <w:rPr>
                <w:b/>
                <w:bCs/>
                <w:noProof/>
                <w:color w:val="C00000"/>
                <w:sz w:val="28"/>
                <w:szCs w:val="28"/>
              </w:rPr>
            </w:pPr>
            <w:r w:rsidRPr="00DC4771">
              <w:rPr>
                <w:b/>
                <w:bCs/>
                <w:noProof/>
                <w:color w:val="C00000"/>
                <w:sz w:val="28"/>
                <w:szCs w:val="28"/>
              </w:rPr>
              <w:t>230</w:t>
            </w:r>
          </w:p>
        </w:tc>
        <w:tc>
          <w:tcPr>
            <w:tcW w:w="729" w:type="dxa"/>
            <w:vMerge/>
          </w:tcPr>
          <w:p w14:paraId="018C36AD" w14:textId="77777777" w:rsidR="00953957" w:rsidRDefault="00953957" w:rsidP="00953957">
            <w:pPr>
              <w:jc w:val="center"/>
              <w:rPr>
                <w:noProof/>
                <w:sz w:val="28"/>
                <w:szCs w:val="28"/>
              </w:rPr>
            </w:pPr>
          </w:p>
        </w:tc>
        <w:tc>
          <w:tcPr>
            <w:tcW w:w="827" w:type="dxa"/>
          </w:tcPr>
          <w:p w14:paraId="7B1A3481" w14:textId="77777777" w:rsidR="00953957" w:rsidRPr="00DC4771" w:rsidRDefault="00953957" w:rsidP="00953957">
            <w:pPr>
              <w:jc w:val="center"/>
              <w:rPr>
                <w:b/>
                <w:bCs/>
                <w:noProof/>
                <w:sz w:val="28"/>
                <w:szCs w:val="28"/>
              </w:rPr>
            </w:pPr>
            <w:r w:rsidRPr="00DC4771">
              <w:rPr>
                <w:b/>
                <w:bCs/>
                <w:noProof/>
                <w:color w:val="C00000"/>
                <w:sz w:val="28"/>
                <w:szCs w:val="28"/>
              </w:rPr>
              <w:t>242</w:t>
            </w:r>
          </w:p>
        </w:tc>
        <w:tc>
          <w:tcPr>
            <w:tcW w:w="827" w:type="dxa"/>
          </w:tcPr>
          <w:p w14:paraId="375D38C5" w14:textId="77777777" w:rsidR="00953957" w:rsidRDefault="00953957" w:rsidP="00953957">
            <w:pPr>
              <w:jc w:val="center"/>
              <w:rPr>
                <w:noProof/>
                <w:sz w:val="28"/>
                <w:szCs w:val="28"/>
              </w:rPr>
            </w:pPr>
            <w:r>
              <w:rPr>
                <w:noProof/>
                <w:sz w:val="28"/>
                <w:szCs w:val="28"/>
              </w:rPr>
              <w:t>255</w:t>
            </w:r>
          </w:p>
        </w:tc>
        <w:tc>
          <w:tcPr>
            <w:tcW w:w="827" w:type="dxa"/>
          </w:tcPr>
          <w:p w14:paraId="0E579EFB" w14:textId="77777777" w:rsidR="00953957" w:rsidRDefault="00953957" w:rsidP="00953957">
            <w:pPr>
              <w:jc w:val="center"/>
              <w:rPr>
                <w:noProof/>
                <w:sz w:val="28"/>
                <w:szCs w:val="28"/>
              </w:rPr>
            </w:pPr>
            <w:r>
              <w:rPr>
                <w:noProof/>
                <w:sz w:val="28"/>
                <w:szCs w:val="28"/>
              </w:rPr>
              <w:t>259</w:t>
            </w:r>
          </w:p>
        </w:tc>
      </w:tr>
      <w:tr w:rsidR="00953957" w14:paraId="1C782766" w14:textId="77777777" w:rsidTr="00953957">
        <w:trPr>
          <w:gridAfter w:val="4"/>
          <w:wAfter w:w="3210" w:type="dxa"/>
        </w:trPr>
        <w:tc>
          <w:tcPr>
            <w:tcW w:w="728" w:type="dxa"/>
            <w:vMerge/>
          </w:tcPr>
          <w:p w14:paraId="4C087D2C" w14:textId="77777777" w:rsidR="00953957" w:rsidRDefault="00953957" w:rsidP="00953957">
            <w:pPr>
              <w:jc w:val="center"/>
              <w:rPr>
                <w:noProof/>
                <w:sz w:val="28"/>
                <w:szCs w:val="28"/>
              </w:rPr>
            </w:pPr>
          </w:p>
        </w:tc>
        <w:tc>
          <w:tcPr>
            <w:tcW w:w="826" w:type="dxa"/>
          </w:tcPr>
          <w:p w14:paraId="7CB6EE87" w14:textId="77777777" w:rsidR="00953957" w:rsidRPr="00DC4771" w:rsidRDefault="00953957" w:rsidP="00953957">
            <w:pPr>
              <w:jc w:val="center"/>
              <w:rPr>
                <w:b/>
                <w:bCs/>
                <w:noProof/>
                <w:color w:val="C00000"/>
                <w:sz w:val="28"/>
                <w:szCs w:val="28"/>
              </w:rPr>
            </w:pPr>
            <w:r w:rsidRPr="00DC4771">
              <w:rPr>
                <w:b/>
                <w:bCs/>
                <w:noProof/>
                <w:color w:val="C00000"/>
                <w:sz w:val="28"/>
                <w:szCs w:val="28"/>
              </w:rPr>
              <w:t>225</w:t>
            </w:r>
          </w:p>
        </w:tc>
        <w:tc>
          <w:tcPr>
            <w:tcW w:w="827" w:type="dxa"/>
          </w:tcPr>
          <w:p w14:paraId="10E9A051" w14:textId="77777777" w:rsidR="00953957" w:rsidRPr="00DC4771" w:rsidRDefault="00953957" w:rsidP="00953957">
            <w:pPr>
              <w:jc w:val="center"/>
              <w:rPr>
                <w:b/>
                <w:bCs/>
                <w:noProof/>
                <w:color w:val="C00000"/>
                <w:sz w:val="28"/>
                <w:szCs w:val="28"/>
              </w:rPr>
            </w:pPr>
            <w:r w:rsidRPr="00DC4771">
              <w:rPr>
                <w:b/>
                <w:bCs/>
                <w:noProof/>
                <w:color w:val="C00000"/>
                <w:sz w:val="28"/>
                <w:szCs w:val="28"/>
              </w:rPr>
              <w:t>223</w:t>
            </w:r>
          </w:p>
        </w:tc>
        <w:tc>
          <w:tcPr>
            <w:tcW w:w="827" w:type="dxa"/>
          </w:tcPr>
          <w:p w14:paraId="6DB7ECDC" w14:textId="77777777" w:rsidR="00953957" w:rsidRPr="00DC4771" w:rsidRDefault="00953957" w:rsidP="00953957">
            <w:pPr>
              <w:jc w:val="center"/>
              <w:rPr>
                <w:b/>
                <w:bCs/>
                <w:noProof/>
                <w:color w:val="C00000"/>
                <w:sz w:val="28"/>
                <w:szCs w:val="28"/>
              </w:rPr>
            </w:pPr>
            <w:r w:rsidRPr="00DC4771">
              <w:rPr>
                <w:b/>
                <w:bCs/>
                <w:noProof/>
                <w:color w:val="C00000"/>
                <w:sz w:val="28"/>
                <w:szCs w:val="28"/>
              </w:rPr>
              <w:t>226</w:t>
            </w:r>
          </w:p>
        </w:tc>
        <w:tc>
          <w:tcPr>
            <w:tcW w:w="729" w:type="dxa"/>
            <w:vMerge/>
          </w:tcPr>
          <w:p w14:paraId="44069EEB" w14:textId="77777777" w:rsidR="00953957" w:rsidRDefault="00953957" w:rsidP="00953957">
            <w:pPr>
              <w:jc w:val="center"/>
              <w:rPr>
                <w:noProof/>
                <w:sz w:val="28"/>
                <w:szCs w:val="28"/>
              </w:rPr>
            </w:pPr>
          </w:p>
        </w:tc>
        <w:tc>
          <w:tcPr>
            <w:tcW w:w="827" w:type="dxa"/>
          </w:tcPr>
          <w:p w14:paraId="4D0B85E5" w14:textId="77777777" w:rsidR="00953957" w:rsidRPr="00DC4771" w:rsidRDefault="00953957" w:rsidP="00953957">
            <w:pPr>
              <w:jc w:val="center"/>
              <w:rPr>
                <w:b/>
                <w:bCs/>
                <w:noProof/>
                <w:sz w:val="28"/>
                <w:szCs w:val="28"/>
              </w:rPr>
            </w:pPr>
            <w:r w:rsidRPr="00DC4771">
              <w:rPr>
                <w:b/>
                <w:bCs/>
                <w:noProof/>
                <w:color w:val="C00000"/>
                <w:sz w:val="28"/>
                <w:szCs w:val="28"/>
              </w:rPr>
              <w:t>240</w:t>
            </w:r>
          </w:p>
        </w:tc>
        <w:tc>
          <w:tcPr>
            <w:tcW w:w="827" w:type="dxa"/>
          </w:tcPr>
          <w:p w14:paraId="4E1C8AF1" w14:textId="77777777" w:rsidR="00953957" w:rsidRDefault="00953957" w:rsidP="00953957">
            <w:pPr>
              <w:jc w:val="center"/>
              <w:rPr>
                <w:noProof/>
                <w:sz w:val="28"/>
                <w:szCs w:val="28"/>
              </w:rPr>
            </w:pPr>
            <w:r>
              <w:rPr>
                <w:noProof/>
                <w:sz w:val="28"/>
                <w:szCs w:val="28"/>
              </w:rPr>
              <w:t>250</w:t>
            </w:r>
          </w:p>
        </w:tc>
        <w:tc>
          <w:tcPr>
            <w:tcW w:w="827" w:type="dxa"/>
          </w:tcPr>
          <w:p w14:paraId="380B16D8" w14:textId="77777777" w:rsidR="00953957" w:rsidRPr="00DC4771" w:rsidRDefault="00953957" w:rsidP="00953957">
            <w:pPr>
              <w:jc w:val="center"/>
              <w:rPr>
                <w:b/>
                <w:bCs/>
                <w:noProof/>
                <w:sz w:val="28"/>
                <w:szCs w:val="28"/>
              </w:rPr>
            </w:pPr>
            <w:r w:rsidRPr="00DC4771">
              <w:rPr>
                <w:b/>
                <w:bCs/>
                <w:noProof/>
                <w:color w:val="C00000"/>
                <w:sz w:val="28"/>
                <w:szCs w:val="28"/>
              </w:rPr>
              <w:t>243</w:t>
            </w:r>
          </w:p>
        </w:tc>
      </w:tr>
      <w:tr w:rsidR="00953957" w14:paraId="40251ED9" w14:textId="77777777" w:rsidTr="00953957">
        <w:trPr>
          <w:gridAfter w:val="4"/>
          <w:wAfter w:w="3210" w:type="dxa"/>
        </w:trPr>
        <w:tc>
          <w:tcPr>
            <w:tcW w:w="728" w:type="dxa"/>
            <w:vMerge w:val="restart"/>
          </w:tcPr>
          <w:p w14:paraId="488C401B" w14:textId="77777777" w:rsidR="00953957" w:rsidRDefault="00953957" w:rsidP="00953957">
            <w:pPr>
              <w:jc w:val="center"/>
              <w:rPr>
                <w:noProof/>
                <w:sz w:val="28"/>
                <w:szCs w:val="28"/>
              </w:rPr>
            </w:pPr>
            <w:r>
              <w:rPr>
                <w:noProof/>
                <w:sz w:val="28"/>
                <w:szCs w:val="28"/>
              </w:rPr>
              <w:t>3</w:t>
            </w:r>
          </w:p>
        </w:tc>
        <w:tc>
          <w:tcPr>
            <w:tcW w:w="826" w:type="dxa"/>
          </w:tcPr>
          <w:p w14:paraId="478433A9" w14:textId="77777777" w:rsidR="00953957" w:rsidRDefault="00953957" w:rsidP="00953957">
            <w:pPr>
              <w:jc w:val="center"/>
              <w:rPr>
                <w:noProof/>
                <w:sz w:val="28"/>
                <w:szCs w:val="28"/>
              </w:rPr>
            </w:pPr>
            <w:r>
              <w:rPr>
                <w:noProof/>
                <w:sz w:val="28"/>
                <w:szCs w:val="28"/>
              </w:rPr>
              <w:t>255</w:t>
            </w:r>
          </w:p>
        </w:tc>
        <w:tc>
          <w:tcPr>
            <w:tcW w:w="827" w:type="dxa"/>
          </w:tcPr>
          <w:p w14:paraId="35BEAACB" w14:textId="77777777" w:rsidR="00953957" w:rsidRDefault="00953957" w:rsidP="00953957">
            <w:pPr>
              <w:jc w:val="center"/>
              <w:rPr>
                <w:noProof/>
                <w:sz w:val="28"/>
                <w:szCs w:val="28"/>
              </w:rPr>
            </w:pPr>
            <w:r>
              <w:rPr>
                <w:noProof/>
                <w:sz w:val="28"/>
                <w:szCs w:val="28"/>
              </w:rPr>
              <w:t>259</w:t>
            </w:r>
          </w:p>
        </w:tc>
        <w:tc>
          <w:tcPr>
            <w:tcW w:w="827" w:type="dxa"/>
          </w:tcPr>
          <w:p w14:paraId="6EAB03C3" w14:textId="77777777" w:rsidR="00953957" w:rsidRDefault="00953957" w:rsidP="00953957">
            <w:pPr>
              <w:jc w:val="center"/>
              <w:rPr>
                <w:noProof/>
                <w:sz w:val="28"/>
                <w:szCs w:val="28"/>
              </w:rPr>
            </w:pPr>
            <w:r>
              <w:rPr>
                <w:noProof/>
                <w:sz w:val="28"/>
                <w:szCs w:val="28"/>
              </w:rPr>
              <w:t>262</w:t>
            </w:r>
          </w:p>
        </w:tc>
        <w:tc>
          <w:tcPr>
            <w:tcW w:w="729" w:type="dxa"/>
            <w:vMerge w:val="restart"/>
          </w:tcPr>
          <w:p w14:paraId="31BC3DC3" w14:textId="77777777" w:rsidR="00953957" w:rsidRDefault="00953957" w:rsidP="00953957">
            <w:pPr>
              <w:jc w:val="center"/>
              <w:rPr>
                <w:noProof/>
                <w:sz w:val="28"/>
                <w:szCs w:val="28"/>
              </w:rPr>
            </w:pPr>
            <w:r>
              <w:rPr>
                <w:noProof/>
                <w:sz w:val="28"/>
                <w:szCs w:val="28"/>
              </w:rPr>
              <w:t>3</w:t>
            </w:r>
          </w:p>
        </w:tc>
        <w:tc>
          <w:tcPr>
            <w:tcW w:w="827" w:type="dxa"/>
          </w:tcPr>
          <w:p w14:paraId="1D9A274D" w14:textId="77777777" w:rsidR="00953957" w:rsidRDefault="00953957" w:rsidP="00953957">
            <w:pPr>
              <w:jc w:val="center"/>
              <w:rPr>
                <w:noProof/>
                <w:sz w:val="28"/>
                <w:szCs w:val="28"/>
              </w:rPr>
            </w:pPr>
            <w:r>
              <w:rPr>
                <w:noProof/>
                <w:sz w:val="28"/>
                <w:szCs w:val="28"/>
              </w:rPr>
              <w:t>307</w:t>
            </w:r>
          </w:p>
        </w:tc>
        <w:tc>
          <w:tcPr>
            <w:tcW w:w="827" w:type="dxa"/>
          </w:tcPr>
          <w:p w14:paraId="3DE2770F" w14:textId="77777777" w:rsidR="00953957" w:rsidRDefault="00953957" w:rsidP="00953957">
            <w:pPr>
              <w:jc w:val="center"/>
              <w:rPr>
                <w:noProof/>
                <w:sz w:val="28"/>
                <w:szCs w:val="28"/>
              </w:rPr>
            </w:pPr>
            <w:r>
              <w:rPr>
                <w:noProof/>
                <w:sz w:val="28"/>
                <w:szCs w:val="28"/>
              </w:rPr>
              <w:t>291</w:t>
            </w:r>
          </w:p>
        </w:tc>
        <w:tc>
          <w:tcPr>
            <w:tcW w:w="827" w:type="dxa"/>
          </w:tcPr>
          <w:p w14:paraId="33FE5C3B" w14:textId="77777777" w:rsidR="00953957" w:rsidRDefault="00953957" w:rsidP="00953957">
            <w:pPr>
              <w:jc w:val="center"/>
              <w:rPr>
                <w:noProof/>
                <w:sz w:val="28"/>
                <w:szCs w:val="28"/>
              </w:rPr>
            </w:pPr>
            <w:r>
              <w:rPr>
                <w:noProof/>
                <w:sz w:val="28"/>
                <w:szCs w:val="28"/>
              </w:rPr>
              <w:t>301</w:t>
            </w:r>
          </w:p>
        </w:tc>
      </w:tr>
      <w:tr w:rsidR="00953957" w14:paraId="3D527626" w14:textId="77777777" w:rsidTr="00953957">
        <w:trPr>
          <w:gridAfter w:val="4"/>
          <w:wAfter w:w="3210" w:type="dxa"/>
        </w:trPr>
        <w:tc>
          <w:tcPr>
            <w:tcW w:w="728" w:type="dxa"/>
            <w:vMerge/>
          </w:tcPr>
          <w:p w14:paraId="6B1D3562" w14:textId="77777777" w:rsidR="00953957" w:rsidRDefault="00953957" w:rsidP="00953957">
            <w:pPr>
              <w:jc w:val="center"/>
              <w:rPr>
                <w:noProof/>
                <w:sz w:val="28"/>
                <w:szCs w:val="28"/>
              </w:rPr>
            </w:pPr>
          </w:p>
        </w:tc>
        <w:tc>
          <w:tcPr>
            <w:tcW w:w="826" w:type="dxa"/>
          </w:tcPr>
          <w:p w14:paraId="5A95E68A" w14:textId="77777777" w:rsidR="00953957" w:rsidRPr="00DC4771" w:rsidRDefault="00953957" w:rsidP="00953957">
            <w:pPr>
              <w:jc w:val="center"/>
              <w:rPr>
                <w:b/>
                <w:bCs/>
                <w:noProof/>
                <w:sz w:val="28"/>
                <w:szCs w:val="28"/>
              </w:rPr>
            </w:pPr>
            <w:r w:rsidRPr="00DC4771">
              <w:rPr>
                <w:b/>
                <w:bCs/>
                <w:noProof/>
                <w:color w:val="C00000"/>
                <w:sz w:val="28"/>
                <w:szCs w:val="28"/>
              </w:rPr>
              <w:t>247</w:t>
            </w:r>
          </w:p>
        </w:tc>
        <w:tc>
          <w:tcPr>
            <w:tcW w:w="827" w:type="dxa"/>
          </w:tcPr>
          <w:p w14:paraId="43BA1260" w14:textId="77777777" w:rsidR="00953957" w:rsidRDefault="00953957" w:rsidP="00953957">
            <w:pPr>
              <w:jc w:val="center"/>
              <w:rPr>
                <w:noProof/>
                <w:sz w:val="28"/>
                <w:szCs w:val="28"/>
              </w:rPr>
            </w:pPr>
            <w:r>
              <w:rPr>
                <w:noProof/>
                <w:sz w:val="28"/>
                <w:szCs w:val="28"/>
              </w:rPr>
              <w:t>250</w:t>
            </w:r>
          </w:p>
        </w:tc>
        <w:tc>
          <w:tcPr>
            <w:tcW w:w="827" w:type="dxa"/>
          </w:tcPr>
          <w:p w14:paraId="545FC956" w14:textId="77777777" w:rsidR="00953957" w:rsidRPr="00DC4771" w:rsidRDefault="00953957" w:rsidP="00953957">
            <w:pPr>
              <w:jc w:val="center"/>
              <w:rPr>
                <w:b/>
                <w:bCs/>
                <w:noProof/>
                <w:color w:val="C00000"/>
                <w:sz w:val="28"/>
                <w:szCs w:val="28"/>
              </w:rPr>
            </w:pPr>
            <w:r w:rsidRPr="00DC4771">
              <w:rPr>
                <w:b/>
                <w:bCs/>
                <w:noProof/>
                <w:color w:val="C00000"/>
                <w:sz w:val="28"/>
                <w:szCs w:val="28"/>
              </w:rPr>
              <w:t>239</w:t>
            </w:r>
          </w:p>
        </w:tc>
        <w:tc>
          <w:tcPr>
            <w:tcW w:w="729" w:type="dxa"/>
            <w:vMerge/>
          </w:tcPr>
          <w:p w14:paraId="79BBC79F" w14:textId="77777777" w:rsidR="00953957" w:rsidRDefault="00953957" w:rsidP="00953957">
            <w:pPr>
              <w:jc w:val="center"/>
              <w:rPr>
                <w:noProof/>
                <w:sz w:val="28"/>
                <w:szCs w:val="28"/>
              </w:rPr>
            </w:pPr>
          </w:p>
        </w:tc>
        <w:tc>
          <w:tcPr>
            <w:tcW w:w="827" w:type="dxa"/>
          </w:tcPr>
          <w:p w14:paraId="33E627BB" w14:textId="77777777" w:rsidR="00953957" w:rsidRDefault="00953957" w:rsidP="00953957">
            <w:pPr>
              <w:jc w:val="center"/>
              <w:rPr>
                <w:noProof/>
                <w:sz w:val="28"/>
                <w:szCs w:val="28"/>
              </w:rPr>
            </w:pPr>
            <w:r>
              <w:rPr>
                <w:noProof/>
                <w:sz w:val="28"/>
                <w:szCs w:val="28"/>
              </w:rPr>
              <w:t>282</w:t>
            </w:r>
          </w:p>
        </w:tc>
        <w:tc>
          <w:tcPr>
            <w:tcW w:w="827" w:type="dxa"/>
          </w:tcPr>
          <w:p w14:paraId="1F8F0C46" w14:textId="77777777" w:rsidR="00953957" w:rsidRDefault="00953957" w:rsidP="00953957">
            <w:pPr>
              <w:jc w:val="center"/>
              <w:rPr>
                <w:noProof/>
                <w:sz w:val="28"/>
                <w:szCs w:val="28"/>
              </w:rPr>
            </w:pPr>
            <w:r>
              <w:rPr>
                <w:noProof/>
                <w:sz w:val="28"/>
                <w:szCs w:val="28"/>
              </w:rPr>
              <w:t>277</w:t>
            </w:r>
          </w:p>
        </w:tc>
        <w:tc>
          <w:tcPr>
            <w:tcW w:w="827" w:type="dxa"/>
          </w:tcPr>
          <w:p w14:paraId="4DD69D04" w14:textId="77777777" w:rsidR="00953957" w:rsidRDefault="00953957" w:rsidP="00953957">
            <w:pPr>
              <w:jc w:val="center"/>
              <w:rPr>
                <w:noProof/>
                <w:sz w:val="28"/>
                <w:szCs w:val="28"/>
              </w:rPr>
            </w:pPr>
            <w:r>
              <w:rPr>
                <w:noProof/>
                <w:sz w:val="28"/>
                <w:szCs w:val="28"/>
              </w:rPr>
              <w:t>269</w:t>
            </w:r>
          </w:p>
        </w:tc>
      </w:tr>
      <w:tr w:rsidR="00953957" w14:paraId="5F430E63" w14:textId="77777777" w:rsidTr="00953957">
        <w:trPr>
          <w:gridAfter w:val="4"/>
          <w:wAfter w:w="3210" w:type="dxa"/>
        </w:trPr>
        <w:tc>
          <w:tcPr>
            <w:tcW w:w="728" w:type="dxa"/>
            <w:vMerge/>
          </w:tcPr>
          <w:p w14:paraId="1F8B6586" w14:textId="77777777" w:rsidR="00953957" w:rsidRDefault="00953957" w:rsidP="00953957">
            <w:pPr>
              <w:jc w:val="center"/>
              <w:rPr>
                <w:noProof/>
                <w:sz w:val="28"/>
                <w:szCs w:val="28"/>
              </w:rPr>
            </w:pPr>
          </w:p>
        </w:tc>
        <w:tc>
          <w:tcPr>
            <w:tcW w:w="826" w:type="dxa"/>
          </w:tcPr>
          <w:p w14:paraId="41C297BA" w14:textId="77777777" w:rsidR="00953957" w:rsidRPr="00DC4771" w:rsidRDefault="00953957" w:rsidP="00953957">
            <w:pPr>
              <w:jc w:val="center"/>
              <w:rPr>
                <w:b/>
                <w:bCs/>
                <w:noProof/>
                <w:color w:val="C00000"/>
                <w:sz w:val="28"/>
                <w:szCs w:val="28"/>
              </w:rPr>
            </w:pPr>
            <w:r w:rsidRPr="00DC4771">
              <w:rPr>
                <w:b/>
                <w:bCs/>
                <w:noProof/>
                <w:color w:val="C00000"/>
                <w:sz w:val="28"/>
                <w:szCs w:val="28"/>
              </w:rPr>
              <w:t>241</w:t>
            </w:r>
          </w:p>
        </w:tc>
        <w:tc>
          <w:tcPr>
            <w:tcW w:w="827" w:type="dxa"/>
          </w:tcPr>
          <w:p w14:paraId="61439070" w14:textId="77777777" w:rsidR="00953957" w:rsidRPr="00DC4771" w:rsidRDefault="00953957" w:rsidP="00953957">
            <w:pPr>
              <w:jc w:val="center"/>
              <w:rPr>
                <w:b/>
                <w:bCs/>
                <w:noProof/>
                <w:color w:val="C00000"/>
                <w:sz w:val="28"/>
                <w:szCs w:val="28"/>
              </w:rPr>
            </w:pPr>
            <w:r w:rsidRPr="00DC4771">
              <w:rPr>
                <w:b/>
                <w:bCs/>
                <w:noProof/>
                <w:color w:val="C00000"/>
                <w:sz w:val="28"/>
                <w:szCs w:val="28"/>
              </w:rPr>
              <w:t>249</w:t>
            </w:r>
          </w:p>
        </w:tc>
        <w:tc>
          <w:tcPr>
            <w:tcW w:w="827" w:type="dxa"/>
          </w:tcPr>
          <w:p w14:paraId="7808F8AB" w14:textId="77777777" w:rsidR="00953957" w:rsidRPr="00DC4771" w:rsidRDefault="00953957" w:rsidP="00953957">
            <w:pPr>
              <w:jc w:val="center"/>
              <w:rPr>
                <w:b/>
                <w:bCs/>
                <w:noProof/>
                <w:color w:val="C00000"/>
                <w:sz w:val="28"/>
                <w:szCs w:val="28"/>
              </w:rPr>
            </w:pPr>
            <w:r w:rsidRPr="00DC4771">
              <w:rPr>
                <w:b/>
                <w:bCs/>
                <w:noProof/>
                <w:color w:val="C00000"/>
                <w:sz w:val="28"/>
                <w:szCs w:val="28"/>
              </w:rPr>
              <w:t>247</w:t>
            </w:r>
          </w:p>
        </w:tc>
        <w:tc>
          <w:tcPr>
            <w:tcW w:w="729" w:type="dxa"/>
            <w:vMerge/>
          </w:tcPr>
          <w:p w14:paraId="0B38AC1D" w14:textId="77777777" w:rsidR="00953957" w:rsidRDefault="00953957" w:rsidP="00953957">
            <w:pPr>
              <w:jc w:val="center"/>
              <w:rPr>
                <w:noProof/>
                <w:sz w:val="28"/>
                <w:szCs w:val="28"/>
              </w:rPr>
            </w:pPr>
          </w:p>
        </w:tc>
        <w:tc>
          <w:tcPr>
            <w:tcW w:w="827" w:type="dxa"/>
          </w:tcPr>
          <w:p w14:paraId="182F8EE8" w14:textId="77777777" w:rsidR="00953957" w:rsidRPr="00DC4771" w:rsidRDefault="00953957" w:rsidP="00953957">
            <w:pPr>
              <w:jc w:val="center"/>
              <w:rPr>
                <w:b/>
                <w:bCs/>
                <w:noProof/>
                <w:sz w:val="28"/>
                <w:szCs w:val="28"/>
              </w:rPr>
            </w:pPr>
            <w:r w:rsidRPr="00DC4771">
              <w:rPr>
                <w:b/>
                <w:bCs/>
                <w:noProof/>
                <w:color w:val="C00000"/>
                <w:sz w:val="28"/>
                <w:szCs w:val="28"/>
              </w:rPr>
              <w:t>247</w:t>
            </w:r>
          </w:p>
        </w:tc>
        <w:tc>
          <w:tcPr>
            <w:tcW w:w="827" w:type="dxa"/>
          </w:tcPr>
          <w:p w14:paraId="738A20DC" w14:textId="77777777" w:rsidR="00953957" w:rsidRDefault="00953957" w:rsidP="00953957">
            <w:pPr>
              <w:jc w:val="center"/>
              <w:rPr>
                <w:noProof/>
                <w:sz w:val="28"/>
                <w:szCs w:val="28"/>
              </w:rPr>
            </w:pPr>
            <w:r>
              <w:rPr>
                <w:noProof/>
                <w:sz w:val="28"/>
                <w:szCs w:val="28"/>
              </w:rPr>
              <w:t>254</w:t>
            </w:r>
          </w:p>
        </w:tc>
        <w:tc>
          <w:tcPr>
            <w:tcW w:w="827" w:type="dxa"/>
          </w:tcPr>
          <w:p w14:paraId="151B9C2C" w14:textId="77777777" w:rsidR="00953957" w:rsidRPr="00DC4771" w:rsidRDefault="00953957" w:rsidP="00953957">
            <w:pPr>
              <w:jc w:val="center"/>
              <w:rPr>
                <w:b/>
                <w:bCs/>
                <w:noProof/>
                <w:sz w:val="28"/>
                <w:szCs w:val="28"/>
              </w:rPr>
            </w:pPr>
            <w:r w:rsidRPr="00DC4771">
              <w:rPr>
                <w:b/>
                <w:bCs/>
                <w:noProof/>
                <w:color w:val="C00000"/>
                <w:sz w:val="28"/>
                <w:szCs w:val="28"/>
              </w:rPr>
              <w:t>248</w:t>
            </w:r>
          </w:p>
        </w:tc>
      </w:tr>
      <w:tr w:rsidR="00953957" w14:paraId="4A3F343B" w14:textId="77777777" w:rsidTr="00953957">
        <w:trPr>
          <w:gridAfter w:val="4"/>
          <w:wAfter w:w="3210" w:type="dxa"/>
        </w:trPr>
        <w:tc>
          <w:tcPr>
            <w:tcW w:w="728" w:type="dxa"/>
            <w:vMerge/>
          </w:tcPr>
          <w:p w14:paraId="2A8BD3F8" w14:textId="77777777" w:rsidR="00953957" w:rsidRDefault="00953957" w:rsidP="00953957">
            <w:pPr>
              <w:jc w:val="center"/>
              <w:rPr>
                <w:noProof/>
                <w:sz w:val="28"/>
                <w:szCs w:val="28"/>
              </w:rPr>
            </w:pPr>
          </w:p>
        </w:tc>
        <w:tc>
          <w:tcPr>
            <w:tcW w:w="826" w:type="dxa"/>
          </w:tcPr>
          <w:p w14:paraId="514F8911" w14:textId="77777777" w:rsidR="00953957" w:rsidRPr="00DC4771" w:rsidRDefault="00953957" w:rsidP="00953957">
            <w:pPr>
              <w:jc w:val="center"/>
              <w:rPr>
                <w:b/>
                <w:bCs/>
                <w:noProof/>
                <w:color w:val="C00000"/>
                <w:sz w:val="28"/>
                <w:szCs w:val="28"/>
              </w:rPr>
            </w:pPr>
            <w:r w:rsidRPr="00DC4771">
              <w:rPr>
                <w:b/>
                <w:bCs/>
                <w:noProof/>
                <w:color w:val="C00000"/>
                <w:sz w:val="28"/>
                <w:szCs w:val="28"/>
              </w:rPr>
              <w:t>230</w:t>
            </w:r>
          </w:p>
        </w:tc>
        <w:tc>
          <w:tcPr>
            <w:tcW w:w="827" w:type="dxa"/>
          </w:tcPr>
          <w:p w14:paraId="734A1EF3" w14:textId="77777777" w:rsidR="00953957" w:rsidRPr="00DC4771" w:rsidRDefault="00953957" w:rsidP="00953957">
            <w:pPr>
              <w:jc w:val="center"/>
              <w:rPr>
                <w:b/>
                <w:bCs/>
                <w:noProof/>
                <w:color w:val="C00000"/>
                <w:sz w:val="28"/>
                <w:szCs w:val="28"/>
              </w:rPr>
            </w:pPr>
            <w:r w:rsidRPr="00DC4771">
              <w:rPr>
                <w:b/>
                <w:bCs/>
                <w:noProof/>
                <w:color w:val="C00000"/>
                <w:sz w:val="28"/>
                <w:szCs w:val="28"/>
              </w:rPr>
              <w:t>232</w:t>
            </w:r>
          </w:p>
        </w:tc>
        <w:tc>
          <w:tcPr>
            <w:tcW w:w="827" w:type="dxa"/>
          </w:tcPr>
          <w:p w14:paraId="7D923EF1" w14:textId="77777777" w:rsidR="00953957" w:rsidRPr="00DC4771" w:rsidRDefault="00953957" w:rsidP="00953957">
            <w:pPr>
              <w:jc w:val="center"/>
              <w:rPr>
                <w:b/>
                <w:bCs/>
                <w:noProof/>
                <w:color w:val="C00000"/>
                <w:sz w:val="28"/>
                <w:szCs w:val="28"/>
              </w:rPr>
            </w:pPr>
            <w:r w:rsidRPr="00DC4771">
              <w:rPr>
                <w:b/>
                <w:bCs/>
                <w:noProof/>
                <w:color w:val="C00000"/>
                <w:sz w:val="28"/>
                <w:szCs w:val="28"/>
              </w:rPr>
              <w:t>231</w:t>
            </w:r>
          </w:p>
        </w:tc>
        <w:tc>
          <w:tcPr>
            <w:tcW w:w="729" w:type="dxa"/>
            <w:vMerge/>
          </w:tcPr>
          <w:p w14:paraId="6E85AEB1" w14:textId="77777777" w:rsidR="00953957" w:rsidRDefault="00953957" w:rsidP="00953957">
            <w:pPr>
              <w:jc w:val="center"/>
              <w:rPr>
                <w:noProof/>
                <w:sz w:val="28"/>
                <w:szCs w:val="28"/>
              </w:rPr>
            </w:pPr>
          </w:p>
        </w:tc>
        <w:tc>
          <w:tcPr>
            <w:tcW w:w="827" w:type="dxa"/>
          </w:tcPr>
          <w:p w14:paraId="198BA1FB" w14:textId="77777777" w:rsidR="00953957" w:rsidRPr="00DC4771" w:rsidRDefault="00953957" w:rsidP="00953957">
            <w:pPr>
              <w:jc w:val="center"/>
              <w:rPr>
                <w:b/>
                <w:bCs/>
                <w:noProof/>
                <w:color w:val="C00000"/>
                <w:sz w:val="28"/>
                <w:szCs w:val="28"/>
              </w:rPr>
            </w:pPr>
            <w:r w:rsidRPr="00DC4771">
              <w:rPr>
                <w:b/>
                <w:bCs/>
                <w:noProof/>
                <w:color w:val="C00000"/>
                <w:sz w:val="28"/>
                <w:szCs w:val="28"/>
              </w:rPr>
              <w:t>237</w:t>
            </w:r>
          </w:p>
        </w:tc>
        <w:tc>
          <w:tcPr>
            <w:tcW w:w="827" w:type="dxa"/>
          </w:tcPr>
          <w:p w14:paraId="1CD1E065" w14:textId="77777777" w:rsidR="00953957" w:rsidRPr="00DC4771" w:rsidRDefault="00953957" w:rsidP="00953957">
            <w:pPr>
              <w:jc w:val="center"/>
              <w:rPr>
                <w:b/>
                <w:bCs/>
                <w:noProof/>
                <w:color w:val="C00000"/>
                <w:sz w:val="28"/>
                <w:szCs w:val="28"/>
              </w:rPr>
            </w:pPr>
            <w:r w:rsidRPr="00DC4771">
              <w:rPr>
                <w:b/>
                <w:bCs/>
                <w:noProof/>
                <w:color w:val="C00000"/>
                <w:sz w:val="28"/>
                <w:szCs w:val="28"/>
              </w:rPr>
              <w:t>229</w:t>
            </w:r>
          </w:p>
        </w:tc>
        <w:tc>
          <w:tcPr>
            <w:tcW w:w="827" w:type="dxa"/>
          </w:tcPr>
          <w:p w14:paraId="3A9A3DBC" w14:textId="77777777" w:rsidR="00953957" w:rsidRPr="00DC4771" w:rsidRDefault="00953957" w:rsidP="00953957">
            <w:pPr>
              <w:jc w:val="center"/>
              <w:rPr>
                <w:b/>
                <w:bCs/>
                <w:noProof/>
                <w:color w:val="C00000"/>
                <w:sz w:val="28"/>
                <w:szCs w:val="28"/>
              </w:rPr>
            </w:pPr>
            <w:r w:rsidRPr="00DC4771">
              <w:rPr>
                <w:b/>
                <w:bCs/>
                <w:noProof/>
                <w:color w:val="C00000"/>
                <w:sz w:val="28"/>
                <w:szCs w:val="28"/>
              </w:rPr>
              <w:t>231</w:t>
            </w:r>
          </w:p>
        </w:tc>
      </w:tr>
    </w:tbl>
    <w:p w14:paraId="75C39A97" w14:textId="40324781" w:rsidR="00953957" w:rsidRDefault="00953957" w:rsidP="00953957">
      <w:pPr>
        <w:ind w:firstLine="709"/>
        <w:jc w:val="both"/>
        <w:rPr>
          <w:noProof/>
          <w:sz w:val="28"/>
          <w:szCs w:val="28"/>
        </w:rPr>
      </w:pPr>
      <w:r>
        <w:rPr>
          <w:noProof/>
          <w:sz w:val="28"/>
          <w:szCs w:val="28"/>
        </w:rPr>
        <w:t xml:space="preserve">После обработки полученных результатов измерения твердости наплавленной поверхности были построены графики показанные на рисунке 2.28. </w:t>
      </w:r>
      <w:r w:rsidR="00AF0BAB">
        <w:rPr>
          <w:sz w:val="28"/>
          <w:szCs w:val="28"/>
        </w:rPr>
        <w:t>[83, стр.</w:t>
      </w:r>
      <w:r w:rsidR="00232848">
        <w:rPr>
          <w:sz w:val="28"/>
          <w:szCs w:val="28"/>
        </w:rPr>
        <w:t>9</w:t>
      </w:r>
      <w:r w:rsidR="00AF0BAB">
        <w:rPr>
          <w:sz w:val="28"/>
          <w:szCs w:val="28"/>
        </w:rPr>
        <w:t>]</w:t>
      </w:r>
      <w:r w:rsidR="00AF0BAB" w:rsidRPr="001D26CD">
        <w:rPr>
          <w:sz w:val="28"/>
          <w:szCs w:val="28"/>
        </w:rPr>
        <w:t>.</w:t>
      </w:r>
    </w:p>
    <w:p w14:paraId="6C0E86EB" w14:textId="77777777" w:rsidR="00953957" w:rsidRDefault="00953957" w:rsidP="00953957">
      <w:pPr>
        <w:ind w:firstLine="709"/>
        <w:jc w:val="center"/>
        <w:rPr>
          <w:noProof/>
          <w:sz w:val="28"/>
          <w:szCs w:val="28"/>
        </w:rPr>
      </w:pPr>
      <w:r>
        <w:rPr>
          <w:noProof/>
        </w:rPr>
        <w:drawing>
          <wp:inline distT="0" distB="0" distL="0" distR="0" wp14:anchorId="7C12461E" wp14:editId="6418F62A">
            <wp:extent cx="3651628" cy="2565941"/>
            <wp:effectExtent l="0" t="0" r="635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a:ext>
                      </a:extLst>
                    </a:blip>
                    <a:srcRect/>
                    <a:stretch>
                      <a:fillRect/>
                    </a:stretch>
                  </pic:blipFill>
                  <pic:spPr bwMode="auto">
                    <a:xfrm>
                      <a:off x="0" y="0"/>
                      <a:ext cx="3708069" cy="2605601"/>
                    </a:xfrm>
                    <a:prstGeom prst="rect">
                      <a:avLst/>
                    </a:prstGeom>
                    <a:noFill/>
                    <a:ln>
                      <a:noFill/>
                    </a:ln>
                  </pic:spPr>
                </pic:pic>
              </a:graphicData>
            </a:graphic>
          </wp:inline>
        </w:drawing>
      </w:r>
    </w:p>
    <w:p w14:paraId="045ACD27" w14:textId="77777777" w:rsidR="00953957" w:rsidRDefault="00953957" w:rsidP="00953957">
      <w:pPr>
        <w:ind w:firstLine="709"/>
        <w:jc w:val="center"/>
        <w:rPr>
          <w:i/>
          <w:iCs/>
          <w:sz w:val="28"/>
          <w:szCs w:val="28"/>
        </w:rPr>
      </w:pPr>
      <w:r w:rsidRPr="001C687B">
        <w:rPr>
          <w:i/>
          <w:iCs/>
          <w:sz w:val="28"/>
          <w:szCs w:val="28"/>
        </w:rPr>
        <w:t>а)</w:t>
      </w:r>
    </w:p>
    <w:p w14:paraId="2A7CF450" w14:textId="77777777" w:rsidR="00953957" w:rsidRPr="00C13776" w:rsidRDefault="00953957" w:rsidP="00953957">
      <w:pPr>
        <w:ind w:firstLine="709"/>
        <w:jc w:val="center"/>
        <w:rPr>
          <w:i/>
          <w:iCs/>
          <w:sz w:val="16"/>
          <w:szCs w:val="16"/>
        </w:rPr>
      </w:pPr>
    </w:p>
    <w:p w14:paraId="16B55BCF" w14:textId="77777777" w:rsidR="00953957" w:rsidRDefault="00953957" w:rsidP="00953957">
      <w:pPr>
        <w:ind w:firstLine="709"/>
        <w:jc w:val="center"/>
        <w:rPr>
          <w:noProof/>
          <w:sz w:val="28"/>
          <w:szCs w:val="28"/>
        </w:rPr>
      </w:pPr>
      <w:r>
        <w:rPr>
          <w:noProof/>
        </w:rPr>
        <w:lastRenderedPageBreak/>
        <w:drawing>
          <wp:inline distT="0" distB="0" distL="0" distR="0" wp14:anchorId="2CA8A078" wp14:editId="5C20F50F">
            <wp:extent cx="3693883" cy="2603759"/>
            <wp:effectExtent l="0" t="0" r="1905"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extLst>
                        <a:ext uri="{28A0092B-C50C-407E-A947-70E740481C1C}">
                          <a14:useLocalDpi xmlns:a14="http://schemas.microsoft.com/office/drawing/2010/main"/>
                        </a:ext>
                      </a:extLst>
                    </a:blip>
                    <a:srcRect/>
                    <a:stretch>
                      <a:fillRect/>
                    </a:stretch>
                  </pic:blipFill>
                  <pic:spPr bwMode="auto">
                    <a:xfrm>
                      <a:off x="0" y="0"/>
                      <a:ext cx="3735520" cy="2633108"/>
                    </a:xfrm>
                    <a:prstGeom prst="rect">
                      <a:avLst/>
                    </a:prstGeom>
                    <a:noFill/>
                    <a:ln>
                      <a:noFill/>
                    </a:ln>
                  </pic:spPr>
                </pic:pic>
              </a:graphicData>
            </a:graphic>
          </wp:inline>
        </w:drawing>
      </w:r>
    </w:p>
    <w:p w14:paraId="468FD743" w14:textId="77777777" w:rsidR="00953957" w:rsidRDefault="00953957" w:rsidP="00953957">
      <w:pPr>
        <w:ind w:firstLine="709"/>
        <w:jc w:val="center"/>
        <w:rPr>
          <w:i/>
          <w:iCs/>
          <w:sz w:val="28"/>
          <w:szCs w:val="28"/>
        </w:rPr>
      </w:pPr>
      <w:r w:rsidRPr="001C687B">
        <w:rPr>
          <w:i/>
          <w:iCs/>
          <w:sz w:val="28"/>
          <w:szCs w:val="28"/>
        </w:rPr>
        <w:t>б)</w:t>
      </w:r>
    </w:p>
    <w:p w14:paraId="1741EE9F" w14:textId="77777777" w:rsidR="00953957" w:rsidRPr="00C13776" w:rsidRDefault="00953957" w:rsidP="00953957">
      <w:pPr>
        <w:ind w:firstLine="709"/>
        <w:jc w:val="center"/>
        <w:rPr>
          <w:noProof/>
          <w:sz w:val="16"/>
          <w:szCs w:val="16"/>
        </w:rPr>
      </w:pPr>
    </w:p>
    <w:p w14:paraId="576C15F6" w14:textId="77777777" w:rsidR="00953957" w:rsidRDefault="00953957" w:rsidP="00953957">
      <w:pPr>
        <w:ind w:firstLine="709"/>
        <w:jc w:val="center"/>
        <w:rPr>
          <w:noProof/>
          <w:sz w:val="28"/>
          <w:szCs w:val="28"/>
        </w:rPr>
      </w:pPr>
      <w:r>
        <w:rPr>
          <w:noProof/>
        </w:rPr>
        <w:drawing>
          <wp:inline distT="0" distB="0" distL="0" distR="0" wp14:anchorId="776615A4" wp14:editId="22592293">
            <wp:extent cx="3556879" cy="2558270"/>
            <wp:effectExtent l="0" t="0" r="571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a:ext>
                      </a:extLst>
                    </a:blip>
                    <a:srcRect/>
                    <a:stretch>
                      <a:fillRect/>
                    </a:stretch>
                  </pic:blipFill>
                  <pic:spPr bwMode="auto">
                    <a:xfrm>
                      <a:off x="0" y="0"/>
                      <a:ext cx="3608312" cy="2595263"/>
                    </a:xfrm>
                    <a:prstGeom prst="rect">
                      <a:avLst/>
                    </a:prstGeom>
                    <a:noFill/>
                    <a:ln>
                      <a:noFill/>
                    </a:ln>
                  </pic:spPr>
                </pic:pic>
              </a:graphicData>
            </a:graphic>
          </wp:inline>
        </w:drawing>
      </w:r>
    </w:p>
    <w:p w14:paraId="68937427" w14:textId="77777777" w:rsidR="00953957" w:rsidRDefault="00953957" w:rsidP="00953957">
      <w:pPr>
        <w:ind w:firstLine="709"/>
        <w:jc w:val="center"/>
        <w:rPr>
          <w:i/>
          <w:iCs/>
          <w:sz w:val="28"/>
          <w:szCs w:val="28"/>
        </w:rPr>
      </w:pPr>
      <w:r w:rsidRPr="001C687B">
        <w:rPr>
          <w:i/>
          <w:iCs/>
          <w:sz w:val="28"/>
          <w:szCs w:val="28"/>
        </w:rPr>
        <w:t>в)</w:t>
      </w:r>
    </w:p>
    <w:p w14:paraId="7BDBEAAF" w14:textId="77777777" w:rsidR="00953957" w:rsidRDefault="00953957" w:rsidP="00953957">
      <w:pPr>
        <w:ind w:firstLine="709"/>
        <w:jc w:val="center"/>
        <w:rPr>
          <w:noProof/>
          <w:sz w:val="28"/>
          <w:szCs w:val="28"/>
        </w:rPr>
      </w:pPr>
      <w:r>
        <w:rPr>
          <w:noProof/>
        </w:rPr>
        <w:drawing>
          <wp:inline distT="0" distB="0" distL="0" distR="0" wp14:anchorId="50902DC1" wp14:editId="46382279">
            <wp:extent cx="3681054" cy="2641600"/>
            <wp:effectExtent l="0" t="0" r="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a:extLst>
                        <a:ext uri="{28A0092B-C50C-407E-A947-70E740481C1C}">
                          <a14:useLocalDpi xmlns:a14="http://schemas.microsoft.com/office/drawing/2010/main"/>
                        </a:ext>
                      </a:extLst>
                    </a:blip>
                    <a:srcRect/>
                    <a:stretch>
                      <a:fillRect/>
                    </a:stretch>
                  </pic:blipFill>
                  <pic:spPr bwMode="auto">
                    <a:xfrm>
                      <a:off x="0" y="0"/>
                      <a:ext cx="3738182" cy="2682596"/>
                    </a:xfrm>
                    <a:prstGeom prst="rect">
                      <a:avLst/>
                    </a:prstGeom>
                    <a:noFill/>
                    <a:ln>
                      <a:noFill/>
                    </a:ln>
                  </pic:spPr>
                </pic:pic>
              </a:graphicData>
            </a:graphic>
          </wp:inline>
        </w:drawing>
      </w:r>
    </w:p>
    <w:p w14:paraId="3EC738B4" w14:textId="77777777" w:rsidR="00953957" w:rsidRDefault="00953957" w:rsidP="00953957">
      <w:pPr>
        <w:ind w:firstLine="709"/>
        <w:jc w:val="center"/>
        <w:rPr>
          <w:i/>
          <w:iCs/>
          <w:sz w:val="28"/>
          <w:szCs w:val="28"/>
        </w:rPr>
      </w:pPr>
      <w:r w:rsidRPr="001C687B">
        <w:rPr>
          <w:i/>
          <w:iCs/>
          <w:sz w:val="28"/>
          <w:szCs w:val="28"/>
        </w:rPr>
        <w:t>г)</w:t>
      </w:r>
    </w:p>
    <w:p w14:paraId="7BD7386A" w14:textId="77777777" w:rsidR="00953957" w:rsidRDefault="00953957" w:rsidP="00953957">
      <w:pPr>
        <w:ind w:firstLine="709"/>
        <w:jc w:val="center"/>
        <w:rPr>
          <w:noProof/>
          <w:sz w:val="28"/>
          <w:szCs w:val="28"/>
        </w:rPr>
      </w:pPr>
      <w:r>
        <w:rPr>
          <w:noProof/>
        </w:rPr>
        <w:lastRenderedPageBreak/>
        <w:drawing>
          <wp:inline distT="0" distB="0" distL="0" distR="0" wp14:anchorId="728F623B" wp14:editId="01B86F51">
            <wp:extent cx="3759203" cy="27432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a:extLst>
                        <a:ext uri="{28A0092B-C50C-407E-A947-70E740481C1C}">
                          <a14:useLocalDpi xmlns:a14="http://schemas.microsoft.com/office/drawing/2010/main"/>
                        </a:ext>
                      </a:extLst>
                    </a:blip>
                    <a:srcRect/>
                    <a:stretch>
                      <a:fillRect/>
                    </a:stretch>
                  </pic:blipFill>
                  <pic:spPr bwMode="auto">
                    <a:xfrm>
                      <a:off x="0" y="0"/>
                      <a:ext cx="3817856" cy="2786001"/>
                    </a:xfrm>
                    <a:prstGeom prst="rect">
                      <a:avLst/>
                    </a:prstGeom>
                    <a:noFill/>
                    <a:ln>
                      <a:noFill/>
                    </a:ln>
                  </pic:spPr>
                </pic:pic>
              </a:graphicData>
            </a:graphic>
          </wp:inline>
        </w:drawing>
      </w:r>
    </w:p>
    <w:p w14:paraId="0A9C3159" w14:textId="77777777" w:rsidR="00953957" w:rsidRDefault="00953957" w:rsidP="00953957">
      <w:pPr>
        <w:ind w:firstLine="709"/>
        <w:jc w:val="center"/>
        <w:rPr>
          <w:noProof/>
          <w:sz w:val="28"/>
          <w:szCs w:val="28"/>
        </w:rPr>
      </w:pPr>
    </w:p>
    <w:p w14:paraId="251DDA1B" w14:textId="77777777" w:rsidR="00953957" w:rsidRDefault="00953957" w:rsidP="00953957">
      <w:pPr>
        <w:ind w:firstLine="709"/>
        <w:jc w:val="center"/>
        <w:rPr>
          <w:i/>
          <w:iCs/>
          <w:sz w:val="28"/>
          <w:szCs w:val="28"/>
        </w:rPr>
      </w:pPr>
      <w:r>
        <w:rPr>
          <w:i/>
          <w:iCs/>
          <w:sz w:val="28"/>
          <w:szCs w:val="28"/>
        </w:rPr>
        <w:t>д</w:t>
      </w:r>
      <w:r w:rsidRPr="001C687B">
        <w:rPr>
          <w:i/>
          <w:iCs/>
          <w:sz w:val="28"/>
          <w:szCs w:val="28"/>
        </w:rPr>
        <w:t>)</w:t>
      </w:r>
    </w:p>
    <w:p w14:paraId="05450F2F" w14:textId="77777777" w:rsidR="00953957" w:rsidRDefault="00953957" w:rsidP="00953957">
      <w:pPr>
        <w:ind w:firstLine="709"/>
        <w:jc w:val="center"/>
        <w:rPr>
          <w:noProof/>
          <w:sz w:val="28"/>
          <w:szCs w:val="28"/>
        </w:rPr>
      </w:pPr>
    </w:p>
    <w:p w14:paraId="45643B97" w14:textId="77777777" w:rsidR="00953957" w:rsidRDefault="00953957" w:rsidP="00953957">
      <w:pPr>
        <w:ind w:firstLine="709"/>
        <w:jc w:val="both"/>
        <w:rPr>
          <w:noProof/>
          <w:sz w:val="28"/>
          <w:szCs w:val="28"/>
        </w:rPr>
      </w:pPr>
      <w:r w:rsidRPr="00D0383E">
        <w:rPr>
          <w:i/>
          <w:iCs/>
          <w:sz w:val="28"/>
          <w:szCs w:val="28"/>
        </w:rPr>
        <w:t xml:space="preserve">а </w:t>
      </w:r>
      <w:r>
        <w:rPr>
          <w:sz w:val="28"/>
          <w:szCs w:val="28"/>
        </w:rPr>
        <w:t xml:space="preserve">– образец №1; </w:t>
      </w:r>
      <w:r>
        <w:rPr>
          <w:i/>
          <w:iCs/>
          <w:sz w:val="28"/>
          <w:szCs w:val="28"/>
        </w:rPr>
        <w:t>б</w:t>
      </w:r>
      <w:r w:rsidRPr="00D0383E">
        <w:rPr>
          <w:i/>
          <w:iCs/>
          <w:sz w:val="28"/>
          <w:szCs w:val="28"/>
        </w:rPr>
        <w:t xml:space="preserve"> </w:t>
      </w:r>
      <w:r>
        <w:rPr>
          <w:sz w:val="28"/>
          <w:szCs w:val="28"/>
        </w:rPr>
        <w:t xml:space="preserve">– образец №2; </w:t>
      </w:r>
      <w:r w:rsidRPr="00D0383E">
        <w:rPr>
          <w:i/>
          <w:iCs/>
          <w:sz w:val="28"/>
          <w:szCs w:val="28"/>
        </w:rPr>
        <w:t xml:space="preserve">в </w:t>
      </w:r>
      <w:r>
        <w:rPr>
          <w:sz w:val="28"/>
          <w:szCs w:val="28"/>
        </w:rPr>
        <w:t xml:space="preserve">– образец №3; </w:t>
      </w:r>
      <w:r>
        <w:rPr>
          <w:i/>
          <w:iCs/>
          <w:sz w:val="28"/>
          <w:szCs w:val="28"/>
        </w:rPr>
        <w:t>г</w:t>
      </w:r>
      <w:r w:rsidRPr="00D0383E">
        <w:rPr>
          <w:i/>
          <w:iCs/>
          <w:sz w:val="28"/>
          <w:szCs w:val="28"/>
        </w:rPr>
        <w:t xml:space="preserve"> </w:t>
      </w:r>
      <w:r>
        <w:rPr>
          <w:sz w:val="28"/>
          <w:szCs w:val="28"/>
        </w:rPr>
        <w:t xml:space="preserve">– образец №4; </w:t>
      </w:r>
      <w:r w:rsidRPr="004E781C">
        <w:rPr>
          <w:i/>
          <w:iCs/>
          <w:sz w:val="28"/>
          <w:szCs w:val="28"/>
        </w:rPr>
        <w:t>д</w:t>
      </w:r>
      <w:r>
        <w:rPr>
          <w:sz w:val="28"/>
          <w:szCs w:val="28"/>
        </w:rPr>
        <w:t xml:space="preserve"> – образец №5</w:t>
      </w:r>
    </w:p>
    <w:p w14:paraId="314EEE91" w14:textId="77777777" w:rsidR="00953957" w:rsidRDefault="00953957" w:rsidP="00953957">
      <w:pPr>
        <w:ind w:firstLine="709"/>
        <w:jc w:val="both"/>
        <w:rPr>
          <w:noProof/>
          <w:sz w:val="28"/>
          <w:szCs w:val="28"/>
        </w:rPr>
      </w:pPr>
    </w:p>
    <w:p w14:paraId="3C22FAEE" w14:textId="77777777" w:rsidR="00953957" w:rsidRDefault="00953957" w:rsidP="00953957">
      <w:pPr>
        <w:ind w:firstLine="709"/>
        <w:jc w:val="center"/>
        <w:rPr>
          <w:noProof/>
          <w:sz w:val="28"/>
          <w:szCs w:val="28"/>
        </w:rPr>
      </w:pPr>
      <w:r>
        <w:rPr>
          <w:noProof/>
          <w:sz w:val="28"/>
          <w:szCs w:val="28"/>
        </w:rPr>
        <w:t>Рисунок 2.28 – Графики характеризующие твердости наплавленной поверхности образцов</w:t>
      </w:r>
    </w:p>
    <w:p w14:paraId="25015687" w14:textId="77777777" w:rsidR="00953957" w:rsidRDefault="00953957" w:rsidP="00953957">
      <w:pPr>
        <w:ind w:firstLine="709"/>
        <w:jc w:val="both"/>
        <w:rPr>
          <w:noProof/>
          <w:sz w:val="28"/>
          <w:szCs w:val="28"/>
        </w:rPr>
      </w:pPr>
    </w:p>
    <w:p w14:paraId="3F613942" w14:textId="77777777" w:rsidR="00953957" w:rsidRDefault="00953957" w:rsidP="00953957">
      <w:pPr>
        <w:ind w:firstLine="709"/>
        <w:jc w:val="both"/>
        <w:rPr>
          <w:rFonts w:cs="Calibri"/>
          <w:sz w:val="28"/>
          <w:szCs w:val="28"/>
        </w:rPr>
      </w:pPr>
      <w:r w:rsidRPr="004F2696">
        <w:rPr>
          <w:noProof/>
          <w:sz w:val="28"/>
          <w:szCs w:val="28"/>
        </w:rPr>
        <w:t>Результаты измерения твердости наплавленного слоя</w:t>
      </w:r>
      <w:r>
        <w:rPr>
          <w:noProof/>
          <w:sz w:val="28"/>
          <w:szCs w:val="28"/>
        </w:rPr>
        <w:t xml:space="preserve"> после механической обработки показывает, что значение твердости находится в диапазоне НВ 222÷401. Требуемая твердость, который должен быть обеспечен по нормативу производства составляет НВ≥250. При этом детали автосцепного устройства, в частности замок и замкодержатель, принадлежащие для наплавки изготовлены из стали 20ГЛ</w:t>
      </w:r>
      <w:r>
        <w:rPr>
          <w:noProof/>
          <w:sz w:val="28"/>
          <w:szCs w:val="28"/>
          <w:lang w:val="kk-KZ"/>
        </w:rPr>
        <w:t xml:space="preserve"> и</w:t>
      </w:r>
      <w:r>
        <w:rPr>
          <w:noProof/>
          <w:sz w:val="28"/>
          <w:szCs w:val="28"/>
        </w:rPr>
        <w:t xml:space="preserve"> имеют твердость </w:t>
      </w:r>
      <w:r w:rsidRPr="00A94425">
        <w:rPr>
          <w:noProof/>
          <w:sz w:val="28"/>
          <w:szCs w:val="28"/>
        </w:rPr>
        <w:t>НВ 163÷262</w:t>
      </w:r>
      <w:r>
        <w:rPr>
          <w:noProof/>
          <w:sz w:val="28"/>
          <w:szCs w:val="28"/>
        </w:rPr>
        <w:t xml:space="preserve"> [84]</w:t>
      </w:r>
      <w:r w:rsidRPr="00A94425">
        <w:rPr>
          <w:rFonts w:cs="Calibri"/>
          <w:sz w:val="28"/>
          <w:szCs w:val="28"/>
        </w:rPr>
        <w:t>.</w:t>
      </w:r>
      <w:r>
        <w:rPr>
          <w:rFonts w:cs="Calibri"/>
          <w:sz w:val="28"/>
          <w:szCs w:val="28"/>
        </w:rPr>
        <w:t xml:space="preserve"> </w:t>
      </w:r>
    </w:p>
    <w:p w14:paraId="0FDE6602" w14:textId="77777777" w:rsidR="00953957" w:rsidRDefault="00953957" w:rsidP="00953957">
      <w:pPr>
        <w:ind w:firstLine="709"/>
        <w:jc w:val="both"/>
        <w:rPr>
          <w:rFonts w:cs="Calibri"/>
          <w:sz w:val="28"/>
          <w:szCs w:val="28"/>
        </w:rPr>
      </w:pPr>
      <w:r>
        <w:rPr>
          <w:noProof/>
          <w:sz w:val="28"/>
          <w:szCs w:val="28"/>
        </w:rPr>
        <w:t xml:space="preserve">Твердость наплавочного материала (электрода) </w:t>
      </w:r>
      <w:r w:rsidRPr="00AE2E7E">
        <w:rPr>
          <w:rFonts w:cs="Calibri"/>
          <w:sz w:val="28"/>
          <w:szCs w:val="28"/>
          <w:lang w:val="en-US"/>
        </w:rPr>
        <w:t>SURRADUR</w:t>
      </w:r>
      <w:r w:rsidRPr="00F32CC7">
        <w:rPr>
          <w:rFonts w:cs="Calibri"/>
          <w:sz w:val="28"/>
          <w:szCs w:val="28"/>
        </w:rPr>
        <w:t xml:space="preserve"> 400</w:t>
      </w:r>
      <w:r w:rsidRPr="00AE2E7E">
        <w:rPr>
          <w:rFonts w:cs="Calibri"/>
          <w:sz w:val="28"/>
          <w:szCs w:val="28"/>
          <w:lang w:val="en-US"/>
        </w:rPr>
        <w:t>B</w:t>
      </w:r>
      <w:r>
        <w:rPr>
          <w:rFonts w:cs="Calibri"/>
          <w:sz w:val="28"/>
          <w:szCs w:val="28"/>
        </w:rPr>
        <w:t xml:space="preserve"> составляет </w:t>
      </w:r>
      <w:r>
        <w:rPr>
          <w:noProof/>
          <w:sz w:val="28"/>
          <w:szCs w:val="28"/>
        </w:rPr>
        <w:t>НВ 320÷450</w:t>
      </w:r>
      <w:r>
        <w:rPr>
          <w:rFonts w:cs="Calibri"/>
          <w:sz w:val="28"/>
          <w:szCs w:val="28"/>
        </w:rPr>
        <w:t>.</w:t>
      </w:r>
    </w:p>
    <w:p w14:paraId="61FC03B6" w14:textId="4B75182F" w:rsidR="00953957" w:rsidRDefault="00953957" w:rsidP="00953957">
      <w:pPr>
        <w:ind w:firstLine="709"/>
        <w:jc w:val="both"/>
        <w:rPr>
          <w:noProof/>
          <w:sz w:val="28"/>
          <w:szCs w:val="28"/>
        </w:rPr>
      </w:pPr>
      <w:r>
        <w:rPr>
          <w:noProof/>
          <w:sz w:val="28"/>
          <w:szCs w:val="28"/>
        </w:rPr>
        <w:t>В таблице 2.</w:t>
      </w:r>
      <w:r w:rsidR="002D7CE5">
        <w:rPr>
          <w:noProof/>
          <w:sz w:val="28"/>
          <w:szCs w:val="28"/>
        </w:rPr>
        <w:t>3</w:t>
      </w:r>
      <w:r>
        <w:rPr>
          <w:noProof/>
          <w:sz w:val="28"/>
          <w:szCs w:val="28"/>
        </w:rPr>
        <w:t xml:space="preserve"> красным цветом выделены значения твердости, которые ниже требуемого нормативного значения НВ 250. На 15 шлифах были произведены 170 замеров твердости. Из них 87 замеров оказались ниже требуемого значения, что составляет 51,17 %. Однако необходимо учесть значения замеров полученные в зоне перемечивания, которые соответствует на 3 и 4 точки замера (см. табл. 2.</w:t>
      </w:r>
      <w:r w:rsidR="002D7CE5">
        <w:rPr>
          <w:noProof/>
          <w:sz w:val="28"/>
          <w:szCs w:val="28"/>
        </w:rPr>
        <w:t>3</w:t>
      </w:r>
      <w:r>
        <w:rPr>
          <w:noProof/>
          <w:sz w:val="28"/>
          <w:szCs w:val="28"/>
        </w:rPr>
        <w:t>). Также было выявлено низкие значение твердости и на поверхностных слоях, которые соответствует к 1 и 2 точкам замера (см. табл. 2.</w:t>
      </w:r>
      <w:r w:rsidR="002D7CE5">
        <w:rPr>
          <w:noProof/>
          <w:sz w:val="28"/>
          <w:szCs w:val="28"/>
        </w:rPr>
        <w:t>3</w:t>
      </w:r>
      <w:r>
        <w:rPr>
          <w:noProof/>
          <w:sz w:val="28"/>
          <w:szCs w:val="28"/>
        </w:rPr>
        <w:t xml:space="preserve">). </w:t>
      </w:r>
    </w:p>
    <w:p w14:paraId="1C2744AC" w14:textId="77777777" w:rsidR="00953957" w:rsidRDefault="00953957" w:rsidP="00953957">
      <w:pPr>
        <w:ind w:firstLine="709"/>
        <w:jc w:val="both"/>
        <w:rPr>
          <w:noProof/>
          <w:sz w:val="28"/>
          <w:szCs w:val="28"/>
        </w:rPr>
      </w:pPr>
      <w:r>
        <w:rPr>
          <w:noProof/>
          <w:sz w:val="28"/>
          <w:szCs w:val="28"/>
        </w:rPr>
        <w:t xml:space="preserve">Учитывая данное были построены графики на основе средних (усредненных) значений твердости. Анализ кривых полученных в графиках показанных на рисунке 8 показывают, что снижение твердости начинается ближе к 3 и 4 точке замеров и примерно составляет 25-30%. </w:t>
      </w:r>
    </w:p>
    <w:p w14:paraId="29822F03" w14:textId="1A653A75" w:rsidR="00953957" w:rsidRPr="001A25DC" w:rsidRDefault="00953957" w:rsidP="00953957">
      <w:pPr>
        <w:ind w:firstLine="709"/>
        <w:jc w:val="both"/>
        <w:rPr>
          <w:noProof/>
          <w:sz w:val="28"/>
          <w:szCs w:val="28"/>
        </w:rPr>
      </w:pPr>
      <w:r>
        <w:rPr>
          <w:noProof/>
          <w:sz w:val="28"/>
          <w:szCs w:val="28"/>
        </w:rPr>
        <w:t xml:space="preserve">На основе полученных результатов можно судит о том, что при наплавке изношенных поверхностей деталей автосцепного устройства не всегда </w:t>
      </w:r>
      <w:r>
        <w:rPr>
          <w:noProof/>
          <w:sz w:val="28"/>
          <w:szCs w:val="28"/>
        </w:rPr>
        <w:lastRenderedPageBreak/>
        <w:t>обеспечивается трубемый твердость (НВ≥250) и происходит снижение исходной твердости наплавочного материала в среднем на 25-30%.</w:t>
      </w:r>
      <w:r w:rsidR="00AF0BAB">
        <w:rPr>
          <w:noProof/>
          <w:sz w:val="28"/>
          <w:szCs w:val="28"/>
        </w:rPr>
        <w:t xml:space="preserve"> </w:t>
      </w:r>
      <w:r w:rsidR="00AF0BAB">
        <w:rPr>
          <w:sz w:val="28"/>
          <w:szCs w:val="28"/>
        </w:rPr>
        <w:t>[83, стр.</w:t>
      </w:r>
      <w:r w:rsidR="004C64ED">
        <w:rPr>
          <w:sz w:val="28"/>
          <w:szCs w:val="28"/>
        </w:rPr>
        <w:t>10</w:t>
      </w:r>
      <w:r w:rsidR="00AF0BAB">
        <w:rPr>
          <w:sz w:val="28"/>
          <w:szCs w:val="28"/>
        </w:rPr>
        <w:t>]</w:t>
      </w:r>
      <w:r w:rsidR="00AF0BAB" w:rsidRPr="001D26CD">
        <w:rPr>
          <w:sz w:val="28"/>
          <w:szCs w:val="28"/>
        </w:rPr>
        <w:t>.</w:t>
      </w:r>
    </w:p>
    <w:p w14:paraId="0252463C" w14:textId="77777777" w:rsidR="00953957" w:rsidRPr="001A25DC" w:rsidRDefault="00953957" w:rsidP="00953957">
      <w:pPr>
        <w:ind w:firstLine="709"/>
        <w:jc w:val="both"/>
        <w:rPr>
          <w:noProof/>
          <w:sz w:val="28"/>
          <w:szCs w:val="28"/>
        </w:rPr>
      </w:pPr>
      <w:r>
        <w:rPr>
          <w:noProof/>
          <w:sz w:val="28"/>
          <w:szCs w:val="28"/>
        </w:rPr>
        <w:t>Данное совпадает с процентным соотношением поступающих на ремонт деталей автосцепного устройства раньше, чем истечет после ремонтный эксплуатационный срок.</w:t>
      </w:r>
    </w:p>
    <w:p w14:paraId="295D0B7E" w14:textId="77777777" w:rsidR="00953957" w:rsidRPr="001A25DC" w:rsidRDefault="00953957" w:rsidP="00953957">
      <w:pPr>
        <w:ind w:firstLine="709"/>
        <w:jc w:val="both"/>
        <w:rPr>
          <w:noProof/>
          <w:sz w:val="28"/>
          <w:szCs w:val="28"/>
        </w:rPr>
      </w:pPr>
    </w:p>
    <w:p w14:paraId="718EB43E" w14:textId="77777777" w:rsidR="00953957" w:rsidRPr="00E9531E" w:rsidRDefault="00953957" w:rsidP="00953957">
      <w:pPr>
        <w:ind w:firstLine="709"/>
        <w:jc w:val="both"/>
        <w:rPr>
          <w:b/>
          <w:bCs/>
          <w:sz w:val="28"/>
          <w:szCs w:val="28"/>
        </w:rPr>
      </w:pPr>
      <w:r>
        <w:rPr>
          <w:b/>
          <w:bCs/>
          <w:sz w:val="28"/>
          <w:szCs w:val="28"/>
        </w:rPr>
        <w:t xml:space="preserve">2.5 </w:t>
      </w:r>
      <w:r w:rsidRPr="00E9531E">
        <w:rPr>
          <w:b/>
          <w:bCs/>
          <w:sz w:val="28"/>
          <w:szCs w:val="28"/>
        </w:rPr>
        <w:t>Выводы</w:t>
      </w:r>
      <w:r>
        <w:rPr>
          <w:b/>
          <w:bCs/>
          <w:sz w:val="28"/>
          <w:szCs w:val="28"/>
        </w:rPr>
        <w:t xml:space="preserve"> по второй главе</w:t>
      </w:r>
    </w:p>
    <w:p w14:paraId="0AA5ACB5" w14:textId="77777777" w:rsidR="00953957" w:rsidRPr="0029030C" w:rsidRDefault="00953957" w:rsidP="00953957">
      <w:pPr>
        <w:ind w:firstLine="709"/>
        <w:jc w:val="both"/>
        <w:rPr>
          <w:sz w:val="28"/>
          <w:szCs w:val="28"/>
        </w:rPr>
      </w:pPr>
    </w:p>
    <w:p w14:paraId="10DF4ABD" w14:textId="77777777" w:rsidR="00953957" w:rsidRDefault="00953957" w:rsidP="00953957">
      <w:pPr>
        <w:ind w:firstLine="708"/>
        <w:jc w:val="both"/>
        <w:rPr>
          <w:rFonts w:eastAsia="Arial Unicode MS"/>
          <w:sz w:val="28"/>
          <w:szCs w:val="28"/>
          <w:lang w:bidi="en-US"/>
        </w:rPr>
      </w:pPr>
      <w:r>
        <w:rPr>
          <w:rFonts w:eastAsia="Arial Unicode MS"/>
          <w:sz w:val="28"/>
          <w:szCs w:val="28"/>
          <w:lang w:bidi="en-US"/>
        </w:rPr>
        <w:t xml:space="preserve">1. </w:t>
      </w:r>
      <w:r w:rsidRPr="00F46004">
        <w:rPr>
          <w:bCs/>
          <w:sz w:val="28"/>
          <w:szCs w:val="28"/>
        </w:rPr>
        <w:t xml:space="preserve">Анализ существующей технологии ремонта и восстановления деталей автосцепного устройства </w:t>
      </w:r>
      <w:r>
        <w:rPr>
          <w:bCs/>
          <w:sz w:val="28"/>
          <w:szCs w:val="28"/>
        </w:rPr>
        <w:t>показали, что т</w:t>
      </w:r>
      <w:r w:rsidRPr="0029030C">
        <w:rPr>
          <w:rFonts w:eastAsia="Arial Unicode MS"/>
          <w:sz w:val="28"/>
          <w:szCs w:val="28"/>
          <w:lang w:bidi="en-US"/>
        </w:rPr>
        <w:t>ребуется комплексное исследование проблемы обеспечения износостойкости деталей автосцепного устройства подвижного состава, котор</w:t>
      </w:r>
      <w:r w:rsidRPr="0029030C">
        <w:rPr>
          <w:rFonts w:eastAsia="Arial Unicode MS"/>
          <w:sz w:val="28"/>
          <w:szCs w:val="28"/>
          <w:lang w:val="kk-KZ" w:bidi="en-US"/>
        </w:rPr>
        <w:t>ое</w:t>
      </w:r>
      <w:r w:rsidRPr="0029030C">
        <w:rPr>
          <w:rFonts w:eastAsia="Arial Unicode MS"/>
          <w:sz w:val="28"/>
          <w:szCs w:val="28"/>
          <w:lang w:bidi="en-US"/>
        </w:rPr>
        <w:t xml:space="preserve"> будет направлен</w:t>
      </w:r>
      <w:r w:rsidRPr="0029030C">
        <w:rPr>
          <w:rFonts w:eastAsia="Arial Unicode MS"/>
          <w:sz w:val="28"/>
          <w:szCs w:val="28"/>
          <w:lang w:val="kk-KZ" w:bidi="en-US"/>
        </w:rPr>
        <w:t>о</w:t>
      </w:r>
      <w:r w:rsidRPr="0029030C">
        <w:rPr>
          <w:rFonts w:eastAsia="Arial Unicode MS"/>
          <w:sz w:val="28"/>
          <w:szCs w:val="28"/>
          <w:lang w:bidi="en-US"/>
        </w:rPr>
        <w:t xml:space="preserve"> на совершенствование и создание технологического процесса </w:t>
      </w:r>
      <w:r>
        <w:rPr>
          <w:rFonts w:eastAsia="Arial Unicode MS"/>
          <w:sz w:val="28"/>
          <w:szCs w:val="28"/>
          <w:lang w:bidi="en-US"/>
        </w:rPr>
        <w:t>их восстановления и ремонта.</w:t>
      </w:r>
    </w:p>
    <w:p w14:paraId="6142E3DD" w14:textId="77777777" w:rsidR="00953957" w:rsidRDefault="00953957" w:rsidP="00953957">
      <w:pPr>
        <w:ind w:firstLine="709"/>
        <w:jc w:val="both"/>
        <w:rPr>
          <w:noProof/>
          <w:sz w:val="28"/>
          <w:szCs w:val="28"/>
        </w:rPr>
      </w:pPr>
      <w:r>
        <w:rPr>
          <w:noProof/>
          <w:sz w:val="28"/>
          <w:szCs w:val="28"/>
        </w:rPr>
        <w:t xml:space="preserve">2. Исследование твердости наплавленных поверхностей образцов изготовленных из деталей автосцепного устройства показали, что по технологию производства не всегда обеспечивается трубемый твердость (НВ≥250) и происходит снижение исходной твердости наплавочного материала в среднем на 25-30%. </w:t>
      </w:r>
    </w:p>
    <w:p w14:paraId="5E2C7FC2" w14:textId="77777777" w:rsidR="00953957" w:rsidRDefault="00953957" w:rsidP="00953957">
      <w:pPr>
        <w:ind w:firstLine="709"/>
        <w:jc w:val="both"/>
        <w:rPr>
          <w:noProof/>
          <w:sz w:val="28"/>
          <w:szCs w:val="28"/>
        </w:rPr>
      </w:pPr>
      <w:r>
        <w:rPr>
          <w:noProof/>
          <w:sz w:val="28"/>
          <w:szCs w:val="28"/>
        </w:rPr>
        <w:t>3. Выявлено, что снижение исходной твердости наплавочного материала наблюдается в нижних слоях наплавки, который соответствует к 3 и 4 точке замеров.</w:t>
      </w:r>
    </w:p>
    <w:p w14:paraId="6C2E1396" w14:textId="77777777" w:rsidR="00953957" w:rsidRPr="00050EFB" w:rsidRDefault="00953957" w:rsidP="00953957">
      <w:pPr>
        <w:ind w:firstLine="709"/>
        <w:jc w:val="both"/>
        <w:rPr>
          <w:noProof/>
          <w:sz w:val="28"/>
          <w:szCs w:val="28"/>
        </w:rPr>
      </w:pPr>
      <w:r>
        <w:rPr>
          <w:noProof/>
          <w:sz w:val="28"/>
          <w:szCs w:val="28"/>
        </w:rPr>
        <w:t xml:space="preserve">4. Для сохранения и повышения исходной твердости наплавки </w:t>
      </w:r>
      <w:r>
        <w:rPr>
          <w:noProof/>
          <w:sz w:val="28"/>
          <w:szCs w:val="28"/>
          <w:lang w:val="kk-KZ"/>
        </w:rPr>
        <w:t>необходимо применение способа механической обработки наплавленных поверхностей деталей автосцепного устройства, взамен способа торцового фрезерования,</w:t>
      </w:r>
      <w:r>
        <w:rPr>
          <w:noProof/>
          <w:sz w:val="28"/>
          <w:szCs w:val="28"/>
        </w:rPr>
        <w:t xml:space="preserve"> который способствует повышению и сохранению исходной твердости наплавки.</w:t>
      </w:r>
    </w:p>
    <w:p w14:paraId="3EB240BA" w14:textId="77777777" w:rsidR="00953957" w:rsidRDefault="00953957" w:rsidP="00953957">
      <w:pPr>
        <w:ind w:firstLine="720"/>
        <w:jc w:val="both"/>
        <w:rPr>
          <w:noProof/>
          <w:sz w:val="28"/>
          <w:szCs w:val="28"/>
        </w:rPr>
      </w:pPr>
    </w:p>
    <w:p w14:paraId="32FA8907" w14:textId="25F53454" w:rsidR="00953957" w:rsidRDefault="00953957" w:rsidP="00996ABC">
      <w:pPr>
        <w:autoSpaceDE w:val="0"/>
        <w:autoSpaceDN w:val="0"/>
        <w:adjustRightInd w:val="0"/>
        <w:ind w:firstLine="709"/>
        <w:jc w:val="both"/>
        <w:rPr>
          <w:sz w:val="28"/>
          <w:szCs w:val="28"/>
        </w:rPr>
      </w:pPr>
    </w:p>
    <w:p w14:paraId="4AE55242" w14:textId="5A917C5A" w:rsidR="00F8359E" w:rsidRDefault="00F8359E" w:rsidP="00996ABC">
      <w:pPr>
        <w:autoSpaceDE w:val="0"/>
        <w:autoSpaceDN w:val="0"/>
        <w:adjustRightInd w:val="0"/>
        <w:ind w:firstLine="709"/>
        <w:jc w:val="both"/>
        <w:rPr>
          <w:sz w:val="28"/>
          <w:szCs w:val="28"/>
        </w:rPr>
      </w:pPr>
    </w:p>
    <w:p w14:paraId="1A5C6263" w14:textId="653733B3" w:rsidR="00F8359E" w:rsidRDefault="00F8359E" w:rsidP="00996ABC">
      <w:pPr>
        <w:autoSpaceDE w:val="0"/>
        <w:autoSpaceDN w:val="0"/>
        <w:adjustRightInd w:val="0"/>
        <w:ind w:firstLine="709"/>
        <w:jc w:val="both"/>
        <w:rPr>
          <w:sz w:val="28"/>
          <w:szCs w:val="28"/>
        </w:rPr>
      </w:pPr>
    </w:p>
    <w:p w14:paraId="11C73BA9" w14:textId="23488FDF" w:rsidR="00F8359E" w:rsidRDefault="00F8359E" w:rsidP="00996ABC">
      <w:pPr>
        <w:autoSpaceDE w:val="0"/>
        <w:autoSpaceDN w:val="0"/>
        <w:adjustRightInd w:val="0"/>
        <w:ind w:firstLine="709"/>
        <w:jc w:val="both"/>
        <w:rPr>
          <w:sz w:val="28"/>
          <w:szCs w:val="28"/>
        </w:rPr>
      </w:pPr>
    </w:p>
    <w:p w14:paraId="31C430CF" w14:textId="4E914406" w:rsidR="00F8359E" w:rsidRDefault="00F8359E" w:rsidP="00996ABC">
      <w:pPr>
        <w:autoSpaceDE w:val="0"/>
        <w:autoSpaceDN w:val="0"/>
        <w:adjustRightInd w:val="0"/>
        <w:ind w:firstLine="709"/>
        <w:jc w:val="both"/>
        <w:rPr>
          <w:sz w:val="28"/>
          <w:szCs w:val="28"/>
        </w:rPr>
      </w:pPr>
    </w:p>
    <w:p w14:paraId="49309269" w14:textId="77777777" w:rsidR="00F8359E" w:rsidRPr="002F4E09" w:rsidRDefault="00F8359E" w:rsidP="00F8359E">
      <w:pPr>
        <w:ind w:firstLine="720"/>
        <w:jc w:val="both"/>
        <w:rPr>
          <w:b/>
          <w:bCs/>
          <w:sz w:val="28"/>
          <w:szCs w:val="28"/>
          <w:lang w:val="kk-KZ"/>
        </w:rPr>
      </w:pPr>
      <w:r>
        <w:rPr>
          <w:b/>
          <w:sz w:val="28"/>
          <w:szCs w:val="28"/>
          <w:lang w:val="kk-KZ"/>
        </w:rPr>
        <w:t xml:space="preserve">3 </w:t>
      </w:r>
      <w:r w:rsidRPr="002F4E09">
        <w:rPr>
          <w:b/>
          <w:bCs/>
          <w:sz w:val="28"/>
          <w:szCs w:val="28"/>
          <w:lang w:val="kk-KZ"/>
        </w:rPr>
        <w:t>ЭКСПЕРИМЕНТАЛЬНОЕ ИССЛЕДОВАНИЕ ТВЕРДОСТИ НАПЛАВЛЕННОЙ ПОВЕРХНОСТИ ПРИ РАЗЛИЧНЫХ СПОСОБАХ ТЕРМОФРИКЦИОННОГО ФРЕЗЕРОВАНИЯ</w:t>
      </w:r>
    </w:p>
    <w:p w14:paraId="676D98F0" w14:textId="77777777" w:rsidR="00F8359E" w:rsidRDefault="00F8359E" w:rsidP="00F8359E">
      <w:pPr>
        <w:ind w:firstLine="720"/>
        <w:jc w:val="both"/>
        <w:rPr>
          <w:sz w:val="28"/>
          <w:szCs w:val="28"/>
          <w:lang w:val="kk-KZ"/>
        </w:rPr>
      </w:pPr>
    </w:p>
    <w:p w14:paraId="7291245F" w14:textId="77777777" w:rsidR="00F8359E" w:rsidRDefault="00F8359E" w:rsidP="00F8359E">
      <w:pPr>
        <w:ind w:firstLine="720"/>
        <w:jc w:val="both"/>
        <w:rPr>
          <w:b/>
          <w:sz w:val="28"/>
          <w:szCs w:val="28"/>
          <w:lang w:val="kk-KZ"/>
        </w:rPr>
      </w:pPr>
      <w:bookmarkStart w:id="18" w:name="_Hlk101130408"/>
      <w:r>
        <w:rPr>
          <w:b/>
          <w:sz w:val="28"/>
          <w:szCs w:val="28"/>
          <w:lang w:val="kk-KZ"/>
        </w:rPr>
        <w:t xml:space="preserve">3.1 </w:t>
      </w:r>
      <w:r w:rsidRPr="009D2E15">
        <w:rPr>
          <w:b/>
          <w:sz w:val="28"/>
          <w:szCs w:val="28"/>
          <w:lang w:val="kk-KZ"/>
        </w:rPr>
        <w:t>Методика и оборудование для проведения исследования</w:t>
      </w:r>
    </w:p>
    <w:p w14:paraId="452D5403" w14:textId="77777777" w:rsidR="00F8359E" w:rsidRDefault="00F8359E" w:rsidP="00F8359E">
      <w:pPr>
        <w:ind w:firstLine="720"/>
        <w:jc w:val="both"/>
        <w:rPr>
          <w:sz w:val="28"/>
          <w:szCs w:val="28"/>
          <w:lang w:val="kk-KZ"/>
        </w:rPr>
      </w:pPr>
    </w:p>
    <w:p w14:paraId="76FCC889" w14:textId="77777777" w:rsidR="00F8359E" w:rsidRDefault="00F8359E" w:rsidP="00F8359E">
      <w:pPr>
        <w:ind w:firstLine="720"/>
        <w:jc w:val="both"/>
        <w:rPr>
          <w:sz w:val="28"/>
          <w:szCs w:val="28"/>
        </w:rPr>
      </w:pPr>
      <w:r w:rsidRPr="00120BCF">
        <w:rPr>
          <w:sz w:val="28"/>
          <w:szCs w:val="28"/>
        </w:rPr>
        <w:t>Задач</w:t>
      </w:r>
      <w:r>
        <w:rPr>
          <w:sz w:val="28"/>
          <w:szCs w:val="28"/>
        </w:rPr>
        <w:t xml:space="preserve">а, </w:t>
      </w:r>
      <w:r w:rsidRPr="00120BCF">
        <w:rPr>
          <w:sz w:val="28"/>
          <w:szCs w:val="28"/>
        </w:rPr>
        <w:t>поставленн</w:t>
      </w:r>
      <w:r>
        <w:rPr>
          <w:sz w:val="28"/>
          <w:szCs w:val="28"/>
        </w:rPr>
        <w:t>ая</w:t>
      </w:r>
      <w:r w:rsidRPr="00120BCF">
        <w:rPr>
          <w:sz w:val="28"/>
          <w:szCs w:val="28"/>
        </w:rPr>
        <w:t xml:space="preserve"> в работе,</w:t>
      </w:r>
      <w:r>
        <w:rPr>
          <w:sz w:val="28"/>
          <w:szCs w:val="28"/>
        </w:rPr>
        <w:t xml:space="preserve"> заключается в </w:t>
      </w:r>
      <w:r w:rsidRPr="00075ACC">
        <w:rPr>
          <w:sz w:val="28"/>
          <w:szCs w:val="28"/>
        </w:rPr>
        <w:t>обеспечени</w:t>
      </w:r>
      <w:r>
        <w:rPr>
          <w:sz w:val="28"/>
          <w:szCs w:val="28"/>
        </w:rPr>
        <w:t>и</w:t>
      </w:r>
      <w:r w:rsidRPr="00075ACC">
        <w:rPr>
          <w:sz w:val="28"/>
          <w:szCs w:val="28"/>
        </w:rPr>
        <w:t xml:space="preserve"> </w:t>
      </w:r>
      <w:r>
        <w:rPr>
          <w:sz w:val="28"/>
          <w:szCs w:val="28"/>
        </w:rPr>
        <w:t xml:space="preserve">твердости наплавленных поверхностей после механической обработки. В качестве механической обработки предложены два способа термофрикционного фрезерования - </w:t>
      </w:r>
      <w:r w:rsidRPr="00075ACC">
        <w:rPr>
          <w:sz w:val="28"/>
          <w:szCs w:val="28"/>
        </w:rPr>
        <w:t>традиционная термофрикционное фрезерование и термофрикционное фрезерование с импульсным охлаждением.</w:t>
      </w:r>
    </w:p>
    <w:p w14:paraId="5AA61A9E" w14:textId="77777777" w:rsidR="00F8359E" w:rsidRDefault="00F8359E" w:rsidP="00F8359E">
      <w:pPr>
        <w:ind w:firstLine="720"/>
        <w:jc w:val="both"/>
        <w:rPr>
          <w:sz w:val="28"/>
          <w:szCs w:val="28"/>
          <w:lang w:val="kk-KZ"/>
        </w:rPr>
      </w:pPr>
      <w:r>
        <w:rPr>
          <w:sz w:val="28"/>
          <w:szCs w:val="28"/>
        </w:rPr>
        <w:t xml:space="preserve">Для проведения экспериментальных исследований выполнена планирование эксперимента и определены необходимое количество </w:t>
      </w:r>
      <w:r>
        <w:rPr>
          <w:sz w:val="28"/>
          <w:szCs w:val="28"/>
        </w:rPr>
        <w:lastRenderedPageBreak/>
        <w:t xml:space="preserve">проводимых опытов. Для обработки были подготовлены специальные образцы с наплавленным слоем из наплавочного материала, которая используется на производстве </w:t>
      </w:r>
      <w:r w:rsidRPr="00075ACC">
        <w:rPr>
          <w:sz w:val="28"/>
          <w:szCs w:val="28"/>
        </w:rPr>
        <w:t xml:space="preserve">ТОО «Электровоз құрастыру зауыты» (г. </w:t>
      </w:r>
      <w:r>
        <w:rPr>
          <w:sz w:val="28"/>
          <w:szCs w:val="28"/>
        </w:rPr>
        <w:t>Астана</w:t>
      </w:r>
      <w:r w:rsidRPr="00075ACC">
        <w:rPr>
          <w:sz w:val="28"/>
          <w:szCs w:val="28"/>
        </w:rPr>
        <w:t>, Казахстан)</w:t>
      </w:r>
      <w:r>
        <w:rPr>
          <w:sz w:val="28"/>
          <w:szCs w:val="28"/>
        </w:rPr>
        <w:t xml:space="preserve">. Процесс обработки образцов проводился на </w:t>
      </w:r>
      <w:r w:rsidRPr="003020F3">
        <w:rPr>
          <w:color w:val="000000"/>
          <w:sz w:val="28"/>
          <w:szCs w:val="28"/>
        </w:rPr>
        <w:t>вертикально-фрезерн</w:t>
      </w:r>
      <w:r>
        <w:rPr>
          <w:color w:val="000000"/>
          <w:sz w:val="28"/>
          <w:szCs w:val="28"/>
        </w:rPr>
        <w:t>ом</w:t>
      </w:r>
      <w:r w:rsidRPr="003020F3">
        <w:rPr>
          <w:color w:val="000000"/>
          <w:sz w:val="28"/>
          <w:szCs w:val="28"/>
        </w:rPr>
        <w:t xml:space="preserve"> стан</w:t>
      </w:r>
      <w:r>
        <w:rPr>
          <w:color w:val="000000"/>
          <w:sz w:val="28"/>
          <w:szCs w:val="28"/>
        </w:rPr>
        <w:t>ке</w:t>
      </w:r>
      <w:r w:rsidRPr="003020F3">
        <w:rPr>
          <w:color w:val="000000"/>
          <w:sz w:val="28"/>
          <w:szCs w:val="28"/>
        </w:rPr>
        <w:t xml:space="preserve"> модели </w:t>
      </w:r>
      <w:r w:rsidRPr="003020F3">
        <w:rPr>
          <w:sz w:val="28"/>
          <w:szCs w:val="28"/>
          <w:shd w:val="clear" w:color="auto" w:fill="FFFFFF"/>
          <w:lang w:val="kk-KZ"/>
        </w:rPr>
        <w:t>JTM-1050 VSE JET</w:t>
      </w:r>
      <w:r>
        <w:rPr>
          <w:sz w:val="28"/>
          <w:szCs w:val="28"/>
          <w:shd w:val="clear" w:color="auto" w:fill="FFFFFF"/>
          <w:lang w:val="kk-KZ"/>
        </w:rPr>
        <w:t xml:space="preserve">. </w:t>
      </w:r>
    </w:p>
    <w:p w14:paraId="3157FA23" w14:textId="77777777" w:rsidR="00F8359E" w:rsidRDefault="00F8359E" w:rsidP="00F8359E">
      <w:pPr>
        <w:ind w:firstLine="720"/>
        <w:jc w:val="both"/>
        <w:rPr>
          <w:sz w:val="28"/>
          <w:szCs w:val="28"/>
          <w:shd w:val="clear" w:color="auto" w:fill="FFFFFF"/>
          <w:lang w:val="kk-KZ"/>
        </w:rPr>
      </w:pPr>
      <w:r>
        <w:rPr>
          <w:sz w:val="28"/>
          <w:szCs w:val="28"/>
        </w:rPr>
        <w:t xml:space="preserve">На рисунке 3.1 показан </w:t>
      </w:r>
      <w:r w:rsidRPr="003020F3">
        <w:rPr>
          <w:color w:val="000000"/>
          <w:sz w:val="28"/>
          <w:szCs w:val="28"/>
        </w:rPr>
        <w:t>вертикально-фрезерн</w:t>
      </w:r>
      <w:r>
        <w:rPr>
          <w:color w:val="000000"/>
          <w:sz w:val="28"/>
          <w:szCs w:val="28"/>
        </w:rPr>
        <w:t>ый</w:t>
      </w:r>
      <w:r w:rsidRPr="003020F3">
        <w:rPr>
          <w:color w:val="000000"/>
          <w:sz w:val="28"/>
          <w:szCs w:val="28"/>
        </w:rPr>
        <w:t xml:space="preserve"> стан</w:t>
      </w:r>
      <w:r>
        <w:rPr>
          <w:color w:val="000000"/>
          <w:sz w:val="28"/>
          <w:szCs w:val="28"/>
        </w:rPr>
        <w:t>ок</w:t>
      </w:r>
      <w:r w:rsidRPr="003020F3">
        <w:rPr>
          <w:color w:val="000000"/>
          <w:sz w:val="28"/>
          <w:szCs w:val="28"/>
        </w:rPr>
        <w:t xml:space="preserve"> модели </w:t>
      </w:r>
      <w:r w:rsidRPr="003020F3">
        <w:rPr>
          <w:sz w:val="28"/>
          <w:szCs w:val="28"/>
          <w:shd w:val="clear" w:color="auto" w:fill="FFFFFF"/>
          <w:lang w:val="kk-KZ"/>
        </w:rPr>
        <w:t>JTM-1050 VSE JET</w:t>
      </w:r>
      <w:r>
        <w:rPr>
          <w:sz w:val="28"/>
          <w:szCs w:val="28"/>
          <w:shd w:val="clear" w:color="auto" w:fill="FFFFFF"/>
          <w:lang w:val="kk-KZ"/>
        </w:rPr>
        <w:t>.</w:t>
      </w:r>
    </w:p>
    <w:p w14:paraId="1723E948" w14:textId="77777777" w:rsidR="00F8359E" w:rsidRDefault="00F8359E" w:rsidP="00F8359E">
      <w:pPr>
        <w:ind w:firstLine="720"/>
        <w:jc w:val="both"/>
        <w:rPr>
          <w:sz w:val="28"/>
          <w:szCs w:val="28"/>
          <w:lang w:val="kk-KZ"/>
        </w:rPr>
      </w:pPr>
    </w:p>
    <w:p w14:paraId="57B93D75" w14:textId="1348136F" w:rsidR="00F8359E" w:rsidRDefault="00DF0FC7" w:rsidP="00F8359E">
      <w:pPr>
        <w:ind w:firstLine="720"/>
        <w:jc w:val="center"/>
        <w:rPr>
          <w:sz w:val="28"/>
          <w:szCs w:val="28"/>
          <w:lang w:val="kk-KZ"/>
        </w:rPr>
      </w:pPr>
      <w:r>
        <w:rPr>
          <w:noProof/>
        </w:rPr>
        <w:drawing>
          <wp:inline distT="0" distB="0" distL="0" distR="0" wp14:anchorId="4F1E4498" wp14:editId="7CB12312">
            <wp:extent cx="3297116" cy="4339922"/>
            <wp:effectExtent l="0" t="0" r="0" b="381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9" cstate="email">
                      <a:extLst>
                        <a:ext uri="{28A0092B-C50C-407E-A947-70E740481C1C}">
                          <a14:useLocalDpi xmlns:a14="http://schemas.microsoft.com/office/drawing/2010/main"/>
                        </a:ext>
                      </a:extLst>
                    </a:blip>
                    <a:srcRect/>
                    <a:stretch/>
                  </pic:blipFill>
                  <pic:spPr bwMode="auto">
                    <a:xfrm>
                      <a:off x="0" y="0"/>
                      <a:ext cx="3326255" cy="4378277"/>
                    </a:xfrm>
                    <a:prstGeom prst="rect">
                      <a:avLst/>
                    </a:prstGeom>
                    <a:noFill/>
                    <a:ln>
                      <a:noFill/>
                    </a:ln>
                    <a:extLst>
                      <a:ext uri="{53640926-AAD7-44D8-BBD7-CCE9431645EC}">
                        <a14:shadowObscured xmlns:a14="http://schemas.microsoft.com/office/drawing/2010/main"/>
                      </a:ext>
                    </a:extLst>
                  </pic:spPr>
                </pic:pic>
              </a:graphicData>
            </a:graphic>
          </wp:inline>
        </w:drawing>
      </w:r>
    </w:p>
    <w:p w14:paraId="78778439" w14:textId="77777777" w:rsidR="00F8359E" w:rsidRDefault="00F8359E" w:rsidP="00F8359E">
      <w:pPr>
        <w:ind w:firstLine="720"/>
        <w:jc w:val="both"/>
        <w:rPr>
          <w:sz w:val="28"/>
          <w:szCs w:val="28"/>
          <w:lang w:val="kk-KZ"/>
        </w:rPr>
      </w:pPr>
    </w:p>
    <w:p w14:paraId="1C186CEE" w14:textId="77777777" w:rsidR="00F8359E" w:rsidRDefault="00F8359E" w:rsidP="00F8359E">
      <w:pPr>
        <w:ind w:firstLine="720"/>
        <w:jc w:val="center"/>
        <w:rPr>
          <w:sz w:val="28"/>
          <w:szCs w:val="28"/>
          <w:shd w:val="clear" w:color="auto" w:fill="FFFFFF"/>
          <w:lang w:val="kk-KZ"/>
        </w:rPr>
      </w:pPr>
      <w:r>
        <w:rPr>
          <w:sz w:val="28"/>
          <w:szCs w:val="28"/>
        </w:rPr>
        <w:t>Рисунок 3.1 - В</w:t>
      </w:r>
      <w:r w:rsidRPr="003020F3">
        <w:rPr>
          <w:color w:val="000000"/>
          <w:sz w:val="28"/>
          <w:szCs w:val="28"/>
        </w:rPr>
        <w:t>ертикально-фрезерн</w:t>
      </w:r>
      <w:r>
        <w:rPr>
          <w:color w:val="000000"/>
          <w:sz w:val="28"/>
          <w:szCs w:val="28"/>
        </w:rPr>
        <w:t>ый</w:t>
      </w:r>
      <w:r w:rsidRPr="003020F3">
        <w:rPr>
          <w:color w:val="000000"/>
          <w:sz w:val="28"/>
          <w:szCs w:val="28"/>
        </w:rPr>
        <w:t xml:space="preserve"> стан</w:t>
      </w:r>
      <w:r>
        <w:rPr>
          <w:color w:val="000000"/>
          <w:sz w:val="28"/>
          <w:szCs w:val="28"/>
        </w:rPr>
        <w:t>ок</w:t>
      </w:r>
      <w:r w:rsidRPr="003020F3">
        <w:rPr>
          <w:color w:val="000000"/>
          <w:sz w:val="28"/>
          <w:szCs w:val="28"/>
        </w:rPr>
        <w:t xml:space="preserve"> модели </w:t>
      </w:r>
      <w:r w:rsidRPr="003020F3">
        <w:rPr>
          <w:sz w:val="28"/>
          <w:szCs w:val="28"/>
          <w:shd w:val="clear" w:color="auto" w:fill="FFFFFF"/>
          <w:lang w:val="kk-KZ"/>
        </w:rPr>
        <w:t>JTM-1050 VSE JET</w:t>
      </w:r>
    </w:p>
    <w:p w14:paraId="7017A16D" w14:textId="77777777" w:rsidR="00F8359E" w:rsidRDefault="00F8359E" w:rsidP="00F8359E">
      <w:pPr>
        <w:ind w:firstLine="720"/>
        <w:jc w:val="both"/>
        <w:rPr>
          <w:sz w:val="28"/>
          <w:szCs w:val="28"/>
        </w:rPr>
      </w:pPr>
      <w:r>
        <w:rPr>
          <w:sz w:val="28"/>
          <w:szCs w:val="28"/>
          <w:shd w:val="clear" w:color="auto" w:fill="FFFFFF"/>
          <w:lang w:val="kk-KZ"/>
        </w:rPr>
        <w:t>Для термофрикционного фрезерования были использованы гладкая фреза трения и фреза трения с специальными выемками.</w:t>
      </w:r>
    </w:p>
    <w:p w14:paraId="5598D0ED" w14:textId="77777777" w:rsidR="00F8359E" w:rsidRDefault="00F8359E" w:rsidP="00F8359E">
      <w:pPr>
        <w:ind w:firstLine="720"/>
        <w:jc w:val="both"/>
        <w:rPr>
          <w:sz w:val="28"/>
          <w:szCs w:val="28"/>
          <w:shd w:val="clear" w:color="auto" w:fill="FFFFFF"/>
          <w:lang w:val="kk-KZ"/>
        </w:rPr>
      </w:pPr>
      <w:r>
        <w:rPr>
          <w:sz w:val="28"/>
          <w:szCs w:val="28"/>
        </w:rPr>
        <w:t>На рисунке 3.2 показаны фрезы трения.</w:t>
      </w:r>
    </w:p>
    <w:p w14:paraId="6293F787" w14:textId="77777777" w:rsidR="00F8359E" w:rsidRDefault="00F8359E" w:rsidP="00F8359E">
      <w:pPr>
        <w:ind w:firstLine="720"/>
        <w:jc w:val="center"/>
        <w:rPr>
          <w:sz w:val="28"/>
          <w:szCs w:val="28"/>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4"/>
        <w:gridCol w:w="4758"/>
      </w:tblGrid>
      <w:tr w:rsidR="00F8359E" w:rsidRPr="00FE3682" w14:paraId="57EC7B3E" w14:textId="77777777" w:rsidTr="002E0342">
        <w:trPr>
          <w:jc w:val="center"/>
        </w:trPr>
        <w:tc>
          <w:tcPr>
            <w:tcW w:w="2819" w:type="dxa"/>
          </w:tcPr>
          <w:p w14:paraId="618BD14E" w14:textId="77777777" w:rsidR="00F8359E" w:rsidRPr="00FE3682" w:rsidRDefault="00F8359E" w:rsidP="002E0342">
            <w:pPr>
              <w:jc w:val="center"/>
              <w:rPr>
                <w:sz w:val="28"/>
                <w:szCs w:val="28"/>
              </w:rPr>
            </w:pPr>
            <w:r w:rsidRPr="00FE3682">
              <w:rPr>
                <w:noProof/>
                <w:sz w:val="28"/>
                <w:szCs w:val="28"/>
              </w:rPr>
              <w:lastRenderedPageBreak/>
              <w:drawing>
                <wp:inline distT="0" distB="0" distL="0" distR="0" wp14:anchorId="0A64FC8D" wp14:editId="5F395346">
                  <wp:extent cx="3015087" cy="2767584"/>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80" cstate="email">
                            <a:extLst>
                              <a:ext uri="{BEBA8EAE-BF5A-486C-A8C5-ECC9F3942E4B}">
                                <a14:imgProps xmlns:a14="http://schemas.microsoft.com/office/drawing/2010/main">
                                  <a14:imgLayer r:embed="rId181">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3103864" cy="28490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67" w:type="dxa"/>
          </w:tcPr>
          <w:p w14:paraId="4BE98051" w14:textId="77777777" w:rsidR="00F8359E" w:rsidRPr="00FE3682" w:rsidRDefault="00F8359E" w:rsidP="002E0342">
            <w:pPr>
              <w:jc w:val="center"/>
              <w:rPr>
                <w:sz w:val="28"/>
                <w:szCs w:val="28"/>
              </w:rPr>
            </w:pPr>
            <w:r w:rsidRPr="00FE3682">
              <w:rPr>
                <w:noProof/>
                <w:sz w:val="28"/>
                <w:szCs w:val="28"/>
              </w:rPr>
              <w:drawing>
                <wp:inline distT="0" distB="0" distL="0" distR="0" wp14:anchorId="353C9FDE" wp14:editId="71CDC8C2">
                  <wp:extent cx="2884233" cy="2731008"/>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82" cstate="email">
                            <a:extLst>
                              <a:ext uri="{BEBA8EAE-BF5A-486C-A8C5-ECC9F3942E4B}">
                                <a14:imgProps xmlns:a14="http://schemas.microsoft.com/office/drawing/2010/main">
                                  <a14:imgLayer r:embed="rId183">
                                    <a14:imgEffect>
                                      <a14:sharpenSoften amount="50000"/>
                                    </a14:imgEffect>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2970980" cy="28131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8359E" w:rsidRPr="0042449B" w14:paraId="65A85874" w14:textId="77777777" w:rsidTr="002E0342">
        <w:trPr>
          <w:jc w:val="center"/>
        </w:trPr>
        <w:tc>
          <w:tcPr>
            <w:tcW w:w="2819" w:type="dxa"/>
          </w:tcPr>
          <w:p w14:paraId="2640CEDE" w14:textId="77777777" w:rsidR="00F8359E" w:rsidRPr="0042449B" w:rsidRDefault="00F8359E" w:rsidP="002E0342">
            <w:pPr>
              <w:jc w:val="center"/>
              <w:rPr>
                <w:i/>
                <w:sz w:val="28"/>
                <w:szCs w:val="28"/>
              </w:rPr>
            </w:pPr>
            <w:r w:rsidRPr="0042449B">
              <w:rPr>
                <w:i/>
                <w:sz w:val="28"/>
                <w:szCs w:val="28"/>
              </w:rPr>
              <w:t>а)</w:t>
            </w:r>
          </w:p>
        </w:tc>
        <w:tc>
          <w:tcPr>
            <w:tcW w:w="2867" w:type="dxa"/>
          </w:tcPr>
          <w:p w14:paraId="1F4CF038" w14:textId="77777777" w:rsidR="00F8359E" w:rsidRPr="0042449B" w:rsidRDefault="00F8359E" w:rsidP="002E0342">
            <w:pPr>
              <w:jc w:val="center"/>
              <w:rPr>
                <w:i/>
                <w:sz w:val="28"/>
                <w:szCs w:val="28"/>
              </w:rPr>
            </w:pPr>
            <w:r w:rsidRPr="0042449B">
              <w:rPr>
                <w:i/>
                <w:sz w:val="28"/>
                <w:szCs w:val="28"/>
              </w:rPr>
              <w:t>б)</w:t>
            </w:r>
          </w:p>
        </w:tc>
      </w:tr>
    </w:tbl>
    <w:p w14:paraId="06563841" w14:textId="77777777" w:rsidR="00F8359E" w:rsidRDefault="00F8359E" w:rsidP="00F8359E">
      <w:pPr>
        <w:ind w:firstLine="720"/>
        <w:jc w:val="both"/>
        <w:rPr>
          <w:sz w:val="28"/>
          <w:szCs w:val="28"/>
        </w:rPr>
      </w:pPr>
    </w:p>
    <w:p w14:paraId="34B8CE7C" w14:textId="77777777" w:rsidR="00F8359E" w:rsidRDefault="00F8359E" w:rsidP="00F8359E">
      <w:pPr>
        <w:ind w:firstLine="720"/>
        <w:jc w:val="both"/>
        <w:rPr>
          <w:sz w:val="28"/>
          <w:szCs w:val="28"/>
        </w:rPr>
      </w:pPr>
      <w:r w:rsidRPr="0042449B">
        <w:rPr>
          <w:i/>
          <w:sz w:val="28"/>
          <w:szCs w:val="28"/>
        </w:rPr>
        <w:t>а</w:t>
      </w:r>
      <w:r>
        <w:rPr>
          <w:sz w:val="28"/>
          <w:szCs w:val="28"/>
        </w:rPr>
        <w:t xml:space="preserve"> – гладкая фреза трения; б – фреза трения с специальными выемками</w:t>
      </w:r>
    </w:p>
    <w:p w14:paraId="30D63FB8" w14:textId="77777777" w:rsidR="00F8359E" w:rsidRDefault="00F8359E" w:rsidP="00F8359E">
      <w:pPr>
        <w:ind w:firstLine="720"/>
        <w:jc w:val="both"/>
        <w:rPr>
          <w:sz w:val="28"/>
          <w:szCs w:val="28"/>
        </w:rPr>
      </w:pPr>
    </w:p>
    <w:p w14:paraId="26573310" w14:textId="77777777" w:rsidR="00F8359E" w:rsidRDefault="00F8359E" w:rsidP="00F8359E">
      <w:pPr>
        <w:ind w:firstLine="720"/>
        <w:jc w:val="center"/>
        <w:rPr>
          <w:sz w:val="28"/>
          <w:szCs w:val="28"/>
        </w:rPr>
      </w:pPr>
      <w:r>
        <w:rPr>
          <w:sz w:val="28"/>
          <w:szCs w:val="28"/>
        </w:rPr>
        <w:t>Рисунок 3.2 - Фрезы трения</w:t>
      </w:r>
    </w:p>
    <w:p w14:paraId="7A4EAFA5" w14:textId="77777777" w:rsidR="00F8359E" w:rsidRDefault="00F8359E" w:rsidP="00F8359E">
      <w:pPr>
        <w:ind w:firstLine="720"/>
        <w:jc w:val="center"/>
        <w:rPr>
          <w:sz w:val="28"/>
          <w:szCs w:val="28"/>
        </w:rPr>
      </w:pPr>
    </w:p>
    <w:p w14:paraId="37B54E0B" w14:textId="77777777" w:rsidR="00F8359E" w:rsidRDefault="00F8359E" w:rsidP="00F8359E">
      <w:pPr>
        <w:ind w:firstLine="720"/>
        <w:jc w:val="both"/>
        <w:rPr>
          <w:sz w:val="28"/>
          <w:szCs w:val="28"/>
          <w:lang w:val="kk-KZ"/>
        </w:rPr>
      </w:pPr>
      <w:r w:rsidRPr="00120BCF">
        <w:rPr>
          <w:sz w:val="28"/>
          <w:szCs w:val="28"/>
          <w:lang w:val="kk-KZ"/>
        </w:rPr>
        <w:t xml:space="preserve">При измерении </w:t>
      </w:r>
      <w:r>
        <w:rPr>
          <w:sz w:val="28"/>
          <w:szCs w:val="28"/>
          <w:lang w:val="kk-KZ"/>
        </w:rPr>
        <w:t>твердости</w:t>
      </w:r>
      <w:r w:rsidRPr="00120BCF">
        <w:rPr>
          <w:sz w:val="28"/>
          <w:szCs w:val="28"/>
          <w:lang w:val="kk-KZ"/>
        </w:rPr>
        <w:t xml:space="preserve"> обработанных поверхностей использовал</w:t>
      </w:r>
      <w:r>
        <w:rPr>
          <w:sz w:val="28"/>
          <w:szCs w:val="28"/>
          <w:lang w:val="kk-KZ"/>
        </w:rPr>
        <w:t xml:space="preserve">ся </w:t>
      </w:r>
      <w:r w:rsidRPr="00120BCF">
        <w:rPr>
          <w:sz w:val="28"/>
          <w:szCs w:val="28"/>
          <w:lang w:val="kk-KZ"/>
        </w:rPr>
        <w:t>автоматически</w:t>
      </w:r>
      <w:r>
        <w:rPr>
          <w:sz w:val="28"/>
          <w:szCs w:val="28"/>
          <w:lang w:val="kk-KZ"/>
        </w:rPr>
        <w:t>и электронный</w:t>
      </w:r>
      <w:r w:rsidRPr="00120BCF">
        <w:rPr>
          <w:sz w:val="28"/>
          <w:szCs w:val="28"/>
          <w:lang w:val="kk-KZ"/>
        </w:rPr>
        <w:t xml:space="preserve"> </w:t>
      </w:r>
      <w:r>
        <w:rPr>
          <w:sz w:val="28"/>
          <w:szCs w:val="28"/>
          <w:lang w:val="kk-KZ"/>
        </w:rPr>
        <w:t xml:space="preserve">прибор </w:t>
      </w:r>
      <w:r w:rsidRPr="007B7B6D">
        <w:rPr>
          <w:sz w:val="28"/>
          <w:szCs w:val="28"/>
          <w:lang w:val="kk-KZ"/>
        </w:rPr>
        <w:t>ТДМ-2</w:t>
      </w:r>
      <w:r>
        <w:rPr>
          <w:sz w:val="28"/>
          <w:szCs w:val="28"/>
          <w:lang w:val="kk-KZ"/>
        </w:rPr>
        <w:t xml:space="preserve">. </w:t>
      </w:r>
    </w:p>
    <w:p w14:paraId="417FD4A3" w14:textId="77777777" w:rsidR="00F8359E" w:rsidRPr="0042449B" w:rsidRDefault="00F8359E" w:rsidP="00F8359E">
      <w:pPr>
        <w:ind w:firstLine="720"/>
        <w:jc w:val="both"/>
        <w:rPr>
          <w:sz w:val="28"/>
          <w:szCs w:val="28"/>
          <w:lang w:val="kk-KZ"/>
        </w:rPr>
      </w:pPr>
      <w:r>
        <w:rPr>
          <w:sz w:val="28"/>
          <w:szCs w:val="28"/>
          <w:lang w:val="kk-KZ"/>
        </w:rPr>
        <w:t xml:space="preserve">На рисунке 3.3 показан прибор </w:t>
      </w:r>
      <w:r w:rsidRPr="007B7B6D">
        <w:rPr>
          <w:sz w:val="28"/>
          <w:szCs w:val="28"/>
          <w:lang w:val="kk-KZ"/>
        </w:rPr>
        <w:t>ТДМ-2</w:t>
      </w:r>
      <w:r>
        <w:rPr>
          <w:sz w:val="28"/>
          <w:szCs w:val="28"/>
          <w:lang w:val="kk-KZ"/>
        </w:rPr>
        <w:t xml:space="preserve"> </w:t>
      </w:r>
      <w:r>
        <w:rPr>
          <w:bCs/>
          <w:sz w:val="28"/>
          <w:szCs w:val="28"/>
          <w:lang w:val="kk-KZ"/>
        </w:rPr>
        <w:t>для измерения твердости обработанной поверхности</w:t>
      </w:r>
      <w:r>
        <w:rPr>
          <w:sz w:val="28"/>
          <w:szCs w:val="28"/>
          <w:lang w:val="kk-KZ"/>
        </w:rPr>
        <w:t>.</w:t>
      </w:r>
    </w:p>
    <w:p w14:paraId="600D467B" w14:textId="77777777" w:rsidR="00F8359E" w:rsidRDefault="00F8359E" w:rsidP="00F8359E">
      <w:pPr>
        <w:ind w:firstLine="709"/>
        <w:jc w:val="both"/>
        <w:rPr>
          <w:sz w:val="28"/>
          <w:szCs w:val="28"/>
          <w:lang w:val="kk-KZ"/>
        </w:rPr>
      </w:pPr>
    </w:p>
    <w:p w14:paraId="7855D1A5" w14:textId="77777777" w:rsidR="00F8359E" w:rsidRDefault="00F8359E" w:rsidP="00F8359E">
      <w:pPr>
        <w:ind w:firstLine="709"/>
        <w:jc w:val="center"/>
        <w:rPr>
          <w:sz w:val="28"/>
          <w:szCs w:val="28"/>
          <w:lang w:val="kk-KZ"/>
        </w:rPr>
      </w:pPr>
      <w:r w:rsidRPr="002F3C7D">
        <w:rPr>
          <w:noProof/>
          <w:sz w:val="28"/>
          <w:szCs w:val="28"/>
        </w:rPr>
        <w:drawing>
          <wp:inline distT="0" distB="0" distL="0" distR="0" wp14:anchorId="7E9BB4C2" wp14:editId="3672611A">
            <wp:extent cx="3308349" cy="2670048"/>
            <wp:effectExtent l="0" t="0" r="6985" b="0"/>
            <wp:docPr id="50" name="Рисунок 50" descr="C:\Users\admin\AppData\Local\Temp\_tc\IMG_4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_tc\IMG_4763.JPG"/>
                    <pic:cNvPicPr>
                      <a:picLocks noChangeAspect="1" noChangeArrowheads="1"/>
                    </pic:cNvPicPr>
                  </pic:nvPicPr>
                  <pic:blipFill rotWithShape="1">
                    <a:blip r:embed="rId184" cstate="email">
                      <a:extLst>
                        <a:ext uri="{28A0092B-C50C-407E-A947-70E740481C1C}">
                          <a14:useLocalDpi xmlns:a14="http://schemas.microsoft.com/office/drawing/2010/main"/>
                        </a:ext>
                      </a:extLst>
                    </a:blip>
                    <a:srcRect/>
                    <a:stretch/>
                  </pic:blipFill>
                  <pic:spPr bwMode="auto">
                    <a:xfrm>
                      <a:off x="0" y="0"/>
                      <a:ext cx="3396280" cy="2741014"/>
                    </a:xfrm>
                    <a:prstGeom prst="rect">
                      <a:avLst/>
                    </a:prstGeom>
                    <a:noFill/>
                    <a:ln>
                      <a:noFill/>
                    </a:ln>
                    <a:extLst>
                      <a:ext uri="{53640926-AAD7-44D8-BBD7-CCE9431645EC}">
                        <a14:shadowObscured xmlns:a14="http://schemas.microsoft.com/office/drawing/2010/main"/>
                      </a:ext>
                    </a:extLst>
                  </pic:spPr>
                </pic:pic>
              </a:graphicData>
            </a:graphic>
          </wp:inline>
        </w:drawing>
      </w:r>
    </w:p>
    <w:p w14:paraId="0F58958A" w14:textId="77777777" w:rsidR="00F8359E" w:rsidRDefault="00F8359E" w:rsidP="00F8359E">
      <w:pPr>
        <w:widowControl w:val="0"/>
        <w:autoSpaceDE w:val="0"/>
        <w:autoSpaceDN w:val="0"/>
        <w:adjustRightInd w:val="0"/>
        <w:ind w:firstLine="709"/>
        <w:jc w:val="both"/>
        <w:rPr>
          <w:sz w:val="28"/>
          <w:szCs w:val="28"/>
          <w:lang w:val="kk-KZ"/>
        </w:rPr>
      </w:pPr>
    </w:p>
    <w:p w14:paraId="546D8681" w14:textId="77777777" w:rsidR="00F8359E" w:rsidRPr="004A207E" w:rsidRDefault="00F8359E" w:rsidP="00F8359E">
      <w:pPr>
        <w:ind w:firstLine="709"/>
        <w:jc w:val="center"/>
        <w:rPr>
          <w:sz w:val="28"/>
          <w:szCs w:val="28"/>
          <w:lang w:val="kk-KZ"/>
        </w:rPr>
      </w:pPr>
      <w:r>
        <w:rPr>
          <w:bCs/>
          <w:sz w:val="28"/>
          <w:szCs w:val="28"/>
          <w:lang w:val="kk-KZ"/>
        </w:rPr>
        <w:t>Рисунок 3.3</w:t>
      </w:r>
      <w:r w:rsidRPr="004A207E">
        <w:rPr>
          <w:bCs/>
          <w:sz w:val="28"/>
          <w:szCs w:val="28"/>
          <w:lang w:val="kk-KZ"/>
        </w:rPr>
        <w:t xml:space="preserve"> </w:t>
      </w:r>
      <w:r>
        <w:rPr>
          <w:bCs/>
          <w:sz w:val="28"/>
          <w:szCs w:val="28"/>
          <w:lang w:val="kk-KZ"/>
        </w:rPr>
        <w:t>–</w:t>
      </w:r>
      <w:r w:rsidRPr="004A207E">
        <w:rPr>
          <w:bCs/>
          <w:sz w:val="28"/>
          <w:szCs w:val="28"/>
          <w:lang w:val="kk-KZ"/>
        </w:rPr>
        <w:t xml:space="preserve"> </w:t>
      </w:r>
      <w:r>
        <w:rPr>
          <w:bCs/>
          <w:sz w:val="28"/>
          <w:szCs w:val="28"/>
          <w:lang w:val="kk-KZ"/>
        </w:rPr>
        <w:t xml:space="preserve">Прибор </w:t>
      </w:r>
      <w:r w:rsidRPr="007B7B6D">
        <w:rPr>
          <w:sz w:val="28"/>
          <w:szCs w:val="28"/>
          <w:lang w:val="kk-KZ"/>
        </w:rPr>
        <w:t>ТДМ-2</w:t>
      </w:r>
      <w:r>
        <w:rPr>
          <w:sz w:val="28"/>
          <w:szCs w:val="28"/>
          <w:lang w:val="kk-KZ"/>
        </w:rPr>
        <w:t xml:space="preserve"> </w:t>
      </w:r>
      <w:r>
        <w:rPr>
          <w:bCs/>
          <w:sz w:val="28"/>
          <w:szCs w:val="28"/>
          <w:lang w:val="kk-KZ"/>
        </w:rPr>
        <w:t>для измерения твердости обработанной поверхности</w:t>
      </w:r>
    </w:p>
    <w:p w14:paraId="08CDE59F" w14:textId="77777777" w:rsidR="00F8359E" w:rsidRPr="00624E7A" w:rsidRDefault="00F8359E" w:rsidP="00F8359E">
      <w:pPr>
        <w:ind w:firstLine="720"/>
        <w:jc w:val="both"/>
        <w:rPr>
          <w:b/>
          <w:sz w:val="28"/>
          <w:szCs w:val="28"/>
          <w:lang w:val="kk-KZ"/>
        </w:rPr>
      </w:pPr>
      <w:r w:rsidRPr="00624E7A">
        <w:rPr>
          <w:b/>
          <w:sz w:val="28"/>
          <w:szCs w:val="28"/>
          <w:lang w:val="kk-KZ"/>
        </w:rPr>
        <w:t>3.2 Планирование эксперимента</w:t>
      </w:r>
    </w:p>
    <w:p w14:paraId="5DEEC7AC" w14:textId="77777777" w:rsidR="00F8359E" w:rsidRDefault="00F8359E" w:rsidP="00F8359E">
      <w:pPr>
        <w:ind w:firstLine="720"/>
        <w:jc w:val="center"/>
        <w:rPr>
          <w:sz w:val="28"/>
          <w:szCs w:val="28"/>
          <w:lang w:val="kk-KZ"/>
        </w:rPr>
      </w:pPr>
    </w:p>
    <w:p w14:paraId="2C6EF331" w14:textId="77777777" w:rsidR="00F8359E" w:rsidRPr="003329B1" w:rsidRDefault="00F8359E" w:rsidP="00F8359E">
      <w:pPr>
        <w:ind w:firstLine="709"/>
        <w:jc w:val="both"/>
        <w:rPr>
          <w:sz w:val="28"/>
          <w:szCs w:val="28"/>
        </w:rPr>
      </w:pPr>
      <w:r w:rsidRPr="003329B1">
        <w:rPr>
          <w:sz w:val="28"/>
          <w:szCs w:val="28"/>
        </w:rPr>
        <w:t xml:space="preserve">В качестве объекта исследования выступает конструкция инструмента и физическая модель термофрикционное фрезерование. </w:t>
      </w:r>
    </w:p>
    <w:p w14:paraId="3774733F" w14:textId="77777777" w:rsidR="00F8359E" w:rsidRPr="003329B1" w:rsidRDefault="00F8359E" w:rsidP="00F8359E">
      <w:pPr>
        <w:ind w:firstLine="709"/>
        <w:jc w:val="both"/>
        <w:rPr>
          <w:sz w:val="28"/>
          <w:szCs w:val="28"/>
        </w:rPr>
      </w:pPr>
      <w:r w:rsidRPr="003329B1">
        <w:rPr>
          <w:sz w:val="28"/>
          <w:szCs w:val="28"/>
        </w:rPr>
        <w:lastRenderedPageBreak/>
        <w:t>Выбираем факторы матрицы планирования: x1 - скорость вращения инструмента, об/мин, x2 – подача, мм/мин, x3 – глубина резания, мм, функцией отклика Y выбираем – твердость поверхности заготовки после обработки, мкм.</w:t>
      </w:r>
    </w:p>
    <w:p w14:paraId="09760691" w14:textId="77777777" w:rsidR="00F8359E" w:rsidRPr="003329B1" w:rsidRDefault="00F8359E" w:rsidP="00F8359E">
      <w:pPr>
        <w:ind w:firstLine="709"/>
        <w:jc w:val="both"/>
        <w:rPr>
          <w:sz w:val="28"/>
          <w:szCs w:val="28"/>
        </w:rPr>
      </w:pPr>
      <w:r w:rsidRPr="003329B1">
        <w:rPr>
          <w:sz w:val="28"/>
          <w:szCs w:val="28"/>
        </w:rPr>
        <w:t>Количество опытов составит N=23. Модель построена в виде следующей зависимости:</w:t>
      </w:r>
    </w:p>
    <w:p w14:paraId="0FE69184" w14:textId="77777777" w:rsidR="00F8359E" w:rsidRDefault="00F8359E" w:rsidP="00F8359E">
      <w:pPr>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1553"/>
      </w:tblGrid>
      <w:tr w:rsidR="00F8359E" w14:paraId="037D4393" w14:textId="77777777" w:rsidTr="002E0342">
        <w:tc>
          <w:tcPr>
            <w:tcW w:w="8075" w:type="dxa"/>
          </w:tcPr>
          <w:p w14:paraId="1B692835" w14:textId="77777777" w:rsidR="00F8359E" w:rsidRDefault="00F8359E" w:rsidP="002E0342">
            <w:pPr>
              <w:jc w:val="center"/>
              <w:rPr>
                <w:sz w:val="28"/>
                <w:szCs w:val="28"/>
              </w:rPr>
            </w:pPr>
            <w:r w:rsidRPr="003329B1">
              <w:rPr>
                <w:sz w:val="28"/>
                <w:szCs w:val="28"/>
              </w:rPr>
              <w:t>Y = b</w:t>
            </w:r>
            <w:r w:rsidRPr="00CE2236">
              <w:rPr>
                <w:sz w:val="28"/>
                <w:szCs w:val="28"/>
                <w:vertAlign w:val="subscript"/>
              </w:rPr>
              <w:t>0</w:t>
            </w:r>
            <w:r w:rsidRPr="003329B1">
              <w:rPr>
                <w:sz w:val="28"/>
                <w:szCs w:val="28"/>
              </w:rPr>
              <w:t xml:space="preserve"> + b1·x1+b2·x2+b3·x3.</w:t>
            </w:r>
          </w:p>
        </w:tc>
        <w:tc>
          <w:tcPr>
            <w:tcW w:w="1553" w:type="dxa"/>
          </w:tcPr>
          <w:p w14:paraId="2C383606" w14:textId="77777777" w:rsidR="00F8359E" w:rsidRDefault="00F8359E" w:rsidP="002E0342">
            <w:pPr>
              <w:jc w:val="right"/>
              <w:rPr>
                <w:sz w:val="28"/>
                <w:szCs w:val="28"/>
              </w:rPr>
            </w:pPr>
            <w:r w:rsidRPr="003329B1">
              <w:rPr>
                <w:sz w:val="28"/>
                <w:szCs w:val="28"/>
              </w:rPr>
              <w:t>(</w:t>
            </w:r>
            <w:r>
              <w:rPr>
                <w:sz w:val="28"/>
                <w:szCs w:val="28"/>
                <w:lang w:val="en-US"/>
              </w:rPr>
              <w:t>3.</w:t>
            </w:r>
            <w:r w:rsidRPr="003329B1">
              <w:rPr>
                <w:sz w:val="28"/>
                <w:szCs w:val="28"/>
              </w:rPr>
              <w:t>1)</w:t>
            </w:r>
          </w:p>
        </w:tc>
      </w:tr>
    </w:tbl>
    <w:p w14:paraId="77960523" w14:textId="77777777" w:rsidR="00F8359E" w:rsidRDefault="00F8359E" w:rsidP="00F8359E">
      <w:pPr>
        <w:rPr>
          <w:sz w:val="28"/>
          <w:szCs w:val="28"/>
        </w:rPr>
      </w:pPr>
    </w:p>
    <w:p w14:paraId="51500C65" w14:textId="77777777" w:rsidR="00F8359E" w:rsidRPr="003329B1" w:rsidRDefault="00F8359E" w:rsidP="00F8359E">
      <w:pPr>
        <w:ind w:firstLine="709"/>
        <w:jc w:val="both"/>
        <w:rPr>
          <w:sz w:val="28"/>
          <w:szCs w:val="28"/>
        </w:rPr>
      </w:pPr>
      <w:r w:rsidRPr="003329B1">
        <w:rPr>
          <w:sz w:val="28"/>
          <w:szCs w:val="28"/>
        </w:rPr>
        <w:t>При планировании опыта для упрощения используют так называемые кодированные значения рассматриваемых факторов. И делают это с помощью некоторого преобразования:</w:t>
      </w:r>
    </w:p>
    <w:p w14:paraId="06F86220" w14:textId="77777777" w:rsidR="00F8359E" w:rsidRDefault="00F8359E" w:rsidP="00F8359E">
      <w:pPr>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411"/>
      </w:tblGrid>
      <w:tr w:rsidR="00F8359E" w14:paraId="7C715036" w14:textId="77777777" w:rsidTr="002E0342">
        <w:tc>
          <w:tcPr>
            <w:tcW w:w="8217" w:type="dxa"/>
          </w:tcPr>
          <w:p w14:paraId="01D91A87" w14:textId="77777777" w:rsidR="00F8359E" w:rsidRDefault="00E33F4D" w:rsidP="002E0342">
            <w:pPr>
              <w:jc w:val="center"/>
              <w:rPr>
                <w:sz w:val="28"/>
                <w:szCs w:val="28"/>
              </w:rPr>
            </w:pPr>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x</m:t>
                          </m:r>
                        </m:e>
                      </m:acc>
                    </m:e>
                    <m:sub>
                      <m:r>
                        <w:rPr>
                          <w:rFonts w:ascii="Cambria Math" w:hAnsi="Cambria Math"/>
                          <w:sz w:val="28"/>
                          <w:szCs w:val="28"/>
                        </w:rPr>
                        <m:t>j</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jo</m:t>
                      </m:r>
                    </m:sub>
                  </m:sSub>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j</m:t>
                      </m:r>
                    </m:sub>
                  </m:sSub>
                </m:den>
              </m:f>
              <m:r>
                <w:rPr>
                  <w:rFonts w:ascii="Cambria Math" w:hAnsi="Cambria Math"/>
                  <w:sz w:val="28"/>
                  <w:szCs w:val="28"/>
                </w:rPr>
                <m:t>,</m:t>
              </m:r>
            </m:oMath>
            <w:r w:rsidR="00F8359E" w:rsidRPr="003329B1">
              <w:rPr>
                <w:sz w:val="28"/>
                <w:szCs w:val="28"/>
              </w:rPr>
              <w:tab/>
            </w:r>
          </w:p>
        </w:tc>
        <w:tc>
          <w:tcPr>
            <w:tcW w:w="1411" w:type="dxa"/>
          </w:tcPr>
          <w:p w14:paraId="00DB69AA" w14:textId="77777777" w:rsidR="00F8359E" w:rsidRDefault="00F8359E" w:rsidP="002E0342">
            <w:pPr>
              <w:jc w:val="right"/>
              <w:rPr>
                <w:sz w:val="28"/>
                <w:szCs w:val="28"/>
              </w:rPr>
            </w:pPr>
            <w:r w:rsidRPr="003329B1">
              <w:rPr>
                <w:sz w:val="28"/>
                <w:szCs w:val="28"/>
              </w:rPr>
              <w:t>(</w:t>
            </w:r>
            <w:r>
              <w:rPr>
                <w:sz w:val="28"/>
                <w:szCs w:val="28"/>
                <w:lang w:val="en-US"/>
              </w:rPr>
              <w:t>3.</w:t>
            </w:r>
            <w:r w:rsidRPr="003329B1">
              <w:rPr>
                <w:sz w:val="28"/>
                <w:szCs w:val="28"/>
              </w:rPr>
              <w:t>2)</w:t>
            </w:r>
          </w:p>
        </w:tc>
      </w:tr>
    </w:tbl>
    <w:p w14:paraId="221F13F6" w14:textId="77777777" w:rsidR="00F8359E" w:rsidRDefault="00F8359E" w:rsidP="00F8359E">
      <w:pPr>
        <w:rPr>
          <w:sz w:val="28"/>
          <w:szCs w:val="28"/>
        </w:rPr>
      </w:pPr>
    </w:p>
    <w:p w14:paraId="1D4D7DD7" w14:textId="77777777" w:rsidR="00F8359E" w:rsidRPr="003329B1" w:rsidRDefault="00F8359E" w:rsidP="00F8359E">
      <w:pPr>
        <w:rPr>
          <w:sz w:val="28"/>
          <w:szCs w:val="28"/>
        </w:rPr>
      </w:pPr>
      <w:r w:rsidRPr="003329B1">
        <w:rPr>
          <w:sz w:val="28"/>
          <w:szCs w:val="28"/>
        </w:rPr>
        <w:t xml:space="preserve">где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x</m:t>
                </m:r>
              </m:e>
            </m:acc>
          </m:e>
          <m:sub>
            <m:r>
              <w:rPr>
                <w:rFonts w:ascii="Cambria Math" w:hAnsi="Cambria Math"/>
                <w:sz w:val="28"/>
                <w:szCs w:val="28"/>
              </w:rPr>
              <m:t>j</m:t>
            </m:r>
          </m:sub>
        </m:sSub>
        <m:r>
          <w:rPr>
            <w:rFonts w:ascii="Cambria Math" w:hAnsi="Cambria Math"/>
            <w:sz w:val="28"/>
            <w:szCs w:val="28"/>
          </w:rPr>
          <m:t xml:space="preserve"> </m:t>
        </m:r>
      </m:oMath>
      <w:r w:rsidRPr="003329B1">
        <w:rPr>
          <w:sz w:val="28"/>
          <w:szCs w:val="28"/>
        </w:rPr>
        <w:t xml:space="preserve">- натуральное значение фактора; </w:t>
      </w:r>
    </w:p>
    <w:p w14:paraId="40E160CB" w14:textId="77777777" w:rsidR="00F8359E" w:rsidRPr="003329B1" w:rsidRDefault="00E33F4D" w:rsidP="00F8359E">
      <w:pPr>
        <w:rPr>
          <w:sz w:val="28"/>
          <w:szCs w:val="28"/>
        </w:rPr>
      </w:pP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j</m:t>
            </m:r>
          </m:sub>
        </m:sSub>
      </m:oMath>
      <w:r w:rsidR="00F8359E" w:rsidRPr="003329B1">
        <w:rPr>
          <w:sz w:val="28"/>
          <w:szCs w:val="28"/>
        </w:rPr>
        <w:t xml:space="preserve"> - интервал варьирования; </w:t>
      </w:r>
    </w:p>
    <w:p w14:paraId="214B34B9" w14:textId="77777777" w:rsidR="00F8359E" w:rsidRPr="003329B1" w:rsidRDefault="00E33F4D" w:rsidP="00F8359E">
      <w:pPr>
        <w:rPr>
          <w:sz w:val="28"/>
          <w:szCs w:val="28"/>
        </w:rPr>
      </w:pPr>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jo</m:t>
            </m:r>
          </m:sub>
        </m:sSub>
        <m:r>
          <w:rPr>
            <w:rFonts w:ascii="Cambria Math" w:hAnsi="Cambria Math"/>
            <w:sz w:val="28"/>
            <w:szCs w:val="28"/>
          </w:rPr>
          <m:t xml:space="preserve"> </m:t>
        </m:r>
      </m:oMath>
      <w:r w:rsidR="00F8359E" w:rsidRPr="003329B1">
        <w:rPr>
          <w:sz w:val="28"/>
          <w:szCs w:val="28"/>
        </w:rPr>
        <w:t>- основной уровень;</w:t>
      </w:r>
    </w:p>
    <w:p w14:paraId="5D32630A" w14:textId="77777777" w:rsidR="00F8359E" w:rsidRPr="003329B1" w:rsidRDefault="00E33F4D" w:rsidP="00F8359E">
      <w:pPr>
        <w:rPr>
          <w:sz w:val="28"/>
          <w:szCs w:val="28"/>
        </w:rPr>
      </w:pPr>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oMath>
      <w:r w:rsidR="00F8359E" w:rsidRPr="003329B1">
        <w:rPr>
          <w:sz w:val="28"/>
          <w:szCs w:val="28"/>
        </w:rPr>
        <w:t xml:space="preserve"> - кодированное значение. </w:t>
      </w:r>
    </w:p>
    <w:p w14:paraId="710E5B8F" w14:textId="77777777" w:rsidR="00F8359E" w:rsidRPr="003329B1" w:rsidRDefault="00F8359E" w:rsidP="00F8359E">
      <w:pPr>
        <w:rPr>
          <w:sz w:val="28"/>
          <w:szCs w:val="28"/>
        </w:rPr>
      </w:pPr>
      <w:r w:rsidRPr="003329B1">
        <w:rPr>
          <w:sz w:val="28"/>
          <w:szCs w:val="28"/>
        </w:rPr>
        <w:t xml:space="preserve">В результате </w:t>
      </w:r>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oMath>
      <w:r w:rsidRPr="003329B1">
        <w:rPr>
          <w:sz w:val="28"/>
          <w:szCs w:val="28"/>
        </w:rPr>
        <w:t xml:space="preserve"> принимает значения в пределах </w:t>
      </w:r>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r>
          <w:rPr>
            <w:rFonts w:ascii="Cambria Math" w:hAnsi="Cambria Math"/>
            <w:sz w:val="28"/>
            <w:szCs w:val="28"/>
          </w:rPr>
          <m:t>=±1</m:t>
        </m:r>
      </m:oMath>
      <w:r w:rsidRPr="003329B1">
        <w:rPr>
          <w:sz w:val="28"/>
          <w:szCs w:val="28"/>
        </w:rPr>
        <w:t xml:space="preserve">, на основном уровне </w:t>
      </w:r>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r>
          <w:rPr>
            <w:rFonts w:ascii="Cambria Math" w:hAnsi="Cambria Math"/>
            <w:sz w:val="28"/>
            <w:szCs w:val="28"/>
          </w:rPr>
          <m:t>=0</m:t>
        </m:r>
      </m:oMath>
      <w:r w:rsidRPr="003329B1">
        <w:rPr>
          <w:sz w:val="28"/>
          <w:szCs w:val="28"/>
        </w:rPr>
        <w:t xml:space="preserve">. </w:t>
      </w:r>
    </w:p>
    <w:p w14:paraId="4EDB707D" w14:textId="77777777" w:rsidR="00F8359E" w:rsidRPr="003329B1" w:rsidRDefault="00F8359E" w:rsidP="00F8359E">
      <w:pPr>
        <w:jc w:val="both"/>
        <w:rPr>
          <w:sz w:val="28"/>
          <w:szCs w:val="28"/>
        </w:rPr>
      </w:pPr>
      <w:r w:rsidRPr="003329B1">
        <w:rPr>
          <w:sz w:val="28"/>
          <w:szCs w:val="28"/>
        </w:rPr>
        <w:t>Отметим диапазоны изменения факторов: x</w:t>
      </w:r>
      <w:r w:rsidRPr="00AC2250">
        <w:rPr>
          <w:sz w:val="28"/>
          <w:szCs w:val="28"/>
          <w:vertAlign w:val="subscript"/>
        </w:rPr>
        <w:t>imin</w:t>
      </w:r>
      <w:r w:rsidRPr="003329B1">
        <w:rPr>
          <w:sz w:val="28"/>
          <w:szCs w:val="28"/>
        </w:rPr>
        <w:t xml:space="preserve"> – нижний уровень; x</w:t>
      </w:r>
      <w:r w:rsidRPr="00AC2250">
        <w:rPr>
          <w:sz w:val="28"/>
          <w:szCs w:val="28"/>
          <w:vertAlign w:val="subscript"/>
        </w:rPr>
        <w:t>imax</w:t>
      </w:r>
      <w:r w:rsidRPr="003329B1">
        <w:rPr>
          <w:sz w:val="28"/>
          <w:szCs w:val="28"/>
        </w:rPr>
        <w:t xml:space="preserve"> – верхний уровень; i = 1, 2. Найдем середины этих диапазонов - основные уровни [</w:t>
      </w:r>
      <w:r>
        <w:rPr>
          <w:sz w:val="28"/>
          <w:szCs w:val="28"/>
        </w:rPr>
        <w:t>86,87,88,89</w:t>
      </w:r>
      <w:r w:rsidRPr="003329B1">
        <w:rPr>
          <w:sz w:val="28"/>
          <w:szCs w:val="28"/>
        </w:rPr>
        <w:t>]:</w:t>
      </w:r>
    </w:p>
    <w:p w14:paraId="537748D8" w14:textId="77777777" w:rsidR="00F8359E" w:rsidRDefault="00F8359E" w:rsidP="00F8359E">
      <w:pPr>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411"/>
      </w:tblGrid>
      <w:tr w:rsidR="00F8359E" w14:paraId="57AA9F95" w14:textId="77777777" w:rsidTr="002E0342">
        <w:tc>
          <w:tcPr>
            <w:tcW w:w="8217" w:type="dxa"/>
          </w:tcPr>
          <w:p w14:paraId="223273B7" w14:textId="77777777" w:rsidR="00F8359E" w:rsidRDefault="00E33F4D" w:rsidP="002E0342">
            <w:pPr>
              <w:jc w:val="center"/>
              <w:rPr>
                <w:sz w:val="28"/>
                <w:szCs w:val="28"/>
              </w:rPr>
            </w:pPr>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jo</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imin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imax</m:t>
                      </m:r>
                    </m:sub>
                  </m:sSub>
                </m:num>
                <m:den>
                  <m:r>
                    <w:rPr>
                      <w:rFonts w:ascii="Cambria Math" w:hAnsi="Cambria Math"/>
                      <w:sz w:val="28"/>
                      <w:szCs w:val="28"/>
                    </w:rPr>
                    <m:t>2</m:t>
                  </m:r>
                </m:den>
              </m:f>
              <m:r>
                <w:rPr>
                  <w:rFonts w:ascii="Cambria Math" w:hAnsi="Cambria Math"/>
                  <w:sz w:val="28"/>
                  <w:szCs w:val="28"/>
                </w:rPr>
                <m:t>,</m:t>
              </m:r>
            </m:oMath>
            <w:r w:rsidR="00F8359E" w:rsidRPr="003329B1">
              <w:rPr>
                <w:sz w:val="28"/>
                <w:szCs w:val="28"/>
              </w:rPr>
              <w:tab/>
            </w:r>
          </w:p>
        </w:tc>
        <w:tc>
          <w:tcPr>
            <w:tcW w:w="1411" w:type="dxa"/>
          </w:tcPr>
          <w:p w14:paraId="048E06E1" w14:textId="77777777" w:rsidR="00F8359E" w:rsidRDefault="00F8359E" w:rsidP="002E0342">
            <w:pPr>
              <w:jc w:val="right"/>
              <w:rPr>
                <w:sz w:val="28"/>
                <w:szCs w:val="28"/>
              </w:rPr>
            </w:pPr>
            <w:r w:rsidRPr="003329B1">
              <w:rPr>
                <w:sz w:val="28"/>
                <w:szCs w:val="28"/>
              </w:rPr>
              <w:t>(</w:t>
            </w:r>
            <w:r>
              <w:rPr>
                <w:sz w:val="28"/>
                <w:szCs w:val="28"/>
                <w:lang w:val="en-US"/>
              </w:rPr>
              <w:t>3.</w:t>
            </w:r>
            <w:r w:rsidRPr="003329B1">
              <w:rPr>
                <w:sz w:val="28"/>
                <w:szCs w:val="28"/>
              </w:rPr>
              <w:t>3)</w:t>
            </w:r>
          </w:p>
        </w:tc>
      </w:tr>
    </w:tbl>
    <w:p w14:paraId="47B8F9A9" w14:textId="77777777" w:rsidR="00F8359E" w:rsidRDefault="00F8359E" w:rsidP="00F8359E">
      <w:pPr>
        <w:rPr>
          <w:sz w:val="28"/>
          <w:szCs w:val="28"/>
        </w:rPr>
      </w:pPr>
    </w:p>
    <w:p w14:paraId="1E4E9CC4" w14:textId="77777777" w:rsidR="00F8359E" w:rsidRPr="003329B1" w:rsidRDefault="00F8359E" w:rsidP="00F8359E">
      <w:pPr>
        <w:rPr>
          <w:sz w:val="28"/>
          <w:szCs w:val="28"/>
        </w:rPr>
      </w:pPr>
      <w:r w:rsidRPr="003329B1">
        <w:rPr>
          <w:sz w:val="28"/>
          <w:szCs w:val="28"/>
        </w:rPr>
        <w:t>и шаг варьирования фактора:</w:t>
      </w:r>
    </w:p>
    <w:p w14:paraId="48E0D2E9" w14:textId="77777777" w:rsidR="00F8359E" w:rsidRDefault="00F8359E" w:rsidP="00F8359E">
      <w:pPr>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411"/>
      </w:tblGrid>
      <w:tr w:rsidR="00F8359E" w14:paraId="236F7BD3" w14:textId="77777777" w:rsidTr="002E0342">
        <w:tc>
          <w:tcPr>
            <w:tcW w:w="8217" w:type="dxa"/>
          </w:tcPr>
          <w:p w14:paraId="740807F6" w14:textId="77777777" w:rsidR="00F8359E" w:rsidRDefault="00E33F4D" w:rsidP="002E0342">
            <w:pPr>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j</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imin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imax</m:t>
                        </m:r>
                      </m:sub>
                    </m:sSub>
                  </m:num>
                  <m:den>
                    <m:r>
                      <w:rPr>
                        <w:rFonts w:ascii="Cambria Math" w:hAnsi="Cambria Math"/>
                        <w:sz w:val="28"/>
                        <w:szCs w:val="28"/>
                      </w:rPr>
                      <m:t>2</m:t>
                    </m:r>
                  </m:den>
                </m:f>
                <m:r>
                  <w:rPr>
                    <w:rFonts w:ascii="Cambria Math" w:hAnsi="Cambria Math"/>
                    <w:sz w:val="28"/>
                    <w:szCs w:val="28"/>
                  </w:rPr>
                  <m:t>.</m:t>
                </m:r>
              </m:oMath>
            </m:oMathPara>
          </w:p>
        </w:tc>
        <w:tc>
          <w:tcPr>
            <w:tcW w:w="1411" w:type="dxa"/>
          </w:tcPr>
          <w:p w14:paraId="732667F8" w14:textId="77777777" w:rsidR="00F8359E" w:rsidRDefault="00F8359E" w:rsidP="002E0342">
            <w:pPr>
              <w:jc w:val="right"/>
              <w:rPr>
                <w:sz w:val="28"/>
                <w:szCs w:val="28"/>
              </w:rPr>
            </w:pPr>
            <w:r w:rsidRPr="003329B1">
              <w:rPr>
                <w:sz w:val="28"/>
                <w:szCs w:val="28"/>
              </w:rPr>
              <w:t>(</w:t>
            </w:r>
            <w:r>
              <w:rPr>
                <w:sz w:val="28"/>
                <w:szCs w:val="28"/>
                <w:lang w:val="en-US"/>
              </w:rPr>
              <w:t>3.</w:t>
            </w:r>
            <w:r w:rsidRPr="003329B1">
              <w:rPr>
                <w:sz w:val="28"/>
                <w:szCs w:val="28"/>
              </w:rPr>
              <w:t>4)</w:t>
            </w:r>
          </w:p>
        </w:tc>
      </w:tr>
    </w:tbl>
    <w:p w14:paraId="06EE0255" w14:textId="77777777" w:rsidR="00F8359E" w:rsidRPr="003329B1" w:rsidRDefault="00F8359E" w:rsidP="00F8359E">
      <w:pPr>
        <w:rPr>
          <w:sz w:val="28"/>
          <w:szCs w:val="28"/>
        </w:rPr>
      </w:pPr>
    </w:p>
    <w:p w14:paraId="73DC1E97" w14:textId="77777777" w:rsidR="00F8359E" w:rsidRPr="003329B1" w:rsidRDefault="00F8359E" w:rsidP="00F8359E">
      <w:pPr>
        <w:rPr>
          <w:sz w:val="28"/>
          <w:szCs w:val="28"/>
        </w:rPr>
      </w:pPr>
      <w:r w:rsidRPr="003329B1">
        <w:rPr>
          <w:sz w:val="28"/>
          <w:szCs w:val="28"/>
        </w:rPr>
        <w:t>Подставляя значения в (</w:t>
      </w:r>
      <w:r w:rsidRPr="0021444A">
        <w:rPr>
          <w:sz w:val="28"/>
          <w:szCs w:val="28"/>
        </w:rPr>
        <w:t>3.</w:t>
      </w:r>
      <w:r w:rsidRPr="003329B1">
        <w:rPr>
          <w:sz w:val="28"/>
          <w:szCs w:val="28"/>
        </w:rPr>
        <w:t>3) и (</w:t>
      </w:r>
      <w:r w:rsidRPr="0021444A">
        <w:rPr>
          <w:sz w:val="28"/>
          <w:szCs w:val="28"/>
        </w:rPr>
        <w:t>3.</w:t>
      </w:r>
      <w:r w:rsidRPr="003329B1">
        <w:rPr>
          <w:sz w:val="28"/>
          <w:szCs w:val="28"/>
        </w:rPr>
        <w:t>4) получим:</w:t>
      </w:r>
    </w:p>
    <w:p w14:paraId="5E8E6B08" w14:textId="77777777" w:rsidR="00F8359E" w:rsidRPr="003329B1" w:rsidRDefault="00F8359E" w:rsidP="00F8359E">
      <w:pPr>
        <w:rPr>
          <w:sz w:val="28"/>
          <w:szCs w:val="28"/>
        </w:rPr>
      </w:pPr>
    </w:p>
    <w:p w14:paraId="18AD0C91" w14:textId="77777777" w:rsidR="00F8359E" w:rsidRPr="003329B1" w:rsidRDefault="00E33F4D" w:rsidP="00F8359E">
      <w:pPr>
        <w:rPr>
          <w:sz w:val="28"/>
          <w:szCs w:val="28"/>
        </w:rPr>
      </w:pPr>
      <m:oMathPara>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1o</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3000+2000</m:t>
              </m:r>
            </m:num>
            <m:den>
              <m:r>
                <w:rPr>
                  <w:rFonts w:ascii="Cambria Math" w:hAnsi="Cambria Math"/>
                  <w:sz w:val="28"/>
                  <w:szCs w:val="28"/>
                </w:rPr>
                <m:t>2</m:t>
              </m:r>
            </m:den>
          </m:f>
          <m:r>
            <w:rPr>
              <w:rFonts w:ascii="Cambria Math" w:hAnsi="Cambria Math"/>
              <w:sz w:val="28"/>
              <w:szCs w:val="28"/>
            </w:rPr>
            <m:t>=2500,</m:t>
          </m:r>
        </m:oMath>
      </m:oMathPara>
    </w:p>
    <w:p w14:paraId="41C7D76A" w14:textId="77777777" w:rsidR="00F8359E" w:rsidRPr="003329B1" w:rsidRDefault="00F8359E" w:rsidP="00F8359E">
      <w:pPr>
        <w:rPr>
          <w:sz w:val="28"/>
          <w:szCs w:val="28"/>
        </w:rPr>
      </w:pPr>
    </w:p>
    <w:p w14:paraId="2A9FD4F3" w14:textId="77777777" w:rsidR="00F8359E" w:rsidRPr="003329B1" w:rsidRDefault="00E33F4D" w:rsidP="00F8359E">
      <w:pPr>
        <w:rPr>
          <w:sz w:val="28"/>
          <w:szCs w:val="28"/>
        </w:rPr>
      </w:pPr>
      <m:oMathPara>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2o</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550+200</m:t>
              </m:r>
            </m:num>
            <m:den>
              <m:r>
                <w:rPr>
                  <w:rFonts w:ascii="Cambria Math" w:hAnsi="Cambria Math"/>
                  <w:sz w:val="28"/>
                  <w:szCs w:val="28"/>
                </w:rPr>
                <m:t>2</m:t>
              </m:r>
            </m:den>
          </m:f>
          <m:r>
            <w:rPr>
              <w:rFonts w:ascii="Cambria Math" w:hAnsi="Cambria Math"/>
              <w:sz w:val="28"/>
              <w:szCs w:val="28"/>
            </w:rPr>
            <m:t>=375,</m:t>
          </m:r>
        </m:oMath>
      </m:oMathPara>
    </w:p>
    <w:p w14:paraId="50B94724" w14:textId="77777777" w:rsidR="00F8359E" w:rsidRPr="003329B1" w:rsidRDefault="00F8359E" w:rsidP="00F8359E">
      <w:pPr>
        <w:rPr>
          <w:sz w:val="28"/>
          <w:szCs w:val="28"/>
        </w:rPr>
      </w:pPr>
    </w:p>
    <w:p w14:paraId="6EEB1A40" w14:textId="77777777" w:rsidR="00F8359E" w:rsidRPr="003329B1" w:rsidRDefault="00E33F4D" w:rsidP="00F8359E">
      <w:pPr>
        <w:rPr>
          <w:sz w:val="28"/>
          <w:szCs w:val="28"/>
        </w:rPr>
      </w:pPr>
      <m:oMathPara>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3o</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5+1</m:t>
              </m:r>
            </m:num>
            <m:den>
              <m:r>
                <w:rPr>
                  <w:rFonts w:ascii="Cambria Math" w:hAnsi="Cambria Math"/>
                  <w:sz w:val="28"/>
                  <w:szCs w:val="28"/>
                </w:rPr>
                <m:t>2</m:t>
              </m:r>
            </m:den>
          </m:f>
          <m:r>
            <w:rPr>
              <w:rFonts w:ascii="Cambria Math" w:hAnsi="Cambria Math"/>
              <w:sz w:val="28"/>
              <w:szCs w:val="28"/>
            </w:rPr>
            <m:t>=3,</m:t>
          </m:r>
        </m:oMath>
      </m:oMathPara>
    </w:p>
    <w:p w14:paraId="4C5AF1D9" w14:textId="77777777" w:rsidR="00F8359E" w:rsidRPr="003329B1" w:rsidRDefault="00F8359E" w:rsidP="00F8359E">
      <w:pPr>
        <w:rPr>
          <w:sz w:val="28"/>
          <w:szCs w:val="28"/>
        </w:rPr>
      </w:pPr>
    </w:p>
    <w:p w14:paraId="57FD018D" w14:textId="77777777" w:rsidR="00F8359E" w:rsidRPr="003329B1" w:rsidRDefault="00E33F4D" w:rsidP="00F8359E">
      <w:pPr>
        <w:rPr>
          <w:sz w:val="28"/>
          <w:szCs w:val="28"/>
        </w:rPr>
      </w:pPr>
      <m:oMathPara>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3000-2000</m:t>
              </m:r>
            </m:num>
            <m:den>
              <m:r>
                <w:rPr>
                  <w:rFonts w:ascii="Cambria Math" w:hAnsi="Cambria Math"/>
                  <w:sz w:val="28"/>
                  <w:szCs w:val="28"/>
                </w:rPr>
                <m:t>2</m:t>
              </m:r>
            </m:den>
          </m:f>
          <m:r>
            <w:rPr>
              <w:rFonts w:ascii="Cambria Math" w:hAnsi="Cambria Math"/>
              <w:sz w:val="28"/>
              <w:szCs w:val="28"/>
            </w:rPr>
            <m:t>=500,</m:t>
          </m:r>
        </m:oMath>
      </m:oMathPara>
    </w:p>
    <w:p w14:paraId="20315165" w14:textId="77777777" w:rsidR="00F8359E" w:rsidRPr="003329B1" w:rsidRDefault="00F8359E" w:rsidP="00F8359E">
      <w:pPr>
        <w:rPr>
          <w:sz w:val="28"/>
          <w:szCs w:val="28"/>
        </w:rPr>
      </w:pPr>
    </w:p>
    <w:p w14:paraId="1F0C5AFF" w14:textId="77777777" w:rsidR="00F8359E" w:rsidRPr="003329B1" w:rsidRDefault="00E33F4D" w:rsidP="00F8359E">
      <w:pPr>
        <w:rPr>
          <w:sz w:val="28"/>
          <w:szCs w:val="28"/>
        </w:rPr>
      </w:pPr>
      <m:oMathPara>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550-200</m:t>
              </m:r>
            </m:num>
            <m:den>
              <m:r>
                <w:rPr>
                  <w:rFonts w:ascii="Cambria Math" w:hAnsi="Cambria Math"/>
                  <w:sz w:val="28"/>
                  <w:szCs w:val="28"/>
                </w:rPr>
                <m:t>2</m:t>
              </m:r>
            </m:den>
          </m:f>
          <m:r>
            <w:rPr>
              <w:rFonts w:ascii="Cambria Math" w:hAnsi="Cambria Math"/>
              <w:sz w:val="28"/>
              <w:szCs w:val="28"/>
            </w:rPr>
            <m:t>=175,</m:t>
          </m:r>
        </m:oMath>
      </m:oMathPara>
    </w:p>
    <w:p w14:paraId="380BB12B" w14:textId="77777777" w:rsidR="00F8359E" w:rsidRDefault="00F8359E" w:rsidP="00F8359E">
      <w:pPr>
        <w:rPr>
          <w:sz w:val="28"/>
          <w:szCs w:val="28"/>
        </w:rPr>
      </w:pPr>
    </w:p>
    <w:p w14:paraId="339891DE" w14:textId="77777777" w:rsidR="00F8359E" w:rsidRPr="003329B1" w:rsidRDefault="00E33F4D" w:rsidP="00F8359E">
      <w:pPr>
        <w:rPr>
          <w:sz w:val="28"/>
          <w:szCs w:val="28"/>
        </w:rPr>
      </w:pPr>
      <m:oMathPara>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3</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5-1</m:t>
              </m:r>
            </m:num>
            <m:den>
              <m:r>
                <w:rPr>
                  <w:rFonts w:ascii="Cambria Math" w:hAnsi="Cambria Math"/>
                  <w:sz w:val="28"/>
                  <w:szCs w:val="28"/>
                </w:rPr>
                <m:t>2</m:t>
              </m:r>
            </m:den>
          </m:f>
          <m:r>
            <w:rPr>
              <w:rFonts w:ascii="Cambria Math" w:hAnsi="Cambria Math"/>
              <w:sz w:val="28"/>
              <w:szCs w:val="28"/>
            </w:rPr>
            <m:t>=2.</m:t>
          </m:r>
        </m:oMath>
      </m:oMathPara>
    </w:p>
    <w:p w14:paraId="7F20C3EB" w14:textId="77777777" w:rsidR="00F8359E" w:rsidRPr="003329B1" w:rsidRDefault="00F8359E" w:rsidP="00F8359E">
      <w:pPr>
        <w:jc w:val="center"/>
        <w:rPr>
          <w:sz w:val="28"/>
          <w:szCs w:val="28"/>
        </w:rPr>
      </w:pPr>
    </w:p>
    <w:p w14:paraId="2708F925" w14:textId="77777777" w:rsidR="00F8359E" w:rsidRPr="003329B1" w:rsidRDefault="00F8359E" w:rsidP="00F8359E">
      <w:pPr>
        <w:jc w:val="both"/>
        <w:rPr>
          <w:sz w:val="28"/>
          <w:szCs w:val="28"/>
        </w:rPr>
      </w:pPr>
      <w:r w:rsidRPr="003329B1">
        <w:rPr>
          <w:sz w:val="28"/>
          <w:szCs w:val="28"/>
        </w:rPr>
        <w:t xml:space="preserve">Уровни варьирования запишем упрощенным способом: верхний уровень соответствует +1, нижний - 1, а основной 0 (таблица </w:t>
      </w:r>
      <w:r>
        <w:rPr>
          <w:sz w:val="28"/>
          <w:szCs w:val="28"/>
        </w:rPr>
        <w:t>3.</w:t>
      </w:r>
      <w:r w:rsidRPr="003329B1">
        <w:rPr>
          <w:sz w:val="28"/>
          <w:szCs w:val="28"/>
        </w:rPr>
        <w:t>1).</w:t>
      </w:r>
    </w:p>
    <w:p w14:paraId="1E4AD424" w14:textId="77777777" w:rsidR="00F8359E" w:rsidRPr="003329B1" w:rsidRDefault="00F8359E" w:rsidP="00F8359E">
      <w:pPr>
        <w:rPr>
          <w:sz w:val="28"/>
          <w:szCs w:val="28"/>
        </w:rPr>
      </w:pPr>
    </w:p>
    <w:p w14:paraId="37B9186F" w14:textId="77777777" w:rsidR="00F8359E" w:rsidRPr="003329B1" w:rsidRDefault="00F8359E" w:rsidP="00F8359E">
      <w:pPr>
        <w:rPr>
          <w:sz w:val="28"/>
          <w:szCs w:val="28"/>
        </w:rPr>
      </w:pPr>
      <w:r w:rsidRPr="003329B1">
        <w:rPr>
          <w:sz w:val="28"/>
          <w:szCs w:val="28"/>
        </w:rPr>
        <w:t xml:space="preserve">Таблица </w:t>
      </w:r>
      <w:r>
        <w:rPr>
          <w:sz w:val="28"/>
          <w:szCs w:val="28"/>
        </w:rPr>
        <w:t>3.</w:t>
      </w:r>
      <w:r w:rsidRPr="003329B1">
        <w:rPr>
          <w:sz w:val="28"/>
          <w:szCs w:val="28"/>
        </w:rPr>
        <w:t>1 – Уровни варьирования</w:t>
      </w:r>
    </w:p>
    <w:tbl>
      <w:tblPr>
        <w:tblStyle w:val="af1"/>
        <w:tblW w:w="0" w:type="auto"/>
        <w:tblInd w:w="-5" w:type="dxa"/>
        <w:tblLook w:val="04A0" w:firstRow="1" w:lastRow="0" w:firstColumn="1" w:lastColumn="0" w:noHBand="0" w:noVBand="1"/>
      </w:tblPr>
      <w:tblGrid>
        <w:gridCol w:w="3090"/>
        <w:gridCol w:w="2126"/>
        <w:gridCol w:w="2126"/>
        <w:gridCol w:w="2127"/>
      </w:tblGrid>
      <w:tr w:rsidR="00F8359E" w:rsidRPr="003329B1" w14:paraId="4D3F4C9C" w14:textId="77777777" w:rsidTr="002E0342">
        <w:trPr>
          <w:trHeight w:hRule="exact" w:val="340"/>
        </w:trPr>
        <w:tc>
          <w:tcPr>
            <w:tcW w:w="3090" w:type="dxa"/>
            <w:tcBorders>
              <w:top w:val="single" w:sz="4" w:space="0" w:color="auto"/>
              <w:left w:val="single" w:sz="4" w:space="0" w:color="auto"/>
              <w:bottom w:val="single" w:sz="4" w:space="0" w:color="auto"/>
              <w:right w:val="single" w:sz="4" w:space="0" w:color="auto"/>
            </w:tcBorders>
            <w:hideMark/>
          </w:tcPr>
          <w:p w14:paraId="52EB2C5F" w14:textId="77777777" w:rsidR="00F8359E" w:rsidRPr="003329B1" w:rsidRDefault="00F8359E" w:rsidP="002E0342">
            <w:pPr>
              <w:jc w:val="center"/>
              <w:rPr>
                <w:sz w:val="28"/>
                <w:szCs w:val="28"/>
              </w:rPr>
            </w:pPr>
            <w:r w:rsidRPr="003329B1">
              <w:rPr>
                <w:sz w:val="28"/>
                <w:szCs w:val="28"/>
              </w:rPr>
              <w:t>Уровни</w:t>
            </w:r>
          </w:p>
        </w:tc>
        <w:tc>
          <w:tcPr>
            <w:tcW w:w="2126" w:type="dxa"/>
            <w:tcBorders>
              <w:top w:val="single" w:sz="4" w:space="0" w:color="auto"/>
              <w:left w:val="single" w:sz="4" w:space="0" w:color="auto"/>
              <w:bottom w:val="single" w:sz="4" w:space="0" w:color="auto"/>
              <w:right w:val="single" w:sz="4" w:space="0" w:color="auto"/>
            </w:tcBorders>
            <w:hideMark/>
          </w:tcPr>
          <w:p w14:paraId="23120E62" w14:textId="77777777" w:rsidR="00F8359E" w:rsidRPr="003329B1" w:rsidRDefault="00F8359E" w:rsidP="002E0342">
            <w:pPr>
              <w:jc w:val="center"/>
              <w:rPr>
                <w:sz w:val="28"/>
                <w:szCs w:val="28"/>
              </w:rPr>
            </w:pPr>
            <w:r w:rsidRPr="003329B1">
              <w:rPr>
                <w:sz w:val="28"/>
                <w:szCs w:val="28"/>
              </w:rPr>
              <w:t>x1</w:t>
            </w:r>
          </w:p>
        </w:tc>
        <w:tc>
          <w:tcPr>
            <w:tcW w:w="2126" w:type="dxa"/>
            <w:tcBorders>
              <w:top w:val="single" w:sz="4" w:space="0" w:color="auto"/>
              <w:left w:val="single" w:sz="4" w:space="0" w:color="auto"/>
              <w:bottom w:val="single" w:sz="4" w:space="0" w:color="auto"/>
              <w:right w:val="single" w:sz="4" w:space="0" w:color="auto"/>
            </w:tcBorders>
            <w:hideMark/>
          </w:tcPr>
          <w:p w14:paraId="06BE7F3A" w14:textId="77777777" w:rsidR="00F8359E" w:rsidRPr="003329B1" w:rsidRDefault="00F8359E" w:rsidP="002E0342">
            <w:pPr>
              <w:jc w:val="center"/>
              <w:rPr>
                <w:sz w:val="28"/>
                <w:szCs w:val="28"/>
              </w:rPr>
            </w:pPr>
            <w:r w:rsidRPr="003329B1">
              <w:rPr>
                <w:sz w:val="28"/>
                <w:szCs w:val="28"/>
              </w:rPr>
              <w:t>x2</w:t>
            </w:r>
          </w:p>
        </w:tc>
        <w:tc>
          <w:tcPr>
            <w:tcW w:w="2127" w:type="dxa"/>
            <w:tcBorders>
              <w:top w:val="single" w:sz="4" w:space="0" w:color="auto"/>
              <w:left w:val="single" w:sz="4" w:space="0" w:color="auto"/>
              <w:bottom w:val="single" w:sz="4" w:space="0" w:color="auto"/>
              <w:right w:val="single" w:sz="4" w:space="0" w:color="auto"/>
            </w:tcBorders>
            <w:hideMark/>
          </w:tcPr>
          <w:p w14:paraId="55237B55" w14:textId="77777777" w:rsidR="00F8359E" w:rsidRPr="003329B1" w:rsidRDefault="00F8359E" w:rsidP="002E0342">
            <w:pPr>
              <w:jc w:val="center"/>
              <w:rPr>
                <w:sz w:val="28"/>
                <w:szCs w:val="28"/>
              </w:rPr>
            </w:pPr>
            <w:r w:rsidRPr="003329B1">
              <w:rPr>
                <w:sz w:val="28"/>
                <w:szCs w:val="28"/>
              </w:rPr>
              <w:t>x3</w:t>
            </w:r>
          </w:p>
        </w:tc>
      </w:tr>
      <w:tr w:rsidR="00F8359E" w:rsidRPr="003329B1" w14:paraId="77F2ABBD" w14:textId="77777777" w:rsidTr="002E0342">
        <w:trPr>
          <w:trHeight w:hRule="exact" w:val="340"/>
        </w:trPr>
        <w:tc>
          <w:tcPr>
            <w:tcW w:w="3090" w:type="dxa"/>
            <w:tcBorders>
              <w:top w:val="single" w:sz="4" w:space="0" w:color="auto"/>
              <w:left w:val="single" w:sz="4" w:space="0" w:color="auto"/>
              <w:bottom w:val="single" w:sz="4" w:space="0" w:color="auto"/>
              <w:right w:val="single" w:sz="4" w:space="0" w:color="auto"/>
            </w:tcBorders>
            <w:hideMark/>
          </w:tcPr>
          <w:p w14:paraId="106AE99F" w14:textId="77777777" w:rsidR="00F8359E" w:rsidRPr="003329B1" w:rsidRDefault="00F8359E" w:rsidP="002E0342">
            <w:pPr>
              <w:jc w:val="center"/>
              <w:rPr>
                <w:sz w:val="28"/>
                <w:szCs w:val="28"/>
              </w:rPr>
            </w:pPr>
            <w:r w:rsidRPr="003329B1">
              <w:rPr>
                <w:sz w:val="28"/>
                <w:szCs w:val="28"/>
              </w:rPr>
              <w:t xml:space="preserve">Основной уровень </w:t>
            </w:r>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jo</m:t>
                  </m:r>
                </m:sub>
              </m:sSub>
            </m:oMath>
          </w:p>
        </w:tc>
        <w:tc>
          <w:tcPr>
            <w:tcW w:w="2126" w:type="dxa"/>
            <w:tcBorders>
              <w:top w:val="single" w:sz="4" w:space="0" w:color="auto"/>
              <w:left w:val="single" w:sz="4" w:space="0" w:color="auto"/>
              <w:bottom w:val="single" w:sz="4" w:space="0" w:color="auto"/>
              <w:right w:val="single" w:sz="4" w:space="0" w:color="auto"/>
            </w:tcBorders>
            <w:vAlign w:val="center"/>
          </w:tcPr>
          <w:p w14:paraId="70913048" w14:textId="77777777" w:rsidR="00F8359E" w:rsidRPr="003329B1" w:rsidRDefault="00F8359E" w:rsidP="002E0342">
            <w:pPr>
              <w:jc w:val="center"/>
              <w:rPr>
                <w:sz w:val="28"/>
                <w:szCs w:val="28"/>
              </w:rPr>
            </w:pPr>
            <w:r w:rsidRPr="003329B1">
              <w:rPr>
                <w:sz w:val="28"/>
                <w:szCs w:val="28"/>
              </w:rPr>
              <w:t>2500</w:t>
            </w:r>
          </w:p>
        </w:tc>
        <w:tc>
          <w:tcPr>
            <w:tcW w:w="2126" w:type="dxa"/>
            <w:tcBorders>
              <w:top w:val="single" w:sz="4" w:space="0" w:color="auto"/>
              <w:left w:val="single" w:sz="4" w:space="0" w:color="auto"/>
              <w:bottom w:val="single" w:sz="4" w:space="0" w:color="auto"/>
              <w:right w:val="single" w:sz="4" w:space="0" w:color="auto"/>
            </w:tcBorders>
            <w:vAlign w:val="center"/>
          </w:tcPr>
          <w:p w14:paraId="0CF62ADA" w14:textId="77777777" w:rsidR="00F8359E" w:rsidRPr="003329B1" w:rsidRDefault="00F8359E" w:rsidP="002E0342">
            <w:pPr>
              <w:jc w:val="center"/>
              <w:rPr>
                <w:sz w:val="28"/>
                <w:szCs w:val="28"/>
              </w:rPr>
            </w:pPr>
            <w:r w:rsidRPr="003329B1">
              <w:rPr>
                <w:sz w:val="28"/>
                <w:szCs w:val="28"/>
              </w:rPr>
              <w:t>375</w:t>
            </w:r>
          </w:p>
        </w:tc>
        <w:tc>
          <w:tcPr>
            <w:tcW w:w="2127" w:type="dxa"/>
            <w:tcBorders>
              <w:top w:val="single" w:sz="4" w:space="0" w:color="auto"/>
              <w:left w:val="single" w:sz="4" w:space="0" w:color="auto"/>
              <w:bottom w:val="single" w:sz="4" w:space="0" w:color="auto"/>
              <w:right w:val="single" w:sz="4" w:space="0" w:color="auto"/>
            </w:tcBorders>
            <w:vAlign w:val="center"/>
          </w:tcPr>
          <w:p w14:paraId="5AD6A7DD" w14:textId="77777777" w:rsidR="00F8359E" w:rsidRPr="003329B1" w:rsidRDefault="00F8359E" w:rsidP="002E0342">
            <w:pPr>
              <w:jc w:val="center"/>
              <w:rPr>
                <w:sz w:val="28"/>
                <w:szCs w:val="28"/>
              </w:rPr>
            </w:pPr>
            <w:r w:rsidRPr="003329B1">
              <w:rPr>
                <w:sz w:val="28"/>
                <w:szCs w:val="28"/>
              </w:rPr>
              <w:t>3</w:t>
            </w:r>
          </w:p>
        </w:tc>
      </w:tr>
      <w:tr w:rsidR="00F8359E" w:rsidRPr="003329B1" w14:paraId="21C4D813" w14:textId="77777777" w:rsidTr="002E0342">
        <w:trPr>
          <w:trHeight w:hRule="exact" w:val="340"/>
        </w:trPr>
        <w:tc>
          <w:tcPr>
            <w:tcW w:w="3090" w:type="dxa"/>
            <w:tcBorders>
              <w:top w:val="single" w:sz="4" w:space="0" w:color="auto"/>
              <w:left w:val="single" w:sz="4" w:space="0" w:color="auto"/>
              <w:bottom w:val="nil"/>
              <w:right w:val="single" w:sz="4" w:space="0" w:color="auto"/>
            </w:tcBorders>
            <w:hideMark/>
          </w:tcPr>
          <w:p w14:paraId="33B3656D" w14:textId="77777777" w:rsidR="00F8359E" w:rsidRPr="003329B1" w:rsidRDefault="00F8359E" w:rsidP="002E0342">
            <w:pPr>
              <w:jc w:val="center"/>
              <w:rPr>
                <w:sz w:val="28"/>
                <w:szCs w:val="28"/>
              </w:rPr>
            </w:pPr>
            <w:r w:rsidRPr="003329B1">
              <w:rPr>
                <w:sz w:val="28"/>
                <w:szCs w:val="28"/>
              </w:rPr>
              <w:t xml:space="preserve">Интервал варьирования </w:t>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j</m:t>
                  </m:r>
                </m:sub>
              </m:sSub>
            </m:oMath>
          </w:p>
        </w:tc>
        <w:tc>
          <w:tcPr>
            <w:tcW w:w="2126" w:type="dxa"/>
            <w:tcBorders>
              <w:top w:val="single" w:sz="4" w:space="0" w:color="auto"/>
              <w:left w:val="single" w:sz="4" w:space="0" w:color="auto"/>
              <w:bottom w:val="nil"/>
              <w:right w:val="single" w:sz="4" w:space="0" w:color="auto"/>
            </w:tcBorders>
            <w:vAlign w:val="center"/>
          </w:tcPr>
          <w:p w14:paraId="0446D281" w14:textId="77777777" w:rsidR="00F8359E" w:rsidRPr="003329B1" w:rsidRDefault="00F8359E" w:rsidP="002E0342">
            <w:pPr>
              <w:jc w:val="center"/>
              <w:rPr>
                <w:sz w:val="28"/>
                <w:szCs w:val="28"/>
              </w:rPr>
            </w:pPr>
            <w:r w:rsidRPr="003329B1">
              <w:rPr>
                <w:sz w:val="28"/>
                <w:szCs w:val="28"/>
              </w:rPr>
              <w:t>500</w:t>
            </w:r>
          </w:p>
        </w:tc>
        <w:tc>
          <w:tcPr>
            <w:tcW w:w="2126" w:type="dxa"/>
            <w:tcBorders>
              <w:top w:val="single" w:sz="4" w:space="0" w:color="auto"/>
              <w:left w:val="single" w:sz="4" w:space="0" w:color="auto"/>
              <w:bottom w:val="nil"/>
              <w:right w:val="single" w:sz="4" w:space="0" w:color="auto"/>
            </w:tcBorders>
            <w:vAlign w:val="center"/>
          </w:tcPr>
          <w:p w14:paraId="2C06526A" w14:textId="77777777" w:rsidR="00F8359E" w:rsidRPr="003329B1" w:rsidRDefault="00F8359E" w:rsidP="002E0342">
            <w:pPr>
              <w:jc w:val="center"/>
              <w:rPr>
                <w:sz w:val="28"/>
                <w:szCs w:val="28"/>
              </w:rPr>
            </w:pPr>
            <w:r w:rsidRPr="003329B1">
              <w:rPr>
                <w:sz w:val="28"/>
                <w:szCs w:val="28"/>
              </w:rPr>
              <w:t>175</w:t>
            </w:r>
          </w:p>
        </w:tc>
        <w:tc>
          <w:tcPr>
            <w:tcW w:w="2127" w:type="dxa"/>
            <w:tcBorders>
              <w:top w:val="single" w:sz="4" w:space="0" w:color="auto"/>
              <w:left w:val="single" w:sz="4" w:space="0" w:color="auto"/>
              <w:bottom w:val="nil"/>
              <w:right w:val="single" w:sz="4" w:space="0" w:color="auto"/>
            </w:tcBorders>
            <w:vAlign w:val="center"/>
          </w:tcPr>
          <w:p w14:paraId="09948527" w14:textId="77777777" w:rsidR="00F8359E" w:rsidRPr="003329B1" w:rsidRDefault="00F8359E" w:rsidP="002E0342">
            <w:pPr>
              <w:jc w:val="center"/>
              <w:rPr>
                <w:sz w:val="28"/>
                <w:szCs w:val="28"/>
              </w:rPr>
            </w:pPr>
            <w:r w:rsidRPr="003329B1">
              <w:rPr>
                <w:sz w:val="28"/>
                <w:szCs w:val="28"/>
              </w:rPr>
              <w:t>2</w:t>
            </w:r>
          </w:p>
        </w:tc>
      </w:tr>
      <w:tr w:rsidR="00F8359E" w:rsidRPr="003329B1" w14:paraId="4F6D7477" w14:textId="77777777" w:rsidTr="002E0342">
        <w:trPr>
          <w:trHeight w:hRule="exact" w:val="340"/>
        </w:trPr>
        <w:tc>
          <w:tcPr>
            <w:tcW w:w="3090" w:type="dxa"/>
            <w:tcBorders>
              <w:top w:val="single" w:sz="4" w:space="0" w:color="auto"/>
              <w:left w:val="single" w:sz="4" w:space="0" w:color="auto"/>
              <w:bottom w:val="single" w:sz="4" w:space="0" w:color="auto"/>
              <w:right w:val="single" w:sz="4" w:space="0" w:color="auto"/>
            </w:tcBorders>
          </w:tcPr>
          <w:p w14:paraId="17A21F81" w14:textId="77777777" w:rsidR="00F8359E" w:rsidRPr="003329B1" w:rsidRDefault="00F8359E" w:rsidP="002E0342">
            <w:pPr>
              <w:jc w:val="center"/>
              <w:rPr>
                <w:sz w:val="28"/>
                <w:szCs w:val="28"/>
              </w:rPr>
            </w:pPr>
            <w:r w:rsidRPr="003329B1">
              <w:rPr>
                <w:sz w:val="28"/>
                <w:szCs w:val="28"/>
              </w:rPr>
              <w:t>Уровни</w:t>
            </w:r>
          </w:p>
        </w:tc>
        <w:tc>
          <w:tcPr>
            <w:tcW w:w="2126" w:type="dxa"/>
            <w:tcBorders>
              <w:top w:val="single" w:sz="4" w:space="0" w:color="auto"/>
              <w:left w:val="single" w:sz="4" w:space="0" w:color="auto"/>
              <w:bottom w:val="single" w:sz="4" w:space="0" w:color="auto"/>
              <w:right w:val="single" w:sz="4" w:space="0" w:color="auto"/>
            </w:tcBorders>
          </w:tcPr>
          <w:p w14:paraId="419F6018" w14:textId="77777777" w:rsidR="00F8359E" w:rsidRPr="003329B1" w:rsidRDefault="00F8359E" w:rsidP="002E0342">
            <w:pPr>
              <w:jc w:val="center"/>
              <w:rPr>
                <w:sz w:val="28"/>
                <w:szCs w:val="28"/>
              </w:rPr>
            </w:pPr>
            <w:r w:rsidRPr="003329B1">
              <w:rPr>
                <w:sz w:val="28"/>
                <w:szCs w:val="28"/>
              </w:rPr>
              <w:t>x1</w:t>
            </w:r>
          </w:p>
        </w:tc>
        <w:tc>
          <w:tcPr>
            <w:tcW w:w="2126" w:type="dxa"/>
            <w:tcBorders>
              <w:top w:val="single" w:sz="4" w:space="0" w:color="auto"/>
              <w:left w:val="single" w:sz="4" w:space="0" w:color="auto"/>
              <w:bottom w:val="single" w:sz="4" w:space="0" w:color="auto"/>
              <w:right w:val="single" w:sz="4" w:space="0" w:color="auto"/>
            </w:tcBorders>
          </w:tcPr>
          <w:p w14:paraId="1A365675" w14:textId="77777777" w:rsidR="00F8359E" w:rsidRPr="003329B1" w:rsidRDefault="00F8359E" w:rsidP="002E0342">
            <w:pPr>
              <w:jc w:val="center"/>
              <w:rPr>
                <w:sz w:val="28"/>
                <w:szCs w:val="28"/>
              </w:rPr>
            </w:pPr>
            <w:r w:rsidRPr="003329B1">
              <w:rPr>
                <w:sz w:val="28"/>
                <w:szCs w:val="28"/>
              </w:rPr>
              <w:t>x2</w:t>
            </w:r>
          </w:p>
        </w:tc>
        <w:tc>
          <w:tcPr>
            <w:tcW w:w="2127" w:type="dxa"/>
            <w:tcBorders>
              <w:top w:val="single" w:sz="4" w:space="0" w:color="auto"/>
              <w:left w:val="single" w:sz="4" w:space="0" w:color="auto"/>
              <w:bottom w:val="single" w:sz="4" w:space="0" w:color="auto"/>
              <w:right w:val="single" w:sz="4" w:space="0" w:color="auto"/>
            </w:tcBorders>
          </w:tcPr>
          <w:p w14:paraId="319F82E6" w14:textId="77777777" w:rsidR="00F8359E" w:rsidRPr="003329B1" w:rsidRDefault="00F8359E" w:rsidP="002E0342">
            <w:pPr>
              <w:jc w:val="center"/>
              <w:rPr>
                <w:sz w:val="28"/>
                <w:szCs w:val="28"/>
              </w:rPr>
            </w:pPr>
            <w:r w:rsidRPr="003329B1">
              <w:rPr>
                <w:sz w:val="28"/>
                <w:szCs w:val="28"/>
              </w:rPr>
              <w:t>x3</w:t>
            </w:r>
          </w:p>
        </w:tc>
      </w:tr>
      <w:tr w:rsidR="00F8359E" w:rsidRPr="003329B1" w14:paraId="318E3424" w14:textId="77777777" w:rsidTr="002E0342">
        <w:trPr>
          <w:trHeight w:hRule="exact" w:val="340"/>
        </w:trPr>
        <w:tc>
          <w:tcPr>
            <w:tcW w:w="3090" w:type="dxa"/>
            <w:tcBorders>
              <w:top w:val="single" w:sz="4" w:space="0" w:color="auto"/>
              <w:left w:val="single" w:sz="4" w:space="0" w:color="auto"/>
              <w:bottom w:val="single" w:sz="4" w:space="0" w:color="auto"/>
              <w:right w:val="single" w:sz="4" w:space="0" w:color="auto"/>
            </w:tcBorders>
            <w:hideMark/>
          </w:tcPr>
          <w:p w14:paraId="3519DAF0" w14:textId="77777777" w:rsidR="00F8359E" w:rsidRPr="003329B1" w:rsidRDefault="00F8359E" w:rsidP="002E0342">
            <w:pPr>
              <w:jc w:val="center"/>
              <w:rPr>
                <w:sz w:val="28"/>
                <w:szCs w:val="28"/>
              </w:rPr>
            </w:pPr>
            <w:r w:rsidRPr="003329B1">
              <w:rPr>
                <w:sz w:val="28"/>
                <w:szCs w:val="28"/>
              </w:rPr>
              <w:t>Нижний уровень -1</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BF0FDA2" w14:textId="77777777" w:rsidR="00F8359E" w:rsidRPr="003329B1" w:rsidRDefault="00F8359E" w:rsidP="002E0342">
            <w:pPr>
              <w:jc w:val="center"/>
              <w:rPr>
                <w:sz w:val="28"/>
                <w:szCs w:val="28"/>
              </w:rPr>
            </w:pPr>
            <w:r w:rsidRPr="003329B1">
              <w:rPr>
                <w:sz w:val="28"/>
                <w:szCs w:val="28"/>
              </w:rPr>
              <w:t>2000</w:t>
            </w:r>
          </w:p>
        </w:tc>
        <w:tc>
          <w:tcPr>
            <w:tcW w:w="2126" w:type="dxa"/>
            <w:tcBorders>
              <w:top w:val="single" w:sz="4" w:space="0" w:color="auto"/>
              <w:left w:val="single" w:sz="4" w:space="0" w:color="auto"/>
              <w:bottom w:val="single" w:sz="4" w:space="0" w:color="auto"/>
              <w:right w:val="single" w:sz="4" w:space="0" w:color="auto"/>
            </w:tcBorders>
            <w:vAlign w:val="center"/>
          </w:tcPr>
          <w:p w14:paraId="273EFE87" w14:textId="77777777" w:rsidR="00F8359E" w:rsidRPr="003329B1" w:rsidRDefault="00F8359E" w:rsidP="002E0342">
            <w:pPr>
              <w:jc w:val="center"/>
              <w:rPr>
                <w:sz w:val="28"/>
                <w:szCs w:val="28"/>
              </w:rPr>
            </w:pPr>
            <w:r w:rsidRPr="003329B1">
              <w:rPr>
                <w:sz w:val="28"/>
                <w:szCs w:val="28"/>
              </w:rPr>
              <w:t>200</w:t>
            </w:r>
          </w:p>
        </w:tc>
        <w:tc>
          <w:tcPr>
            <w:tcW w:w="2127" w:type="dxa"/>
            <w:tcBorders>
              <w:top w:val="single" w:sz="4" w:space="0" w:color="auto"/>
              <w:left w:val="single" w:sz="4" w:space="0" w:color="auto"/>
              <w:bottom w:val="single" w:sz="4" w:space="0" w:color="auto"/>
              <w:right w:val="single" w:sz="4" w:space="0" w:color="auto"/>
            </w:tcBorders>
            <w:vAlign w:val="center"/>
          </w:tcPr>
          <w:p w14:paraId="36B7503E" w14:textId="77777777" w:rsidR="00F8359E" w:rsidRPr="003329B1" w:rsidRDefault="00F8359E" w:rsidP="002E0342">
            <w:pPr>
              <w:jc w:val="center"/>
              <w:rPr>
                <w:sz w:val="28"/>
                <w:szCs w:val="28"/>
              </w:rPr>
            </w:pPr>
            <w:r w:rsidRPr="003329B1">
              <w:rPr>
                <w:sz w:val="28"/>
                <w:szCs w:val="28"/>
              </w:rPr>
              <w:t>1</w:t>
            </w:r>
          </w:p>
        </w:tc>
      </w:tr>
      <w:tr w:rsidR="00F8359E" w:rsidRPr="003329B1" w14:paraId="0779F263" w14:textId="77777777" w:rsidTr="002E0342">
        <w:trPr>
          <w:trHeight w:hRule="exact" w:val="340"/>
        </w:trPr>
        <w:tc>
          <w:tcPr>
            <w:tcW w:w="3090" w:type="dxa"/>
            <w:tcBorders>
              <w:top w:val="single" w:sz="4" w:space="0" w:color="auto"/>
              <w:left w:val="single" w:sz="4" w:space="0" w:color="auto"/>
              <w:bottom w:val="single" w:sz="4" w:space="0" w:color="auto"/>
              <w:right w:val="single" w:sz="4" w:space="0" w:color="auto"/>
            </w:tcBorders>
            <w:hideMark/>
          </w:tcPr>
          <w:p w14:paraId="377305D9" w14:textId="77777777" w:rsidR="00F8359E" w:rsidRPr="003329B1" w:rsidRDefault="00F8359E" w:rsidP="002E0342">
            <w:pPr>
              <w:jc w:val="center"/>
              <w:rPr>
                <w:sz w:val="28"/>
                <w:szCs w:val="28"/>
              </w:rPr>
            </w:pPr>
            <w:r w:rsidRPr="003329B1">
              <w:rPr>
                <w:sz w:val="28"/>
                <w:szCs w:val="28"/>
              </w:rPr>
              <w:t>Верхний уровень +1</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2B41538" w14:textId="77777777" w:rsidR="00F8359E" w:rsidRPr="003329B1" w:rsidRDefault="00F8359E" w:rsidP="002E0342">
            <w:pPr>
              <w:jc w:val="center"/>
              <w:rPr>
                <w:sz w:val="28"/>
                <w:szCs w:val="28"/>
              </w:rPr>
            </w:pPr>
            <w:r w:rsidRPr="003329B1">
              <w:rPr>
                <w:sz w:val="28"/>
                <w:szCs w:val="28"/>
              </w:rPr>
              <w:t>3000</w:t>
            </w:r>
          </w:p>
        </w:tc>
        <w:tc>
          <w:tcPr>
            <w:tcW w:w="2126" w:type="dxa"/>
            <w:tcBorders>
              <w:top w:val="single" w:sz="4" w:space="0" w:color="auto"/>
              <w:left w:val="single" w:sz="4" w:space="0" w:color="auto"/>
              <w:bottom w:val="single" w:sz="4" w:space="0" w:color="auto"/>
              <w:right w:val="single" w:sz="4" w:space="0" w:color="auto"/>
            </w:tcBorders>
            <w:vAlign w:val="center"/>
          </w:tcPr>
          <w:p w14:paraId="619EF8CE" w14:textId="77777777" w:rsidR="00F8359E" w:rsidRPr="003329B1" w:rsidRDefault="00F8359E" w:rsidP="002E0342">
            <w:pPr>
              <w:jc w:val="center"/>
              <w:rPr>
                <w:sz w:val="28"/>
                <w:szCs w:val="28"/>
              </w:rPr>
            </w:pPr>
            <w:r w:rsidRPr="003329B1">
              <w:rPr>
                <w:sz w:val="28"/>
                <w:szCs w:val="28"/>
              </w:rPr>
              <w:t>550</w:t>
            </w:r>
          </w:p>
        </w:tc>
        <w:tc>
          <w:tcPr>
            <w:tcW w:w="2127" w:type="dxa"/>
            <w:tcBorders>
              <w:top w:val="single" w:sz="4" w:space="0" w:color="auto"/>
              <w:left w:val="single" w:sz="4" w:space="0" w:color="auto"/>
              <w:bottom w:val="single" w:sz="4" w:space="0" w:color="auto"/>
              <w:right w:val="single" w:sz="4" w:space="0" w:color="auto"/>
            </w:tcBorders>
            <w:vAlign w:val="center"/>
          </w:tcPr>
          <w:p w14:paraId="2ABBF385" w14:textId="77777777" w:rsidR="00F8359E" w:rsidRPr="003329B1" w:rsidRDefault="00F8359E" w:rsidP="002E0342">
            <w:pPr>
              <w:jc w:val="center"/>
              <w:rPr>
                <w:sz w:val="28"/>
                <w:szCs w:val="28"/>
              </w:rPr>
            </w:pPr>
            <w:r w:rsidRPr="003329B1">
              <w:rPr>
                <w:sz w:val="28"/>
                <w:szCs w:val="28"/>
              </w:rPr>
              <w:t>5</w:t>
            </w:r>
          </w:p>
        </w:tc>
      </w:tr>
    </w:tbl>
    <w:p w14:paraId="6C5474DD" w14:textId="77777777" w:rsidR="00F8359E" w:rsidRPr="003329B1" w:rsidRDefault="00F8359E" w:rsidP="00F8359E">
      <w:pPr>
        <w:rPr>
          <w:sz w:val="28"/>
          <w:szCs w:val="28"/>
        </w:rPr>
      </w:pPr>
    </w:p>
    <w:p w14:paraId="7F142543" w14:textId="77777777" w:rsidR="00F8359E" w:rsidRPr="003329B1" w:rsidRDefault="00F8359E" w:rsidP="00F8359E">
      <w:pPr>
        <w:jc w:val="both"/>
        <w:rPr>
          <w:sz w:val="28"/>
          <w:szCs w:val="28"/>
        </w:rPr>
      </w:pPr>
      <w:r w:rsidRPr="003329B1">
        <w:rPr>
          <w:sz w:val="28"/>
          <w:szCs w:val="28"/>
        </w:rPr>
        <w:t>Условия проведения этого опыта зафиксируем матрицей планирования (таблиц</w:t>
      </w:r>
      <w:r>
        <w:rPr>
          <w:sz w:val="28"/>
          <w:szCs w:val="28"/>
        </w:rPr>
        <w:t>а</w:t>
      </w:r>
      <w:r w:rsidRPr="003329B1">
        <w:rPr>
          <w:sz w:val="28"/>
          <w:szCs w:val="28"/>
        </w:rPr>
        <w:t xml:space="preserve"> </w:t>
      </w:r>
      <w:r>
        <w:rPr>
          <w:sz w:val="28"/>
          <w:szCs w:val="28"/>
        </w:rPr>
        <w:t>3.</w:t>
      </w:r>
      <w:r w:rsidRPr="003329B1">
        <w:rPr>
          <w:sz w:val="28"/>
          <w:szCs w:val="28"/>
        </w:rPr>
        <w:t>2).</w:t>
      </w:r>
    </w:p>
    <w:p w14:paraId="42E67998" w14:textId="77777777" w:rsidR="00F8359E" w:rsidRPr="003329B1" w:rsidRDefault="00F8359E" w:rsidP="00F8359E">
      <w:pPr>
        <w:rPr>
          <w:sz w:val="28"/>
          <w:szCs w:val="28"/>
        </w:rPr>
      </w:pPr>
    </w:p>
    <w:p w14:paraId="1ED3989C" w14:textId="77777777" w:rsidR="00F8359E" w:rsidRPr="003329B1" w:rsidRDefault="00F8359E" w:rsidP="00F8359E">
      <w:pPr>
        <w:rPr>
          <w:sz w:val="28"/>
          <w:szCs w:val="28"/>
        </w:rPr>
      </w:pPr>
      <w:r w:rsidRPr="003329B1">
        <w:rPr>
          <w:sz w:val="28"/>
          <w:szCs w:val="28"/>
        </w:rPr>
        <w:t xml:space="preserve">Таблица </w:t>
      </w:r>
      <w:r>
        <w:rPr>
          <w:sz w:val="28"/>
          <w:szCs w:val="28"/>
        </w:rPr>
        <w:t>3.</w:t>
      </w:r>
      <w:r w:rsidRPr="003329B1">
        <w:rPr>
          <w:sz w:val="28"/>
          <w:szCs w:val="28"/>
        </w:rPr>
        <w:t>2 – Матрица планирования</w:t>
      </w:r>
    </w:p>
    <w:tbl>
      <w:tblPr>
        <w:tblStyle w:val="af1"/>
        <w:tblW w:w="0" w:type="auto"/>
        <w:tblInd w:w="108" w:type="dxa"/>
        <w:tblLook w:val="04A0" w:firstRow="1" w:lastRow="0" w:firstColumn="1" w:lastColumn="0" w:noHBand="0" w:noVBand="1"/>
      </w:tblPr>
      <w:tblGrid>
        <w:gridCol w:w="2043"/>
        <w:gridCol w:w="1365"/>
        <w:gridCol w:w="1099"/>
        <w:gridCol w:w="1098"/>
        <w:gridCol w:w="1392"/>
        <w:gridCol w:w="2359"/>
      </w:tblGrid>
      <w:tr w:rsidR="00F8359E" w:rsidRPr="003329B1" w14:paraId="104650FD" w14:textId="77777777" w:rsidTr="002E0342">
        <w:tc>
          <w:tcPr>
            <w:tcW w:w="2043" w:type="dxa"/>
            <w:tcBorders>
              <w:top w:val="single" w:sz="4" w:space="0" w:color="auto"/>
              <w:left w:val="single" w:sz="4" w:space="0" w:color="auto"/>
              <w:bottom w:val="single" w:sz="4" w:space="0" w:color="auto"/>
              <w:right w:val="single" w:sz="4" w:space="0" w:color="auto"/>
            </w:tcBorders>
            <w:vAlign w:val="center"/>
            <w:hideMark/>
          </w:tcPr>
          <w:p w14:paraId="36924ABA" w14:textId="77777777" w:rsidR="00F8359E" w:rsidRPr="003329B1" w:rsidRDefault="00F8359E" w:rsidP="002E0342">
            <w:pPr>
              <w:jc w:val="center"/>
              <w:rPr>
                <w:sz w:val="28"/>
                <w:szCs w:val="28"/>
              </w:rPr>
            </w:pPr>
            <w:r w:rsidRPr="003329B1">
              <w:rPr>
                <w:sz w:val="28"/>
                <w:szCs w:val="28"/>
              </w:rPr>
              <w:t>Номер</w:t>
            </w:r>
          </w:p>
          <w:p w14:paraId="254981F0" w14:textId="77777777" w:rsidR="00F8359E" w:rsidRPr="003329B1" w:rsidRDefault="00F8359E" w:rsidP="002E0342">
            <w:pPr>
              <w:jc w:val="center"/>
              <w:rPr>
                <w:sz w:val="28"/>
                <w:szCs w:val="28"/>
              </w:rPr>
            </w:pPr>
            <w:r w:rsidRPr="003329B1">
              <w:rPr>
                <w:sz w:val="28"/>
                <w:szCs w:val="28"/>
              </w:rPr>
              <w:t>опыта</w:t>
            </w:r>
          </w:p>
        </w:tc>
        <w:tc>
          <w:tcPr>
            <w:tcW w:w="1365" w:type="dxa"/>
            <w:tcBorders>
              <w:top w:val="single" w:sz="4" w:space="0" w:color="auto"/>
              <w:left w:val="single" w:sz="4" w:space="0" w:color="auto"/>
              <w:bottom w:val="single" w:sz="4" w:space="0" w:color="auto"/>
              <w:right w:val="single" w:sz="4" w:space="0" w:color="auto"/>
            </w:tcBorders>
            <w:vAlign w:val="center"/>
            <w:hideMark/>
          </w:tcPr>
          <w:p w14:paraId="100A88CA" w14:textId="77777777" w:rsidR="00F8359E" w:rsidRPr="003329B1" w:rsidRDefault="00F8359E" w:rsidP="002E0342">
            <w:pPr>
              <w:jc w:val="center"/>
              <w:rPr>
                <w:sz w:val="28"/>
                <w:szCs w:val="28"/>
              </w:rPr>
            </w:pPr>
            <w:r w:rsidRPr="003329B1">
              <w:rPr>
                <w:sz w:val="28"/>
                <w:szCs w:val="28"/>
              </w:rPr>
              <w:t>x0</w:t>
            </w:r>
          </w:p>
        </w:tc>
        <w:tc>
          <w:tcPr>
            <w:tcW w:w="1099" w:type="dxa"/>
            <w:tcBorders>
              <w:top w:val="single" w:sz="4" w:space="0" w:color="auto"/>
              <w:left w:val="single" w:sz="4" w:space="0" w:color="auto"/>
              <w:bottom w:val="single" w:sz="4" w:space="0" w:color="auto"/>
              <w:right w:val="single" w:sz="4" w:space="0" w:color="auto"/>
            </w:tcBorders>
            <w:vAlign w:val="center"/>
            <w:hideMark/>
          </w:tcPr>
          <w:p w14:paraId="7F2E747C" w14:textId="77777777" w:rsidR="00F8359E" w:rsidRPr="003329B1" w:rsidRDefault="00F8359E" w:rsidP="002E0342">
            <w:pPr>
              <w:jc w:val="center"/>
              <w:rPr>
                <w:sz w:val="28"/>
                <w:szCs w:val="28"/>
              </w:rPr>
            </w:pPr>
            <w:r w:rsidRPr="003329B1">
              <w:rPr>
                <w:sz w:val="28"/>
                <w:szCs w:val="28"/>
              </w:rPr>
              <w:t>x1</w:t>
            </w:r>
          </w:p>
        </w:tc>
        <w:tc>
          <w:tcPr>
            <w:tcW w:w="1098" w:type="dxa"/>
            <w:tcBorders>
              <w:top w:val="single" w:sz="4" w:space="0" w:color="auto"/>
              <w:left w:val="single" w:sz="4" w:space="0" w:color="auto"/>
              <w:bottom w:val="single" w:sz="4" w:space="0" w:color="auto"/>
              <w:right w:val="single" w:sz="4" w:space="0" w:color="auto"/>
            </w:tcBorders>
            <w:vAlign w:val="center"/>
            <w:hideMark/>
          </w:tcPr>
          <w:p w14:paraId="3437C7B6" w14:textId="77777777" w:rsidR="00F8359E" w:rsidRPr="003329B1" w:rsidRDefault="00F8359E" w:rsidP="002E0342">
            <w:pPr>
              <w:jc w:val="center"/>
              <w:rPr>
                <w:sz w:val="28"/>
                <w:szCs w:val="28"/>
              </w:rPr>
            </w:pPr>
            <w:r w:rsidRPr="003329B1">
              <w:rPr>
                <w:sz w:val="28"/>
                <w:szCs w:val="28"/>
              </w:rPr>
              <w:t>x2</w:t>
            </w:r>
          </w:p>
        </w:tc>
        <w:tc>
          <w:tcPr>
            <w:tcW w:w="1392" w:type="dxa"/>
            <w:tcBorders>
              <w:top w:val="single" w:sz="4" w:space="0" w:color="auto"/>
              <w:left w:val="single" w:sz="4" w:space="0" w:color="auto"/>
              <w:bottom w:val="single" w:sz="4" w:space="0" w:color="auto"/>
              <w:right w:val="single" w:sz="4" w:space="0" w:color="auto"/>
            </w:tcBorders>
            <w:vAlign w:val="center"/>
            <w:hideMark/>
          </w:tcPr>
          <w:p w14:paraId="5AF564F6" w14:textId="77777777" w:rsidR="00F8359E" w:rsidRPr="003329B1" w:rsidRDefault="00F8359E" w:rsidP="002E0342">
            <w:pPr>
              <w:jc w:val="center"/>
              <w:rPr>
                <w:sz w:val="28"/>
                <w:szCs w:val="28"/>
              </w:rPr>
            </w:pPr>
            <w:r w:rsidRPr="003329B1">
              <w:rPr>
                <w:sz w:val="28"/>
                <w:szCs w:val="28"/>
              </w:rPr>
              <w:t>x3</w:t>
            </w:r>
          </w:p>
        </w:tc>
        <w:tc>
          <w:tcPr>
            <w:tcW w:w="2359" w:type="dxa"/>
            <w:tcBorders>
              <w:top w:val="single" w:sz="4" w:space="0" w:color="auto"/>
              <w:left w:val="single" w:sz="4" w:space="0" w:color="auto"/>
              <w:bottom w:val="single" w:sz="4" w:space="0" w:color="auto"/>
              <w:right w:val="single" w:sz="4" w:space="0" w:color="auto"/>
            </w:tcBorders>
            <w:vAlign w:val="center"/>
            <w:hideMark/>
          </w:tcPr>
          <w:p w14:paraId="132F1506" w14:textId="77777777" w:rsidR="00F8359E" w:rsidRPr="003329B1" w:rsidRDefault="00F8359E" w:rsidP="002E0342">
            <w:pPr>
              <w:jc w:val="center"/>
              <w:rPr>
                <w:sz w:val="28"/>
                <w:szCs w:val="28"/>
              </w:rPr>
            </w:pPr>
            <w:r w:rsidRPr="003329B1">
              <w:rPr>
                <w:sz w:val="28"/>
                <w:szCs w:val="28"/>
              </w:rPr>
              <w:t>Y</w:t>
            </w:r>
          </w:p>
        </w:tc>
      </w:tr>
      <w:tr w:rsidR="00F8359E" w:rsidRPr="003329B1" w14:paraId="7EACF7A3" w14:textId="77777777" w:rsidTr="002E0342">
        <w:tc>
          <w:tcPr>
            <w:tcW w:w="2043" w:type="dxa"/>
            <w:tcBorders>
              <w:top w:val="single" w:sz="4" w:space="0" w:color="auto"/>
              <w:left w:val="single" w:sz="4" w:space="0" w:color="auto"/>
              <w:bottom w:val="single" w:sz="4" w:space="0" w:color="auto"/>
              <w:right w:val="single" w:sz="4" w:space="0" w:color="auto"/>
            </w:tcBorders>
            <w:vAlign w:val="center"/>
            <w:hideMark/>
          </w:tcPr>
          <w:p w14:paraId="749DAA29" w14:textId="77777777" w:rsidR="00F8359E" w:rsidRPr="003329B1" w:rsidRDefault="00F8359E" w:rsidP="002E0342">
            <w:pPr>
              <w:jc w:val="center"/>
              <w:rPr>
                <w:sz w:val="28"/>
                <w:szCs w:val="28"/>
              </w:rPr>
            </w:pPr>
            <w:r w:rsidRPr="003329B1">
              <w:rPr>
                <w:sz w:val="28"/>
                <w:szCs w:val="28"/>
              </w:rPr>
              <w:t>1</w:t>
            </w:r>
          </w:p>
        </w:tc>
        <w:tc>
          <w:tcPr>
            <w:tcW w:w="1365" w:type="dxa"/>
            <w:tcBorders>
              <w:top w:val="single" w:sz="4" w:space="0" w:color="auto"/>
              <w:left w:val="single" w:sz="4" w:space="0" w:color="auto"/>
              <w:bottom w:val="single" w:sz="4" w:space="0" w:color="auto"/>
              <w:right w:val="single" w:sz="4" w:space="0" w:color="auto"/>
            </w:tcBorders>
            <w:hideMark/>
          </w:tcPr>
          <w:p w14:paraId="5F95E632" w14:textId="77777777" w:rsidR="00F8359E" w:rsidRPr="003329B1" w:rsidRDefault="00F8359E" w:rsidP="002E0342">
            <w:pPr>
              <w:jc w:val="center"/>
              <w:rPr>
                <w:sz w:val="28"/>
                <w:szCs w:val="28"/>
              </w:rPr>
            </w:pPr>
            <w:r w:rsidRPr="003329B1">
              <w:rPr>
                <w:sz w:val="28"/>
                <w:szCs w:val="28"/>
              </w:rPr>
              <w:t>+</w:t>
            </w:r>
          </w:p>
        </w:tc>
        <w:tc>
          <w:tcPr>
            <w:tcW w:w="1099" w:type="dxa"/>
            <w:tcBorders>
              <w:top w:val="single" w:sz="4" w:space="0" w:color="auto"/>
              <w:left w:val="single" w:sz="4" w:space="0" w:color="auto"/>
              <w:bottom w:val="single" w:sz="4" w:space="0" w:color="auto"/>
              <w:right w:val="single" w:sz="4" w:space="0" w:color="auto"/>
            </w:tcBorders>
            <w:vAlign w:val="center"/>
            <w:hideMark/>
          </w:tcPr>
          <w:p w14:paraId="14ACFD62" w14:textId="77777777" w:rsidR="00F8359E" w:rsidRPr="003329B1" w:rsidRDefault="00F8359E" w:rsidP="002E0342">
            <w:pPr>
              <w:jc w:val="center"/>
              <w:rPr>
                <w:sz w:val="28"/>
                <w:szCs w:val="28"/>
              </w:rPr>
            </w:pPr>
            <w:r w:rsidRPr="003329B1">
              <w:rPr>
                <w:sz w:val="28"/>
                <w:szCs w:val="28"/>
              </w:rPr>
              <w:t>+</w:t>
            </w:r>
          </w:p>
        </w:tc>
        <w:tc>
          <w:tcPr>
            <w:tcW w:w="1098" w:type="dxa"/>
            <w:tcBorders>
              <w:top w:val="single" w:sz="4" w:space="0" w:color="auto"/>
              <w:left w:val="single" w:sz="4" w:space="0" w:color="auto"/>
              <w:bottom w:val="single" w:sz="4" w:space="0" w:color="auto"/>
              <w:right w:val="single" w:sz="4" w:space="0" w:color="auto"/>
            </w:tcBorders>
            <w:vAlign w:val="center"/>
            <w:hideMark/>
          </w:tcPr>
          <w:p w14:paraId="4B815DAF" w14:textId="77777777" w:rsidR="00F8359E" w:rsidRPr="003329B1" w:rsidRDefault="00F8359E" w:rsidP="002E0342">
            <w:pPr>
              <w:jc w:val="center"/>
              <w:rPr>
                <w:sz w:val="28"/>
                <w:szCs w:val="28"/>
              </w:rPr>
            </w:pPr>
            <w:r w:rsidRPr="003329B1">
              <w:rPr>
                <w:sz w:val="28"/>
                <w:szCs w:val="28"/>
              </w:rPr>
              <w:t>+</w:t>
            </w:r>
          </w:p>
        </w:tc>
        <w:tc>
          <w:tcPr>
            <w:tcW w:w="1392" w:type="dxa"/>
            <w:tcBorders>
              <w:top w:val="single" w:sz="4" w:space="0" w:color="auto"/>
              <w:left w:val="single" w:sz="4" w:space="0" w:color="auto"/>
              <w:bottom w:val="single" w:sz="4" w:space="0" w:color="auto"/>
              <w:right w:val="single" w:sz="4" w:space="0" w:color="auto"/>
            </w:tcBorders>
            <w:vAlign w:val="center"/>
            <w:hideMark/>
          </w:tcPr>
          <w:p w14:paraId="3CF3EE8C" w14:textId="77777777" w:rsidR="00F8359E" w:rsidRPr="003329B1" w:rsidRDefault="00F8359E" w:rsidP="002E0342">
            <w:pPr>
              <w:jc w:val="center"/>
              <w:rPr>
                <w:sz w:val="28"/>
                <w:szCs w:val="28"/>
              </w:rPr>
            </w:pPr>
            <w:r w:rsidRPr="003329B1">
              <w:rPr>
                <w:sz w:val="28"/>
                <w:szCs w:val="28"/>
              </w:rPr>
              <w:t>+</w:t>
            </w:r>
          </w:p>
        </w:tc>
        <w:tc>
          <w:tcPr>
            <w:tcW w:w="2359" w:type="dxa"/>
            <w:tcBorders>
              <w:top w:val="single" w:sz="4" w:space="0" w:color="auto"/>
              <w:left w:val="single" w:sz="4" w:space="0" w:color="auto"/>
              <w:bottom w:val="single" w:sz="4" w:space="0" w:color="auto"/>
              <w:right w:val="single" w:sz="4" w:space="0" w:color="auto"/>
            </w:tcBorders>
            <w:vAlign w:val="center"/>
            <w:hideMark/>
          </w:tcPr>
          <w:p w14:paraId="751340E1" w14:textId="77777777" w:rsidR="00F8359E" w:rsidRPr="003329B1" w:rsidRDefault="00F8359E" w:rsidP="002E0342">
            <w:pPr>
              <w:jc w:val="center"/>
              <w:rPr>
                <w:sz w:val="28"/>
                <w:szCs w:val="28"/>
              </w:rPr>
            </w:pPr>
            <w:r w:rsidRPr="003329B1">
              <w:rPr>
                <w:sz w:val="28"/>
                <w:szCs w:val="28"/>
              </w:rPr>
              <w:t>Y1</w:t>
            </w:r>
          </w:p>
        </w:tc>
      </w:tr>
      <w:tr w:rsidR="00F8359E" w:rsidRPr="003329B1" w14:paraId="3C3F3CD7" w14:textId="77777777" w:rsidTr="002E0342">
        <w:tc>
          <w:tcPr>
            <w:tcW w:w="2043" w:type="dxa"/>
            <w:tcBorders>
              <w:top w:val="single" w:sz="4" w:space="0" w:color="auto"/>
              <w:left w:val="single" w:sz="4" w:space="0" w:color="auto"/>
              <w:bottom w:val="single" w:sz="4" w:space="0" w:color="auto"/>
              <w:right w:val="single" w:sz="4" w:space="0" w:color="auto"/>
            </w:tcBorders>
            <w:vAlign w:val="center"/>
            <w:hideMark/>
          </w:tcPr>
          <w:p w14:paraId="4CA52AD0" w14:textId="77777777" w:rsidR="00F8359E" w:rsidRPr="003329B1" w:rsidRDefault="00F8359E" w:rsidP="002E0342">
            <w:pPr>
              <w:jc w:val="center"/>
              <w:rPr>
                <w:sz w:val="28"/>
                <w:szCs w:val="28"/>
              </w:rPr>
            </w:pPr>
            <w:r w:rsidRPr="003329B1">
              <w:rPr>
                <w:sz w:val="28"/>
                <w:szCs w:val="28"/>
              </w:rPr>
              <w:t>2</w:t>
            </w:r>
          </w:p>
        </w:tc>
        <w:tc>
          <w:tcPr>
            <w:tcW w:w="1365" w:type="dxa"/>
            <w:tcBorders>
              <w:top w:val="single" w:sz="4" w:space="0" w:color="auto"/>
              <w:left w:val="single" w:sz="4" w:space="0" w:color="auto"/>
              <w:bottom w:val="single" w:sz="4" w:space="0" w:color="auto"/>
              <w:right w:val="single" w:sz="4" w:space="0" w:color="auto"/>
            </w:tcBorders>
            <w:hideMark/>
          </w:tcPr>
          <w:p w14:paraId="77685E7A" w14:textId="77777777" w:rsidR="00F8359E" w:rsidRPr="003329B1" w:rsidRDefault="00F8359E" w:rsidP="002E0342">
            <w:pPr>
              <w:jc w:val="center"/>
              <w:rPr>
                <w:sz w:val="28"/>
                <w:szCs w:val="28"/>
              </w:rPr>
            </w:pPr>
            <w:r w:rsidRPr="003329B1">
              <w:rPr>
                <w:sz w:val="28"/>
                <w:szCs w:val="28"/>
              </w:rPr>
              <w:t>+</w:t>
            </w:r>
          </w:p>
        </w:tc>
        <w:tc>
          <w:tcPr>
            <w:tcW w:w="1099" w:type="dxa"/>
            <w:tcBorders>
              <w:top w:val="single" w:sz="4" w:space="0" w:color="auto"/>
              <w:left w:val="single" w:sz="4" w:space="0" w:color="auto"/>
              <w:bottom w:val="single" w:sz="4" w:space="0" w:color="auto"/>
              <w:right w:val="single" w:sz="4" w:space="0" w:color="auto"/>
            </w:tcBorders>
            <w:vAlign w:val="center"/>
            <w:hideMark/>
          </w:tcPr>
          <w:p w14:paraId="79FD6441" w14:textId="77777777" w:rsidR="00F8359E" w:rsidRPr="003329B1" w:rsidRDefault="00F8359E" w:rsidP="002E0342">
            <w:pPr>
              <w:jc w:val="center"/>
              <w:rPr>
                <w:sz w:val="28"/>
                <w:szCs w:val="28"/>
              </w:rPr>
            </w:pPr>
            <w:r w:rsidRPr="003329B1">
              <w:rPr>
                <w:sz w:val="28"/>
                <w:szCs w:val="28"/>
              </w:rPr>
              <w:t>-</w:t>
            </w:r>
          </w:p>
        </w:tc>
        <w:tc>
          <w:tcPr>
            <w:tcW w:w="1098" w:type="dxa"/>
            <w:tcBorders>
              <w:top w:val="single" w:sz="4" w:space="0" w:color="auto"/>
              <w:left w:val="single" w:sz="4" w:space="0" w:color="auto"/>
              <w:bottom w:val="single" w:sz="4" w:space="0" w:color="auto"/>
              <w:right w:val="single" w:sz="4" w:space="0" w:color="auto"/>
            </w:tcBorders>
            <w:vAlign w:val="center"/>
            <w:hideMark/>
          </w:tcPr>
          <w:p w14:paraId="08FC0E39" w14:textId="77777777" w:rsidR="00F8359E" w:rsidRPr="003329B1" w:rsidRDefault="00F8359E" w:rsidP="002E0342">
            <w:pPr>
              <w:jc w:val="center"/>
              <w:rPr>
                <w:sz w:val="28"/>
                <w:szCs w:val="28"/>
              </w:rPr>
            </w:pPr>
            <w:r w:rsidRPr="003329B1">
              <w:rPr>
                <w:sz w:val="28"/>
                <w:szCs w:val="28"/>
              </w:rPr>
              <w:t>+</w:t>
            </w:r>
          </w:p>
        </w:tc>
        <w:tc>
          <w:tcPr>
            <w:tcW w:w="1392" w:type="dxa"/>
            <w:tcBorders>
              <w:top w:val="single" w:sz="4" w:space="0" w:color="auto"/>
              <w:left w:val="single" w:sz="4" w:space="0" w:color="auto"/>
              <w:bottom w:val="single" w:sz="4" w:space="0" w:color="auto"/>
              <w:right w:val="single" w:sz="4" w:space="0" w:color="auto"/>
            </w:tcBorders>
            <w:vAlign w:val="center"/>
            <w:hideMark/>
          </w:tcPr>
          <w:p w14:paraId="48BA56E1" w14:textId="77777777" w:rsidR="00F8359E" w:rsidRPr="003329B1" w:rsidRDefault="00F8359E" w:rsidP="002E0342">
            <w:pPr>
              <w:jc w:val="center"/>
              <w:rPr>
                <w:sz w:val="28"/>
                <w:szCs w:val="28"/>
              </w:rPr>
            </w:pPr>
            <w:r w:rsidRPr="003329B1">
              <w:rPr>
                <w:sz w:val="28"/>
                <w:szCs w:val="28"/>
              </w:rPr>
              <w:t>+</w:t>
            </w:r>
          </w:p>
        </w:tc>
        <w:tc>
          <w:tcPr>
            <w:tcW w:w="2359" w:type="dxa"/>
            <w:tcBorders>
              <w:top w:val="single" w:sz="4" w:space="0" w:color="auto"/>
              <w:left w:val="single" w:sz="4" w:space="0" w:color="auto"/>
              <w:bottom w:val="single" w:sz="4" w:space="0" w:color="auto"/>
              <w:right w:val="single" w:sz="4" w:space="0" w:color="auto"/>
            </w:tcBorders>
            <w:vAlign w:val="center"/>
            <w:hideMark/>
          </w:tcPr>
          <w:p w14:paraId="2FA3DC17" w14:textId="77777777" w:rsidR="00F8359E" w:rsidRPr="003329B1" w:rsidRDefault="00F8359E" w:rsidP="002E0342">
            <w:pPr>
              <w:jc w:val="center"/>
              <w:rPr>
                <w:sz w:val="28"/>
                <w:szCs w:val="28"/>
              </w:rPr>
            </w:pPr>
            <w:r w:rsidRPr="003329B1">
              <w:rPr>
                <w:sz w:val="28"/>
                <w:szCs w:val="28"/>
              </w:rPr>
              <w:t>Y2</w:t>
            </w:r>
          </w:p>
        </w:tc>
      </w:tr>
      <w:tr w:rsidR="00F8359E" w:rsidRPr="003329B1" w14:paraId="1CDBB939" w14:textId="77777777" w:rsidTr="002E0342">
        <w:tc>
          <w:tcPr>
            <w:tcW w:w="2043" w:type="dxa"/>
            <w:tcBorders>
              <w:top w:val="single" w:sz="4" w:space="0" w:color="auto"/>
              <w:left w:val="single" w:sz="4" w:space="0" w:color="auto"/>
              <w:bottom w:val="single" w:sz="4" w:space="0" w:color="auto"/>
              <w:right w:val="single" w:sz="4" w:space="0" w:color="auto"/>
            </w:tcBorders>
            <w:vAlign w:val="center"/>
            <w:hideMark/>
          </w:tcPr>
          <w:p w14:paraId="610DDFD1" w14:textId="77777777" w:rsidR="00F8359E" w:rsidRPr="003329B1" w:rsidRDefault="00F8359E" w:rsidP="002E0342">
            <w:pPr>
              <w:jc w:val="center"/>
              <w:rPr>
                <w:sz w:val="28"/>
                <w:szCs w:val="28"/>
              </w:rPr>
            </w:pPr>
            <w:r w:rsidRPr="003329B1">
              <w:rPr>
                <w:sz w:val="28"/>
                <w:szCs w:val="28"/>
              </w:rPr>
              <w:t>3</w:t>
            </w:r>
          </w:p>
        </w:tc>
        <w:tc>
          <w:tcPr>
            <w:tcW w:w="1365" w:type="dxa"/>
            <w:tcBorders>
              <w:top w:val="single" w:sz="4" w:space="0" w:color="auto"/>
              <w:left w:val="single" w:sz="4" w:space="0" w:color="auto"/>
              <w:bottom w:val="single" w:sz="4" w:space="0" w:color="auto"/>
              <w:right w:val="single" w:sz="4" w:space="0" w:color="auto"/>
            </w:tcBorders>
            <w:hideMark/>
          </w:tcPr>
          <w:p w14:paraId="6C503B5A" w14:textId="77777777" w:rsidR="00F8359E" w:rsidRPr="003329B1" w:rsidRDefault="00F8359E" w:rsidP="002E0342">
            <w:pPr>
              <w:jc w:val="center"/>
              <w:rPr>
                <w:sz w:val="28"/>
                <w:szCs w:val="28"/>
              </w:rPr>
            </w:pPr>
            <w:r w:rsidRPr="003329B1">
              <w:rPr>
                <w:sz w:val="28"/>
                <w:szCs w:val="28"/>
              </w:rPr>
              <w:t>+</w:t>
            </w:r>
          </w:p>
        </w:tc>
        <w:tc>
          <w:tcPr>
            <w:tcW w:w="1099" w:type="dxa"/>
            <w:tcBorders>
              <w:top w:val="single" w:sz="4" w:space="0" w:color="auto"/>
              <w:left w:val="single" w:sz="4" w:space="0" w:color="auto"/>
              <w:bottom w:val="single" w:sz="4" w:space="0" w:color="auto"/>
              <w:right w:val="single" w:sz="4" w:space="0" w:color="auto"/>
            </w:tcBorders>
            <w:vAlign w:val="center"/>
            <w:hideMark/>
          </w:tcPr>
          <w:p w14:paraId="5D01D126" w14:textId="77777777" w:rsidR="00F8359E" w:rsidRPr="003329B1" w:rsidRDefault="00F8359E" w:rsidP="002E0342">
            <w:pPr>
              <w:jc w:val="center"/>
              <w:rPr>
                <w:sz w:val="28"/>
                <w:szCs w:val="28"/>
              </w:rPr>
            </w:pPr>
            <w:r w:rsidRPr="003329B1">
              <w:rPr>
                <w:sz w:val="28"/>
                <w:szCs w:val="28"/>
              </w:rPr>
              <w:t>+</w:t>
            </w:r>
          </w:p>
        </w:tc>
        <w:tc>
          <w:tcPr>
            <w:tcW w:w="1098" w:type="dxa"/>
            <w:tcBorders>
              <w:top w:val="single" w:sz="4" w:space="0" w:color="auto"/>
              <w:left w:val="single" w:sz="4" w:space="0" w:color="auto"/>
              <w:bottom w:val="single" w:sz="4" w:space="0" w:color="auto"/>
              <w:right w:val="single" w:sz="4" w:space="0" w:color="auto"/>
            </w:tcBorders>
            <w:vAlign w:val="center"/>
            <w:hideMark/>
          </w:tcPr>
          <w:p w14:paraId="29C1768C" w14:textId="77777777" w:rsidR="00F8359E" w:rsidRPr="003329B1" w:rsidRDefault="00F8359E" w:rsidP="002E0342">
            <w:pPr>
              <w:jc w:val="center"/>
              <w:rPr>
                <w:sz w:val="28"/>
                <w:szCs w:val="28"/>
              </w:rPr>
            </w:pPr>
            <w:r w:rsidRPr="003329B1">
              <w:rPr>
                <w:sz w:val="28"/>
                <w:szCs w:val="28"/>
              </w:rPr>
              <w:t>-</w:t>
            </w:r>
          </w:p>
        </w:tc>
        <w:tc>
          <w:tcPr>
            <w:tcW w:w="1392" w:type="dxa"/>
            <w:tcBorders>
              <w:top w:val="single" w:sz="4" w:space="0" w:color="auto"/>
              <w:left w:val="single" w:sz="4" w:space="0" w:color="auto"/>
              <w:bottom w:val="single" w:sz="4" w:space="0" w:color="auto"/>
              <w:right w:val="single" w:sz="4" w:space="0" w:color="auto"/>
            </w:tcBorders>
            <w:vAlign w:val="center"/>
            <w:hideMark/>
          </w:tcPr>
          <w:p w14:paraId="7DEDA73B" w14:textId="77777777" w:rsidR="00F8359E" w:rsidRPr="003329B1" w:rsidRDefault="00F8359E" w:rsidP="002E0342">
            <w:pPr>
              <w:jc w:val="center"/>
              <w:rPr>
                <w:sz w:val="28"/>
                <w:szCs w:val="28"/>
              </w:rPr>
            </w:pPr>
            <w:r w:rsidRPr="003329B1">
              <w:rPr>
                <w:sz w:val="28"/>
                <w:szCs w:val="28"/>
              </w:rPr>
              <w:t>+</w:t>
            </w:r>
          </w:p>
        </w:tc>
        <w:tc>
          <w:tcPr>
            <w:tcW w:w="2359" w:type="dxa"/>
            <w:tcBorders>
              <w:top w:val="single" w:sz="4" w:space="0" w:color="auto"/>
              <w:left w:val="single" w:sz="4" w:space="0" w:color="auto"/>
              <w:bottom w:val="single" w:sz="4" w:space="0" w:color="auto"/>
              <w:right w:val="single" w:sz="4" w:space="0" w:color="auto"/>
            </w:tcBorders>
            <w:vAlign w:val="center"/>
            <w:hideMark/>
          </w:tcPr>
          <w:p w14:paraId="2135827D" w14:textId="77777777" w:rsidR="00F8359E" w:rsidRPr="003329B1" w:rsidRDefault="00F8359E" w:rsidP="002E0342">
            <w:pPr>
              <w:jc w:val="center"/>
              <w:rPr>
                <w:sz w:val="28"/>
                <w:szCs w:val="28"/>
              </w:rPr>
            </w:pPr>
            <w:r w:rsidRPr="003329B1">
              <w:rPr>
                <w:sz w:val="28"/>
                <w:szCs w:val="28"/>
              </w:rPr>
              <w:t>Y3</w:t>
            </w:r>
          </w:p>
        </w:tc>
      </w:tr>
      <w:tr w:rsidR="00F8359E" w:rsidRPr="003329B1" w14:paraId="775D52D8" w14:textId="77777777" w:rsidTr="002E0342">
        <w:tc>
          <w:tcPr>
            <w:tcW w:w="2043" w:type="dxa"/>
            <w:tcBorders>
              <w:top w:val="single" w:sz="4" w:space="0" w:color="auto"/>
              <w:left w:val="single" w:sz="4" w:space="0" w:color="auto"/>
              <w:bottom w:val="single" w:sz="4" w:space="0" w:color="auto"/>
              <w:right w:val="single" w:sz="4" w:space="0" w:color="auto"/>
            </w:tcBorders>
            <w:vAlign w:val="center"/>
            <w:hideMark/>
          </w:tcPr>
          <w:p w14:paraId="345D81F2" w14:textId="77777777" w:rsidR="00F8359E" w:rsidRPr="003329B1" w:rsidRDefault="00F8359E" w:rsidP="002E0342">
            <w:pPr>
              <w:jc w:val="center"/>
              <w:rPr>
                <w:sz w:val="28"/>
                <w:szCs w:val="28"/>
              </w:rPr>
            </w:pPr>
            <w:r w:rsidRPr="003329B1">
              <w:rPr>
                <w:sz w:val="28"/>
                <w:szCs w:val="28"/>
              </w:rPr>
              <w:t>4</w:t>
            </w:r>
          </w:p>
        </w:tc>
        <w:tc>
          <w:tcPr>
            <w:tcW w:w="1365" w:type="dxa"/>
            <w:tcBorders>
              <w:top w:val="single" w:sz="4" w:space="0" w:color="auto"/>
              <w:left w:val="single" w:sz="4" w:space="0" w:color="auto"/>
              <w:bottom w:val="single" w:sz="4" w:space="0" w:color="auto"/>
              <w:right w:val="single" w:sz="4" w:space="0" w:color="auto"/>
            </w:tcBorders>
            <w:hideMark/>
          </w:tcPr>
          <w:p w14:paraId="024EEA46" w14:textId="77777777" w:rsidR="00F8359E" w:rsidRPr="003329B1" w:rsidRDefault="00F8359E" w:rsidP="002E0342">
            <w:pPr>
              <w:jc w:val="center"/>
              <w:rPr>
                <w:sz w:val="28"/>
                <w:szCs w:val="28"/>
              </w:rPr>
            </w:pPr>
            <w:r w:rsidRPr="003329B1">
              <w:rPr>
                <w:sz w:val="28"/>
                <w:szCs w:val="28"/>
              </w:rPr>
              <w:t>+</w:t>
            </w:r>
          </w:p>
        </w:tc>
        <w:tc>
          <w:tcPr>
            <w:tcW w:w="1099" w:type="dxa"/>
            <w:tcBorders>
              <w:top w:val="single" w:sz="4" w:space="0" w:color="auto"/>
              <w:left w:val="single" w:sz="4" w:space="0" w:color="auto"/>
              <w:bottom w:val="single" w:sz="4" w:space="0" w:color="auto"/>
              <w:right w:val="single" w:sz="4" w:space="0" w:color="auto"/>
            </w:tcBorders>
            <w:vAlign w:val="center"/>
            <w:hideMark/>
          </w:tcPr>
          <w:p w14:paraId="287E2C3D" w14:textId="77777777" w:rsidR="00F8359E" w:rsidRPr="003329B1" w:rsidRDefault="00F8359E" w:rsidP="002E0342">
            <w:pPr>
              <w:jc w:val="center"/>
              <w:rPr>
                <w:sz w:val="28"/>
                <w:szCs w:val="28"/>
              </w:rPr>
            </w:pPr>
            <w:r w:rsidRPr="003329B1">
              <w:rPr>
                <w:sz w:val="28"/>
                <w:szCs w:val="28"/>
              </w:rPr>
              <w:t>-</w:t>
            </w:r>
          </w:p>
        </w:tc>
        <w:tc>
          <w:tcPr>
            <w:tcW w:w="1098" w:type="dxa"/>
            <w:tcBorders>
              <w:top w:val="single" w:sz="4" w:space="0" w:color="auto"/>
              <w:left w:val="single" w:sz="4" w:space="0" w:color="auto"/>
              <w:bottom w:val="single" w:sz="4" w:space="0" w:color="auto"/>
              <w:right w:val="single" w:sz="4" w:space="0" w:color="auto"/>
            </w:tcBorders>
            <w:vAlign w:val="center"/>
            <w:hideMark/>
          </w:tcPr>
          <w:p w14:paraId="0B73EB78" w14:textId="77777777" w:rsidR="00F8359E" w:rsidRPr="003329B1" w:rsidRDefault="00F8359E" w:rsidP="002E0342">
            <w:pPr>
              <w:jc w:val="center"/>
              <w:rPr>
                <w:sz w:val="28"/>
                <w:szCs w:val="28"/>
              </w:rPr>
            </w:pPr>
            <w:r w:rsidRPr="003329B1">
              <w:rPr>
                <w:sz w:val="28"/>
                <w:szCs w:val="28"/>
              </w:rPr>
              <w:t>-</w:t>
            </w:r>
          </w:p>
        </w:tc>
        <w:tc>
          <w:tcPr>
            <w:tcW w:w="1392" w:type="dxa"/>
            <w:tcBorders>
              <w:top w:val="single" w:sz="4" w:space="0" w:color="auto"/>
              <w:left w:val="single" w:sz="4" w:space="0" w:color="auto"/>
              <w:bottom w:val="single" w:sz="4" w:space="0" w:color="auto"/>
              <w:right w:val="single" w:sz="4" w:space="0" w:color="auto"/>
            </w:tcBorders>
            <w:vAlign w:val="center"/>
            <w:hideMark/>
          </w:tcPr>
          <w:p w14:paraId="791D13C3" w14:textId="77777777" w:rsidR="00F8359E" w:rsidRPr="003329B1" w:rsidRDefault="00F8359E" w:rsidP="002E0342">
            <w:pPr>
              <w:jc w:val="center"/>
              <w:rPr>
                <w:sz w:val="28"/>
                <w:szCs w:val="28"/>
              </w:rPr>
            </w:pPr>
            <w:r w:rsidRPr="003329B1">
              <w:rPr>
                <w:sz w:val="28"/>
                <w:szCs w:val="28"/>
              </w:rPr>
              <w:t>+</w:t>
            </w:r>
          </w:p>
        </w:tc>
        <w:tc>
          <w:tcPr>
            <w:tcW w:w="2359" w:type="dxa"/>
            <w:tcBorders>
              <w:top w:val="single" w:sz="4" w:space="0" w:color="auto"/>
              <w:left w:val="single" w:sz="4" w:space="0" w:color="auto"/>
              <w:bottom w:val="single" w:sz="4" w:space="0" w:color="auto"/>
              <w:right w:val="single" w:sz="4" w:space="0" w:color="auto"/>
            </w:tcBorders>
            <w:vAlign w:val="center"/>
            <w:hideMark/>
          </w:tcPr>
          <w:p w14:paraId="6B8C1061" w14:textId="77777777" w:rsidR="00F8359E" w:rsidRPr="003329B1" w:rsidRDefault="00F8359E" w:rsidP="002E0342">
            <w:pPr>
              <w:jc w:val="center"/>
              <w:rPr>
                <w:sz w:val="28"/>
                <w:szCs w:val="28"/>
              </w:rPr>
            </w:pPr>
            <w:r w:rsidRPr="003329B1">
              <w:rPr>
                <w:sz w:val="28"/>
                <w:szCs w:val="28"/>
              </w:rPr>
              <w:t>Y4</w:t>
            </w:r>
          </w:p>
        </w:tc>
      </w:tr>
      <w:tr w:rsidR="00F8359E" w:rsidRPr="003329B1" w14:paraId="22DF3DC7" w14:textId="77777777" w:rsidTr="002E0342">
        <w:tc>
          <w:tcPr>
            <w:tcW w:w="2043" w:type="dxa"/>
            <w:tcBorders>
              <w:top w:val="single" w:sz="4" w:space="0" w:color="auto"/>
              <w:left w:val="single" w:sz="4" w:space="0" w:color="auto"/>
              <w:bottom w:val="single" w:sz="4" w:space="0" w:color="auto"/>
              <w:right w:val="single" w:sz="4" w:space="0" w:color="auto"/>
            </w:tcBorders>
            <w:vAlign w:val="center"/>
            <w:hideMark/>
          </w:tcPr>
          <w:p w14:paraId="5240212D" w14:textId="77777777" w:rsidR="00F8359E" w:rsidRPr="003329B1" w:rsidRDefault="00F8359E" w:rsidP="002E0342">
            <w:pPr>
              <w:jc w:val="center"/>
              <w:rPr>
                <w:sz w:val="28"/>
                <w:szCs w:val="28"/>
              </w:rPr>
            </w:pPr>
            <w:r w:rsidRPr="003329B1">
              <w:rPr>
                <w:sz w:val="28"/>
                <w:szCs w:val="28"/>
              </w:rPr>
              <w:t>5</w:t>
            </w:r>
          </w:p>
        </w:tc>
        <w:tc>
          <w:tcPr>
            <w:tcW w:w="1365" w:type="dxa"/>
            <w:tcBorders>
              <w:top w:val="single" w:sz="4" w:space="0" w:color="auto"/>
              <w:left w:val="single" w:sz="4" w:space="0" w:color="auto"/>
              <w:bottom w:val="single" w:sz="4" w:space="0" w:color="auto"/>
              <w:right w:val="single" w:sz="4" w:space="0" w:color="auto"/>
            </w:tcBorders>
            <w:hideMark/>
          </w:tcPr>
          <w:p w14:paraId="0145AD2B" w14:textId="77777777" w:rsidR="00F8359E" w:rsidRPr="003329B1" w:rsidRDefault="00F8359E" w:rsidP="002E0342">
            <w:pPr>
              <w:jc w:val="center"/>
              <w:rPr>
                <w:sz w:val="28"/>
                <w:szCs w:val="28"/>
              </w:rPr>
            </w:pPr>
            <w:r w:rsidRPr="003329B1">
              <w:rPr>
                <w:sz w:val="28"/>
                <w:szCs w:val="28"/>
              </w:rPr>
              <w:t>+</w:t>
            </w:r>
          </w:p>
        </w:tc>
        <w:tc>
          <w:tcPr>
            <w:tcW w:w="1099" w:type="dxa"/>
            <w:tcBorders>
              <w:top w:val="single" w:sz="4" w:space="0" w:color="auto"/>
              <w:left w:val="single" w:sz="4" w:space="0" w:color="auto"/>
              <w:bottom w:val="single" w:sz="4" w:space="0" w:color="auto"/>
              <w:right w:val="single" w:sz="4" w:space="0" w:color="auto"/>
            </w:tcBorders>
            <w:vAlign w:val="center"/>
            <w:hideMark/>
          </w:tcPr>
          <w:p w14:paraId="6910FAB9" w14:textId="77777777" w:rsidR="00F8359E" w:rsidRPr="003329B1" w:rsidRDefault="00F8359E" w:rsidP="002E0342">
            <w:pPr>
              <w:jc w:val="center"/>
              <w:rPr>
                <w:sz w:val="28"/>
                <w:szCs w:val="28"/>
              </w:rPr>
            </w:pPr>
            <w:r w:rsidRPr="003329B1">
              <w:rPr>
                <w:sz w:val="28"/>
                <w:szCs w:val="28"/>
              </w:rPr>
              <w:t>+</w:t>
            </w:r>
          </w:p>
        </w:tc>
        <w:tc>
          <w:tcPr>
            <w:tcW w:w="1098" w:type="dxa"/>
            <w:tcBorders>
              <w:top w:val="single" w:sz="4" w:space="0" w:color="auto"/>
              <w:left w:val="single" w:sz="4" w:space="0" w:color="auto"/>
              <w:bottom w:val="single" w:sz="4" w:space="0" w:color="auto"/>
              <w:right w:val="single" w:sz="4" w:space="0" w:color="auto"/>
            </w:tcBorders>
            <w:vAlign w:val="center"/>
            <w:hideMark/>
          </w:tcPr>
          <w:p w14:paraId="4B6F7C93" w14:textId="77777777" w:rsidR="00F8359E" w:rsidRPr="003329B1" w:rsidRDefault="00F8359E" w:rsidP="002E0342">
            <w:pPr>
              <w:jc w:val="center"/>
              <w:rPr>
                <w:sz w:val="28"/>
                <w:szCs w:val="28"/>
              </w:rPr>
            </w:pPr>
            <w:r w:rsidRPr="003329B1">
              <w:rPr>
                <w:sz w:val="28"/>
                <w:szCs w:val="28"/>
              </w:rPr>
              <w:t>+</w:t>
            </w:r>
          </w:p>
        </w:tc>
        <w:tc>
          <w:tcPr>
            <w:tcW w:w="1392" w:type="dxa"/>
            <w:tcBorders>
              <w:top w:val="single" w:sz="4" w:space="0" w:color="auto"/>
              <w:left w:val="single" w:sz="4" w:space="0" w:color="auto"/>
              <w:bottom w:val="single" w:sz="4" w:space="0" w:color="auto"/>
              <w:right w:val="single" w:sz="4" w:space="0" w:color="auto"/>
            </w:tcBorders>
            <w:vAlign w:val="center"/>
            <w:hideMark/>
          </w:tcPr>
          <w:p w14:paraId="0F0AF1E4" w14:textId="77777777" w:rsidR="00F8359E" w:rsidRPr="003329B1" w:rsidRDefault="00F8359E" w:rsidP="002E0342">
            <w:pPr>
              <w:jc w:val="center"/>
              <w:rPr>
                <w:sz w:val="28"/>
                <w:szCs w:val="28"/>
              </w:rPr>
            </w:pPr>
            <w:r w:rsidRPr="003329B1">
              <w:rPr>
                <w:sz w:val="28"/>
                <w:szCs w:val="28"/>
              </w:rPr>
              <w:t>-</w:t>
            </w:r>
          </w:p>
        </w:tc>
        <w:tc>
          <w:tcPr>
            <w:tcW w:w="2359" w:type="dxa"/>
            <w:tcBorders>
              <w:top w:val="single" w:sz="4" w:space="0" w:color="auto"/>
              <w:left w:val="single" w:sz="4" w:space="0" w:color="auto"/>
              <w:bottom w:val="single" w:sz="4" w:space="0" w:color="auto"/>
              <w:right w:val="single" w:sz="4" w:space="0" w:color="auto"/>
            </w:tcBorders>
            <w:vAlign w:val="center"/>
            <w:hideMark/>
          </w:tcPr>
          <w:p w14:paraId="31EE6D2E" w14:textId="77777777" w:rsidR="00F8359E" w:rsidRPr="003329B1" w:rsidRDefault="00F8359E" w:rsidP="002E0342">
            <w:pPr>
              <w:jc w:val="center"/>
              <w:rPr>
                <w:sz w:val="28"/>
                <w:szCs w:val="28"/>
              </w:rPr>
            </w:pPr>
            <w:r w:rsidRPr="003329B1">
              <w:rPr>
                <w:sz w:val="28"/>
                <w:szCs w:val="28"/>
              </w:rPr>
              <w:t>Y5</w:t>
            </w:r>
          </w:p>
        </w:tc>
      </w:tr>
      <w:tr w:rsidR="00F8359E" w:rsidRPr="003329B1" w14:paraId="20BC412B" w14:textId="77777777" w:rsidTr="002E0342">
        <w:tc>
          <w:tcPr>
            <w:tcW w:w="2043" w:type="dxa"/>
            <w:tcBorders>
              <w:top w:val="single" w:sz="4" w:space="0" w:color="auto"/>
              <w:left w:val="single" w:sz="4" w:space="0" w:color="auto"/>
              <w:bottom w:val="single" w:sz="4" w:space="0" w:color="auto"/>
              <w:right w:val="single" w:sz="4" w:space="0" w:color="auto"/>
            </w:tcBorders>
            <w:vAlign w:val="center"/>
            <w:hideMark/>
          </w:tcPr>
          <w:p w14:paraId="6951BA61" w14:textId="77777777" w:rsidR="00F8359E" w:rsidRPr="003329B1" w:rsidRDefault="00F8359E" w:rsidP="002E0342">
            <w:pPr>
              <w:jc w:val="center"/>
              <w:rPr>
                <w:sz w:val="28"/>
                <w:szCs w:val="28"/>
              </w:rPr>
            </w:pPr>
            <w:r w:rsidRPr="003329B1">
              <w:rPr>
                <w:sz w:val="28"/>
                <w:szCs w:val="28"/>
              </w:rPr>
              <w:t>6</w:t>
            </w:r>
          </w:p>
        </w:tc>
        <w:tc>
          <w:tcPr>
            <w:tcW w:w="1365" w:type="dxa"/>
            <w:tcBorders>
              <w:top w:val="single" w:sz="4" w:space="0" w:color="auto"/>
              <w:left w:val="single" w:sz="4" w:space="0" w:color="auto"/>
              <w:bottom w:val="single" w:sz="4" w:space="0" w:color="auto"/>
              <w:right w:val="single" w:sz="4" w:space="0" w:color="auto"/>
            </w:tcBorders>
            <w:hideMark/>
          </w:tcPr>
          <w:p w14:paraId="7F681930" w14:textId="77777777" w:rsidR="00F8359E" w:rsidRPr="003329B1" w:rsidRDefault="00F8359E" w:rsidP="002E0342">
            <w:pPr>
              <w:jc w:val="center"/>
              <w:rPr>
                <w:sz w:val="28"/>
                <w:szCs w:val="28"/>
              </w:rPr>
            </w:pPr>
            <w:r w:rsidRPr="003329B1">
              <w:rPr>
                <w:sz w:val="28"/>
                <w:szCs w:val="28"/>
              </w:rPr>
              <w:t>+</w:t>
            </w:r>
          </w:p>
        </w:tc>
        <w:tc>
          <w:tcPr>
            <w:tcW w:w="1099" w:type="dxa"/>
            <w:tcBorders>
              <w:top w:val="single" w:sz="4" w:space="0" w:color="auto"/>
              <w:left w:val="single" w:sz="4" w:space="0" w:color="auto"/>
              <w:bottom w:val="single" w:sz="4" w:space="0" w:color="auto"/>
              <w:right w:val="single" w:sz="4" w:space="0" w:color="auto"/>
            </w:tcBorders>
            <w:vAlign w:val="center"/>
            <w:hideMark/>
          </w:tcPr>
          <w:p w14:paraId="579B539A" w14:textId="77777777" w:rsidR="00F8359E" w:rsidRPr="003329B1" w:rsidRDefault="00F8359E" w:rsidP="002E0342">
            <w:pPr>
              <w:jc w:val="center"/>
              <w:rPr>
                <w:sz w:val="28"/>
                <w:szCs w:val="28"/>
              </w:rPr>
            </w:pPr>
            <w:r w:rsidRPr="003329B1">
              <w:rPr>
                <w:sz w:val="28"/>
                <w:szCs w:val="28"/>
              </w:rPr>
              <w:t>-</w:t>
            </w:r>
          </w:p>
        </w:tc>
        <w:tc>
          <w:tcPr>
            <w:tcW w:w="1098" w:type="dxa"/>
            <w:tcBorders>
              <w:top w:val="single" w:sz="4" w:space="0" w:color="auto"/>
              <w:left w:val="single" w:sz="4" w:space="0" w:color="auto"/>
              <w:bottom w:val="single" w:sz="4" w:space="0" w:color="auto"/>
              <w:right w:val="single" w:sz="4" w:space="0" w:color="auto"/>
            </w:tcBorders>
            <w:vAlign w:val="center"/>
            <w:hideMark/>
          </w:tcPr>
          <w:p w14:paraId="7CE31CE0" w14:textId="77777777" w:rsidR="00F8359E" w:rsidRPr="003329B1" w:rsidRDefault="00F8359E" w:rsidP="002E0342">
            <w:pPr>
              <w:jc w:val="center"/>
              <w:rPr>
                <w:sz w:val="28"/>
                <w:szCs w:val="28"/>
              </w:rPr>
            </w:pPr>
            <w:r w:rsidRPr="003329B1">
              <w:rPr>
                <w:sz w:val="28"/>
                <w:szCs w:val="28"/>
              </w:rPr>
              <w:t>+</w:t>
            </w:r>
          </w:p>
        </w:tc>
        <w:tc>
          <w:tcPr>
            <w:tcW w:w="1392" w:type="dxa"/>
            <w:tcBorders>
              <w:top w:val="single" w:sz="4" w:space="0" w:color="auto"/>
              <w:left w:val="single" w:sz="4" w:space="0" w:color="auto"/>
              <w:bottom w:val="single" w:sz="4" w:space="0" w:color="auto"/>
              <w:right w:val="single" w:sz="4" w:space="0" w:color="auto"/>
            </w:tcBorders>
            <w:vAlign w:val="center"/>
            <w:hideMark/>
          </w:tcPr>
          <w:p w14:paraId="2FD7A6BA" w14:textId="77777777" w:rsidR="00F8359E" w:rsidRPr="003329B1" w:rsidRDefault="00F8359E" w:rsidP="002E0342">
            <w:pPr>
              <w:jc w:val="center"/>
              <w:rPr>
                <w:sz w:val="28"/>
                <w:szCs w:val="28"/>
              </w:rPr>
            </w:pPr>
            <w:r w:rsidRPr="003329B1">
              <w:rPr>
                <w:sz w:val="28"/>
                <w:szCs w:val="28"/>
              </w:rPr>
              <w:t>-</w:t>
            </w:r>
          </w:p>
        </w:tc>
        <w:tc>
          <w:tcPr>
            <w:tcW w:w="2359" w:type="dxa"/>
            <w:tcBorders>
              <w:top w:val="single" w:sz="4" w:space="0" w:color="auto"/>
              <w:left w:val="single" w:sz="4" w:space="0" w:color="auto"/>
              <w:bottom w:val="single" w:sz="4" w:space="0" w:color="auto"/>
              <w:right w:val="single" w:sz="4" w:space="0" w:color="auto"/>
            </w:tcBorders>
            <w:vAlign w:val="center"/>
            <w:hideMark/>
          </w:tcPr>
          <w:p w14:paraId="7F23F007" w14:textId="77777777" w:rsidR="00F8359E" w:rsidRPr="003329B1" w:rsidRDefault="00F8359E" w:rsidP="002E0342">
            <w:pPr>
              <w:jc w:val="center"/>
              <w:rPr>
                <w:sz w:val="28"/>
                <w:szCs w:val="28"/>
              </w:rPr>
            </w:pPr>
            <w:r w:rsidRPr="003329B1">
              <w:rPr>
                <w:sz w:val="28"/>
                <w:szCs w:val="28"/>
              </w:rPr>
              <w:t>Y6</w:t>
            </w:r>
          </w:p>
        </w:tc>
      </w:tr>
      <w:tr w:rsidR="00F8359E" w:rsidRPr="003329B1" w14:paraId="69F473C9" w14:textId="77777777" w:rsidTr="002E0342">
        <w:tc>
          <w:tcPr>
            <w:tcW w:w="2043" w:type="dxa"/>
            <w:tcBorders>
              <w:top w:val="single" w:sz="4" w:space="0" w:color="auto"/>
              <w:left w:val="single" w:sz="4" w:space="0" w:color="auto"/>
              <w:bottom w:val="single" w:sz="4" w:space="0" w:color="auto"/>
              <w:right w:val="single" w:sz="4" w:space="0" w:color="auto"/>
            </w:tcBorders>
            <w:vAlign w:val="center"/>
            <w:hideMark/>
          </w:tcPr>
          <w:p w14:paraId="711CD593" w14:textId="77777777" w:rsidR="00F8359E" w:rsidRPr="003329B1" w:rsidRDefault="00F8359E" w:rsidP="002E0342">
            <w:pPr>
              <w:jc w:val="center"/>
              <w:rPr>
                <w:sz w:val="28"/>
                <w:szCs w:val="28"/>
              </w:rPr>
            </w:pPr>
            <w:r w:rsidRPr="003329B1">
              <w:rPr>
                <w:sz w:val="28"/>
                <w:szCs w:val="28"/>
              </w:rPr>
              <w:t>7</w:t>
            </w:r>
          </w:p>
        </w:tc>
        <w:tc>
          <w:tcPr>
            <w:tcW w:w="1365" w:type="dxa"/>
            <w:tcBorders>
              <w:top w:val="single" w:sz="4" w:space="0" w:color="auto"/>
              <w:left w:val="single" w:sz="4" w:space="0" w:color="auto"/>
              <w:bottom w:val="single" w:sz="4" w:space="0" w:color="auto"/>
              <w:right w:val="single" w:sz="4" w:space="0" w:color="auto"/>
            </w:tcBorders>
            <w:hideMark/>
          </w:tcPr>
          <w:p w14:paraId="7A3A6920" w14:textId="77777777" w:rsidR="00F8359E" w:rsidRPr="003329B1" w:rsidRDefault="00F8359E" w:rsidP="002E0342">
            <w:pPr>
              <w:jc w:val="center"/>
              <w:rPr>
                <w:sz w:val="28"/>
                <w:szCs w:val="28"/>
              </w:rPr>
            </w:pPr>
            <w:r w:rsidRPr="003329B1">
              <w:rPr>
                <w:sz w:val="28"/>
                <w:szCs w:val="28"/>
              </w:rPr>
              <w:t>+</w:t>
            </w:r>
          </w:p>
        </w:tc>
        <w:tc>
          <w:tcPr>
            <w:tcW w:w="1099" w:type="dxa"/>
            <w:tcBorders>
              <w:top w:val="single" w:sz="4" w:space="0" w:color="auto"/>
              <w:left w:val="single" w:sz="4" w:space="0" w:color="auto"/>
              <w:bottom w:val="single" w:sz="4" w:space="0" w:color="auto"/>
              <w:right w:val="single" w:sz="4" w:space="0" w:color="auto"/>
            </w:tcBorders>
            <w:vAlign w:val="center"/>
            <w:hideMark/>
          </w:tcPr>
          <w:p w14:paraId="2DDFF33A" w14:textId="77777777" w:rsidR="00F8359E" w:rsidRPr="003329B1" w:rsidRDefault="00F8359E" w:rsidP="002E0342">
            <w:pPr>
              <w:jc w:val="center"/>
              <w:rPr>
                <w:sz w:val="28"/>
                <w:szCs w:val="28"/>
              </w:rPr>
            </w:pPr>
            <w:r w:rsidRPr="003329B1">
              <w:rPr>
                <w:sz w:val="28"/>
                <w:szCs w:val="28"/>
              </w:rPr>
              <w:t>+</w:t>
            </w:r>
          </w:p>
        </w:tc>
        <w:tc>
          <w:tcPr>
            <w:tcW w:w="1098" w:type="dxa"/>
            <w:tcBorders>
              <w:top w:val="single" w:sz="4" w:space="0" w:color="auto"/>
              <w:left w:val="single" w:sz="4" w:space="0" w:color="auto"/>
              <w:bottom w:val="single" w:sz="4" w:space="0" w:color="auto"/>
              <w:right w:val="single" w:sz="4" w:space="0" w:color="auto"/>
            </w:tcBorders>
            <w:vAlign w:val="center"/>
            <w:hideMark/>
          </w:tcPr>
          <w:p w14:paraId="0382C2A1" w14:textId="77777777" w:rsidR="00F8359E" w:rsidRPr="003329B1" w:rsidRDefault="00F8359E" w:rsidP="002E0342">
            <w:pPr>
              <w:jc w:val="center"/>
              <w:rPr>
                <w:sz w:val="28"/>
                <w:szCs w:val="28"/>
              </w:rPr>
            </w:pPr>
            <w:r w:rsidRPr="003329B1">
              <w:rPr>
                <w:sz w:val="28"/>
                <w:szCs w:val="28"/>
              </w:rPr>
              <w:t>-</w:t>
            </w:r>
          </w:p>
        </w:tc>
        <w:tc>
          <w:tcPr>
            <w:tcW w:w="1392" w:type="dxa"/>
            <w:tcBorders>
              <w:top w:val="single" w:sz="4" w:space="0" w:color="auto"/>
              <w:left w:val="single" w:sz="4" w:space="0" w:color="auto"/>
              <w:bottom w:val="single" w:sz="4" w:space="0" w:color="auto"/>
              <w:right w:val="single" w:sz="4" w:space="0" w:color="auto"/>
            </w:tcBorders>
            <w:vAlign w:val="center"/>
            <w:hideMark/>
          </w:tcPr>
          <w:p w14:paraId="4A7143B3" w14:textId="77777777" w:rsidR="00F8359E" w:rsidRPr="003329B1" w:rsidRDefault="00F8359E" w:rsidP="002E0342">
            <w:pPr>
              <w:jc w:val="center"/>
              <w:rPr>
                <w:sz w:val="28"/>
                <w:szCs w:val="28"/>
              </w:rPr>
            </w:pPr>
            <w:r w:rsidRPr="003329B1">
              <w:rPr>
                <w:sz w:val="28"/>
                <w:szCs w:val="28"/>
              </w:rPr>
              <w:t>-</w:t>
            </w:r>
          </w:p>
        </w:tc>
        <w:tc>
          <w:tcPr>
            <w:tcW w:w="2359" w:type="dxa"/>
            <w:tcBorders>
              <w:top w:val="single" w:sz="4" w:space="0" w:color="auto"/>
              <w:left w:val="single" w:sz="4" w:space="0" w:color="auto"/>
              <w:bottom w:val="single" w:sz="4" w:space="0" w:color="auto"/>
              <w:right w:val="single" w:sz="4" w:space="0" w:color="auto"/>
            </w:tcBorders>
            <w:vAlign w:val="center"/>
            <w:hideMark/>
          </w:tcPr>
          <w:p w14:paraId="763F001E" w14:textId="77777777" w:rsidR="00F8359E" w:rsidRPr="003329B1" w:rsidRDefault="00F8359E" w:rsidP="002E0342">
            <w:pPr>
              <w:jc w:val="center"/>
              <w:rPr>
                <w:sz w:val="28"/>
                <w:szCs w:val="28"/>
              </w:rPr>
            </w:pPr>
            <w:r w:rsidRPr="003329B1">
              <w:rPr>
                <w:sz w:val="28"/>
                <w:szCs w:val="28"/>
              </w:rPr>
              <w:t>Y7</w:t>
            </w:r>
          </w:p>
        </w:tc>
      </w:tr>
      <w:tr w:rsidR="00F8359E" w:rsidRPr="003329B1" w14:paraId="6EFB8105" w14:textId="77777777" w:rsidTr="002E0342">
        <w:tc>
          <w:tcPr>
            <w:tcW w:w="2043" w:type="dxa"/>
            <w:tcBorders>
              <w:top w:val="single" w:sz="4" w:space="0" w:color="auto"/>
              <w:left w:val="single" w:sz="4" w:space="0" w:color="auto"/>
              <w:bottom w:val="single" w:sz="4" w:space="0" w:color="auto"/>
              <w:right w:val="single" w:sz="4" w:space="0" w:color="auto"/>
            </w:tcBorders>
            <w:vAlign w:val="center"/>
            <w:hideMark/>
          </w:tcPr>
          <w:p w14:paraId="620ACDA5" w14:textId="77777777" w:rsidR="00F8359E" w:rsidRPr="003329B1" w:rsidRDefault="00F8359E" w:rsidP="002E0342">
            <w:pPr>
              <w:jc w:val="center"/>
              <w:rPr>
                <w:sz w:val="28"/>
                <w:szCs w:val="28"/>
              </w:rPr>
            </w:pPr>
            <w:r w:rsidRPr="003329B1">
              <w:rPr>
                <w:sz w:val="28"/>
                <w:szCs w:val="28"/>
              </w:rPr>
              <w:t>8</w:t>
            </w:r>
          </w:p>
        </w:tc>
        <w:tc>
          <w:tcPr>
            <w:tcW w:w="1365" w:type="dxa"/>
            <w:tcBorders>
              <w:top w:val="single" w:sz="4" w:space="0" w:color="auto"/>
              <w:left w:val="single" w:sz="4" w:space="0" w:color="auto"/>
              <w:bottom w:val="single" w:sz="4" w:space="0" w:color="auto"/>
              <w:right w:val="single" w:sz="4" w:space="0" w:color="auto"/>
            </w:tcBorders>
            <w:hideMark/>
          </w:tcPr>
          <w:p w14:paraId="538014CC" w14:textId="77777777" w:rsidR="00F8359E" w:rsidRPr="003329B1" w:rsidRDefault="00F8359E" w:rsidP="002E0342">
            <w:pPr>
              <w:jc w:val="center"/>
              <w:rPr>
                <w:sz w:val="28"/>
                <w:szCs w:val="28"/>
              </w:rPr>
            </w:pPr>
            <w:r w:rsidRPr="003329B1">
              <w:rPr>
                <w:sz w:val="28"/>
                <w:szCs w:val="28"/>
              </w:rPr>
              <w:t>+</w:t>
            </w:r>
          </w:p>
        </w:tc>
        <w:tc>
          <w:tcPr>
            <w:tcW w:w="1099" w:type="dxa"/>
            <w:tcBorders>
              <w:top w:val="single" w:sz="4" w:space="0" w:color="auto"/>
              <w:left w:val="single" w:sz="4" w:space="0" w:color="auto"/>
              <w:bottom w:val="single" w:sz="4" w:space="0" w:color="auto"/>
              <w:right w:val="single" w:sz="4" w:space="0" w:color="auto"/>
            </w:tcBorders>
            <w:vAlign w:val="center"/>
            <w:hideMark/>
          </w:tcPr>
          <w:p w14:paraId="73AAB87D" w14:textId="77777777" w:rsidR="00F8359E" w:rsidRPr="003329B1" w:rsidRDefault="00F8359E" w:rsidP="002E0342">
            <w:pPr>
              <w:jc w:val="center"/>
              <w:rPr>
                <w:sz w:val="28"/>
                <w:szCs w:val="28"/>
              </w:rPr>
            </w:pPr>
            <w:r w:rsidRPr="003329B1">
              <w:rPr>
                <w:sz w:val="28"/>
                <w:szCs w:val="28"/>
              </w:rPr>
              <w:t>-</w:t>
            </w:r>
          </w:p>
        </w:tc>
        <w:tc>
          <w:tcPr>
            <w:tcW w:w="1098" w:type="dxa"/>
            <w:tcBorders>
              <w:top w:val="single" w:sz="4" w:space="0" w:color="auto"/>
              <w:left w:val="single" w:sz="4" w:space="0" w:color="auto"/>
              <w:bottom w:val="single" w:sz="4" w:space="0" w:color="auto"/>
              <w:right w:val="single" w:sz="4" w:space="0" w:color="auto"/>
            </w:tcBorders>
            <w:vAlign w:val="center"/>
            <w:hideMark/>
          </w:tcPr>
          <w:p w14:paraId="77748034" w14:textId="77777777" w:rsidR="00F8359E" w:rsidRPr="003329B1" w:rsidRDefault="00F8359E" w:rsidP="002E0342">
            <w:pPr>
              <w:jc w:val="center"/>
              <w:rPr>
                <w:sz w:val="28"/>
                <w:szCs w:val="28"/>
              </w:rPr>
            </w:pPr>
            <w:r w:rsidRPr="003329B1">
              <w:rPr>
                <w:sz w:val="28"/>
                <w:szCs w:val="28"/>
              </w:rPr>
              <w:t>-</w:t>
            </w:r>
          </w:p>
        </w:tc>
        <w:tc>
          <w:tcPr>
            <w:tcW w:w="1392" w:type="dxa"/>
            <w:tcBorders>
              <w:top w:val="single" w:sz="4" w:space="0" w:color="auto"/>
              <w:left w:val="single" w:sz="4" w:space="0" w:color="auto"/>
              <w:bottom w:val="single" w:sz="4" w:space="0" w:color="auto"/>
              <w:right w:val="single" w:sz="4" w:space="0" w:color="auto"/>
            </w:tcBorders>
            <w:vAlign w:val="center"/>
            <w:hideMark/>
          </w:tcPr>
          <w:p w14:paraId="4B674134" w14:textId="77777777" w:rsidR="00F8359E" w:rsidRPr="003329B1" w:rsidRDefault="00F8359E" w:rsidP="002E0342">
            <w:pPr>
              <w:jc w:val="center"/>
              <w:rPr>
                <w:sz w:val="28"/>
                <w:szCs w:val="28"/>
              </w:rPr>
            </w:pPr>
            <w:r w:rsidRPr="003329B1">
              <w:rPr>
                <w:sz w:val="28"/>
                <w:szCs w:val="28"/>
              </w:rPr>
              <w:t>-</w:t>
            </w:r>
          </w:p>
        </w:tc>
        <w:tc>
          <w:tcPr>
            <w:tcW w:w="2359" w:type="dxa"/>
            <w:tcBorders>
              <w:top w:val="single" w:sz="4" w:space="0" w:color="auto"/>
              <w:left w:val="single" w:sz="4" w:space="0" w:color="auto"/>
              <w:bottom w:val="single" w:sz="4" w:space="0" w:color="auto"/>
              <w:right w:val="single" w:sz="4" w:space="0" w:color="auto"/>
            </w:tcBorders>
            <w:vAlign w:val="center"/>
            <w:hideMark/>
          </w:tcPr>
          <w:p w14:paraId="533D3A89" w14:textId="77777777" w:rsidR="00F8359E" w:rsidRPr="003329B1" w:rsidRDefault="00F8359E" w:rsidP="002E0342">
            <w:pPr>
              <w:jc w:val="center"/>
              <w:rPr>
                <w:sz w:val="28"/>
                <w:szCs w:val="28"/>
              </w:rPr>
            </w:pPr>
            <w:r w:rsidRPr="003329B1">
              <w:rPr>
                <w:sz w:val="28"/>
                <w:szCs w:val="28"/>
              </w:rPr>
              <w:t>Y8</w:t>
            </w:r>
          </w:p>
        </w:tc>
      </w:tr>
    </w:tbl>
    <w:p w14:paraId="41918232" w14:textId="77777777" w:rsidR="00F8359E" w:rsidRPr="003329B1" w:rsidRDefault="00F8359E" w:rsidP="00F8359E">
      <w:pPr>
        <w:rPr>
          <w:sz w:val="28"/>
          <w:szCs w:val="28"/>
        </w:rPr>
      </w:pPr>
    </w:p>
    <w:p w14:paraId="063C88DE" w14:textId="77777777" w:rsidR="00F8359E" w:rsidRPr="003329B1" w:rsidRDefault="00F8359E" w:rsidP="00F8359E">
      <w:pPr>
        <w:ind w:firstLine="709"/>
        <w:jc w:val="both"/>
        <w:rPr>
          <w:sz w:val="28"/>
          <w:szCs w:val="28"/>
        </w:rPr>
      </w:pPr>
      <w:r w:rsidRPr="007A1994">
        <w:rPr>
          <w:sz w:val="28"/>
          <w:szCs w:val="28"/>
        </w:rPr>
        <w:t xml:space="preserve">Каждый замер твердости производили не менее 3-х раз. Результаты измерения твердости наплавленной поверхности приведены в таблице </w:t>
      </w:r>
      <w:r>
        <w:rPr>
          <w:sz w:val="28"/>
          <w:szCs w:val="28"/>
        </w:rPr>
        <w:t>3.</w:t>
      </w:r>
      <w:r w:rsidRPr="007A1994">
        <w:rPr>
          <w:sz w:val="28"/>
          <w:szCs w:val="28"/>
        </w:rPr>
        <w:t>3.</w:t>
      </w:r>
    </w:p>
    <w:p w14:paraId="5B5B51D0" w14:textId="77777777" w:rsidR="00F8359E" w:rsidRPr="003329B1" w:rsidRDefault="00F8359E" w:rsidP="00F8359E">
      <w:pPr>
        <w:ind w:firstLine="709"/>
        <w:jc w:val="both"/>
        <w:rPr>
          <w:sz w:val="28"/>
          <w:szCs w:val="28"/>
        </w:rPr>
      </w:pPr>
      <w:r w:rsidRPr="003329B1">
        <w:rPr>
          <w:sz w:val="28"/>
          <w:szCs w:val="28"/>
        </w:rPr>
        <w:t xml:space="preserve">Для исключения влияния случайных ошибок, не учтенных факторов эксперимента, воспользуемся таблицей случайных чисел, выписывая из нее подряд числа в количестве проводимых экспериментов. Эти числа определяют последовательность проведения </w:t>
      </w:r>
      <w:r w:rsidRPr="008B0E38">
        <w:rPr>
          <w:sz w:val="28"/>
          <w:szCs w:val="28"/>
        </w:rPr>
        <w:t>опытов [86].</w:t>
      </w:r>
    </w:p>
    <w:p w14:paraId="595E75FF" w14:textId="77777777" w:rsidR="00F8359E" w:rsidRPr="003329B1" w:rsidRDefault="00F8359E" w:rsidP="00F8359E">
      <w:pPr>
        <w:rPr>
          <w:sz w:val="28"/>
          <w:szCs w:val="28"/>
        </w:rPr>
      </w:pPr>
    </w:p>
    <w:p w14:paraId="17E1A4E3" w14:textId="77777777" w:rsidR="00F8359E" w:rsidRPr="003329B1" w:rsidRDefault="00F8359E" w:rsidP="00F8359E">
      <w:pPr>
        <w:rPr>
          <w:sz w:val="28"/>
          <w:szCs w:val="28"/>
        </w:rPr>
      </w:pPr>
      <w:r w:rsidRPr="003329B1">
        <w:rPr>
          <w:sz w:val="28"/>
          <w:szCs w:val="28"/>
        </w:rPr>
        <w:t xml:space="preserve">Таблица </w:t>
      </w:r>
      <w:r>
        <w:rPr>
          <w:sz w:val="28"/>
          <w:szCs w:val="28"/>
        </w:rPr>
        <w:t>3.</w:t>
      </w:r>
      <w:r w:rsidRPr="003329B1">
        <w:rPr>
          <w:sz w:val="28"/>
          <w:szCs w:val="28"/>
        </w:rPr>
        <w:t>3 – Значения твердости после фрезерования</w:t>
      </w:r>
    </w:p>
    <w:tbl>
      <w:tblPr>
        <w:tblW w:w="9356" w:type="dxa"/>
        <w:tblInd w:w="10" w:type="dxa"/>
        <w:tblLayout w:type="fixed"/>
        <w:tblCellMar>
          <w:left w:w="0" w:type="dxa"/>
          <w:right w:w="0" w:type="dxa"/>
        </w:tblCellMar>
        <w:tblLook w:val="04A0" w:firstRow="1" w:lastRow="0" w:firstColumn="1" w:lastColumn="0" w:noHBand="0" w:noVBand="1"/>
      </w:tblPr>
      <w:tblGrid>
        <w:gridCol w:w="932"/>
        <w:gridCol w:w="980"/>
        <w:gridCol w:w="966"/>
        <w:gridCol w:w="1008"/>
        <w:gridCol w:w="1022"/>
        <w:gridCol w:w="980"/>
        <w:gridCol w:w="980"/>
        <w:gridCol w:w="980"/>
        <w:gridCol w:w="1508"/>
      </w:tblGrid>
      <w:tr w:rsidR="00F8359E" w:rsidRPr="003329B1" w14:paraId="7B9D7A42" w14:textId="77777777" w:rsidTr="002E0342">
        <w:trPr>
          <w:trHeight w:val="390"/>
        </w:trPr>
        <w:tc>
          <w:tcPr>
            <w:tcW w:w="932" w:type="dxa"/>
            <w:tcBorders>
              <w:top w:val="single" w:sz="8" w:space="0" w:color="auto"/>
              <w:left w:val="single" w:sz="8" w:space="0" w:color="auto"/>
              <w:bottom w:val="single" w:sz="4" w:space="0" w:color="auto"/>
              <w:right w:val="single" w:sz="8" w:space="0" w:color="auto"/>
            </w:tcBorders>
            <w:vAlign w:val="center"/>
            <w:hideMark/>
          </w:tcPr>
          <w:p w14:paraId="467F457F" w14:textId="77777777" w:rsidR="00F8359E" w:rsidRPr="003329B1" w:rsidRDefault="00F8359E" w:rsidP="002E0342">
            <w:pPr>
              <w:jc w:val="center"/>
              <w:rPr>
                <w:sz w:val="28"/>
                <w:szCs w:val="28"/>
              </w:rPr>
            </w:pPr>
            <w:r w:rsidRPr="003329B1">
              <w:rPr>
                <w:sz w:val="28"/>
                <w:szCs w:val="28"/>
              </w:rPr>
              <w:t>Номер</w:t>
            </w:r>
          </w:p>
          <w:p w14:paraId="1B99F959" w14:textId="77777777" w:rsidR="00F8359E" w:rsidRPr="003329B1" w:rsidRDefault="00F8359E" w:rsidP="002E0342">
            <w:pPr>
              <w:jc w:val="center"/>
              <w:rPr>
                <w:sz w:val="28"/>
                <w:szCs w:val="28"/>
              </w:rPr>
            </w:pPr>
            <w:r w:rsidRPr="003329B1">
              <w:rPr>
                <w:sz w:val="28"/>
                <w:szCs w:val="28"/>
              </w:rPr>
              <w:lastRenderedPageBreak/>
              <w:t>опыта</w:t>
            </w:r>
          </w:p>
        </w:tc>
        <w:tc>
          <w:tcPr>
            <w:tcW w:w="980" w:type="dxa"/>
            <w:tcBorders>
              <w:top w:val="single" w:sz="8" w:space="0" w:color="auto"/>
              <w:left w:val="single" w:sz="8" w:space="0" w:color="auto"/>
              <w:bottom w:val="single" w:sz="4" w:space="0" w:color="auto"/>
              <w:right w:val="single" w:sz="8" w:space="0" w:color="auto"/>
            </w:tcBorders>
            <w:vAlign w:val="center"/>
            <w:hideMark/>
          </w:tcPr>
          <w:p w14:paraId="7CFF877F" w14:textId="77777777" w:rsidR="00F8359E" w:rsidRPr="003329B1" w:rsidRDefault="00F8359E" w:rsidP="002E0342">
            <w:pPr>
              <w:jc w:val="center"/>
              <w:rPr>
                <w:sz w:val="28"/>
                <w:szCs w:val="28"/>
              </w:rPr>
            </w:pPr>
            <w:r w:rsidRPr="003329B1">
              <w:rPr>
                <w:sz w:val="28"/>
                <w:szCs w:val="28"/>
              </w:rPr>
              <w:lastRenderedPageBreak/>
              <w:t>x0</w:t>
            </w:r>
          </w:p>
        </w:tc>
        <w:tc>
          <w:tcPr>
            <w:tcW w:w="966" w:type="dxa"/>
            <w:tcBorders>
              <w:top w:val="single" w:sz="8" w:space="0" w:color="auto"/>
              <w:left w:val="single" w:sz="8" w:space="0" w:color="auto"/>
              <w:bottom w:val="single" w:sz="8" w:space="0" w:color="000000"/>
              <w:right w:val="single" w:sz="8" w:space="0" w:color="auto"/>
            </w:tcBorders>
            <w:vAlign w:val="center"/>
            <w:hideMark/>
          </w:tcPr>
          <w:p w14:paraId="71FE0DDE" w14:textId="77777777" w:rsidR="00F8359E" w:rsidRPr="003329B1" w:rsidRDefault="00F8359E" w:rsidP="002E0342">
            <w:pPr>
              <w:jc w:val="center"/>
              <w:rPr>
                <w:sz w:val="28"/>
                <w:szCs w:val="28"/>
              </w:rPr>
            </w:pPr>
            <w:r w:rsidRPr="003329B1">
              <w:rPr>
                <w:sz w:val="28"/>
                <w:szCs w:val="28"/>
              </w:rPr>
              <w:t>x1</w:t>
            </w:r>
          </w:p>
        </w:tc>
        <w:tc>
          <w:tcPr>
            <w:tcW w:w="1008" w:type="dxa"/>
            <w:tcBorders>
              <w:top w:val="single" w:sz="8" w:space="0" w:color="auto"/>
              <w:left w:val="single" w:sz="8" w:space="0" w:color="auto"/>
              <w:bottom w:val="single" w:sz="8" w:space="0" w:color="000000"/>
              <w:right w:val="single" w:sz="8" w:space="0" w:color="auto"/>
            </w:tcBorders>
            <w:vAlign w:val="center"/>
            <w:hideMark/>
          </w:tcPr>
          <w:p w14:paraId="3A66EBDE" w14:textId="77777777" w:rsidR="00F8359E" w:rsidRPr="003329B1" w:rsidRDefault="00F8359E" w:rsidP="002E0342">
            <w:pPr>
              <w:jc w:val="center"/>
              <w:rPr>
                <w:sz w:val="28"/>
                <w:szCs w:val="28"/>
              </w:rPr>
            </w:pPr>
            <w:r w:rsidRPr="003329B1">
              <w:rPr>
                <w:sz w:val="28"/>
                <w:szCs w:val="28"/>
              </w:rPr>
              <w:t>x2</w:t>
            </w:r>
          </w:p>
        </w:tc>
        <w:tc>
          <w:tcPr>
            <w:tcW w:w="1022" w:type="dxa"/>
            <w:tcBorders>
              <w:top w:val="single" w:sz="8" w:space="0" w:color="auto"/>
              <w:left w:val="single" w:sz="8" w:space="0" w:color="auto"/>
              <w:bottom w:val="single" w:sz="8" w:space="0" w:color="000000"/>
              <w:right w:val="single" w:sz="8" w:space="0" w:color="auto"/>
            </w:tcBorders>
            <w:vAlign w:val="center"/>
            <w:hideMark/>
          </w:tcPr>
          <w:p w14:paraId="197384FC" w14:textId="77777777" w:rsidR="00F8359E" w:rsidRPr="003329B1" w:rsidRDefault="00F8359E" w:rsidP="002E0342">
            <w:pPr>
              <w:jc w:val="center"/>
              <w:rPr>
                <w:sz w:val="28"/>
                <w:szCs w:val="28"/>
              </w:rPr>
            </w:pPr>
            <w:r w:rsidRPr="003329B1">
              <w:rPr>
                <w:sz w:val="28"/>
                <w:szCs w:val="28"/>
              </w:rPr>
              <w:t>x3</w:t>
            </w:r>
          </w:p>
        </w:tc>
        <w:tc>
          <w:tcPr>
            <w:tcW w:w="980" w:type="dxa"/>
            <w:tcBorders>
              <w:top w:val="single" w:sz="4" w:space="0" w:color="auto"/>
              <w:left w:val="single" w:sz="4" w:space="0" w:color="auto"/>
              <w:bottom w:val="single" w:sz="4" w:space="0" w:color="auto"/>
              <w:right w:val="single" w:sz="4" w:space="0" w:color="auto"/>
            </w:tcBorders>
            <w:vAlign w:val="center"/>
            <w:hideMark/>
          </w:tcPr>
          <w:p w14:paraId="7FC16925" w14:textId="77777777" w:rsidR="00F8359E" w:rsidRPr="003329B1" w:rsidRDefault="00F8359E" w:rsidP="002E0342">
            <w:pPr>
              <w:jc w:val="center"/>
              <w:rPr>
                <w:sz w:val="28"/>
                <w:szCs w:val="28"/>
              </w:rPr>
            </w:pPr>
            <w:r w:rsidRPr="003329B1">
              <w:rPr>
                <w:sz w:val="28"/>
                <w:szCs w:val="28"/>
              </w:rPr>
              <w:t>Y1</w:t>
            </w:r>
          </w:p>
        </w:tc>
        <w:tc>
          <w:tcPr>
            <w:tcW w:w="980" w:type="dxa"/>
            <w:tcBorders>
              <w:top w:val="single" w:sz="4" w:space="0" w:color="auto"/>
              <w:left w:val="single" w:sz="4" w:space="0" w:color="auto"/>
              <w:bottom w:val="single" w:sz="4" w:space="0" w:color="auto"/>
              <w:right w:val="single" w:sz="4" w:space="0" w:color="auto"/>
            </w:tcBorders>
            <w:vAlign w:val="center"/>
            <w:hideMark/>
          </w:tcPr>
          <w:p w14:paraId="39EBBA16" w14:textId="77777777" w:rsidR="00F8359E" w:rsidRPr="003329B1" w:rsidRDefault="00F8359E" w:rsidP="002E0342">
            <w:pPr>
              <w:jc w:val="center"/>
              <w:rPr>
                <w:sz w:val="28"/>
                <w:szCs w:val="28"/>
              </w:rPr>
            </w:pPr>
            <w:r w:rsidRPr="003329B1">
              <w:rPr>
                <w:sz w:val="28"/>
                <w:szCs w:val="28"/>
              </w:rPr>
              <w:t>Y1</w:t>
            </w:r>
          </w:p>
        </w:tc>
        <w:tc>
          <w:tcPr>
            <w:tcW w:w="980" w:type="dxa"/>
            <w:tcBorders>
              <w:top w:val="single" w:sz="4" w:space="0" w:color="auto"/>
              <w:left w:val="single" w:sz="4" w:space="0" w:color="auto"/>
              <w:bottom w:val="single" w:sz="4" w:space="0" w:color="auto"/>
              <w:right w:val="single" w:sz="4" w:space="0" w:color="auto"/>
            </w:tcBorders>
            <w:vAlign w:val="center"/>
            <w:hideMark/>
          </w:tcPr>
          <w:p w14:paraId="234EAB65" w14:textId="77777777" w:rsidR="00F8359E" w:rsidRPr="003329B1" w:rsidRDefault="00F8359E" w:rsidP="002E0342">
            <w:pPr>
              <w:jc w:val="center"/>
              <w:rPr>
                <w:sz w:val="28"/>
                <w:szCs w:val="28"/>
              </w:rPr>
            </w:pPr>
            <w:r w:rsidRPr="003329B1">
              <w:rPr>
                <w:sz w:val="28"/>
                <w:szCs w:val="28"/>
              </w:rPr>
              <w:t>Y1</w:t>
            </w:r>
          </w:p>
        </w:tc>
        <w:tc>
          <w:tcPr>
            <w:tcW w:w="1508" w:type="dxa"/>
            <w:tcBorders>
              <w:top w:val="single" w:sz="8" w:space="0" w:color="auto"/>
              <w:left w:val="nil"/>
              <w:bottom w:val="single" w:sz="8" w:space="0" w:color="000000"/>
              <w:right w:val="single" w:sz="8" w:space="0" w:color="auto"/>
            </w:tcBorders>
            <w:vAlign w:val="center"/>
            <w:hideMark/>
          </w:tcPr>
          <w:p w14:paraId="1C120D85" w14:textId="77777777" w:rsidR="00F8359E" w:rsidRPr="003329B1" w:rsidRDefault="00F8359E" w:rsidP="002E0342">
            <w:pPr>
              <w:jc w:val="center"/>
              <w:rPr>
                <w:sz w:val="28"/>
                <w:szCs w:val="28"/>
              </w:rPr>
            </w:pPr>
            <w:r w:rsidRPr="003329B1">
              <w:rPr>
                <w:sz w:val="28"/>
                <w:szCs w:val="28"/>
              </w:rPr>
              <w:t>Yср</w:t>
            </w:r>
          </w:p>
        </w:tc>
      </w:tr>
      <w:tr w:rsidR="00F8359E" w:rsidRPr="003329B1" w14:paraId="3FB4C67A" w14:textId="77777777" w:rsidTr="002E0342">
        <w:trPr>
          <w:trHeight w:val="258"/>
        </w:trPr>
        <w:tc>
          <w:tcPr>
            <w:tcW w:w="932" w:type="dxa"/>
            <w:tcBorders>
              <w:top w:val="single" w:sz="8" w:space="0" w:color="auto"/>
              <w:left w:val="single" w:sz="8" w:space="0" w:color="auto"/>
              <w:bottom w:val="single" w:sz="4" w:space="0" w:color="auto"/>
              <w:right w:val="single" w:sz="8" w:space="0" w:color="auto"/>
            </w:tcBorders>
            <w:vAlign w:val="center"/>
          </w:tcPr>
          <w:p w14:paraId="63683919" w14:textId="77777777" w:rsidR="00F8359E" w:rsidRPr="003329B1" w:rsidRDefault="00F8359E" w:rsidP="002E0342">
            <w:pPr>
              <w:jc w:val="center"/>
              <w:rPr>
                <w:sz w:val="28"/>
                <w:szCs w:val="28"/>
              </w:rPr>
            </w:pPr>
            <w:r w:rsidRPr="003329B1">
              <w:rPr>
                <w:sz w:val="28"/>
                <w:szCs w:val="28"/>
              </w:rPr>
              <w:lastRenderedPageBreak/>
              <w:t>1</w:t>
            </w:r>
          </w:p>
        </w:tc>
        <w:tc>
          <w:tcPr>
            <w:tcW w:w="980" w:type="dxa"/>
            <w:tcBorders>
              <w:top w:val="single" w:sz="8" w:space="0" w:color="auto"/>
              <w:left w:val="single" w:sz="8" w:space="0" w:color="auto"/>
              <w:bottom w:val="single" w:sz="4" w:space="0" w:color="auto"/>
              <w:right w:val="single" w:sz="8" w:space="0" w:color="auto"/>
            </w:tcBorders>
            <w:vAlign w:val="center"/>
          </w:tcPr>
          <w:p w14:paraId="30636F7D" w14:textId="77777777" w:rsidR="00F8359E" w:rsidRPr="003329B1" w:rsidRDefault="00F8359E" w:rsidP="002E0342">
            <w:pPr>
              <w:jc w:val="center"/>
              <w:rPr>
                <w:sz w:val="28"/>
                <w:szCs w:val="28"/>
              </w:rPr>
            </w:pPr>
            <w:r w:rsidRPr="003329B1">
              <w:rPr>
                <w:sz w:val="28"/>
                <w:szCs w:val="28"/>
              </w:rPr>
              <w:t>2</w:t>
            </w:r>
          </w:p>
        </w:tc>
        <w:tc>
          <w:tcPr>
            <w:tcW w:w="966" w:type="dxa"/>
            <w:tcBorders>
              <w:top w:val="single" w:sz="8" w:space="0" w:color="auto"/>
              <w:left w:val="single" w:sz="8" w:space="0" w:color="auto"/>
              <w:bottom w:val="single" w:sz="8" w:space="0" w:color="000000"/>
              <w:right w:val="single" w:sz="8" w:space="0" w:color="auto"/>
            </w:tcBorders>
            <w:vAlign w:val="center"/>
          </w:tcPr>
          <w:p w14:paraId="71B8EE77" w14:textId="77777777" w:rsidR="00F8359E" w:rsidRPr="003329B1" w:rsidRDefault="00F8359E" w:rsidP="002E0342">
            <w:pPr>
              <w:jc w:val="center"/>
              <w:rPr>
                <w:sz w:val="28"/>
                <w:szCs w:val="28"/>
              </w:rPr>
            </w:pPr>
            <w:r w:rsidRPr="003329B1">
              <w:rPr>
                <w:sz w:val="28"/>
                <w:szCs w:val="28"/>
              </w:rPr>
              <w:t>3</w:t>
            </w:r>
          </w:p>
        </w:tc>
        <w:tc>
          <w:tcPr>
            <w:tcW w:w="1008" w:type="dxa"/>
            <w:tcBorders>
              <w:top w:val="single" w:sz="8" w:space="0" w:color="auto"/>
              <w:left w:val="single" w:sz="8" w:space="0" w:color="auto"/>
              <w:bottom w:val="single" w:sz="8" w:space="0" w:color="000000"/>
              <w:right w:val="single" w:sz="8" w:space="0" w:color="auto"/>
            </w:tcBorders>
            <w:vAlign w:val="center"/>
          </w:tcPr>
          <w:p w14:paraId="5EA14630" w14:textId="77777777" w:rsidR="00F8359E" w:rsidRPr="003329B1" w:rsidRDefault="00F8359E" w:rsidP="002E0342">
            <w:pPr>
              <w:jc w:val="center"/>
              <w:rPr>
                <w:sz w:val="28"/>
                <w:szCs w:val="28"/>
              </w:rPr>
            </w:pPr>
            <w:r w:rsidRPr="003329B1">
              <w:rPr>
                <w:sz w:val="28"/>
                <w:szCs w:val="28"/>
              </w:rPr>
              <w:t>4</w:t>
            </w:r>
          </w:p>
        </w:tc>
        <w:tc>
          <w:tcPr>
            <w:tcW w:w="1022" w:type="dxa"/>
            <w:tcBorders>
              <w:top w:val="single" w:sz="8" w:space="0" w:color="auto"/>
              <w:left w:val="single" w:sz="8" w:space="0" w:color="auto"/>
              <w:bottom w:val="single" w:sz="8" w:space="0" w:color="000000"/>
              <w:right w:val="single" w:sz="8" w:space="0" w:color="auto"/>
            </w:tcBorders>
            <w:vAlign w:val="center"/>
          </w:tcPr>
          <w:p w14:paraId="6C0E7C1F" w14:textId="77777777" w:rsidR="00F8359E" w:rsidRPr="003329B1" w:rsidRDefault="00F8359E" w:rsidP="002E0342">
            <w:pPr>
              <w:jc w:val="center"/>
              <w:rPr>
                <w:sz w:val="28"/>
                <w:szCs w:val="28"/>
              </w:rPr>
            </w:pPr>
            <w:r w:rsidRPr="003329B1">
              <w:rPr>
                <w:sz w:val="28"/>
                <w:szCs w:val="28"/>
              </w:rPr>
              <w:t>5</w:t>
            </w:r>
          </w:p>
        </w:tc>
        <w:tc>
          <w:tcPr>
            <w:tcW w:w="980" w:type="dxa"/>
            <w:tcBorders>
              <w:top w:val="single" w:sz="4" w:space="0" w:color="auto"/>
              <w:left w:val="single" w:sz="4" w:space="0" w:color="auto"/>
              <w:bottom w:val="single" w:sz="4" w:space="0" w:color="auto"/>
              <w:right w:val="single" w:sz="4" w:space="0" w:color="auto"/>
            </w:tcBorders>
            <w:vAlign w:val="center"/>
          </w:tcPr>
          <w:p w14:paraId="02BCA58E" w14:textId="77777777" w:rsidR="00F8359E" w:rsidRPr="003329B1" w:rsidRDefault="00F8359E" w:rsidP="002E0342">
            <w:pPr>
              <w:jc w:val="center"/>
              <w:rPr>
                <w:sz w:val="28"/>
                <w:szCs w:val="28"/>
              </w:rPr>
            </w:pPr>
            <w:r w:rsidRPr="003329B1">
              <w:rPr>
                <w:sz w:val="28"/>
                <w:szCs w:val="28"/>
              </w:rPr>
              <w:t>7</w:t>
            </w:r>
          </w:p>
        </w:tc>
        <w:tc>
          <w:tcPr>
            <w:tcW w:w="980" w:type="dxa"/>
            <w:tcBorders>
              <w:top w:val="single" w:sz="4" w:space="0" w:color="auto"/>
              <w:left w:val="single" w:sz="4" w:space="0" w:color="auto"/>
              <w:bottom w:val="single" w:sz="4" w:space="0" w:color="auto"/>
              <w:right w:val="single" w:sz="4" w:space="0" w:color="auto"/>
            </w:tcBorders>
            <w:vAlign w:val="center"/>
          </w:tcPr>
          <w:p w14:paraId="1A27E878" w14:textId="77777777" w:rsidR="00F8359E" w:rsidRPr="003329B1" w:rsidRDefault="00F8359E" w:rsidP="002E0342">
            <w:pPr>
              <w:jc w:val="center"/>
              <w:rPr>
                <w:sz w:val="28"/>
                <w:szCs w:val="28"/>
              </w:rPr>
            </w:pPr>
            <w:r w:rsidRPr="003329B1">
              <w:rPr>
                <w:sz w:val="28"/>
                <w:szCs w:val="28"/>
              </w:rPr>
              <w:t>8</w:t>
            </w:r>
          </w:p>
        </w:tc>
        <w:tc>
          <w:tcPr>
            <w:tcW w:w="980" w:type="dxa"/>
            <w:tcBorders>
              <w:top w:val="single" w:sz="4" w:space="0" w:color="auto"/>
              <w:left w:val="single" w:sz="4" w:space="0" w:color="auto"/>
              <w:bottom w:val="single" w:sz="4" w:space="0" w:color="auto"/>
              <w:right w:val="single" w:sz="4" w:space="0" w:color="auto"/>
            </w:tcBorders>
            <w:vAlign w:val="center"/>
          </w:tcPr>
          <w:p w14:paraId="080DF9B3" w14:textId="77777777" w:rsidR="00F8359E" w:rsidRPr="003329B1" w:rsidRDefault="00F8359E" w:rsidP="002E0342">
            <w:pPr>
              <w:jc w:val="center"/>
              <w:rPr>
                <w:sz w:val="28"/>
                <w:szCs w:val="28"/>
              </w:rPr>
            </w:pPr>
            <w:r w:rsidRPr="003329B1">
              <w:rPr>
                <w:sz w:val="28"/>
                <w:szCs w:val="28"/>
              </w:rPr>
              <w:t>9</w:t>
            </w:r>
          </w:p>
        </w:tc>
        <w:tc>
          <w:tcPr>
            <w:tcW w:w="1508" w:type="dxa"/>
            <w:tcBorders>
              <w:top w:val="single" w:sz="8" w:space="0" w:color="auto"/>
              <w:left w:val="nil"/>
              <w:bottom w:val="single" w:sz="8" w:space="0" w:color="000000"/>
              <w:right w:val="single" w:sz="8" w:space="0" w:color="auto"/>
            </w:tcBorders>
            <w:vAlign w:val="center"/>
          </w:tcPr>
          <w:p w14:paraId="1B30F1B1" w14:textId="77777777" w:rsidR="00F8359E" w:rsidRPr="003329B1" w:rsidRDefault="00F8359E" w:rsidP="002E0342">
            <w:pPr>
              <w:jc w:val="center"/>
              <w:rPr>
                <w:sz w:val="28"/>
                <w:szCs w:val="28"/>
              </w:rPr>
            </w:pPr>
            <w:r w:rsidRPr="003329B1">
              <w:rPr>
                <w:sz w:val="28"/>
                <w:szCs w:val="28"/>
              </w:rPr>
              <w:t>10</w:t>
            </w:r>
          </w:p>
        </w:tc>
      </w:tr>
      <w:tr w:rsidR="00F8359E" w:rsidRPr="003329B1" w14:paraId="09389658" w14:textId="77777777" w:rsidTr="002E0342">
        <w:trPr>
          <w:trHeight w:val="367"/>
        </w:trPr>
        <w:tc>
          <w:tcPr>
            <w:tcW w:w="932" w:type="dxa"/>
            <w:tcBorders>
              <w:top w:val="single" w:sz="4" w:space="0" w:color="auto"/>
              <w:left w:val="single" w:sz="4" w:space="0" w:color="auto"/>
              <w:bottom w:val="single" w:sz="4" w:space="0" w:color="auto"/>
              <w:right w:val="single" w:sz="4" w:space="0" w:color="auto"/>
            </w:tcBorders>
            <w:vAlign w:val="center"/>
            <w:hideMark/>
          </w:tcPr>
          <w:p w14:paraId="152F127C" w14:textId="77777777" w:rsidR="00F8359E" w:rsidRPr="003329B1" w:rsidRDefault="00F8359E" w:rsidP="002E0342">
            <w:pPr>
              <w:jc w:val="center"/>
              <w:rPr>
                <w:sz w:val="28"/>
                <w:szCs w:val="28"/>
              </w:rPr>
            </w:pPr>
            <w:r w:rsidRPr="003329B1">
              <w:rPr>
                <w:sz w:val="28"/>
                <w:szCs w:val="28"/>
              </w:rPr>
              <w:t>1</w:t>
            </w:r>
          </w:p>
        </w:tc>
        <w:tc>
          <w:tcPr>
            <w:tcW w:w="980" w:type="dxa"/>
            <w:tcBorders>
              <w:top w:val="single" w:sz="4" w:space="0" w:color="auto"/>
              <w:left w:val="single" w:sz="4" w:space="0" w:color="auto"/>
              <w:bottom w:val="single" w:sz="4" w:space="0" w:color="auto"/>
              <w:right w:val="single" w:sz="4" w:space="0" w:color="auto"/>
            </w:tcBorders>
            <w:vAlign w:val="center"/>
            <w:hideMark/>
          </w:tcPr>
          <w:p w14:paraId="49E4E28F" w14:textId="77777777" w:rsidR="00F8359E" w:rsidRPr="003329B1" w:rsidRDefault="00F8359E" w:rsidP="002E0342">
            <w:pPr>
              <w:jc w:val="center"/>
              <w:rPr>
                <w:sz w:val="28"/>
                <w:szCs w:val="28"/>
              </w:rPr>
            </w:pPr>
            <w:r w:rsidRPr="003329B1">
              <w:rPr>
                <w:sz w:val="28"/>
                <w:szCs w:val="28"/>
              </w:rPr>
              <w:t>+</w:t>
            </w:r>
          </w:p>
        </w:tc>
        <w:tc>
          <w:tcPr>
            <w:tcW w:w="966" w:type="dxa"/>
            <w:tcBorders>
              <w:top w:val="single" w:sz="8" w:space="0" w:color="auto"/>
              <w:left w:val="single" w:sz="4" w:space="0" w:color="auto"/>
              <w:bottom w:val="single" w:sz="8" w:space="0" w:color="000000"/>
              <w:right w:val="single" w:sz="8" w:space="0" w:color="auto"/>
            </w:tcBorders>
            <w:vAlign w:val="center"/>
            <w:hideMark/>
          </w:tcPr>
          <w:p w14:paraId="6CD454AC" w14:textId="77777777" w:rsidR="00F8359E" w:rsidRPr="003329B1" w:rsidRDefault="00F8359E" w:rsidP="002E0342">
            <w:pPr>
              <w:jc w:val="center"/>
              <w:rPr>
                <w:sz w:val="28"/>
                <w:szCs w:val="28"/>
              </w:rPr>
            </w:pPr>
            <w:r w:rsidRPr="003329B1">
              <w:rPr>
                <w:sz w:val="28"/>
                <w:szCs w:val="28"/>
              </w:rPr>
              <w:t>+</w:t>
            </w:r>
          </w:p>
        </w:tc>
        <w:tc>
          <w:tcPr>
            <w:tcW w:w="1008" w:type="dxa"/>
            <w:tcBorders>
              <w:top w:val="single" w:sz="8" w:space="0" w:color="auto"/>
              <w:left w:val="single" w:sz="8" w:space="0" w:color="auto"/>
              <w:bottom w:val="single" w:sz="8" w:space="0" w:color="000000"/>
              <w:right w:val="single" w:sz="8" w:space="0" w:color="auto"/>
            </w:tcBorders>
            <w:vAlign w:val="center"/>
            <w:hideMark/>
          </w:tcPr>
          <w:p w14:paraId="28C14AB0" w14:textId="77777777" w:rsidR="00F8359E" w:rsidRPr="003329B1" w:rsidRDefault="00F8359E" w:rsidP="002E0342">
            <w:pPr>
              <w:jc w:val="center"/>
              <w:rPr>
                <w:sz w:val="28"/>
                <w:szCs w:val="28"/>
              </w:rPr>
            </w:pPr>
            <w:r w:rsidRPr="003329B1">
              <w:rPr>
                <w:sz w:val="28"/>
                <w:szCs w:val="28"/>
              </w:rPr>
              <w:t>+</w:t>
            </w:r>
          </w:p>
        </w:tc>
        <w:tc>
          <w:tcPr>
            <w:tcW w:w="1022" w:type="dxa"/>
            <w:tcBorders>
              <w:top w:val="single" w:sz="8" w:space="0" w:color="auto"/>
              <w:left w:val="single" w:sz="8" w:space="0" w:color="auto"/>
              <w:bottom w:val="single" w:sz="8" w:space="0" w:color="000000"/>
              <w:right w:val="single" w:sz="8" w:space="0" w:color="auto"/>
            </w:tcBorders>
            <w:vAlign w:val="center"/>
            <w:hideMark/>
          </w:tcPr>
          <w:p w14:paraId="1A5B13B0" w14:textId="77777777" w:rsidR="00F8359E" w:rsidRPr="003329B1" w:rsidRDefault="00F8359E" w:rsidP="002E0342">
            <w:pPr>
              <w:jc w:val="center"/>
              <w:rPr>
                <w:sz w:val="28"/>
                <w:szCs w:val="28"/>
              </w:rPr>
            </w:pPr>
            <w:r w:rsidRPr="003329B1">
              <w:rPr>
                <w:sz w:val="28"/>
                <w:szCs w:val="28"/>
              </w:rPr>
              <w:t>+</w:t>
            </w:r>
          </w:p>
        </w:tc>
        <w:tc>
          <w:tcPr>
            <w:tcW w:w="980" w:type="dxa"/>
            <w:tcBorders>
              <w:top w:val="single" w:sz="4" w:space="0" w:color="auto"/>
              <w:left w:val="single" w:sz="4" w:space="0" w:color="auto"/>
              <w:bottom w:val="single" w:sz="4" w:space="0" w:color="auto"/>
              <w:right w:val="single" w:sz="4" w:space="0" w:color="auto"/>
            </w:tcBorders>
            <w:vAlign w:val="center"/>
          </w:tcPr>
          <w:p w14:paraId="330F00EF" w14:textId="77777777" w:rsidR="00F8359E" w:rsidRPr="003329B1" w:rsidRDefault="00F8359E" w:rsidP="002E0342">
            <w:pPr>
              <w:jc w:val="center"/>
              <w:rPr>
                <w:sz w:val="28"/>
                <w:szCs w:val="28"/>
              </w:rPr>
            </w:pPr>
            <w:r w:rsidRPr="003329B1">
              <w:rPr>
                <w:sz w:val="28"/>
                <w:szCs w:val="28"/>
              </w:rPr>
              <w:t>451</w:t>
            </w:r>
          </w:p>
        </w:tc>
        <w:tc>
          <w:tcPr>
            <w:tcW w:w="980" w:type="dxa"/>
            <w:tcBorders>
              <w:top w:val="single" w:sz="4" w:space="0" w:color="auto"/>
              <w:left w:val="single" w:sz="4" w:space="0" w:color="auto"/>
              <w:bottom w:val="single" w:sz="4" w:space="0" w:color="auto"/>
              <w:right w:val="single" w:sz="4" w:space="0" w:color="auto"/>
            </w:tcBorders>
            <w:vAlign w:val="center"/>
          </w:tcPr>
          <w:p w14:paraId="61A39AED" w14:textId="77777777" w:rsidR="00F8359E" w:rsidRPr="003329B1" w:rsidRDefault="00F8359E" w:rsidP="002E0342">
            <w:pPr>
              <w:jc w:val="center"/>
              <w:rPr>
                <w:sz w:val="28"/>
                <w:szCs w:val="28"/>
              </w:rPr>
            </w:pPr>
            <w:r w:rsidRPr="003329B1">
              <w:rPr>
                <w:sz w:val="28"/>
                <w:szCs w:val="28"/>
              </w:rPr>
              <w:t>451</w:t>
            </w:r>
          </w:p>
        </w:tc>
        <w:tc>
          <w:tcPr>
            <w:tcW w:w="980" w:type="dxa"/>
            <w:tcBorders>
              <w:top w:val="single" w:sz="4" w:space="0" w:color="auto"/>
              <w:left w:val="single" w:sz="4" w:space="0" w:color="auto"/>
              <w:bottom w:val="single" w:sz="4" w:space="0" w:color="auto"/>
              <w:right w:val="single" w:sz="4" w:space="0" w:color="auto"/>
            </w:tcBorders>
            <w:vAlign w:val="center"/>
          </w:tcPr>
          <w:p w14:paraId="5C7B6896" w14:textId="77777777" w:rsidR="00F8359E" w:rsidRPr="003329B1" w:rsidRDefault="00F8359E" w:rsidP="002E0342">
            <w:pPr>
              <w:jc w:val="center"/>
              <w:rPr>
                <w:sz w:val="28"/>
                <w:szCs w:val="28"/>
              </w:rPr>
            </w:pPr>
            <w:r w:rsidRPr="003329B1">
              <w:rPr>
                <w:sz w:val="28"/>
                <w:szCs w:val="28"/>
              </w:rPr>
              <w:t>451</w:t>
            </w:r>
          </w:p>
        </w:tc>
        <w:tc>
          <w:tcPr>
            <w:tcW w:w="1508" w:type="dxa"/>
            <w:tcBorders>
              <w:top w:val="single" w:sz="8" w:space="0" w:color="auto"/>
              <w:left w:val="nil"/>
              <w:bottom w:val="single" w:sz="8" w:space="0" w:color="000000"/>
              <w:right w:val="single" w:sz="8" w:space="0" w:color="auto"/>
            </w:tcBorders>
            <w:vAlign w:val="center"/>
          </w:tcPr>
          <w:p w14:paraId="05683151" w14:textId="77777777" w:rsidR="00F8359E" w:rsidRPr="003329B1" w:rsidRDefault="00F8359E" w:rsidP="002E0342">
            <w:pPr>
              <w:jc w:val="center"/>
              <w:rPr>
                <w:sz w:val="28"/>
                <w:szCs w:val="28"/>
              </w:rPr>
            </w:pPr>
            <w:r w:rsidRPr="003329B1">
              <w:rPr>
                <w:sz w:val="28"/>
                <w:szCs w:val="28"/>
              </w:rPr>
              <w:t>451</w:t>
            </w:r>
          </w:p>
        </w:tc>
      </w:tr>
      <w:tr w:rsidR="00F8359E" w:rsidRPr="003329B1" w14:paraId="23529B37" w14:textId="77777777" w:rsidTr="002E0342">
        <w:trPr>
          <w:trHeight w:val="390"/>
        </w:trPr>
        <w:tc>
          <w:tcPr>
            <w:tcW w:w="932" w:type="dxa"/>
            <w:tcBorders>
              <w:top w:val="single" w:sz="4" w:space="0" w:color="auto"/>
              <w:left w:val="single" w:sz="4" w:space="0" w:color="auto"/>
              <w:bottom w:val="nil"/>
              <w:right w:val="single" w:sz="4" w:space="0" w:color="auto"/>
            </w:tcBorders>
            <w:vAlign w:val="center"/>
            <w:hideMark/>
          </w:tcPr>
          <w:p w14:paraId="5AEC5DFF" w14:textId="77777777" w:rsidR="00F8359E" w:rsidRPr="003329B1" w:rsidRDefault="00F8359E" w:rsidP="002E0342">
            <w:pPr>
              <w:jc w:val="center"/>
              <w:rPr>
                <w:sz w:val="28"/>
                <w:szCs w:val="28"/>
              </w:rPr>
            </w:pPr>
            <w:r w:rsidRPr="003329B1">
              <w:rPr>
                <w:sz w:val="28"/>
                <w:szCs w:val="28"/>
              </w:rPr>
              <w:t>2</w:t>
            </w:r>
          </w:p>
        </w:tc>
        <w:tc>
          <w:tcPr>
            <w:tcW w:w="980" w:type="dxa"/>
            <w:tcBorders>
              <w:top w:val="single" w:sz="4" w:space="0" w:color="auto"/>
              <w:left w:val="single" w:sz="4" w:space="0" w:color="auto"/>
              <w:bottom w:val="nil"/>
              <w:right w:val="single" w:sz="4" w:space="0" w:color="auto"/>
            </w:tcBorders>
            <w:vAlign w:val="center"/>
            <w:hideMark/>
          </w:tcPr>
          <w:p w14:paraId="38DEEA09" w14:textId="77777777" w:rsidR="00F8359E" w:rsidRPr="003329B1" w:rsidRDefault="00F8359E" w:rsidP="002E0342">
            <w:pPr>
              <w:jc w:val="center"/>
              <w:rPr>
                <w:sz w:val="28"/>
                <w:szCs w:val="28"/>
              </w:rPr>
            </w:pPr>
            <w:r w:rsidRPr="003329B1">
              <w:rPr>
                <w:sz w:val="28"/>
                <w:szCs w:val="28"/>
              </w:rPr>
              <w:t>+</w:t>
            </w:r>
          </w:p>
        </w:tc>
        <w:tc>
          <w:tcPr>
            <w:tcW w:w="966" w:type="dxa"/>
            <w:tcBorders>
              <w:top w:val="nil"/>
              <w:left w:val="single" w:sz="4" w:space="0" w:color="auto"/>
              <w:bottom w:val="nil"/>
              <w:right w:val="single" w:sz="8" w:space="0" w:color="auto"/>
            </w:tcBorders>
            <w:vAlign w:val="center"/>
            <w:hideMark/>
          </w:tcPr>
          <w:p w14:paraId="5AC53269" w14:textId="77777777" w:rsidR="00F8359E" w:rsidRPr="003329B1" w:rsidRDefault="00F8359E" w:rsidP="002E0342">
            <w:pPr>
              <w:jc w:val="center"/>
              <w:rPr>
                <w:sz w:val="28"/>
                <w:szCs w:val="28"/>
              </w:rPr>
            </w:pPr>
            <w:r w:rsidRPr="003329B1">
              <w:rPr>
                <w:sz w:val="28"/>
                <w:szCs w:val="28"/>
              </w:rPr>
              <w:t>-</w:t>
            </w:r>
          </w:p>
        </w:tc>
        <w:tc>
          <w:tcPr>
            <w:tcW w:w="1008" w:type="dxa"/>
            <w:tcBorders>
              <w:top w:val="nil"/>
              <w:left w:val="single" w:sz="8" w:space="0" w:color="auto"/>
              <w:bottom w:val="nil"/>
              <w:right w:val="single" w:sz="8" w:space="0" w:color="auto"/>
            </w:tcBorders>
            <w:vAlign w:val="center"/>
            <w:hideMark/>
          </w:tcPr>
          <w:p w14:paraId="5A2BC980" w14:textId="77777777" w:rsidR="00F8359E" w:rsidRPr="003329B1" w:rsidRDefault="00F8359E" w:rsidP="002E0342">
            <w:pPr>
              <w:jc w:val="center"/>
              <w:rPr>
                <w:sz w:val="28"/>
                <w:szCs w:val="28"/>
              </w:rPr>
            </w:pPr>
            <w:r w:rsidRPr="003329B1">
              <w:rPr>
                <w:sz w:val="28"/>
                <w:szCs w:val="28"/>
              </w:rPr>
              <w:t>+</w:t>
            </w:r>
          </w:p>
        </w:tc>
        <w:tc>
          <w:tcPr>
            <w:tcW w:w="1022" w:type="dxa"/>
            <w:tcBorders>
              <w:top w:val="nil"/>
              <w:left w:val="single" w:sz="8" w:space="0" w:color="auto"/>
              <w:bottom w:val="nil"/>
              <w:right w:val="single" w:sz="8" w:space="0" w:color="auto"/>
            </w:tcBorders>
            <w:vAlign w:val="center"/>
            <w:hideMark/>
          </w:tcPr>
          <w:p w14:paraId="5CDE07CB" w14:textId="77777777" w:rsidR="00F8359E" w:rsidRPr="003329B1" w:rsidRDefault="00F8359E" w:rsidP="002E0342">
            <w:pPr>
              <w:jc w:val="center"/>
              <w:rPr>
                <w:sz w:val="28"/>
                <w:szCs w:val="28"/>
              </w:rPr>
            </w:pPr>
            <w:r w:rsidRPr="003329B1">
              <w:rPr>
                <w:sz w:val="28"/>
                <w:szCs w:val="28"/>
              </w:rPr>
              <w:t>+</w:t>
            </w:r>
          </w:p>
        </w:tc>
        <w:tc>
          <w:tcPr>
            <w:tcW w:w="980" w:type="dxa"/>
            <w:tcBorders>
              <w:top w:val="single" w:sz="4" w:space="0" w:color="auto"/>
              <w:left w:val="single" w:sz="4" w:space="0" w:color="auto"/>
              <w:bottom w:val="single" w:sz="4" w:space="0" w:color="auto"/>
              <w:right w:val="single" w:sz="4" w:space="0" w:color="auto"/>
            </w:tcBorders>
            <w:vAlign w:val="center"/>
          </w:tcPr>
          <w:p w14:paraId="4CDDDDD9" w14:textId="77777777" w:rsidR="00F8359E" w:rsidRPr="003329B1" w:rsidRDefault="00F8359E" w:rsidP="002E0342">
            <w:pPr>
              <w:jc w:val="center"/>
              <w:rPr>
                <w:sz w:val="28"/>
                <w:szCs w:val="28"/>
              </w:rPr>
            </w:pPr>
            <w:r w:rsidRPr="003329B1">
              <w:rPr>
                <w:sz w:val="28"/>
                <w:szCs w:val="28"/>
              </w:rPr>
              <w:t>475</w:t>
            </w:r>
          </w:p>
        </w:tc>
        <w:tc>
          <w:tcPr>
            <w:tcW w:w="980" w:type="dxa"/>
            <w:tcBorders>
              <w:top w:val="single" w:sz="4" w:space="0" w:color="auto"/>
              <w:left w:val="single" w:sz="4" w:space="0" w:color="auto"/>
              <w:bottom w:val="single" w:sz="4" w:space="0" w:color="auto"/>
              <w:right w:val="single" w:sz="4" w:space="0" w:color="auto"/>
            </w:tcBorders>
            <w:vAlign w:val="center"/>
          </w:tcPr>
          <w:p w14:paraId="7694A545" w14:textId="77777777" w:rsidR="00F8359E" w:rsidRPr="003329B1" w:rsidRDefault="00F8359E" w:rsidP="002E0342">
            <w:pPr>
              <w:jc w:val="center"/>
              <w:rPr>
                <w:sz w:val="28"/>
                <w:szCs w:val="28"/>
              </w:rPr>
            </w:pPr>
            <w:r w:rsidRPr="003329B1">
              <w:rPr>
                <w:sz w:val="28"/>
                <w:szCs w:val="28"/>
              </w:rPr>
              <w:t>475</w:t>
            </w:r>
          </w:p>
        </w:tc>
        <w:tc>
          <w:tcPr>
            <w:tcW w:w="980" w:type="dxa"/>
            <w:tcBorders>
              <w:top w:val="single" w:sz="4" w:space="0" w:color="auto"/>
              <w:left w:val="single" w:sz="4" w:space="0" w:color="auto"/>
              <w:bottom w:val="single" w:sz="4" w:space="0" w:color="auto"/>
              <w:right w:val="single" w:sz="4" w:space="0" w:color="auto"/>
            </w:tcBorders>
            <w:vAlign w:val="center"/>
          </w:tcPr>
          <w:p w14:paraId="3F95474C" w14:textId="77777777" w:rsidR="00F8359E" w:rsidRPr="003329B1" w:rsidRDefault="00F8359E" w:rsidP="002E0342">
            <w:pPr>
              <w:jc w:val="center"/>
              <w:rPr>
                <w:sz w:val="28"/>
                <w:szCs w:val="28"/>
              </w:rPr>
            </w:pPr>
            <w:r w:rsidRPr="003329B1">
              <w:rPr>
                <w:sz w:val="28"/>
                <w:szCs w:val="28"/>
              </w:rPr>
              <w:t>476</w:t>
            </w:r>
          </w:p>
        </w:tc>
        <w:tc>
          <w:tcPr>
            <w:tcW w:w="1508" w:type="dxa"/>
            <w:tcBorders>
              <w:top w:val="nil"/>
              <w:left w:val="nil"/>
              <w:bottom w:val="nil"/>
              <w:right w:val="single" w:sz="8" w:space="0" w:color="auto"/>
            </w:tcBorders>
            <w:vAlign w:val="center"/>
          </w:tcPr>
          <w:p w14:paraId="5CDCF291" w14:textId="77777777" w:rsidR="00F8359E" w:rsidRPr="003329B1" w:rsidRDefault="00F8359E" w:rsidP="002E0342">
            <w:pPr>
              <w:jc w:val="center"/>
              <w:rPr>
                <w:sz w:val="28"/>
                <w:szCs w:val="28"/>
              </w:rPr>
            </w:pPr>
            <w:r w:rsidRPr="003329B1">
              <w:rPr>
                <w:sz w:val="28"/>
                <w:szCs w:val="28"/>
              </w:rPr>
              <w:t>475</w:t>
            </w:r>
          </w:p>
        </w:tc>
      </w:tr>
      <w:tr w:rsidR="00F8359E" w:rsidRPr="003329B1" w14:paraId="4623B4B0" w14:textId="77777777" w:rsidTr="002E0342">
        <w:trPr>
          <w:trHeight w:val="279"/>
        </w:trPr>
        <w:tc>
          <w:tcPr>
            <w:tcW w:w="932" w:type="dxa"/>
            <w:tcBorders>
              <w:top w:val="single" w:sz="4" w:space="0" w:color="auto"/>
              <w:left w:val="single" w:sz="4" w:space="0" w:color="auto"/>
              <w:right w:val="single" w:sz="4" w:space="0" w:color="auto"/>
            </w:tcBorders>
            <w:vAlign w:val="center"/>
            <w:hideMark/>
          </w:tcPr>
          <w:p w14:paraId="33194E18" w14:textId="77777777" w:rsidR="00F8359E" w:rsidRPr="003329B1" w:rsidRDefault="00F8359E" w:rsidP="002E0342">
            <w:pPr>
              <w:jc w:val="center"/>
              <w:rPr>
                <w:sz w:val="28"/>
                <w:szCs w:val="28"/>
              </w:rPr>
            </w:pPr>
            <w:r w:rsidRPr="003329B1">
              <w:rPr>
                <w:sz w:val="28"/>
                <w:szCs w:val="28"/>
              </w:rPr>
              <w:t>3</w:t>
            </w:r>
          </w:p>
        </w:tc>
        <w:tc>
          <w:tcPr>
            <w:tcW w:w="980" w:type="dxa"/>
            <w:tcBorders>
              <w:top w:val="single" w:sz="4" w:space="0" w:color="auto"/>
              <w:left w:val="single" w:sz="4" w:space="0" w:color="auto"/>
              <w:right w:val="single" w:sz="4" w:space="0" w:color="auto"/>
            </w:tcBorders>
            <w:vAlign w:val="center"/>
            <w:hideMark/>
          </w:tcPr>
          <w:p w14:paraId="6CD5C2A3" w14:textId="77777777" w:rsidR="00F8359E" w:rsidRPr="003329B1" w:rsidRDefault="00F8359E" w:rsidP="002E0342">
            <w:pPr>
              <w:jc w:val="center"/>
              <w:rPr>
                <w:sz w:val="28"/>
                <w:szCs w:val="28"/>
              </w:rPr>
            </w:pPr>
            <w:r w:rsidRPr="003329B1">
              <w:rPr>
                <w:sz w:val="28"/>
                <w:szCs w:val="28"/>
              </w:rPr>
              <w:t>+</w:t>
            </w:r>
          </w:p>
        </w:tc>
        <w:tc>
          <w:tcPr>
            <w:tcW w:w="966" w:type="dxa"/>
            <w:tcBorders>
              <w:top w:val="single" w:sz="8" w:space="0" w:color="auto"/>
              <w:left w:val="single" w:sz="4" w:space="0" w:color="auto"/>
              <w:right w:val="single" w:sz="8" w:space="0" w:color="auto"/>
            </w:tcBorders>
            <w:vAlign w:val="center"/>
            <w:hideMark/>
          </w:tcPr>
          <w:p w14:paraId="5F98D1D6" w14:textId="77777777" w:rsidR="00F8359E" w:rsidRPr="003329B1" w:rsidRDefault="00F8359E" w:rsidP="002E0342">
            <w:pPr>
              <w:jc w:val="center"/>
              <w:rPr>
                <w:sz w:val="28"/>
                <w:szCs w:val="28"/>
              </w:rPr>
            </w:pPr>
            <w:r w:rsidRPr="003329B1">
              <w:rPr>
                <w:sz w:val="28"/>
                <w:szCs w:val="28"/>
              </w:rPr>
              <w:t>+</w:t>
            </w:r>
          </w:p>
        </w:tc>
        <w:tc>
          <w:tcPr>
            <w:tcW w:w="1008" w:type="dxa"/>
            <w:tcBorders>
              <w:top w:val="single" w:sz="8" w:space="0" w:color="auto"/>
              <w:left w:val="single" w:sz="8" w:space="0" w:color="auto"/>
              <w:right w:val="single" w:sz="8" w:space="0" w:color="auto"/>
            </w:tcBorders>
            <w:vAlign w:val="center"/>
            <w:hideMark/>
          </w:tcPr>
          <w:p w14:paraId="04B6EADE" w14:textId="77777777" w:rsidR="00F8359E" w:rsidRPr="003329B1" w:rsidRDefault="00F8359E" w:rsidP="002E0342">
            <w:pPr>
              <w:jc w:val="center"/>
              <w:rPr>
                <w:sz w:val="28"/>
                <w:szCs w:val="28"/>
              </w:rPr>
            </w:pPr>
            <w:r w:rsidRPr="003329B1">
              <w:rPr>
                <w:sz w:val="28"/>
                <w:szCs w:val="28"/>
              </w:rPr>
              <w:t>-</w:t>
            </w:r>
          </w:p>
        </w:tc>
        <w:tc>
          <w:tcPr>
            <w:tcW w:w="1022" w:type="dxa"/>
            <w:tcBorders>
              <w:top w:val="single" w:sz="8" w:space="0" w:color="auto"/>
              <w:left w:val="single" w:sz="8" w:space="0" w:color="auto"/>
              <w:right w:val="single" w:sz="8" w:space="0" w:color="auto"/>
            </w:tcBorders>
            <w:vAlign w:val="center"/>
            <w:hideMark/>
          </w:tcPr>
          <w:p w14:paraId="785CFE3E" w14:textId="77777777" w:rsidR="00F8359E" w:rsidRPr="003329B1" w:rsidRDefault="00F8359E" w:rsidP="002E0342">
            <w:pPr>
              <w:jc w:val="center"/>
              <w:rPr>
                <w:sz w:val="28"/>
                <w:szCs w:val="28"/>
              </w:rPr>
            </w:pPr>
            <w:r w:rsidRPr="003329B1">
              <w:rPr>
                <w:sz w:val="28"/>
                <w:szCs w:val="28"/>
              </w:rPr>
              <w:t>+</w:t>
            </w:r>
          </w:p>
        </w:tc>
        <w:tc>
          <w:tcPr>
            <w:tcW w:w="980" w:type="dxa"/>
            <w:tcBorders>
              <w:top w:val="single" w:sz="4" w:space="0" w:color="auto"/>
              <w:left w:val="single" w:sz="4" w:space="0" w:color="auto"/>
              <w:right w:val="single" w:sz="4" w:space="0" w:color="auto"/>
            </w:tcBorders>
            <w:vAlign w:val="center"/>
          </w:tcPr>
          <w:p w14:paraId="22928830" w14:textId="77777777" w:rsidR="00F8359E" w:rsidRPr="003329B1" w:rsidRDefault="00F8359E" w:rsidP="002E0342">
            <w:pPr>
              <w:jc w:val="center"/>
              <w:rPr>
                <w:sz w:val="28"/>
                <w:szCs w:val="28"/>
              </w:rPr>
            </w:pPr>
            <w:r w:rsidRPr="003329B1">
              <w:rPr>
                <w:sz w:val="28"/>
                <w:szCs w:val="28"/>
              </w:rPr>
              <w:t>431</w:t>
            </w:r>
          </w:p>
        </w:tc>
        <w:tc>
          <w:tcPr>
            <w:tcW w:w="980" w:type="dxa"/>
            <w:tcBorders>
              <w:top w:val="single" w:sz="4" w:space="0" w:color="auto"/>
              <w:left w:val="single" w:sz="4" w:space="0" w:color="auto"/>
              <w:right w:val="single" w:sz="4" w:space="0" w:color="auto"/>
            </w:tcBorders>
            <w:vAlign w:val="center"/>
          </w:tcPr>
          <w:p w14:paraId="6A7F500F" w14:textId="77777777" w:rsidR="00F8359E" w:rsidRPr="003329B1" w:rsidRDefault="00F8359E" w:rsidP="002E0342">
            <w:pPr>
              <w:jc w:val="center"/>
              <w:rPr>
                <w:sz w:val="28"/>
                <w:szCs w:val="28"/>
              </w:rPr>
            </w:pPr>
            <w:r w:rsidRPr="003329B1">
              <w:rPr>
                <w:sz w:val="28"/>
                <w:szCs w:val="28"/>
              </w:rPr>
              <w:t>432</w:t>
            </w:r>
          </w:p>
        </w:tc>
        <w:tc>
          <w:tcPr>
            <w:tcW w:w="980" w:type="dxa"/>
            <w:tcBorders>
              <w:top w:val="single" w:sz="4" w:space="0" w:color="auto"/>
              <w:left w:val="single" w:sz="4" w:space="0" w:color="auto"/>
              <w:right w:val="single" w:sz="4" w:space="0" w:color="auto"/>
            </w:tcBorders>
            <w:vAlign w:val="center"/>
          </w:tcPr>
          <w:p w14:paraId="312F3940" w14:textId="77777777" w:rsidR="00F8359E" w:rsidRPr="003329B1" w:rsidRDefault="00F8359E" w:rsidP="002E0342">
            <w:pPr>
              <w:jc w:val="center"/>
              <w:rPr>
                <w:sz w:val="28"/>
                <w:szCs w:val="28"/>
              </w:rPr>
            </w:pPr>
            <w:r w:rsidRPr="003329B1">
              <w:rPr>
                <w:sz w:val="28"/>
                <w:szCs w:val="28"/>
              </w:rPr>
              <w:t>432</w:t>
            </w:r>
          </w:p>
        </w:tc>
        <w:tc>
          <w:tcPr>
            <w:tcW w:w="1508" w:type="dxa"/>
            <w:tcBorders>
              <w:top w:val="single" w:sz="8" w:space="0" w:color="auto"/>
              <w:left w:val="nil"/>
              <w:right w:val="single" w:sz="8" w:space="0" w:color="auto"/>
            </w:tcBorders>
            <w:vAlign w:val="center"/>
          </w:tcPr>
          <w:p w14:paraId="7BB41201" w14:textId="77777777" w:rsidR="00F8359E" w:rsidRPr="003329B1" w:rsidRDefault="00F8359E" w:rsidP="002E0342">
            <w:pPr>
              <w:jc w:val="center"/>
              <w:rPr>
                <w:sz w:val="28"/>
                <w:szCs w:val="28"/>
              </w:rPr>
            </w:pPr>
            <w:r w:rsidRPr="003329B1">
              <w:rPr>
                <w:sz w:val="28"/>
                <w:szCs w:val="28"/>
              </w:rPr>
              <w:t>432</w:t>
            </w:r>
          </w:p>
        </w:tc>
      </w:tr>
      <w:tr w:rsidR="00F8359E" w:rsidRPr="003329B1" w14:paraId="3950B214" w14:textId="77777777" w:rsidTr="002E0342">
        <w:trPr>
          <w:trHeight w:val="279"/>
        </w:trPr>
        <w:tc>
          <w:tcPr>
            <w:tcW w:w="932" w:type="dxa"/>
            <w:tcBorders>
              <w:top w:val="single" w:sz="4" w:space="0" w:color="auto"/>
              <w:left w:val="single" w:sz="4" w:space="0" w:color="auto"/>
              <w:right w:val="single" w:sz="4" w:space="0" w:color="auto"/>
            </w:tcBorders>
            <w:vAlign w:val="center"/>
          </w:tcPr>
          <w:p w14:paraId="62D79562" w14:textId="77777777" w:rsidR="00F8359E" w:rsidRPr="003329B1" w:rsidRDefault="00F8359E" w:rsidP="002E0342">
            <w:pPr>
              <w:jc w:val="center"/>
              <w:rPr>
                <w:sz w:val="28"/>
                <w:szCs w:val="28"/>
              </w:rPr>
            </w:pPr>
            <w:r w:rsidRPr="003329B1">
              <w:rPr>
                <w:sz w:val="28"/>
                <w:szCs w:val="28"/>
              </w:rPr>
              <w:t>4</w:t>
            </w:r>
          </w:p>
        </w:tc>
        <w:tc>
          <w:tcPr>
            <w:tcW w:w="980" w:type="dxa"/>
            <w:tcBorders>
              <w:top w:val="single" w:sz="4" w:space="0" w:color="auto"/>
              <w:left w:val="single" w:sz="4" w:space="0" w:color="auto"/>
              <w:right w:val="single" w:sz="4" w:space="0" w:color="auto"/>
            </w:tcBorders>
            <w:vAlign w:val="center"/>
          </w:tcPr>
          <w:p w14:paraId="038ABB74" w14:textId="77777777" w:rsidR="00F8359E" w:rsidRPr="003329B1" w:rsidRDefault="00F8359E" w:rsidP="002E0342">
            <w:pPr>
              <w:jc w:val="center"/>
              <w:rPr>
                <w:sz w:val="28"/>
                <w:szCs w:val="28"/>
              </w:rPr>
            </w:pPr>
            <w:r w:rsidRPr="003329B1">
              <w:rPr>
                <w:sz w:val="28"/>
                <w:szCs w:val="28"/>
              </w:rPr>
              <w:t>+</w:t>
            </w:r>
          </w:p>
        </w:tc>
        <w:tc>
          <w:tcPr>
            <w:tcW w:w="966" w:type="dxa"/>
            <w:tcBorders>
              <w:top w:val="single" w:sz="8" w:space="0" w:color="auto"/>
              <w:left w:val="single" w:sz="4" w:space="0" w:color="auto"/>
              <w:right w:val="single" w:sz="8" w:space="0" w:color="auto"/>
            </w:tcBorders>
            <w:vAlign w:val="center"/>
          </w:tcPr>
          <w:p w14:paraId="7C46055D" w14:textId="77777777" w:rsidR="00F8359E" w:rsidRPr="003329B1" w:rsidRDefault="00F8359E" w:rsidP="002E0342">
            <w:pPr>
              <w:jc w:val="center"/>
              <w:rPr>
                <w:sz w:val="28"/>
                <w:szCs w:val="28"/>
              </w:rPr>
            </w:pPr>
            <w:r w:rsidRPr="003329B1">
              <w:rPr>
                <w:sz w:val="28"/>
                <w:szCs w:val="28"/>
              </w:rPr>
              <w:t>-</w:t>
            </w:r>
          </w:p>
        </w:tc>
        <w:tc>
          <w:tcPr>
            <w:tcW w:w="1008" w:type="dxa"/>
            <w:tcBorders>
              <w:top w:val="single" w:sz="8" w:space="0" w:color="auto"/>
              <w:left w:val="single" w:sz="8" w:space="0" w:color="auto"/>
              <w:right w:val="single" w:sz="8" w:space="0" w:color="auto"/>
            </w:tcBorders>
            <w:vAlign w:val="center"/>
          </w:tcPr>
          <w:p w14:paraId="2548B1C7" w14:textId="77777777" w:rsidR="00F8359E" w:rsidRPr="003329B1" w:rsidRDefault="00F8359E" w:rsidP="002E0342">
            <w:pPr>
              <w:jc w:val="center"/>
              <w:rPr>
                <w:sz w:val="28"/>
                <w:szCs w:val="28"/>
              </w:rPr>
            </w:pPr>
            <w:r w:rsidRPr="003329B1">
              <w:rPr>
                <w:sz w:val="28"/>
                <w:szCs w:val="28"/>
              </w:rPr>
              <w:t>-</w:t>
            </w:r>
          </w:p>
        </w:tc>
        <w:tc>
          <w:tcPr>
            <w:tcW w:w="1022" w:type="dxa"/>
            <w:tcBorders>
              <w:top w:val="single" w:sz="8" w:space="0" w:color="auto"/>
              <w:left w:val="single" w:sz="8" w:space="0" w:color="auto"/>
              <w:right w:val="single" w:sz="8" w:space="0" w:color="auto"/>
            </w:tcBorders>
            <w:vAlign w:val="center"/>
          </w:tcPr>
          <w:p w14:paraId="70D8F5D5" w14:textId="77777777" w:rsidR="00F8359E" w:rsidRPr="003329B1" w:rsidRDefault="00F8359E" w:rsidP="002E0342">
            <w:pPr>
              <w:jc w:val="center"/>
              <w:rPr>
                <w:sz w:val="28"/>
                <w:szCs w:val="28"/>
              </w:rPr>
            </w:pPr>
            <w:r w:rsidRPr="003329B1">
              <w:rPr>
                <w:sz w:val="28"/>
                <w:szCs w:val="28"/>
              </w:rPr>
              <w:t>+</w:t>
            </w:r>
          </w:p>
        </w:tc>
        <w:tc>
          <w:tcPr>
            <w:tcW w:w="980" w:type="dxa"/>
            <w:tcBorders>
              <w:top w:val="single" w:sz="4" w:space="0" w:color="auto"/>
              <w:left w:val="single" w:sz="4" w:space="0" w:color="auto"/>
              <w:right w:val="single" w:sz="4" w:space="0" w:color="auto"/>
            </w:tcBorders>
            <w:vAlign w:val="center"/>
          </w:tcPr>
          <w:p w14:paraId="4E5BE4B7" w14:textId="77777777" w:rsidR="00F8359E" w:rsidRPr="003329B1" w:rsidRDefault="00F8359E" w:rsidP="002E0342">
            <w:pPr>
              <w:jc w:val="center"/>
              <w:rPr>
                <w:sz w:val="28"/>
                <w:szCs w:val="28"/>
              </w:rPr>
            </w:pPr>
            <w:r w:rsidRPr="003329B1">
              <w:rPr>
                <w:sz w:val="28"/>
                <w:szCs w:val="28"/>
              </w:rPr>
              <w:t>444</w:t>
            </w:r>
          </w:p>
        </w:tc>
        <w:tc>
          <w:tcPr>
            <w:tcW w:w="980" w:type="dxa"/>
            <w:tcBorders>
              <w:top w:val="single" w:sz="4" w:space="0" w:color="auto"/>
              <w:left w:val="single" w:sz="4" w:space="0" w:color="auto"/>
              <w:right w:val="single" w:sz="4" w:space="0" w:color="auto"/>
            </w:tcBorders>
            <w:vAlign w:val="center"/>
          </w:tcPr>
          <w:p w14:paraId="36620F88" w14:textId="77777777" w:rsidR="00F8359E" w:rsidRPr="003329B1" w:rsidRDefault="00F8359E" w:rsidP="002E0342">
            <w:pPr>
              <w:jc w:val="center"/>
              <w:rPr>
                <w:sz w:val="28"/>
                <w:szCs w:val="28"/>
              </w:rPr>
            </w:pPr>
            <w:r w:rsidRPr="003329B1">
              <w:rPr>
                <w:sz w:val="28"/>
                <w:szCs w:val="28"/>
              </w:rPr>
              <w:t>443</w:t>
            </w:r>
          </w:p>
        </w:tc>
        <w:tc>
          <w:tcPr>
            <w:tcW w:w="980" w:type="dxa"/>
            <w:tcBorders>
              <w:top w:val="single" w:sz="4" w:space="0" w:color="auto"/>
              <w:left w:val="single" w:sz="4" w:space="0" w:color="auto"/>
              <w:right w:val="single" w:sz="4" w:space="0" w:color="auto"/>
            </w:tcBorders>
            <w:vAlign w:val="center"/>
          </w:tcPr>
          <w:p w14:paraId="6AFAA015" w14:textId="77777777" w:rsidR="00F8359E" w:rsidRPr="003329B1" w:rsidRDefault="00F8359E" w:rsidP="002E0342">
            <w:pPr>
              <w:jc w:val="center"/>
              <w:rPr>
                <w:sz w:val="28"/>
                <w:szCs w:val="28"/>
              </w:rPr>
            </w:pPr>
            <w:r w:rsidRPr="003329B1">
              <w:rPr>
                <w:sz w:val="28"/>
                <w:szCs w:val="28"/>
              </w:rPr>
              <w:t>443</w:t>
            </w:r>
          </w:p>
        </w:tc>
        <w:tc>
          <w:tcPr>
            <w:tcW w:w="1508" w:type="dxa"/>
            <w:tcBorders>
              <w:top w:val="single" w:sz="8" w:space="0" w:color="auto"/>
              <w:left w:val="nil"/>
              <w:right w:val="single" w:sz="8" w:space="0" w:color="auto"/>
            </w:tcBorders>
            <w:vAlign w:val="center"/>
          </w:tcPr>
          <w:p w14:paraId="2BDC3101" w14:textId="77777777" w:rsidR="00F8359E" w:rsidRPr="003329B1" w:rsidRDefault="00F8359E" w:rsidP="002E0342">
            <w:pPr>
              <w:jc w:val="center"/>
              <w:rPr>
                <w:sz w:val="28"/>
                <w:szCs w:val="28"/>
              </w:rPr>
            </w:pPr>
            <w:r w:rsidRPr="003329B1">
              <w:rPr>
                <w:sz w:val="28"/>
                <w:szCs w:val="28"/>
              </w:rPr>
              <w:t>443</w:t>
            </w:r>
          </w:p>
        </w:tc>
      </w:tr>
      <w:tr w:rsidR="00F8359E" w:rsidRPr="003329B1" w14:paraId="5C80A1BD" w14:textId="77777777" w:rsidTr="002E0342">
        <w:trPr>
          <w:trHeight w:val="279"/>
        </w:trPr>
        <w:tc>
          <w:tcPr>
            <w:tcW w:w="932" w:type="dxa"/>
            <w:tcBorders>
              <w:top w:val="single" w:sz="4" w:space="0" w:color="auto"/>
              <w:left w:val="single" w:sz="4" w:space="0" w:color="auto"/>
              <w:right w:val="single" w:sz="4" w:space="0" w:color="auto"/>
            </w:tcBorders>
            <w:vAlign w:val="center"/>
          </w:tcPr>
          <w:p w14:paraId="67CC8460" w14:textId="77777777" w:rsidR="00F8359E" w:rsidRPr="003329B1" w:rsidRDefault="00F8359E" w:rsidP="002E0342">
            <w:pPr>
              <w:jc w:val="center"/>
              <w:rPr>
                <w:sz w:val="28"/>
                <w:szCs w:val="28"/>
              </w:rPr>
            </w:pPr>
            <w:r w:rsidRPr="003329B1">
              <w:rPr>
                <w:sz w:val="28"/>
                <w:szCs w:val="28"/>
              </w:rPr>
              <w:t>5</w:t>
            </w:r>
          </w:p>
        </w:tc>
        <w:tc>
          <w:tcPr>
            <w:tcW w:w="980" w:type="dxa"/>
            <w:tcBorders>
              <w:top w:val="single" w:sz="4" w:space="0" w:color="auto"/>
              <w:left w:val="single" w:sz="4" w:space="0" w:color="auto"/>
              <w:right w:val="single" w:sz="4" w:space="0" w:color="auto"/>
            </w:tcBorders>
            <w:vAlign w:val="center"/>
          </w:tcPr>
          <w:p w14:paraId="2BFF5249" w14:textId="77777777" w:rsidR="00F8359E" w:rsidRPr="003329B1" w:rsidRDefault="00F8359E" w:rsidP="002E0342">
            <w:pPr>
              <w:jc w:val="center"/>
              <w:rPr>
                <w:sz w:val="28"/>
                <w:szCs w:val="28"/>
              </w:rPr>
            </w:pPr>
            <w:r w:rsidRPr="003329B1">
              <w:rPr>
                <w:sz w:val="28"/>
                <w:szCs w:val="28"/>
              </w:rPr>
              <w:t>+</w:t>
            </w:r>
          </w:p>
        </w:tc>
        <w:tc>
          <w:tcPr>
            <w:tcW w:w="966" w:type="dxa"/>
            <w:tcBorders>
              <w:top w:val="single" w:sz="8" w:space="0" w:color="auto"/>
              <w:left w:val="single" w:sz="4" w:space="0" w:color="auto"/>
              <w:right w:val="single" w:sz="8" w:space="0" w:color="auto"/>
            </w:tcBorders>
            <w:vAlign w:val="center"/>
          </w:tcPr>
          <w:p w14:paraId="7D047436" w14:textId="77777777" w:rsidR="00F8359E" w:rsidRPr="003329B1" w:rsidRDefault="00F8359E" w:rsidP="002E0342">
            <w:pPr>
              <w:jc w:val="center"/>
              <w:rPr>
                <w:sz w:val="28"/>
                <w:szCs w:val="28"/>
              </w:rPr>
            </w:pPr>
            <w:r w:rsidRPr="003329B1">
              <w:rPr>
                <w:sz w:val="28"/>
                <w:szCs w:val="28"/>
              </w:rPr>
              <w:t>+</w:t>
            </w:r>
          </w:p>
        </w:tc>
        <w:tc>
          <w:tcPr>
            <w:tcW w:w="1008" w:type="dxa"/>
            <w:tcBorders>
              <w:top w:val="single" w:sz="8" w:space="0" w:color="auto"/>
              <w:left w:val="single" w:sz="8" w:space="0" w:color="auto"/>
              <w:right w:val="single" w:sz="8" w:space="0" w:color="auto"/>
            </w:tcBorders>
            <w:vAlign w:val="center"/>
          </w:tcPr>
          <w:p w14:paraId="2EEB3693" w14:textId="77777777" w:rsidR="00F8359E" w:rsidRPr="003329B1" w:rsidRDefault="00F8359E" w:rsidP="002E0342">
            <w:pPr>
              <w:jc w:val="center"/>
              <w:rPr>
                <w:sz w:val="28"/>
                <w:szCs w:val="28"/>
              </w:rPr>
            </w:pPr>
            <w:r w:rsidRPr="003329B1">
              <w:rPr>
                <w:sz w:val="28"/>
                <w:szCs w:val="28"/>
              </w:rPr>
              <w:t>+</w:t>
            </w:r>
          </w:p>
        </w:tc>
        <w:tc>
          <w:tcPr>
            <w:tcW w:w="1022" w:type="dxa"/>
            <w:tcBorders>
              <w:top w:val="single" w:sz="8" w:space="0" w:color="auto"/>
              <w:left w:val="single" w:sz="8" w:space="0" w:color="auto"/>
              <w:right w:val="single" w:sz="8" w:space="0" w:color="auto"/>
            </w:tcBorders>
            <w:vAlign w:val="center"/>
          </w:tcPr>
          <w:p w14:paraId="10998218" w14:textId="77777777" w:rsidR="00F8359E" w:rsidRPr="003329B1" w:rsidRDefault="00F8359E" w:rsidP="002E0342">
            <w:pPr>
              <w:jc w:val="center"/>
              <w:rPr>
                <w:sz w:val="28"/>
                <w:szCs w:val="28"/>
              </w:rPr>
            </w:pPr>
            <w:r w:rsidRPr="003329B1">
              <w:rPr>
                <w:sz w:val="28"/>
                <w:szCs w:val="28"/>
              </w:rPr>
              <w:t>-</w:t>
            </w:r>
          </w:p>
        </w:tc>
        <w:tc>
          <w:tcPr>
            <w:tcW w:w="980" w:type="dxa"/>
            <w:tcBorders>
              <w:top w:val="single" w:sz="4" w:space="0" w:color="auto"/>
              <w:left w:val="single" w:sz="4" w:space="0" w:color="auto"/>
              <w:right w:val="single" w:sz="4" w:space="0" w:color="auto"/>
            </w:tcBorders>
            <w:vAlign w:val="center"/>
          </w:tcPr>
          <w:p w14:paraId="6C207A47" w14:textId="77777777" w:rsidR="00F8359E" w:rsidRPr="003329B1" w:rsidRDefault="00F8359E" w:rsidP="002E0342">
            <w:pPr>
              <w:jc w:val="center"/>
              <w:rPr>
                <w:sz w:val="28"/>
                <w:szCs w:val="28"/>
              </w:rPr>
            </w:pPr>
            <w:r w:rsidRPr="003329B1">
              <w:rPr>
                <w:sz w:val="28"/>
                <w:szCs w:val="28"/>
              </w:rPr>
              <w:t>310</w:t>
            </w:r>
          </w:p>
        </w:tc>
        <w:tc>
          <w:tcPr>
            <w:tcW w:w="980" w:type="dxa"/>
            <w:tcBorders>
              <w:top w:val="single" w:sz="4" w:space="0" w:color="auto"/>
              <w:left w:val="single" w:sz="4" w:space="0" w:color="auto"/>
              <w:right w:val="single" w:sz="4" w:space="0" w:color="auto"/>
            </w:tcBorders>
            <w:vAlign w:val="center"/>
          </w:tcPr>
          <w:p w14:paraId="34FFF266" w14:textId="77777777" w:rsidR="00F8359E" w:rsidRPr="003329B1" w:rsidRDefault="00F8359E" w:rsidP="002E0342">
            <w:pPr>
              <w:jc w:val="center"/>
              <w:rPr>
                <w:sz w:val="28"/>
                <w:szCs w:val="28"/>
              </w:rPr>
            </w:pPr>
            <w:r w:rsidRPr="003329B1">
              <w:rPr>
                <w:sz w:val="28"/>
                <w:szCs w:val="28"/>
              </w:rPr>
              <w:t>310</w:t>
            </w:r>
          </w:p>
        </w:tc>
        <w:tc>
          <w:tcPr>
            <w:tcW w:w="980" w:type="dxa"/>
            <w:tcBorders>
              <w:top w:val="single" w:sz="4" w:space="0" w:color="auto"/>
              <w:left w:val="single" w:sz="4" w:space="0" w:color="auto"/>
              <w:right w:val="single" w:sz="4" w:space="0" w:color="auto"/>
            </w:tcBorders>
            <w:vAlign w:val="center"/>
          </w:tcPr>
          <w:p w14:paraId="5A030F97" w14:textId="77777777" w:rsidR="00F8359E" w:rsidRPr="003329B1" w:rsidRDefault="00F8359E" w:rsidP="002E0342">
            <w:pPr>
              <w:jc w:val="center"/>
              <w:rPr>
                <w:sz w:val="28"/>
                <w:szCs w:val="28"/>
              </w:rPr>
            </w:pPr>
            <w:r w:rsidRPr="003329B1">
              <w:rPr>
                <w:sz w:val="28"/>
                <w:szCs w:val="28"/>
              </w:rPr>
              <w:t>310</w:t>
            </w:r>
          </w:p>
        </w:tc>
        <w:tc>
          <w:tcPr>
            <w:tcW w:w="1508" w:type="dxa"/>
            <w:tcBorders>
              <w:top w:val="single" w:sz="8" w:space="0" w:color="auto"/>
              <w:left w:val="nil"/>
              <w:right w:val="single" w:sz="8" w:space="0" w:color="auto"/>
            </w:tcBorders>
            <w:vAlign w:val="center"/>
          </w:tcPr>
          <w:p w14:paraId="4279FA35" w14:textId="77777777" w:rsidR="00F8359E" w:rsidRPr="003329B1" w:rsidRDefault="00F8359E" w:rsidP="002E0342">
            <w:pPr>
              <w:jc w:val="center"/>
              <w:rPr>
                <w:sz w:val="28"/>
                <w:szCs w:val="28"/>
              </w:rPr>
            </w:pPr>
            <w:r w:rsidRPr="003329B1">
              <w:rPr>
                <w:sz w:val="28"/>
                <w:szCs w:val="28"/>
              </w:rPr>
              <w:t>310</w:t>
            </w:r>
          </w:p>
        </w:tc>
      </w:tr>
      <w:tr w:rsidR="00F8359E" w:rsidRPr="003329B1" w14:paraId="4F31100F" w14:textId="77777777" w:rsidTr="002E0342">
        <w:trPr>
          <w:trHeight w:val="279"/>
        </w:trPr>
        <w:tc>
          <w:tcPr>
            <w:tcW w:w="932" w:type="dxa"/>
            <w:tcBorders>
              <w:top w:val="single" w:sz="4" w:space="0" w:color="auto"/>
              <w:left w:val="single" w:sz="4" w:space="0" w:color="auto"/>
              <w:right w:val="single" w:sz="4" w:space="0" w:color="auto"/>
            </w:tcBorders>
            <w:vAlign w:val="center"/>
          </w:tcPr>
          <w:p w14:paraId="4DC9AB5F" w14:textId="77777777" w:rsidR="00F8359E" w:rsidRPr="003329B1" w:rsidRDefault="00F8359E" w:rsidP="002E0342">
            <w:pPr>
              <w:jc w:val="center"/>
              <w:rPr>
                <w:sz w:val="28"/>
                <w:szCs w:val="28"/>
              </w:rPr>
            </w:pPr>
            <w:r w:rsidRPr="003329B1">
              <w:rPr>
                <w:sz w:val="28"/>
                <w:szCs w:val="28"/>
              </w:rPr>
              <w:t>6</w:t>
            </w:r>
          </w:p>
        </w:tc>
        <w:tc>
          <w:tcPr>
            <w:tcW w:w="980" w:type="dxa"/>
            <w:tcBorders>
              <w:top w:val="single" w:sz="4" w:space="0" w:color="auto"/>
              <w:left w:val="single" w:sz="4" w:space="0" w:color="auto"/>
              <w:right w:val="single" w:sz="4" w:space="0" w:color="auto"/>
            </w:tcBorders>
            <w:vAlign w:val="center"/>
          </w:tcPr>
          <w:p w14:paraId="4CC041F0" w14:textId="77777777" w:rsidR="00F8359E" w:rsidRPr="003329B1" w:rsidRDefault="00F8359E" w:rsidP="002E0342">
            <w:pPr>
              <w:jc w:val="center"/>
              <w:rPr>
                <w:sz w:val="28"/>
                <w:szCs w:val="28"/>
              </w:rPr>
            </w:pPr>
            <w:r w:rsidRPr="003329B1">
              <w:rPr>
                <w:sz w:val="28"/>
                <w:szCs w:val="28"/>
              </w:rPr>
              <w:t>+</w:t>
            </w:r>
          </w:p>
        </w:tc>
        <w:tc>
          <w:tcPr>
            <w:tcW w:w="966" w:type="dxa"/>
            <w:tcBorders>
              <w:top w:val="single" w:sz="8" w:space="0" w:color="auto"/>
              <w:left w:val="single" w:sz="4" w:space="0" w:color="auto"/>
              <w:right w:val="single" w:sz="8" w:space="0" w:color="auto"/>
            </w:tcBorders>
            <w:vAlign w:val="center"/>
          </w:tcPr>
          <w:p w14:paraId="06AE79A5" w14:textId="77777777" w:rsidR="00F8359E" w:rsidRPr="003329B1" w:rsidRDefault="00F8359E" w:rsidP="002E0342">
            <w:pPr>
              <w:jc w:val="center"/>
              <w:rPr>
                <w:sz w:val="28"/>
                <w:szCs w:val="28"/>
              </w:rPr>
            </w:pPr>
            <w:r w:rsidRPr="003329B1">
              <w:rPr>
                <w:sz w:val="28"/>
                <w:szCs w:val="28"/>
              </w:rPr>
              <w:t>-</w:t>
            </w:r>
          </w:p>
        </w:tc>
        <w:tc>
          <w:tcPr>
            <w:tcW w:w="1008" w:type="dxa"/>
            <w:tcBorders>
              <w:top w:val="single" w:sz="8" w:space="0" w:color="auto"/>
              <w:left w:val="single" w:sz="8" w:space="0" w:color="auto"/>
              <w:right w:val="single" w:sz="8" w:space="0" w:color="auto"/>
            </w:tcBorders>
            <w:vAlign w:val="center"/>
          </w:tcPr>
          <w:p w14:paraId="6E7D602B" w14:textId="77777777" w:rsidR="00F8359E" w:rsidRPr="003329B1" w:rsidRDefault="00F8359E" w:rsidP="002E0342">
            <w:pPr>
              <w:jc w:val="center"/>
              <w:rPr>
                <w:sz w:val="28"/>
                <w:szCs w:val="28"/>
              </w:rPr>
            </w:pPr>
            <w:r w:rsidRPr="003329B1">
              <w:rPr>
                <w:sz w:val="28"/>
                <w:szCs w:val="28"/>
              </w:rPr>
              <w:t>+</w:t>
            </w:r>
          </w:p>
        </w:tc>
        <w:tc>
          <w:tcPr>
            <w:tcW w:w="1022" w:type="dxa"/>
            <w:tcBorders>
              <w:top w:val="single" w:sz="8" w:space="0" w:color="auto"/>
              <w:left w:val="single" w:sz="8" w:space="0" w:color="auto"/>
              <w:right w:val="single" w:sz="8" w:space="0" w:color="auto"/>
            </w:tcBorders>
            <w:vAlign w:val="center"/>
          </w:tcPr>
          <w:p w14:paraId="5ADF386C" w14:textId="77777777" w:rsidR="00F8359E" w:rsidRPr="003329B1" w:rsidRDefault="00F8359E" w:rsidP="002E0342">
            <w:pPr>
              <w:jc w:val="center"/>
              <w:rPr>
                <w:sz w:val="28"/>
                <w:szCs w:val="28"/>
              </w:rPr>
            </w:pPr>
            <w:r w:rsidRPr="003329B1">
              <w:rPr>
                <w:sz w:val="28"/>
                <w:szCs w:val="28"/>
              </w:rPr>
              <w:t>-</w:t>
            </w:r>
          </w:p>
        </w:tc>
        <w:tc>
          <w:tcPr>
            <w:tcW w:w="980" w:type="dxa"/>
            <w:tcBorders>
              <w:top w:val="single" w:sz="4" w:space="0" w:color="auto"/>
              <w:left w:val="single" w:sz="4" w:space="0" w:color="auto"/>
              <w:right w:val="single" w:sz="4" w:space="0" w:color="auto"/>
            </w:tcBorders>
            <w:vAlign w:val="center"/>
          </w:tcPr>
          <w:p w14:paraId="4084692A" w14:textId="77777777" w:rsidR="00F8359E" w:rsidRPr="003329B1" w:rsidRDefault="00F8359E" w:rsidP="002E0342">
            <w:pPr>
              <w:jc w:val="center"/>
              <w:rPr>
                <w:sz w:val="28"/>
                <w:szCs w:val="28"/>
              </w:rPr>
            </w:pPr>
            <w:r w:rsidRPr="003329B1">
              <w:rPr>
                <w:sz w:val="28"/>
                <w:szCs w:val="28"/>
              </w:rPr>
              <w:t>321</w:t>
            </w:r>
          </w:p>
        </w:tc>
        <w:tc>
          <w:tcPr>
            <w:tcW w:w="980" w:type="dxa"/>
            <w:tcBorders>
              <w:top w:val="single" w:sz="4" w:space="0" w:color="auto"/>
              <w:left w:val="single" w:sz="4" w:space="0" w:color="auto"/>
              <w:right w:val="single" w:sz="4" w:space="0" w:color="auto"/>
            </w:tcBorders>
            <w:vAlign w:val="center"/>
          </w:tcPr>
          <w:p w14:paraId="32C3599C" w14:textId="77777777" w:rsidR="00F8359E" w:rsidRPr="003329B1" w:rsidRDefault="00F8359E" w:rsidP="002E0342">
            <w:pPr>
              <w:jc w:val="center"/>
              <w:rPr>
                <w:sz w:val="28"/>
                <w:szCs w:val="28"/>
              </w:rPr>
            </w:pPr>
            <w:r w:rsidRPr="003329B1">
              <w:rPr>
                <w:sz w:val="28"/>
                <w:szCs w:val="28"/>
              </w:rPr>
              <w:t>321</w:t>
            </w:r>
          </w:p>
        </w:tc>
        <w:tc>
          <w:tcPr>
            <w:tcW w:w="980" w:type="dxa"/>
            <w:tcBorders>
              <w:top w:val="single" w:sz="4" w:space="0" w:color="auto"/>
              <w:left w:val="single" w:sz="4" w:space="0" w:color="auto"/>
              <w:right w:val="single" w:sz="4" w:space="0" w:color="auto"/>
            </w:tcBorders>
            <w:vAlign w:val="center"/>
          </w:tcPr>
          <w:p w14:paraId="0B5177FD" w14:textId="77777777" w:rsidR="00F8359E" w:rsidRPr="003329B1" w:rsidRDefault="00F8359E" w:rsidP="002E0342">
            <w:pPr>
              <w:jc w:val="center"/>
              <w:rPr>
                <w:sz w:val="28"/>
                <w:szCs w:val="28"/>
              </w:rPr>
            </w:pPr>
            <w:r w:rsidRPr="003329B1">
              <w:rPr>
                <w:sz w:val="28"/>
                <w:szCs w:val="28"/>
              </w:rPr>
              <w:t>321</w:t>
            </w:r>
          </w:p>
        </w:tc>
        <w:tc>
          <w:tcPr>
            <w:tcW w:w="1508" w:type="dxa"/>
            <w:tcBorders>
              <w:top w:val="single" w:sz="8" w:space="0" w:color="auto"/>
              <w:left w:val="nil"/>
              <w:right w:val="single" w:sz="8" w:space="0" w:color="auto"/>
            </w:tcBorders>
            <w:vAlign w:val="center"/>
          </w:tcPr>
          <w:p w14:paraId="4F74CEDF" w14:textId="77777777" w:rsidR="00F8359E" w:rsidRPr="003329B1" w:rsidRDefault="00F8359E" w:rsidP="002E0342">
            <w:pPr>
              <w:jc w:val="center"/>
              <w:rPr>
                <w:sz w:val="28"/>
                <w:szCs w:val="28"/>
              </w:rPr>
            </w:pPr>
            <w:r w:rsidRPr="003329B1">
              <w:rPr>
                <w:sz w:val="28"/>
                <w:szCs w:val="28"/>
              </w:rPr>
              <w:t>321</w:t>
            </w:r>
          </w:p>
        </w:tc>
      </w:tr>
      <w:tr w:rsidR="00F8359E" w:rsidRPr="003329B1" w14:paraId="2ED22B5E" w14:textId="77777777" w:rsidTr="002E0342">
        <w:trPr>
          <w:trHeight w:val="279"/>
        </w:trPr>
        <w:tc>
          <w:tcPr>
            <w:tcW w:w="932" w:type="dxa"/>
            <w:tcBorders>
              <w:top w:val="single" w:sz="4" w:space="0" w:color="auto"/>
              <w:left w:val="single" w:sz="4" w:space="0" w:color="auto"/>
              <w:right w:val="single" w:sz="4" w:space="0" w:color="auto"/>
            </w:tcBorders>
            <w:vAlign w:val="center"/>
          </w:tcPr>
          <w:p w14:paraId="2842017E" w14:textId="77777777" w:rsidR="00F8359E" w:rsidRPr="003329B1" w:rsidRDefault="00F8359E" w:rsidP="002E0342">
            <w:pPr>
              <w:jc w:val="center"/>
              <w:rPr>
                <w:sz w:val="28"/>
                <w:szCs w:val="28"/>
              </w:rPr>
            </w:pPr>
            <w:r w:rsidRPr="003329B1">
              <w:rPr>
                <w:sz w:val="28"/>
                <w:szCs w:val="28"/>
              </w:rPr>
              <w:t>7</w:t>
            </w:r>
          </w:p>
        </w:tc>
        <w:tc>
          <w:tcPr>
            <w:tcW w:w="980" w:type="dxa"/>
            <w:tcBorders>
              <w:top w:val="single" w:sz="4" w:space="0" w:color="auto"/>
              <w:left w:val="single" w:sz="4" w:space="0" w:color="auto"/>
              <w:right w:val="single" w:sz="4" w:space="0" w:color="auto"/>
            </w:tcBorders>
            <w:vAlign w:val="center"/>
          </w:tcPr>
          <w:p w14:paraId="074003C9" w14:textId="77777777" w:rsidR="00F8359E" w:rsidRPr="003329B1" w:rsidRDefault="00F8359E" w:rsidP="002E0342">
            <w:pPr>
              <w:jc w:val="center"/>
              <w:rPr>
                <w:sz w:val="28"/>
                <w:szCs w:val="28"/>
              </w:rPr>
            </w:pPr>
            <w:r w:rsidRPr="003329B1">
              <w:rPr>
                <w:sz w:val="28"/>
                <w:szCs w:val="28"/>
              </w:rPr>
              <w:t>+</w:t>
            </w:r>
          </w:p>
        </w:tc>
        <w:tc>
          <w:tcPr>
            <w:tcW w:w="966" w:type="dxa"/>
            <w:tcBorders>
              <w:top w:val="single" w:sz="8" w:space="0" w:color="auto"/>
              <w:left w:val="single" w:sz="4" w:space="0" w:color="auto"/>
              <w:right w:val="single" w:sz="8" w:space="0" w:color="auto"/>
            </w:tcBorders>
            <w:vAlign w:val="center"/>
          </w:tcPr>
          <w:p w14:paraId="3DDDF4A9" w14:textId="77777777" w:rsidR="00F8359E" w:rsidRPr="003329B1" w:rsidRDefault="00F8359E" w:rsidP="002E0342">
            <w:pPr>
              <w:jc w:val="center"/>
              <w:rPr>
                <w:sz w:val="28"/>
                <w:szCs w:val="28"/>
              </w:rPr>
            </w:pPr>
            <w:r w:rsidRPr="003329B1">
              <w:rPr>
                <w:sz w:val="28"/>
                <w:szCs w:val="28"/>
              </w:rPr>
              <w:t>+</w:t>
            </w:r>
          </w:p>
        </w:tc>
        <w:tc>
          <w:tcPr>
            <w:tcW w:w="1008" w:type="dxa"/>
            <w:tcBorders>
              <w:top w:val="single" w:sz="8" w:space="0" w:color="auto"/>
              <w:left w:val="single" w:sz="8" w:space="0" w:color="auto"/>
              <w:right w:val="single" w:sz="8" w:space="0" w:color="auto"/>
            </w:tcBorders>
            <w:vAlign w:val="center"/>
          </w:tcPr>
          <w:p w14:paraId="06FFCB8B" w14:textId="77777777" w:rsidR="00F8359E" w:rsidRPr="003329B1" w:rsidRDefault="00F8359E" w:rsidP="002E0342">
            <w:pPr>
              <w:jc w:val="center"/>
              <w:rPr>
                <w:sz w:val="28"/>
                <w:szCs w:val="28"/>
              </w:rPr>
            </w:pPr>
            <w:r w:rsidRPr="003329B1">
              <w:rPr>
                <w:sz w:val="28"/>
                <w:szCs w:val="28"/>
              </w:rPr>
              <w:t>-</w:t>
            </w:r>
          </w:p>
        </w:tc>
        <w:tc>
          <w:tcPr>
            <w:tcW w:w="1022" w:type="dxa"/>
            <w:tcBorders>
              <w:top w:val="single" w:sz="8" w:space="0" w:color="auto"/>
              <w:left w:val="single" w:sz="8" w:space="0" w:color="auto"/>
              <w:right w:val="single" w:sz="8" w:space="0" w:color="auto"/>
            </w:tcBorders>
            <w:vAlign w:val="center"/>
          </w:tcPr>
          <w:p w14:paraId="1E30464D" w14:textId="77777777" w:rsidR="00F8359E" w:rsidRPr="003329B1" w:rsidRDefault="00F8359E" w:rsidP="002E0342">
            <w:pPr>
              <w:jc w:val="center"/>
              <w:rPr>
                <w:sz w:val="28"/>
                <w:szCs w:val="28"/>
              </w:rPr>
            </w:pPr>
            <w:r w:rsidRPr="003329B1">
              <w:rPr>
                <w:sz w:val="28"/>
                <w:szCs w:val="28"/>
              </w:rPr>
              <w:t>-</w:t>
            </w:r>
          </w:p>
        </w:tc>
        <w:tc>
          <w:tcPr>
            <w:tcW w:w="980" w:type="dxa"/>
            <w:tcBorders>
              <w:top w:val="single" w:sz="4" w:space="0" w:color="auto"/>
              <w:left w:val="single" w:sz="4" w:space="0" w:color="auto"/>
              <w:right w:val="single" w:sz="4" w:space="0" w:color="auto"/>
            </w:tcBorders>
            <w:vAlign w:val="center"/>
          </w:tcPr>
          <w:p w14:paraId="3D05B14B" w14:textId="77777777" w:rsidR="00F8359E" w:rsidRPr="003329B1" w:rsidRDefault="00F8359E" w:rsidP="002E0342">
            <w:pPr>
              <w:jc w:val="center"/>
              <w:rPr>
                <w:sz w:val="28"/>
                <w:szCs w:val="28"/>
              </w:rPr>
            </w:pPr>
            <w:r w:rsidRPr="003329B1">
              <w:rPr>
                <w:sz w:val="28"/>
                <w:szCs w:val="28"/>
              </w:rPr>
              <w:t>290</w:t>
            </w:r>
          </w:p>
        </w:tc>
        <w:tc>
          <w:tcPr>
            <w:tcW w:w="980" w:type="dxa"/>
            <w:tcBorders>
              <w:top w:val="single" w:sz="4" w:space="0" w:color="auto"/>
              <w:left w:val="single" w:sz="4" w:space="0" w:color="auto"/>
              <w:right w:val="single" w:sz="4" w:space="0" w:color="auto"/>
            </w:tcBorders>
            <w:vAlign w:val="center"/>
          </w:tcPr>
          <w:p w14:paraId="1E6F625D" w14:textId="77777777" w:rsidR="00F8359E" w:rsidRPr="003329B1" w:rsidRDefault="00F8359E" w:rsidP="002E0342">
            <w:pPr>
              <w:jc w:val="center"/>
              <w:rPr>
                <w:sz w:val="28"/>
                <w:szCs w:val="28"/>
              </w:rPr>
            </w:pPr>
            <w:r w:rsidRPr="003329B1">
              <w:rPr>
                <w:sz w:val="28"/>
                <w:szCs w:val="28"/>
              </w:rPr>
              <w:t>290</w:t>
            </w:r>
          </w:p>
        </w:tc>
        <w:tc>
          <w:tcPr>
            <w:tcW w:w="980" w:type="dxa"/>
            <w:tcBorders>
              <w:top w:val="single" w:sz="4" w:space="0" w:color="auto"/>
              <w:left w:val="single" w:sz="4" w:space="0" w:color="auto"/>
              <w:right w:val="single" w:sz="4" w:space="0" w:color="auto"/>
            </w:tcBorders>
            <w:vAlign w:val="center"/>
          </w:tcPr>
          <w:p w14:paraId="321D54A4" w14:textId="77777777" w:rsidR="00F8359E" w:rsidRPr="003329B1" w:rsidRDefault="00F8359E" w:rsidP="002E0342">
            <w:pPr>
              <w:jc w:val="center"/>
              <w:rPr>
                <w:sz w:val="28"/>
                <w:szCs w:val="28"/>
              </w:rPr>
            </w:pPr>
            <w:r w:rsidRPr="003329B1">
              <w:rPr>
                <w:sz w:val="28"/>
                <w:szCs w:val="28"/>
              </w:rPr>
              <w:t>291</w:t>
            </w:r>
          </w:p>
        </w:tc>
        <w:tc>
          <w:tcPr>
            <w:tcW w:w="1508" w:type="dxa"/>
            <w:tcBorders>
              <w:top w:val="single" w:sz="8" w:space="0" w:color="auto"/>
              <w:left w:val="nil"/>
              <w:right w:val="single" w:sz="8" w:space="0" w:color="auto"/>
            </w:tcBorders>
            <w:vAlign w:val="center"/>
          </w:tcPr>
          <w:p w14:paraId="2A44DCAA" w14:textId="77777777" w:rsidR="00F8359E" w:rsidRPr="003329B1" w:rsidRDefault="00F8359E" w:rsidP="002E0342">
            <w:pPr>
              <w:jc w:val="center"/>
              <w:rPr>
                <w:sz w:val="28"/>
                <w:szCs w:val="28"/>
              </w:rPr>
            </w:pPr>
            <w:r w:rsidRPr="003329B1">
              <w:rPr>
                <w:sz w:val="28"/>
                <w:szCs w:val="28"/>
              </w:rPr>
              <w:t>290</w:t>
            </w:r>
          </w:p>
        </w:tc>
      </w:tr>
      <w:tr w:rsidR="00F8359E" w:rsidRPr="003329B1" w14:paraId="63173C3D" w14:textId="77777777" w:rsidTr="002E0342">
        <w:trPr>
          <w:trHeight w:val="279"/>
        </w:trPr>
        <w:tc>
          <w:tcPr>
            <w:tcW w:w="932" w:type="dxa"/>
            <w:tcBorders>
              <w:top w:val="single" w:sz="4" w:space="0" w:color="auto"/>
              <w:left w:val="single" w:sz="4" w:space="0" w:color="auto"/>
              <w:bottom w:val="single" w:sz="4" w:space="0" w:color="auto"/>
              <w:right w:val="single" w:sz="4" w:space="0" w:color="auto"/>
            </w:tcBorders>
            <w:vAlign w:val="center"/>
          </w:tcPr>
          <w:p w14:paraId="4FD6852C" w14:textId="77777777" w:rsidR="00F8359E" w:rsidRPr="003329B1" w:rsidRDefault="00F8359E" w:rsidP="002E0342">
            <w:pPr>
              <w:jc w:val="center"/>
              <w:rPr>
                <w:sz w:val="28"/>
                <w:szCs w:val="28"/>
              </w:rPr>
            </w:pPr>
            <w:r w:rsidRPr="003329B1">
              <w:rPr>
                <w:sz w:val="28"/>
                <w:szCs w:val="28"/>
              </w:rPr>
              <w:t>8</w:t>
            </w:r>
          </w:p>
        </w:tc>
        <w:tc>
          <w:tcPr>
            <w:tcW w:w="980" w:type="dxa"/>
            <w:tcBorders>
              <w:top w:val="single" w:sz="4" w:space="0" w:color="auto"/>
              <w:left w:val="single" w:sz="4" w:space="0" w:color="auto"/>
              <w:bottom w:val="single" w:sz="4" w:space="0" w:color="auto"/>
              <w:right w:val="single" w:sz="4" w:space="0" w:color="auto"/>
            </w:tcBorders>
            <w:vAlign w:val="center"/>
          </w:tcPr>
          <w:p w14:paraId="73BFC285" w14:textId="77777777" w:rsidR="00F8359E" w:rsidRPr="003329B1" w:rsidRDefault="00F8359E" w:rsidP="002E0342">
            <w:pPr>
              <w:jc w:val="center"/>
              <w:rPr>
                <w:sz w:val="28"/>
                <w:szCs w:val="28"/>
              </w:rPr>
            </w:pPr>
            <w:r w:rsidRPr="003329B1">
              <w:rPr>
                <w:sz w:val="28"/>
                <w:szCs w:val="28"/>
              </w:rPr>
              <w:t>+</w:t>
            </w:r>
          </w:p>
        </w:tc>
        <w:tc>
          <w:tcPr>
            <w:tcW w:w="966" w:type="dxa"/>
            <w:tcBorders>
              <w:top w:val="single" w:sz="8" w:space="0" w:color="auto"/>
              <w:left w:val="single" w:sz="4" w:space="0" w:color="auto"/>
              <w:bottom w:val="single" w:sz="4" w:space="0" w:color="auto"/>
              <w:right w:val="single" w:sz="8" w:space="0" w:color="auto"/>
            </w:tcBorders>
            <w:vAlign w:val="center"/>
          </w:tcPr>
          <w:p w14:paraId="1E966AD8" w14:textId="77777777" w:rsidR="00F8359E" w:rsidRPr="003329B1" w:rsidRDefault="00F8359E" w:rsidP="002E0342">
            <w:pPr>
              <w:jc w:val="center"/>
              <w:rPr>
                <w:sz w:val="28"/>
                <w:szCs w:val="28"/>
              </w:rPr>
            </w:pPr>
            <w:r w:rsidRPr="003329B1">
              <w:rPr>
                <w:sz w:val="28"/>
                <w:szCs w:val="28"/>
              </w:rPr>
              <w:t>-</w:t>
            </w:r>
          </w:p>
        </w:tc>
        <w:tc>
          <w:tcPr>
            <w:tcW w:w="1008" w:type="dxa"/>
            <w:tcBorders>
              <w:top w:val="single" w:sz="8" w:space="0" w:color="auto"/>
              <w:left w:val="single" w:sz="8" w:space="0" w:color="auto"/>
              <w:bottom w:val="single" w:sz="4" w:space="0" w:color="auto"/>
              <w:right w:val="single" w:sz="8" w:space="0" w:color="auto"/>
            </w:tcBorders>
            <w:vAlign w:val="center"/>
          </w:tcPr>
          <w:p w14:paraId="0B8DA422" w14:textId="77777777" w:rsidR="00F8359E" w:rsidRPr="003329B1" w:rsidRDefault="00F8359E" w:rsidP="002E0342">
            <w:pPr>
              <w:jc w:val="center"/>
              <w:rPr>
                <w:sz w:val="28"/>
                <w:szCs w:val="28"/>
              </w:rPr>
            </w:pPr>
            <w:r w:rsidRPr="003329B1">
              <w:rPr>
                <w:sz w:val="28"/>
                <w:szCs w:val="28"/>
              </w:rPr>
              <w:t>-</w:t>
            </w:r>
          </w:p>
        </w:tc>
        <w:tc>
          <w:tcPr>
            <w:tcW w:w="1022" w:type="dxa"/>
            <w:tcBorders>
              <w:top w:val="single" w:sz="8" w:space="0" w:color="auto"/>
              <w:left w:val="single" w:sz="8" w:space="0" w:color="auto"/>
              <w:bottom w:val="single" w:sz="4" w:space="0" w:color="auto"/>
              <w:right w:val="single" w:sz="8" w:space="0" w:color="auto"/>
            </w:tcBorders>
            <w:vAlign w:val="center"/>
          </w:tcPr>
          <w:p w14:paraId="53DE60A7" w14:textId="77777777" w:rsidR="00F8359E" w:rsidRPr="003329B1" w:rsidRDefault="00F8359E" w:rsidP="002E0342">
            <w:pPr>
              <w:jc w:val="center"/>
              <w:rPr>
                <w:sz w:val="28"/>
                <w:szCs w:val="28"/>
              </w:rPr>
            </w:pPr>
            <w:r w:rsidRPr="003329B1">
              <w:rPr>
                <w:sz w:val="28"/>
                <w:szCs w:val="28"/>
              </w:rPr>
              <w:t>-</w:t>
            </w:r>
          </w:p>
        </w:tc>
        <w:tc>
          <w:tcPr>
            <w:tcW w:w="980" w:type="dxa"/>
            <w:tcBorders>
              <w:top w:val="single" w:sz="4" w:space="0" w:color="auto"/>
              <w:left w:val="single" w:sz="4" w:space="0" w:color="auto"/>
              <w:bottom w:val="single" w:sz="4" w:space="0" w:color="auto"/>
              <w:right w:val="single" w:sz="4" w:space="0" w:color="auto"/>
            </w:tcBorders>
            <w:vAlign w:val="center"/>
          </w:tcPr>
          <w:p w14:paraId="152EB845" w14:textId="77777777" w:rsidR="00F8359E" w:rsidRPr="003329B1" w:rsidRDefault="00F8359E" w:rsidP="002E0342">
            <w:pPr>
              <w:jc w:val="center"/>
              <w:rPr>
                <w:sz w:val="28"/>
                <w:szCs w:val="28"/>
              </w:rPr>
            </w:pPr>
            <w:r w:rsidRPr="003329B1">
              <w:rPr>
                <w:sz w:val="28"/>
                <w:szCs w:val="28"/>
              </w:rPr>
              <w:t>299</w:t>
            </w:r>
          </w:p>
        </w:tc>
        <w:tc>
          <w:tcPr>
            <w:tcW w:w="980" w:type="dxa"/>
            <w:tcBorders>
              <w:top w:val="single" w:sz="4" w:space="0" w:color="auto"/>
              <w:left w:val="single" w:sz="4" w:space="0" w:color="auto"/>
              <w:bottom w:val="single" w:sz="4" w:space="0" w:color="auto"/>
              <w:right w:val="single" w:sz="4" w:space="0" w:color="auto"/>
            </w:tcBorders>
            <w:vAlign w:val="center"/>
          </w:tcPr>
          <w:p w14:paraId="3C5FDB20" w14:textId="77777777" w:rsidR="00F8359E" w:rsidRPr="003329B1" w:rsidRDefault="00F8359E" w:rsidP="002E0342">
            <w:pPr>
              <w:jc w:val="center"/>
              <w:rPr>
                <w:sz w:val="28"/>
                <w:szCs w:val="28"/>
              </w:rPr>
            </w:pPr>
            <w:r w:rsidRPr="003329B1">
              <w:rPr>
                <w:sz w:val="28"/>
                <w:szCs w:val="28"/>
              </w:rPr>
              <w:t>300</w:t>
            </w:r>
          </w:p>
        </w:tc>
        <w:tc>
          <w:tcPr>
            <w:tcW w:w="980" w:type="dxa"/>
            <w:tcBorders>
              <w:top w:val="single" w:sz="4" w:space="0" w:color="auto"/>
              <w:left w:val="single" w:sz="4" w:space="0" w:color="auto"/>
              <w:bottom w:val="single" w:sz="4" w:space="0" w:color="auto"/>
              <w:right w:val="single" w:sz="4" w:space="0" w:color="auto"/>
            </w:tcBorders>
            <w:vAlign w:val="center"/>
          </w:tcPr>
          <w:p w14:paraId="44662CF9" w14:textId="77777777" w:rsidR="00F8359E" w:rsidRPr="003329B1" w:rsidRDefault="00F8359E" w:rsidP="002E0342">
            <w:pPr>
              <w:jc w:val="center"/>
              <w:rPr>
                <w:sz w:val="28"/>
                <w:szCs w:val="28"/>
              </w:rPr>
            </w:pPr>
            <w:r w:rsidRPr="003329B1">
              <w:rPr>
                <w:sz w:val="28"/>
                <w:szCs w:val="28"/>
              </w:rPr>
              <w:t>300</w:t>
            </w:r>
          </w:p>
        </w:tc>
        <w:tc>
          <w:tcPr>
            <w:tcW w:w="1508" w:type="dxa"/>
            <w:tcBorders>
              <w:top w:val="single" w:sz="8" w:space="0" w:color="auto"/>
              <w:left w:val="nil"/>
              <w:bottom w:val="single" w:sz="4" w:space="0" w:color="auto"/>
              <w:right w:val="single" w:sz="8" w:space="0" w:color="auto"/>
            </w:tcBorders>
            <w:vAlign w:val="center"/>
          </w:tcPr>
          <w:p w14:paraId="1ED817D6" w14:textId="77777777" w:rsidR="00F8359E" w:rsidRPr="003329B1" w:rsidRDefault="00F8359E" w:rsidP="002E0342">
            <w:pPr>
              <w:jc w:val="center"/>
              <w:rPr>
                <w:sz w:val="28"/>
                <w:szCs w:val="28"/>
              </w:rPr>
            </w:pPr>
            <w:r w:rsidRPr="003329B1">
              <w:rPr>
                <w:sz w:val="28"/>
                <w:szCs w:val="28"/>
              </w:rPr>
              <w:t>300</w:t>
            </w:r>
          </w:p>
        </w:tc>
      </w:tr>
    </w:tbl>
    <w:p w14:paraId="0D6EE5A7" w14:textId="77777777" w:rsidR="00F8359E" w:rsidRDefault="00F8359E" w:rsidP="00F8359E">
      <w:pPr>
        <w:ind w:firstLine="709"/>
        <w:jc w:val="both"/>
        <w:rPr>
          <w:sz w:val="28"/>
          <w:szCs w:val="28"/>
        </w:rPr>
      </w:pPr>
    </w:p>
    <w:p w14:paraId="726CE3F3" w14:textId="77777777" w:rsidR="00F8359E" w:rsidRPr="003329B1" w:rsidRDefault="00F8359E" w:rsidP="00F8359E">
      <w:pPr>
        <w:ind w:firstLine="709"/>
        <w:jc w:val="both"/>
        <w:rPr>
          <w:sz w:val="28"/>
          <w:szCs w:val="28"/>
        </w:rPr>
      </w:pPr>
      <w:r w:rsidRPr="003329B1">
        <w:rPr>
          <w:sz w:val="28"/>
          <w:szCs w:val="28"/>
        </w:rPr>
        <w:t>Результаты проведенных опытов помогут найти выборочные коэффициенты b</w:t>
      </w:r>
      <w:r w:rsidRPr="00D20CCF">
        <w:rPr>
          <w:sz w:val="28"/>
          <w:szCs w:val="28"/>
          <w:vertAlign w:val="subscript"/>
        </w:rPr>
        <w:t>0</w:t>
      </w:r>
      <w:r w:rsidRPr="003329B1">
        <w:rPr>
          <w:sz w:val="28"/>
          <w:szCs w:val="28"/>
        </w:rPr>
        <w:t>, bi, by, которые могут оцениваться для нахождения теоретических коэффициентов регрессии β</w:t>
      </w:r>
      <w:r w:rsidRPr="00D20CCF">
        <w:rPr>
          <w:sz w:val="28"/>
          <w:szCs w:val="28"/>
          <w:vertAlign w:val="subscript"/>
        </w:rPr>
        <w:t>0</w:t>
      </w:r>
      <w:r w:rsidRPr="003329B1">
        <w:rPr>
          <w:sz w:val="28"/>
          <w:szCs w:val="28"/>
        </w:rPr>
        <w:t>, βi, βy, т.е.</w:t>
      </w:r>
    </w:p>
    <w:p w14:paraId="5671C887" w14:textId="77777777" w:rsidR="00F8359E" w:rsidRPr="003329B1" w:rsidRDefault="00F8359E" w:rsidP="00F8359E">
      <w:pPr>
        <w:rPr>
          <w:sz w:val="28"/>
          <w:szCs w:val="28"/>
        </w:rPr>
      </w:pPr>
    </w:p>
    <w:p w14:paraId="6626C892" w14:textId="77777777" w:rsidR="00F8359E" w:rsidRPr="003329B1" w:rsidRDefault="00E33F4D" w:rsidP="00F8359E">
      <w:pPr>
        <w:rPr>
          <w:sz w:val="28"/>
          <w:szCs w:val="28"/>
        </w:rPr>
      </w:pPr>
      <m:oMathPara>
        <m:oMath>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y</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0</m:t>
              </m:r>
            </m:sub>
          </m:sSub>
          <m: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ii</m:t>
                  </m:r>
                </m:sub>
              </m:sSub>
              <m: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β</m:t>
                      </m:r>
                    </m:e>
                    <m:sub>
                      <m:r>
                        <w:rPr>
                          <w:rFonts w:ascii="Cambria Math" w:hAnsi="Cambria Math"/>
                          <w:sz w:val="28"/>
                          <w:szCs w:val="28"/>
                        </w:rPr>
                        <m:t>iii</m:t>
                      </m:r>
                    </m:sub>
                  </m:sSub>
                  <m:r>
                    <w:rPr>
                      <w:rFonts w:ascii="Cambria Math" w:hAnsi="Cambria Math"/>
                      <w:sz w:val="28"/>
                      <w:szCs w:val="28"/>
                    </w:rPr>
                    <m:t>+…</m:t>
                  </m:r>
                </m:e>
              </m:nary>
            </m:e>
          </m:nary>
        </m:oMath>
      </m:oMathPara>
    </w:p>
    <w:p w14:paraId="78E96798" w14:textId="77777777" w:rsidR="00F8359E" w:rsidRPr="003329B1" w:rsidRDefault="00F8359E" w:rsidP="00F8359E">
      <w:pPr>
        <w:rPr>
          <w:sz w:val="28"/>
          <w:szCs w:val="28"/>
        </w:rPr>
      </w:pPr>
    </w:p>
    <w:p w14:paraId="2D383B44" w14:textId="77777777" w:rsidR="00F8359E" w:rsidRPr="003329B1" w:rsidRDefault="00F8359E" w:rsidP="00F8359E">
      <w:pPr>
        <w:jc w:val="both"/>
        <w:rPr>
          <w:sz w:val="28"/>
          <w:szCs w:val="28"/>
        </w:rPr>
      </w:pPr>
      <w:r w:rsidRPr="003329B1">
        <w:rPr>
          <w:sz w:val="28"/>
          <w:szCs w:val="28"/>
        </w:rPr>
        <w:t>Проведем проверку экспериментальных данных на наличие грубых ошибок.</w:t>
      </w:r>
    </w:p>
    <w:p w14:paraId="61465BB8" w14:textId="77777777" w:rsidR="00F8359E" w:rsidRPr="003329B1" w:rsidRDefault="00F8359E" w:rsidP="00F8359E">
      <w:pPr>
        <w:jc w:val="both"/>
        <w:rPr>
          <w:sz w:val="28"/>
          <w:szCs w:val="28"/>
        </w:rPr>
      </w:pPr>
      <w:r w:rsidRPr="003329B1">
        <w:rPr>
          <w:sz w:val="28"/>
          <w:szCs w:val="28"/>
        </w:rPr>
        <w:t>Для определения грубых ошибок используем критерий Сть</w:t>
      </w:r>
      <w:r>
        <w:rPr>
          <w:sz w:val="28"/>
          <w:szCs w:val="28"/>
        </w:rPr>
        <w:t>ю</w:t>
      </w:r>
      <w:r w:rsidRPr="003329B1">
        <w:rPr>
          <w:sz w:val="28"/>
          <w:szCs w:val="28"/>
        </w:rPr>
        <w:t>дента.</w:t>
      </w:r>
    </w:p>
    <w:p w14:paraId="63398EA3" w14:textId="77777777" w:rsidR="00F8359E" w:rsidRDefault="00F8359E" w:rsidP="00F8359E">
      <w:pPr>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1553"/>
      </w:tblGrid>
      <w:tr w:rsidR="00F8359E" w14:paraId="1695A152" w14:textId="77777777" w:rsidTr="002E0342">
        <w:tc>
          <w:tcPr>
            <w:tcW w:w="8075" w:type="dxa"/>
          </w:tcPr>
          <w:p w14:paraId="3221F987" w14:textId="77777777" w:rsidR="00F8359E" w:rsidRDefault="00F8359E" w:rsidP="002E0342">
            <w:pPr>
              <w:jc w:val="center"/>
              <w:rPr>
                <w:sz w:val="28"/>
                <w:szCs w:val="28"/>
              </w:rPr>
            </w:pPr>
            <m:oMathPara>
              <m:oMath>
                <m:r>
                  <w:rPr>
                    <w:rFonts w:ascii="Cambria Math" w:hAnsi="Cambria Math"/>
                    <w:sz w:val="28"/>
                    <w:szCs w:val="28"/>
                  </w:rPr>
                  <m:t>t=</m:t>
                </m:r>
                <m:f>
                  <m:fPr>
                    <m:ctrlPr>
                      <w:rPr>
                        <w:rFonts w:ascii="Cambria Math" w:hAnsi="Cambria Math"/>
                        <w:i/>
                        <w:sz w:val="28"/>
                        <w:szCs w:val="28"/>
                      </w:rPr>
                    </m:ctrlPr>
                  </m:fPr>
                  <m:num>
                    <m:r>
                      <w:rPr>
                        <w:rFonts w:ascii="Cambria Math" w:hAnsi="Cambria Math"/>
                        <w:sz w:val="28"/>
                        <w:szCs w:val="28"/>
                      </w:rPr>
                      <m:t>(y-</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ср</m:t>
                        </m:r>
                      </m:sub>
                    </m:sSub>
                    <m:r>
                      <w:rPr>
                        <w:rFonts w:ascii="Cambria Math" w:hAnsi="Cambria Math"/>
                        <w:sz w:val="28"/>
                        <w:szCs w:val="28"/>
                      </w:rPr>
                      <m:t>)</m:t>
                    </m:r>
                  </m:num>
                  <m:den>
                    <m:r>
                      <w:rPr>
                        <w:rFonts w:ascii="Cambria Math" w:hAnsi="Cambria Math"/>
                        <w:sz w:val="28"/>
                        <w:szCs w:val="28"/>
                      </w:rPr>
                      <m:t>σ</m:t>
                    </m:r>
                  </m:den>
                </m:f>
                <m:r>
                  <w:rPr>
                    <w:rFonts w:ascii="Cambria Math" w:hAnsi="Cambria Math"/>
                    <w:sz w:val="28"/>
                    <w:szCs w:val="28"/>
                  </w:rPr>
                  <m:t>&lt;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табл</m:t>
                    </m:r>
                  </m:sub>
                </m:sSub>
                <m:r>
                  <w:rPr>
                    <w:rFonts w:ascii="Cambria Math" w:hAnsi="Cambria Math"/>
                    <w:sz w:val="28"/>
                    <w:szCs w:val="28"/>
                  </w:rPr>
                  <m:t>,</m:t>
                </m:r>
              </m:oMath>
            </m:oMathPara>
          </w:p>
        </w:tc>
        <w:tc>
          <w:tcPr>
            <w:tcW w:w="1553" w:type="dxa"/>
          </w:tcPr>
          <w:p w14:paraId="5C6E829D" w14:textId="77777777" w:rsidR="00F8359E" w:rsidRDefault="00F8359E" w:rsidP="002E0342">
            <w:pPr>
              <w:jc w:val="right"/>
              <w:rPr>
                <w:sz w:val="28"/>
                <w:szCs w:val="28"/>
              </w:rPr>
            </w:pPr>
            <w:r w:rsidRPr="003329B1">
              <w:rPr>
                <w:sz w:val="28"/>
                <w:szCs w:val="28"/>
              </w:rPr>
              <w:t>(</w:t>
            </w:r>
            <w:r>
              <w:rPr>
                <w:sz w:val="28"/>
                <w:szCs w:val="28"/>
                <w:lang w:val="en-US"/>
              </w:rPr>
              <w:t>3.</w:t>
            </w:r>
            <w:r w:rsidRPr="003329B1">
              <w:rPr>
                <w:sz w:val="28"/>
                <w:szCs w:val="28"/>
              </w:rPr>
              <w:t>5)</w:t>
            </w:r>
          </w:p>
        </w:tc>
      </w:tr>
    </w:tbl>
    <w:p w14:paraId="055A89EE" w14:textId="77777777" w:rsidR="00F8359E" w:rsidRDefault="00F8359E" w:rsidP="00F8359E">
      <w:pPr>
        <w:rPr>
          <w:sz w:val="28"/>
          <w:szCs w:val="28"/>
        </w:rPr>
      </w:pPr>
    </w:p>
    <w:p w14:paraId="7D6A1958" w14:textId="77777777" w:rsidR="00F8359E" w:rsidRPr="003329B1" w:rsidRDefault="00F8359E" w:rsidP="00F8359E">
      <w:pPr>
        <w:rPr>
          <w:sz w:val="28"/>
          <w:szCs w:val="28"/>
        </w:rPr>
      </w:pPr>
      <w:r w:rsidRPr="003329B1">
        <w:rPr>
          <w:sz w:val="28"/>
          <w:szCs w:val="28"/>
        </w:rPr>
        <w:t>где t – критерий Стьюдента;</w:t>
      </w:r>
    </w:p>
    <w:p w14:paraId="6A5B3369" w14:textId="77777777" w:rsidR="00F8359E" w:rsidRPr="003329B1" w:rsidRDefault="00F8359E" w:rsidP="00F8359E">
      <w:pPr>
        <w:rPr>
          <w:sz w:val="28"/>
          <w:szCs w:val="28"/>
        </w:rPr>
      </w:pPr>
      <w:r w:rsidRPr="003329B1">
        <w:rPr>
          <w:sz w:val="28"/>
          <w:szCs w:val="28"/>
        </w:rPr>
        <w:t>t</w:t>
      </w:r>
      <w:r w:rsidRPr="00D20CCF">
        <w:rPr>
          <w:sz w:val="28"/>
          <w:szCs w:val="28"/>
          <w:vertAlign w:val="subscript"/>
        </w:rPr>
        <w:t>табл</w:t>
      </w:r>
      <w:r w:rsidRPr="003329B1">
        <w:rPr>
          <w:sz w:val="28"/>
          <w:szCs w:val="28"/>
        </w:rPr>
        <w:t xml:space="preserve"> – критерий Стьюдента взятый при уровне значимости α=0,05 и числе степеней свободы f1.</w:t>
      </w:r>
    </w:p>
    <w:p w14:paraId="47D03975" w14:textId="77777777" w:rsidR="00F8359E" w:rsidRPr="003329B1" w:rsidRDefault="00F8359E" w:rsidP="00F8359E">
      <w:pPr>
        <w:rPr>
          <w:sz w:val="28"/>
          <w:szCs w:val="28"/>
        </w:rPr>
      </w:pPr>
      <w:r w:rsidRPr="003329B1">
        <w:rPr>
          <w:sz w:val="28"/>
          <w:szCs w:val="28"/>
        </w:rPr>
        <w:t>σ – средняя квадратичная ошибка.</w:t>
      </w:r>
    </w:p>
    <w:p w14:paraId="1A391014" w14:textId="77777777" w:rsidR="00F8359E" w:rsidRPr="003329B1" w:rsidRDefault="00F8359E" w:rsidP="00F8359E">
      <w:pPr>
        <w:rPr>
          <w:sz w:val="28"/>
          <w:szCs w:val="28"/>
        </w:rPr>
      </w:pPr>
    </w:p>
    <w:p w14:paraId="1A2A8930" w14:textId="77777777" w:rsidR="00F8359E" w:rsidRPr="003329B1" w:rsidRDefault="00F8359E" w:rsidP="00F8359E">
      <w:pPr>
        <w:jc w:val="center"/>
        <w:rPr>
          <w:sz w:val="28"/>
          <w:szCs w:val="28"/>
        </w:rPr>
      </w:pPr>
      <m:oMath>
        <m:r>
          <w:rPr>
            <w:rFonts w:ascii="Cambria Math" w:hAnsi="Cambria Math"/>
            <w:sz w:val="28"/>
            <w:szCs w:val="28"/>
          </w:rPr>
          <m:t>σ=</m:t>
        </m:r>
        <m:rad>
          <m:radPr>
            <m:degHide m:val="1"/>
            <m:ctrlPr>
              <w:rPr>
                <w:rFonts w:ascii="Cambria Math" w:hAnsi="Cambria Math"/>
                <w:i/>
                <w:sz w:val="28"/>
                <w:szCs w:val="28"/>
              </w:rPr>
            </m:ctrlPr>
          </m:radPr>
          <m:deg/>
          <m:e>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y</m:t>
                </m:r>
              </m:sub>
              <m:sup>
                <m:r>
                  <w:rPr>
                    <w:rFonts w:ascii="Cambria Math" w:hAnsi="Cambria Math"/>
                    <w:sz w:val="28"/>
                    <w:szCs w:val="28"/>
                  </w:rPr>
                  <m:t>2</m:t>
                </m:r>
              </m:sup>
            </m:sSubSup>
          </m:e>
        </m:rad>
      </m:oMath>
      <w:r w:rsidRPr="003329B1">
        <w:rPr>
          <w:sz w:val="28"/>
          <w:szCs w:val="28"/>
        </w:rPr>
        <w:t>.</w:t>
      </w:r>
    </w:p>
    <w:p w14:paraId="6CDDB992" w14:textId="77777777" w:rsidR="00F8359E" w:rsidRPr="003329B1" w:rsidRDefault="00F8359E" w:rsidP="00F8359E">
      <w:pPr>
        <w:rPr>
          <w:sz w:val="28"/>
          <w:szCs w:val="28"/>
        </w:rPr>
      </w:pPr>
    </w:p>
    <w:p w14:paraId="11250CA7" w14:textId="77777777" w:rsidR="00F8359E" w:rsidRPr="003329B1" w:rsidRDefault="00F8359E" w:rsidP="00F8359E">
      <w:pPr>
        <w:jc w:val="both"/>
        <w:rPr>
          <w:sz w:val="28"/>
          <w:szCs w:val="28"/>
        </w:rPr>
      </w:pPr>
      <w:r w:rsidRPr="003329B1">
        <w:rPr>
          <w:sz w:val="28"/>
          <w:szCs w:val="28"/>
        </w:rPr>
        <w:t>Рассчитаем дисперсию эксперимента по формуле:</w:t>
      </w:r>
    </w:p>
    <w:p w14:paraId="55632AD3" w14:textId="77777777" w:rsidR="00F8359E" w:rsidRDefault="00F8359E" w:rsidP="00F8359E">
      <w:pPr>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1553"/>
      </w:tblGrid>
      <w:tr w:rsidR="00F8359E" w14:paraId="752F0A49" w14:textId="77777777" w:rsidTr="002E0342">
        <w:tc>
          <w:tcPr>
            <w:tcW w:w="8075" w:type="dxa"/>
          </w:tcPr>
          <w:p w14:paraId="586EB76B" w14:textId="77777777" w:rsidR="00F8359E" w:rsidRDefault="00E33F4D" w:rsidP="002E0342">
            <w:pPr>
              <w:jc w:val="center"/>
              <w:rPr>
                <w:sz w:val="28"/>
                <w:szCs w:val="28"/>
              </w:rPr>
            </w:pPr>
            <m:oMath>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y</m:t>
                  </m:r>
                </m:sub>
                <m:sup>
                  <m:r>
                    <w:rPr>
                      <w:rFonts w:ascii="Cambria Math" w:hAnsi="Cambria Math"/>
                      <w:sz w:val="28"/>
                      <w:szCs w:val="28"/>
                    </w:rPr>
                    <m:t>2</m:t>
                  </m:r>
                </m:sup>
              </m:sSubSup>
              <m:r>
                <w:rPr>
                  <w:rFonts w:ascii="Cambria Math" w:hAnsi="Cambria Math"/>
                  <w:sz w:val="28"/>
                  <w:szCs w:val="28"/>
                </w:rPr>
                <m:t>=</m:t>
              </m:r>
              <m:f>
                <m:fPr>
                  <m:ctrlPr>
                    <w:rPr>
                      <w:rFonts w:ascii="Cambria Math" w:hAnsi="Cambria Math"/>
                      <w:i/>
                      <w:sz w:val="28"/>
                      <w:szCs w:val="28"/>
                    </w:rPr>
                  </m:ctrlPr>
                </m:fPr>
                <m:num>
                  <m:nary>
                    <m:naryPr>
                      <m:chr m:val="∑"/>
                      <m:limLoc m:val="undOvr"/>
                      <m:ctrlPr>
                        <w:rPr>
                          <w:rFonts w:ascii="Cambria Math" w:hAnsi="Cambria Math"/>
                          <w:i/>
                          <w:sz w:val="28"/>
                          <w:szCs w:val="28"/>
                        </w:rPr>
                      </m:ctrlPr>
                    </m:naryPr>
                    <m:sub>
                      <m:r>
                        <w:rPr>
                          <w:rFonts w:ascii="Cambria Math" w:hAnsi="Cambria Math"/>
                          <w:sz w:val="28"/>
                          <w:szCs w:val="28"/>
                        </w:rPr>
                        <m:t>i</m:t>
                      </m:r>
                    </m:sub>
                    <m:sup>
                      <m:r>
                        <w:rPr>
                          <w:rFonts w:ascii="Cambria Math" w:hAnsi="Cambria Math"/>
                          <w:sz w:val="28"/>
                          <w:szCs w:val="28"/>
                        </w:rPr>
                        <m:t>N</m:t>
                      </m:r>
                    </m:sup>
                    <m:e>
                      <m:sSup>
                        <m:sSupPr>
                          <m:ctrlPr>
                            <w:rPr>
                              <w:rFonts w:ascii="Cambria Math" w:hAnsi="Cambria Math"/>
                              <w:i/>
                              <w:sz w:val="28"/>
                              <w:szCs w:val="28"/>
                            </w:rPr>
                          </m:ctrlPr>
                        </m:sSupPr>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ср</m:t>
                              </m:r>
                            </m:sub>
                          </m:sSub>
                          <m:r>
                            <w:rPr>
                              <w:rFonts w:ascii="Cambria Math" w:hAnsi="Cambria Math"/>
                              <w:sz w:val="28"/>
                              <w:szCs w:val="28"/>
                            </w:rPr>
                            <m:t>)</m:t>
                          </m:r>
                        </m:e>
                        <m:sup>
                          <m:r>
                            <w:rPr>
                              <w:rFonts w:ascii="Cambria Math" w:hAnsi="Cambria Math"/>
                              <w:sz w:val="28"/>
                              <w:szCs w:val="28"/>
                            </w:rPr>
                            <m:t>2</m:t>
                          </m:r>
                        </m:sup>
                      </m:sSup>
                    </m:e>
                  </m:nary>
                </m:num>
                <m:den>
                  <m:r>
                    <w:rPr>
                      <w:rFonts w:ascii="Cambria Math" w:hAnsi="Cambria Math"/>
                      <w:sz w:val="28"/>
                      <w:szCs w:val="28"/>
                    </w:rPr>
                    <m:t>N</m:t>
                  </m:r>
                </m:den>
              </m:f>
              <m:r>
                <w:rPr>
                  <w:rFonts w:ascii="Cambria Math" w:hAnsi="Cambria Math"/>
                  <w:sz w:val="28"/>
                  <w:szCs w:val="28"/>
                </w:rPr>
                <m:t>,</m:t>
              </m:r>
            </m:oMath>
            <w:r w:rsidR="00F8359E" w:rsidRPr="003329B1">
              <w:rPr>
                <w:sz w:val="28"/>
                <w:szCs w:val="28"/>
              </w:rPr>
              <w:t xml:space="preserve"> </w:t>
            </w:r>
          </w:p>
        </w:tc>
        <w:tc>
          <w:tcPr>
            <w:tcW w:w="1553" w:type="dxa"/>
          </w:tcPr>
          <w:p w14:paraId="2A7F6AC0" w14:textId="77777777" w:rsidR="00F8359E" w:rsidRDefault="00F8359E" w:rsidP="002E0342">
            <w:pPr>
              <w:jc w:val="right"/>
              <w:rPr>
                <w:sz w:val="28"/>
                <w:szCs w:val="28"/>
              </w:rPr>
            </w:pPr>
            <w:r w:rsidRPr="003329B1">
              <w:rPr>
                <w:sz w:val="28"/>
                <w:szCs w:val="28"/>
              </w:rPr>
              <w:t>(</w:t>
            </w:r>
            <w:r>
              <w:rPr>
                <w:sz w:val="28"/>
                <w:szCs w:val="28"/>
                <w:lang w:val="en-US"/>
              </w:rPr>
              <w:t>3.</w:t>
            </w:r>
            <w:r w:rsidRPr="003329B1">
              <w:rPr>
                <w:sz w:val="28"/>
                <w:szCs w:val="28"/>
              </w:rPr>
              <w:t>6)</w:t>
            </w:r>
          </w:p>
        </w:tc>
      </w:tr>
    </w:tbl>
    <w:p w14:paraId="28AA77C0" w14:textId="77777777" w:rsidR="00F8359E" w:rsidRDefault="00F8359E" w:rsidP="00F8359E">
      <w:pPr>
        <w:rPr>
          <w:sz w:val="28"/>
          <w:szCs w:val="28"/>
        </w:rPr>
      </w:pPr>
    </w:p>
    <w:p w14:paraId="2EC0C383" w14:textId="77777777" w:rsidR="00F8359E" w:rsidRPr="003329B1" w:rsidRDefault="00F8359E" w:rsidP="00F8359E">
      <w:pPr>
        <w:jc w:val="both"/>
        <w:rPr>
          <w:sz w:val="28"/>
          <w:szCs w:val="28"/>
        </w:rPr>
      </w:pPr>
      <w:r w:rsidRPr="003329B1">
        <w:rPr>
          <w:sz w:val="28"/>
          <w:szCs w:val="28"/>
        </w:rPr>
        <w:t>где N – число опытов.</w:t>
      </w:r>
    </w:p>
    <w:p w14:paraId="34194C5C" w14:textId="77777777" w:rsidR="00F8359E" w:rsidRPr="003329B1" w:rsidRDefault="00F8359E" w:rsidP="00F8359E">
      <w:pPr>
        <w:rPr>
          <w:sz w:val="28"/>
          <w:szCs w:val="28"/>
        </w:rPr>
      </w:pPr>
    </w:p>
    <w:p w14:paraId="4993421C" w14:textId="77777777" w:rsidR="00F8359E" w:rsidRPr="003329B1" w:rsidRDefault="00F8359E" w:rsidP="00F8359E">
      <w:pPr>
        <w:jc w:val="both"/>
        <w:rPr>
          <w:sz w:val="28"/>
          <w:szCs w:val="28"/>
        </w:rPr>
      </w:pPr>
      <w:r w:rsidRPr="003329B1">
        <w:rPr>
          <w:sz w:val="28"/>
          <w:szCs w:val="28"/>
        </w:rPr>
        <w:t xml:space="preserve">Результаты расчета построчных дисперсий приведем в таблице </w:t>
      </w:r>
      <w:r w:rsidRPr="0021444A">
        <w:rPr>
          <w:sz w:val="28"/>
          <w:szCs w:val="28"/>
        </w:rPr>
        <w:t>3.</w:t>
      </w:r>
      <w:r w:rsidRPr="003329B1">
        <w:rPr>
          <w:sz w:val="28"/>
          <w:szCs w:val="28"/>
        </w:rPr>
        <w:t>4.</w:t>
      </w:r>
    </w:p>
    <w:p w14:paraId="315BFA19" w14:textId="77777777" w:rsidR="00F8359E" w:rsidRPr="003329B1" w:rsidRDefault="00F8359E" w:rsidP="00F8359E">
      <w:pPr>
        <w:rPr>
          <w:sz w:val="28"/>
          <w:szCs w:val="28"/>
        </w:rPr>
      </w:pPr>
    </w:p>
    <w:p w14:paraId="300819F5" w14:textId="77777777" w:rsidR="000B1F47" w:rsidRDefault="000B1F47" w:rsidP="00F8359E">
      <w:pPr>
        <w:jc w:val="both"/>
        <w:rPr>
          <w:sz w:val="28"/>
          <w:szCs w:val="28"/>
        </w:rPr>
      </w:pPr>
    </w:p>
    <w:p w14:paraId="30966753" w14:textId="1EA160B7" w:rsidR="00F8359E" w:rsidRPr="003329B1" w:rsidRDefault="00F8359E" w:rsidP="00F8359E">
      <w:pPr>
        <w:jc w:val="both"/>
        <w:rPr>
          <w:sz w:val="28"/>
          <w:szCs w:val="28"/>
        </w:rPr>
      </w:pPr>
      <w:r w:rsidRPr="003329B1">
        <w:rPr>
          <w:sz w:val="28"/>
          <w:szCs w:val="28"/>
        </w:rPr>
        <w:t xml:space="preserve">Таблица </w:t>
      </w:r>
      <w:r>
        <w:rPr>
          <w:sz w:val="28"/>
          <w:szCs w:val="28"/>
          <w:lang w:val="en-US"/>
        </w:rPr>
        <w:t>3.</w:t>
      </w:r>
      <w:r w:rsidRPr="003329B1">
        <w:rPr>
          <w:sz w:val="28"/>
          <w:szCs w:val="28"/>
        </w:rPr>
        <w:t>4 – Построчная дисперсия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9"/>
        <w:gridCol w:w="2339"/>
        <w:gridCol w:w="2339"/>
        <w:gridCol w:w="2339"/>
      </w:tblGrid>
      <w:tr w:rsidR="00F8359E" w:rsidRPr="003329B1" w14:paraId="545DB5FB" w14:textId="77777777" w:rsidTr="002E0342">
        <w:trPr>
          <w:trHeight w:val="939"/>
        </w:trPr>
        <w:tc>
          <w:tcPr>
            <w:tcW w:w="2339" w:type="dxa"/>
            <w:tcBorders>
              <w:top w:val="single" w:sz="4" w:space="0" w:color="auto"/>
              <w:left w:val="single" w:sz="4" w:space="0" w:color="auto"/>
              <w:bottom w:val="single" w:sz="4" w:space="0" w:color="auto"/>
              <w:right w:val="single" w:sz="4" w:space="0" w:color="auto"/>
            </w:tcBorders>
            <w:noWrap/>
            <w:vAlign w:val="center"/>
            <w:hideMark/>
          </w:tcPr>
          <w:p w14:paraId="1506B79E" w14:textId="77777777" w:rsidR="00F8359E" w:rsidRPr="003329B1" w:rsidRDefault="00F8359E" w:rsidP="002E0342">
            <w:pPr>
              <w:jc w:val="center"/>
              <w:rPr>
                <w:sz w:val="28"/>
                <w:szCs w:val="28"/>
              </w:rPr>
            </w:pPr>
            <w:r w:rsidRPr="003329B1">
              <w:rPr>
                <w:sz w:val="28"/>
                <w:szCs w:val="28"/>
              </w:rPr>
              <w:lastRenderedPageBreak/>
              <w:t>y1</w:t>
            </w:r>
          </w:p>
        </w:tc>
        <w:tc>
          <w:tcPr>
            <w:tcW w:w="2339" w:type="dxa"/>
            <w:tcBorders>
              <w:top w:val="single" w:sz="4" w:space="0" w:color="auto"/>
              <w:left w:val="single" w:sz="4" w:space="0" w:color="auto"/>
              <w:bottom w:val="single" w:sz="4" w:space="0" w:color="auto"/>
              <w:right w:val="single" w:sz="4" w:space="0" w:color="auto"/>
            </w:tcBorders>
            <w:noWrap/>
            <w:vAlign w:val="center"/>
            <w:hideMark/>
          </w:tcPr>
          <w:p w14:paraId="3DBEE16B" w14:textId="77777777" w:rsidR="00F8359E" w:rsidRPr="003329B1" w:rsidRDefault="00F8359E" w:rsidP="002E0342">
            <w:pPr>
              <w:jc w:val="center"/>
              <w:rPr>
                <w:sz w:val="28"/>
                <w:szCs w:val="28"/>
              </w:rPr>
            </w:pPr>
            <w:r w:rsidRPr="003329B1">
              <w:rPr>
                <w:sz w:val="28"/>
                <w:szCs w:val="28"/>
              </w:rPr>
              <w:t>y2</w:t>
            </w:r>
          </w:p>
        </w:tc>
        <w:tc>
          <w:tcPr>
            <w:tcW w:w="2339" w:type="dxa"/>
            <w:tcBorders>
              <w:top w:val="single" w:sz="4" w:space="0" w:color="auto"/>
              <w:left w:val="single" w:sz="4" w:space="0" w:color="auto"/>
              <w:bottom w:val="single" w:sz="4" w:space="0" w:color="auto"/>
              <w:right w:val="single" w:sz="4" w:space="0" w:color="auto"/>
            </w:tcBorders>
            <w:noWrap/>
            <w:vAlign w:val="center"/>
            <w:hideMark/>
          </w:tcPr>
          <w:p w14:paraId="5EDAA87A" w14:textId="77777777" w:rsidR="00F8359E" w:rsidRPr="003329B1" w:rsidRDefault="00F8359E" w:rsidP="002E0342">
            <w:pPr>
              <w:jc w:val="center"/>
              <w:rPr>
                <w:sz w:val="28"/>
                <w:szCs w:val="28"/>
              </w:rPr>
            </w:pPr>
            <w:r w:rsidRPr="003329B1">
              <w:rPr>
                <w:sz w:val="28"/>
                <w:szCs w:val="28"/>
              </w:rPr>
              <w:t>y3</w:t>
            </w:r>
          </w:p>
        </w:tc>
        <w:tc>
          <w:tcPr>
            <w:tcW w:w="2339" w:type="dxa"/>
            <w:tcBorders>
              <w:top w:val="single" w:sz="4" w:space="0" w:color="auto"/>
              <w:left w:val="single" w:sz="4" w:space="0" w:color="auto"/>
              <w:bottom w:val="single" w:sz="4" w:space="0" w:color="auto"/>
              <w:right w:val="single" w:sz="4" w:space="0" w:color="auto"/>
            </w:tcBorders>
            <w:noWrap/>
            <w:vAlign w:val="center"/>
            <w:hideMark/>
          </w:tcPr>
          <w:p w14:paraId="057E2BA9" w14:textId="77777777" w:rsidR="00F8359E" w:rsidRPr="003329B1" w:rsidRDefault="00E33F4D" w:rsidP="002E0342">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i</m:t>
                    </m:r>
                  </m:sub>
                  <m:sup>
                    <m:r>
                      <w:rPr>
                        <w:rFonts w:ascii="Cambria Math" w:hAnsi="Cambria Math"/>
                        <w:sz w:val="28"/>
                        <w:szCs w:val="28"/>
                      </w:rPr>
                      <m:t>N</m:t>
                    </m:r>
                  </m:sup>
                  <m:e>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yi</m:t>
                        </m:r>
                      </m:sub>
                      <m:sup>
                        <m:r>
                          <w:rPr>
                            <w:rFonts w:ascii="Cambria Math" w:hAnsi="Cambria Math"/>
                            <w:sz w:val="28"/>
                            <w:szCs w:val="28"/>
                          </w:rPr>
                          <m:t>2</m:t>
                        </m:r>
                      </m:sup>
                    </m:sSubSup>
                  </m:e>
                </m:nary>
              </m:oMath>
            </m:oMathPara>
          </w:p>
        </w:tc>
      </w:tr>
      <w:tr w:rsidR="00F8359E" w:rsidRPr="003329B1" w14:paraId="68555935" w14:textId="77777777" w:rsidTr="002E0342">
        <w:trPr>
          <w:trHeight w:val="195"/>
        </w:trPr>
        <w:tc>
          <w:tcPr>
            <w:tcW w:w="2339" w:type="dxa"/>
            <w:tcBorders>
              <w:top w:val="single" w:sz="4" w:space="0" w:color="auto"/>
              <w:left w:val="single" w:sz="4" w:space="0" w:color="auto"/>
              <w:bottom w:val="single" w:sz="4" w:space="0" w:color="auto"/>
              <w:right w:val="single" w:sz="4" w:space="0" w:color="auto"/>
            </w:tcBorders>
            <w:noWrap/>
            <w:vAlign w:val="center"/>
          </w:tcPr>
          <w:p w14:paraId="2A1B31E1" w14:textId="77777777" w:rsidR="00F8359E" w:rsidRPr="003329B1" w:rsidRDefault="00F8359E" w:rsidP="002E0342">
            <w:pPr>
              <w:jc w:val="center"/>
              <w:rPr>
                <w:sz w:val="28"/>
                <w:szCs w:val="28"/>
              </w:rPr>
            </w:pPr>
            <w:r w:rsidRPr="003329B1">
              <w:rPr>
                <w:sz w:val="28"/>
                <w:szCs w:val="28"/>
              </w:rPr>
              <w:t>1</w:t>
            </w:r>
          </w:p>
        </w:tc>
        <w:tc>
          <w:tcPr>
            <w:tcW w:w="2339" w:type="dxa"/>
            <w:tcBorders>
              <w:top w:val="single" w:sz="4" w:space="0" w:color="auto"/>
              <w:left w:val="single" w:sz="4" w:space="0" w:color="auto"/>
              <w:bottom w:val="single" w:sz="4" w:space="0" w:color="auto"/>
              <w:right w:val="single" w:sz="4" w:space="0" w:color="auto"/>
            </w:tcBorders>
            <w:noWrap/>
            <w:vAlign w:val="center"/>
          </w:tcPr>
          <w:p w14:paraId="70555A74" w14:textId="77777777" w:rsidR="00F8359E" w:rsidRPr="001A65D4" w:rsidRDefault="00F8359E" w:rsidP="002E0342">
            <w:pPr>
              <w:jc w:val="center"/>
              <w:rPr>
                <w:sz w:val="28"/>
                <w:szCs w:val="28"/>
                <w:lang w:val="kk-KZ"/>
              </w:rPr>
            </w:pPr>
            <w:r w:rsidRPr="003329B1">
              <w:rPr>
                <w:sz w:val="28"/>
                <w:szCs w:val="28"/>
              </w:rPr>
              <w:t>2</w:t>
            </w:r>
          </w:p>
        </w:tc>
        <w:tc>
          <w:tcPr>
            <w:tcW w:w="2339" w:type="dxa"/>
            <w:tcBorders>
              <w:top w:val="single" w:sz="4" w:space="0" w:color="auto"/>
              <w:left w:val="single" w:sz="4" w:space="0" w:color="auto"/>
              <w:bottom w:val="single" w:sz="4" w:space="0" w:color="auto"/>
              <w:right w:val="single" w:sz="4" w:space="0" w:color="auto"/>
            </w:tcBorders>
            <w:noWrap/>
            <w:vAlign w:val="center"/>
          </w:tcPr>
          <w:p w14:paraId="157C0C8E" w14:textId="77777777" w:rsidR="00F8359E" w:rsidRPr="003329B1" w:rsidRDefault="00F8359E" w:rsidP="002E0342">
            <w:pPr>
              <w:jc w:val="center"/>
              <w:rPr>
                <w:sz w:val="28"/>
                <w:szCs w:val="28"/>
              </w:rPr>
            </w:pPr>
            <w:r w:rsidRPr="003329B1">
              <w:rPr>
                <w:sz w:val="28"/>
                <w:szCs w:val="28"/>
              </w:rPr>
              <w:t>3</w:t>
            </w:r>
          </w:p>
        </w:tc>
        <w:tc>
          <w:tcPr>
            <w:tcW w:w="2339" w:type="dxa"/>
            <w:tcBorders>
              <w:top w:val="single" w:sz="4" w:space="0" w:color="auto"/>
              <w:left w:val="single" w:sz="4" w:space="0" w:color="auto"/>
              <w:bottom w:val="single" w:sz="4" w:space="0" w:color="auto"/>
              <w:right w:val="single" w:sz="4" w:space="0" w:color="auto"/>
            </w:tcBorders>
            <w:noWrap/>
            <w:vAlign w:val="center"/>
          </w:tcPr>
          <w:p w14:paraId="52FA532A" w14:textId="77777777" w:rsidR="00F8359E" w:rsidRPr="003329B1" w:rsidRDefault="00F8359E" w:rsidP="002E0342">
            <w:pPr>
              <w:jc w:val="center"/>
              <w:rPr>
                <w:sz w:val="28"/>
                <w:szCs w:val="28"/>
              </w:rPr>
            </w:pPr>
            <w:r w:rsidRPr="003329B1">
              <w:rPr>
                <w:sz w:val="28"/>
                <w:szCs w:val="28"/>
              </w:rPr>
              <w:t>4</w:t>
            </w:r>
          </w:p>
        </w:tc>
      </w:tr>
      <w:tr w:rsidR="00F8359E" w:rsidRPr="003329B1" w14:paraId="281B80C7" w14:textId="77777777" w:rsidTr="002E0342">
        <w:trPr>
          <w:trHeight w:val="390"/>
        </w:trPr>
        <w:tc>
          <w:tcPr>
            <w:tcW w:w="2339" w:type="dxa"/>
            <w:tcBorders>
              <w:top w:val="single" w:sz="4" w:space="0" w:color="auto"/>
              <w:left w:val="single" w:sz="4" w:space="0" w:color="auto"/>
              <w:bottom w:val="nil"/>
              <w:right w:val="single" w:sz="4" w:space="0" w:color="auto"/>
            </w:tcBorders>
            <w:noWrap/>
            <w:vAlign w:val="bottom"/>
            <w:hideMark/>
          </w:tcPr>
          <w:p w14:paraId="2D4C3620" w14:textId="77777777" w:rsidR="00F8359E" w:rsidRPr="003329B1" w:rsidRDefault="00F8359E" w:rsidP="002E0342">
            <w:pPr>
              <w:jc w:val="center"/>
              <w:rPr>
                <w:sz w:val="28"/>
                <w:szCs w:val="28"/>
              </w:rPr>
            </w:pPr>
            <w:r w:rsidRPr="003329B1">
              <w:rPr>
                <w:sz w:val="28"/>
                <w:szCs w:val="28"/>
              </w:rPr>
              <w:t>0</w:t>
            </w:r>
          </w:p>
        </w:tc>
        <w:tc>
          <w:tcPr>
            <w:tcW w:w="2339" w:type="dxa"/>
            <w:tcBorders>
              <w:top w:val="single" w:sz="4" w:space="0" w:color="auto"/>
              <w:left w:val="single" w:sz="4" w:space="0" w:color="auto"/>
              <w:bottom w:val="nil"/>
              <w:right w:val="single" w:sz="4" w:space="0" w:color="auto"/>
            </w:tcBorders>
            <w:noWrap/>
            <w:vAlign w:val="bottom"/>
            <w:hideMark/>
          </w:tcPr>
          <w:p w14:paraId="5FC5245E" w14:textId="77777777" w:rsidR="00F8359E" w:rsidRPr="003329B1" w:rsidRDefault="00F8359E" w:rsidP="002E0342">
            <w:pPr>
              <w:jc w:val="center"/>
              <w:rPr>
                <w:sz w:val="28"/>
                <w:szCs w:val="28"/>
              </w:rPr>
            </w:pPr>
            <w:r w:rsidRPr="003329B1">
              <w:rPr>
                <w:sz w:val="28"/>
                <w:szCs w:val="28"/>
              </w:rPr>
              <w:t>0</w:t>
            </w:r>
          </w:p>
        </w:tc>
        <w:tc>
          <w:tcPr>
            <w:tcW w:w="2339" w:type="dxa"/>
            <w:tcBorders>
              <w:top w:val="single" w:sz="4" w:space="0" w:color="auto"/>
              <w:left w:val="single" w:sz="4" w:space="0" w:color="auto"/>
              <w:bottom w:val="nil"/>
              <w:right w:val="single" w:sz="4" w:space="0" w:color="auto"/>
            </w:tcBorders>
            <w:noWrap/>
            <w:vAlign w:val="bottom"/>
            <w:hideMark/>
          </w:tcPr>
          <w:p w14:paraId="29111393" w14:textId="77777777" w:rsidR="00F8359E" w:rsidRPr="003329B1" w:rsidRDefault="00F8359E" w:rsidP="002E0342">
            <w:pPr>
              <w:jc w:val="center"/>
              <w:rPr>
                <w:sz w:val="28"/>
                <w:szCs w:val="28"/>
              </w:rPr>
            </w:pPr>
            <w:r w:rsidRPr="003329B1">
              <w:rPr>
                <w:sz w:val="28"/>
                <w:szCs w:val="28"/>
              </w:rPr>
              <w:t>0</w:t>
            </w:r>
          </w:p>
        </w:tc>
        <w:tc>
          <w:tcPr>
            <w:tcW w:w="2339" w:type="dxa"/>
            <w:tcBorders>
              <w:top w:val="single" w:sz="4" w:space="0" w:color="auto"/>
              <w:left w:val="single" w:sz="4" w:space="0" w:color="auto"/>
              <w:bottom w:val="nil"/>
              <w:right w:val="single" w:sz="4" w:space="0" w:color="auto"/>
            </w:tcBorders>
            <w:noWrap/>
            <w:vAlign w:val="bottom"/>
            <w:hideMark/>
          </w:tcPr>
          <w:p w14:paraId="0F28B7AF" w14:textId="77777777" w:rsidR="00F8359E" w:rsidRPr="003329B1" w:rsidRDefault="00F8359E" w:rsidP="002E0342">
            <w:pPr>
              <w:jc w:val="center"/>
              <w:rPr>
                <w:sz w:val="28"/>
                <w:szCs w:val="28"/>
              </w:rPr>
            </w:pPr>
            <w:r w:rsidRPr="003329B1">
              <w:rPr>
                <w:sz w:val="28"/>
                <w:szCs w:val="28"/>
              </w:rPr>
              <w:t>0</w:t>
            </w:r>
          </w:p>
        </w:tc>
      </w:tr>
      <w:tr w:rsidR="00F8359E" w:rsidRPr="003329B1" w14:paraId="78CD1429" w14:textId="77777777" w:rsidTr="002E0342">
        <w:trPr>
          <w:trHeight w:hRule="exact" w:val="340"/>
        </w:trPr>
        <w:tc>
          <w:tcPr>
            <w:tcW w:w="2339" w:type="dxa"/>
            <w:tcBorders>
              <w:top w:val="single" w:sz="4" w:space="0" w:color="auto"/>
              <w:left w:val="single" w:sz="4" w:space="0" w:color="auto"/>
              <w:bottom w:val="single" w:sz="4" w:space="0" w:color="auto"/>
              <w:right w:val="single" w:sz="4" w:space="0" w:color="auto"/>
            </w:tcBorders>
            <w:noWrap/>
            <w:vAlign w:val="bottom"/>
            <w:hideMark/>
          </w:tcPr>
          <w:p w14:paraId="422821B8" w14:textId="77777777" w:rsidR="00F8359E" w:rsidRPr="003329B1" w:rsidRDefault="00F8359E" w:rsidP="002E0342">
            <w:pPr>
              <w:jc w:val="center"/>
              <w:rPr>
                <w:sz w:val="28"/>
                <w:szCs w:val="28"/>
              </w:rPr>
            </w:pPr>
            <w:r w:rsidRPr="003329B1">
              <w:rPr>
                <w:sz w:val="28"/>
                <w:szCs w:val="28"/>
              </w:rPr>
              <w:t>0</w:t>
            </w:r>
          </w:p>
        </w:tc>
        <w:tc>
          <w:tcPr>
            <w:tcW w:w="2339" w:type="dxa"/>
            <w:tcBorders>
              <w:top w:val="single" w:sz="4" w:space="0" w:color="auto"/>
              <w:left w:val="single" w:sz="4" w:space="0" w:color="auto"/>
              <w:bottom w:val="single" w:sz="4" w:space="0" w:color="auto"/>
              <w:right w:val="single" w:sz="4" w:space="0" w:color="auto"/>
            </w:tcBorders>
            <w:noWrap/>
            <w:vAlign w:val="bottom"/>
            <w:hideMark/>
          </w:tcPr>
          <w:p w14:paraId="18A25801" w14:textId="77777777" w:rsidR="00F8359E" w:rsidRPr="003329B1" w:rsidRDefault="00F8359E" w:rsidP="002E0342">
            <w:pPr>
              <w:jc w:val="center"/>
              <w:rPr>
                <w:sz w:val="28"/>
                <w:szCs w:val="28"/>
              </w:rPr>
            </w:pPr>
            <w:r w:rsidRPr="003329B1">
              <w:rPr>
                <w:sz w:val="28"/>
                <w:szCs w:val="28"/>
              </w:rPr>
              <w:t>0</w:t>
            </w:r>
          </w:p>
        </w:tc>
        <w:tc>
          <w:tcPr>
            <w:tcW w:w="2339" w:type="dxa"/>
            <w:tcBorders>
              <w:top w:val="single" w:sz="4" w:space="0" w:color="auto"/>
              <w:left w:val="single" w:sz="4" w:space="0" w:color="auto"/>
              <w:bottom w:val="single" w:sz="4" w:space="0" w:color="auto"/>
              <w:right w:val="single" w:sz="4" w:space="0" w:color="auto"/>
            </w:tcBorders>
            <w:noWrap/>
            <w:vAlign w:val="bottom"/>
            <w:hideMark/>
          </w:tcPr>
          <w:p w14:paraId="2716CEC5" w14:textId="77777777" w:rsidR="00F8359E" w:rsidRPr="003329B1" w:rsidRDefault="00F8359E" w:rsidP="002E0342">
            <w:pPr>
              <w:jc w:val="center"/>
              <w:rPr>
                <w:sz w:val="28"/>
                <w:szCs w:val="28"/>
              </w:rPr>
            </w:pPr>
            <w:r w:rsidRPr="003329B1">
              <w:rPr>
                <w:sz w:val="28"/>
                <w:szCs w:val="28"/>
              </w:rPr>
              <w:t>1</w:t>
            </w:r>
          </w:p>
        </w:tc>
        <w:tc>
          <w:tcPr>
            <w:tcW w:w="2339" w:type="dxa"/>
            <w:tcBorders>
              <w:top w:val="single" w:sz="4" w:space="0" w:color="auto"/>
              <w:left w:val="single" w:sz="4" w:space="0" w:color="auto"/>
              <w:bottom w:val="single" w:sz="4" w:space="0" w:color="auto"/>
              <w:right w:val="single" w:sz="4" w:space="0" w:color="auto"/>
            </w:tcBorders>
            <w:noWrap/>
            <w:vAlign w:val="bottom"/>
            <w:hideMark/>
          </w:tcPr>
          <w:p w14:paraId="31071C15" w14:textId="77777777" w:rsidR="00F8359E" w:rsidRPr="003329B1" w:rsidRDefault="00F8359E" w:rsidP="002E0342">
            <w:pPr>
              <w:jc w:val="center"/>
              <w:rPr>
                <w:sz w:val="28"/>
                <w:szCs w:val="28"/>
              </w:rPr>
            </w:pPr>
            <w:r w:rsidRPr="003329B1">
              <w:rPr>
                <w:sz w:val="28"/>
                <w:szCs w:val="28"/>
              </w:rPr>
              <w:t>1</w:t>
            </w:r>
          </w:p>
        </w:tc>
      </w:tr>
      <w:tr w:rsidR="00F8359E" w:rsidRPr="003329B1" w14:paraId="6023A53C" w14:textId="77777777" w:rsidTr="002E0342">
        <w:trPr>
          <w:trHeight w:hRule="exact" w:val="340"/>
        </w:trPr>
        <w:tc>
          <w:tcPr>
            <w:tcW w:w="2339" w:type="dxa"/>
            <w:tcBorders>
              <w:top w:val="single" w:sz="4" w:space="0" w:color="auto"/>
              <w:left w:val="single" w:sz="4" w:space="0" w:color="auto"/>
              <w:bottom w:val="single" w:sz="4" w:space="0" w:color="auto"/>
              <w:right w:val="single" w:sz="4" w:space="0" w:color="auto"/>
            </w:tcBorders>
            <w:noWrap/>
            <w:vAlign w:val="bottom"/>
            <w:hideMark/>
          </w:tcPr>
          <w:p w14:paraId="6E8B747C" w14:textId="77777777" w:rsidR="00F8359E" w:rsidRPr="003329B1" w:rsidRDefault="00F8359E" w:rsidP="002E0342">
            <w:pPr>
              <w:jc w:val="center"/>
              <w:rPr>
                <w:sz w:val="28"/>
                <w:szCs w:val="28"/>
              </w:rPr>
            </w:pPr>
            <w:r w:rsidRPr="003329B1">
              <w:rPr>
                <w:sz w:val="28"/>
                <w:szCs w:val="28"/>
              </w:rPr>
              <w:t>1</w:t>
            </w:r>
          </w:p>
        </w:tc>
        <w:tc>
          <w:tcPr>
            <w:tcW w:w="2339" w:type="dxa"/>
            <w:tcBorders>
              <w:top w:val="single" w:sz="4" w:space="0" w:color="auto"/>
              <w:left w:val="single" w:sz="4" w:space="0" w:color="auto"/>
              <w:bottom w:val="single" w:sz="4" w:space="0" w:color="auto"/>
              <w:right w:val="single" w:sz="4" w:space="0" w:color="auto"/>
            </w:tcBorders>
            <w:noWrap/>
            <w:vAlign w:val="bottom"/>
            <w:hideMark/>
          </w:tcPr>
          <w:p w14:paraId="7700A22B" w14:textId="77777777" w:rsidR="00F8359E" w:rsidRPr="003329B1" w:rsidRDefault="00F8359E" w:rsidP="002E0342">
            <w:pPr>
              <w:jc w:val="center"/>
              <w:rPr>
                <w:sz w:val="28"/>
                <w:szCs w:val="28"/>
              </w:rPr>
            </w:pPr>
            <w:r w:rsidRPr="003329B1">
              <w:rPr>
                <w:sz w:val="28"/>
                <w:szCs w:val="28"/>
              </w:rPr>
              <w:t>0</w:t>
            </w:r>
          </w:p>
        </w:tc>
        <w:tc>
          <w:tcPr>
            <w:tcW w:w="2339" w:type="dxa"/>
            <w:tcBorders>
              <w:top w:val="single" w:sz="4" w:space="0" w:color="auto"/>
              <w:left w:val="single" w:sz="4" w:space="0" w:color="auto"/>
              <w:bottom w:val="single" w:sz="4" w:space="0" w:color="auto"/>
              <w:right w:val="single" w:sz="4" w:space="0" w:color="auto"/>
            </w:tcBorders>
            <w:noWrap/>
            <w:vAlign w:val="bottom"/>
            <w:hideMark/>
          </w:tcPr>
          <w:p w14:paraId="6E5A45D4" w14:textId="77777777" w:rsidR="00F8359E" w:rsidRPr="003329B1" w:rsidRDefault="00F8359E" w:rsidP="002E0342">
            <w:pPr>
              <w:jc w:val="center"/>
              <w:rPr>
                <w:sz w:val="28"/>
                <w:szCs w:val="28"/>
              </w:rPr>
            </w:pPr>
            <w:r w:rsidRPr="003329B1">
              <w:rPr>
                <w:sz w:val="28"/>
                <w:szCs w:val="28"/>
              </w:rPr>
              <w:t>0</w:t>
            </w:r>
          </w:p>
        </w:tc>
        <w:tc>
          <w:tcPr>
            <w:tcW w:w="2339" w:type="dxa"/>
            <w:tcBorders>
              <w:top w:val="single" w:sz="4" w:space="0" w:color="auto"/>
              <w:left w:val="single" w:sz="4" w:space="0" w:color="auto"/>
              <w:bottom w:val="single" w:sz="4" w:space="0" w:color="auto"/>
              <w:right w:val="single" w:sz="4" w:space="0" w:color="auto"/>
            </w:tcBorders>
            <w:noWrap/>
            <w:vAlign w:val="bottom"/>
            <w:hideMark/>
          </w:tcPr>
          <w:p w14:paraId="1835B9BF" w14:textId="77777777" w:rsidR="00F8359E" w:rsidRPr="003329B1" w:rsidRDefault="00F8359E" w:rsidP="002E0342">
            <w:pPr>
              <w:jc w:val="center"/>
              <w:rPr>
                <w:sz w:val="28"/>
                <w:szCs w:val="28"/>
              </w:rPr>
            </w:pPr>
            <w:r w:rsidRPr="003329B1">
              <w:rPr>
                <w:sz w:val="28"/>
                <w:szCs w:val="28"/>
              </w:rPr>
              <w:t>1</w:t>
            </w:r>
          </w:p>
        </w:tc>
      </w:tr>
      <w:tr w:rsidR="00F8359E" w:rsidRPr="003329B1" w14:paraId="47D37BED" w14:textId="77777777" w:rsidTr="002E0342">
        <w:trPr>
          <w:trHeight w:hRule="exact" w:val="340"/>
        </w:trPr>
        <w:tc>
          <w:tcPr>
            <w:tcW w:w="2339" w:type="dxa"/>
            <w:tcBorders>
              <w:top w:val="single" w:sz="4" w:space="0" w:color="auto"/>
              <w:left w:val="single" w:sz="4" w:space="0" w:color="auto"/>
              <w:bottom w:val="single" w:sz="4" w:space="0" w:color="auto"/>
              <w:right w:val="single" w:sz="4" w:space="0" w:color="auto"/>
            </w:tcBorders>
            <w:noWrap/>
            <w:vAlign w:val="bottom"/>
            <w:hideMark/>
          </w:tcPr>
          <w:p w14:paraId="5286C843" w14:textId="77777777" w:rsidR="00F8359E" w:rsidRPr="003329B1" w:rsidRDefault="00F8359E" w:rsidP="002E0342">
            <w:pPr>
              <w:jc w:val="center"/>
              <w:rPr>
                <w:sz w:val="28"/>
                <w:szCs w:val="28"/>
              </w:rPr>
            </w:pPr>
            <w:r w:rsidRPr="003329B1">
              <w:rPr>
                <w:sz w:val="28"/>
                <w:szCs w:val="28"/>
              </w:rPr>
              <w:t>1</w:t>
            </w:r>
          </w:p>
        </w:tc>
        <w:tc>
          <w:tcPr>
            <w:tcW w:w="2339" w:type="dxa"/>
            <w:tcBorders>
              <w:top w:val="single" w:sz="4" w:space="0" w:color="auto"/>
              <w:left w:val="single" w:sz="4" w:space="0" w:color="auto"/>
              <w:bottom w:val="single" w:sz="4" w:space="0" w:color="auto"/>
              <w:right w:val="single" w:sz="4" w:space="0" w:color="auto"/>
            </w:tcBorders>
            <w:noWrap/>
            <w:vAlign w:val="bottom"/>
            <w:hideMark/>
          </w:tcPr>
          <w:p w14:paraId="17BD8789" w14:textId="77777777" w:rsidR="00F8359E" w:rsidRPr="003329B1" w:rsidRDefault="00F8359E" w:rsidP="002E0342">
            <w:pPr>
              <w:jc w:val="center"/>
              <w:rPr>
                <w:sz w:val="28"/>
                <w:szCs w:val="28"/>
              </w:rPr>
            </w:pPr>
            <w:r w:rsidRPr="003329B1">
              <w:rPr>
                <w:sz w:val="28"/>
                <w:szCs w:val="28"/>
              </w:rPr>
              <w:t>0</w:t>
            </w:r>
          </w:p>
        </w:tc>
        <w:tc>
          <w:tcPr>
            <w:tcW w:w="2339" w:type="dxa"/>
            <w:tcBorders>
              <w:top w:val="single" w:sz="4" w:space="0" w:color="auto"/>
              <w:left w:val="single" w:sz="4" w:space="0" w:color="auto"/>
              <w:bottom w:val="single" w:sz="4" w:space="0" w:color="auto"/>
              <w:right w:val="single" w:sz="4" w:space="0" w:color="auto"/>
            </w:tcBorders>
            <w:noWrap/>
            <w:vAlign w:val="bottom"/>
            <w:hideMark/>
          </w:tcPr>
          <w:p w14:paraId="5D055A66" w14:textId="77777777" w:rsidR="00F8359E" w:rsidRPr="003329B1" w:rsidRDefault="00F8359E" w:rsidP="002E0342">
            <w:pPr>
              <w:jc w:val="center"/>
              <w:rPr>
                <w:sz w:val="28"/>
                <w:szCs w:val="28"/>
              </w:rPr>
            </w:pPr>
            <w:r w:rsidRPr="003329B1">
              <w:rPr>
                <w:sz w:val="28"/>
                <w:szCs w:val="28"/>
              </w:rPr>
              <w:t>0</w:t>
            </w:r>
          </w:p>
        </w:tc>
        <w:tc>
          <w:tcPr>
            <w:tcW w:w="2339" w:type="dxa"/>
            <w:tcBorders>
              <w:top w:val="single" w:sz="4" w:space="0" w:color="auto"/>
              <w:left w:val="single" w:sz="4" w:space="0" w:color="auto"/>
              <w:bottom w:val="single" w:sz="4" w:space="0" w:color="auto"/>
              <w:right w:val="single" w:sz="4" w:space="0" w:color="auto"/>
            </w:tcBorders>
            <w:noWrap/>
            <w:vAlign w:val="bottom"/>
            <w:hideMark/>
          </w:tcPr>
          <w:p w14:paraId="3169EDC5" w14:textId="77777777" w:rsidR="00F8359E" w:rsidRPr="003329B1" w:rsidRDefault="00F8359E" w:rsidP="002E0342">
            <w:pPr>
              <w:jc w:val="center"/>
              <w:rPr>
                <w:sz w:val="28"/>
                <w:szCs w:val="28"/>
              </w:rPr>
            </w:pPr>
            <w:r w:rsidRPr="003329B1">
              <w:rPr>
                <w:sz w:val="28"/>
                <w:szCs w:val="28"/>
              </w:rPr>
              <w:t>1</w:t>
            </w:r>
          </w:p>
        </w:tc>
      </w:tr>
      <w:tr w:rsidR="00F8359E" w:rsidRPr="003329B1" w14:paraId="3207F5C3" w14:textId="77777777" w:rsidTr="002E0342">
        <w:trPr>
          <w:trHeight w:hRule="exact" w:val="340"/>
        </w:trPr>
        <w:tc>
          <w:tcPr>
            <w:tcW w:w="2339" w:type="dxa"/>
            <w:tcBorders>
              <w:top w:val="single" w:sz="4" w:space="0" w:color="auto"/>
              <w:left w:val="single" w:sz="4" w:space="0" w:color="auto"/>
              <w:bottom w:val="single" w:sz="4" w:space="0" w:color="auto"/>
              <w:right w:val="single" w:sz="4" w:space="0" w:color="auto"/>
            </w:tcBorders>
            <w:noWrap/>
            <w:vAlign w:val="bottom"/>
            <w:hideMark/>
          </w:tcPr>
          <w:p w14:paraId="17461961" w14:textId="77777777" w:rsidR="00F8359E" w:rsidRPr="003329B1" w:rsidRDefault="00F8359E" w:rsidP="002E0342">
            <w:pPr>
              <w:jc w:val="center"/>
              <w:rPr>
                <w:sz w:val="28"/>
                <w:szCs w:val="28"/>
              </w:rPr>
            </w:pPr>
            <w:r w:rsidRPr="003329B1">
              <w:rPr>
                <w:sz w:val="28"/>
                <w:szCs w:val="28"/>
              </w:rPr>
              <w:t>0</w:t>
            </w:r>
          </w:p>
        </w:tc>
        <w:tc>
          <w:tcPr>
            <w:tcW w:w="2339" w:type="dxa"/>
            <w:tcBorders>
              <w:top w:val="single" w:sz="4" w:space="0" w:color="auto"/>
              <w:left w:val="single" w:sz="4" w:space="0" w:color="auto"/>
              <w:bottom w:val="single" w:sz="4" w:space="0" w:color="auto"/>
              <w:right w:val="single" w:sz="4" w:space="0" w:color="auto"/>
            </w:tcBorders>
            <w:noWrap/>
            <w:vAlign w:val="bottom"/>
            <w:hideMark/>
          </w:tcPr>
          <w:p w14:paraId="77484F63" w14:textId="77777777" w:rsidR="00F8359E" w:rsidRPr="003329B1" w:rsidRDefault="00F8359E" w:rsidP="002E0342">
            <w:pPr>
              <w:jc w:val="center"/>
              <w:rPr>
                <w:sz w:val="28"/>
                <w:szCs w:val="28"/>
              </w:rPr>
            </w:pPr>
            <w:r w:rsidRPr="003329B1">
              <w:rPr>
                <w:sz w:val="28"/>
                <w:szCs w:val="28"/>
              </w:rPr>
              <w:t>0</w:t>
            </w:r>
          </w:p>
        </w:tc>
        <w:tc>
          <w:tcPr>
            <w:tcW w:w="2339" w:type="dxa"/>
            <w:tcBorders>
              <w:top w:val="single" w:sz="4" w:space="0" w:color="auto"/>
              <w:left w:val="single" w:sz="4" w:space="0" w:color="auto"/>
              <w:bottom w:val="single" w:sz="4" w:space="0" w:color="auto"/>
              <w:right w:val="single" w:sz="4" w:space="0" w:color="auto"/>
            </w:tcBorders>
            <w:noWrap/>
            <w:vAlign w:val="bottom"/>
            <w:hideMark/>
          </w:tcPr>
          <w:p w14:paraId="2C1A8F2A" w14:textId="77777777" w:rsidR="00F8359E" w:rsidRPr="003329B1" w:rsidRDefault="00F8359E" w:rsidP="002E0342">
            <w:pPr>
              <w:jc w:val="center"/>
              <w:rPr>
                <w:sz w:val="28"/>
                <w:szCs w:val="28"/>
              </w:rPr>
            </w:pPr>
            <w:r w:rsidRPr="003329B1">
              <w:rPr>
                <w:sz w:val="28"/>
                <w:szCs w:val="28"/>
              </w:rPr>
              <w:t>0</w:t>
            </w:r>
          </w:p>
        </w:tc>
        <w:tc>
          <w:tcPr>
            <w:tcW w:w="2339" w:type="dxa"/>
            <w:tcBorders>
              <w:top w:val="single" w:sz="4" w:space="0" w:color="auto"/>
              <w:left w:val="single" w:sz="4" w:space="0" w:color="auto"/>
              <w:bottom w:val="single" w:sz="4" w:space="0" w:color="auto"/>
              <w:right w:val="single" w:sz="4" w:space="0" w:color="auto"/>
            </w:tcBorders>
            <w:noWrap/>
            <w:vAlign w:val="bottom"/>
            <w:hideMark/>
          </w:tcPr>
          <w:p w14:paraId="11F2FE06" w14:textId="77777777" w:rsidR="00F8359E" w:rsidRPr="003329B1" w:rsidRDefault="00F8359E" w:rsidP="002E0342">
            <w:pPr>
              <w:jc w:val="center"/>
              <w:rPr>
                <w:sz w:val="28"/>
                <w:szCs w:val="28"/>
              </w:rPr>
            </w:pPr>
            <w:r w:rsidRPr="003329B1">
              <w:rPr>
                <w:sz w:val="28"/>
                <w:szCs w:val="28"/>
              </w:rPr>
              <w:t>0</w:t>
            </w:r>
          </w:p>
        </w:tc>
      </w:tr>
      <w:tr w:rsidR="00F8359E" w:rsidRPr="003329B1" w14:paraId="10EC7D17" w14:textId="77777777" w:rsidTr="002E0342">
        <w:trPr>
          <w:trHeight w:hRule="exact" w:val="340"/>
        </w:trPr>
        <w:tc>
          <w:tcPr>
            <w:tcW w:w="2339" w:type="dxa"/>
            <w:tcBorders>
              <w:top w:val="single" w:sz="4" w:space="0" w:color="auto"/>
              <w:left w:val="single" w:sz="4" w:space="0" w:color="auto"/>
              <w:bottom w:val="single" w:sz="4" w:space="0" w:color="auto"/>
              <w:right w:val="single" w:sz="4" w:space="0" w:color="auto"/>
            </w:tcBorders>
            <w:noWrap/>
            <w:vAlign w:val="bottom"/>
            <w:hideMark/>
          </w:tcPr>
          <w:p w14:paraId="766BFB8D" w14:textId="77777777" w:rsidR="00F8359E" w:rsidRPr="003329B1" w:rsidRDefault="00F8359E" w:rsidP="002E0342">
            <w:pPr>
              <w:jc w:val="center"/>
              <w:rPr>
                <w:sz w:val="28"/>
                <w:szCs w:val="28"/>
              </w:rPr>
            </w:pPr>
            <w:r w:rsidRPr="003329B1">
              <w:rPr>
                <w:sz w:val="28"/>
                <w:szCs w:val="28"/>
              </w:rPr>
              <w:t>0</w:t>
            </w:r>
          </w:p>
        </w:tc>
        <w:tc>
          <w:tcPr>
            <w:tcW w:w="2339" w:type="dxa"/>
            <w:tcBorders>
              <w:top w:val="single" w:sz="4" w:space="0" w:color="auto"/>
              <w:left w:val="single" w:sz="4" w:space="0" w:color="auto"/>
              <w:bottom w:val="single" w:sz="4" w:space="0" w:color="auto"/>
              <w:right w:val="single" w:sz="4" w:space="0" w:color="auto"/>
            </w:tcBorders>
            <w:noWrap/>
            <w:vAlign w:val="bottom"/>
            <w:hideMark/>
          </w:tcPr>
          <w:p w14:paraId="279E3587" w14:textId="77777777" w:rsidR="00F8359E" w:rsidRPr="003329B1" w:rsidRDefault="00F8359E" w:rsidP="002E0342">
            <w:pPr>
              <w:jc w:val="center"/>
              <w:rPr>
                <w:sz w:val="28"/>
                <w:szCs w:val="28"/>
              </w:rPr>
            </w:pPr>
            <w:r w:rsidRPr="003329B1">
              <w:rPr>
                <w:sz w:val="28"/>
                <w:szCs w:val="28"/>
              </w:rPr>
              <w:t>0</w:t>
            </w:r>
          </w:p>
        </w:tc>
        <w:tc>
          <w:tcPr>
            <w:tcW w:w="2339" w:type="dxa"/>
            <w:tcBorders>
              <w:top w:val="single" w:sz="4" w:space="0" w:color="auto"/>
              <w:left w:val="single" w:sz="4" w:space="0" w:color="auto"/>
              <w:bottom w:val="single" w:sz="4" w:space="0" w:color="auto"/>
              <w:right w:val="single" w:sz="4" w:space="0" w:color="auto"/>
            </w:tcBorders>
            <w:noWrap/>
            <w:vAlign w:val="bottom"/>
            <w:hideMark/>
          </w:tcPr>
          <w:p w14:paraId="7B7845B2" w14:textId="77777777" w:rsidR="00F8359E" w:rsidRPr="003329B1" w:rsidRDefault="00F8359E" w:rsidP="002E0342">
            <w:pPr>
              <w:jc w:val="center"/>
              <w:rPr>
                <w:sz w:val="28"/>
                <w:szCs w:val="28"/>
              </w:rPr>
            </w:pPr>
            <w:r w:rsidRPr="003329B1">
              <w:rPr>
                <w:sz w:val="28"/>
                <w:szCs w:val="28"/>
              </w:rPr>
              <w:t>0</w:t>
            </w:r>
          </w:p>
        </w:tc>
        <w:tc>
          <w:tcPr>
            <w:tcW w:w="2339" w:type="dxa"/>
            <w:tcBorders>
              <w:top w:val="single" w:sz="4" w:space="0" w:color="auto"/>
              <w:left w:val="single" w:sz="4" w:space="0" w:color="auto"/>
              <w:bottom w:val="single" w:sz="4" w:space="0" w:color="auto"/>
              <w:right w:val="single" w:sz="4" w:space="0" w:color="auto"/>
            </w:tcBorders>
            <w:noWrap/>
            <w:vAlign w:val="bottom"/>
            <w:hideMark/>
          </w:tcPr>
          <w:p w14:paraId="5016ACB5" w14:textId="77777777" w:rsidR="00F8359E" w:rsidRPr="003329B1" w:rsidRDefault="00F8359E" w:rsidP="002E0342">
            <w:pPr>
              <w:jc w:val="center"/>
              <w:rPr>
                <w:sz w:val="28"/>
                <w:szCs w:val="28"/>
              </w:rPr>
            </w:pPr>
            <w:r w:rsidRPr="003329B1">
              <w:rPr>
                <w:sz w:val="28"/>
                <w:szCs w:val="28"/>
              </w:rPr>
              <w:t>0</w:t>
            </w:r>
          </w:p>
        </w:tc>
      </w:tr>
      <w:tr w:rsidR="00F8359E" w:rsidRPr="003329B1" w14:paraId="7BE2955D" w14:textId="77777777" w:rsidTr="002E0342">
        <w:trPr>
          <w:trHeight w:hRule="exact" w:val="340"/>
        </w:trPr>
        <w:tc>
          <w:tcPr>
            <w:tcW w:w="2339" w:type="dxa"/>
            <w:tcBorders>
              <w:top w:val="single" w:sz="4" w:space="0" w:color="auto"/>
              <w:left w:val="single" w:sz="4" w:space="0" w:color="auto"/>
              <w:bottom w:val="single" w:sz="4" w:space="0" w:color="auto"/>
              <w:right w:val="single" w:sz="4" w:space="0" w:color="auto"/>
            </w:tcBorders>
            <w:noWrap/>
            <w:vAlign w:val="bottom"/>
            <w:hideMark/>
          </w:tcPr>
          <w:p w14:paraId="5B878CF5" w14:textId="77777777" w:rsidR="00F8359E" w:rsidRPr="003329B1" w:rsidRDefault="00F8359E" w:rsidP="002E0342">
            <w:pPr>
              <w:jc w:val="center"/>
              <w:rPr>
                <w:sz w:val="28"/>
                <w:szCs w:val="28"/>
              </w:rPr>
            </w:pPr>
            <w:r w:rsidRPr="003329B1">
              <w:rPr>
                <w:sz w:val="28"/>
                <w:szCs w:val="28"/>
              </w:rPr>
              <w:t>0</w:t>
            </w:r>
          </w:p>
        </w:tc>
        <w:tc>
          <w:tcPr>
            <w:tcW w:w="2339" w:type="dxa"/>
            <w:tcBorders>
              <w:top w:val="single" w:sz="4" w:space="0" w:color="auto"/>
              <w:left w:val="single" w:sz="4" w:space="0" w:color="auto"/>
              <w:bottom w:val="single" w:sz="4" w:space="0" w:color="auto"/>
              <w:right w:val="single" w:sz="4" w:space="0" w:color="auto"/>
            </w:tcBorders>
            <w:noWrap/>
            <w:vAlign w:val="bottom"/>
            <w:hideMark/>
          </w:tcPr>
          <w:p w14:paraId="7A377648" w14:textId="77777777" w:rsidR="00F8359E" w:rsidRPr="003329B1" w:rsidRDefault="00F8359E" w:rsidP="002E0342">
            <w:pPr>
              <w:jc w:val="center"/>
              <w:rPr>
                <w:sz w:val="28"/>
                <w:szCs w:val="28"/>
              </w:rPr>
            </w:pPr>
            <w:r w:rsidRPr="003329B1">
              <w:rPr>
                <w:sz w:val="28"/>
                <w:szCs w:val="28"/>
              </w:rPr>
              <w:t>0</w:t>
            </w:r>
          </w:p>
        </w:tc>
        <w:tc>
          <w:tcPr>
            <w:tcW w:w="2339" w:type="dxa"/>
            <w:tcBorders>
              <w:top w:val="single" w:sz="4" w:space="0" w:color="auto"/>
              <w:left w:val="single" w:sz="4" w:space="0" w:color="auto"/>
              <w:bottom w:val="single" w:sz="4" w:space="0" w:color="auto"/>
              <w:right w:val="single" w:sz="4" w:space="0" w:color="auto"/>
            </w:tcBorders>
            <w:noWrap/>
            <w:vAlign w:val="bottom"/>
            <w:hideMark/>
          </w:tcPr>
          <w:p w14:paraId="3CC19BD9" w14:textId="77777777" w:rsidR="00F8359E" w:rsidRPr="003329B1" w:rsidRDefault="00F8359E" w:rsidP="002E0342">
            <w:pPr>
              <w:jc w:val="center"/>
              <w:rPr>
                <w:sz w:val="28"/>
                <w:szCs w:val="28"/>
              </w:rPr>
            </w:pPr>
            <w:r w:rsidRPr="003329B1">
              <w:rPr>
                <w:sz w:val="28"/>
                <w:szCs w:val="28"/>
              </w:rPr>
              <w:t>1</w:t>
            </w:r>
          </w:p>
        </w:tc>
        <w:tc>
          <w:tcPr>
            <w:tcW w:w="2339" w:type="dxa"/>
            <w:tcBorders>
              <w:top w:val="single" w:sz="4" w:space="0" w:color="auto"/>
              <w:left w:val="single" w:sz="4" w:space="0" w:color="auto"/>
              <w:bottom w:val="single" w:sz="4" w:space="0" w:color="auto"/>
              <w:right w:val="single" w:sz="4" w:space="0" w:color="auto"/>
            </w:tcBorders>
            <w:noWrap/>
            <w:vAlign w:val="bottom"/>
            <w:hideMark/>
          </w:tcPr>
          <w:p w14:paraId="6A8498B0" w14:textId="77777777" w:rsidR="00F8359E" w:rsidRPr="003329B1" w:rsidRDefault="00F8359E" w:rsidP="002E0342">
            <w:pPr>
              <w:jc w:val="center"/>
              <w:rPr>
                <w:sz w:val="28"/>
                <w:szCs w:val="28"/>
              </w:rPr>
            </w:pPr>
            <w:r w:rsidRPr="003329B1">
              <w:rPr>
                <w:sz w:val="28"/>
                <w:szCs w:val="28"/>
              </w:rPr>
              <w:t>1</w:t>
            </w:r>
          </w:p>
        </w:tc>
      </w:tr>
      <w:tr w:rsidR="00F8359E" w:rsidRPr="003329B1" w14:paraId="0ED9E300" w14:textId="77777777" w:rsidTr="002E0342">
        <w:trPr>
          <w:trHeight w:hRule="exact" w:val="340"/>
        </w:trPr>
        <w:tc>
          <w:tcPr>
            <w:tcW w:w="2339" w:type="dxa"/>
            <w:tcBorders>
              <w:top w:val="single" w:sz="4" w:space="0" w:color="auto"/>
              <w:left w:val="single" w:sz="4" w:space="0" w:color="auto"/>
              <w:bottom w:val="single" w:sz="4" w:space="0" w:color="auto"/>
              <w:right w:val="single" w:sz="4" w:space="0" w:color="auto"/>
            </w:tcBorders>
            <w:noWrap/>
            <w:vAlign w:val="bottom"/>
            <w:hideMark/>
          </w:tcPr>
          <w:p w14:paraId="3E891389" w14:textId="77777777" w:rsidR="00F8359E" w:rsidRPr="003329B1" w:rsidRDefault="00F8359E" w:rsidP="002E0342">
            <w:pPr>
              <w:jc w:val="center"/>
              <w:rPr>
                <w:sz w:val="28"/>
                <w:szCs w:val="28"/>
              </w:rPr>
            </w:pPr>
            <w:r w:rsidRPr="003329B1">
              <w:rPr>
                <w:sz w:val="28"/>
                <w:szCs w:val="28"/>
              </w:rPr>
              <w:t>1</w:t>
            </w:r>
          </w:p>
        </w:tc>
        <w:tc>
          <w:tcPr>
            <w:tcW w:w="2339" w:type="dxa"/>
            <w:tcBorders>
              <w:top w:val="single" w:sz="4" w:space="0" w:color="auto"/>
              <w:left w:val="single" w:sz="4" w:space="0" w:color="auto"/>
              <w:bottom w:val="single" w:sz="4" w:space="0" w:color="auto"/>
              <w:right w:val="single" w:sz="4" w:space="0" w:color="auto"/>
            </w:tcBorders>
            <w:noWrap/>
            <w:vAlign w:val="bottom"/>
            <w:hideMark/>
          </w:tcPr>
          <w:p w14:paraId="2BBF4743" w14:textId="77777777" w:rsidR="00F8359E" w:rsidRPr="003329B1" w:rsidRDefault="00F8359E" w:rsidP="002E0342">
            <w:pPr>
              <w:jc w:val="center"/>
              <w:rPr>
                <w:sz w:val="28"/>
                <w:szCs w:val="28"/>
              </w:rPr>
            </w:pPr>
            <w:r w:rsidRPr="003329B1">
              <w:rPr>
                <w:sz w:val="28"/>
                <w:szCs w:val="28"/>
              </w:rPr>
              <w:t>0</w:t>
            </w:r>
          </w:p>
        </w:tc>
        <w:tc>
          <w:tcPr>
            <w:tcW w:w="2339" w:type="dxa"/>
            <w:tcBorders>
              <w:top w:val="single" w:sz="4" w:space="0" w:color="auto"/>
              <w:left w:val="single" w:sz="4" w:space="0" w:color="auto"/>
              <w:bottom w:val="single" w:sz="4" w:space="0" w:color="auto"/>
              <w:right w:val="single" w:sz="4" w:space="0" w:color="auto"/>
            </w:tcBorders>
            <w:noWrap/>
            <w:vAlign w:val="bottom"/>
            <w:hideMark/>
          </w:tcPr>
          <w:p w14:paraId="641D9CAB" w14:textId="77777777" w:rsidR="00F8359E" w:rsidRPr="003329B1" w:rsidRDefault="00F8359E" w:rsidP="002E0342">
            <w:pPr>
              <w:jc w:val="center"/>
              <w:rPr>
                <w:sz w:val="28"/>
                <w:szCs w:val="28"/>
              </w:rPr>
            </w:pPr>
            <w:r w:rsidRPr="003329B1">
              <w:rPr>
                <w:sz w:val="28"/>
                <w:szCs w:val="28"/>
              </w:rPr>
              <w:t>0</w:t>
            </w:r>
          </w:p>
        </w:tc>
        <w:tc>
          <w:tcPr>
            <w:tcW w:w="2339" w:type="dxa"/>
            <w:tcBorders>
              <w:top w:val="single" w:sz="4" w:space="0" w:color="auto"/>
              <w:left w:val="single" w:sz="4" w:space="0" w:color="auto"/>
              <w:bottom w:val="single" w:sz="4" w:space="0" w:color="auto"/>
              <w:right w:val="single" w:sz="4" w:space="0" w:color="auto"/>
            </w:tcBorders>
            <w:noWrap/>
            <w:vAlign w:val="bottom"/>
            <w:hideMark/>
          </w:tcPr>
          <w:p w14:paraId="5F104953" w14:textId="77777777" w:rsidR="00F8359E" w:rsidRPr="003329B1" w:rsidRDefault="00F8359E" w:rsidP="002E0342">
            <w:pPr>
              <w:jc w:val="center"/>
              <w:rPr>
                <w:sz w:val="28"/>
                <w:szCs w:val="28"/>
              </w:rPr>
            </w:pPr>
            <w:r w:rsidRPr="003329B1">
              <w:rPr>
                <w:sz w:val="28"/>
                <w:szCs w:val="28"/>
              </w:rPr>
              <w:t>1</w:t>
            </w:r>
          </w:p>
        </w:tc>
      </w:tr>
    </w:tbl>
    <w:p w14:paraId="57E6356A" w14:textId="77777777" w:rsidR="00F8359E" w:rsidRPr="003329B1" w:rsidRDefault="00F8359E" w:rsidP="00F8359E">
      <w:pPr>
        <w:rPr>
          <w:sz w:val="28"/>
          <w:szCs w:val="28"/>
        </w:rPr>
      </w:pPr>
    </w:p>
    <w:p w14:paraId="359C091D" w14:textId="77777777" w:rsidR="00F8359E" w:rsidRPr="003329B1" w:rsidRDefault="00F8359E" w:rsidP="00F8359E">
      <w:pPr>
        <w:ind w:firstLine="709"/>
        <w:jc w:val="both"/>
        <w:rPr>
          <w:sz w:val="28"/>
          <w:szCs w:val="28"/>
        </w:rPr>
      </w:pPr>
      <w:r w:rsidRPr="003329B1">
        <w:rPr>
          <w:sz w:val="28"/>
          <w:szCs w:val="28"/>
        </w:rPr>
        <w:t>Каждый эксперимент содержит элемент неопределенности вследствие ограниченности экспериментального материала. Постановка параллельных опытов не дает полностью совпадающих результатов, потому что всегда существует ошибка опыта. Эту ошибку и нужно оценить по параллельным опытам. Для этого опыт воспроизводится по возможности в одинаковых условиях несколько раз.</w:t>
      </w:r>
    </w:p>
    <w:p w14:paraId="3E165CB3" w14:textId="77777777" w:rsidR="00F8359E" w:rsidRPr="003329B1" w:rsidRDefault="00F8359E" w:rsidP="00F8359E">
      <w:pPr>
        <w:ind w:firstLine="709"/>
        <w:jc w:val="both"/>
        <w:rPr>
          <w:sz w:val="28"/>
          <w:szCs w:val="28"/>
        </w:rPr>
      </w:pPr>
      <w:r w:rsidRPr="003329B1">
        <w:rPr>
          <w:sz w:val="28"/>
          <w:szCs w:val="28"/>
        </w:rPr>
        <w:t>Наличие отклонения результата любого опыта от среднего значения свидетельствует об изменчивости, вариации значений повторных опытов. Для измерения этой изменчивости используют дисперсию.</w:t>
      </w:r>
    </w:p>
    <w:p w14:paraId="7AEF1D95" w14:textId="77777777" w:rsidR="00F8359E" w:rsidRDefault="00F8359E" w:rsidP="00F8359E">
      <w:pPr>
        <w:ind w:firstLine="709"/>
        <w:jc w:val="both"/>
        <w:rPr>
          <w:sz w:val="28"/>
          <w:szCs w:val="28"/>
        </w:rPr>
      </w:pPr>
      <w:r w:rsidRPr="003329B1">
        <w:rPr>
          <w:sz w:val="28"/>
          <w:szCs w:val="28"/>
        </w:rPr>
        <w:t>Дисперсия - среднее значение квадрата отклонений величины от её среднего значения. Её оценивают по параллельным опытам. В данном случае, опыты заданные МП, сделаны по три раза. Тогда построчную дисперсию рассчитываем по формуле [</w:t>
      </w:r>
      <w:r>
        <w:rPr>
          <w:sz w:val="28"/>
          <w:szCs w:val="28"/>
        </w:rPr>
        <w:t>88</w:t>
      </w:r>
      <w:r w:rsidRPr="003329B1">
        <w:rPr>
          <w:sz w:val="28"/>
          <w:szCs w:val="28"/>
        </w:rPr>
        <w:t xml:space="preserve">]: </w:t>
      </w:r>
    </w:p>
    <w:p w14:paraId="424EE62C" w14:textId="77777777" w:rsidR="00F8359E" w:rsidRPr="003329B1" w:rsidRDefault="00F8359E" w:rsidP="00F8359E">
      <w:pPr>
        <w:ind w:firstLine="709"/>
        <w:jc w:val="both"/>
        <w:rPr>
          <w:sz w:val="28"/>
          <w:szCs w:val="28"/>
        </w:rPr>
      </w:pPr>
    </w:p>
    <w:p w14:paraId="67E1085D" w14:textId="77777777" w:rsidR="00F8359E" w:rsidRPr="003329B1" w:rsidRDefault="00F8359E" w:rsidP="00F8359E">
      <w:pPr>
        <w:jc w:val="center"/>
        <w:rPr>
          <w:sz w:val="28"/>
          <w:szCs w:val="28"/>
        </w:rPr>
      </w:pPr>
      <w:r w:rsidRPr="003329B1">
        <w:rPr>
          <w:sz w:val="28"/>
          <w:szCs w:val="28"/>
        </w:rPr>
        <w:object w:dxaOrig="1980" w:dyaOrig="1080" w14:anchorId="028661DA">
          <v:shape id="_x0000_i1060" type="#_x0000_t75" style="width:98.25pt;height:55.5pt" o:ole="" fillcolor="window">
            <v:imagedata r:id="rId185" o:title=""/>
          </v:shape>
          <o:OLEObject Type="Embed" ProgID="Equation.3" ShapeID="_x0000_i1060" DrawAspect="Content" ObjectID="_1742284567" r:id="rId186"/>
        </w:object>
      </w:r>
    </w:p>
    <w:p w14:paraId="3F0AC495" w14:textId="77777777" w:rsidR="00F8359E" w:rsidRPr="003329B1" w:rsidRDefault="00F8359E" w:rsidP="00F8359E">
      <w:pPr>
        <w:rPr>
          <w:sz w:val="28"/>
          <w:szCs w:val="28"/>
        </w:rPr>
      </w:pPr>
    </w:p>
    <w:p w14:paraId="1B245814" w14:textId="77777777" w:rsidR="00F8359E" w:rsidRPr="003329B1" w:rsidRDefault="00F8359E" w:rsidP="00F8359E">
      <w:pPr>
        <w:jc w:val="both"/>
        <w:rPr>
          <w:sz w:val="28"/>
          <w:szCs w:val="28"/>
        </w:rPr>
      </w:pPr>
      <w:r w:rsidRPr="003329B1">
        <w:rPr>
          <w:sz w:val="28"/>
          <w:szCs w:val="28"/>
        </w:rPr>
        <w:t>где y0 – среднее значение ПО;</w:t>
      </w:r>
    </w:p>
    <w:p w14:paraId="5C53C9D6" w14:textId="77777777" w:rsidR="00F8359E" w:rsidRPr="003329B1" w:rsidRDefault="00F8359E" w:rsidP="00F8359E">
      <w:pPr>
        <w:jc w:val="both"/>
        <w:rPr>
          <w:sz w:val="28"/>
          <w:szCs w:val="28"/>
        </w:rPr>
      </w:pPr>
      <w:r w:rsidRPr="003329B1">
        <w:rPr>
          <w:sz w:val="28"/>
          <w:szCs w:val="28"/>
        </w:rPr>
        <w:t>n0 – число опытов на основном уровне;</w:t>
      </w:r>
    </w:p>
    <w:p w14:paraId="1572F707" w14:textId="77777777" w:rsidR="00F8359E" w:rsidRPr="003329B1" w:rsidRDefault="00F8359E" w:rsidP="00F8359E">
      <w:pPr>
        <w:jc w:val="both"/>
        <w:rPr>
          <w:sz w:val="28"/>
          <w:szCs w:val="28"/>
        </w:rPr>
      </w:pPr>
      <w:r w:rsidRPr="003329B1">
        <w:rPr>
          <w:sz w:val="28"/>
          <w:szCs w:val="28"/>
        </w:rPr>
        <w:t>yq – значение ПО при постановке опыта на основной уровень;</w:t>
      </w:r>
    </w:p>
    <w:p w14:paraId="767B8AAD" w14:textId="77777777" w:rsidR="00F8359E" w:rsidRPr="003329B1" w:rsidRDefault="00F8359E" w:rsidP="00F8359E">
      <w:pPr>
        <w:jc w:val="both"/>
        <w:rPr>
          <w:sz w:val="28"/>
          <w:szCs w:val="28"/>
        </w:rPr>
      </w:pPr>
      <w:r w:rsidRPr="003329B1">
        <w:rPr>
          <w:sz w:val="28"/>
          <w:szCs w:val="28"/>
        </w:rPr>
        <w:t>f1 – число степеней свободы;</w:t>
      </w:r>
    </w:p>
    <w:p w14:paraId="7C840575" w14:textId="77777777" w:rsidR="00F8359E" w:rsidRPr="003329B1" w:rsidRDefault="00F8359E" w:rsidP="00F8359E">
      <w:pPr>
        <w:jc w:val="both"/>
        <w:rPr>
          <w:sz w:val="28"/>
          <w:szCs w:val="28"/>
        </w:rPr>
      </w:pPr>
      <w:r w:rsidRPr="003329B1">
        <w:rPr>
          <w:sz w:val="28"/>
          <w:szCs w:val="28"/>
        </w:rPr>
        <w:t>q – номер опыта на основном уровне.</w:t>
      </w:r>
    </w:p>
    <w:p w14:paraId="6FD24805" w14:textId="77777777" w:rsidR="00F8359E" w:rsidRPr="003329B1" w:rsidRDefault="00F8359E" w:rsidP="00F8359E">
      <w:pPr>
        <w:jc w:val="both"/>
        <w:rPr>
          <w:sz w:val="28"/>
          <w:szCs w:val="28"/>
        </w:rPr>
      </w:pPr>
    </w:p>
    <w:p w14:paraId="7121E505" w14:textId="77777777" w:rsidR="00F8359E" w:rsidRPr="003329B1" w:rsidRDefault="00F8359E" w:rsidP="00F8359E">
      <w:pPr>
        <w:jc w:val="both"/>
        <w:rPr>
          <w:sz w:val="28"/>
          <w:szCs w:val="28"/>
        </w:rPr>
      </w:pPr>
      <w:r w:rsidRPr="003329B1">
        <w:rPr>
          <w:sz w:val="28"/>
          <w:szCs w:val="28"/>
        </w:rPr>
        <w:t>Число степеней свободы:</w:t>
      </w:r>
    </w:p>
    <w:p w14:paraId="3C5BDEBD" w14:textId="77777777" w:rsidR="00F8359E" w:rsidRPr="003329B1" w:rsidRDefault="00F8359E" w:rsidP="00F8359E">
      <w:pPr>
        <w:rPr>
          <w:sz w:val="28"/>
          <w:szCs w:val="28"/>
        </w:rPr>
      </w:pPr>
    </w:p>
    <w:p w14:paraId="2B7CBE1F" w14:textId="77777777" w:rsidR="00F8359E" w:rsidRPr="003329B1" w:rsidRDefault="00F8359E" w:rsidP="00F8359E">
      <w:pPr>
        <w:jc w:val="center"/>
        <w:rPr>
          <w:sz w:val="28"/>
          <w:szCs w:val="28"/>
        </w:rPr>
      </w:pPr>
      <w:r w:rsidRPr="003329B1">
        <w:rPr>
          <w:sz w:val="28"/>
          <w:szCs w:val="28"/>
        </w:rPr>
        <w:t>f = n -1,</w:t>
      </w:r>
    </w:p>
    <w:p w14:paraId="6B966D59" w14:textId="77777777" w:rsidR="00F8359E" w:rsidRPr="003329B1" w:rsidRDefault="00F8359E" w:rsidP="00F8359E">
      <w:pPr>
        <w:rPr>
          <w:sz w:val="28"/>
          <w:szCs w:val="28"/>
        </w:rPr>
      </w:pPr>
    </w:p>
    <w:p w14:paraId="04EDD11E" w14:textId="77777777" w:rsidR="00F8359E" w:rsidRPr="003329B1" w:rsidRDefault="00F8359E" w:rsidP="00F8359E">
      <w:pPr>
        <w:jc w:val="both"/>
        <w:rPr>
          <w:sz w:val="28"/>
          <w:szCs w:val="28"/>
        </w:rPr>
      </w:pPr>
      <w:r w:rsidRPr="003329B1">
        <w:rPr>
          <w:sz w:val="28"/>
          <w:szCs w:val="28"/>
        </w:rPr>
        <w:t>где n - количество параллельных опытов;</w:t>
      </w:r>
    </w:p>
    <w:p w14:paraId="327C2106" w14:textId="77777777" w:rsidR="00F8359E" w:rsidRPr="003329B1" w:rsidRDefault="00F8359E" w:rsidP="00F8359E">
      <w:pPr>
        <w:jc w:val="both"/>
        <w:rPr>
          <w:sz w:val="28"/>
          <w:szCs w:val="28"/>
        </w:rPr>
      </w:pPr>
      <w:r w:rsidRPr="003329B1">
        <w:rPr>
          <w:sz w:val="28"/>
          <w:szCs w:val="28"/>
        </w:rPr>
        <w:t>i - номер параллельного опыта.</w:t>
      </w:r>
    </w:p>
    <w:p w14:paraId="5F0BB4B3" w14:textId="77777777" w:rsidR="00F8359E" w:rsidRPr="003329B1" w:rsidRDefault="00F8359E" w:rsidP="00F8359E">
      <w:pPr>
        <w:jc w:val="both"/>
        <w:rPr>
          <w:sz w:val="28"/>
          <w:szCs w:val="28"/>
        </w:rPr>
      </w:pPr>
    </w:p>
    <w:p w14:paraId="5F2028D8" w14:textId="77777777" w:rsidR="00F8359E" w:rsidRPr="003329B1" w:rsidRDefault="00F8359E" w:rsidP="00F8359E">
      <w:pPr>
        <w:jc w:val="both"/>
        <w:rPr>
          <w:sz w:val="28"/>
          <w:szCs w:val="28"/>
        </w:rPr>
      </w:pPr>
      <w:r w:rsidRPr="003329B1">
        <w:rPr>
          <w:sz w:val="28"/>
          <w:szCs w:val="28"/>
        </w:rPr>
        <w:lastRenderedPageBreak/>
        <w:t>Получим дисперсию эксперимента:</w:t>
      </w:r>
    </w:p>
    <w:p w14:paraId="6FCBBCEF" w14:textId="77777777" w:rsidR="00F8359E" w:rsidRPr="003329B1" w:rsidRDefault="00F8359E" w:rsidP="00F8359E">
      <w:pPr>
        <w:rPr>
          <w:sz w:val="28"/>
          <w:szCs w:val="28"/>
        </w:rPr>
      </w:pPr>
    </w:p>
    <w:p w14:paraId="761C0E30" w14:textId="77777777" w:rsidR="00F8359E" w:rsidRPr="003329B1" w:rsidRDefault="00F8359E" w:rsidP="00F8359E">
      <w:pPr>
        <w:jc w:val="center"/>
        <w:rPr>
          <w:sz w:val="28"/>
          <w:szCs w:val="28"/>
        </w:rPr>
      </w:pPr>
      <w:r w:rsidRPr="003329B1">
        <w:rPr>
          <w:sz w:val="28"/>
          <w:szCs w:val="28"/>
        </w:rPr>
        <w:t>f = n -1=3-1=2,</w:t>
      </w:r>
    </w:p>
    <w:p w14:paraId="2D5940E6" w14:textId="77777777" w:rsidR="00F8359E" w:rsidRPr="003329B1" w:rsidRDefault="00F8359E" w:rsidP="00F8359E">
      <w:pPr>
        <w:rPr>
          <w:sz w:val="28"/>
          <w:szCs w:val="28"/>
        </w:rPr>
      </w:pPr>
    </w:p>
    <w:p w14:paraId="541B7BF7" w14:textId="77777777" w:rsidR="00F8359E" w:rsidRPr="003329B1" w:rsidRDefault="00E33F4D" w:rsidP="00F8359E">
      <w:pPr>
        <w:rPr>
          <w:sz w:val="28"/>
          <w:szCs w:val="28"/>
        </w:rPr>
      </w:pPr>
      <m:oMathPara>
        <m:oMath>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y</m:t>
              </m:r>
            </m:sub>
            <m:sup>
              <m:r>
                <w:rPr>
                  <w:rFonts w:ascii="Cambria Math" w:hAnsi="Cambria Math"/>
                  <w:sz w:val="28"/>
                  <w:szCs w:val="28"/>
                </w:rPr>
                <m:t>2</m:t>
              </m:r>
            </m:sup>
          </m:sSub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5</m:t>
              </m:r>
            </m:num>
            <m:den>
              <m:r>
                <w:rPr>
                  <w:rFonts w:ascii="Cambria Math" w:hAnsi="Cambria Math"/>
                  <w:sz w:val="28"/>
                  <w:szCs w:val="28"/>
                </w:rPr>
                <m:t>2</m:t>
              </m:r>
            </m:den>
          </m:f>
          <m:r>
            <w:rPr>
              <w:rFonts w:ascii="Cambria Math" w:hAnsi="Cambria Math"/>
              <w:sz w:val="28"/>
              <w:szCs w:val="28"/>
            </w:rPr>
            <m:t>=2,5.</m:t>
          </m:r>
        </m:oMath>
      </m:oMathPara>
    </w:p>
    <w:p w14:paraId="3D6F865A" w14:textId="77777777" w:rsidR="00F8359E" w:rsidRPr="003329B1" w:rsidRDefault="00F8359E" w:rsidP="00F8359E">
      <w:pPr>
        <w:rPr>
          <w:sz w:val="28"/>
          <w:szCs w:val="28"/>
        </w:rPr>
      </w:pPr>
    </w:p>
    <w:p w14:paraId="7A81F971" w14:textId="77777777" w:rsidR="00F8359E" w:rsidRPr="003329B1" w:rsidRDefault="00F8359E" w:rsidP="00F8359E">
      <w:pPr>
        <w:jc w:val="both"/>
        <w:rPr>
          <w:sz w:val="28"/>
          <w:szCs w:val="28"/>
        </w:rPr>
      </w:pPr>
      <w:r w:rsidRPr="003329B1">
        <w:rPr>
          <w:sz w:val="28"/>
          <w:szCs w:val="28"/>
        </w:rPr>
        <w:t>Тогда средняя квадратичная ошибка равна:</w:t>
      </w:r>
    </w:p>
    <w:p w14:paraId="674B6094" w14:textId="77777777" w:rsidR="00F8359E" w:rsidRPr="003329B1" w:rsidRDefault="00F8359E" w:rsidP="00F8359E">
      <w:pPr>
        <w:rPr>
          <w:sz w:val="28"/>
          <w:szCs w:val="28"/>
        </w:rPr>
      </w:pPr>
    </w:p>
    <w:p w14:paraId="51C509C5" w14:textId="77777777" w:rsidR="00F8359E" w:rsidRPr="003329B1" w:rsidRDefault="00F8359E" w:rsidP="00F8359E">
      <w:pPr>
        <w:jc w:val="center"/>
        <w:rPr>
          <w:sz w:val="28"/>
          <w:szCs w:val="28"/>
        </w:rPr>
      </w:pPr>
      <m:oMath>
        <m:r>
          <w:rPr>
            <w:rFonts w:ascii="Cambria Math" w:hAnsi="Cambria Math"/>
            <w:sz w:val="28"/>
            <w:szCs w:val="28"/>
          </w:rPr>
          <m:t>σ=</m:t>
        </m:r>
        <m:rad>
          <m:radPr>
            <m:degHide m:val="1"/>
            <m:ctrlPr>
              <w:rPr>
                <w:rFonts w:ascii="Cambria Math" w:hAnsi="Cambria Math"/>
                <w:i/>
                <w:sz w:val="28"/>
                <w:szCs w:val="28"/>
              </w:rPr>
            </m:ctrlPr>
          </m:radPr>
          <m:deg/>
          <m:e>
            <m:r>
              <w:rPr>
                <w:rFonts w:ascii="Cambria Math" w:hAnsi="Cambria Math"/>
                <w:sz w:val="28"/>
                <w:szCs w:val="28"/>
              </w:rPr>
              <m:t>2,5</m:t>
            </m:r>
          </m:e>
        </m:rad>
        <m:r>
          <w:rPr>
            <w:rFonts w:ascii="Cambria Math" w:hAnsi="Cambria Math"/>
            <w:sz w:val="28"/>
            <w:szCs w:val="28"/>
          </w:rPr>
          <m:t>=1,58</m:t>
        </m:r>
      </m:oMath>
      <w:r w:rsidRPr="003329B1">
        <w:rPr>
          <w:sz w:val="28"/>
          <w:szCs w:val="28"/>
        </w:rPr>
        <w:t>.</w:t>
      </w:r>
    </w:p>
    <w:p w14:paraId="0F14BC03" w14:textId="77777777" w:rsidR="00F8359E" w:rsidRPr="003329B1" w:rsidRDefault="00F8359E" w:rsidP="00F8359E">
      <w:pPr>
        <w:rPr>
          <w:sz w:val="28"/>
          <w:szCs w:val="28"/>
        </w:rPr>
      </w:pPr>
    </w:p>
    <w:p w14:paraId="297D72B8" w14:textId="77777777" w:rsidR="00F8359E" w:rsidRPr="003329B1" w:rsidRDefault="00F8359E" w:rsidP="00F8359E">
      <w:pPr>
        <w:jc w:val="both"/>
        <w:rPr>
          <w:sz w:val="28"/>
          <w:szCs w:val="28"/>
        </w:rPr>
      </w:pPr>
      <w:r w:rsidRPr="003329B1">
        <w:rPr>
          <w:sz w:val="28"/>
          <w:szCs w:val="28"/>
        </w:rPr>
        <w:t>Критерий Стьюдента:</w:t>
      </w:r>
    </w:p>
    <w:p w14:paraId="4CA6B617" w14:textId="77777777" w:rsidR="00F8359E" w:rsidRPr="003329B1" w:rsidRDefault="00F8359E" w:rsidP="00F8359E">
      <w:pPr>
        <w:rPr>
          <w:sz w:val="28"/>
          <w:szCs w:val="28"/>
        </w:rPr>
      </w:pPr>
    </w:p>
    <w:p w14:paraId="32A46181" w14:textId="77777777" w:rsidR="00F8359E" w:rsidRPr="003329B1" w:rsidRDefault="00F8359E" w:rsidP="00F8359E">
      <w:pPr>
        <w:rPr>
          <w:sz w:val="28"/>
          <w:szCs w:val="28"/>
        </w:rPr>
      </w:pPr>
      <m:oMathPara>
        <m:oMathParaPr>
          <m:jc m:val="center"/>
        </m:oMathParaPr>
        <m:oMath>
          <m:r>
            <w:rPr>
              <w:rFonts w:ascii="Cambria Math" w:hAnsi="Cambria Math"/>
              <w:sz w:val="28"/>
              <w:szCs w:val="28"/>
            </w:rPr>
            <m:t>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1,58</m:t>
              </m:r>
            </m:den>
          </m:f>
          <m:r>
            <w:rPr>
              <w:rFonts w:ascii="Cambria Math" w:hAnsi="Cambria Math"/>
              <w:sz w:val="28"/>
              <w:szCs w:val="28"/>
            </w:rPr>
            <m:t>&lt;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табл</m:t>
              </m:r>
            </m:sub>
          </m:sSub>
          <m:r>
            <w:rPr>
              <w:rFonts w:ascii="Cambria Math" w:hAnsi="Cambria Math"/>
              <w:sz w:val="28"/>
              <w:szCs w:val="28"/>
            </w:rPr>
            <m:t>,</m:t>
          </m:r>
        </m:oMath>
      </m:oMathPara>
    </w:p>
    <w:p w14:paraId="673D60D6" w14:textId="77777777" w:rsidR="00F8359E" w:rsidRPr="003329B1" w:rsidRDefault="00F8359E" w:rsidP="00F8359E">
      <w:pPr>
        <w:rPr>
          <w:sz w:val="28"/>
          <w:szCs w:val="28"/>
        </w:rPr>
      </w:pPr>
    </w:p>
    <w:p w14:paraId="38B8DCD1" w14:textId="77777777" w:rsidR="00F8359E" w:rsidRPr="003329B1" w:rsidRDefault="00F8359E" w:rsidP="00F8359E">
      <w:pPr>
        <w:ind w:firstLine="709"/>
        <w:jc w:val="both"/>
        <w:rPr>
          <w:sz w:val="28"/>
          <w:szCs w:val="28"/>
        </w:rPr>
      </w:pPr>
      <w:r w:rsidRPr="003329B1">
        <w:rPr>
          <w:sz w:val="28"/>
          <w:szCs w:val="28"/>
        </w:rPr>
        <w:t xml:space="preserve">Табличное значение критерия Стьюдента при уровне значимости 0,05 и числе степеней свободы f1 =N(n-1)=8(3-1)=16, </w:t>
      </w: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табл(0,05;16)</m:t>
            </m:r>
          </m:sub>
        </m:sSub>
        <m:r>
          <w:rPr>
            <w:rFonts w:ascii="Cambria Math" w:hAnsi="Cambria Math"/>
            <w:sz w:val="28"/>
            <w:szCs w:val="28"/>
          </w:rPr>
          <m:t>=</m:t>
        </m:r>
      </m:oMath>
      <w:r w:rsidRPr="003329B1">
        <w:rPr>
          <w:sz w:val="28"/>
          <w:szCs w:val="28"/>
        </w:rPr>
        <w:t>2,12.</w:t>
      </w:r>
    </w:p>
    <w:p w14:paraId="26FC070F" w14:textId="77777777" w:rsidR="00F8359E" w:rsidRPr="003329B1" w:rsidRDefault="00F8359E" w:rsidP="00F8359E">
      <w:pPr>
        <w:ind w:firstLine="709"/>
        <w:jc w:val="both"/>
        <w:rPr>
          <w:sz w:val="28"/>
          <w:szCs w:val="28"/>
        </w:rPr>
      </w:pPr>
      <w:r w:rsidRPr="003329B1">
        <w:rPr>
          <w:sz w:val="28"/>
          <w:szCs w:val="28"/>
        </w:rPr>
        <w:t>Сравнивая табличное значение критерия Стьюдента с расчетным:</w:t>
      </w:r>
    </w:p>
    <w:p w14:paraId="2DA788B7" w14:textId="77777777" w:rsidR="00F8359E" w:rsidRPr="003329B1" w:rsidRDefault="00F8359E" w:rsidP="00F8359E">
      <w:pPr>
        <w:rPr>
          <w:sz w:val="28"/>
          <w:szCs w:val="28"/>
        </w:rPr>
      </w:pPr>
    </w:p>
    <w:p w14:paraId="0F34AC26" w14:textId="77777777" w:rsidR="00F8359E" w:rsidRPr="003329B1" w:rsidRDefault="00F8359E" w:rsidP="00F8359E">
      <w:pPr>
        <w:jc w:val="center"/>
        <w:rPr>
          <w:sz w:val="28"/>
          <w:szCs w:val="28"/>
        </w:rPr>
      </w:pPr>
      <m:oMath>
        <m:r>
          <w:rPr>
            <w:rFonts w:ascii="Cambria Math" w:hAnsi="Cambria Math"/>
            <w:sz w:val="28"/>
            <w:szCs w:val="28"/>
          </w:rPr>
          <m:t>0,63&lt;2,12</m:t>
        </m:r>
      </m:oMath>
      <w:r w:rsidRPr="003329B1">
        <w:rPr>
          <w:sz w:val="28"/>
          <w:szCs w:val="28"/>
        </w:rPr>
        <w:t>.</w:t>
      </w:r>
    </w:p>
    <w:p w14:paraId="72BCF535" w14:textId="77777777" w:rsidR="00F8359E" w:rsidRPr="003329B1" w:rsidRDefault="00F8359E" w:rsidP="00F8359E">
      <w:pPr>
        <w:rPr>
          <w:sz w:val="28"/>
          <w:szCs w:val="28"/>
        </w:rPr>
      </w:pPr>
    </w:p>
    <w:p w14:paraId="5617F66D" w14:textId="77777777" w:rsidR="00F8359E" w:rsidRPr="003329B1" w:rsidRDefault="00F8359E" w:rsidP="00F8359E">
      <w:pPr>
        <w:ind w:firstLine="709"/>
        <w:jc w:val="both"/>
        <w:rPr>
          <w:sz w:val="28"/>
          <w:szCs w:val="28"/>
        </w:rPr>
      </w:pPr>
      <w:r w:rsidRPr="003329B1">
        <w:rPr>
          <w:sz w:val="28"/>
          <w:szCs w:val="28"/>
        </w:rPr>
        <w:t>Следовательно, в экспериментальных данных грубых ошибок нет.</w:t>
      </w:r>
    </w:p>
    <w:p w14:paraId="70559D52" w14:textId="77777777" w:rsidR="00F8359E" w:rsidRPr="003329B1" w:rsidRDefault="00F8359E" w:rsidP="00F8359E">
      <w:pPr>
        <w:ind w:firstLine="709"/>
        <w:jc w:val="both"/>
        <w:rPr>
          <w:sz w:val="28"/>
          <w:szCs w:val="28"/>
        </w:rPr>
      </w:pPr>
      <w:r w:rsidRPr="003329B1">
        <w:rPr>
          <w:sz w:val="28"/>
          <w:szCs w:val="28"/>
        </w:rPr>
        <w:t>Прежде, чем приступать к определению модели эксперимента в виде уравнения регрессии, необходимо произвести проверку воспроизводимости эксперимента для исследуемого объекта.</w:t>
      </w:r>
    </w:p>
    <w:p w14:paraId="1F8137F2" w14:textId="77777777" w:rsidR="00F8359E" w:rsidRPr="003329B1" w:rsidRDefault="00F8359E" w:rsidP="00F8359E">
      <w:pPr>
        <w:ind w:firstLine="709"/>
        <w:jc w:val="both"/>
        <w:rPr>
          <w:sz w:val="28"/>
          <w:szCs w:val="28"/>
        </w:rPr>
      </w:pPr>
      <w:r w:rsidRPr="003329B1">
        <w:rPr>
          <w:sz w:val="28"/>
          <w:szCs w:val="28"/>
        </w:rPr>
        <w:t xml:space="preserve">Оценку воспроизводимости эксперимента проводят по критерию Кохрена G. Эксперимент считается воспроизводимым, если </w:t>
      </w:r>
      <w:r w:rsidRPr="003329B1">
        <w:rPr>
          <w:sz w:val="28"/>
          <w:szCs w:val="28"/>
        </w:rPr>
        <w:object w:dxaOrig="1095" w:dyaOrig="345" w14:anchorId="78649F44">
          <v:shape id="_x0000_i1061" type="#_x0000_t75" style="width:53.25pt;height:18pt" o:ole="">
            <v:imagedata r:id="rId187" o:title=""/>
          </v:shape>
          <o:OLEObject Type="Embed" ProgID="Equation.3" ShapeID="_x0000_i1061" DrawAspect="Content" ObjectID="_1742284568" r:id="rId188"/>
        </w:object>
      </w:r>
      <w:r w:rsidRPr="003329B1">
        <w:rPr>
          <w:sz w:val="28"/>
          <w:szCs w:val="28"/>
        </w:rPr>
        <w:t>:</w:t>
      </w:r>
    </w:p>
    <w:p w14:paraId="3B4BFAC8" w14:textId="77777777" w:rsidR="00F8359E" w:rsidRDefault="00F8359E" w:rsidP="00F8359E">
      <w:pPr>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1836"/>
      </w:tblGrid>
      <w:tr w:rsidR="00F8359E" w14:paraId="5CBC878A" w14:textId="77777777" w:rsidTr="002E0342">
        <w:tc>
          <w:tcPr>
            <w:tcW w:w="7792" w:type="dxa"/>
          </w:tcPr>
          <w:p w14:paraId="6CE0A983" w14:textId="77777777" w:rsidR="00F8359E" w:rsidRDefault="00E33F4D" w:rsidP="002E0342">
            <w:pPr>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max</m:t>
                    </m:r>
                  </m:sub>
                </m:sSub>
                <m:r>
                  <w:rPr>
                    <w:rFonts w:ascii="Cambria Math" w:hAnsi="Cambria Math"/>
                    <w:sz w:val="28"/>
                    <w:szCs w:val="28"/>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у max</m:t>
                        </m:r>
                      </m:sub>
                      <m:sup>
                        <m:r>
                          <w:rPr>
                            <w:rFonts w:ascii="Cambria Math" w:hAnsi="Cambria Math"/>
                            <w:sz w:val="28"/>
                            <w:szCs w:val="28"/>
                          </w:rPr>
                          <m:t>2</m:t>
                        </m:r>
                      </m:sup>
                    </m:sSubSup>
                  </m:num>
                  <m:den>
                    <m:nary>
                      <m:naryPr>
                        <m:chr m:val="∑"/>
                        <m:limLoc m:val="undOvr"/>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N</m:t>
                        </m:r>
                      </m:sup>
                      <m:e>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у</m:t>
                            </m:r>
                          </m:sub>
                          <m:sup>
                            <m:r>
                              <w:rPr>
                                <w:rFonts w:ascii="Cambria Math" w:hAnsi="Cambria Math"/>
                                <w:sz w:val="28"/>
                                <w:szCs w:val="28"/>
                              </w:rPr>
                              <m:t>2</m:t>
                            </m:r>
                          </m:sup>
                        </m:sSubSup>
                      </m:e>
                    </m:nary>
                  </m:den>
                </m:f>
                <m:r>
                  <w:rPr>
                    <w:rFonts w:ascii="Cambria Math" w:hAnsi="Cambria Math"/>
                    <w:sz w:val="28"/>
                    <w:szCs w:val="28"/>
                  </w:rPr>
                  <m:t>,</m:t>
                </m:r>
              </m:oMath>
            </m:oMathPara>
          </w:p>
        </w:tc>
        <w:tc>
          <w:tcPr>
            <w:tcW w:w="1836" w:type="dxa"/>
          </w:tcPr>
          <w:p w14:paraId="01D40526" w14:textId="77777777" w:rsidR="00F8359E" w:rsidRPr="005E76FB" w:rsidRDefault="00F8359E" w:rsidP="002E0342">
            <w:pPr>
              <w:jc w:val="right"/>
              <w:rPr>
                <w:sz w:val="16"/>
                <w:szCs w:val="16"/>
              </w:rPr>
            </w:pPr>
          </w:p>
          <w:p w14:paraId="3DD62E57" w14:textId="77777777" w:rsidR="00F8359E" w:rsidRDefault="00F8359E" w:rsidP="002E0342">
            <w:pPr>
              <w:jc w:val="right"/>
              <w:rPr>
                <w:sz w:val="28"/>
                <w:szCs w:val="28"/>
              </w:rPr>
            </w:pPr>
            <w:r w:rsidRPr="003329B1">
              <w:rPr>
                <w:sz w:val="28"/>
                <w:szCs w:val="28"/>
              </w:rPr>
              <w:t>(</w:t>
            </w:r>
            <w:r>
              <w:rPr>
                <w:sz w:val="28"/>
                <w:szCs w:val="28"/>
                <w:lang w:val="en-US"/>
              </w:rPr>
              <w:t>3.</w:t>
            </w:r>
            <w:r w:rsidRPr="003329B1">
              <w:rPr>
                <w:sz w:val="28"/>
                <w:szCs w:val="28"/>
              </w:rPr>
              <w:t>7)</w:t>
            </w:r>
          </w:p>
        </w:tc>
      </w:tr>
    </w:tbl>
    <w:p w14:paraId="47A891FF" w14:textId="77777777" w:rsidR="00F8359E" w:rsidRPr="003329B1" w:rsidRDefault="00F8359E" w:rsidP="00F8359E">
      <w:pPr>
        <w:rPr>
          <w:sz w:val="28"/>
          <w:szCs w:val="28"/>
        </w:rPr>
      </w:pPr>
    </w:p>
    <w:p w14:paraId="28F5CDD0" w14:textId="77777777" w:rsidR="00F8359E" w:rsidRPr="003329B1" w:rsidRDefault="00E33F4D" w:rsidP="00F8359E">
      <w:pPr>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max</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5</m:t>
              </m:r>
            </m:den>
          </m:f>
          <m:r>
            <w:rPr>
              <w:rFonts w:ascii="Cambria Math" w:hAnsi="Cambria Math"/>
              <w:sz w:val="28"/>
              <w:szCs w:val="28"/>
            </w:rPr>
            <m:t>=0,2,</m:t>
          </m:r>
        </m:oMath>
      </m:oMathPara>
    </w:p>
    <w:p w14:paraId="78E566CC" w14:textId="77777777" w:rsidR="00F8359E" w:rsidRPr="003329B1" w:rsidRDefault="00F8359E" w:rsidP="00F8359E">
      <w:pPr>
        <w:rPr>
          <w:sz w:val="28"/>
          <w:szCs w:val="28"/>
        </w:rPr>
      </w:pPr>
    </w:p>
    <w:p w14:paraId="13A58FD5" w14:textId="77777777" w:rsidR="00F8359E" w:rsidRPr="003329B1" w:rsidRDefault="00F8359E" w:rsidP="00F8359E">
      <w:pPr>
        <w:ind w:firstLine="709"/>
        <w:jc w:val="both"/>
        <w:rPr>
          <w:sz w:val="28"/>
          <w:szCs w:val="28"/>
        </w:rPr>
      </w:pPr>
      <w:r w:rsidRPr="003329B1">
        <w:rPr>
          <w:sz w:val="28"/>
          <w:szCs w:val="28"/>
        </w:rPr>
        <w:t xml:space="preserve">где Gтабл – табличное значение критерия Кохрена. </w:t>
      </w:r>
    </w:p>
    <w:p w14:paraId="518B8B43" w14:textId="77777777" w:rsidR="00F8359E" w:rsidRPr="003329B1" w:rsidRDefault="00F8359E" w:rsidP="00F8359E">
      <w:pPr>
        <w:ind w:firstLine="709"/>
        <w:jc w:val="both"/>
        <w:rPr>
          <w:sz w:val="28"/>
          <w:szCs w:val="28"/>
        </w:rPr>
      </w:pPr>
      <w:r w:rsidRPr="003329B1">
        <w:rPr>
          <w:sz w:val="28"/>
          <w:szCs w:val="28"/>
        </w:rPr>
        <w:t xml:space="preserve">Табличное значение критерия Кохрена определяется по таблице в зависимости от числа степеней свободы числителя р1=т-1=3-1=2, знаменателя ν2=Ν=8 и выбранной вероятности Р. Для технических расчетов принимают Р=0,95. </w:t>
      </w:r>
    </w:p>
    <w:p w14:paraId="716A5B9C" w14:textId="77777777" w:rsidR="00F8359E" w:rsidRPr="003329B1" w:rsidRDefault="00F8359E" w:rsidP="00F8359E">
      <w:pPr>
        <w:jc w:val="both"/>
        <w:rPr>
          <w:sz w:val="28"/>
          <w:szCs w:val="28"/>
        </w:rPr>
      </w:pPr>
      <w:r w:rsidRPr="003329B1">
        <w:rPr>
          <w:sz w:val="28"/>
          <w:szCs w:val="28"/>
        </w:rPr>
        <w:t xml:space="preserve">Если проверка воспроизводимости эксперимента дает отрицательный результат, то эксперимент считается невоспроизводимым. </w:t>
      </w:r>
    </w:p>
    <w:p w14:paraId="18495A73" w14:textId="77777777" w:rsidR="00F8359E" w:rsidRPr="003329B1" w:rsidRDefault="00F8359E" w:rsidP="00F8359E">
      <w:pPr>
        <w:jc w:val="both"/>
        <w:rPr>
          <w:sz w:val="28"/>
          <w:szCs w:val="28"/>
        </w:rPr>
      </w:pPr>
    </w:p>
    <w:p w14:paraId="511F9B1C" w14:textId="77777777" w:rsidR="00F8359E" w:rsidRPr="003329B1" w:rsidRDefault="00F8359E" w:rsidP="00F8359E">
      <w:pPr>
        <w:jc w:val="both"/>
        <w:rPr>
          <w:sz w:val="28"/>
          <w:szCs w:val="28"/>
        </w:rPr>
      </w:pPr>
      <w:r w:rsidRPr="003329B1">
        <w:rPr>
          <w:sz w:val="28"/>
          <w:szCs w:val="28"/>
        </w:rPr>
        <w:t>Gтабл =0,516.</w:t>
      </w:r>
    </w:p>
    <w:p w14:paraId="448E56E4" w14:textId="77777777" w:rsidR="00F8359E" w:rsidRPr="003329B1" w:rsidRDefault="00F8359E" w:rsidP="00F8359E">
      <w:pPr>
        <w:jc w:val="both"/>
        <w:rPr>
          <w:sz w:val="28"/>
          <w:szCs w:val="28"/>
        </w:rPr>
      </w:pPr>
    </w:p>
    <w:p w14:paraId="23A83AE0" w14:textId="77777777" w:rsidR="00F8359E" w:rsidRPr="003329B1" w:rsidRDefault="00F8359E" w:rsidP="00F8359E">
      <w:pPr>
        <w:jc w:val="both"/>
        <w:rPr>
          <w:sz w:val="28"/>
          <w:szCs w:val="28"/>
        </w:rPr>
      </w:pPr>
      <w:r w:rsidRPr="003329B1">
        <w:rPr>
          <w:sz w:val="28"/>
          <w:szCs w:val="28"/>
        </w:rPr>
        <w:t>Тогда 0,2&lt;0,516 условие по критерию Кохрена выполняется, и эксперимент считается воспроизводимым.</w:t>
      </w:r>
    </w:p>
    <w:p w14:paraId="07E7793F" w14:textId="77777777" w:rsidR="00F8359E" w:rsidRPr="003329B1" w:rsidRDefault="00F8359E" w:rsidP="00F8359E">
      <w:pPr>
        <w:jc w:val="both"/>
        <w:rPr>
          <w:sz w:val="28"/>
          <w:szCs w:val="28"/>
        </w:rPr>
      </w:pPr>
      <w:r w:rsidRPr="003329B1">
        <w:rPr>
          <w:sz w:val="28"/>
          <w:szCs w:val="28"/>
        </w:rPr>
        <w:t>Согласно матрице планирования, находят коэффициенты bi по следующим формулам:</w:t>
      </w:r>
    </w:p>
    <w:p w14:paraId="56231F81" w14:textId="77777777" w:rsidR="00F8359E" w:rsidRPr="003329B1" w:rsidRDefault="00F8359E" w:rsidP="00F8359E">
      <w:pPr>
        <w:jc w:val="center"/>
        <w:rPr>
          <w:sz w:val="28"/>
          <w:szCs w:val="28"/>
        </w:rPr>
      </w:pPr>
    </w:p>
    <w:p w14:paraId="1C7C8BDB" w14:textId="77777777" w:rsidR="00F8359E" w:rsidRPr="003329B1" w:rsidRDefault="00E33F4D" w:rsidP="00F8359E">
      <w:pPr>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0</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4</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5</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6</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7</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8</m:t>
                  </m:r>
                </m:sub>
              </m:sSub>
            </m:num>
            <m:den>
              <m:r>
                <w:rPr>
                  <w:rFonts w:ascii="Cambria Math" w:hAnsi="Cambria Math"/>
                  <w:sz w:val="28"/>
                  <w:szCs w:val="28"/>
                </w:rPr>
                <m:t>8</m:t>
              </m:r>
            </m:den>
          </m:f>
          <m:r>
            <w:rPr>
              <w:rFonts w:ascii="Cambria Math" w:hAnsi="Cambria Math"/>
              <w:sz w:val="28"/>
              <w:szCs w:val="28"/>
            </w:rPr>
            <m:t>,</m:t>
          </m:r>
        </m:oMath>
      </m:oMathPara>
    </w:p>
    <w:p w14:paraId="710E0AED" w14:textId="77777777" w:rsidR="00F8359E" w:rsidRPr="003329B1" w:rsidRDefault="00F8359E" w:rsidP="00F8359E">
      <w:pPr>
        <w:jc w:val="center"/>
        <w:rPr>
          <w:sz w:val="28"/>
          <w:szCs w:val="28"/>
        </w:rPr>
      </w:pPr>
    </w:p>
    <w:p w14:paraId="42C6130B" w14:textId="77777777" w:rsidR="00F8359E" w:rsidRPr="003329B1" w:rsidRDefault="00E33F4D" w:rsidP="00F8359E">
      <w:pPr>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4</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5</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6</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7</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8</m:t>
                  </m:r>
                </m:sub>
              </m:sSub>
            </m:num>
            <m:den>
              <m:r>
                <w:rPr>
                  <w:rFonts w:ascii="Cambria Math" w:hAnsi="Cambria Math"/>
                  <w:sz w:val="28"/>
                  <w:szCs w:val="28"/>
                </w:rPr>
                <m:t>8</m:t>
              </m:r>
            </m:den>
          </m:f>
          <m:r>
            <w:rPr>
              <w:rFonts w:ascii="Cambria Math" w:hAnsi="Cambria Math"/>
              <w:sz w:val="28"/>
              <w:szCs w:val="28"/>
            </w:rPr>
            <m:t>,</m:t>
          </m:r>
        </m:oMath>
      </m:oMathPara>
    </w:p>
    <w:p w14:paraId="43D56B08" w14:textId="77777777" w:rsidR="00F8359E" w:rsidRPr="003329B1" w:rsidRDefault="00F8359E" w:rsidP="00F8359E">
      <w:pPr>
        <w:jc w:val="center"/>
        <w:rPr>
          <w:sz w:val="28"/>
          <w:szCs w:val="28"/>
        </w:rPr>
      </w:pPr>
    </w:p>
    <w:p w14:paraId="6D77EA2B" w14:textId="77777777" w:rsidR="00F8359E" w:rsidRPr="003329B1" w:rsidRDefault="00E33F4D" w:rsidP="00F8359E">
      <w:pPr>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4</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5</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6</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7</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8</m:t>
                  </m:r>
                </m:sub>
              </m:sSub>
            </m:num>
            <m:den>
              <m:r>
                <w:rPr>
                  <w:rFonts w:ascii="Cambria Math" w:hAnsi="Cambria Math"/>
                  <w:sz w:val="28"/>
                  <w:szCs w:val="28"/>
                </w:rPr>
                <m:t>8</m:t>
              </m:r>
            </m:den>
          </m:f>
          <m:r>
            <w:rPr>
              <w:rFonts w:ascii="Cambria Math" w:hAnsi="Cambria Math"/>
              <w:sz w:val="28"/>
              <w:szCs w:val="28"/>
            </w:rPr>
            <m:t>,</m:t>
          </m:r>
        </m:oMath>
      </m:oMathPara>
    </w:p>
    <w:p w14:paraId="2C5F72C7" w14:textId="77777777" w:rsidR="00F8359E" w:rsidRPr="003329B1" w:rsidRDefault="00F8359E" w:rsidP="00F8359E">
      <w:pPr>
        <w:jc w:val="center"/>
        <w:rPr>
          <w:sz w:val="28"/>
          <w:szCs w:val="28"/>
        </w:rPr>
      </w:pPr>
    </w:p>
    <w:p w14:paraId="64C2F935" w14:textId="77777777" w:rsidR="00F8359E" w:rsidRPr="003329B1" w:rsidRDefault="00E33F4D" w:rsidP="00F8359E">
      <w:pPr>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3</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4</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5</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6</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7</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8</m:t>
                  </m:r>
                </m:sub>
              </m:sSub>
            </m:num>
            <m:den>
              <m:r>
                <w:rPr>
                  <w:rFonts w:ascii="Cambria Math" w:hAnsi="Cambria Math"/>
                  <w:sz w:val="28"/>
                  <w:szCs w:val="28"/>
                </w:rPr>
                <m:t>8</m:t>
              </m:r>
            </m:den>
          </m:f>
          <m:r>
            <w:rPr>
              <w:rFonts w:ascii="Cambria Math" w:hAnsi="Cambria Math"/>
              <w:sz w:val="28"/>
              <w:szCs w:val="28"/>
            </w:rPr>
            <m:t>.</m:t>
          </m:r>
        </m:oMath>
      </m:oMathPara>
    </w:p>
    <w:p w14:paraId="26DF59F2" w14:textId="77777777" w:rsidR="00F8359E" w:rsidRPr="003329B1" w:rsidRDefault="00F8359E" w:rsidP="00F8359E">
      <w:pPr>
        <w:jc w:val="center"/>
        <w:rPr>
          <w:sz w:val="28"/>
          <w:szCs w:val="28"/>
        </w:rPr>
      </w:pPr>
    </w:p>
    <w:p w14:paraId="618A5DC5" w14:textId="77777777" w:rsidR="00F8359E" w:rsidRPr="003329B1" w:rsidRDefault="00F8359E" w:rsidP="00F8359E">
      <w:pPr>
        <w:jc w:val="both"/>
        <w:rPr>
          <w:sz w:val="28"/>
          <w:szCs w:val="28"/>
        </w:rPr>
      </w:pPr>
      <w:r w:rsidRPr="003329B1">
        <w:rPr>
          <w:sz w:val="28"/>
          <w:szCs w:val="28"/>
        </w:rPr>
        <w:t>Рассчитываем коэффициенты модели:</w:t>
      </w:r>
    </w:p>
    <w:p w14:paraId="143C4C00" w14:textId="77777777" w:rsidR="00F8359E" w:rsidRPr="003329B1" w:rsidRDefault="00F8359E" w:rsidP="00F8359E">
      <w:pPr>
        <w:jc w:val="center"/>
        <w:rPr>
          <w:sz w:val="28"/>
          <w:szCs w:val="28"/>
        </w:rPr>
      </w:pPr>
    </w:p>
    <w:p w14:paraId="683C5205" w14:textId="77777777" w:rsidR="00F8359E" w:rsidRPr="003329B1" w:rsidRDefault="00E33F4D" w:rsidP="00F8359E">
      <w:pPr>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0</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451+475+432+443+310+321+290+300</m:t>
              </m:r>
            </m:num>
            <m:den>
              <m:r>
                <w:rPr>
                  <w:rFonts w:ascii="Cambria Math" w:hAnsi="Cambria Math"/>
                  <w:sz w:val="28"/>
                  <w:szCs w:val="28"/>
                </w:rPr>
                <m:t>8</m:t>
              </m:r>
            </m:den>
          </m:f>
          <m:r>
            <w:rPr>
              <w:rFonts w:ascii="Cambria Math" w:hAnsi="Cambria Math"/>
              <w:sz w:val="28"/>
              <w:szCs w:val="28"/>
            </w:rPr>
            <m:t>=377,25;</m:t>
          </m:r>
        </m:oMath>
      </m:oMathPara>
    </w:p>
    <w:p w14:paraId="6D238898" w14:textId="77777777" w:rsidR="00F8359E" w:rsidRPr="003329B1" w:rsidRDefault="00F8359E" w:rsidP="00F8359E">
      <w:pPr>
        <w:jc w:val="center"/>
        <w:rPr>
          <w:sz w:val="28"/>
          <w:szCs w:val="28"/>
        </w:rPr>
      </w:pPr>
    </w:p>
    <w:p w14:paraId="073C15F3" w14:textId="77777777" w:rsidR="00F8359E" w:rsidRPr="003329B1" w:rsidRDefault="00E33F4D" w:rsidP="00F8359E">
      <w:pPr>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451-475+432-443+310-321+290-300</m:t>
              </m:r>
            </m:num>
            <m:den>
              <m:r>
                <w:rPr>
                  <w:rFonts w:ascii="Cambria Math" w:hAnsi="Cambria Math"/>
                  <w:sz w:val="28"/>
                  <w:szCs w:val="28"/>
                </w:rPr>
                <m:t>8</m:t>
              </m:r>
            </m:den>
          </m:f>
          <m:r>
            <w:rPr>
              <w:rFonts w:ascii="Cambria Math" w:hAnsi="Cambria Math"/>
              <w:sz w:val="28"/>
              <w:szCs w:val="28"/>
            </w:rPr>
            <m:t>=-6,5;</m:t>
          </m:r>
        </m:oMath>
      </m:oMathPara>
    </w:p>
    <w:p w14:paraId="2722BFF4" w14:textId="77777777" w:rsidR="00F8359E" w:rsidRPr="003329B1" w:rsidRDefault="00F8359E" w:rsidP="00F8359E">
      <w:pPr>
        <w:jc w:val="center"/>
        <w:rPr>
          <w:sz w:val="28"/>
          <w:szCs w:val="28"/>
        </w:rPr>
      </w:pPr>
    </w:p>
    <w:p w14:paraId="7B2AC1B6" w14:textId="77777777" w:rsidR="00F8359E" w:rsidRPr="003329B1" w:rsidRDefault="00E33F4D" w:rsidP="00F8359E">
      <w:pPr>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451+475-432-443+310+321-290-300</m:t>
              </m:r>
            </m:num>
            <m:den>
              <m:r>
                <w:rPr>
                  <w:rFonts w:ascii="Cambria Math" w:hAnsi="Cambria Math"/>
                  <w:sz w:val="28"/>
                  <w:szCs w:val="28"/>
                </w:rPr>
                <m:t>8</m:t>
              </m:r>
            </m:den>
          </m:f>
          <m:r>
            <w:rPr>
              <w:rFonts w:ascii="Cambria Math" w:hAnsi="Cambria Math"/>
              <w:sz w:val="28"/>
              <w:szCs w:val="28"/>
            </w:rPr>
            <m:t>=11.</m:t>
          </m:r>
        </m:oMath>
      </m:oMathPara>
    </w:p>
    <w:p w14:paraId="32566DA9" w14:textId="77777777" w:rsidR="00F8359E" w:rsidRPr="003329B1" w:rsidRDefault="00F8359E" w:rsidP="00F8359E">
      <w:pPr>
        <w:jc w:val="center"/>
        <w:rPr>
          <w:sz w:val="28"/>
          <w:szCs w:val="28"/>
        </w:rPr>
      </w:pPr>
    </w:p>
    <w:p w14:paraId="38B9C0B1" w14:textId="77777777" w:rsidR="00F8359E" w:rsidRPr="003329B1" w:rsidRDefault="00E33F4D" w:rsidP="00F8359E">
      <w:pPr>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3</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451+475+432+443-310-321-290-300</m:t>
              </m:r>
            </m:num>
            <m:den>
              <m:r>
                <w:rPr>
                  <w:rFonts w:ascii="Cambria Math" w:hAnsi="Cambria Math"/>
                  <w:sz w:val="28"/>
                  <w:szCs w:val="28"/>
                </w:rPr>
                <m:t>8</m:t>
              </m:r>
            </m:den>
          </m:f>
          <m:r>
            <w:rPr>
              <w:rFonts w:ascii="Cambria Math" w:hAnsi="Cambria Math"/>
              <w:sz w:val="28"/>
              <w:szCs w:val="28"/>
            </w:rPr>
            <m:t>=72.</m:t>
          </m:r>
        </m:oMath>
      </m:oMathPara>
    </w:p>
    <w:p w14:paraId="4922070A" w14:textId="77777777" w:rsidR="00F8359E" w:rsidRPr="003329B1" w:rsidRDefault="00F8359E" w:rsidP="00F8359E">
      <w:pPr>
        <w:rPr>
          <w:sz w:val="28"/>
          <w:szCs w:val="28"/>
        </w:rPr>
      </w:pPr>
    </w:p>
    <w:p w14:paraId="3974E213" w14:textId="77777777" w:rsidR="00F8359E" w:rsidRPr="003329B1" w:rsidRDefault="00F8359E" w:rsidP="00F8359E">
      <w:pPr>
        <w:jc w:val="both"/>
        <w:rPr>
          <w:sz w:val="28"/>
          <w:szCs w:val="28"/>
        </w:rPr>
      </w:pPr>
      <w:r w:rsidRPr="003329B1">
        <w:rPr>
          <w:sz w:val="28"/>
          <w:szCs w:val="28"/>
        </w:rPr>
        <w:t>По полученным данным выводим уравнение регрессии:</w:t>
      </w:r>
    </w:p>
    <w:p w14:paraId="5411CBC4" w14:textId="77777777" w:rsidR="00F8359E" w:rsidRDefault="00F8359E" w:rsidP="00F8359E">
      <w:pPr>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411"/>
      </w:tblGrid>
      <w:tr w:rsidR="00F8359E" w14:paraId="603498AC" w14:textId="77777777" w:rsidTr="002E0342">
        <w:tc>
          <w:tcPr>
            <w:tcW w:w="8217" w:type="dxa"/>
          </w:tcPr>
          <w:p w14:paraId="49C30860" w14:textId="77777777" w:rsidR="00F8359E" w:rsidRDefault="00F8359E" w:rsidP="002E0342">
            <w:pPr>
              <w:jc w:val="center"/>
              <w:rPr>
                <w:sz w:val="28"/>
                <w:szCs w:val="28"/>
              </w:rPr>
            </w:pPr>
            <w:r w:rsidRPr="003329B1">
              <w:rPr>
                <w:sz w:val="28"/>
                <w:szCs w:val="28"/>
              </w:rPr>
              <w:t>Y = 377,25-6,5·х1+11·х2+72·х3.</w:t>
            </w:r>
          </w:p>
        </w:tc>
        <w:tc>
          <w:tcPr>
            <w:tcW w:w="1411" w:type="dxa"/>
          </w:tcPr>
          <w:p w14:paraId="5A253379" w14:textId="77777777" w:rsidR="00F8359E" w:rsidRDefault="00F8359E" w:rsidP="002E0342">
            <w:pPr>
              <w:jc w:val="right"/>
              <w:rPr>
                <w:sz w:val="28"/>
                <w:szCs w:val="28"/>
              </w:rPr>
            </w:pPr>
            <w:r w:rsidRPr="003329B1">
              <w:rPr>
                <w:sz w:val="28"/>
                <w:szCs w:val="28"/>
              </w:rPr>
              <w:t>(</w:t>
            </w:r>
            <w:r>
              <w:rPr>
                <w:sz w:val="28"/>
                <w:szCs w:val="28"/>
                <w:lang w:val="en-US"/>
              </w:rPr>
              <w:t>3.</w:t>
            </w:r>
            <w:r w:rsidRPr="003329B1">
              <w:rPr>
                <w:sz w:val="28"/>
                <w:szCs w:val="28"/>
              </w:rPr>
              <w:t>8)</w:t>
            </w:r>
          </w:p>
        </w:tc>
      </w:tr>
    </w:tbl>
    <w:p w14:paraId="5CD1F804" w14:textId="77777777" w:rsidR="00F8359E" w:rsidRDefault="00F8359E" w:rsidP="00F8359E">
      <w:pPr>
        <w:rPr>
          <w:sz w:val="28"/>
          <w:szCs w:val="28"/>
        </w:rPr>
      </w:pPr>
    </w:p>
    <w:p w14:paraId="7E24A31E" w14:textId="77777777" w:rsidR="00F8359E" w:rsidRPr="003329B1" w:rsidRDefault="00F8359E" w:rsidP="00F8359E">
      <w:pPr>
        <w:ind w:firstLine="709"/>
        <w:jc w:val="both"/>
        <w:rPr>
          <w:sz w:val="28"/>
          <w:szCs w:val="28"/>
        </w:rPr>
      </w:pPr>
      <w:r w:rsidRPr="003329B1">
        <w:rPr>
          <w:sz w:val="28"/>
          <w:szCs w:val="28"/>
        </w:rPr>
        <w:t>Определив коэффициенты регрессии этого уравнения, получаем представление о влиянии изучаемых факторов на процесс, о взаимодействии факторов и направлении движения к оптимальной области. Задача считается решенной при попадании в область, близкую к оптимуму, с помощью линейной модели; в противном случае надо переходить к полигонам более высоких степеней, чтобы адекватно описать область оптимума.</w:t>
      </w:r>
    </w:p>
    <w:p w14:paraId="5E92A4CA" w14:textId="77777777" w:rsidR="00F8359E" w:rsidRPr="003329B1" w:rsidRDefault="00F8359E" w:rsidP="00F8359E">
      <w:pPr>
        <w:ind w:firstLine="709"/>
        <w:jc w:val="both"/>
        <w:rPr>
          <w:sz w:val="28"/>
          <w:szCs w:val="28"/>
        </w:rPr>
      </w:pPr>
      <w:r w:rsidRPr="003329B1">
        <w:rPr>
          <w:sz w:val="28"/>
          <w:szCs w:val="28"/>
        </w:rPr>
        <w:t>Проверим статистическую значимость каждого коэффициента модели по критерию Стьюдента.</w:t>
      </w:r>
    </w:p>
    <w:p w14:paraId="3AC8D2FE" w14:textId="77777777" w:rsidR="00F8359E" w:rsidRPr="003329B1" w:rsidRDefault="00F8359E" w:rsidP="00F8359E">
      <w:pPr>
        <w:ind w:firstLine="709"/>
        <w:jc w:val="both"/>
        <w:rPr>
          <w:sz w:val="28"/>
          <w:szCs w:val="28"/>
        </w:rPr>
      </w:pPr>
      <w:r w:rsidRPr="003329B1">
        <w:rPr>
          <w:sz w:val="28"/>
          <w:szCs w:val="28"/>
        </w:rPr>
        <w:t>Для этого, прежде всего, рассчитываем дисперсию коэффициентов:</w:t>
      </w:r>
    </w:p>
    <w:p w14:paraId="45532C8B" w14:textId="77777777" w:rsidR="00F8359E" w:rsidRDefault="00F8359E" w:rsidP="00F8359E">
      <w:pPr>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411"/>
      </w:tblGrid>
      <w:tr w:rsidR="00F8359E" w14:paraId="344F43B0" w14:textId="77777777" w:rsidTr="002E0342">
        <w:tc>
          <w:tcPr>
            <w:tcW w:w="8217" w:type="dxa"/>
          </w:tcPr>
          <w:p w14:paraId="22E0BB45" w14:textId="77777777" w:rsidR="00F8359E" w:rsidRDefault="00E33F4D" w:rsidP="002E0342">
            <w:pPr>
              <w:jc w:val="center"/>
              <w:rPr>
                <w:sz w:val="28"/>
                <w:szCs w:val="28"/>
              </w:rPr>
            </w:pPr>
            <m:oMath>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b</m:t>
                  </m:r>
                </m:sub>
                <m:sup>
                  <m:r>
                    <w:rPr>
                      <w:rFonts w:ascii="Cambria Math" w:hAnsi="Cambria Math"/>
                      <w:sz w:val="28"/>
                      <w:szCs w:val="28"/>
                    </w:rPr>
                    <m:t>2</m:t>
                  </m:r>
                </m:sup>
              </m:sSubSup>
              <m:r>
                <w:rPr>
                  <w:rFonts w:ascii="Cambria Math" w:hAnsi="Cambria Math"/>
                  <w:sz w:val="28"/>
                  <w:szCs w:val="28"/>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y</m:t>
                      </m:r>
                    </m:sub>
                    <m:sup>
                      <m:r>
                        <w:rPr>
                          <w:rFonts w:ascii="Cambria Math" w:hAnsi="Cambria Math"/>
                          <w:sz w:val="28"/>
                          <w:szCs w:val="28"/>
                        </w:rPr>
                        <m:t>2</m:t>
                      </m:r>
                    </m:sup>
                  </m:sSubSup>
                </m:num>
                <m:den>
                  <m:r>
                    <w:rPr>
                      <w:rFonts w:ascii="Cambria Math" w:hAnsi="Cambria Math"/>
                      <w:sz w:val="28"/>
                      <w:szCs w:val="28"/>
                    </w:rPr>
                    <m:t>N∙n</m:t>
                  </m:r>
                </m:den>
              </m:f>
              <m:r>
                <w:rPr>
                  <w:rFonts w:ascii="Cambria Math" w:hAnsi="Cambria Math"/>
                  <w:sz w:val="28"/>
                  <w:szCs w:val="28"/>
                </w:rPr>
                <m:t>.</m:t>
              </m:r>
            </m:oMath>
            <w:r w:rsidR="00F8359E" w:rsidRPr="003329B1">
              <w:rPr>
                <w:sz w:val="28"/>
                <w:szCs w:val="28"/>
              </w:rPr>
              <w:t xml:space="preserve"> </w:t>
            </w:r>
          </w:p>
        </w:tc>
        <w:tc>
          <w:tcPr>
            <w:tcW w:w="1411" w:type="dxa"/>
          </w:tcPr>
          <w:p w14:paraId="227D19B0" w14:textId="77777777" w:rsidR="00F8359E" w:rsidRDefault="00F8359E" w:rsidP="002E0342">
            <w:pPr>
              <w:jc w:val="right"/>
              <w:rPr>
                <w:sz w:val="28"/>
                <w:szCs w:val="28"/>
              </w:rPr>
            </w:pPr>
            <w:r w:rsidRPr="003329B1">
              <w:rPr>
                <w:sz w:val="28"/>
                <w:szCs w:val="28"/>
              </w:rPr>
              <w:t>(</w:t>
            </w:r>
            <w:r>
              <w:rPr>
                <w:sz w:val="28"/>
                <w:szCs w:val="28"/>
                <w:lang w:val="en-US"/>
              </w:rPr>
              <w:t>3.</w:t>
            </w:r>
            <w:r w:rsidRPr="003329B1">
              <w:rPr>
                <w:sz w:val="28"/>
                <w:szCs w:val="28"/>
              </w:rPr>
              <w:t>9)</w:t>
            </w:r>
          </w:p>
        </w:tc>
      </w:tr>
    </w:tbl>
    <w:p w14:paraId="5FE48D1A" w14:textId="77777777" w:rsidR="00F8359E" w:rsidRDefault="00F8359E" w:rsidP="00F8359E">
      <w:pPr>
        <w:rPr>
          <w:sz w:val="28"/>
          <w:szCs w:val="28"/>
        </w:rPr>
      </w:pPr>
    </w:p>
    <w:p w14:paraId="5E061A4D" w14:textId="77777777" w:rsidR="00F8359E" w:rsidRPr="003329B1" w:rsidRDefault="00F8359E" w:rsidP="00F8359E">
      <w:pPr>
        <w:jc w:val="both"/>
        <w:rPr>
          <w:sz w:val="28"/>
          <w:szCs w:val="28"/>
        </w:rPr>
      </w:pPr>
      <w:r w:rsidRPr="003329B1">
        <w:rPr>
          <w:sz w:val="28"/>
          <w:szCs w:val="28"/>
        </w:rPr>
        <w:t>Получим</w:t>
      </w:r>
    </w:p>
    <w:p w14:paraId="2B2BDF7B" w14:textId="77777777" w:rsidR="00F8359E" w:rsidRPr="003329B1" w:rsidRDefault="00E33F4D" w:rsidP="00F8359E">
      <w:pPr>
        <w:rPr>
          <w:sz w:val="28"/>
          <w:szCs w:val="28"/>
        </w:rPr>
      </w:pPr>
      <m:oMathPara>
        <m:oMathParaPr>
          <m:jc m:val="center"/>
        </m:oMathParaPr>
        <m:oMath>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b</m:t>
              </m:r>
            </m:sub>
            <m:sup>
              <m:r>
                <w:rPr>
                  <w:rFonts w:ascii="Cambria Math" w:hAnsi="Cambria Math"/>
                  <w:sz w:val="28"/>
                  <w:szCs w:val="28"/>
                </w:rPr>
                <m:t>2</m:t>
              </m:r>
            </m:sup>
          </m:sSub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87,5</m:t>
              </m:r>
            </m:num>
            <m:den>
              <m:r>
                <w:rPr>
                  <w:rFonts w:ascii="Cambria Math" w:hAnsi="Cambria Math"/>
                  <w:sz w:val="28"/>
                  <w:szCs w:val="28"/>
                </w:rPr>
                <m:t>8∙3</m:t>
              </m:r>
            </m:den>
          </m:f>
          <m:r>
            <w:rPr>
              <w:rFonts w:ascii="Cambria Math" w:hAnsi="Cambria Math"/>
              <w:sz w:val="28"/>
              <w:szCs w:val="28"/>
            </w:rPr>
            <m:t>=3,64.</m:t>
          </m:r>
        </m:oMath>
      </m:oMathPara>
    </w:p>
    <w:p w14:paraId="4D292D8D" w14:textId="77777777" w:rsidR="00F8359E" w:rsidRPr="003329B1" w:rsidRDefault="00F8359E" w:rsidP="00F8359E">
      <w:pPr>
        <w:rPr>
          <w:sz w:val="28"/>
          <w:szCs w:val="28"/>
        </w:rPr>
      </w:pPr>
    </w:p>
    <w:p w14:paraId="3FC55915" w14:textId="77777777" w:rsidR="00F8359E" w:rsidRDefault="00F8359E" w:rsidP="00F8359E">
      <w:pPr>
        <w:jc w:val="both"/>
        <w:rPr>
          <w:sz w:val="28"/>
          <w:szCs w:val="28"/>
        </w:rPr>
      </w:pPr>
      <w:r w:rsidRPr="003329B1">
        <w:rPr>
          <w:sz w:val="28"/>
          <w:szCs w:val="28"/>
        </w:rPr>
        <w:t>Средняя квадратичная ошибка коэффициентов модели составит:</w:t>
      </w:r>
    </w:p>
    <w:p w14:paraId="10F752D3" w14:textId="77777777" w:rsidR="00F8359E" w:rsidRPr="003329B1" w:rsidRDefault="00F8359E" w:rsidP="00F8359E">
      <w:pPr>
        <w:jc w:val="both"/>
        <w:rPr>
          <w:sz w:val="28"/>
          <w:szCs w:val="28"/>
        </w:rPr>
      </w:pPr>
    </w:p>
    <w:p w14:paraId="7B31141C" w14:textId="77777777" w:rsidR="00F8359E" w:rsidRPr="003329B1" w:rsidRDefault="00E33F4D" w:rsidP="00F8359E">
      <w:pPr>
        <w:jc w:val="center"/>
        <w:rPr>
          <w:sz w:val="28"/>
          <w:szCs w:val="28"/>
        </w:rPr>
      </w:pP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b</m:t>
            </m:r>
          </m:sub>
        </m:sSub>
        <m:r>
          <w:rPr>
            <w:rFonts w:ascii="Cambria Math" w:hAnsi="Cambria Math"/>
            <w:sz w:val="28"/>
            <w:szCs w:val="28"/>
          </w:rPr>
          <m:t>=</m:t>
        </m:r>
        <m:rad>
          <m:radPr>
            <m:degHide m:val="1"/>
            <m:ctrlPr>
              <w:rPr>
                <w:rFonts w:ascii="Cambria Math" w:hAnsi="Cambria Math"/>
                <w:i/>
                <w:sz w:val="28"/>
                <w:szCs w:val="28"/>
              </w:rPr>
            </m:ctrlPr>
          </m:radPr>
          <m:deg/>
          <m:e>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b</m:t>
                </m:r>
              </m:sub>
              <m:sup>
                <m:r>
                  <w:rPr>
                    <w:rFonts w:ascii="Cambria Math" w:hAnsi="Cambria Math"/>
                    <w:sz w:val="28"/>
                    <w:szCs w:val="28"/>
                  </w:rPr>
                  <m:t>2</m:t>
                </m:r>
              </m:sup>
            </m:sSubSup>
          </m:e>
        </m:rad>
        <m:r>
          <w:rPr>
            <w:rFonts w:ascii="Cambria Math" w:hAnsi="Cambria Math"/>
            <w:sz w:val="28"/>
            <w:szCs w:val="28"/>
          </w:rPr>
          <m:t>=</m:t>
        </m:r>
        <m:rad>
          <m:radPr>
            <m:degHide m:val="1"/>
            <m:ctrlPr>
              <w:rPr>
                <w:rFonts w:ascii="Cambria Math" w:hAnsi="Cambria Math"/>
                <w:i/>
                <w:sz w:val="28"/>
                <w:szCs w:val="28"/>
              </w:rPr>
            </m:ctrlPr>
          </m:radPr>
          <m:deg/>
          <m:e>
            <m:r>
              <w:rPr>
                <w:rFonts w:ascii="Cambria Math" w:hAnsi="Cambria Math"/>
                <w:sz w:val="28"/>
                <w:szCs w:val="28"/>
              </w:rPr>
              <m:t>3,64</m:t>
            </m:r>
          </m:e>
        </m:rad>
        <m:r>
          <w:rPr>
            <w:rFonts w:ascii="Cambria Math" w:hAnsi="Cambria Math"/>
            <w:sz w:val="28"/>
            <w:szCs w:val="28"/>
          </w:rPr>
          <m:t>=1,9</m:t>
        </m:r>
      </m:oMath>
      <w:r w:rsidR="00F8359E" w:rsidRPr="003329B1">
        <w:rPr>
          <w:sz w:val="28"/>
          <w:szCs w:val="28"/>
        </w:rPr>
        <w:t>.</w:t>
      </w:r>
    </w:p>
    <w:p w14:paraId="24DD5D80" w14:textId="77777777" w:rsidR="00F8359E" w:rsidRPr="003329B1" w:rsidRDefault="00F8359E" w:rsidP="00F8359E">
      <w:pPr>
        <w:rPr>
          <w:sz w:val="28"/>
          <w:szCs w:val="28"/>
        </w:rPr>
      </w:pPr>
    </w:p>
    <w:p w14:paraId="5B58BD8E" w14:textId="77777777" w:rsidR="00F8359E" w:rsidRPr="003329B1" w:rsidRDefault="00F8359E" w:rsidP="00F8359E">
      <w:pPr>
        <w:jc w:val="both"/>
        <w:rPr>
          <w:sz w:val="28"/>
          <w:szCs w:val="28"/>
        </w:rPr>
      </w:pPr>
      <w:r w:rsidRPr="003329B1">
        <w:rPr>
          <w:sz w:val="28"/>
          <w:szCs w:val="28"/>
        </w:rPr>
        <w:t>Теперь можно построить доверительный интервал:</w:t>
      </w:r>
    </w:p>
    <w:p w14:paraId="766CEA6B" w14:textId="77777777" w:rsidR="00F8359E" w:rsidRDefault="00F8359E" w:rsidP="00F8359E">
      <w:pPr>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269"/>
      </w:tblGrid>
      <w:tr w:rsidR="00F8359E" w14:paraId="1895FE2F" w14:textId="77777777" w:rsidTr="002E0342">
        <w:tc>
          <w:tcPr>
            <w:tcW w:w="8359" w:type="dxa"/>
          </w:tcPr>
          <w:p w14:paraId="4B69F20C" w14:textId="77777777" w:rsidR="00F8359E" w:rsidRDefault="00F8359E" w:rsidP="002E0342">
            <w:pPr>
              <w:jc w:val="center"/>
              <w:rPr>
                <w:sz w:val="28"/>
                <w:szCs w:val="28"/>
              </w:rPr>
            </w:pP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табл</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b</m:t>
                  </m:r>
                </m:sub>
              </m:sSub>
              <m:r>
                <w:rPr>
                  <w:rFonts w:ascii="Cambria Math" w:hAnsi="Cambria Math"/>
                  <w:sz w:val="28"/>
                  <w:szCs w:val="28"/>
                </w:rPr>
                <m:t>,</m:t>
              </m:r>
            </m:oMath>
            <w:r w:rsidRPr="003329B1">
              <w:rPr>
                <w:sz w:val="28"/>
                <w:szCs w:val="28"/>
              </w:rPr>
              <w:t xml:space="preserve"> </w:t>
            </w:r>
          </w:p>
        </w:tc>
        <w:tc>
          <w:tcPr>
            <w:tcW w:w="1269" w:type="dxa"/>
          </w:tcPr>
          <w:p w14:paraId="3A7794D8" w14:textId="77777777" w:rsidR="00F8359E" w:rsidRDefault="00F8359E" w:rsidP="002E0342">
            <w:pPr>
              <w:jc w:val="right"/>
              <w:rPr>
                <w:sz w:val="28"/>
                <w:szCs w:val="28"/>
              </w:rPr>
            </w:pPr>
            <w:r w:rsidRPr="003329B1">
              <w:rPr>
                <w:sz w:val="28"/>
                <w:szCs w:val="28"/>
              </w:rPr>
              <w:t>(</w:t>
            </w:r>
            <w:r>
              <w:rPr>
                <w:sz w:val="28"/>
                <w:szCs w:val="28"/>
                <w:lang w:val="en-US"/>
              </w:rPr>
              <w:t>3.</w:t>
            </w:r>
            <w:r w:rsidRPr="003329B1">
              <w:rPr>
                <w:sz w:val="28"/>
                <w:szCs w:val="28"/>
              </w:rPr>
              <w:t>10)</w:t>
            </w:r>
          </w:p>
        </w:tc>
      </w:tr>
    </w:tbl>
    <w:p w14:paraId="4D451123" w14:textId="77777777" w:rsidR="00F8359E" w:rsidRDefault="00F8359E" w:rsidP="00F8359E">
      <w:pPr>
        <w:jc w:val="center"/>
        <w:rPr>
          <w:sz w:val="28"/>
          <w:szCs w:val="28"/>
        </w:rPr>
      </w:pPr>
    </w:p>
    <w:p w14:paraId="6DAF512A" w14:textId="77777777" w:rsidR="00F8359E" w:rsidRPr="003329B1" w:rsidRDefault="00F8359E" w:rsidP="00F8359E">
      <w:pPr>
        <w:jc w:val="both"/>
        <w:rPr>
          <w:sz w:val="28"/>
          <w:szCs w:val="28"/>
        </w:rPr>
      </w:pPr>
      <w:r w:rsidRPr="003329B1">
        <w:rPr>
          <w:sz w:val="28"/>
          <w:szCs w:val="28"/>
        </w:rPr>
        <w:t xml:space="preserve">где </w:t>
      </w:r>
      <m:oMath>
        <m:sSub>
          <m:sSubPr>
            <m:ctrlPr>
              <w:rPr>
                <w:rFonts w:ascii="Cambria Math" w:hAnsi="Cambria Math"/>
                <w:iCs/>
                <w:sz w:val="28"/>
                <w:szCs w:val="28"/>
              </w:rPr>
            </m:ctrlPr>
          </m:sSubPr>
          <m:e>
            <m:r>
              <m:rPr>
                <m:sty m:val="p"/>
              </m:rPr>
              <w:rPr>
                <w:rFonts w:ascii="Cambria Math" w:hAnsi="Cambria Math"/>
                <w:sz w:val="28"/>
                <w:szCs w:val="28"/>
              </w:rPr>
              <m:t>t</m:t>
            </m:r>
          </m:e>
          <m:sub>
            <m:r>
              <m:rPr>
                <m:sty m:val="p"/>
              </m:rPr>
              <w:rPr>
                <w:rFonts w:ascii="Cambria Math" w:hAnsi="Cambria Math"/>
                <w:sz w:val="28"/>
                <w:szCs w:val="28"/>
              </w:rPr>
              <m:t>табл</m:t>
            </m:r>
          </m:sub>
        </m:sSub>
      </m:oMath>
      <w:r w:rsidRPr="003329B1">
        <w:rPr>
          <w:sz w:val="28"/>
          <w:szCs w:val="28"/>
        </w:rPr>
        <w:t xml:space="preserve"> – табличное значение критерия Стьюдента </w:t>
      </w:r>
      <m:oMath>
        <m:r>
          <m:rPr>
            <m:sty m:val="p"/>
          </m:rPr>
          <w:rPr>
            <w:rFonts w:ascii="Cambria Math" w:hAnsi="Cambria Math"/>
            <w:sz w:val="28"/>
            <w:szCs w:val="28"/>
          </w:rPr>
          <m:t>t</m:t>
        </m:r>
      </m:oMath>
      <w:r w:rsidRPr="003329B1">
        <w:rPr>
          <w:sz w:val="28"/>
          <w:szCs w:val="28"/>
        </w:rPr>
        <w:t xml:space="preserve">=2,12. </w:t>
      </w:r>
    </w:p>
    <w:p w14:paraId="79C9B636" w14:textId="77777777" w:rsidR="00F8359E" w:rsidRPr="003329B1" w:rsidRDefault="00F8359E" w:rsidP="00F8359E">
      <w:pPr>
        <w:rPr>
          <w:sz w:val="28"/>
          <w:szCs w:val="28"/>
        </w:rPr>
      </w:pPr>
    </w:p>
    <w:p w14:paraId="4A601C7E" w14:textId="77777777" w:rsidR="00F8359E" w:rsidRPr="003329B1" w:rsidRDefault="00F8359E" w:rsidP="00F8359E">
      <w:pPr>
        <w:rPr>
          <w:sz w:val="28"/>
          <w:szCs w:val="28"/>
        </w:rPr>
      </w:pPr>
      <m:oMathPara>
        <m:oMathParaPr>
          <m:jc m:val="center"/>
        </m:oMathParaP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i</m:t>
              </m:r>
            </m:sub>
          </m:sSub>
          <m:r>
            <w:rPr>
              <w:rFonts w:ascii="Cambria Math" w:hAnsi="Cambria Math"/>
              <w:sz w:val="28"/>
              <w:szCs w:val="28"/>
            </w:rPr>
            <m:t>=±2,12∙1,9=±4,05.</m:t>
          </m:r>
        </m:oMath>
      </m:oMathPara>
    </w:p>
    <w:p w14:paraId="6431F6BF" w14:textId="77777777" w:rsidR="00F8359E" w:rsidRPr="003329B1" w:rsidRDefault="00F8359E" w:rsidP="00F8359E">
      <w:pPr>
        <w:rPr>
          <w:sz w:val="28"/>
          <w:szCs w:val="28"/>
        </w:rPr>
      </w:pPr>
    </w:p>
    <w:p w14:paraId="6BD3E995" w14:textId="77777777" w:rsidR="00F8359E" w:rsidRPr="003329B1" w:rsidRDefault="00F8359E" w:rsidP="00F8359E">
      <w:pPr>
        <w:jc w:val="both"/>
        <w:rPr>
          <w:sz w:val="28"/>
          <w:szCs w:val="28"/>
        </w:rPr>
      </w:pPr>
      <w:r w:rsidRPr="003329B1">
        <w:rPr>
          <w:sz w:val="28"/>
          <w:szCs w:val="28"/>
        </w:rPr>
        <w:t>Коэф</w:t>
      </w:r>
      <w:r>
        <w:rPr>
          <w:sz w:val="28"/>
          <w:szCs w:val="28"/>
        </w:rPr>
        <w:t>ф</w:t>
      </w:r>
      <w:r w:rsidRPr="003329B1">
        <w:rPr>
          <w:sz w:val="28"/>
          <w:szCs w:val="28"/>
        </w:rPr>
        <w:t>ициент статически значим, если его абсолютная величина больше интервала, т.е.</w:t>
      </w:r>
    </w:p>
    <w:p w14:paraId="3BB4DE0F" w14:textId="77777777" w:rsidR="00F8359E" w:rsidRDefault="00F8359E" w:rsidP="00F8359E">
      <w:pPr>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1553"/>
      </w:tblGrid>
      <w:tr w:rsidR="00F8359E" w14:paraId="1E53E259" w14:textId="77777777" w:rsidTr="002E0342">
        <w:tc>
          <w:tcPr>
            <w:tcW w:w="8075" w:type="dxa"/>
          </w:tcPr>
          <w:p w14:paraId="24B7B2B4" w14:textId="77777777" w:rsidR="00F8359E" w:rsidRDefault="00E33F4D" w:rsidP="002E0342">
            <w:pPr>
              <w:jc w:val="center"/>
              <w:rPr>
                <w:sz w:val="28"/>
                <w:szCs w:val="28"/>
              </w:rPr>
            </w:pPr>
            <m:oMath>
              <m:d>
                <m:dPr>
                  <m:begChr m:val="|"/>
                  <m:endChr m:val="|"/>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b</m:t>
                      </m:r>
                    </m:e>
                    <m:sub>
                      <m:r>
                        <w:rPr>
                          <w:rFonts w:ascii="Cambria Math" w:hAnsi="Cambria Math"/>
                          <w:sz w:val="28"/>
                          <w:szCs w:val="28"/>
                        </w:rPr>
                        <m:t>i</m:t>
                      </m:r>
                    </m:sub>
                  </m:sSub>
                </m:e>
              </m:d>
              <m:r>
                <w:rPr>
                  <w:rFonts w:ascii="Cambria Math" w:hAnsi="Cambria Math"/>
                  <w:sz w:val="28"/>
                  <w:szCs w:val="28"/>
                </w:rPr>
                <m:t>&gt;</m:t>
              </m:r>
              <m:d>
                <m:dPr>
                  <m:begChr m:val="|"/>
                  <m:endChr m:val="|"/>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∆b</m:t>
                      </m:r>
                    </m:e>
                    <m:sub>
                      <m:r>
                        <w:rPr>
                          <w:rFonts w:ascii="Cambria Math" w:hAnsi="Cambria Math"/>
                          <w:sz w:val="28"/>
                          <w:szCs w:val="28"/>
                        </w:rPr>
                        <m:t>i</m:t>
                      </m:r>
                    </m:sub>
                  </m:sSub>
                </m:e>
              </m:d>
            </m:oMath>
            <w:r w:rsidR="00F8359E" w:rsidRPr="003329B1">
              <w:rPr>
                <w:sz w:val="28"/>
                <w:szCs w:val="28"/>
              </w:rPr>
              <w:t>;</w:t>
            </w:r>
          </w:p>
        </w:tc>
        <w:tc>
          <w:tcPr>
            <w:tcW w:w="1553" w:type="dxa"/>
          </w:tcPr>
          <w:p w14:paraId="364F6148" w14:textId="77777777" w:rsidR="00F8359E" w:rsidRDefault="00F8359E" w:rsidP="002E0342">
            <w:pPr>
              <w:jc w:val="right"/>
              <w:rPr>
                <w:sz w:val="28"/>
                <w:szCs w:val="28"/>
              </w:rPr>
            </w:pPr>
            <w:r w:rsidRPr="003329B1">
              <w:rPr>
                <w:sz w:val="28"/>
                <w:szCs w:val="28"/>
              </w:rPr>
              <w:t>(</w:t>
            </w:r>
            <w:r>
              <w:rPr>
                <w:sz w:val="28"/>
                <w:szCs w:val="28"/>
                <w:lang w:val="en-US"/>
              </w:rPr>
              <w:t>3.</w:t>
            </w:r>
            <w:r w:rsidRPr="003329B1">
              <w:rPr>
                <w:sz w:val="28"/>
                <w:szCs w:val="28"/>
              </w:rPr>
              <w:t>11)</w:t>
            </w:r>
          </w:p>
        </w:tc>
      </w:tr>
    </w:tbl>
    <w:p w14:paraId="131F25FC" w14:textId="77777777" w:rsidR="00F8359E" w:rsidRDefault="00F8359E" w:rsidP="00F8359E">
      <w:pPr>
        <w:rPr>
          <w:sz w:val="28"/>
          <w:szCs w:val="28"/>
        </w:rPr>
      </w:pPr>
    </w:p>
    <w:p w14:paraId="2D00EA1F" w14:textId="77777777" w:rsidR="00F8359E" w:rsidRPr="003329B1" w:rsidRDefault="00F8359E" w:rsidP="00F8359E">
      <w:pPr>
        <w:jc w:val="both"/>
        <w:rPr>
          <w:sz w:val="28"/>
          <w:szCs w:val="28"/>
        </w:rPr>
      </w:pPr>
      <w:r w:rsidRPr="003329B1">
        <w:rPr>
          <w:sz w:val="28"/>
          <w:szCs w:val="28"/>
        </w:rPr>
        <w:t>Статически значимый:</w:t>
      </w:r>
    </w:p>
    <w:p w14:paraId="17227C3C" w14:textId="77777777" w:rsidR="00F8359E" w:rsidRPr="003329B1" w:rsidRDefault="00F8359E" w:rsidP="00F8359E">
      <w:pPr>
        <w:jc w:val="center"/>
        <w:rPr>
          <w:sz w:val="28"/>
          <w:szCs w:val="28"/>
        </w:rPr>
      </w:pPr>
    </w:p>
    <w:p w14:paraId="2104BC87" w14:textId="77777777" w:rsidR="00F8359E" w:rsidRPr="003329B1" w:rsidRDefault="00E33F4D" w:rsidP="00F8359E">
      <w:pPr>
        <w:jc w:val="center"/>
        <w:rPr>
          <w:sz w:val="28"/>
          <w:szCs w:val="28"/>
        </w:rPr>
      </w:pPr>
      <m:oMath>
        <m:d>
          <m:dPr>
            <m:begChr m:val="|"/>
            <m:endChr m:val="|"/>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b</m:t>
                </m:r>
              </m:e>
              <m:sub>
                <m:r>
                  <w:rPr>
                    <w:rFonts w:ascii="Cambria Math" w:hAnsi="Cambria Math"/>
                    <w:sz w:val="28"/>
                    <w:szCs w:val="28"/>
                  </w:rPr>
                  <m:t>0</m:t>
                </m:r>
              </m:sub>
            </m:sSub>
          </m:e>
        </m:d>
        <m:r>
          <w:rPr>
            <w:rFonts w:ascii="Cambria Math" w:hAnsi="Cambria Math"/>
            <w:sz w:val="28"/>
            <w:szCs w:val="28"/>
          </w:rPr>
          <m:t>&gt;</m:t>
        </m:r>
        <m:d>
          <m:dPr>
            <m:begChr m:val="|"/>
            <m:endChr m:val="|"/>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∆b</m:t>
                </m:r>
              </m:e>
              <m:sub>
                <m:r>
                  <w:rPr>
                    <w:rFonts w:ascii="Cambria Math" w:hAnsi="Cambria Math"/>
                    <w:sz w:val="28"/>
                    <w:szCs w:val="28"/>
                  </w:rPr>
                  <m:t>i</m:t>
                </m:r>
              </m:sub>
            </m:sSub>
          </m:e>
        </m:d>
      </m:oMath>
      <w:r w:rsidR="00F8359E" w:rsidRPr="003329B1">
        <w:rPr>
          <w:sz w:val="28"/>
          <w:szCs w:val="28"/>
        </w:rPr>
        <w:t xml:space="preserve">, т.е. </w:t>
      </w:r>
      <m:oMath>
        <m:d>
          <m:dPr>
            <m:begChr m:val="|"/>
            <m:endChr m:val="|"/>
            <m:ctrlPr>
              <w:rPr>
                <w:rFonts w:ascii="Cambria Math" w:hAnsi="Cambria Math"/>
                <w:i/>
                <w:iCs/>
                <w:sz w:val="28"/>
                <w:szCs w:val="28"/>
              </w:rPr>
            </m:ctrlPr>
          </m:dPr>
          <m:e>
            <m:r>
              <w:rPr>
                <w:rFonts w:ascii="Cambria Math" w:hAnsi="Cambria Math"/>
                <w:sz w:val="28"/>
                <w:szCs w:val="28"/>
              </w:rPr>
              <m:t>377,25</m:t>
            </m:r>
          </m:e>
        </m:d>
        <m:r>
          <w:rPr>
            <w:rFonts w:ascii="Cambria Math" w:hAnsi="Cambria Math"/>
            <w:sz w:val="28"/>
            <w:szCs w:val="28"/>
          </w:rPr>
          <m:t>&gt;</m:t>
        </m:r>
        <m:d>
          <m:dPr>
            <m:begChr m:val="|"/>
            <m:endChr m:val="|"/>
            <m:ctrlPr>
              <w:rPr>
                <w:rFonts w:ascii="Cambria Math" w:hAnsi="Cambria Math"/>
                <w:i/>
                <w:iCs/>
                <w:sz w:val="28"/>
                <w:szCs w:val="28"/>
              </w:rPr>
            </m:ctrlPr>
          </m:dPr>
          <m:e>
            <m:r>
              <w:rPr>
                <w:rFonts w:ascii="Cambria Math" w:hAnsi="Cambria Math"/>
                <w:sz w:val="28"/>
                <w:szCs w:val="28"/>
              </w:rPr>
              <m:t>4,04</m:t>
            </m:r>
          </m:e>
        </m:d>
      </m:oMath>
      <w:r w:rsidR="00F8359E" w:rsidRPr="003329B1">
        <w:rPr>
          <w:sz w:val="28"/>
          <w:szCs w:val="28"/>
        </w:rPr>
        <w:t>;</w:t>
      </w:r>
    </w:p>
    <w:p w14:paraId="4DC13965" w14:textId="77777777" w:rsidR="00F8359E" w:rsidRPr="003329B1" w:rsidRDefault="00F8359E" w:rsidP="00F8359E">
      <w:pPr>
        <w:jc w:val="center"/>
        <w:rPr>
          <w:sz w:val="28"/>
          <w:szCs w:val="28"/>
        </w:rPr>
      </w:pPr>
    </w:p>
    <w:p w14:paraId="08C3B3EF" w14:textId="77777777" w:rsidR="00F8359E" w:rsidRPr="003329B1" w:rsidRDefault="00E33F4D" w:rsidP="00F8359E">
      <w:pPr>
        <w:jc w:val="center"/>
        <w:rPr>
          <w:sz w:val="28"/>
          <w:szCs w:val="28"/>
        </w:rPr>
      </w:pPr>
      <m:oMath>
        <m:d>
          <m:dPr>
            <m:begChr m:val="|"/>
            <m:endChr m:val="|"/>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b</m:t>
                </m:r>
              </m:e>
              <m:sub>
                <m:r>
                  <w:rPr>
                    <w:rFonts w:ascii="Cambria Math" w:hAnsi="Cambria Math"/>
                    <w:sz w:val="28"/>
                    <w:szCs w:val="28"/>
                  </w:rPr>
                  <m:t>1</m:t>
                </m:r>
              </m:sub>
            </m:sSub>
          </m:e>
        </m:d>
        <m:r>
          <w:rPr>
            <w:rFonts w:ascii="Cambria Math" w:hAnsi="Cambria Math"/>
            <w:sz w:val="28"/>
            <w:szCs w:val="28"/>
          </w:rPr>
          <m:t>&gt;</m:t>
        </m:r>
        <m:d>
          <m:dPr>
            <m:begChr m:val="|"/>
            <m:endChr m:val="|"/>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∆b</m:t>
                </m:r>
              </m:e>
              <m:sub>
                <m:r>
                  <w:rPr>
                    <w:rFonts w:ascii="Cambria Math" w:hAnsi="Cambria Math"/>
                    <w:sz w:val="28"/>
                    <w:szCs w:val="28"/>
                  </w:rPr>
                  <m:t>i</m:t>
                </m:r>
              </m:sub>
            </m:sSub>
          </m:e>
        </m:d>
      </m:oMath>
      <w:r w:rsidR="00F8359E" w:rsidRPr="003329B1">
        <w:rPr>
          <w:sz w:val="28"/>
          <w:szCs w:val="28"/>
        </w:rPr>
        <w:t xml:space="preserve">, т.е. </w:t>
      </w:r>
      <m:oMath>
        <m:d>
          <m:dPr>
            <m:begChr m:val="|"/>
            <m:endChr m:val="|"/>
            <m:ctrlPr>
              <w:rPr>
                <w:rFonts w:ascii="Cambria Math" w:hAnsi="Cambria Math"/>
                <w:i/>
                <w:iCs/>
                <w:sz w:val="28"/>
                <w:szCs w:val="28"/>
              </w:rPr>
            </m:ctrlPr>
          </m:dPr>
          <m:e>
            <m:r>
              <w:rPr>
                <w:rFonts w:ascii="Cambria Math" w:hAnsi="Cambria Math"/>
                <w:sz w:val="28"/>
                <w:szCs w:val="28"/>
              </w:rPr>
              <m:t>6,5</m:t>
            </m:r>
          </m:e>
        </m:d>
        <m:r>
          <w:rPr>
            <w:rFonts w:ascii="Cambria Math" w:hAnsi="Cambria Math"/>
            <w:sz w:val="28"/>
            <w:szCs w:val="28"/>
          </w:rPr>
          <m:t>&gt;</m:t>
        </m:r>
        <m:d>
          <m:dPr>
            <m:begChr m:val="|"/>
            <m:endChr m:val="|"/>
            <m:ctrlPr>
              <w:rPr>
                <w:rFonts w:ascii="Cambria Math" w:hAnsi="Cambria Math"/>
                <w:i/>
                <w:iCs/>
                <w:sz w:val="28"/>
                <w:szCs w:val="28"/>
              </w:rPr>
            </m:ctrlPr>
          </m:dPr>
          <m:e>
            <m:r>
              <w:rPr>
                <w:rFonts w:ascii="Cambria Math" w:hAnsi="Cambria Math"/>
                <w:sz w:val="28"/>
                <w:szCs w:val="28"/>
              </w:rPr>
              <m:t>4,04</m:t>
            </m:r>
          </m:e>
        </m:d>
      </m:oMath>
      <w:r w:rsidR="00F8359E" w:rsidRPr="003329B1">
        <w:rPr>
          <w:sz w:val="28"/>
          <w:szCs w:val="28"/>
        </w:rPr>
        <w:t>;</w:t>
      </w:r>
    </w:p>
    <w:p w14:paraId="56DA7BF0" w14:textId="77777777" w:rsidR="00F8359E" w:rsidRPr="003329B1" w:rsidRDefault="00F8359E" w:rsidP="00F8359E">
      <w:pPr>
        <w:jc w:val="center"/>
        <w:rPr>
          <w:sz w:val="28"/>
          <w:szCs w:val="28"/>
        </w:rPr>
      </w:pPr>
    </w:p>
    <w:p w14:paraId="16D19529" w14:textId="77777777" w:rsidR="00F8359E" w:rsidRPr="003329B1" w:rsidRDefault="00E33F4D" w:rsidP="00F8359E">
      <w:pPr>
        <w:jc w:val="center"/>
        <w:rPr>
          <w:sz w:val="28"/>
          <w:szCs w:val="28"/>
        </w:rPr>
      </w:pPr>
      <m:oMath>
        <m:d>
          <m:dPr>
            <m:begChr m:val="|"/>
            <m:endChr m:val="|"/>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b</m:t>
                </m:r>
              </m:e>
              <m:sub>
                <m:r>
                  <w:rPr>
                    <w:rFonts w:ascii="Cambria Math" w:hAnsi="Cambria Math"/>
                    <w:sz w:val="28"/>
                    <w:szCs w:val="28"/>
                  </w:rPr>
                  <m:t>2</m:t>
                </m:r>
              </m:sub>
            </m:sSub>
          </m:e>
        </m:d>
        <m:r>
          <w:rPr>
            <w:rFonts w:ascii="Cambria Math" w:hAnsi="Cambria Math"/>
            <w:sz w:val="28"/>
            <w:szCs w:val="28"/>
          </w:rPr>
          <m:t>&gt;</m:t>
        </m:r>
        <m:d>
          <m:dPr>
            <m:begChr m:val="|"/>
            <m:endChr m:val="|"/>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∆b</m:t>
                </m:r>
              </m:e>
              <m:sub>
                <m:r>
                  <w:rPr>
                    <w:rFonts w:ascii="Cambria Math" w:hAnsi="Cambria Math"/>
                    <w:sz w:val="28"/>
                    <w:szCs w:val="28"/>
                  </w:rPr>
                  <m:t>i</m:t>
                </m:r>
              </m:sub>
            </m:sSub>
          </m:e>
        </m:d>
      </m:oMath>
      <w:r w:rsidR="00F8359E" w:rsidRPr="003329B1">
        <w:rPr>
          <w:sz w:val="28"/>
          <w:szCs w:val="28"/>
        </w:rPr>
        <w:t xml:space="preserve">, т.е. </w:t>
      </w:r>
      <m:oMath>
        <m:d>
          <m:dPr>
            <m:begChr m:val="|"/>
            <m:endChr m:val="|"/>
            <m:ctrlPr>
              <w:rPr>
                <w:rFonts w:ascii="Cambria Math" w:hAnsi="Cambria Math"/>
                <w:i/>
                <w:iCs/>
                <w:sz w:val="28"/>
                <w:szCs w:val="28"/>
              </w:rPr>
            </m:ctrlPr>
          </m:dPr>
          <m:e>
            <m:r>
              <w:rPr>
                <w:rFonts w:ascii="Cambria Math" w:hAnsi="Cambria Math"/>
                <w:sz w:val="28"/>
                <w:szCs w:val="28"/>
              </w:rPr>
              <m:t>11</m:t>
            </m:r>
          </m:e>
        </m:d>
        <m:r>
          <w:rPr>
            <w:rFonts w:ascii="Cambria Math" w:hAnsi="Cambria Math"/>
            <w:sz w:val="28"/>
            <w:szCs w:val="28"/>
          </w:rPr>
          <m:t>&gt;</m:t>
        </m:r>
        <m:d>
          <m:dPr>
            <m:begChr m:val="|"/>
            <m:endChr m:val="|"/>
            <m:ctrlPr>
              <w:rPr>
                <w:rFonts w:ascii="Cambria Math" w:hAnsi="Cambria Math"/>
                <w:i/>
                <w:iCs/>
                <w:sz w:val="28"/>
                <w:szCs w:val="28"/>
              </w:rPr>
            </m:ctrlPr>
          </m:dPr>
          <m:e>
            <m:r>
              <w:rPr>
                <w:rFonts w:ascii="Cambria Math" w:hAnsi="Cambria Math"/>
                <w:sz w:val="28"/>
                <w:szCs w:val="28"/>
              </w:rPr>
              <m:t>4,04</m:t>
            </m:r>
          </m:e>
        </m:d>
      </m:oMath>
      <w:r w:rsidR="00F8359E" w:rsidRPr="003329B1">
        <w:rPr>
          <w:sz w:val="28"/>
          <w:szCs w:val="28"/>
        </w:rPr>
        <w:t>;</w:t>
      </w:r>
    </w:p>
    <w:p w14:paraId="0153F9C0" w14:textId="77777777" w:rsidR="00F8359E" w:rsidRPr="003329B1" w:rsidRDefault="00F8359E" w:rsidP="00F8359E">
      <w:pPr>
        <w:jc w:val="center"/>
        <w:rPr>
          <w:sz w:val="28"/>
          <w:szCs w:val="28"/>
        </w:rPr>
      </w:pPr>
    </w:p>
    <w:p w14:paraId="0DA0E28A" w14:textId="77777777" w:rsidR="00F8359E" w:rsidRPr="003329B1" w:rsidRDefault="00E33F4D" w:rsidP="00F8359E">
      <w:pPr>
        <w:jc w:val="center"/>
        <w:rPr>
          <w:sz w:val="28"/>
          <w:szCs w:val="28"/>
        </w:rPr>
      </w:pPr>
      <m:oMath>
        <m:d>
          <m:dPr>
            <m:begChr m:val="|"/>
            <m:endChr m:val="|"/>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b</m:t>
                </m:r>
              </m:e>
              <m:sub>
                <m:r>
                  <w:rPr>
                    <w:rFonts w:ascii="Cambria Math" w:hAnsi="Cambria Math"/>
                    <w:sz w:val="28"/>
                    <w:szCs w:val="28"/>
                  </w:rPr>
                  <m:t>3</m:t>
                </m:r>
              </m:sub>
            </m:sSub>
          </m:e>
        </m:d>
        <m:r>
          <w:rPr>
            <w:rFonts w:ascii="Cambria Math" w:hAnsi="Cambria Math"/>
            <w:sz w:val="28"/>
            <w:szCs w:val="28"/>
          </w:rPr>
          <m:t>&gt;</m:t>
        </m:r>
        <m:d>
          <m:dPr>
            <m:begChr m:val="|"/>
            <m:endChr m:val="|"/>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∆b</m:t>
                </m:r>
              </m:e>
              <m:sub>
                <m:r>
                  <w:rPr>
                    <w:rFonts w:ascii="Cambria Math" w:hAnsi="Cambria Math"/>
                    <w:sz w:val="28"/>
                    <w:szCs w:val="28"/>
                  </w:rPr>
                  <m:t>i</m:t>
                </m:r>
              </m:sub>
            </m:sSub>
          </m:e>
        </m:d>
      </m:oMath>
      <w:r w:rsidR="00F8359E" w:rsidRPr="003329B1">
        <w:rPr>
          <w:sz w:val="28"/>
          <w:szCs w:val="28"/>
        </w:rPr>
        <w:t xml:space="preserve">, т.е. </w:t>
      </w:r>
      <m:oMath>
        <m:d>
          <m:dPr>
            <m:begChr m:val="|"/>
            <m:endChr m:val="|"/>
            <m:ctrlPr>
              <w:rPr>
                <w:rFonts w:ascii="Cambria Math" w:hAnsi="Cambria Math"/>
                <w:i/>
                <w:iCs/>
                <w:sz w:val="28"/>
                <w:szCs w:val="28"/>
              </w:rPr>
            </m:ctrlPr>
          </m:dPr>
          <m:e>
            <m:r>
              <m:rPr>
                <m:sty m:val="p"/>
              </m:rPr>
              <w:rPr>
                <w:rFonts w:ascii="Cambria Math" w:hAnsi="Cambria Math"/>
                <w:sz w:val="28"/>
                <w:szCs w:val="28"/>
              </w:rPr>
              <m:t>72</m:t>
            </m:r>
          </m:e>
        </m:d>
        <m:r>
          <w:rPr>
            <w:rFonts w:ascii="Cambria Math" w:hAnsi="Cambria Math"/>
            <w:sz w:val="28"/>
            <w:szCs w:val="28"/>
          </w:rPr>
          <m:t>&gt;</m:t>
        </m:r>
        <m:d>
          <m:dPr>
            <m:begChr m:val="|"/>
            <m:endChr m:val="|"/>
            <m:ctrlPr>
              <w:rPr>
                <w:rFonts w:ascii="Cambria Math" w:hAnsi="Cambria Math"/>
                <w:i/>
                <w:iCs/>
                <w:sz w:val="28"/>
                <w:szCs w:val="28"/>
              </w:rPr>
            </m:ctrlPr>
          </m:dPr>
          <m:e>
            <m:r>
              <w:rPr>
                <w:rFonts w:ascii="Cambria Math" w:hAnsi="Cambria Math"/>
                <w:sz w:val="28"/>
                <w:szCs w:val="28"/>
              </w:rPr>
              <m:t>4,04</m:t>
            </m:r>
          </m:e>
        </m:d>
        <m:r>
          <w:rPr>
            <w:rFonts w:ascii="Cambria Math" w:hAnsi="Cambria Math"/>
            <w:sz w:val="28"/>
            <w:szCs w:val="28"/>
          </w:rPr>
          <m:t>.</m:t>
        </m:r>
      </m:oMath>
    </w:p>
    <w:p w14:paraId="701F8CEA" w14:textId="77777777" w:rsidR="00F8359E" w:rsidRPr="003329B1" w:rsidRDefault="00F8359E" w:rsidP="00F8359E">
      <w:pPr>
        <w:jc w:val="center"/>
        <w:rPr>
          <w:sz w:val="28"/>
          <w:szCs w:val="28"/>
        </w:rPr>
      </w:pPr>
    </w:p>
    <w:p w14:paraId="056DEEFA" w14:textId="77777777" w:rsidR="00F8359E" w:rsidRPr="003329B1" w:rsidRDefault="00F8359E" w:rsidP="00F8359E">
      <w:pPr>
        <w:ind w:firstLine="709"/>
        <w:jc w:val="both"/>
        <w:rPr>
          <w:sz w:val="28"/>
          <w:szCs w:val="28"/>
        </w:rPr>
      </w:pPr>
      <w:r w:rsidRPr="003329B1">
        <w:rPr>
          <w:sz w:val="28"/>
          <w:szCs w:val="28"/>
        </w:rPr>
        <w:t>Все коэффициенты статически значимы.</w:t>
      </w:r>
    </w:p>
    <w:p w14:paraId="65758F5C" w14:textId="77777777" w:rsidR="00F8359E" w:rsidRPr="003329B1" w:rsidRDefault="00F8359E" w:rsidP="00F8359E">
      <w:pPr>
        <w:ind w:firstLine="709"/>
        <w:jc w:val="both"/>
        <w:rPr>
          <w:sz w:val="28"/>
          <w:szCs w:val="28"/>
        </w:rPr>
      </w:pPr>
      <w:r w:rsidRPr="003329B1">
        <w:rPr>
          <w:sz w:val="28"/>
          <w:szCs w:val="28"/>
        </w:rPr>
        <w:t>Проведем проверку на адекватность полученной зависимости, находим на основании экспериментальных данных дисперсии адекватности:</w:t>
      </w:r>
    </w:p>
    <w:p w14:paraId="6A09B282" w14:textId="77777777" w:rsidR="00F8359E" w:rsidRDefault="00F8359E" w:rsidP="00F8359E">
      <w:pPr>
        <w:ind w:firstLine="709"/>
        <w:jc w:val="both"/>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269"/>
      </w:tblGrid>
      <w:tr w:rsidR="00F8359E" w14:paraId="3E5C9F5A" w14:textId="77777777" w:rsidTr="002E0342">
        <w:tc>
          <w:tcPr>
            <w:tcW w:w="8359" w:type="dxa"/>
          </w:tcPr>
          <w:p w14:paraId="11120942" w14:textId="77777777" w:rsidR="00F8359E" w:rsidRDefault="00E33F4D" w:rsidP="002E0342">
            <w:pPr>
              <w:tabs>
                <w:tab w:val="left" w:pos="708"/>
                <w:tab w:val="left" w:pos="1416"/>
                <w:tab w:val="left" w:pos="2124"/>
                <w:tab w:val="left" w:pos="2832"/>
                <w:tab w:val="left" w:pos="3540"/>
                <w:tab w:val="left" w:pos="4248"/>
                <w:tab w:val="left" w:pos="4862"/>
              </w:tabs>
              <w:jc w:val="center"/>
              <w:rPr>
                <w:sz w:val="28"/>
                <w:szCs w:val="28"/>
              </w:rPr>
            </w:pPr>
            <m:oMath>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ад</m:t>
                  </m:r>
                </m:sub>
                <m:sup>
                  <m:r>
                    <w:rPr>
                      <w:rFonts w:ascii="Cambria Math" w:hAnsi="Cambria Math"/>
                      <w:sz w:val="28"/>
                      <w:szCs w:val="28"/>
                    </w:rPr>
                    <m:t>2</m:t>
                  </m:r>
                </m:sup>
              </m:sSub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1</m:t>
                      </m:r>
                    </m:sub>
                  </m:sSub>
                </m:den>
              </m:f>
              <m:nary>
                <m:naryPr>
                  <m:chr m:val="∑"/>
                  <m:limLoc m:val="undOvr"/>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N</m:t>
                  </m:r>
                </m:sup>
                <m:e>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ср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i</m:t>
                              </m:r>
                            </m:sub>
                          </m:sSub>
                        </m:e>
                      </m:d>
                    </m:e>
                    <m:sup>
                      <m:r>
                        <w:rPr>
                          <w:rFonts w:ascii="Cambria Math" w:hAnsi="Cambria Math"/>
                          <w:sz w:val="28"/>
                          <w:szCs w:val="28"/>
                        </w:rPr>
                        <m:t>2</m:t>
                      </m:r>
                    </m:sup>
                  </m:sSup>
                </m:e>
              </m:nary>
            </m:oMath>
            <w:r w:rsidR="00F8359E" w:rsidRPr="003329B1">
              <w:rPr>
                <w:sz w:val="28"/>
                <w:szCs w:val="28"/>
              </w:rPr>
              <w:t xml:space="preserve"> </w:t>
            </w:r>
          </w:p>
        </w:tc>
        <w:tc>
          <w:tcPr>
            <w:tcW w:w="1269" w:type="dxa"/>
          </w:tcPr>
          <w:p w14:paraId="7BF9EF42" w14:textId="77777777" w:rsidR="00F8359E" w:rsidRDefault="00F8359E" w:rsidP="002E0342">
            <w:pPr>
              <w:jc w:val="right"/>
              <w:rPr>
                <w:sz w:val="28"/>
                <w:szCs w:val="28"/>
              </w:rPr>
            </w:pPr>
            <w:r w:rsidRPr="003329B1">
              <w:rPr>
                <w:sz w:val="28"/>
                <w:szCs w:val="28"/>
              </w:rPr>
              <w:t>(</w:t>
            </w:r>
            <w:r>
              <w:rPr>
                <w:sz w:val="28"/>
                <w:szCs w:val="28"/>
                <w:lang w:val="en-US"/>
              </w:rPr>
              <w:t>3.</w:t>
            </w:r>
            <w:r w:rsidRPr="003329B1">
              <w:rPr>
                <w:sz w:val="28"/>
                <w:szCs w:val="28"/>
              </w:rPr>
              <w:t>12)</w:t>
            </w:r>
          </w:p>
        </w:tc>
      </w:tr>
    </w:tbl>
    <w:p w14:paraId="025A1A96" w14:textId="77777777" w:rsidR="00F8359E" w:rsidRDefault="00F8359E" w:rsidP="00F8359E">
      <w:pPr>
        <w:ind w:firstLine="709"/>
        <w:jc w:val="both"/>
        <w:rPr>
          <w:sz w:val="28"/>
          <w:szCs w:val="28"/>
        </w:rPr>
      </w:pPr>
    </w:p>
    <w:p w14:paraId="55BAACA1" w14:textId="77777777" w:rsidR="00F8359E" w:rsidRPr="003329B1" w:rsidRDefault="00F8359E" w:rsidP="00F8359E">
      <w:pPr>
        <w:ind w:firstLine="709"/>
        <w:jc w:val="both"/>
        <w:rPr>
          <w:sz w:val="28"/>
          <w:szCs w:val="28"/>
        </w:rPr>
      </w:pPr>
      <w:r w:rsidRPr="003329B1">
        <w:rPr>
          <w:sz w:val="28"/>
          <w:szCs w:val="28"/>
        </w:rPr>
        <w:t>где f1 =N-r – степень свободы;</w:t>
      </w:r>
    </w:p>
    <w:p w14:paraId="757D88E9" w14:textId="77777777" w:rsidR="00F8359E" w:rsidRPr="003329B1" w:rsidRDefault="00F8359E" w:rsidP="00F8359E">
      <w:pPr>
        <w:ind w:firstLine="709"/>
        <w:jc w:val="both"/>
        <w:rPr>
          <w:sz w:val="28"/>
          <w:szCs w:val="28"/>
        </w:rPr>
      </w:pPr>
      <w:r w:rsidRPr="003329B1">
        <w:rPr>
          <w:sz w:val="28"/>
          <w:szCs w:val="28"/>
        </w:rPr>
        <w:t>N – число опытов;</w:t>
      </w:r>
    </w:p>
    <w:p w14:paraId="6BFA3D1E" w14:textId="77777777" w:rsidR="00F8359E" w:rsidRPr="003329B1" w:rsidRDefault="00F8359E" w:rsidP="00F8359E">
      <w:pPr>
        <w:ind w:firstLine="709"/>
        <w:jc w:val="both"/>
        <w:rPr>
          <w:sz w:val="28"/>
          <w:szCs w:val="28"/>
        </w:rPr>
      </w:pPr>
      <w:r w:rsidRPr="003329B1">
        <w:rPr>
          <w:sz w:val="28"/>
          <w:szCs w:val="28"/>
        </w:rPr>
        <w:t>r – число статически значимых коэффициентов.</w:t>
      </w:r>
    </w:p>
    <w:p w14:paraId="7A078615" w14:textId="77777777" w:rsidR="00F8359E" w:rsidRPr="003329B1" w:rsidRDefault="00F8359E" w:rsidP="00F8359E">
      <w:pPr>
        <w:rPr>
          <w:sz w:val="28"/>
          <w:szCs w:val="28"/>
        </w:rPr>
      </w:pPr>
    </w:p>
    <w:p w14:paraId="0DAFB9E9" w14:textId="77777777" w:rsidR="00F8359E" w:rsidRPr="003329B1" w:rsidRDefault="00F8359E" w:rsidP="00F8359E">
      <w:pPr>
        <w:jc w:val="center"/>
        <w:rPr>
          <w:sz w:val="28"/>
          <w:szCs w:val="28"/>
        </w:rPr>
      </w:pPr>
      <w:r w:rsidRPr="003329B1">
        <w:rPr>
          <w:sz w:val="28"/>
          <w:szCs w:val="28"/>
        </w:rPr>
        <w:t>f1=8-4=4.</w:t>
      </w:r>
    </w:p>
    <w:p w14:paraId="297BD0E0" w14:textId="77777777" w:rsidR="00F8359E" w:rsidRPr="003329B1" w:rsidRDefault="00F8359E" w:rsidP="00F8359E">
      <w:pPr>
        <w:rPr>
          <w:sz w:val="28"/>
          <w:szCs w:val="28"/>
        </w:rPr>
      </w:pPr>
    </w:p>
    <w:p w14:paraId="0E08E1D1" w14:textId="77777777" w:rsidR="00F8359E" w:rsidRPr="003329B1" w:rsidRDefault="00F8359E" w:rsidP="00F8359E">
      <w:pPr>
        <w:jc w:val="both"/>
        <w:rPr>
          <w:sz w:val="28"/>
          <w:szCs w:val="28"/>
        </w:rPr>
      </w:pPr>
      <w:r w:rsidRPr="003329B1">
        <w:rPr>
          <w:sz w:val="28"/>
          <w:szCs w:val="28"/>
        </w:rPr>
        <w:t xml:space="preserve">Результаты дисперсии представлены в таблице </w:t>
      </w:r>
      <w:r w:rsidRPr="00E51A8F">
        <w:rPr>
          <w:sz w:val="28"/>
          <w:szCs w:val="28"/>
        </w:rPr>
        <w:t>3.</w:t>
      </w:r>
      <w:r w:rsidRPr="003329B1">
        <w:rPr>
          <w:sz w:val="28"/>
          <w:szCs w:val="28"/>
        </w:rPr>
        <w:t>5.</w:t>
      </w:r>
    </w:p>
    <w:p w14:paraId="05CBCA7F" w14:textId="77777777" w:rsidR="00F8359E" w:rsidRPr="003329B1" w:rsidRDefault="00F8359E" w:rsidP="00F8359E">
      <w:pPr>
        <w:rPr>
          <w:sz w:val="28"/>
          <w:szCs w:val="28"/>
        </w:rPr>
      </w:pPr>
    </w:p>
    <w:p w14:paraId="76242D1F" w14:textId="77777777" w:rsidR="00F8359E" w:rsidRPr="003329B1" w:rsidRDefault="00F8359E" w:rsidP="00F8359E">
      <w:pPr>
        <w:ind w:left="142"/>
        <w:jc w:val="both"/>
        <w:rPr>
          <w:sz w:val="28"/>
          <w:szCs w:val="28"/>
        </w:rPr>
      </w:pPr>
      <w:r w:rsidRPr="003329B1">
        <w:rPr>
          <w:sz w:val="28"/>
          <w:szCs w:val="28"/>
        </w:rPr>
        <w:t xml:space="preserve">Таблица </w:t>
      </w:r>
      <w:r>
        <w:rPr>
          <w:sz w:val="28"/>
          <w:szCs w:val="28"/>
          <w:lang w:val="en-US"/>
        </w:rPr>
        <w:t>3.</w:t>
      </w:r>
      <w:r w:rsidRPr="003329B1">
        <w:rPr>
          <w:sz w:val="28"/>
          <w:szCs w:val="28"/>
        </w:rPr>
        <w:t>5 – Дисперсия адекватности модели</w:t>
      </w:r>
    </w:p>
    <w:tbl>
      <w:tblPr>
        <w:tblW w:w="96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4"/>
        <w:gridCol w:w="2345"/>
        <w:gridCol w:w="2692"/>
        <w:gridCol w:w="2984"/>
      </w:tblGrid>
      <w:tr w:rsidR="00F8359E" w:rsidRPr="003329B1" w14:paraId="4E3D1530" w14:textId="77777777" w:rsidTr="002E0342">
        <w:trPr>
          <w:trHeight w:val="390"/>
        </w:trPr>
        <w:tc>
          <w:tcPr>
            <w:tcW w:w="1624" w:type="dxa"/>
            <w:tcBorders>
              <w:top w:val="single" w:sz="4" w:space="0" w:color="auto"/>
              <w:left w:val="single" w:sz="4" w:space="0" w:color="auto"/>
              <w:bottom w:val="single" w:sz="4" w:space="0" w:color="auto"/>
              <w:right w:val="single" w:sz="4" w:space="0" w:color="auto"/>
            </w:tcBorders>
            <w:vAlign w:val="center"/>
            <w:hideMark/>
          </w:tcPr>
          <w:p w14:paraId="64E3E6EF" w14:textId="77777777" w:rsidR="00F8359E" w:rsidRPr="003329B1" w:rsidRDefault="00F8359E" w:rsidP="002E0342">
            <w:pPr>
              <w:jc w:val="center"/>
              <w:rPr>
                <w:sz w:val="28"/>
                <w:szCs w:val="28"/>
              </w:rPr>
            </w:pPr>
            <w:r w:rsidRPr="003329B1">
              <w:rPr>
                <w:sz w:val="28"/>
                <w:szCs w:val="28"/>
              </w:rPr>
              <w:t>Номер опыта</w:t>
            </w:r>
          </w:p>
        </w:tc>
        <w:tc>
          <w:tcPr>
            <w:tcW w:w="2345" w:type="dxa"/>
            <w:tcBorders>
              <w:top w:val="single" w:sz="4" w:space="0" w:color="auto"/>
              <w:left w:val="single" w:sz="4" w:space="0" w:color="auto"/>
              <w:bottom w:val="single" w:sz="4" w:space="0" w:color="auto"/>
              <w:right w:val="single" w:sz="4" w:space="0" w:color="auto"/>
            </w:tcBorders>
            <w:noWrap/>
            <w:vAlign w:val="center"/>
            <w:hideMark/>
          </w:tcPr>
          <w:p w14:paraId="161F5597" w14:textId="77777777" w:rsidR="00F8359E" w:rsidRPr="003329B1" w:rsidRDefault="00F8359E" w:rsidP="002E0342">
            <w:pPr>
              <w:jc w:val="center"/>
              <w:rPr>
                <w:sz w:val="28"/>
                <w:szCs w:val="28"/>
              </w:rPr>
            </w:pPr>
            <w:r w:rsidRPr="003329B1">
              <w:rPr>
                <w:sz w:val="28"/>
                <w:szCs w:val="28"/>
              </w:rPr>
              <w:t>уср</w:t>
            </w:r>
          </w:p>
        </w:tc>
        <w:tc>
          <w:tcPr>
            <w:tcW w:w="2692" w:type="dxa"/>
            <w:tcBorders>
              <w:top w:val="single" w:sz="4" w:space="0" w:color="auto"/>
              <w:left w:val="single" w:sz="4" w:space="0" w:color="auto"/>
              <w:bottom w:val="single" w:sz="4" w:space="0" w:color="auto"/>
              <w:right w:val="single" w:sz="4" w:space="0" w:color="auto"/>
            </w:tcBorders>
            <w:noWrap/>
            <w:vAlign w:val="center"/>
            <w:hideMark/>
          </w:tcPr>
          <w:p w14:paraId="4B233182" w14:textId="77777777" w:rsidR="00F8359E" w:rsidRPr="003329B1" w:rsidRDefault="00F8359E" w:rsidP="002E0342">
            <w:pPr>
              <w:jc w:val="center"/>
              <w:rPr>
                <w:sz w:val="28"/>
                <w:szCs w:val="28"/>
              </w:rPr>
            </w:pPr>
            <w:r w:rsidRPr="003329B1">
              <w:rPr>
                <w:sz w:val="28"/>
                <w:szCs w:val="28"/>
              </w:rPr>
              <w:t>уi</w:t>
            </w:r>
          </w:p>
        </w:tc>
        <w:tc>
          <w:tcPr>
            <w:tcW w:w="2984" w:type="dxa"/>
            <w:tcBorders>
              <w:top w:val="single" w:sz="4" w:space="0" w:color="auto"/>
              <w:left w:val="single" w:sz="4" w:space="0" w:color="auto"/>
              <w:bottom w:val="single" w:sz="4" w:space="0" w:color="auto"/>
              <w:right w:val="single" w:sz="4" w:space="0" w:color="auto"/>
            </w:tcBorders>
            <w:noWrap/>
            <w:vAlign w:val="center"/>
            <w:hideMark/>
          </w:tcPr>
          <w:p w14:paraId="202F3626" w14:textId="77777777" w:rsidR="00F8359E" w:rsidRPr="003329B1" w:rsidRDefault="00E33F4D" w:rsidP="002E0342">
            <w:pPr>
              <w:jc w:val="center"/>
              <w:rPr>
                <w:sz w:val="28"/>
                <w:szCs w:val="28"/>
              </w:rPr>
            </w:pPr>
            <m:oMathPara>
              <m:oMath>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ср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i</m:t>
                            </m:r>
                          </m:sub>
                        </m:sSub>
                      </m:e>
                    </m:d>
                  </m:e>
                  <m:sup>
                    <m:r>
                      <w:rPr>
                        <w:rFonts w:ascii="Cambria Math" w:hAnsi="Cambria Math"/>
                        <w:sz w:val="28"/>
                        <w:szCs w:val="28"/>
                      </w:rPr>
                      <m:t>2</m:t>
                    </m:r>
                  </m:sup>
                </m:sSup>
              </m:oMath>
            </m:oMathPara>
          </w:p>
        </w:tc>
      </w:tr>
      <w:tr w:rsidR="00F8359E" w:rsidRPr="003329B1" w14:paraId="34A9554D" w14:textId="77777777" w:rsidTr="002E0342">
        <w:trPr>
          <w:trHeight w:val="156"/>
          <w:tblHeader/>
        </w:trPr>
        <w:tc>
          <w:tcPr>
            <w:tcW w:w="1624" w:type="dxa"/>
            <w:tcBorders>
              <w:top w:val="single" w:sz="4" w:space="0" w:color="auto"/>
              <w:left w:val="single" w:sz="4" w:space="0" w:color="auto"/>
              <w:bottom w:val="single" w:sz="4" w:space="0" w:color="auto"/>
              <w:right w:val="single" w:sz="4" w:space="0" w:color="auto"/>
            </w:tcBorders>
            <w:vAlign w:val="center"/>
          </w:tcPr>
          <w:p w14:paraId="1862B3EC" w14:textId="77777777" w:rsidR="00F8359E" w:rsidRPr="003329B1" w:rsidRDefault="00F8359E" w:rsidP="002E0342">
            <w:pPr>
              <w:jc w:val="center"/>
              <w:rPr>
                <w:sz w:val="28"/>
                <w:szCs w:val="28"/>
              </w:rPr>
            </w:pPr>
            <w:r w:rsidRPr="003329B1">
              <w:rPr>
                <w:sz w:val="28"/>
                <w:szCs w:val="28"/>
              </w:rPr>
              <w:t>1</w:t>
            </w:r>
          </w:p>
        </w:tc>
        <w:tc>
          <w:tcPr>
            <w:tcW w:w="2345" w:type="dxa"/>
            <w:tcBorders>
              <w:top w:val="single" w:sz="4" w:space="0" w:color="auto"/>
              <w:left w:val="single" w:sz="4" w:space="0" w:color="auto"/>
              <w:bottom w:val="single" w:sz="4" w:space="0" w:color="auto"/>
              <w:right w:val="single" w:sz="4" w:space="0" w:color="auto"/>
            </w:tcBorders>
            <w:noWrap/>
            <w:vAlign w:val="center"/>
          </w:tcPr>
          <w:p w14:paraId="1D9D2447" w14:textId="77777777" w:rsidR="00F8359E" w:rsidRPr="003329B1" w:rsidRDefault="00F8359E" w:rsidP="002E0342">
            <w:pPr>
              <w:jc w:val="center"/>
              <w:rPr>
                <w:sz w:val="28"/>
                <w:szCs w:val="28"/>
              </w:rPr>
            </w:pPr>
            <w:r w:rsidRPr="003329B1">
              <w:rPr>
                <w:sz w:val="28"/>
                <w:szCs w:val="28"/>
              </w:rPr>
              <w:t>2</w:t>
            </w:r>
          </w:p>
        </w:tc>
        <w:tc>
          <w:tcPr>
            <w:tcW w:w="2692" w:type="dxa"/>
            <w:tcBorders>
              <w:top w:val="single" w:sz="4" w:space="0" w:color="auto"/>
              <w:left w:val="single" w:sz="4" w:space="0" w:color="auto"/>
              <w:bottom w:val="single" w:sz="4" w:space="0" w:color="auto"/>
              <w:right w:val="single" w:sz="4" w:space="0" w:color="auto"/>
            </w:tcBorders>
            <w:noWrap/>
            <w:vAlign w:val="center"/>
          </w:tcPr>
          <w:p w14:paraId="30856C78" w14:textId="77777777" w:rsidR="00F8359E" w:rsidRPr="003329B1" w:rsidRDefault="00F8359E" w:rsidP="002E0342">
            <w:pPr>
              <w:jc w:val="center"/>
              <w:rPr>
                <w:sz w:val="28"/>
                <w:szCs w:val="28"/>
              </w:rPr>
            </w:pPr>
            <w:r w:rsidRPr="003329B1">
              <w:rPr>
                <w:sz w:val="28"/>
                <w:szCs w:val="28"/>
              </w:rPr>
              <w:t>3</w:t>
            </w:r>
          </w:p>
        </w:tc>
        <w:tc>
          <w:tcPr>
            <w:tcW w:w="2984" w:type="dxa"/>
            <w:tcBorders>
              <w:top w:val="single" w:sz="4" w:space="0" w:color="auto"/>
              <w:left w:val="single" w:sz="4" w:space="0" w:color="auto"/>
              <w:bottom w:val="single" w:sz="4" w:space="0" w:color="auto"/>
              <w:right w:val="single" w:sz="4" w:space="0" w:color="auto"/>
            </w:tcBorders>
            <w:noWrap/>
            <w:vAlign w:val="center"/>
          </w:tcPr>
          <w:p w14:paraId="099F05AC" w14:textId="77777777" w:rsidR="00F8359E" w:rsidRPr="003329B1" w:rsidRDefault="00F8359E" w:rsidP="002E0342">
            <w:pPr>
              <w:jc w:val="center"/>
              <w:rPr>
                <w:sz w:val="28"/>
                <w:szCs w:val="28"/>
              </w:rPr>
            </w:pPr>
            <w:r w:rsidRPr="003329B1">
              <w:rPr>
                <w:sz w:val="28"/>
                <w:szCs w:val="28"/>
              </w:rPr>
              <w:t>4</w:t>
            </w:r>
          </w:p>
        </w:tc>
      </w:tr>
      <w:tr w:rsidR="00F8359E" w:rsidRPr="003329B1" w14:paraId="617713D5" w14:textId="77777777" w:rsidTr="002E0342">
        <w:trPr>
          <w:trHeight w:val="161"/>
        </w:trPr>
        <w:tc>
          <w:tcPr>
            <w:tcW w:w="1624" w:type="dxa"/>
            <w:tcBorders>
              <w:top w:val="single" w:sz="4" w:space="0" w:color="auto"/>
              <w:left w:val="single" w:sz="4" w:space="0" w:color="auto"/>
              <w:bottom w:val="single" w:sz="4" w:space="0" w:color="auto"/>
              <w:right w:val="single" w:sz="4" w:space="0" w:color="auto"/>
            </w:tcBorders>
            <w:hideMark/>
          </w:tcPr>
          <w:p w14:paraId="5F3A3F31" w14:textId="77777777" w:rsidR="00F8359E" w:rsidRPr="003329B1" w:rsidRDefault="00F8359E" w:rsidP="002E0342">
            <w:pPr>
              <w:jc w:val="center"/>
              <w:rPr>
                <w:sz w:val="28"/>
                <w:szCs w:val="28"/>
              </w:rPr>
            </w:pPr>
            <w:r w:rsidRPr="003329B1">
              <w:rPr>
                <w:sz w:val="28"/>
                <w:szCs w:val="28"/>
              </w:rPr>
              <w:t>1</w:t>
            </w:r>
          </w:p>
        </w:tc>
        <w:tc>
          <w:tcPr>
            <w:tcW w:w="2345" w:type="dxa"/>
            <w:tcBorders>
              <w:top w:val="single" w:sz="4" w:space="0" w:color="auto"/>
              <w:left w:val="single" w:sz="4" w:space="0" w:color="auto"/>
              <w:bottom w:val="single" w:sz="4" w:space="0" w:color="auto"/>
              <w:right w:val="single" w:sz="4" w:space="0" w:color="auto"/>
            </w:tcBorders>
            <w:noWrap/>
            <w:vAlign w:val="center"/>
            <w:hideMark/>
          </w:tcPr>
          <w:p w14:paraId="58971AEF" w14:textId="77777777" w:rsidR="00F8359E" w:rsidRPr="003329B1" w:rsidRDefault="00F8359E" w:rsidP="002E0342">
            <w:pPr>
              <w:jc w:val="center"/>
              <w:rPr>
                <w:sz w:val="28"/>
                <w:szCs w:val="28"/>
              </w:rPr>
            </w:pPr>
            <w:r w:rsidRPr="003329B1">
              <w:rPr>
                <w:sz w:val="28"/>
                <w:szCs w:val="28"/>
              </w:rPr>
              <w:t>451</w:t>
            </w:r>
          </w:p>
        </w:tc>
        <w:tc>
          <w:tcPr>
            <w:tcW w:w="2692" w:type="dxa"/>
            <w:tcBorders>
              <w:top w:val="single" w:sz="4" w:space="0" w:color="auto"/>
              <w:left w:val="single" w:sz="4" w:space="0" w:color="auto"/>
              <w:bottom w:val="single" w:sz="4" w:space="0" w:color="auto"/>
              <w:right w:val="single" w:sz="4" w:space="0" w:color="auto"/>
            </w:tcBorders>
            <w:noWrap/>
            <w:vAlign w:val="bottom"/>
            <w:hideMark/>
          </w:tcPr>
          <w:p w14:paraId="37F11E63" w14:textId="77777777" w:rsidR="00F8359E" w:rsidRPr="003329B1" w:rsidRDefault="00F8359E" w:rsidP="002E0342">
            <w:pPr>
              <w:jc w:val="center"/>
              <w:rPr>
                <w:sz w:val="28"/>
                <w:szCs w:val="28"/>
              </w:rPr>
            </w:pPr>
            <w:r w:rsidRPr="003329B1">
              <w:rPr>
                <w:sz w:val="28"/>
                <w:szCs w:val="28"/>
              </w:rPr>
              <w:t>453,75</w:t>
            </w:r>
          </w:p>
        </w:tc>
        <w:tc>
          <w:tcPr>
            <w:tcW w:w="2984" w:type="dxa"/>
            <w:tcBorders>
              <w:top w:val="single" w:sz="4" w:space="0" w:color="auto"/>
              <w:left w:val="single" w:sz="4" w:space="0" w:color="auto"/>
              <w:bottom w:val="single" w:sz="4" w:space="0" w:color="auto"/>
              <w:right w:val="single" w:sz="4" w:space="0" w:color="auto"/>
            </w:tcBorders>
            <w:noWrap/>
            <w:vAlign w:val="bottom"/>
          </w:tcPr>
          <w:p w14:paraId="38279475" w14:textId="77777777" w:rsidR="00F8359E" w:rsidRPr="003329B1" w:rsidRDefault="00F8359E" w:rsidP="002E0342">
            <w:pPr>
              <w:jc w:val="center"/>
              <w:rPr>
                <w:sz w:val="28"/>
                <w:szCs w:val="28"/>
              </w:rPr>
            </w:pPr>
            <w:r w:rsidRPr="003329B1">
              <w:rPr>
                <w:sz w:val="28"/>
                <w:szCs w:val="28"/>
              </w:rPr>
              <w:t>7,5625</w:t>
            </w:r>
          </w:p>
        </w:tc>
      </w:tr>
      <w:tr w:rsidR="00F8359E" w:rsidRPr="003329B1" w14:paraId="25F88696" w14:textId="77777777" w:rsidTr="002E0342">
        <w:trPr>
          <w:trHeight w:val="196"/>
        </w:trPr>
        <w:tc>
          <w:tcPr>
            <w:tcW w:w="1624" w:type="dxa"/>
            <w:tcBorders>
              <w:top w:val="single" w:sz="4" w:space="0" w:color="auto"/>
              <w:left w:val="single" w:sz="4" w:space="0" w:color="auto"/>
              <w:bottom w:val="single" w:sz="4" w:space="0" w:color="auto"/>
              <w:right w:val="single" w:sz="4" w:space="0" w:color="auto"/>
            </w:tcBorders>
            <w:hideMark/>
          </w:tcPr>
          <w:p w14:paraId="3040CF96" w14:textId="77777777" w:rsidR="00F8359E" w:rsidRPr="003329B1" w:rsidRDefault="00F8359E" w:rsidP="002E0342">
            <w:pPr>
              <w:jc w:val="center"/>
              <w:rPr>
                <w:sz w:val="28"/>
                <w:szCs w:val="28"/>
              </w:rPr>
            </w:pPr>
            <w:r w:rsidRPr="003329B1">
              <w:rPr>
                <w:sz w:val="28"/>
                <w:szCs w:val="28"/>
              </w:rPr>
              <w:t>2</w:t>
            </w:r>
          </w:p>
        </w:tc>
        <w:tc>
          <w:tcPr>
            <w:tcW w:w="2345" w:type="dxa"/>
            <w:tcBorders>
              <w:top w:val="single" w:sz="4" w:space="0" w:color="auto"/>
              <w:left w:val="single" w:sz="4" w:space="0" w:color="auto"/>
              <w:bottom w:val="single" w:sz="4" w:space="0" w:color="auto"/>
              <w:right w:val="single" w:sz="4" w:space="0" w:color="auto"/>
            </w:tcBorders>
            <w:noWrap/>
            <w:vAlign w:val="center"/>
            <w:hideMark/>
          </w:tcPr>
          <w:p w14:paraId="416874F9" w14:textId="77777777" w:rsidR="00F8359E" w:rsidRPr="003329B1" w:rsidRDefault="00F8359E" w:rsidP="002E0342">
            <w:pPr>
              <w:jc w:val="center"/>
              <w:rPr>
                <w:sz w:val="28"/>
                <w:szCs w:val="28"/>
              </w:rPr>
            </w:pPr>
            <w:r w:rsidRPr="003329B1">
              <w:rPr>
                <w:sz w:val="28"/>
                <w:szCs w:val="28"/>
              </w:rPr>
              <w:t>475</w:t>
            </w:r>
          </w:p>
        </w:tc>
        <w:tc>
          <w:tcPr>
            <w:tcW w:w="2692" w:type="dxa"/>
            <w:tcBorders>
              <w:top w:val="single" w:sz="4" w:space="0" w:color="auto"/>
              <w:left w:val="single" w:sz="4" w:space="0" w:color="auto"/>
              <w:bottom w:val="single" w:sz="4" w:space="0" w:color="auto"/>
              <w:right w:val="single" w:sz="4" w:space="0" w:color="auto"/>
            </w:tcBorders>
            <w:noWrap/>
            <w:vAlign w:val="bottom"/>
            <w:hideMark/>
          </w:tcPr>
          <w:p w14:paraId="5F5C593C" w14:textId="77777777" w:rsidR="00F8359E" w:rsidRPr="003329B1" w:rsidRDefault="00F8359E" w:rsidP="002E0342">
            <w:pPr>
              <w:jc w:val="center"/>
              <w:rPr>
                <w:sz w:val="28"/>
                <w:szCs w:val="28"/>
              </w:rPr>
            </w:pPr>
            <w:r w:rsidRPr="003329B1">
              <w:rPr>
                <w:sz w:val="28"/>
                <w:szCs w:val="28"/>
              </w:rPr>
              <w:t>466,75</w:t>
            </w:r>
          </w:p>
        </w:tc>
        <w:tc>
          <w:tcPr>
            <w:tcW w:w="2984" w:type="dxa"/>
            <w:tcBorders>
              <w:top w:val="single" w:sz="4" w:space="0" w:color="auto"/>
              <w:left w:val="single" w:sz="4" w:space="0" w:color="auto"/>
              <w:bottom w:val="single" w:sz="4" w:space="0" w:color="auto"/>
              <w:right w:val="single" w:sz="4" w:space="0" w:color="auto"/>
            </w:tcBorders>
            <w:noWrap/>
            <w:vAlign w:val="bottom"/>
          </w:tcPr>
          <w:p w14:paraId="74D83866" w14:textId="77777777" w:rsidR="00F8359E" w:rsidRPr="003329B1" w:rsidRDefault="00F8359E" w:rsidP="002E0342">
            <w:pPr>
              <w:jc w:val="center"/>
              <w:rPr>
                <w:sz w:val="28"/>
                <w:szCs w:val="28"/>
              </w:rPr>
            </w:pPr>
            <w:r w:rsidRPr="003329B1">
              <w:rPr>
                <w:sz w:val="28"/>
                <w:szCs w:val="28"/>
              </w:rPr>
              <w:t>68,0625</w:t>
            </w:r>
          </w:p>
        </w:tc>
      </w:tr>
      <w:tr w:rsidR="00F8359E" w:rsidRPr="003329B1" w14:paraId="504063A7" w14:textId="77777777" w:rsidTr="002E0342">
        <w:trPr>
          <w:trHeight w:val="216"/>
        </w:trPr>
        <w:tc>
          <w:tcPr>
            <w:tcW w:w="1624" w:type="dxa"/>
            <w:tcBorders>
              <w:top w:val="single" w:sz="4" w:space="0" w:color="auto"/>
              <w:left w:val="single" w:sz="4" w:space="0" w:color="auto"/>
              <w:bottom w:val="single" w:sz="4" w:space="0" w:color="auto"/>
              <w:right w:val="single" w:sz="4" w:space="0" w:color="auto"/>
            </w:tcBorders>
            <w:hideMark/>
          </w:tcPr>
          <w:p w14:paraId="4A4FE0C3" w14:textId="77777777" w:rsidR="00F8359E" w:rsidRPr="003329B1" w:rsidRDefault="00F8359E" w:rsidP="002E0342">
            <w:pPr>
              <w:jc w:val="center"/>
              <w:rPr>
                <w:sz w:val="28"/>
                <w:szCs w:val="28"/>
              </w:rPr>
            </w:pPr>
            <w:r w:rsidRPr="003329B1">
              <w:rPr>
                <w:sz w:val="28"/>
                <w:szCs w:val="28"/>
              </w:rPr>
              <w:t>3</w:t>
            </w:r>
          </w:p>
        </w:tc>
        <w:tc>
          <w:tcPr>
            <w:tcW w:w="2345" w:type="dxa"/>
            <w:tcBorders>
              <w:top w:val="single" w:sz="4" w:space="0" w:color="auto"/>
              <w:left w:val="single" w:sz="4" w:space="0" w:color="auto"/>
              <w:bottom w:val="single" w:sz="4" w:space="0" w:color="auto"/>
              <w:right w:val="single" w:sz="4" w:space="0" w:color="auto"/>
            </w:tcBorders>
            <w:noWrap/>
            <w:vAlign w:val="center"/>
            <w:hideMark/>
          </w:tcPr>
          <w:p w14:paraId="756E827C" w14:textId="77777777" w:rsidR="00F8359E" w:rsidRPr="003329B1" w:rsidRDefault="00F8359E" w:rsidP="002E0342">
            <w:pPr>
              <w:jc w:val="center"/>
              <w:rPr>
                <w:sz w:val="28"/>
                <w:szCs w:val="28"/>
              </w:rPr>
            </w:pPr>
            <w:r w:rsidRPr="003329B1">
              <w:rPr>
                <w:sz w:val="28"/>
                <w:szCs w:val="28"/>
              </w:rPr>
              <w:t>432</w:t>
            </w:r>
          </w:p>
        </w:tc>
        <w:tc>
          <w:tcPr>
            <w:tcW w:w="2692" w:type="dxa"/>
            <w:tcBorders>
              <w:top w:val="single" w:sz="4" w:space="0" w:color="auto"/>
              <w:left w:val="single" w:sz="4" w:space="0" w:color="auto"/>
              <w:bottom w:val="single" w:sz="4" w:space="0" w:color="auto"/>
              <w:right w:val="single" w:sz="4" w:space="0" w:color="auto"/>
            </w:tcBorders>
            <w:noWrap/>
            <w:vAlign w:val="bottom"/>
            <w:hideMark/>
          </w:tcPr>
          <w:p w14:paraId="2B90D399" w14:textId="77777777" w:rsidR="00F8359E" w:rsidRPr="003329B1" w:rsidRDefault="00F8359E" w:rsidP="002E0342">
            <w:pPr>
              <w:jc w:val="center"/>
              <w:rPr>
                <w:sz w:val="28"/>
                <w:szCs w:val="28"/>
              </w:rPr>
            </w:pPr>
            <w:r w:rsidRPr="003329B1">
              <w:rPr>
                <w:sz w:val="28"/>
                <w:szCs w:val="28"/>
              </w:rPr>
              <w:t>431,75</w:t>
            </w:r>
          </w:p>
        </w:tc>
        <w:tc>
          <w:tcPr>
            <w:tcW w:w="2984" w:type="dxa"/>
            <w:tcBorders>
              <w:top w:val="single" w:sz="4" w:space="0" w:color="auto"/>
              <w:left w:val="single" w:sz="4" w:space="0" w:color="auto"/>
              <w:bottom w:val="single" w:sz="4" w:space="0" w:color="auto"/>
              <w:right w:val="single" w:sz="4" w:space="0" w:color="auto"/>
            </w:tcBorders>
            <w:noWrap/>
            <w:vAlign w:val="bottom"/>
          </w:tcPr>
          <w:p w14:paraId="6E12547E" w14:textId="77777777" w:rsidR="00F8359E" w:rsidRPr="003329B1" w:rsidRDefault="00F8359E" w:rsidP="002E0342">
            <w:pPr>
              <w:jc w:val="center"/>
              <w:rPr>
                <w:sz w:val="28"/>
                <w:szCs w:val="28"/>
              </w:rPr>
            </w:pPr>
            <w:r w:rsidRPr="003329B1">
              <w:rPr>
                <w:sz w:val="28"/>
                <w:szCs w:val="28"/>
              </w:rPr>
              <w:t>0,0625</w:t>
            </w:r>
          </w:p>
        </w:tc>
      </w:tr>
      <w:tr w:rsidR="00F8359E" w:rsidRPr="003329B1" w14:paraId="7967E6D9" w14:textId="77777777" w:rsidTr="002E0342">
        <w:trPr>
          <w:trHeight w:val="235"/>
        </w:trPr>
        <w:tc>
          <w:tcPr>
            <w:tcW w:w="1624" w:type="dxa"/>
            <w:tcBorders>
              <w:top w:val="single" w:sz="4" w:space="0" w:color="auto"/>
              <w:left w:val="single" w:sz="4" w:space="0" w:color="auto"/>
              <w:bottom w:val="single" w:sz="4" w:space="0" w:color="auto"/>
              <w:right w:val="single" w:sz="4" w:space="0" w:color="auto"/>
            </w:tcBorders>
            <w:hideMark/>
          </w:tcPr>
          <w:p w14:paraId="513BDD80" w14:textId="77777777" w:rsidR="00F8359E" w:rsidRPr="003329B1" w:rsidRDefault="00F8359E" w:rsidP="002E0342">
            <w:pPr>
              <w:jc w:val="center"/>
              <w:rPr>
                <w:sz w:val="28"/>
                <w:szCs w:val="28"/>
              </w:rPr>
            </w:pPr>
            <w:r w:rsidRPr="003329B1">
              <w:rPr>
                <w:sz w:val="28"/>
                <w:szCs w:val="28"/>
              </w:rPr>
              <w:t>4</w:t>
            </w:r>
          </w:p>
        </w:tc>
        <w:tc>
          <w:tcPr>
            <w:tcW w:w="2345" w:type="dxa"/>
            <w:tcBorders>
              <w:top w:val="single" w:sz="4" w:space="0" w:color="auto"/>
              <w:left w:val="single" w:sz="4" w:space="0" w:color="auto"/>
              <w:bottom w:val="single" w:sz="4" w:space="0" w:color="auto"/>
              <w:right w:val="single" w:sz="4" w:space="0" w:color="auto"/>
            </w:tcBorders>
            <w:noWrap/>
            <w:vAlign w:val="center"/>
            <w:hideMark/>
          </w:tcPr>
          <w:p w14:paraId="00AD5D8E" w14:textId="77777777" w:rsidR="00F8359E" w:rsidRPr="003329B1" w:rsidRDefault="00F8359E" w:rsidP="002E0342">
            <w:pPr>
              <w:jc w:val="center"/>
              <w:rPr>
                <w:sz w:val="28"/>
                <w:szCs w:val="28"/>
              </w:rPr>
            </w:pPr>
            <w:r w:rsidRPr="003329B1">
              <w:rPr>
                <w:sz w:val="28"/>
                <w:szCs w:val="28"/>
              </w:rPr>
              <w:t>443</w:t>
            </w:r>
          </w:p>
        </w:tc>
        <w:tc>
          <w:tcPr>
            <w:tcW w:w="2692" w:type="dxa"/>
            <w:tcBorders>
              <w:top w:val="single" w:sz="4" w:space="0" w:color="auto"/>
              <w:left w:val="single" w:sz="4" w:space="0" w:color="auto"/>
              <w:bottom w:val="single" w:sz="4" w:space="0" w:color="auto"/>
              <w:right w:val="single" w:sz="4" w:space="0" w:color="auto"/>
            </w:tcBorders>
            <w:noWrap/>
            <w:vAlign w:val="bottom"/>
            <w:hideMark/>
          </w:tcPr>
          <w:p w14:paraId="15EAD333" w14:textId="77777777" w:rsidR="00F8359E" w:rsidRPr="003329B1" w:rsidRDefault="00F8359E" w:rsidP="002E0342">
            <w:pPr>
              <w:jc w:val="center"/>
              <w:rPr>
                <w:sz w:val="28"/>
                <w:szCs w:val="28"/>
              </w:rPr>
            </w:pPr>
            <w:r w:rsidRPr="003329B1">
              <w:rPr>
                <w:sz w:val="28"/>
                <w:szCs w:val="28"/>
              </w:rPr>
              <w:t>444,75</w:t>
            </w:r>
          </w:p>
        </w:tc>
        <w:tc>
          <w:tcPr>
            <w:tcW w:w="2984" w:type="dxa"/>
            <w:tcBorders>
              <w:top w:val="single" w:sz="4" w:space="0" w:color="auto"/>
              <w:left w:val="single" w:sz="4" w:space="0" w:color="auto"/>
              <w:bottom w:val="single" w:sz="4" w:space="0" w:color="auto"/>
              <w:right w:val="single" w:sz="4" w:space="0" w:color="auto"/>
            </w:tcBorders>
            <w:noWrap/>
            <w:vAlign w:val="bottom"/>
          </w:tcPr>
          <w:p w14:paraId="6CB5115C" w14:textId="77777777" w:rsidR="00F8359E" w:rsidRPr="003329B1" w:rsidRDefault="00F8359E" w:rsidP="002E0342">
            <w:pPr>
              <w:jc w:val="center"/>
              <w:rPr>
                <w:sz w:val="28"/>
                <w:szCs w:val="28"/>
              </w:rPr>
            </w:pPr>
            <w:r w:rsidRPr="003329B1">
              <w:rPr>
                <w:sz w:val="28"/>
                <w:szCs w:val="28"/>
              </w:rPr>
              <w:t>3,0625</w:t>
            </w:r>
          </w:p>
        </w:tc>
      </w:tr>
      <w:tr w:rsidR="00F8359E" w:rsidRPr="003329B1" w14:paraId="61A05694" w14:textId="77777777" w:rsidTr="002E0342">
        <w:trPr>
          <w:trHeight w:val="270"/>
        </w:trPr>
        <w:tc>
          <w:tcPr>
            <w:tcW w:w="1624" w:type="dxa"/>
            <w:tcBorders>
              <w:top w:val="single" w:sz="4" w:space="0" w:color="auto"/>
              <w:left w:val="single" w:sz="4" w:space="0" w:color="auto"/>
              <w:bottom w:val="nil"/>
              <w:right w:val="single" w:sz="4" w:space="0" w:color="auto"/>
            </w:tcBorders>
            <w:hideMark/>
          </w:tcPr>
          <w:p w14:paraId="22101522" w14:textId="77777777" w:rsidR="00F8359E" w:rsidRPr="003329B1" w:rsidRDefault="00F8359E" w:rsidP="002E0342">
            <w:pPr>
              <w:jc w:val="center"/>
              <w:rPr>
                <w:sz w:val="28"/>
                <w:szCs w:val="28"/>
              </w:rPr>
            </w:pPr>
            <w:r w:rsidRPr="003329B1">
              <w:rPr>
                <w:sz w:val="28"/>
                <w:szCs w:val="28"/>
              </w:rPr>
              <w:t>5</w:t>
            </w:r>
          </w:p>
        </w:tc>
        <w:tc>
          <w:tcPr>
            <w:tcW w:w="2345" w:type="dxa"/>
            <w:tcBorders>
              <w:top w:val="single" w:sz="4" w:space="0" w:color="auto"/>
              <w:left w:val="single" w:sz="4" w:space="0" w:color="auto"/>
              <w:bottom w:val="nil"/>
              <w:right w:val="single" w:sz="4" w:space="0" w:color="auto"/>
            </w:tcBorders>
            <w:noWrap/>
            <w:vAlign w:val="center"/>
            <w:hideMark/>
          </w:tcPr>
          <w:p w14:paraId="5E078E65" w14:textId="77777777" w:rsidR="00F8359E" w:rsidRPr="003329B1" w:rsidRDefault="00F8359E" w:rsidP="002E0342">
            <w:pPr>
              <w:jc w:val="center"/>
              <w:rPr>
                <w:sz w:val="28"/>
                <w:szCs w:val="28"/>
              </w:rPr>
            </w:pPr>
            <w:r w:rsidRPr="003329B1">
              <w:rPr>
                <w:sz w:val="28"/>
                <w:szCs w:val="28"/>
              </w:rPr>
              <w:t>310</w:t>
            </w:r>
          </w:p>
        </w:tc>
        <w:tc>
          <w:tcPr>
            <w:tcW w:w="2692" w:type="dxa"/>
            <w:tcBorders>
              <w:top w:val="single" w:sz="4" w:space="0" w:color="auto"/>
              <w:left w:val="single" w:sz="4" w:space="0" w:color="auto"/>
              <w:bottom w:val="nil"/>
              <w:right w:val="single" w:sz="4" w:space="0" w:color="auto"/>
            </w:tcBorders>
            <w:noWrap/>
            <w:vAlign w:val="bottom"/>
            <w:hideMark/>
          </w:tcPr>
          <w:p w14:paraId="62EE98BF" w14:textId="77777777" w:rsidR="00F8359E" w:rsidRPr="003329B1" w:rsidRDefault="00F8359E" w:rsidP="002E0342">
            <w:pPr>
              <w:jc w:val="center"/>
              <w:rPr>
                <w:sz w:val="28"/>
                <w:szCs w:val="28"/>
              </w:rPr>
            </w:pPr>
            <w:r w:rsidRPr="003329B1">
              <w:rPr>
                <w:sz w:val="28"/>
                <w:szCs w:val="28"/>
              </w:rPr>
              <w:t>309,75</w:t>
            </w:r>
          </w:p>
        </w:tc>
        <w:tc>
          <w:tcPr>
            <w:tcW w:w="2984" w:type="dxa"/>
            <w:tcBorders>
              <w:top w:val="single" w:sz="4" w:space="0" w:color="auto"/>
              <w:left w:val="single" w:sz="4" w:space="0" w:color="auto"/>
              <w:bottom w:val="nil"/>
              <w:right w:val="single" w:sz="4" w:space="0" w:color="auto"/>
            </w:tcBorders>
            <w:noWrap/>
            <w:vAlign w:val="bottom"/>
          </w:tcPr>
          <w:p w14:paraId="7666D257" w14:textId="77777777" w:rsidR="00F8359E" w:rsidRPr="003329B1" w:rsidRDefault="00F8359E" w:rsidP="002E0342">
            <w:pPr>
              <w:jc w:val="center"/>
              <w:rPr>
                <w:sz w:val="28"/>
                <w:szCs w:val="28"/>
              </w:rPr>
            </w:pPr>
            <w:r w:rsidRPr="003329B1">
              <w:rPr>
                <w:sz w:val="28"/>
                <w:szCs w:val="28"/>
              </w:rPr>
              <w:t>0,0625</w:t>
            </w:r>
          </w:p>
        </w:tc>
      </w:tr>
      <w:tr w:rsidR="00F8359E" w:rsidRPr="003329B1" w14:paraId="78CF3B2D" w14:textId="77777777" w:rsidTr="002E0342">
        <w:trPr>
          <w:trHeight w:val="148"/>
        </w:trPr>
        <w:tc>
          <w:tcPr>
            <w:tcW w:w="1624" w:type="dxa"/>
            <w:tcBorders>
              <w:top w:val="single" w:sz="4" w:space="0" w:color="auto"/>
              <w:left w:val="single" w:sz="4" w:space="0" w:color="auto"/>
              <w:bottom w:val="single" w:sz="4" w:space="0" w:color="auto"/>
              <w:right w:val="single" w:sz="4" w:space="0" w:color="auto"/>
            </w:tcBorders>
            <w:hideMark/>
          </w:tcPr>
          <w:p w14:paraId="5F265916" w14:textId="77777777" w:rsidR="00F8359E" w:rsidRPr="003329B1" w:rsidRDefault="00F8359E" w:rsidP="002E0342">
            <w:pPr>
              <w:jc w:val="center"/>
              <w:rPr>
                <w:sz w:val="28"/>
                <w:szCs w:val="28"/>
              </w:rPr>
            </w:pPr>
            <w:r w:rsidRPr="003329B1">
              <w:rPr>
                <w:sz w:val="28"/>
                <w:szCs w:val="28"/>
              </w:rPr>
              <w:t>6</w:t>
            </w:r>
          </w:p>
        </w:tc>
        <w:tc>
          <w:tcPr>
            <w:tcW w:w="2345" w:type="dxa"/>
            <w:tcBorders>
              <w:top w:val="single" w:sz="4" w:space="0" w:color="auto"/>
              <w:left w:val="single" w:sz="4" w:space="0" w:color="auto"/>
              <w:bottom w:val="single" w:sz="4" w:space="0" w:color="auto"/>
              <w:right w:val="single" w:sz="4" w:space="0" w:color="auto"/>
            </w:tcBorders>
            <w:noWrap/>
            <w:vAlign w:val="center"/>
            <w:hideMark/>
          </w:tcPr>
          <w:p w14:paraId="5D347B5B" w14:textId="77777777" w:rsidR="00F8359E" w:rsidRPr="003329B1" w:rsidRDefault="00F8359E" w:rsidP="002E0342">
            <w:pPr>
              <w:jc w:val="center"/>
              <w:rPr>
                <w:sz w:val="28"/>
                <w:szCs w:val="28"/>
              </w:rPr>
            </w:pPr>
            <w:r w:rsidRPr="003329B1">
              <w:rPr>
                <w:sz w:val="28"/>
                <w:szCs w:val="28"/>
              </w:rPr>
              <w:t>321</w:t>
            </w:r>
          </w:p>
        </w:tc>
        <w:tc>
          <w:tcPr>
            <w:tcW w:w="2692" w:type="dxa"/>
            <w:tcBorders>
              <w:top w:val="single" w:sz="4" w:space="0" w:color="auto"/>
              <w:left w:val="single" w:sz="4" w:space="0" w:color="auto"/>
              <w:bottom w:val="single" w:sz="4" w:space="0" w:color="auto"/>
              <w:right w:val="single" w:sz="4" w:space="0" w:color="auto"/>
            </w:tcBorders>
            <w:noWrap/>
            <w:vAlign w:val="bottom"/>
            <w:hideMark/>
          </w:tcPr>
          <w:p w14:paraId="416D2E25" w14:textId="77777777" w:rsidR="00F8359E" w:rsidRPr="003329B1" w:rsidRDefault="00F8359E" w:rsidP="002E0342">
            <w:pPr>
              <w:jc w:val="center"/>
              <w:rPr>
                <w:sz w:val="28"/>
                <w:szCs w:val="28"/>
              </w:rPr>
            </w:pPr>
            <w:r w:rsidRPr="003329B1">
              <w:rPr>
                <w:sz w:val="28"/>
                <w:szCs w:val="28"/>
              </w:rPr>
              <w:t>322,75</w:t>
            </w:r>
          </w:p>
        </w:tc>
        <w:tc>
          <w:tcPr>
            <w:tcW w:w="2984" w:type="dxa"/>
            <w:tcBorders>
              <w:top w:val="single" w:sz="4" w:space="0" w:color="auto"/>
              <w:left w:val="single" w:sz="4" w:space="0" w:color="auto"/>
              <w:bottom w:val="single" w:sz="4" w:space="0" w:color="auto"/>
              <w:right w:val="single" w:sz="4" w:space="0" w:color="auto"/>
            </w:tcBorders>
            <w:noWrap/>
            <w:vAlign w:val="bottom"/>
          </w:tcPr>
          <w:p w14:paraId="1490245A" w14:textId="77777777" w:rsidR="00F8359E" w:rsidRPr="003329B1" w:rsidRDefault="00F8359E" w:rsidP="002E0342">
            <w:pPr>
              <w:jc w:val="center"/>
              <w:rPr>
                <w:sz w:val="28"/>
                <w:szCs w:val="28"/>
              </w:rPr>
            </w:pPr>
            <w:r w:rsidRPr="003329B1">
              <w:rPr>
                <w:sz w:val="28"/>
                <w:szCs w:val="28"/>
              </w:rPr>
              <w:t>3,0625</w:t>
            </w:r>
          </w:p>
        </w:tc>
      </w:tr>
      <w:tr w:rsidR="00F8359E" w:rsidRPr="003329B1" w14:paraId="03DFA560" w14:textId="77777777" w:rsidTr="002E0342">
        <w:trPr>
          <w:trHeight w:val="309"/>
        </w:trPr>
        <w:tc>
          <w:tcPr>
            <w:tcW w:w="1624" w:type="dxa"/>
            <w:tcBorders>
              <w:top w:val="single" w:sz="4" w:space="0" w:color="auto"/>
              <w:left w:val="single" w:sz="4" w:space="0" w:color="auto"/>
              <w:bottom w:val="single" w:sz="4" w:space="0" w:color="auto"/>
              <w:right w:val="single" w:sz="4" w:space="0" w:color="auto"/>
            </w:tcBorders>
            <w:hideMark/>
          </w:tcPr>
          <w:p w14:paraId="411E2D2D" w14:textId="77777777" w:rsidR="00F8359E" w:rsidRPr="003329B1" w:rsidRDefault="00F8359E" w:rsidP="002E0342">
            <w:pPr>
              <w:jc w:val="center"/>
              <w:rPr>
                <w:sz w:val="28"/>
                <w:szCs w:val="28"/>
              </w:rPr>
            </w:pPr>
            <w:r w:rsidRPr="003329B1">
              <w:rPr>
                <w:sz w:val="28"/>
                <w:szCs w:val="28"/>
              </w:rPr>
              <w:t>7</w:t>
            </w:r>
          </w:p>
        </w:tc>
        <w:tc>
          <w:tcPr>
            <w:tcW w:w="2345" w:type="dxa"/>
            <w:tcBorders>
              <w:top w:val="single" w:sz="4" w:space="0" w:color="auto"/>
              <w:left w:val="single" w:sz="4" w:space="0" w:color="auto"/>
              <w:bottom w:val="single" w:sz="4" w:space="0" w:color="auto"/>
              <w:right w:val="single" w:sz="4" w:space="0" w:color="auto"/>
            </w:tcBorders>
            <w:noWrap/>
            <w:vAlign w:val="center"/>
            <w:hideMark/>
          </w:tcPr>
          <w:p w14:paraId="3DB7ECB1" w14:textId="77777777" w:rsidR="00F8359E" w:rsidRPr="003329B1" w:rsidRDefault="00F8359E" w:rsidP="002E0342">
            <w:pPr>
              <w:jc w:val="center"/>
              <w:rPr>
                <w:sz w:val="28"/>
                <w:szCs w:val="28"/>
              </w:rPr>
            </w:pPr>
            <w:r w:rsidRPr="003329B1">
              <w:rPr>
                <w:sz w:val="28"/>
                <w:szCs w:val="28"/>
              </w:rPr>
              <w:t>290</w:t>
            </w:r>
          </w:p>
        </w:tc>
        <w:tc>
          <w:tcPr>
            <w:tcW w:w="2692" w:type="dxa"/>
            <w:tcBorders>
              <w:top w:val="single" w:sz="4" w:space="0" w:color="auto"/>
              <w:left w:val="single" w:sz="4" w:space="0" w:color="auto"/>
              <w:bottom w:val="single" w:sz="4" w:space="0" w:color="auto"/>
              <w:right w:val="single" w:sz="4" w:space="0" w:color="auto"/>
            </w:tcBorders>
            <w:noWrap/>
            <w:vAlign w:val="bottom"/>
            <w:hideMark/>
          </w:tcPr>
          <w:p w14:paraId="540017DE" w14:textId="77777777" w:rsidR="00F8359E" w:rsidRPr="003329B1" w:rsidRDefault="00F8359E" w:rsidP="002E0342">
            <w:pPr>
              <w:jc w:val="center"/>
              <w:rPr>
                <w:sz w:val="28"/>
                <w:szCs w:val="28"/>
              </w:rPr>
            </w:pPr>
            <w:r w:rsidRPr="003329B1">
              <w:rPr>
                <w:sz w:val="28"/>
                <w:szCs w:val="28"/>
              </w:rPr>
              <w:t>287,75</w:t>
            </w:r>
          </w:p>
        </w:tc>
        <w:tc>
          <w:tcPr>
            <w:tcW w:w="2984" w:type="dxa"/>
            <w:tcBorders>
              <w:top w:val="single" w:sz="4" w:space="0" w:color="auto"/>
              <w:left w:val="single" w:sz="4" w:space="0" w:color="auto"/>
              <w:bottom w:val="single" w:sz="4" w:space="0" w:color="auto"/>
              <w:right w:val="single" w:sz="4" w:space="0" w:color="auto"/>
            </w:tcBorders>
            <w:noWrap/>
            <w:vAlign w:val="bottom"/>
          </w:tcPr>
          <w:p w14:paraId="22A08A20" w14:textId="77777777" w:rsidR="00F8359E" w:rsidRPr="003329B1" w:rsidRDefault="00F8359E" w:rsidP="002E0342">
            <w:pPr>
              <w:jc w:val="center"/>
              <w:rPr>
                <w:sz w:val="28"/>
                <w:szCs w:val="28"/>
              </w:rPr>
            </w:pPr>
            <w:r w:rsidRPr="003329B1">
              <w:rPr>
                <w:sz w:val="28"/>
                <w:szCs w:val="28"/>
              </w:rPr>
              <w:t>5,0625</w:t>
            </w:r>
          </w:p>
        </w:tc>
      </w:tr>
      <w:tr w:rsidR="00F8359E" w:rsidRPr="003329B1" w14:paraId="662417BD" w14:textId="77777777" w:rsidTr="002E0342">
        <w:trPr>
          <w:trHeight w:val="201"/>
        </w:trPr>
        <w:tc>
          <w:tcPr>
            <w:tcW w:w="1624" w:type="dxa"/>
            <w:tcBorders>
              <w:top w:val="single" w:sz="4" w:space="0" w:color="auto"/>
              <w:left w:val="single" w:sz="4" w:space="0" w:color="auto"/>
              <w:bottom w:val="single" w:sz="4" w:space="0" w:color="auto"/>
              <w:right w:val="single" w:sz="4" w:space="0" w:color="auto"/>
            </w:tcBorders>
            <w:hideMark/>
          </w:tcPr>
          <w:p w14:paraId="35D80CBF" w14:textId="77777777" w:rsidR="00F8359E" w:rsidRPr="003329B1" w:rsidRDefault="00F8359E" w:rsidP="002E0342">
            <w:pPr>
              <w:jc w:val="center"/>
              <w:rPr>
                <w:sz w:val="28"/>
                <w:szCs w:val="28"/>
              </w:rPr>
            </w:pPr>
            <w:r w:rsidRPr="003329B1">
              <w:rPr>
                <w:sz w:val="28"/>
                <w:szCs w:val="28"/>
              </w:rPr>
              <w:t>8</w:t>
            </w:r>
          </w:p>
        </w:tc>
        <w:tc>
          <w:tcPr>
            <w:tcW w:w="2345" w:type="dxa"/>
            <w:tcBorders>
              <w:top w:val="single" w:sz="4" w:space="0" w:color="auto"/>
              <w:left w:val="single" w:sz="4" w:space="0" w:color="auto"/>
              <w:bottom w:val="single" w:sz="4" w:space="0" w:color="auto"/>
              <w:right w:val="single" w:sz="4" w:space="0" w:color="auto"/>
            </w:tcBorders>
            <w:noWrap/>
            <w:vAlign w:val="center"/>
            <w:hideMark/>
          </w:tcPr>
          <w:p w14:paraId="3C6DD00E" w14:textId="77777777" w:rsidR="00F8359E" w:rsidRPr="003329B1" w:rsidRDefault="00F8359E" w:rsidP="002E0342">
            <w:pPr>
              <w:jc w:val="center"/>
              <w:rPr>
                <w:sz w:val="28"/>
                <w:szCs w:val="28"/>
              </w:rPr>
            </w:pPr>
            <w:r w:rsidRPr="003329B1">
              <w:rPr>
                <w:sz w:val="28"/>
                <w:szCs w:val="28"/>
              </w:rPr>
              <w:t>300</w:t>
            </w:r>
          </w:p>
        </w:tc>
        <w:tc>
          <w:tcPr>
            <w:tcW w:w="2692" w:type="dxa"/>
            <w:tcBorders>
              <w:top w:val="single" w:sz="4" w:space="0" w:color="auto"/>
              <w:left w:val="single" w:sz="4" w:space="0" w:color="auto"/>
              <w:bottom w:val="single" w:sz="4" w:space="0" w:color="auto"/>
              <w:right w:val="single" w:sz="4" w:space="0" w:color="auto"/>
            </w:tcBorders>
            <w:noWrap/>
            <w:vAlign w:val="bottom"/>
            <w:hideMark/>
          </w:tcPr>
          <w:p w14:paraId="5BD38CAA" w14:textId="77777777" w:rsidR="00F8359E" w:rsidRPr="003329B1" w:rsidRDefault="00F8359E" w:rsidP="002E0342">
            <w:pPr>
              <w:jc w:val="center"/>
              <w:rPr>
                <w:sz w:val="28"/>
                <w:szCs w:val="28"/>
              </w:rPr>
            </w:pPr>
            <w:r w:rsidRPr="003329B1">
              <w:rPr>
                <w:sz w:val="28"/>
                <w:szCs w:val="28"/>
              </w:rPr>
              <w:t>300,75</w:t>
            </w:r>
          </w:p>
        </w:tc>
        <w:tc>
          <w:tcPr>
            <w:tcW w:w="2984" w:type="dxa"/>
            <w:tcBorders>
              <w:top w:val="single" w:sz="4" w:space="0" w:color="auto"/>
              <w:left w:val="single" w:sz="4" w:space="0" w:color="auto"/>
              <w:bottom w:val="single" w:sz="4" w:space="0" w:color="auto"/>
              <w:right w:val="single" w:sz="4" w:space="0" w:color="auto"/>
            </w:tcBorders>
            <w:noWrap/>
            <w:vAlign w:val="bottom"/>
          </w:tcPr>
          <w:p w14:paraId="5DC83EF5" w14:textId="77777777" w:rsidR="00F8359E" w:rsidRPr="003329B1" w:rsidRDefault="00F8359E" w:rsidP="002E0342">
            <w:pPr>
              <w:jc w:val="center"/>
              <w:rPr>
                <w:sz w:val="28"/>
                <w:szCs w:val="28"/>
              </w:rPr>
            </w:pPr>
            <w:r w:rsidRPr="003329B1">
              <w:rPr>
                <w:sz w:val="28"/>
                <w:szCs w:val="28"/>
              </w:rPr>
              <w:t>0,5625</w:t>
            </w:r>
          </w:p>
        </w:tc>
      </w:tr>
      <w:tr w:rsidR="00F8359E" w:rsidRPr="003329B1" w14:paraId="22563041" w14:textId="77777777" w:rsidTr="002E0342">
        <w:trPr>
          <w:trHeight w:val="136"/>
        </w:trPr>
        <w:tc>
          <w:tcPr>
            <w:tcW w:w="6661" w:type="dxa"/>
            <w:gridSpan w:val="3"/>
            <w:tcBorders>
              <w:top w:val="single" w:sz="4" w:space="0" w:color="auto"/>
              <w:left w:val="single" w:sz="4" w:space="0" w:color="auto"/>
              <w:bottom w:val="single" w:sz="4" w:space="0" w:color="auto"/>
              <w:right w:val="single" w:sz="4" w:space="0" w:color="auto"/>
            </w:tcBorders>
            <w:hideMark/>
          </w:tcPr>
          <w:p w14:paraId="11AFAC98" w14:textId="77777777" w:rsidR="00F8359E" w:rsidRPr="003329B1" w:rsidRDefault="00F8359E" w:rsidP="002E0342">
            <w:pPr>
              <w:jc w:val="center"/>
              <w:rPr>
                <w:sz w:val="28"/>
                <w:szCs w:val="28"/>
              </w:rPr>
            </w:pPr>
            <w:r w:rsidRPr="003329B1">
              <w:rPr>
                <w:sz w:val="28"/>
                <w:szCs w:val="28"/>
              </w:rPr>
              <w:t>Σ</w:t>
            </w:r>
          </w:p>
        </w:tc>
        <w:tc>
          <w:tcPr>
            <w:tcW w:w="2984" w:type="dxa"/>
            <w:tcBorders>
              <w:top w:val="single" w:sz="4" w:space="0" w:color="auto"/>
              <w:left w:val="single" w:sz="4" w:space="0" w:color="auto"/>
              <w:bottom w:val="single" w:sz="4" w:space="0" w:color="auto"/>
              <w:right w:val="single" w:sz="4" w:space="0" w:color="auto"/>
            </w:tcBorders>
            <w:noWrap/>
            <w:hideMark/>
          </w:tcPr>
          <w:p w14:paraId="1B7CEB28" w14:textId="77777777" w:rsidR="00F8359E" w:rsidRPr="003329B1" w:rsidRDefault="00F8359E" w:rsidP="002E0342">
            <w:pPr>
              <w:jc w:val="center"/>
              <w:rPr>
                <w:sz w:val="28"/>
                <w:szCs w:val="28"/>
              </w:rPr>
            </w:pPr>
            <w:r w:rsidRPr="003329B1">
              <w:rPr>
                <w:sz w:val="28"/>
                <w:szCs w:val="28"/>
              </w:rPr>
              <w:t>87,5</w:t>
            </w:r>
          </w:p>
        </w:tc>
      </w:tr>
    </w:tbl>
    <w:p w14:paraId="5F85F578" w14:textId="77777777" w:rsidR="00F8359E" w:rsidRPr="003329B1" w:rsidRDefault="00F8359E" w:rsidP="00F8359E">
      <w:pPr>
        <w:rPr>
          <w:sz w:val="28"/>
          <w:szCs w:val="28"/>
        </w:rPr>
      </w:pPr>
    </w:p>
    <w:p w14:paraId="3126DDDA" w14:textId="77777777" w:rsidR="00F8359E" w:rsidRPr="003329B1" w:rsidRDefault="00F8359E" w:rsidP="00F8359E">
      <w:pPr>
        <w:ind w:firstLine="709"/>
        <w:jc w:val="both"/>
        <w:rPr>
          <w:sz w:val="28"/>
          <w:szCs w:val="28"/>
        </w:rPr>
      </w:pPr>
      <w:r w:rsidRPr="003329B1">
        <w:rPr>
          <w:sz w:val="28"/>
          <w:szCs w:val="28"/>
        </w:rPr>
        <w:t xml:space="preserve">По результатам, приведенным в таблице </w:t>
      </w:r>
      <w:r w:rsidRPr="00E51A8F">
        <w:rPr>
          <w:sz w:val="28"/>
          <w:szCs w:val="28"/>
        </w:rPr>
        <w:t>3.</w:t>
      </w:r>
      <w:r w:rsidRPr="003329B1">
        <w:rPr>
          <w:sz w:val="28"/>
          <w:szCs w:val="28"/>
        </w:rPr>
        <w:t>5, определим дисперсию адекватности с числом степеней свободы f1:</w:t>
      </w:r>
    </w:p>
    <w:p w14:paraId="3B19C532" w14:textId="77777777" w:rsidR="00F8359E" w:rsidRDefault="00F8359E" w:rsidP="00F8359E">
      <w:pPr>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1836"/>
      </w:tblGrid>
      <w:tr w:rsidR="00F8359E" w14:paraId="5EE351D9" w14:textId="77777777" w:rsidTr="002E0342">
        <w:tc>
          <w:tcPr>
            <w:tcW w:w="7792" w:type="dxa"/>
          </w:tcPr>
          <w:p w14:paraId="66AED033" w14:textId="77777777" w:rsidR="00F8359E" w:rsidRDefault="00E33F4D" w:rsidP="002E0342">
            <w:pPr>
              <w:jc w:val="center"/>
              <w:rPr>
                <w:sz w:val="28"/>
                <w:szCs w:val="28"/>
              </w:rPr>
            </w:pPr>
            <m:oMath>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ад</m:t>
                  </m:r>
                </m:sub>
                <m:sup>
                  <m:r>
                    <w:rPr>
                      <w:rFonts w:ascii="Cambria Math" w:hAnsi="Cambria Math"/>
                      <w:sz w:val="28"/>
                      <w:szCs w:val="28"/>
                    </w:rPr>
                    <m:t>2</m:t>
                  </m:r>
                </m:sup>
              </m:sSubSup>
              <m:r>
                <w:rPr>
                  <w:rFonts w:ascii="Cambria Math" w:hAnsi="Cambria Math"/>
                  <w:sz w:val="28"/>
                  <w:szCs w:val="28"/>
                </w:rPr>
                <m:t>=21,875</m:t>
              </m:r>
            </m:oMath>
            <w:r w:rsidR="00F8359E" w:rsidRPr="003329B1">
              <w:rPr>
                <w:sz w:val="28"/>
                <w:szCs w:val="28"/>
              </w:rPr>
              <w:t>.</w:t>
            </w:r>
          </w:p>
        </w:tc>
        <w:tc>
          <w:tcPr>
            <w:tcW w:w="1836" w:type="dxa"/>
          </w:tcPr>
          <w:p w14:paraId="5B7627D7" w14:textId="77777777" w:rsidR="00F8359E" w:rsidRDefault="00F8359E" w:rsidP="002E0342">
            <w:pPr>
              <w:jc w:val="right"/>
              <w:rPr>
                <w:sz w:val="28"/>
                <w:szCs w:val="28"/>
              </w:rPr>
            </w:pPr>
            <w:r>
              <w:rPr>
                <w:sz w:val="28"/>
                <w:szCs w:val="28"/>
              </w:rPr>
              <w:t>(</w:t>
            </w:r>
            <w:r>
              <w:rPr>
                <w:sz w:val="28"/>
                <w:szCs w:val="28"/>
                <w:lang w:val="en-US"/>
              </w:rPr>
              <w:t>3.</w:t>
            </w:r>
            <w:r>
              <w:rPr>
                <w:sz w:val="28"/>
                <w:szCs w:val="28"/>
              </w:rPr>
              <w:t>13)</w:t>
            </w:r>
          </w:p>
        </w:tc>
      </w:tr>
    </w:tbl>
    <w:p w14:paraId="51C7DD81" w14:textId="77777777" w:rsidR="00F8359E" w:rsidRPr="003329B1" w:rsidRDefault="00F8359E" w:rsidP="00F8359E">
      <w:pPr>
        <w:jc w:val="center"/>
        <w:rPr>
          <w:sz w:val="28"/>
          <w:szCs w:val="28"/>
        </w:rPr>
      </w:pPr>
    </w:p>
    <w:p w14:paraId="7B897860" w14:textId="77777777" w:rsidR="00F8359E" w:rsidRDefault="00F8359E" w:rsidP="00F8359E">
      <w:pPr>
        <w:tabs>
          <w:tab w:val="left" w:pos="8004"/>
        </w:tabs>
        <w:ind w:firstLine="709"/>
        <w:jc w:val="both"/>
        <w:rPr>
          <w:sz w:val="28"/>
          <w:szCs w:val="28"/>
        </w:rPr>
      </w:pPr>
      <w:r w:rsidRPr="003329B1">
        <w:rPr>
          <w:sz w:val="28"/>
          <w:szCs w:val="28"/>
        </w:rPr>
        <w:t>А также определим дисперсию опыта с числом степеней свободы f2 = 8-1=7:</w:t>
      </w:r>
    </w:p>
    <w:p w14:paraId="63DBE4E6" w14:textId="77777777" w:rsidR="00F8359E" w:rsidRDefault="00F8359E" w:rsidP="00F8359E">
      <w:pPr>
        <w:tabs>
          <w:tab w:val="left" w:pos="8004"/>
        </w:tabs>
        <w:ind w:firstLine="709"/>
        <w:jc w:val="both"/>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1553"/>
      </w:tblGrid>
      <w:tr w:rsidR="00F8359E" w14:paraId="252670DD" w14:textId="77777777" w:rsidTr="002E0342">
        <w:tc>
          <w:tcPr>
            <w:tcW w:w="8075" w:type="dxa"/>
          </w:tcPr>
          <w:p w14:paraId="05E9264C" w14:textId="77777777" w:rsidR="00F8359E" w:rsidRDefault="00E33F4D" w:rsidP="002E0342">
            <w:pPr>
              <w:jc w:val="center"/>
              <w:rPr>
                <w:sz w:val="28"/>
                <w:szCs w:val="28"/>
              </w:rPr>
            </w:pPr>
            <m:oMath>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y</m:t>
                  </m:r>
                </m:sub>
                <m:sup>
                  <m:r>
                    <w:rPr>
                      <w:rFonts w:ascii="Cambria Math" w:hAnsi="Cambria Math"/>
                      <w:sz w:val="28"/>
                      <w:szCs w:val="28"/>
                    </w:rPr>
                    <m:t>2</m:t>
                  </m:r>
                </m:sup>
              </m:sSubSup>
            </m:oMath>
            <w:r w:rsidR="00F8359E" w:rsidRPr="003329B1">
              <w:rPr>
                <w:sz w:val="28"/>
                <w:szCs w:val="28"/>
              </w:rPr>
              <w:t>=12,5.</w:t>
            </w:r>
          </w:p>
        </w:tc>
        <w:tc>
          <w:tcPr>
            <w:tcW w:w="1553" w:type="dxa"/>
          </w:tcPr>
          <w:p w14:paraId="5C6EE3CF" w14:textId="77777777" w:rsidR="00F8359E" w:rsidRDefault="00F8359E" w:rsidP="002E0342">
            <w:pPr>
              <w:tabs>
                <w:tab w:val="left" w:pos="8004"/>
              </w:tabs>
              <w:jc w:val="right"/>
              <w:rPr>
                <w:sz w:val="28"/>
                <w:szCs w:val="28"/>
              </w:rPr>
            </w:pPr>
            <w:r>
              <w:rPr>
                <w:sz w:val="28"/>
                <w:szCs w:val="28"/>
              </w:rPr>
              <w:t>(</w:t>
            </w:r>
            <w:r>
              <w:rPr>
                <w:sz w:val="28"/>
                <w:szCs w:val="28"/>
                <w:lang w:val="en-US"/>
              </w:rPr>
              <w:t>3.</w:t>
            </w:r>
            <w:r>
              <w:rPr>
                <w:sz w:val="28"/>
                <w:szCs w:val="28"/>
              </w:rPr>
              <w:t>14)</w:t>
            </w:r>
          </w:p>
        </w:tc>
      </w:tr>
    </w:tbl>
    <w:p w14:paraId="4EC4A101" w14:textId="77777777" w:rsidR="00F8359E" w:rsidRPr="003329B1" w:rsidRDefault="00F8359E" w:rsidP="00F8359E">
      <w:pPr>
        <w:rPr>
          <w:sz w:val="28"/>
          <w:szCs w:val="28"/>
        </w:rPr>
      </w:pPr>
    </w:p>
    <w:p w14:paraId="68619195" w14:textId="77777777" w:rsidR="00F8359E" w:rsidRPr="003329B1" w:rsidRDefault="00F8359E" w:rsidP="00F8359E">
      <w:pPr>
        <w:jc w:val="both"/>
        <w:rPr>
          <w:sz w:val="28"/>
          <w:szCs w:val="28"/>
        </w:rPr>
      </w:pPr>
      <w:r w:rsidRPr="003329B1">
        <w:rPr>
          <w:sz w:val="28"/>
          <w:szCs w:val="28"/>
        </w:rPr>
        <w:t>Гипотезу об адекватности модели проверяют с помощью критерия Фишера:</w:t>
      </w:r>
    </w:p>
    <w:p w14:paraId="021AE264" w14:textId="77777777" w:rsidR="00F8359E" w:rsidRDefault="00F8359E" w:rsidP="00F8359E">
      <w:pPr>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411"/>
      </w:tblGrid>
      <w:tr w:rsidR="00F8359E" w14:paraId="55009CFE" w14:textId="77777777" w:rsidTr="002E0342">
        <w:tc>
          <w:tcPr>
            <w:tcW w:w="8217" w:type="dxa"/>
          </w:tcPr>
          <w:p w14:paraId="5C6BC0F6" w14:textId="77777777" w:rsidR="00F8359E" w:rsidRDefault="00F8359E" w:rsidP="002E0342">
            <w:pPr>
              <w:jc w:val="center"/>
              <w:rPr>
                <w:sz w:val="28"/>
                <w:szCs w:val="28"/>
              </w:rPr>
            </w:pPr>
            <m:oMathPara>
              <m:oMath>
                <m:r>
                  <w:rPr>
                    <w:rFonts w:ascii="Cambria Math" w:hAnsi="Cambria Math"/>
                    <w:sz w:val="28"/>
                    <w:szCs w:val="28"/>
                  </w:rPr>
                  <m:t>F=</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ад</m:t>
                        </m:r>
                      </m:sub>
                      <m:sup>
                        <m:r>
                          <w:rPr>
                            <w:rFonts w:ascii="Cambria Math" w:hAnsi="Cambria Math"/>
                            <w:sz w:val="28"/>
                            <w:szCs w:val="28"/>
                          </w:rPr>
                          <m:t>2</m:t>
                        </m:r>
                      </m:sup>
                    </m:sSubSup>
                  </m:num>
                  <m:den>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y</m:t>
                        </m:r>
                      </m:sub>
                      <m:sup>
                        <m:r>
                          <w:rPr>
                            <w:rFonts w:ascii="Cambria Math" w:hAnsi="Cambria Math"/>
                            <w:sz w:val="28"/>
                            <w:szCs w:val="28"/>
                          </w:rPr>
                          <m:t>2</m:t>
                        </m:r>
                      </m:sup>
                    </m:sSubSup>
                  </m:den>
                </m:f>
                <m:r>
                  <w:rPr>
                    <w:rFonts w:ascii="Cambria Math" w:hAnsi="Cambria Math"/>
                    <w:sz w:val="28"/>
                    <w:szCs w:val="28"/>
                  </w:rPr>
                  <m:t>&lt;</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табл</m:t>
                    </m:r>
                  </m:sub>
                </m:sSub>
                <m:r>
                  <w:rPr>
                    <w:rFonts w:ascii="Cambria Math" w:hAnsi="Cambria Math"/>
                    <w:sz w:val="28"/>
                    <w:szCs w:val="28"/>
                  </w:rPr>
                  <m:t>.</m:t>
                </m:r>
              </m:oMath>
            </m:oMathPara>
          </w:p>
        </w:tc>
        <w:tc>
          <w:tcPr>
            <w:tcW w:w="1411" w:type="dxa"/>
          </w:tcPr>
          <w:p w14:paraId="2CD684C6" w14:textId="77777777" w:rsidR="00F8359E" w:rsidRPr="007E62E3" w:rsidRDefault="00F8359E" w:rsidP="002E0342">
            <w:pPr>
              <w:jc w:val="right"/>
              <w:rPr>
                <w:sz w:val="16"/>
                <w:szCs w:val="16"/>
              </w:rPr>
            </w:pPr>
          </w:p>
          <w:p w14:paraId="3CB05D85" w14:textId="77777777" w:rsidR="00F8359E" w:rsidRDefault="00F8359E" w:rsidP="002E0342">
            <w:pPr>
              <w:jc w:val="right"/>
              <w:rPr>
                <w:sz w:val="28"/>
                <w:szCs w:val="28"/>
              </w:rPr>
            </w:pPr>
            <w:r w:rsidRPr="003329B1">
              <w:rPr>
                <w:sz w:val="28"/>
                <w:szCs w:val="28"/>
              </w:rPr>
              <w:t>(</w:t>
            </w:r>
            <w:r>
              <w:rPr>
                <w:sz w:val="28"/>
                <w:szCs w:val="28"/>
                <w:lang w:val="en-US"/>
              </w:rPr>
              <w:t>3.</w:t>
            </w:r>
            <w:r w:rsidRPr="003329B1">
              <w:rPr>
                <w:sz w:val="28"/>
                <w:szCs w:val="28"/>
              </w:rPr>
              <w:t>15)</w:t>
            </w:r>
          </w:p>
        </w:tc>
      </w:tr>
    </w:tbl>
    <w:p w14:paraId="1393A8C6" w14:textId="77777777" w:rsidR="00F8359E" w:rsidRDefault="00F8359E" w:rsidP="00F8359E">
      <w:pPr>
        <w:jc w:val="center"/>
        <w:rPr>
          <w:sz w:val="28"/>
          <w:szCs w:val="28"/>
        </w:rPr>
      </w:pPr>
    </w:p>
    <w:p w14:paraId="22BE6802" w14:textId="77777777" w:rsidR="00F8359E" w:rsidRPr="003329B1" w:rsidRDefault="00F8359E" w:rsidP="00F8359E">
      <w:pPr>
        <w:ind w:firstLine="709"/>
        <w:jc w:val="both"/>
        <w:rPr>
          <w:sz w:val="28"/>
          <w:szCs w:val="28"/>
        </w:rPr>
      </w:pPr>
      <w:r w:rsidRPr="003329B1">
        <w:rPr>
          <w:sz w:val="28"/>
          <w:szCs w:val="28"/>
        </w:rPr>
        <w:t>Табличное значение критерия Фишера берем при уровне значимости α=0,05 и числе степеней свободы f1 и f2:</w:t>
      </w:r>
    </w:p>
    <w:p w14:paraId="7DA8D16A" w14:textId="77777777" w:rsidR="00F8359E" w:rsidRPr="003329B1" w:rsidRDefault="00F8359E" w:rsidP="00F8359E">
      <w:pPr>
        <w:rPr>
          <w:sz w:val="28"/>
          <w:szCs w:val="28"/>
        </w:rPr>
      </w:pPr>
    </w:p>
    <w:p w14:paraId="5076D4A8" w14:textId="58EFA9A2" w:rsidR="00F8359E" w:rsidRDefault="00E33F4D" w:rsidP="00F8359E">
      <w:pPr>
        <w:jc w:val="center"/>
        <w:rPr>
          <w:sz w:val="28"/>
          <w:szCs w:val="28"/>
        </w:rPr>
      </w:p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табл</m:t>
            </m:r>
          </m:sub>
        </m:sSub>
        <m:r>
          <w:rPr>
            <w:rFonts w:ascii="Cambria Math" w:hAnsi="Cambria Math"/>
            <w:sz w:val="28"/>
            <w:szCs w:val="28"/>
          </w:rPr>
          <m:t>=4,12</m:t>
        </m:r>
      </m:oMath>
      <w:r w:rsidR="00F8359E" w:rsidRPr="003329B1">
        <w:rPr>
          <w:sz w:val="28"/>
          <w:szCs w:val="28"/>
        </w:rPr>
        <w:t>;</w:t>
      </w:r>
    </w:p>
    <w:p w14:paraId="7D4BA17C" w14:textId="77777777" w:rsidR="004C788F" w:rsidRPr="003329B1" w:rsidRDefault="004C788F" w:rsidP="00F8359E">
      <w:pPr>
        <w:jc w:val="center"/>
        <w:rPr>
          <w:sz w:val="28"/>
          <w:szCs w:val="28"/>
        </w:rPr>
      </w:pPr>
    </w:p>
    <w:p w14:paraId="79C90253" w14:textId="77777777" w:rsidR="00F8359E" w:rsidRPr="003329B1" w:rsidRDefault="00F8359E" w:rsidP="00F8359E">
      <w:pPr>
        <w:rPr>
          <w:sz w:val="28"/>
          <w:szCs w:val="28"/>
        </w:rPr>
      </w:pPr>
      <m:oMathPara>
        <m:oMathParaPr>
          <m:jc m:val="center"/>
        </m:oMathParaPr>
        <m:oMath>
          <m:r>
            <w:rPr>
              <w:rFonts w:ascii="Cambria Math" w:hAnsi="Cambria Math"/>
              <w:sz w:val="28"/>
              <w:szCs w:val="28"/>
            </w:rPr>
            <m:t>F=</m:t>
          </m:r>
          <m:f>
            <m:fPr>
              <m:ctrlPr>
                <w:rPr>
                  <w:rFonts w:ascii="Cambria Math" w:hAnsi="Cambria Math"/>
                  <w:i/>
                  <w:sz w:val="28"/>
                  <w:szCs w:val="28"/>
                </w:rPr>
              </m:ctrlPr>
            </m:fPr>
            <m:num>
              <m:r>
                <w:rPr>
                  <w:rFonts w:ascii="Cambria Math" w:hAnsi="Cambria Math"/>
                  <w:sz w:val="28"/>
                  <w:szCs w:val="28"/>
                </w:rPr>
                <m:t>21,875</m:t>
              </m:r>
            </m:num>
            <m:den>
              <m:r>
                <w:rPr>
                  <w:rFonts w:ascii="Cambria Math" w:hAnsi="Cambria Math"/>
                  <w:sz w:val="28"/>
                  <w:szCs w:val="28"/>
                </w:rPr>
                <m:t>12,5</m:t>
              </m:r>
            </m:den>
          </m:f>
          <m:r>
            <w:rPr>
              <w:rFonts w:ascii="Cambria Math" w:hAnsi="Cambria Math"/>
              <w:sz w:val="28"/>
              <w:szCs w:val="28"/>
            </w:rPr>
            <m:t>&lt;</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табл</m:t>
              </m:r>
            </m:sub>
          </m:sSub>
          <m:r>
            <w:rPr>
              <w:rFonts w:ascii="Cambria Math" w:hAnsi="Cambria Math"/>
              <w:sz w:val="28"/>
              <w:szCs w:val="28"/>
            </w:rPr>
            <m:t>;</m:t>
          </m:r>
        </m:oMath>
      </m:oMathPara>
    </w:p>
    <w:p w14:paraId="2F6B2D6E" w14:textId="77777777" w:rsidR="00F8359E" w:rsidRDefault="00F8359E" w:rsidP="00F8359E">
      <w:pPr>
        <w:jc w:val="center"/>
        <w:rPr>
          <w:sz w:val="28"/>
          <w:szCs w:val="28"/>
        </w:rPr>
      </w:pPr>
    </w:p>
    <w:p w14:paraId="3DBA916E" w14:textId="77777777" w:rsidR="00F8359E" w:rsidRPr="003329B1" w:rsidRDefault="00F8359E" w:rsidP="00F8359E">
      <w:pPr>
        <w:jc w:val="center"/>
        <w:rPr>
          <w:sz w:val="28"/>
          <w:szCs w:val="28"/>
        </w:rPr>
      </w:pPr>
      <w:r w:rsidRPr="003329B1">
        <w:rPr>
          <w:sz w:val="28"/>
          <w:szCs w:val="28"/>
        </w:rPr>
        <w:t>1,75</w:t>
      </w:r>
      <m:oMath>
        <m:r>
          <w:rPr>
            <w:rFonts w:ascii="Cambria Math" w:hAnsi="Cambria Math"/>
            <w:sz w:val="28"/>
            <w:szCs w:val="28"/>
          </w:rPr>
          <m:t>&lt;</m:t>
        </m:r>
      </m:oMath>
      <w:r w:rsidRPr="003329B1">
        <w:rPr>
          <w:sz w:val="28"/>
          <w:szCs w:val="28"/>
        </w:rPr>
        <w:t>2,51.</w:t>
      </w:r>
    </w:p>
    <w:p w14:paraId="3969F2D7" w14:textId="77777777" w:rsidR="00F8359E" w:rsidRPr="003329B1" w:rsidRDefault="00F8359E" w:rsidP="00F8359E">
      <w:pPr>
        <w:rPr>
          <w:sz w:val="28"/>
          <w:szCs w:val="28"/>
        </w:rPr>
      </w:pPr>
    </w:p>
    <w:p w14:paraId="3095FFB1" w14:textId="77777777" w:rsidR="00F8359E" w:rsidRPr="003329B1" w:rsidRDefault="00F8359E" w:rsidP="00F8359E">
      <w:pPr>
        <w:ind w:firstLine="709"/>
        <w:jc w:val="both"/>
        <w:rPr>
          <w:sz w:val="28"/>
          <w:szCs w:val="28"/>
        </w:rPr>
      </w:pPr>
      <w:r w:rsidRPr="003329B1">
        <w:rPr>
          <w:sz w:val="28"/>
          <w:szCs w:val="28"/>
        </w:rPr>
        <w:lastRenderedPageBreak/>
        <w:t xml:space="preserve">Так как, </w:t>
      </w:r>
      <m:oMath>
        <m:sSubSup>
          <m:sSubSupPr>
            <m:ctrlPr>
              <w:rPr>
                <w:rFonts w:ascii="Cambria Math" w:hAnsi="Cambria Math"/>
                <w:i/>
                <w:sz w:val="28"/>
                <w:szCs w:val="28"/>
              </w:rPr>
            </m:ctrlPr>
          </m:sSubSupPr>
          <m:e>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ад</m:t>
                </m:r>
              </m:sub>
              <m:sup>
                <m:r>
                  <w:rPr>
                    <w:rFonts w:ascii="Cambria Math" w:hAnsi="Cambria Math"/>
                    <w:sz w:val="28"/>
                    <w:szCs w:val="28"/>
                  </w:rPr>
                  <m:t>2</m:t>
                </m:r>
              </m:sup>
            </m:sSubSup>
            <m:r>
              <w:rPr>
                <w:rFonts w:ascii="Cambria Math" w:hAnsi="Cambria Math"/>
                <w:sz w:val="28"/>
                <w:szCs w:val="28"/>
              </w:rPr>
              <m:t>&lt;S</m:t>
            </m:r>
          </m:e>
          <m:sub>
            <m:r>
              <w:rPr>
                <w:rFonts w:ascii="Cambria Math" w:hAnsi="Cambria Math"/>
                <w:sz w:val="28"/>
                <w:szCs w:val="28"/>
              </w:rPr>
              <m:t>y</m:t>
            </m:r>
          </m:sub>
          <m:sup>
            <m:r>
              <w:rPr>
                <w:rFonts w:ascii="Cambria Math" w:hAnsi="Cambria Math"/>
                <w:sz w:val="28"/>
                <w:szCs w:val="28"/>
              </w:rPr>
              <m:t>2</m:t>
            </m:r>
          </m:sup>
        </m:sSubSup>
        <m:r>
          <w:rPr>
            <w:rFonts w:ascii="Cambria Math" w:hAnsi="Cambria Math"/>
            <w:sz w:val="28"/>
            <w:szCs w:val="28"/>
          </w:rPr>
          <m:t>,</m:t>
        </m:r>
      </m:oMath>
      <w:r w:rsidRPr="003329B1">
        <w:rPr>
          <w:sz w:val="28"/>
          <w:szCs w:val="28"/>
        </w:rPr>
        <w:t xml:space="preserve"> то полученная модель с заданной доверительной вероятностью (95%) может быть признана адекватной и пригодной для вычисления параметра Y (твердость) в заданном диапазоне режимов резания [</w:t>
      </w:r>
      <w:r>
        <w:rPr>
          <w:sz w:val="28"/>
          <w:szCs w:val="28"/>
        </w:rPr>
        <w:t>8</w:t>
      </w:r>
      <w:r w:rsidRPr="008B0E38">
        <w:rPr>
          <w:sz w:val="28"/>
          <w:szCs w:val="28"/>
        </w:rPr>
        <w:t>7].</w:t>
      </w:r>
      <w:r w:rsidRPr="003329B1">
        <w:rPr>
          <w:sz w:val="28"/>
          <w:szCs w:val="28"/>
        </w:rPr>
        <w:t xml:space="preserve"> </w:t>
      </w:r>
    </w:p>
    <w:p w14:paraId="057EFE20" w14:textId="77777777" w:rsidR="00F8359E" w:rsidRPr="003329B1" w:rsidRDefault="00F8359E" w:rsidP="00F8359E">
      <w:pPr>
        <w:ind w:firstLine="709"/>
        <w:jc w:val="both"/>
        <w:rPr>
          <w:sz w:val="28"/>
          <w:szCs w:val="28"/>
        </w:rPr>
      </w:pPr>
      <w:r w:rsidRPr="003329B1">
        <w:rPr>
          <w:sz w:val="28"/>
          <w:szCs w:val="28"/>
        </w:rPr>
        <w:t>Получив адекватность полученной модели (</w:t>
      </w:r>
      <w:r w:rsidRPr="0021444A">
        <w:rPr>
          <w:sz w:val="28"/>
          <w:szCs w:val="28"/>
        </w:rPr>
        <w:t>3.</w:t>
      </w:r>
      <w:r w:rsidRPr="003329B1">
        <w:rPr>
          <w:sz w:val="28"/>
          <w:szCs w:val="28"/>
        </w:rPr>
        <w:t>8), переведем кодированные значения модели в натуральные с помощью формулы (</w:t>
      </w:r>
      <w:r w:rsidRPr="0021444A">
        <w:rPr>
          <w:sz w:val="28"/>
          <w:szCs w:val="28"/>
        </w:rPr>
        <w:t>3.</w:t>
      </w:r>
      <w:r w:rsidRPr="003329B1">
        <w:rPr>
          <w:sz w:val="28"/>
          <w:szCs w:val="28"/>
        </w:rPr>
        <w:t>3):</w:t>
      </w:r>
    </w:p>
    <w:p w14:paraId="73E7B669" w14:textId="77777777" w:rsidR="00F8359E" w:rsidRPr="003329B1" w:rsidRDefault="00F8359E" w:rsidP="00F8359E">
      <w:pPr>
        <w:rPr>
          <w:sz w:val="28"/>
          <w:szCs w:val="28"/>
        </w:rPr>
      </w:pPr>
    </w:p>
    <w:p w14:paraId="1B4DE178" w14:textId="77777777" w:rsidR="00F8359E" w:rsidRPr="003329B1" w:rsidRDefault="00E33F4D" w:rsidP="00F8359E">
      <w:pPr>
        <w:rPr>
          <w:sz w:val="28"/>
          <w:szCs w:val="28"/>
        </w:rPr>
      </w:pPr>
      <m:oMathPara>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V-1500</m:t>
              </m:r>
            </m:num>
            <m:den>
              <m:r>
                <w:rPr>
                  <w:rFonts w:ascii="Cambria Math" w:hAnsi="Cambria Math"/>
                  <w:sz w:val="28"/>
                  <w:szCs w:val="28"/>
                </w:rPr>
                <m:t>500</m:t>
              </m:r>
            </m:den>
          </m:f>
          <m:r>
            <w:rPr>
              <w:rFonts w:ascii="Cambria Math" w:hAnsi="Cambria Math"/>
              <w:sz w:val="28"/>
              <w:szCs w:val="28"/>
            </w:rPr>
            <m:t>,</m:t>
          </m:r>
        </m:oMath>
      </m:oMathPara>
    </w:p>
    <w:p w14:paraId="15CF6DDF" w14:textId="77777777" w:rsidR="00F8359E" w:rsidRPr="003329B1" w:rsidRDefault="00F8359E" w:rsidP="00F8359E">
      <w:pPr>
        <w:rPr>
          <w:sz w:val="28"/>
          <w:szCs w:val="28"/>
        </w:rPr>
      </w:pPr>
    </w:p>
    <w:p w14:paraId="51B6BD1B" w14:textId="77777777" w:rsidR="00F8359E" w:rsidRPr="003329B1" w:rsidRDefault="00E33F4D" w:rsidP="00F8359E">
      <w:pPr>
        <w:rPr>
          <w:sz w:val="28"/>
          <w:szCs w:val="28"/>
        </w:rPr>
      </w:pPr>
      <m:oMathPara>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S-375</m:t>
              </m:r>
            </m:num>
            <m:den>
              <m:r>
                <w:rPr>
                  <w:rFonts w:ascii="Cambria Math" w:hAnsi="Cambria Math"/>
                  <w:sz w:val="28"/>
                  <w:szCs w:val="28"/>
                </w:rPr>
                <m:t>175</m:t>
              </m:r>
            </m:den>
          </m:f>
          <m:r>
            <w:rPr>
              <w:rFonts w:ascii="Cambria Math" w:hAnsi="Cambria Math"/>
              <w:sz w:val="28"/>
              <w:szCs w:val="28"/>
            </w:rPr>
            <m:t>,</m:t>
          </m:r>
        </m:oMath>
      </m:oMathPara>
    </w:p>
    <w:p w14:paraId="6A819E61" w14:textId="77777777" w:rsidR="00F8359E" w:rsidRPr="003329B1" w:rsidRDefault="00E33F4D" w:rsidP="00F8359E">
      <w:pPr>
        <w:rPr>
          <w:sz w:val="28"/>
          <w:szCs w:val="28"/>
        </w:rPr>
      </w:pPr>
      <m:oMathPara>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3</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t-3</m:t>
              </m:r>
            </m:num>
            <m:den>
              <m:r>
                <w:rPr>
                  <w:rFonts w:ascii="Cambria Math" w:hAnsi="Cambria Math"/>
                  <w:sz w:val="28"/>
                  <w:szCs w:val="28"/>
                </w:rPr>
                <m:t>2</m:t>
              </m:r>
            </m:den>
          </m:f>
          <m:r>
            <w:rPr>
              <w:rFonts w:ascii="Cambria Math" w:hAnsi="Cambria Math"/>
              <w:sz w:val="28"/>
              <w:szCs w:val="28"/>
            </w:rPr>
            <m:t>.</m:t>
          </m:r>
        </m:oMath>
      </m:oMathPara>
    </w:p>
    <w:p w14:paraId="09A5ECD2" w14:textId="77777777" w:rsidR="00F8359E" w:rsidRPr="003329B1" w:rsidRDefault="00F8359E" w:rsidP="00F8359E">
      <w:pPr>
        <w:rPr>
          <w:sz w:val="28"/>
          <w:szCs w:val="28"/>
        </w:rPr>
      </w:pPr>
    </w:p>
    <w:p w14:paraId="3D7AF840" w14:textId="77777777" w:rsidR="00F8359E" w:rsidRPr="003329B1" w:rsidRDefault="00F8359E" w:rsidP="00F8359E">
      <w:pPr>
        <w:ind w:firstLine="709"/>
        <w:jc w:val="both"/>
        <w:rPr>
          <w:sz w:val="28"/>
          <w:szCs w:val="28"/>
        </w:rPr>
      </w:pPr>
      <w:r w:rsidRPr="003329B1">
        <w:rPr>
          <w:sz w:val="28"/>
          <w:szCs w:val="28"/>
        </w:rPr>
        <w:t>В результате получим:</w:t>
      </w:r>
    </w:p>
    <w:p w14:paraId="31927F6D" w14:textId="77777777" w:rsidR="00F8359E" w:rsidRDefault="00F8359E" w:rsidP="00F8359E">
      <w:pPr>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0"/>
        <w:gridCol w:w="1978"/>
      </w:tblGrid>
      <w:tr w:rsidR="00F8359E" w14:paraId="31A476E5" w14:textId="77777777" w:rsidTr="002E0342">
        <w:tc>
          <w:tcPr>
            <w:tcW w:w="7650" w:type="dxa"/>
          </w:tcPr>
          <w:p w14:paraId="5C2F39B5" w14:textId="77777777" w:rsidR="00F8359E" w:rsidRDefault="00F8359E" w:rsidP="002E0342">
            <w:pPr>
              <w:jc w:val="center"/>
              <w:rPr>
                <w:sz w:val="28"/>
                <w:szCs w:val="28"/>
              </w:rPr>
            </w:pPr>
            <w:r w:rsidRPr="003329B1">
              <w:rPr>
                <w:sz w:val="28"/>
                <w:szCs w:val="28"/>
              </w:rPr>
              <w:t>НВ=265,18-0,013·V+0,063·S+36·t.</w:t>
            </w:r>
          </w:p>
        </w:tc>
        <w:tc>
          <w:tcPr>
            <w:tcW w:w="1978" w:type="dxa"/>
          </w:tcPr>
          <w:p w14:paraId="1AC5CF0A" w14:textId="77777777" w:rsidR="00F8359E" w:rsidRDefault="00F8359E" w:rsidP="002E0342">
            <w:pPr>
              <w:jc w:val="right"/>
              <w:rPr>
                <w:sz w:val="28"/>
                <w:szCs w:val="28"/>
              </w:rPr>
            </w:pPr>
            <w:r w:rsidRPr="003329B1">
              <w:rPr>
                <w:sz w:val="28"/>
                <w:szCs w:val="28"/>
              </w:rPr>
              <w:t>(</w:t>
            </w:r>
            <w:r>
              <w:rPr>
                <w:sz w:val="28"/>
                <w:szCs w:val="28"/>
                <w:lang w:val="en-US"/>
              </w:rPr>
              <w:t>3.</w:t>
            </w:r>
            <w:r w:rsidRPr="003329B1">
              <w:rPr>
                <w:sz w:val="28"/>
                <w:szCs w:val="28"/>
              </w:rPr>
              <w:t>16)</w:t>
            </w:r>
          </w:p>
        </w:tc>
      </w:tr>
    </w:tbl>
    <w:p w14:paraId="0D71F4E1" w14:textId="77777777" w:rsidR="00F8359E" w:rsidRPr="003329B1" w:rsidRDefault="00F8359E" w:rsidP="00F8359E">
      <w:pPr>
        <w:rPr>
          <w:sz w:val="28"/>
          <w:szCs w:val="28"/>
        </w:rPr>
      </w:pPr>
    </w:p>
    <w:p w14:paraId="67CC0C5D" w14:textId="77777777" w:rsidR="00F8359E" w:rsidRPr="003329B1" w:rsidRDefault="00F8359E" w:rsidP="00F8359E">
      <w:pPr>
        <w:ind w:firstLine="709"/>
        <w:jc w:val="both"/>
        <w:rPr>
          <w:sz w:val="28"/>
          <w:szCs w:val="28"/>
        </w:rPr>
      </w:pPr>
      <w:r w:rsidRPr="003329B1">
        <w:rPr>
          <w:sz w:val="28"/>
          <w:szCs w:val="28"/>
        </w:rPr>
        <w:t>Оценка характера и степени воздействия рассматриваемых факторов показывает, что наиболее сильно влияющим параметром является глубина резания х3 (t), при его увеличении значение твердости повышается. Следующим по эффективности оказывается подача х2 (S) и наименьшее влияние дает скорость резания х1 (V), при этом увеличени</w:t>
      </w:r>
      <w:r>
        <w:rPr>
          <w:sz w:val="28"/>
          <w:szCs w:val="28"/>
        </w:rPr>
        <w:t>е</w:t>
      </w:r>
      <w:r w:rsidRPr="003329B1">
        <w:rPr>
          <w:sz w:val="28"/>
          <w:szCs w:val="28"/>
        </w:rPr>
        <w:t xml:space="preserve"> этого параметра снижает твердость. Ранжирование факторов дает возможность скорректировать рассмотренные параметры и построить более рациональную схему технологического процесса [</w:t>
      </w:r>
      <w:r>
        <w:rPr>
          <w:sz w:val="28"/>
          <w:szCs w:val="28"/>
        </w:rPr>
        <w:t>90,91,92</w:t>
      </w:r>
      <w:r w:rsidRPr="003329B1">
        <w:rPr>
          <w:sz w:val="28"/>
          <w:szCs w:val="28"/>
        </w:rPr>
        <w:t xml:space="preserve">]. </w:t>
      </w:r>
    </w:p>
    <w:p w14:paraId="1A034792" w14:textId="77777777" w:rsidR="00F8359E" w:rsidRPr="003329B1" w:rsidRDefault="00F8359E" w:rsidP="00F8359E">
      <w:pPr>
        <w:ind w:firstLine="709"/>
        <w:jc w:val="both"/>
        <w:rPr>
          <w:sz w:val="28"/>
          <w:szCs w:val="28"/>
        </w:rPr>
      </w:pPr>
      <w:r w:rsidRPr="003329B1">
        <w:rPr>
          <w:sz w:val="28"/>
          <w:szCs w:val="28"/>
        </w:rPr>
        <w:t>Погрешность вычислений по полученной модели составляет менее 6 %, что является удовлетворительным.</w:t>
      </w:r>
    </w:p>
    <w:p w14:paraId="0ADD6237" w14:textId="77777777" w:rsidR="00F8359E" w:rsidRPr="003329B1" w:rsidRDefault="00F8359E" w:rsidP="00F8359E">
      <w:pPr>
        <w:ind w:firstLine="709"/>
        <w:jc w:val="both"/>
        <w:rPr>
          <w:sz w:val="28"/>
          <w:szCs w:val="28"/>
        </w:rPr>
      </w:pPr>
      <w:r w:rsidRPr="003329B1">
        <w:rPr>
          <w:sz w:val="28"/>
          <w:szCs w:val="28"/>
        </w:rPr>
        <w:t>В целом, погрешность полученных моделей не превышает 5%.</w:t>
      </w:r>
    </w:p>
    <w:p w14:paraId="6A0D97F8" w14:textId="77777777" w:rsidR="00F8359E" w:rsidRPr="003329B1" w:rsidRDefault="00F8359E" w:rsidP="00F8359E">
      <w:pPr>
        <w:ind w:firstLine="709"/>
        <w:jc w:val="both"/>
        <w:rPr>
          <w:sz w:val="28"/>
          <w:szCs w:val="28"/>
        </w:rPr>
      </w:pPr>
      <w:r w:rsidRPr="003329B1">
        <w:rPr>
          <w:sz w:val="28"/>
          <w:szCs w:val="28"/>
        </w:rPr>
        <w:t>Так как уравнение регрессии адекватно, то с их помощью можно определять значени</w:t>
      </w:r>
      <w:r>
        <w:rPr>
          <w:sz w:val="28"/>
          <w:szCs w:val="28"/>
        </w:rPr>
        <w:t>е</w:t>
      </w:r>
      <w:r w:rsidRPr="003329B1">
        <w:rPr>
          <w:sz w:val="28"/>
          <w:szCs w:val="28"/>
        </w:rPr>
        <w:t xml:space="preserve"> твердости, не проводя эксперимента и придавая факторам значения, которые должны лежать между нижним и верхним уровнем.</w:t>
      </w:r>
    </w:p>
    <w:p w14:paraId="268BE395" w14:textId="77777777" w:rsidR="00F8359E" w:rsidRPr="003329B1" w:rsidRDefault="00F8359E" w:rsidP="00F8359E">
      <w:pPr>
        <w:ind w:firstLine="709"/>
        <w:jc w:val="both"/>
        <w:rPr>
          <w:sz w:val="28"/>
          <w:szCs w:val="28"/>
        </w:rPr>
      </w:pPr>
      <w:r w:rsidRPr="003329B1">
        <w:rPr>
          <w:sz w:val="28"/>
          <w:szCs w:val="28"/>
        </w:rPr>
        <w:t>Ситуации принятия решения после анализа линейной модели связаны с целью достижения области оптимума. Область оптимума обычно ищут с помощью одного из градиентов методов, часто методом крутого восхождения.</w:t>
      </w:r>
    </w:p>
    <w:p w14:paraId="5FA6807A" w14:textId="77777777" w:rsidR="00F8359E" w:rsidRPr="003329B1" w:rsidRDefault="00F8359E" w:rsidP="00F8359E">
      <w:pPr>
        <w:ind w:firstLine="709"/>
        <w:jc w:val="both"/>
        <w:rPr>
          <w:sz w:val="28"/>
          <w:szCs w:val="28"/>
        </w:rPr>
      </w:pPr>
      <w:r w:rsidRPr="003329B1">
        <w:rPr>
          <w:sz w:val="28"/>
          <w:szCs w:val="28"/>
        </w:rPr>
        <w:t>При оптимизации методом градиента оптимум ищут в направлении наиболее быстрого возрастания ПО, т.е. в направлении градиента.</w:t>
      </w:r>
    </w:p>
    <w:p w14:paraId="119BAEC0" w14:textId="597F18FE" w:rsidR="00F8359E" w:rsidRDefault="00F8359E" w:rsidP="00F8359E">
      <w:pPr>
        <w:ind w:firstLine="709"/>
        <w:jc w:val="both"/>
        <w:rPr>
          <w:sz w:val="28"/>
          <w:szCs w:val="28"/>
        </w:rPr>
      </w:pPr>
      <w:r w:rsidRPr="003329B1">
        <w:rPr>
          <w:sz w:val="28"/>
          <w:szCs w:val="28"/>
        </w:rPr>
        <w:t>Расчет составляющих градиента</w:t>
      </w:r>
    </w:p>
    <w:p w14:paraId="7BEEA75B" w14:textId="77777777" w:rsidR="004C788F" w:rsidRPr="003329B1" w:rsidRDefault="004C788F" w:rsidP="00F8359E">
      <w:pPr>
        <w:ind w:firstLine="709"/>
        <w:jc w:val="both"/>
        <w:rPr>
          <w:sz w:val="28"/>
          <w:szCs w:val="28"/>
        </w:rPr>
      </w:pPr>
    </w:p>
    <w:p w14:paraId="1C8BBAD8" w14:textId="77777777" w:rsidR="00F8359E" w:rsidRPr="003329B1" w:rsidRDefault="00F8359E" w:rsidP="00F8359E">
      <w:pPr>
        <w:jc w:val="center"/>
        <w:rPr>
          <w:sz w:val="28"/>
          <w:szCs w:val="28"/>
        </w:rPr>
      </w:pPr>
      <w:r w:rsidRPr="003329B1">
        <w:rPr>
          <w:sz w:val="28"/>
          <w:szCs w:val="28"/>
        </w:rPr>
        <w:t>grand = -В1·∆Х1+ В2·∆Х2 +В3·∆Х3;</w:t>
      </w:r>
    </w:p>
    <w:p w14:paraId="378BA1B3" w14:textId="77777777" w:rsidR="00F8359E" w:rsidRPr="003329B1" w:rsidRDefault="00F8359E" w:rsidP="00F8359E">
      <w:pPr>
        <w:jc w:val="center"/>
        <w:rPr>
          <w:sz w:val="28"/>
          <w:szCs w:val="28"/>
        </w:rPr>
      </w:pPr>
    </w:p>
    <w:p w14:paraId="02C71078" w14:textId="77777777" w:rsidR="00F8359E" w:rsidRPr="003329B1" w:rsidRDefault="00F8359E" w:rsidP="00F8359E">
      <w:pPr>
        <w:jc w:val="center"/>
        <w:rPr>
          <w:sz w:val="28"/>
          <w:szCs w:val="28"/>
        </w:rPr>
      </w:pPr>
      <w:r w:rsidRPr="003329B1">
        <w:rPr>
          <w:sz w:val="28"/>
          <w:szCs w:val="28"/>
        </w:rPr>
        <w:t>grand У = -0,013·500 + 0,063·175 + 36·2 = -6,5+11,025+72.</w:t>
      </w:r>
    </w:p>
    <w:p w14:paraId="29CF872A" w14:textId="77777777" w:rsidR="00F8359E" w:rsidRPr="003329B1" w:rsidRDefault="00F8359E" w:rsidP="00F8359E">
      <w:pPr>
        <w:rPr>
          <w:sz w:val="28"/>
          <w:szCs w:val="28"/>
        </w:rPr>
      </w:pPr>
    </w:p>
    <w:p w14:paraId="19811940" w14:textId="77777777" w:rsidR="00F8359E" w:rsidRPr="003329B1" w:rsidRDefault="00F8359E" w:rsidP="00F8359E">
      <w:pPr>
        <w:ind w:firstLine="709"/>
        <w:jc w:val="both"/>
        <w:rPr>
          <w:sz w:val="28"/>
          <w:szCs w:val="28"/>
        </w:rPr>
      </w:pPr>
      <w:r w:rsidRPr="003329B1">
        <w:rPr>
          <w:sz w:val="28"/>
          <w:szCs w:val="28"/>
        </w:rPr>
        <w:t xml:space="preserve">Выбор базового фактора </w:t>
      </w:r>
    </w:p>
    <w:p w14:paraId="3DFB1526" w14:textId="77777777" w:rsidR="00F8359E" w:rsidRPr="003329B1" w:rsidRDefault="00F8359E" w:rsidP="00F8359E">
      <w:pPr>
        <w:jc w:val="center"/>
        <w:rPr>
          <w:sz w:val="28"/>
          <w:szCs w:val="28"/>
        </w:rPr>
      </w:pPr>
      <w:r w:rsidRPr="003329B1">
        <w:rPr>
          <w:sz w:val="28"/>
          <w:szCs w:val="28"/>
        </w:rPr>
        <w:lastRenderedPageBreak/>
        <w:t>а= max(Bj·∆Xj) = В3·∆Х3 = 72.</w:t>
      </w:r>
    </w:p>
    <w:p w14:paraId="646722AD" w14:textId="77777777" w:rsidR="00F8359E" w:rsidRPr="003329B1" w:rsidRDefault="00F8359E" w:rsidP="00F8359E">
      <w:pPr>
        <w:rPr>
          <w:sz w:val="28"/>
          <w:szCs w:val="28"/>
        </w:rPr>
      </w:pPr>
    </w:p>
    <w:p w14:paraId="63AA38D0" w14:textId="77777777" w:rsidR="00F8359E" w:rsidRPr="003329B1" w:rsidRDefault="00F8359E" w:rsidP="00F8359E">
      <w:pPr>
        <w:ind w:firstLine="709"/>
        <w:jc w:val="both"/>
        <w:rPr>
          <w:sz w:val="28"/>
          <w:szCs w:val="28"/>
        </w:rPr>
      </w:pPr>
      <w:r w:rsidRPr="003329B1">
        <w:rPr>
          <w:sz w:val="28"/>
          <w:szCs w:val="28"/>
        </w:rPr>
        <w:t>Выбор шага крутого восхождения</w:t>
      </w:r>
    </w:p>
    <w:p w14:paraId="145267F8" w14:textId="77777777" w:rsidR="00F8359E" w:rsidRPr="003329B1" w:rsidRDefault="00F8359E" w:rsidP="00F8359E">
      <w:pPr>
        <w:rPr>
          <w:sz w:val="28"/>
          <w:szCs w:val="28"/>
        </w:rPr>
      </w:pPr>
    </w:p>
    <w:p w14:paraId="386B57DB" w14:textId="77777777" w:rsidR="00F8359E" w:rsidRPr="003329B1" w:rsidRDefault="00F8359E" w:rsidP="00F8359E">
      <w:pPr>
        <w:jc w:val="center"/>
        <w:rPr>
          <w:sz w:val="28"/>
          <w:szCs w:val="28"/>
        </w:rPr>
      </w:pPr>
      <w:r w:rsidRPr="003329B1">
        <w:rPr>
          <w:sz w:val="28"/>
          <w:szCs w:val="28"/>
        </w:rPr>
        <w:t>hа = 1, т.к. У</w:t>
      </w:r>
      <w:r w:rsidRPr="003329B1">
        <w:rPr>
          <w:sz w:val="28"/>
          <w:szCs w:val="28"/>
        </w:rPr>
        <w:sym w:font="Symbol" w:char="F0AE"/>
      </w:r>
      <w:r w:rsidRPr="003329B1">
        <w:rPr>
          <w:sz w:val="28"/>
          <w:szCs w:val="28"/>
        </w:rPr>
        <w:t xml:space="preserve"> mах.</w:t>
      </w:r>
    </w:p>
    <w:p w14:paraId="09164055" w14:textId="77777777" w:rsidR="00F8359E" w:rsidRPr="003329B1" w:rsidRDefault="00F8359E" w:rsidP="00F8359E">
      <w:pPr>
        <w:rPr>
          <w:sz w:val="28"/>
          <w:szCs w:val="28"/>
        </w:rPr>
      </w:pPr>
    </w:p>
    <w:p w14:paraId="35AEB334" w14:textId="77777777" w:rsidR="00F8359E" w:rsidRPr="003329B1" w:rsidRDefault="00F8359E" w:rsidP="00F8359E">
      <w:pPr>
        <w:ind w:firstLine="709"/>
        <w:jc w:val="both"/>
        <w:rPr>
          <w:sz w:val="28"/>
          <w:szCs w:val="28"/>
        </w:rPr>
      </w:pPr>
      <w:r w:rsidRPr="003329B1">
        <w:rPr>
          <w:sz w:val="28"/>
          <w:szCs w:val="28"/>
        </w:rPr>
        <w:t>Пересчет составляющих градиента</w:t>
      </w:r>
    </w:p>
    <w:p w14:paraId="0A1D9FD2" w14:textId="77777777" w:rsidR="00F8359E" w:rsidRPr="003329B1" w:rsidRDefault="00F8359E" w:rsidP="00F8359E">
      <w:pPr>
        <w:jc w:val="center"/>
        <w:rPr>
          <w:sz w:val="28"/>
          <w:szCs w:val="28"/>
        </w:rPr>
      </w:pPr>
    </w:p>
    <w:p w14:paraId="2D88EB2B" w14:textId="77777777" w:rsidR="00F8359E" w:rsidRPr="003329B1" w:rsidRDefault="00F8359E" w:rsidP="00F8359E">
      <w:pPr>
        <w:jc w:val="center"/>
        <w:rPr>
          <w:sz w:val="28"/>
          <w:szCs w:val="28"/>
        </w:rPr>
      </w:pPr>
      <w:r w:rsidRPr="003329B1">
        <w:rPr>
          <w:sz w:val="28"/>
          <w:szCs w:val="28"/>
        </w:rPr>
        <w:t xml:space="preserve">h j = </w:t>
      </w:r>
      <w:r w:rsidRPr="003329B1">
        <w:rPr>
          <w:sz w:val="28"/>
          <w:szCs w:val="28"/>
        </w:rPr>
        <w:object w:dxaOrig="1200" w:dyaOrig="660" w14:anchorId="473EE0F3">
          <v:shape id="_x0000_i1062" type="#_x0000_t75" style="width:60pt;height:33pt" o:ole="" fillcolor="window">
            <v:imagedata r:id="rId189" o:title=""/>
          </v:shape>
          <o:OLEObject Type="Embed" ProgID="Equation.DSMT4" ShapeID="_x0000_i1062" DrawAspect="Content" ObjectID="_1742284569" r:id="rId190"/>
        </w:object>
      </w:r>
      <w:r w:rsidRPr="003329B1">
        <w:rPr>
          <w:sz w:val="28"/>
          <w:szCs w:val="28"/>
        </w:rPr>
        <w:t>;</w:t>
      </w:r>
    </w:p>
    <w:p w14:paraId="78B2AD14" w14:textId="77777777" w:rsidR="00F8359E" w:rsidRPr="003329B1" w:rsidRDefault="00F8359E" w:rsidP="00F8359E">
      <w:pPr>
        <w:jc w:val="center"/>
        <w:rPr>
          <w:sz w:val="28"/>
          <w:szCs w:val="28"/>
        </w:rPr>
      </w:pPr>
    </w:p>
    <w:p w14:paraId="79A6DE02" w14:textId="77777777" w:rsidR="00F8359E" w:rsidRPr="003329B1" w:rsidRDefault="00F8359E" w:rsidP="00F8359E">
      <w:pPr>
        <w:jc w:val="center"/>
        <w:rPr>
          <w:sz w:val="28"/>
          <w:szCs w:val="28"/>
        </w:rPr>
      </w:pPr>
      <w:r w:rsidRPr="003329B1">
        <w:rPr>
          <w:sz w:val="28"/>
          <w:szCs w:val="28"/>
        </w:rPr>
        <w:object w:dxaOrig="1960" w:dyaOrig="620" w14:anchorId="5248B4C0">
          <v:shape id="_x0000_i1063" type="#_x0000_t75" style="width:98.25pt;height:30.75pt" o:ole="" fillcolor="window">
            <v:imagedata r:id="rId191" o:title=""/>
          </v:shape>
          <o:OLEObject Type="Embed" ProgID="Equation.DSMT4" ShapeID="_x0000_i1063" DrawAspect="Content" ObjectID="_1742284570" r:id="rId192"/>
        </w:object>
      </w:r>
      <w:r w:rsidRPr="003329B1">
        <w:rPr>
          <w:sz w:val="28"/>
          <w:szCs w:val="28"/>
        </w:rPr>
        <w:t>;</w:t>
      </w:r>
    </w:p>
    <w:p w14:paraId="119FFBC6" w14:textId="77777777" w:rsidR="00F8359E" w:rsidRPr="003329B1" w:rsidRDefault="00F8359E" w:rsidP="00F8359E">
      <w:pPr>
        <w:jc w:val="center"/>
        <w:rPr>
          <w:sz w:val="28"/>
          <w:szCs w:val="28"/>
        </w:rPr>
      </w:pPr>
    </w:p>
    <w:p w14:paraId="418A96F3" w14:textId="77777777" w:rsidR="00F8359E" w:rsidRPr="003329B1" w:rsidRDefault="00F8359E" w:rsidP="00F8359E">
      <w:pPr>
        <w:jc w:val="center"/>
        <w:rPr>
          <w:sz w:val="28"/>
          <w:szCs w:val="28"/>
        </w:rPr>
      </w:pPr>
      <w:r w:rsidRPr="003329B1">
        <w:rPr>
          <w:sz w:val="28"/>
          <w:szCs w:val="28"/>
        </w:rPr>
        <w:object w:dxaOrig="2040" w:dyaOrig="620" w14:anchorId="4A4B07DC">
          <v:shape id="_x0000_i1064" type="#_x0000_t75" style="width:102pt;height:30.75pt" o:ole="" fillcolor="window">
            <v:imagedata r:id="rId193" o:title=""/>
          </v:shape>
          <o:OLEObject Type="Embed" ProgID="Equation.DSMT4" ShapeID="_x0000_i1064" DrawAspect="Content" ObjectID="_1742284571" r:id="rId194"/>
        </w:object>
      </w:r>
      <w:r w:rsidRPr="003329B1">
        <w:rPr>
          <w:sz w:val="28"/>
          <w:szCs w:val="28"/>
        </w:rPr>
        <w:t>;</w:t>
      </w:r>
    </w:p>
    <w:p w14:paraId="7CCDAEB5" w14:textId="77777777" w:rsidR="00F8359E" w:rsidRPr="003329B1" w:rsidRDefault="00F8359E" w:rsidP="00F8359E">
      <w:pPr>
        <w:jc w:val="center"/>
        <w:rPr>
          <w:sz w:val="28"/>
          <w:szCs w:val="28"/>
        </w:rPr>
      </w:pPr>
    </w:p>
    <w:p w14:paraId="79B44C10" w14:textId="77777777" w:rsidR="00F8359E" w:rsidRPr="003329B1" w:rsidRDefault="00F8359E" w:rsidP="00F8359E">
      <w:pPr>
        <w:jc w:val="center"/>
        <w:rPr>
          <w:sz w:val="28"/>
          <w:szCs w:val="28"/>
        </w:rPr>
      </w:pPr>
      <w:r w:rsidRPr="003329B1">
        <w:rPr>
          <w:sz w:val="28"/>
          <w:szCs w:val="28"/>
        </w:rPr>
        <w:t>h3 = hа = 1.</w:t>
      </w:r>
    </w:p>
    <w:p w14:paraId="14D6FAD3" w14:textId="77777777" w:rsidR="00F8359E" w:rsidRPr="003329B1" w:rsidRDefault="00F8359E" w:rsidP="00F8359E">
      <w:pPr>
        <w:rPr>
          <w:sz w:val="28"/>
          <w:szCs w:val="28"/>
        </w:rPr>
      </w:pPr>
    </w:p>
    <w:p w14:paraId="1661319E" w14:textId="77777777" w:rsidR="00F8359E" w:rsidRPr="003329B1" w:rsidRDefault="00F8359E" w:rsidP="00F8359E">
      <w:pPr>
        <w:ind w:firstLine="709"/>
        <w:jc w:val="both"/>
        <w:rPr>
          <w:sz w:val="28"/>
          <w:szCs w:val="28"/>
        </w:rPr>
      </w:pPr>
      <w:r w:rsidRPr="003329B1">
        <w:rPr>
          <w:sz w:val="28"/>
          <w:szCs w:val="28"/>
        </w:rPr>
        <w:t xml:space="preserve">Таблица </w:t>
      </w:r>
      <w:r w:rsidRPr="00666180">
        <w:rPr>
          <w:sz w:val="28"/>
          <w:szCs w:val="28"/>
        </w:rPr>
        <w:t>3.</w:t>
      </w:r>
      <w:r w:rsidRPr="003329B1">
        <w:rPr>
          <w:sz w:val="28"/>
          <w:szCs w:val="28"/>
        </w:rPr>
        <w:t>6 - Результаты крутого восхождения</w:t>
      </w:r>
    </w:p>
    <w:tbl>
      <w:tblPr>
        <w:tblW w:w="0" w:type="auto"/>
        <w:tblInd w:w="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93"/>
        <w:gridCol w:w="1418"/>
        <w:gridCol w:w="1275"/>
        <w:gridCol w:w="1418"/>
        <w:gridCol w:w="992"/>
        <w:gridCol w:w="1277"/>
      </w:tblGrid>
      <w:tr w:rsidR="00F8359E" w:rsidRPr="003329B1" w14:paraId="4A93E945" w14:textId="77777777" w:rsidTr="002E0342">
        <w:trPr>
          <w:cantSplit/>
          <w:trHeight w:val="20"/>
        </w:trPr>
        <w:tc>
          <w:tcPr>
            <w:tcW w:w="2893" w:type="dxa"/>
          </w:tcPr>
          <w:p w14:paraId="29B94062" w14:textId="77777777" w:rsidR="00F8359E" w:rsidRPr="003329B1" w:rsidRDefault="00F8359E" w:rsidP="002E0342">
            <w:pPr>
              <w:jc w:val="center"/>
              <w:rPr>
                <w:sz w:val="28"/>
                <w:szCs w:val="28"/>
              </w:rPr>
            </w:pPr>
            <w:r w:rsidRPr="003329B1">
              <w:rPr>
                <w:sz w:val="28"/>
                <w:szCs w:val="28"/>
              </w:rPr>
              <w:t>Наименование</w:t>
            </w:r>
          </w:p>
        </w:tc>
        <w:tc>
          <w:tcPr>
            <w:tcW w:w="1418" w:type="dxa"/>
          </w:tcPr>
          <w:p w14:paraId="42E7BC1A" w14:textId="77777777" w:rsidR="00F8359E" w:rsidRPr="003329B1" w:rsidRDefault="00F8359E" w:rsidP="002E0342">
            <w:pPr>
              <w:jc w:val="center"/>
              <w:rPr>
                <w:sz w:val="28"/>
                <w:szCs w:val="28"/>
              </w:rPr>
            </w:pPr>
            <w:r w:rsidRPr="003329B1">
              <w:rPr>
                <w:sz w:val="28"/>
                <w:szCs w:val="28"/>
              </w:rPr>
              <w:t>Х1</w:t>
            </w:r>
          </w:p>
        </w:tc>
        <w:tc>
          <w:tcPr>
            <w:tcW w:w="1275" w:type="dxa"/>
          </w:tcPr>
          <w:p w14:paraId="4F281CBE" w14:textId="77777777" w:rsidR="00F8359E" w:rsidRPr="003329B1" w:rsidRDefault="00F8359E" w:rsidP="002E0342">
            <w:pPr>
              <w:jc w:val="center"/>
              <w:rPr>
                <w:sz w:val="28"/>
                <w:szCs w:val="28"/>
              </w:rPr>
            </w:pPr>
            <w:r w:rsidRPr="003329B1">
              <w:rPr>
                <w:sz w:val="28"/>
                <w:szCs w:val="28"/>
              </w:rPr>
              <w:t>Х2</w:t>
            </w:r>
          </w:p>
        </w:tc>
        <w:tc>
          <w:tcPr>
            <w:tcW w:w="1418" w:type="dxa"/>
          </w:tcPr>
          <w:p w14:paraId="50E3830F" w14:textId="77777777" w:rsidR="00F8359E" w:rsidRPr="003329B1" w:rsidRDefault="00F8359E" w:rsidP="002E0342">
            <w:pPr>
              <w:jc w:val="center"/>
              <w:rPr>
                <w:sz w:val="28"/>
                <w:szCs w:val="28"/>
              </w:rPr>
            </w:pPr>
            <w:r w:rsidRPr="003329B1">
              <w:rPr>
                <w:sz w:val="28"/>
                <w:szCs w:val="28"/>
              </w:rPr>
              <w:t>Х3</w:t>
            </w:r>
          </w:p>
        </w:tc>
        <w:tc>
          <w:tcPr>
            <w:tcW w:w="992" w:type="dxa"/>
          </w:tcPr>
          <w:p w14:paraId="4327AEB7" w14:textId="77777777" w:rsidR="00F8359E" w:rsidRPr="003329B1" w:rsidRDefault="00F8359E" w:rsidP="002E0342">
            <w:pPr>
              <w:jc w:val="center"/>
              <w:rPr>
                <w:sz w:val="28"/>
                <w:szCs w:val="28"/>
              </w:rPr>
            </w:pPr>
            <w:r w:rsidRPr="003329B1">
              <w:rPr>
                <w:sz w:val="28"/>
                <w:szCs w:val="28"/>
              </w:rPr>
              <w:t>N</w:t>
            </w:r>
          </w:p>
        </w:tc>
        <w:tc>
          <w:tcPr>
            <w:tcW w:w="1277" w:type="dxa"/>
          </w:tcPr>
          <w:p w14:paraId="64667B45" w14:textId="77777777" w:rsidR="00F8359E" w:rsidRPr="003329B1" w:rsidRDefault="00F8359E" w:rsidP="002E0342">
            <w:pPr>
              <w:jc w:val="center"/>
              <w:rPr>
                <w:sz w:val="28"/>
                <w:szCs w:val="28"/>
              </w:rPr>
            </w:pPr>
            <w:r w:rsidRPr="003329B1">
              <w:rPr>
                <w:sz w:val="28"/>
                <w:szCs w:val="28"/>
              </w:rPr>
              <w:t>У1</w:t>
            </w:r>
          </w:p>
        </w:tc>
      </w:tr>
      <w:tr w:rsidR="00F8359E" w:rsidRPr="003329B1" w14:paraId="6F65483E" w14:textId="77777777" w:rsidTr="002E0342">
        <w:trPr>
          <w:cantSplit/>
          <w:trHeight w:val="419"/>
        </w:trPr>
        <w:tc>
          <w:tcPr>
            <w:tcW w:w="2893" w:type="dxa"/>
          </w:tcPr>
          <w:p w14:paraId="2768E8CA" w14:textId="77777777" w:rsidR="00F8359E" w:rsidRPr="003329B1" w:rsidRDefault="00F8359E" w:rsidP="002E0342">
            <w:pPr>
              <w:jc w:val="center"/>
              <w:rPr>
                <w:sz w:val="28"/>
                <w:szCs w:val="28"/>
              </w:rPr>
            </w:pPr>
            <w:r w:rsidRPr="003329B1">
              <w:rPr>
                <w:sz w:val="28"/>
                <w:szCs w:val="28"/>
              </w:rPr>
              <w:t>Основной уровень</w:t>
            </w:r>
          </w:p>
        </w:tc>
        <w:tc>
          <w:tcPr>
            <w:tcW w:w="1418" w:type="dxa"/>
            <w:vAlign w:val="center"/>
          </w:tcPr>
          <w:p w14:paraId="7EB7565C" w14:textId="77777777" w:rsidR="00F8359E" w:rsidRPr="003329B1" w:rsidRDefault="00F8359E" w:rsidP="002E0342">
            <w:pPr>
              <w:jc w:val="center"/>
              <w:rPr>
                <w:sz w:val="28"/>
                <w:szCs w:val="28"/>
              </w:rPr>
            </w:pPr>
            <w:r w:rsidRPr="003329B1">
              <w:rPr>
                <w:sz w:val="28"/>
                <w:szCs w:val="28"/>
              </w:rPr>
              <w:t>1500</w:t>
            </w:r>
          </w:p>
        </w:tc>
        <w:tc>
          <w:tcPr>
            <w:tcW w:w="1275" w:type="dxa"/>
            <w:vAlign w:val="center"/>
          </w:tcPr>
          <w:p w14:paraId="5A79047A" w14:textId="77777777" w:rsidR="00F8359E" w:rsidRPr="003329B1" w:rsidRDefault="00F8359E" w:rsidP="002E0342">
            <w:pPr>
              <w:jc w:val="center"/>
              <w:rPr>
                <w:sz w:val="28"/>
                <w:szCs w:val="28"/>
              </w:rPr>
            </w:pPr>
            <w:r w:rsidRPr="003329B1">
              <w:rPr>
                <w:sz w:val="28"/>
                <w:szCs w:val="28"/>
              </w:rPr>
              <w:t>375</w:t>
            </w:r>
          </w:p>
        </w:tc>
        <w:tc>
          <w:tcPr>
            <w:tcW w:w="1418" w:type="dxa"/>
            <w:vAlign w:val="center"/>
          </w:tcPr>
          <w:p w14:paraId="6FAD9C4D" w14:textId="77777777" w:rsidR="00F8359E" w:rsidRPr="003329B1" w:rsidRDefault="00F8359E" w:rsidP="002E0342">
            <w:pPr>
              <w:jc w:val="center"/>
              <w:rPr>
                <w:sz w:val="28"/>
                <w:szCs w:val="28"/>
              </w:rPr>
            </w:pPr>
            <w:r w:rsidRPr="003329B1">
              <w:rPr>
                <w:sz w:val="28"/>
                <w:szCs w:val="28"/>
              </w:rPr>
              <w:t>3</w:t>
            </w:r>
          </w:p>
        </w:tc>
        <w:tc>
          <w:tcPr>
            <w:tcW w:w="992" w:type="dxa"/>
            <w:vMerge w:val="restart"/>
          </w:tcPr>
          <w:p w14:paraId="725229F5" w14:textId="77777777" w:rsidR="00F8359E" w:rsidRPr="003329B1" w:rsidRDefault="00F8359E" w:rsidP="002E0342">
            <w:pPr>
              <w:jc w:val="center"/>
              <w:rPr>
                <w:sz w:val="28"/>
                <w:szCs w:val="28"/>
              </w:rPr>
            </w:pPr>
            <w:r w:rsidRPr="003329B1">
              <w:rPr>
                <w:sz w:val="28"/>
                <w:szCs w:val="28"/>
              </w:rPr>
              <w:t>1</w:t>
            </w:r>
          </w:p>
          <w:p w14:paraId="5520A319" w14:textId="77777777" w:rsidR="00F8359E" w:rsidRPr="003329B1" w:rsidRDefault="00F8359E" w:rsidP="002E0342">
            <w:pPr>
              <w:jc w:val="center"/>
              <w:rPr>
                <w:sz w:val="28"/>
                <w:szCs w:val="28"/>
              </w:rPr>
            </w:pPr>
            <w:r w:rsidRPr="003329B1">
              <w:rPr>
                <w:sz w:val="28"/>
                <w:szCs w:val="28"/>
              </w:rPr>
              <w:t>2</w:t>
            </w:r>
          </w:p>
          <w:p w14:paraId="601DE31A" w14:textId="77777777" w:rsidR="00F8359E" w:rsidRPr="003329B1" w:rsidRDefault="00F8359E" w:rsidP="002E0342">
            <w:pPr>
              <w:jc w:val="center"/>
              <w:rPr>
                <w:sz w:val="28"/>
                <w:szCs w:val="28"/>
              </w:rPr>
            </w:pPr>
            <w:r w:rsidRPr="003329B1">
              <w:rPr>
                <w:sz w:val="28"/>
                <w:szCs w:val="28"/>
              </w:rPr>
              <w:t>3</w:t>
            </w:r>
          </w:p>
          <w:p w14:paraId="759E414C" w14:textId="77777777" w:rsidR="00F8359E" w:rsidRPr="003329B1" w:rsidRDefault="00F8359E" w:rsidP="002E0342">
            <w:pPr>
              <w:jc w:val="center"/>
              <w:rPr>
                <w:sz w:val="28"/>
                <w:szCs w:val="28"/>
              </w:rPr>
            </w:pPr>
            <w:r w:rsidRPr="003329B1">
              <w:rPr>
                <w:sz w:val="28"/>
                <w:szCs w:val="28"/>
              </w:rPr>
              <w:t>4</w:t>
            </w:r>
          </w:p>
          <w:p w14:paraId="533BED2E" w14:textId="77777777" w:rsidR="00F8359E" w:rsidRPr="003329B1" w:rsidRDefault="00F8359E" w:rsidP="002E0342">
            <w:pPr>
              <w:jc w:val="center"/>
              <w:rPr>
                <w:sz w:val="28"/>
                <w:szCs w:val="28"/>
              </w:rPr>
            </w:pPr>
            <w:r w:rsidRPr="003329B1">
              <w:rPr>
                <w:sz w:val="28"/>
                <w:szCs w:val="28"/>
              </w:rPr>
              <w:t>5</w:t>
            </w:r>
          </w:p>
          <w:p w14:paraId="3D06DF31" w14:textId="77777777" w:rsidR="00F8359E" w:rsidRPr="003329B1" w:rsidRDefault="00F8359E" w:rsidP="002E0342">
            <w:pPr>
              <w:jc w:val="center"/>
              <w:rPr>
                <w:sz w:val="28"/>
                <w:szCs w:val="28"/>
              </w:rPr>
            </w:pPr>
            <w:r w:rsidRPr="003329B1">
              <w:rPr>
                <w:sz w:val="28"/>
                <w:szCs w:val="28"/>
              </w:rPr>
              <w:t>6</w:t>
            </w:r>
          </w:p>
          <w:p w14:paraId="4BAD40B4" w14:textId="77777777" w:rsidR="00F8359E" w:rsidRPr="003329B1" w:rsidRDefault="00F8359E" w:rsidP="002E0342">
            <w:pPr>
              <w:jc w:val="center"/>
              <w:rPr>
                <w:sz w:val="28"/>
                <w:szCs w:val="28"/>
              </w:rPr>
            </w:pPr>
            <w:r w:rsidRPr="003329B1">
              <w:rPr>
                <w:sz w:val="28"/>
                <w:szCs w:val="28"/>
              </w:rPr>
              <w:t>7</w:t>
            </w:r>
          </w:p>
          <w:p w14:paraId="5098146E" w14:textId="77777777" w:rsidR="00F8359E" w:rsidRPr="003329B1" w:rsidRDefault="00F8359E" w:rsidP="002E0342">
            <w:pPr>
              <w:jc w:val="center"/>
              <w:rPr>
                <w:sz w:val="28"/>
                <w:szCs w:val="28"/>
              </w:rPr>
            </w:pPr>
            <w:r w:rsidRPr="003329B1">
              <w:rPr>
                <w:sz w:val="28"/>
                <w:szCs w:val="28"/>
              </w:rPr>
              <w:t>8</w:t>
            </w:r>
          </w:p>
        </w:tc>
        <w:tc>
          <w:tcPr>
            <w:tcW w:w="1277" w:type="dxa"/>
            <w:vMerge w:val="restart"/>
          </w:tcPr>
          <w:p w14:paraId="75548E09" w14:textId="77777777" w:rsidR="00F8359E" w:rsidRPr="003329B1" w:rsidRDefault="00F8359E" w:rsidP="002E0342">
            <w:pPr>
              <w:jc w:val="center"/>
              <w:rPr>
                <w:sz w:val="28"/>
                <w:szCs w:val="28"/>
              </w:rPr>
            </w:pPr>
            <w:r w:rsidRPr="003329B1">
              <w:rPr>
                <w:sz w:val="28"/>
                <w:szCs w:val="28"/>
              </w:rPr>
              <w:t>451</w:t>
            </w:r>
          </w:p>
          <w:p w14:paraId="47D9D373" w14:textId="77777777" w:rsidR="00F8359E" w:rsidRPr="003329B1" w:rsidRDefault="00F8359E" w:rsidP="002E0342">
            <w:pPr>
              <w:jc w:val="center"/>
              <w:rPr>
                <w:sz w:val="28"/>
                <w:szCs w:val="28"/>
              </w:rPr>
            </w:pPr>
            <w:r w:rsidRPr="003329B1">
              <w:rPr>
                <w:sz w:val="28"/>
                <w:szCs w:val="28"/>
              </w:rPr>
              <w:t>471</w:t>
            </w:r>
          </w:p>
          <w:p w14:paraId="0A91B713" w14:textId="77777777" w:rsidR="00F8359E" w:rsidRPr="003329B1" w:rsidRDefault="00F8359E" w:rsidP="002E0342">
            <w:pPr>
              <w:jc w:val="center"/>
              <w:rPr>
                <w:sz w:val="28"/>
                <w:szCs w:val="28"/>
              </w:rPr>
            </w:pPr>
            <w:r w:rsidRPr="003329B1">
              <w:rPr>
                <w:sz w:val="28"/>
                <w:szCs w:val="28"/>
              </w:rPr>
              <w:t>432</w:t>
            </w:r>
          </w:p>
          <w:p w14:paraId="132914A5" w14:textId="77777777" w:rsidR="00F8359E" w:rsidRPr="003329B1" w:rsidRDefault="00F8359E" w:rsidP="002E0342">
            <w:pPr>
              <w:jc w:val="center"/>
              <w:rPr>
                <w:sz w:val="28"/>
                <w:szCs w:val="28"/>
              </w:rPr>
            </w:pPr>
            <w:r w:rsidRPr="003329B1">
              <w:rPr>
                <w:sz w:val="28"/>
                <w:szCs w:val="28"/>
              </w:rPr>
              <w:t>443</w:t>
            </w:r>
          </w:p>
          <w:p w14:paraId="2A09AF05" w14:textId="77777777" w:rsidR="00F8359E" w:rsidRPr="003329B1" w:rsidRDefault="00F8359E" w:rsidP="002E0342">
            <w:pPr>
              <w:jc w:val="center"/>
              <w:rPr>
                <w:sz w:val="28"/>
                <w:szCs w:val="28"/>
              </w:rPr>
            </w:pPr>
            <w:r w:rsidRPr="003329B1">
              <w:rPr>
                <w:sz w:val="28"/>
                <w:szCs w:val="28"/>
              </w:rPr>
              <w:t>310</w:t>
            </w:r>
          </w:p>
          <w:p w14:paraId="508C2BAE" w14:textId="77777777" w:rsidR="00F8359E" w:rsidRPr="003329B1" w:rsidRDefault="00F8359E" w:rsidP="002E0342">
            <w:pPr>
              <w:jc w:val="center"/>
              <w:rPr>
                <w:sz w:val="28"/>
                <w:szCs w:val="28"/>
              </w:rPr>
            </w:pPr>
            <w:r w:rsidRPr="003329B1">
              <w:rPr>
                <w:sz w:val="28"/>
                <w:szCs w:val="28"/>
              </w:rPr>
              <w:t>321</w:t>
            </w:r>
          </w:p>
          <w:p w14:paraId="2C749C63" w14:textId="77777777" w:rsidR="00F8359E" w:rsidRPr="003329B1" w:rsidRDefault="00F8359E" w:rsidP="002E0342">
            <w:pPr>
              <w:jc w:val="center"/>
              <w:rPr>
                <w:sz w:val="28"/>
                <w:szCs w:val="28"/>
              </w:rPr>
            </w:pPr>
            <w:r w:rsidRPr="003329B1">
              <w:rPr>
                <w:sz w:val="28"/>
                <w:szCs w:val="28"/>
              </w:rPr>
              <w:t>290</w:t>
            </w:r>
          </w:p>
          <w:p w14:paraId="10A04434" w14:textId="77777777" w:rsidR="00F8359E" w:rsidRPr="003329B1" w:rsidRDefault="00F8359E" w:rsidP="002E0342">
            <w:pPr>
              <w:jc w:val="center"/>
              <w:rPr>
                <w:sz w:val="28"/>
                <w:szCs w:val="28"/>
              </w:rPr>
            </w:pPr>
            <w:r w:rsidRPr="003329B1">
              <w:rPr>
                <w:sz w:val="28"/>
                <w:szCs w:val="28"/>
              </w:rPr>
              <w:t>300</w:t>
            </w:r>
          </w:p>
        </w:tc>
      </w:tr>
      <w:tr w:rsidR="00F8359E" w:rsidRPr="003329B1" w14:paraId="2376147A" w14:textId="77777777" w:rsidTr="002E0342">
        <w:trPr>
          <w:cantSplit/>
          <w:trHeight w:val="319"/>
        </w:trPr>
        <w:tc>
          <w:tcPr>
            <w:tcW w:w="2893" w:type="dxa"/>
          </w:tcPr>
          <w:p w14:paraId="1B916C0F" w14:textId="77777777" w:rsidR="00F8359E" w:rsidRPr="003329B1" w:rsidRDefault="00F8359E" w:rsidP="002E0342">
            <w:pPr>
              <w:jc w:val="center"/>
              <w:rPr>
                <w:sz w:val="28"/>
                <w:szCs w:val="28"/>
              </w:rPr>
            </w:pPr>
            <w:r w:rsidRPr="003329B1">
              <w:rPr>
                <w:sz w:val="28"/>
                <w:szCs w:val="28"/>
              </w:rPr>
              <w:t>Интервал варьирования</w:t>
            </w:r>
          </w:p>
        </w:tc>
        <w:tc>
          <w:tcPr>
            <w:tcW w:w="1418" w:type="dxa"/>
            <w:vAlign w:val="center"/>
          </w:tcPr>
          <w:p w14:paraId="34EB46E7" w14:textId="77777777" w:rsidR="00F8359E" w:rsidRPr="003329B1" w:rsidRDefault="00F8359E" w:rsidP="002E0342">
            <w:pPr>
              <w:jc w:val="center"/>
              <w:rPr>
                <w:sz w:val="28"/>
                <w:szCs w:val="28"/>
              </w:rPr>
            </w:pPr>
            <w:r w:rsidRPr="003329B1">
              <w:rPr>
                <w:sz w:val="28"/>
                <w:szCs w:val="28"/>
              </w:rPr>
              <w:t>500</w:t>
            </w:r>
          </w:p>
        </w:tc>
        <w:tc>
          <w:tcPr>
            <w:tcW w:w="1275" w:type="dxa"/>
            <w:vAlign w:val="center"/>
          </w:tcPr>
          <w:p w14:paraId="410BE263" w14:textId="77777777" w:rsidR="00F8359E" w:rsidRPr="003329B1" w:rsidRDefault="00F8359E" w:rsidP="002E0342">
            <w:pPr>
              <w:jc w:val="center"/>
              <w:rPr>
                <w:sz w:val="28"/>
                <w:szCs w:val="28"/>
              </w:rPr>
            </w:pPr>
            <w:r w:rsidRPr="003329B1">
              <w:rPr>
                <w:sz w:val="28"/>
                <w:szCs w:val="28"/>
              </w:rPr>
              <w:t>175</w:t>
            </w:r>
          </w:p>
        </w:tc>
        <w:tc>
          <w:tcPr>
            <w:tcW w:w="1418" w:type="dxa"/>
            <w:vAlign w:val="center"/>
          </w:tcPr>
          <w:p w14:paraId="7FF8BAF7" w14:textId="77777777" w:rsidR="00F8359E" w:rsidRPr="003329B1" w:rsidRDefault="00F8359E" w:rsidP="002E0342">
            <w:pPr>
              <w:jc w:val="center"/>
              <w:rPr>
                <w:sz w:val="28"/>
                <w:szCs w:val="28"/>
              </w:rPr>
            </w:pPr>
            <w:r w:rsidRPr="003329B1">
              <w:rPr>
                <w:sz w:val="28"/>
                <w:szCs w:val="28"/>
              </w:rPr>
              <w:t>2</w:t>
            </w:r>
          </w:p>
        </w:tc>
        <w:tc>
          <w:tcPr>
            <w:tcW w:w="992" w:type="dxa"/>
            <w:vMerge/>
          </w:tcPr>
          <w:p w14:paraId="04298F1E" w14:textId="77777777" w:rsidR="00F8359E" w:rsidRPr="003329B1" w:rsidRDefault="00F8359E" w:rsidP="002E0342">
            <w:pPr>
              <w:jc w:val="center"/>
              <w:rPr>
                <w:sz w:val="28"/>
                <w:szCs w:val="28"/>
              </w:rPr>
            </w:pPr>
          </w:p>
        </w:tc>
        <w:tc>
          <w:tcPr>
            <w:tcW w:w="1277" w:type="dxa"/>
            <w:vMerge/>
          </w:tcPr>
          <w:p w14:paraId="49642F44" w14:textId="77777777" w:rsidR="00F8359E" w:rsidRPr="003329B1" w:rsidRDefault="00F8359E" w:rsidP="002E0342">
            <w:pPr>
              <w:jc w:val="center"/>
              <w:rPr>
                <w:sz w:val="28"/>
                <w:szCs w:val="28"/>
              </w:rPr>
            </w:pPr>
          </w:p>
        </w:tc>
      </w:tr>
      <w:tr w:rsidR="00F8359E" w:rsidRPr="003329B1" w14:paraId="767F8E87" w14:textId="77777777" w:rsidTr="002E0342">
        <w:trPr>
          <w:cantSplit/>
          <w:trHeight w:val="385"/>
        </w:trPr>
        <w:tc>
          <w:tcPr>
            <w:tcW w:w="7004" w:type="dxa"/>
            <w:gridSpan w:val="4"/>
            <w:vAlign w:val="center"/>
          </w:tcPr>
          <w:p w14:paraId="03FC5ED2" w14:textId="77777777" w:rsidR="00F8359E" w:rsidRPr="003329B1" w:rsidRDefault="00F8359E" w:rsidP="002E0342">
            <w:pPr>
              <w:jc w:val="center"/>
              <w:rPr>
                <w:sz w:val="28"/>
                <w:szCs w:val="28"/>
              </w:rPr>
            </w:pPr>
            <w:r w:rsidRPr="003329B1">
              <w:rPr>
                <w:sz w:val="28"/>
                <w:szCs w:val="28"/>
              </w:rPr>
              <w:t>Расчет</w:t>
            </w:r>
          </w:p>
        </w:tc>
        <w:tc>
          <w:tcPr>
            <w:tcW w:w="992" w:type="dxa"/>
            <w:vMerge/>
            <w:vAlign w:val="center"/>
          </w:tcPr>
          <w:p w14:paraId="03CE513F" w14:textId="77777777" w:rsidR="00F8359E" w:rsidRPr="003329B1" w:rsidRDefault="00F8359E" w:rsidP="002E0342">
            <w:pPr>
              <w:jc w:val="center"/>
              <w:rPr>
                <w:sz w:val="28"/>
                <w:szCs w:val="28"/>
              </w:rPr>
            </w:pPr>
          </w:p>
        </w:tc>
        <w:tc>
          <w:tcPr>
            <w:tcW w:w="1277" w:type="dxa"/>
            <w:vMerge/>
            <w:vAlign w:val="center"/>
          </w:tcPr>
          <w:p w14:paraId="1D0F7EC8" w14:textId="77777777" w:rsidR="00F8359E" w:rsidRPr="003329B1" w:rsidRDefault="00F8359E" w:rsidP="002E0342">
            <w:pPr>
              <w:jc w:val="center"/>
              <w:rPr>
                <w:sz w:val="28"/>
                <w:szCs w:val="28"/>
              </w:rPr>
            </w:pPr>
          </w:p>
        </w:tc>
      </w:tr>
      <w:tr w:rsidR="00F8359E" w:rsidRPr="003329B1" w14:paraId="52384CF5" w14:textId="77777777" w:rsidTr="002E0342">
        <w:trPr>
          <w:cantSplit/>
          <w:trHeight w:val="387"/>
        </w:trPr>
        <w:tc>
          <w:tcPr>
            <w:tcW w:w="2893" w:type="dxa"/>
          </w:tcPr>
          <w:p w14:paraId="168BC303" w14:textId="77777777" w:rsidR="00F8359E" w:rsidRPr="003329B1" w:rsidRDefault="00F8359E" w:rsidP="002E0342">
            <w:pPr>
              <w:jc w:val="center"/>
              <w:rPr>
                <w:sz w:val="28"/>
                <w:szCs w:val="28"/>
              </w:rPr>
            </w:pPr>
            <w:r w:rsidRPr="003329B1">
              <w:rPr>
                <w:sz w:val="28"/>
                <w:szCs w:val="28"/>
              </w:rPr>
              <w:t>Коэффициент Вj</w:t>
            </w:r>
          </w:p>
        </w:tc>
        <w:tc>
          <w:tcPr>
            <w:tcW w:w="1418" w:type="dxa"/>
          </w:tcPr>
          <w:p w14:paraId="0AC50835" w14:textId="77777777" w:rsidR="00F8359E" w:rsidRPr="003329B1" w:rsidRDefault="00F8359E" w:rsidP="002E0342">
            <w:pPr>
              <w:jc w:val="center"/>
              <w:rPr>
                <w:sz w:val="28"/>
                <w:szCs w:val="28"/>
              </w:rPr>
            </w:pPr>
            <w:r w:rsidRPr="003329B1">
              <w:rPr>
                <w:sz w:val="28"/>
                <w:szCs w:val="28"/>
              </w:rPr>
              <w:t>-0,013</w:t>
            </w:r>
          </w:p>
        </w:tc>
        <w:tc>
          <w:tcPr>
            <w:tcW w:w="1275" w:type="dxa"/>
          </w:tcPr>
          <w:p w14:paraId="43D8A2FC" w14:textId="77777777" w:rsidR="00F8359E" w:rsidRPr="003329B1" w:rsidRDefault="00F8359E" w:rsidP="002E0342">
            <w:pPr>
              <w:jc w:val="center"/>
              <w:rPr>
                <w:sz w:val="28"/>
                <w:szCs w:val="28"/>
              </w:rPr>
            </w:pPr>
            <w:r w:rsidRPr="003329B1">
              <w:rPr>
                <w:sz w:val="28"/>
                <w:szCs w:val="28"/>
              </w:rPr>
              <w:t>0,063</w:t>
            </w:r>
          </w:p>
        </w:tc>
        <w:tc>
          <w:tcPr>
            <w:tcW w:w="1418" w:type="dxa"/>
          </w:tcPr>
          <w:p w14:paraId="68F16D32" w14:textId="77777777" w:rsidR="00F8359E" w:rsidRPr="003329B1" w:rsidRDefault="00F8359E" w:rsidP="002E0342">
            <w:pPr>
              <w:jc w:val="center"/>
              <w:rPr>
                <w:sz w:val="28"/>
                <w:szCs w:val="28"/>
              </w:rPr>
            </w:pPr>
            <w:r w:rsidRPr="003329B1">
              <w:rPr>
                <w:sz w:val="28"/>
                <w:szCs w:val="28"/>
              </w:rPr>
              <w:t>36</w:t>
            </w:r>
          </w:p>
        </w:tc>
        <w:tc>
          <w:tcPr>
            <w:tcW w:w="992" w:type="dxa"/>
            <w:vMerge/>
          </w:tcPr>
          <w:p w14:paraId="10F6F43A" w14:textId="77777777" w:rsidR="00F8359E" w:rsidRPr="003329B1" w:rsidRDefault="00F8359E" w:rsidP="002E0342">
            <w:pPr>
              <w:jc w:val="center"/>
              <w:rPr>
                <w:sz w:val="28"/>
                <w:szCs w:val="28"/>
              </w:rPr>
            </w:pPr>
          </w:p>
        </w:tc>
        <w:tc>
          <w:tcPr>
            <w:tcW w:w="1277" w:type="dxa"/>
            <w:vMerge/>
          </w:tcPr>
          <w:p w14:paraId="6D041F79" w14:textId="77777777" w:rsidR="00F8359E" w:rsidRPr="003329B1" w:rsidRDefault="00F8359E" w:rsidP="002E0342">
            <w:pPr>
              <w:jc w:val="center"/>
              <w:rPr>
                <w:sz w:val="28"/>
                <w:szCs w:val="28"/>
              </w:rPr>
            </w:pPr>
          </w:p>
        </w:tc>
      </w:tr>
      <w:tr w:rsidR="00F8359E" w:rsidRPr="003329B1" w14:paraId="7080F29B" w14:textId="77777777" w:rsidTr="002E0342">
        <w:trPr>
          <w:cantSplit/>
          <w:trHeight w:val="279"/>
        </w:trPr>
        <w:tc>
          <w:tcPr>
            <w:tcW w:w="2893" w:type="dxa"/>
          </w:tcPr>
          <w:p w14:paraId="54ED3156" w14:textId="77777777" w:rsidR="00F8359E" w:rsidRPr="003329B1" w:rsidRDefault="00F8359E" w:rsidP="002E0342">
            <w:pPr>
              <w:jc w:val="center"/>
              <w:rPr>
                <w:sz w:val="28"/>
                <w:szCs w:val="28"/>
              </w:rPr>
            </w:pPr>
            <w:r w:rsidRPr="003329B1">
              <w:rPr>
                <w:sz w:val="28"/>
                <w:szCs w:val="28"/>
              </w:rPr>
              <w:t>Произведение Вj ∆Хj</w:t>
            </w:r>
          </w:p>
        </w:tc>
        <w:tc>
          <w:tcPr>
            <w:tcW w:w="1418" w:type="dxa"/>
          </w:tcPr>
          <w:p w14:paraId="2A8AA462" w14:textId="77777777" w:rsidR="00F8359E" w:rsidRPr="003329B1" w:rsidRDefault="00F8359E" w:rsidP="002E0342">
            <w:pPr>
              <w:jc w:val="center"/>
              <w:rPr>
                <w:sz w:val="28"/>
                <w:szCs w:val="28"/>
              </w:rPr>
            </w:pPr>
            <w:r w:rsidRPr="003329B1">
              <w:rPr>
                <w:sz w:val="28"/>
                <w:szCs w:val="28"/>
              </w:rPr>
              <w:t>-6,5</w:t>
            </w:r>
          </w:p>
        </w:tc>
        <w:tc>
          <w:tcPr>
            <w:tcW w:w="1275" w:type="dxa"/>
          </w:tcPr>
          <w:p w14:paraId="23D10BE9" w14:textId="77777777" w:rsidR="00F8359E" w:rsidRPr="003329B1" w:rsidRDefault="00F8359E" w:rsidP="002E0342">
            <w:pPr>
              <w:jc w:val="center"/>
              <w:rPr>
                <w:sz w:val="28"/>
                <w:szCs w:val="28"/>
              </w:rPr>
            </w:pPr>
            <w:r w:rsidRPr="003329B1">
              <w:rPr>
                <w:sz w:val="28"/>
                <w:szCs w:val="28"/>
              </w:rPr>
              <w:t>11,025</w:t>
            </w:r>
          </w:p>
        </w:tc>
        <w:tc>
          <w:tcPr>
            <w:tcW w:w="1418" w:type="dxa"/>
          </w:tcPr>
          <w:p w14:paraId="25C2A7FD" w14:textId="77777777" w:rsidR="00F8359E" w:rsidRPr="003329B1" w:rsidRDefault="00F8359E" w:rsidP="002E0342">
            <w:pPr>
              <w:jc w:val="center"/>
              <w:rPr>
                <w:sz w:val="28"/>
                <w:szCs w:val="28"/>
              </w:rPr>
            </w:pPr>
            <w:r w:rsidRPr="003329B1">
              <w:rPr>
                <w:sz w:val="28"/>
                <w:szCs w:val="28"/>
              </w:rPr>
              <w:t>72</w:t>
            </w:r>
          </w:p>
        </w:tc>
        <w:tc>
          <w:tcPr>
            <w:tcW w:w="992" w:type="dxa"/>
            <w:vMerge/>
          </w:tcPr>
          <w:p w14:paraId="37B34D2F" w14:textId="77777777" w:rsidR="00F8359E" w:rsidRPr="003329B1" w:rsidRDefault="00F8359E" w:rsidP="002E0342">
            <w:pPr>
              <w:jc w:val="center"/>
              <w:rPr>
                <w:sz w:val="28"/>
                <w:szCs w:val="28"/>
              </w:rPr>
            </w:pPr>
          </w:p>
        </w:tc>
        <w:tc>
          <w:tcPr>
            <w:tcW w:w="1277" w:type="dxa"/>
            <w:vMerge/>
          </w:tcPr>
          <w:p w14:paraId="74A4C75B" w14:textId="77777777" w:rsidR="00F8359E" w:rsidRPr="003329B1" w:rsidRDefault="00F8359E" w:rsidP="002E0342">
            <w:pPr>
              <w:jc w:val="center"/>
              <w:rPr>
                <w:sz w:val="28"/>
                <w:szCs w:val="28"/>
              </w:rPr>
            </w:pPr>
          </w:p>
        </w:tc>
      </w:tr>
      <w:tr w:rsidR="00F8359E" w:rsidRPr="003329B1" w14:paraId="6DDBE043" w14:textId="77777777" w:rsidTr="002E0342">
        <w:trPr>
          <w:cantSplit/>
          <w:trHeight w:val="383"/>
        </w:trPr>
        <w:tc>
          <w:tcPr>
            <w:tcW w:w="2893" w:type="dxa"/>
          </w:tcPr>
          <w:p w14:paraId="1DE80A97" w14:textId="77777777" w:rsidR="00F8359E" w:rsidRPr="003329B1" w:rsidRDefault="00F8359E" w:rsidP="002E0342">
            <w:pPr>
              <w:jc w:val="center"/>
              <w:rPr>
                <w:sz w:val="28"/>
                <w:szCs w:val="28"/>
              </w:rPr>
            </w:pPr>
            <w:r w:rsidRPr="003329B1">
              <w:rPr>
                <w:sz w:val="28"/>
                <w:szCs w:val="28"/>
              </w:rPr>
              <w:t>Шаг hj</w:t>
            </w:r>
          </w:p>
        </w:tc>
        <w:tc>
          <w:tcPr>
            <w:tcW w:w="1418" w:type="dxa"/>
          </w:tcPr>
          <w:p w14:paraId="69EAF415" w14:textId="77777777" w:rsidR="00F8359E" w:rsidRPr="003329B1" w:rsidRDefault="00F8359E" w:rsidP="002E0342">
            <w:pPr>
              <w:jc w:val="center"/>
              <w:rPr>
                <w:sz w:val="28"/>
                <w:szCs w:val="28"/>
              </w:rPr>
            </w:pPr>
            <w:r w:rsidRPr="003329B1">
              <w:rPr>
                <w:sz w:val="28"/>
                <w:szCs w:val="28"/>
              </w:rPr>
              <w:t>-0,09</w:t>
            </w:r>
          </w:p>
        </w:tc>
        <w:tc>
          <w:tcPr>
            <w:tcW w:w="1275" w:type="dxa"/>
          </w:tcPr>
          <w:p w14:paraId="75A2B06D" w14:textId="77777777" w:rsidR="00F8359E" w:rsidRPr="003329B1" w:rsidRDefault="00F8359E" w:rsidP="002E0342">
            <w:pPr>
              <w:jc w:val="center"/>
              <w:rPr>
                <w:sz w:val="28"/>
                <w:szCs w:val="28"/>
              </w:rPr>
            </w:pPr>
            <w:r w:rsidRPr="003329B1">
              <w:rPr>
                <w:sz w:val="28"/>
                <w:szCs w:val="28"/>
              </w:rPr>
              <w:t>0,15</w:t>
            </w:r>
          </w:p>
        </w:tc>
        <w:tc>
          <w:tcPr>
            <w:tcW w:w="1418" w:type="dxa"/>
          </w:tcPr>
          <w:p w14:paraId="7D574DE4" w14:textId="77777777" w:rsidR="00F8359E" w:rsidRPr="003329B1" w:rsidRDefault="00F8359E" w:rsidP="002E0342">
            <w:pPr>
              <w:jc w:val="center"/>
              <w:rPr>
                <w:sz w:val="28"/>
                <w:szCs w:val="28"/>
              </w:rPr>
            </w:pPr>
            <w:r w:rsidRPr="003329B1">
              <w:rPr>
                <w:sz w:val="28"/>
                <w:szCs w:val="28"/>
              </w:rPr>
              <w:t>1</w:t>
            </w:r>
          </w:p>
        </w:tc>
        <w:tc>
          <w:tcPr>
            <w:tcW w:w="992" w:type="dxa"/>
            <w:vMerge/>
          </w:tcPr>
          <w:p w14:paraId="19540D41" w14:textId="77777777" w:rsidR="00F8359E" w:rsidRPr="003329B1" w:rsidRDefault="00F8359E" w:rsidP="002E0342">
            <w:pPr>
              <w:jc w:val="center"/>
              <w:rPr>
                <w:sz w:val="28"/>
                <w:szCs w:val="28"/>
              </w:rPr>
            </w:pPr>
          </w:p>
        </w:tc>
        <w:tc>
          <w:tcPr>
            <w:tcW w:w="1277" w:type="dxa"/>
            <w:vMerge/>
          </w:tcPr>
          <w:p w14:paraId="488D3FF8" w14:textId="77777777" w:rsidR="00F8359E" w:rsidRPr="003329B1" w:rsidRDefault="00F8359E" w:rsidP="002E0342">
            <w:pPr>
              <w:jc w:val="center"/>
              <w:rPr>
                <w:sz w:val="28"/>
                <w:szCs w:val="28"/>
              </w:rPr>
            </w:pPr>
          </w:p>
        </w:tc>
      </w:tr>
      <w:tr w:rsidR="00F8359E" w:rsidRPr="003329B1" w14:paraId="27B104C3" w14:textId="77777777" w:rsidTr="002E0342">
        <w:trPr>
          <w:cantSplit/>
          <w:trHeight w:val="381"/>
        </w:trPr>
        <w:tc>
          <w:tcPr>
            <w:tcW w:w="2893" w:type="dxa"/>
          </w:tcPr>
          <w:p w14:paraId="27375C02" w14:textId="77777777" w:rsidR="00F8359E" w:rsidRPr="003329B1" w:rsidRDefault="00F8359E" w:rsidP="002E0342">
            <w:pPr>
              <w:jc w:val="center"/>
              <w:rPr>
                <w:sz w:val="28"/>
                <w:szCs w:val="28"/>
              </w:rPr>
            </w:pPr>
            <w:r w:rsidRPr="003329B1">
              <w:rPr>
                <w:sz w:val="28"/>
                <w:szCs w:val="28"/>
              </w:rPr>
              <w:t>Округленный шаг</w:t>
            </w:r>
          </w:p>
        </w:tc>
        <w:tc>
          <w:tcPr>
            <w:tcW w:w="1418" w:type="dxa"/>
          </w:tcPr>
          <w:p w14:paraId="11D18156" w14:textId="77777777" w:rsidR="00F8359E" w:rsidRPr="003329B1" w:rsidRDefault="00F8359E" w:rsidP="002E0342">
            <w:pPr>
              <w:jc w:val="center"/>
              <w:rPr>
                <w:sz w:val="28"/>
                <w:szCs w:val="28"/>
              </w:rPr>
            </w:pPr>
            <w:r w:rsidRPr="003329B1">
              <w:rPr>
                <w:sz w:val="28"/>
                <w:szCs w:val="28"/>
              </w:rPr>
              <w:t>-0,1</w:t>
            </w:r>
          </w:p>
        </w:tc>
        <w:tc>
          <w:tcPr>
            <w:tcW w:w="1275" w:type="dxa"/>
          </w:tcPr>
          <w:p w14:paraId="2D5B7418" w14:textId="77777777" w:rsidR="00F8359E" w:rsidRPr="003329B1" w:rsidRDefault="00F8359E" w:rsidP="002E0342">
            <w:pPr>
              <w:jc w:val="center"/>
              <w:rPr>
                <w:sz w:val="28"/>
                <w:szCs w:val="28"/>
              </w:rPr>
            </w:pPr>
            <w:r w:rsidRPr="003329B1">
              <w:rPr>
                <w:sz w:val="28"/>
                <w:szCs w:val="28"/>
              </w:rPr>
              <w:t>0,2</w:t>
            </w:r>
          </w:p>
        </w:tc>
        <w:tc>
          <w:tcPr>
            <w:tcW w:w="1418" w:type="dxa"/>
          </w:tcPr>
          <w:p w14:paraId="28818ADF" w14:textId="77777777" w:rsidR="00F8359E" w:rsidRPr="003329B1" w:rsidRDefault="00F8359E" w:rsidP="002E0342">
            <w:pPr>
              <w:jc w:val="center"/>
              <w:rPr>
                <w:sz w:val="28"/>
                <w:szCs w:val="28"/>
              </w:rPr>
            </w:pPr>
            <w:r w:rsidRPr="003329B1">
              <w:rPr>
                <w:sz w:val="28"/>
                <w:szCs w:val="28"/>
              </w:rPr>
              <w:t>1</w:t>
            </w:r>
          </w:p>
        </w:tc>
        <w:tc>
          <w:tcPr>
            <w:tcW w:w="992" w:type="dxa"/>
            <w:vMerge/>
          </w:tcPr>
          <w:p w14:paraId="0CB951CD" w14:textId="77777777" w:rsidR="00F8359E" w:rsidRPr="003329B1" w:rsidRDefault="00F8359E" w:rsidP="002E0342">
            <w:pPr>
              <w:jc w:val="center"/>
              <w:rPr>
                <w:sz w:val="28"/>
                <w:szCs w:val="28"/>
              </w:rPr>
            </w:pPr>
          </w:p>
        </w:tc>
        <w:tc>
          <w:tcPr>
            <w:tcW w:w="1277" w:type="dxa"/>
            <w:vMerge/>
          </w:tcPr>
          <w:p w14:paraId="3C83CF35" w14:textId="77777777" w:rsidR="00F8359E" w:rsidRPr="003329B1" w:rsidRDefault="00F8359E" w:rsidP="002E0342">
            <w:pPr>
              <w:jc w:val="center"/>
              <w:rPr>
                <w:sz w:val="28"/>
                <w:szCs w:val="28"/>
              </w:rPr>
            </w:pPr>
          </w:p>
        </w:tc>
      </w:tr>
      <w:tr w:rsidR="00F8359E" w:rsidRPr="003329B1" w14:paraId="0DC695FD" w14:textId="77777777" w:rsidTr="002E0342">
        <w:trPr>
          <w:trHeight w:val="289"/>
        </w:trPr>
        <w:tc>
          <w:tcPr>
            <w:tcW w:w="9273" w:type="dxa"/>
            <w:gridSpan w:val="6"/>
          </w:tcPr>
          <w:p w14:paraId="4D1084E1" w14:textId="77777777" w:rsidR="00F8359E" w:rsidRPr="003329B1" w:rsidRDefault="00F8359E" w:rsidP="002E0342">
            <w:pPr>
              <w:jc w:val="center"/>
              <w:rPr>
                <w:sz w:val="28"/>
                <w:szCs w:val="28"/>
              </w:rPr>
            </w:pPr>
            <w:r w:rsidRPr="003329B1">
              <w:rPr>
                <w:sz w:val="28"/>
                <w:szCs w:val="28"/>
              </w:rPr>
              <w:t>Крутое восхождение</w:t>
            </w:r>
          </w:p>
        </w:tc>
      </w:tr>
      <w:tr w:rsidR="00F8359E" w:rsidRPr="003329B1" w14:paraId="7162B586" w14:textId="77777777" w:rsidTr="002E0342">
        <w:trPr>
          <w:cantSplit/>
          <w:trHeight w:val="368"/>
        </w:trPr>
        <w:tc>
          <w:tcPr>
            <w:tcW w:w="2893" w:type="dxa"/>
          </w:tcPr>
          <w:p w14:paraId="1674D41E" w14:textId="77777777" w:rsidR="00F8359E" w:rsidRPr="003329B1" w:rsidRDefault="00F8359E" w:rsidP="002E0342">
            <w:pPr>
              <w:jc w:val="center"/>
              <w:rPr>
                <w:sz w:val="28"/>
                <w:szCs w:val="28"/>
              </w:rPr>
            </w:pPr>
            <w:r w:rsidRPr="003329B1">
              <w:rPr>
                <w:sz w:val="28"/>
                <w:szCs w:val="28"/>
              </w:rPr>
              <w:t>N</w:t>
            </w:r>
          </w:p>
        </w:tc>
        <w:tc>
          <w:tcPr>
            <w:tcW w:w="1418" w:type="dxa"/>
          </w:tcPr>
          <w:p w14:paraId="1AFA4823" w14:textId="77777777" w:rsidR="00F8359E" w:rsidRPr="003329B1" w:rsidRDefault="00F8359E" w:rsidP="002E0342">
            <w:pPr>
              <w:jc w:val="center"/>
              <w:rPr>
                <w:sz w:val="28"/>
                <w:szCs w:val="28"/>
              </w:rPr>
            </w:pPr>
            <w:r w:rsidRPr="003329B1">
              <w:rPr>
                <w:sz w:val="28"/>
                <w:szCs w:val="28"/>
              </w:rPr>
              <w:t>Х1</w:t>
            </w:r>
          </w:p>
        </w:tc>
        <w:tc>
          <w:tcPr>
            <w:tcW w:w="1275" w:type="dxa"/>
          </w:tcPr>
          <w:p w14:paraId="0EAE13E6" w14:textId="77777777" w:rsidR="00F8359E" w:rsidRPr="003329B1" w:rsidRDefault="00F8359E" w:rsidP="002E0342">
            <w:pPr>
              <w:jc w:val="center"/>
              <w:rPr>
                <w:sz w:val="28"/>
                <w:szCs w:val="28"/>
              </w:rPr>
            </w:pPr>
            <w:r w:rsidRPr="003329B1">
              <w:rPr>
                <w:sz w:val="28"/>
                <w:szCs w:val="28"/>
              </w:rPr>
              <w:t>Х2</w:t>
            </w:r>
          </w:p>
        </w:tc>
        <w:tc>
          <w:tcPr>
            <w:tcW w:w="1418" w:type="dxa"/>
          </w:tcPr>
          <w:p w14:paraId="473E2656" w14:textId="77777777" w:rsidR="00F8359E" w:rsidRPr="003329B1" w:rsidRDefault="00F8359E" w:rsidP="002E0342">
            <w:pPr>
              <w:jc w:val="center"/>
              <w:rPr>
                <w:sz w:val="28"/>
                <w:szCs w:val="28"/>
              </w:rPr>
            </w:pPr>
            <w:r w:rsidRPr="003329B1">
              <w:rPr>
                <w:sz w:val="28"/>
                <w:szCs w:val="28"/>
              </w:rPr>
              <w:t>Х3</w:t>
            </w:r>
          </w:p>
        </w:tc>
        <w:tc>
          <w:tcPr>
            <w:tcW w:w="2269" w:type="dxa"/>
            <w:gridSpan w:val="2"/>
          </w:tcPr>
          <w:p w14:paraId="36518B88" w14:textId="77777777" w:rsidR="00F8359E" w:rsidRPr="003329B1" w:rsidRDefault="00F8359E" w:rsidP="002E0342">
            <w:pPr>
              <w:jc w:val="center"/>
              <w:rPr>
                <w:sz w:val="28"/>
                <w:szCs w:val="28"/>
              </w:rPr>
            </w:pPr>
            <w:r w:rsidRPr="003329B1">
              <w:rPr>
                <w:sz w:val="28"/>
                <w:szCs w:val="28"/>
              </w:rPr>
              <w:t>У</w:t>
            </w:r>
            <w:r>
              <w:rPr>
                <w:sz w:val="28"/>
                <w:szCs w:val="28"/>
              </w:rPr>
              <w:t xml:space="preserve"> </w:t>
            </w:r>
            <w:r w:rsidRPr="003329B1">
              <w:rPr>
                <w:sz w:val="28"/>
                <w:szCs w:val="28"/>
              </w:rPr>
              <w:t>крут  восх</w:t>
            </w:r>
          </w:p>
        </w:tc>
      </w:tr>
      <w:tr w:rsidR="00F8359E" w:rsidRPr="003329B1" w14:paraId="2C57463E" w14:textId="77777777" w:rsidTr="002E0342">
        <w:trPr>
          <w:cantSplit/>
          <w:trHeight w:val="268"/>
        </w:trPr>
        <w:tc>
          <w:tcPr>
            <w:tcW w:w="2893" w:type="dxa"/>
          </w:tcPr>
          <w:p w14:paraId="72DABCB4" w14:textId="77777777" w:rsidR="00F8359E" w:rsidRPr="003329B1" w:rsidRDefault="00F8359E" w:rsidP="002E0342">
            <w:pPr>
              <w:jc w:val="center"/>
              <w:rPr>
                <w:sz w:val="28"/>
                <w:szCs w:val="28"/>
              </w:rPr>
            </w:pPr>
            <w:r w:rsidRPr="003329B1">
              <w:rPr>
                <w:sz w:val="28"/>
                <w:szCs w:val="28"/>
              </w:rPr>
              <w:t>9</w:t>
            </w:r>
          </w:p>
        </w:tc>
        <w:tc>
          <w:tcPr>
            <w:tcW w:w="1418" w:type="dxa"/>
          </w:tcPr>
          <w:p w14:paraId="4C863C4D" w14:textId="77777777" w:rsidR="00F8359E" w:rsidRPr="003329B1" w:rsidRDefault="00F8359E" w:rsidP="002E0342">
            <w:pPr>
              <w:jc w:val="center"/>
              <w:rPr>
                <w:sz w:val="28"/>
                <w:szCs w:val="28"/>
              </w:rPr>
            </w:pPr>
            <w:r w:rsidRPr="003329B1">
              <w:rPr>
                <w:sz w:val="28"/>
                <w:szCs w:val="28"/>
              </w:rPr>
              <w:t>-1499,9</w:t>
            </w:r>
          </w:p>
        </w:tc>
        <w:tc>
          <w:tcPr>
            <w:tcW w:w="1275" w:type="dxa"/>
          </w:tcPr>
          <w:p w14:paraId="54C43A00" w14:textId="77777777" w:rsidR="00F8359E" w:rsidRPr="003329B1" w:rsidRDefault="00F8359E" w:rsidP="002E0342">
            <w:pPr>
              <w:jc w:val="center"/>
              <w:rPr>
                <w:sz w:val="28"/>
                <w:szCs w:val="28"/>
              </w:rPr>
            </w:pPr>
            <w:r w:rsidRPr="003329B1">
              <w:rPr>
                <w:sz w:val="28"/>
                <w:szCs w:val="28"/>
              </w:rPr>
              <w:t>375,2</w:t>
            </w:r>
          </w:p>
        </w:tc>
        <w:tc>
          <w:tcPr>
            <w:tcW w:w="1418" w:type="dxa"/>
          </w:tcPr>
          <w:p w14:paraId="06F1FEA6" w14:textId="77777777" w:rsidR="00F8359E" w:rsidRPr="003329B1" w:rsidRDefault="00F8359E" w:rsidP="002E0342">
            <w:pPr>
              <w:jc w:val="center"/>
              <w:rPr>
                <w:sz w:val="28"/>
                <w:szCs w:val="28"/>
              </w:rPr>
            </w:pPr>
            <w:r w:rsidRPr="003329B1">
              <w:rPr>
                <w:sz w:val="28"/>
                <w:szCs w:val="28"/>
              </w:rPr>
              <w:t>4</w:t>
            </w:r>
          </w:p>
        </w:tc>
        <w:tc>
          <w:tcPr>
            <w:tcW w:w="2269" w:type="dxa"/>
            <w:gridSpan w:val="2"/>
            <w:vAlign w:val="bottom"/>
          </w:tcPr>
          <w:p w14:paraId="0CC2E852" w14:textId="77777777" w:rsidR="00F8359E" w:rsidRPr="003329B1" w:rsidRDefault="00F8359E" w:rsidP="002E0342">
            <w:pPr>
              <w:jc w:val="center"/>
              <w:rPr>
                <w:sz w:val="28"/>
                <w:szCs w:val="28"/>
              </w:rPr>
            </w:pPr>
            <w:r w:rsidRPr="003329B1">
              <w:rPr>
                <w:sz w:val="28"/>
                <w:szCs w:val="28"/>
              </w:rPr>
              <w:t>452</w:t>
            </w:r>
          </w:p>
        </w:tc>
      </w:tr>
      <w:tr w:rsidR="00F8359E" w:rsidRPr="003329B1" w14:paraId="5501CDF8" w14:textId="77777777" w:rsidTr="002E0342">
        <w:trPr>
          <w:cantSplit/>
          <w:trHeight w:val="217"/>
        </w:trPr>
        <w:tc>
          <w:tcPr>
            <w:tcW w:w="2893" w:type="dxa"/>
          </w:tcPr>
          <w:p w14:paraId="2B2E71B2" w14:textId="77777777" w:rsidR="00F8359E" w:rsidRPr="003329B1" w:rsidRDefault="00F8359E" w:rsidP="002E0342">
            <w:pPr>
              <w:jc w:val="center"/>
              <w:rPr>
                <w:sz w:val="28"/>
                <w:szCs w:val="28"/>
              </w:rPr>
            </w:pPr>
            <w:r w:rsidRPr="003329B1">
              <w:rPr>
                <w:sz w:val="28"/>
                <w:szCs w:val="28"/>
              </w:rPr>
              <w:t>10</w:t>
            </w:r>
          </w:p>
        </w:tc>
        <w:tc>
          <w:tcPr>
            <w:tcW w:w="1418" w:type="dxa"/>
          </w:tcPr>
          <w:p w14:paraId="2FCC83D8" w14:textId="77777777" w:rsidR="00F8359E" w:rsidRPr="003329B1" w:rsidRDefault="00F8359E" w:rsidP="002E0342">
            <w:pPr>
              <w:jc w:val="center"/>
              <w:rPr>
                <w:sz w:val="28"/>
                <w:szCs w:val="28"/>
              </w:rPr>
            </w:pPr>
            <w:r w:rsidRPr="003329B1">
              <w:rPr>
                <w:sz w:val="28"/>
                <w:szCs w:val="28"/>
              </w:rPr>
              <w:t>-1499,8</w:t>
            </w:r>
          </w:p>
        </w:tc>
        <w:tc>
          <w:tcPr>
            <w:tcW w:w="1275" w:type="dxa"/>
          </w:tcPr>
          <w:p w14:paraId="53EAC890" w14:textId="77777777" w:rsidR="00F8359E" w:rsidRPr="003329B1" w:rsidRDefault="00F8359E" w:rsidP="002E0342">
            <w:pPr>
              <w:jc w:val="center"/>
              <w:rPr>
                <w:sz w:val="28"/>
                <w:szCs w:val="28"/>
              </w:rPr>
            </w:pPr>
            <w:r w:rsidRPr="003329B1">
              <w:rPr>
                <w:sz w:val="28"/>
                <w:szCs w:val="28"/>
              </w:rPr>
              <w:t>375,3</w:t>
            </w:r>
          </w:p>
        </w:tc>
        <w:tc>
          <w:tcPr>
            <w:tcW w:w="1418" w:type="dxa"/>
          </w:tcPr>
          <w:p w14:paraId="711D2702" w14:textId="77777777" w:rsidR="00F8359E" w:rsidRPr="003329B1" w:rsidRDefault="00F8359E" w:rsidP="002E0342">
            <w:pPr>
              <w:jc w:val="center"/>
              <w:rPr>
                <w:sz w:val="28"/>
                <w:szCs w:val="28"/>
              </w:rPr>
            </w:pPr>
            <w:r w:rsidRPr="003329B1">
              <w:rPr>
                <w:sz w:val="28"/>
                <w:szCs w:val="28"/>
              </w:rPr>
              <w:t>5</w:t>
            </w:r>
          </w:p>
        </w:tc>
        <w:tc>
          <w:tcPr>
            <w:tcW w:w="2269" w:type="dxa"/>
            <w:gridSpan w:val="2"/>
            <w:vAlign w:val="bottom"/>
          </w:tcPr>
          <w:p w14:paraId="066E6ABF" w14:textId="77777777" w:rsidR="00F8359E" w:rsidRPr="003329B1" w:rsidRDefault="00F8359E" w:rsidP="002E0342">
            <w:pPr>
              <w:jc w:val="center"/>
              <w:rPr>
                <w:sz w:val="28"/>
                <w:szCs w:val="28"/>
              </w:rPr>
            </w:pPr>
            <w:r w:rsidRPr="003329B1">
              <w:rPr>
                <w:sz w:val="28"/>
                <w:szCs w:val="28"/>
              </w:rPr>
              <w:t>488</w:t>
            </w:r>
          </w:p>
        </w:tc>
      </w:tr>
      <w:tr w:rsidR="00F8359E" w:rsidRPr="003329B1" w14:paraId="6D50539D" w14:textId="77777777" w:rsidTr="002E0342">
        <w:trPr>
          <w:cantSplit/>
          <w:trHeight w:val="167"/>
        </w:trPr>
        <w:tc>
          <w:tcPr>
            <w:tcW w:w="2893" w:type="dxa"/>
          </w:tcPr>
          <w:p w14:paraId="41477FDB" w14:textId="77777777" w:rsidR="00F8359E" w:rsidRPr="003329B1" w:rsidRDefault="00F8359E" w:rsidP="002E0342">
            <w:pPr>
              <w:jc w:val="center"/>
              <w:rPr>
                <w:sz w:val="28"/>
                <w:szCs w:val="28"/>
              </w:rPr>
            </w:pPr>
            <w:r w:rsidRPr="003329B1">
              <w:rPr>
                <w:sz w:val="28"/>
                <w:szCs w:val="28"/>
              </w:rPr>
              <w:t>11</w:t>
            </w:r>
          </w:p>
        </w:tc>
        <w:tc>
          <w:tcPr>
            <w:tcW w:w="1418" w:type="dxa"/>
          </w:tcPr>
          <w:p w14:paraId="6F00C973" w14:textId="77777777" w:rsidR="00F8359E" w:rsidRPr="003329B1" w:rsidRDefault="00F8359E" w:rsidP="002E0342">
            <w:pPr>
              <w:jc w:val="center"/>
              <w:rPr>
                <w:sz w:val="28"/>
                <w:szCs w:val="28"/>
              </w:rPr>
            </w:pPr>
            <w:r w:rsidRPr="003329B1">
              <w:rPr>
                <w:sz w:val="28"/>
                <w:szCs w:val="28"/>
              </w:rPr>
              <w:t>-1499,7</w:t>
            </w:r>
          </w:p>
        </w:tc>
        <w:tc>
          <w:tcPr>
            <w:tcW w:w="1275" w:type="dxa"/>
          </w:tcPr>
          <w:p w14:paraId="0C3D3944" w14:textId="77777777" w:rsidR="00F8359E" w:rsidRPr="003329B1" w:rsidRDefault="00F8359E" w:rsidP="002E0342">
            <w:pPr>
              <w:jc w:val="center"/>
              <w:rPr>
                <w:sz w:val="28"/>
                <w:szCs w:val="28"/>
              </w:rPr>
            </w:pPr>
            <w:r w:rsidRPr="003329B1">
              <w:rPr>
                <w:sz w:val="28"/>
                <w:szCs w:val="28"/>
              </w:rPr>
              <w:t>375,4</w:t>
            </w:r>
          </w:p>
        </w:tc>
        <w:tc>
          <w:tcPr>
            <w:tcW w:w="1418" w:type="dxa"/>
          </w:tcPr>
          <w:p w14:paraId="23CA9C2E" w14:textId="77777777" w:rsidR="00F8359E" w:rsidRPr="003329B1" w:rsidRDefault="00F8359E" w:rsidP="002E0342">
            <w:pPr>
              <w:jc w:val="center"/>
              <w:rPr>
                <w:sz w:val="28"/>
                <w:szCs w:val="28"/>
              </w:rPr>
            </w:pPr>
            <w:r w:rsidRPr="003329B1">
              <w:rPr>
                <w:sz w:val="28"/>
                <w:szCs w:val="28"/>
              </w:rPr>
              <w:t>6</w:t>
            </w:r>
          </w:p>
        </w:tc>
        <w:tc>
          <w:tcPr>
            <w:tcW w:w="2269" w:type="dxa"/>
            <w:gridSpan w:val="2"/>
            <w:vAlign w:val="bottom"/>
          </w:tcPr>
          <w:p w14:paraId="2ED64636" w14:textId="77777777" w:rsidR="00F8359E" w:rsidRPr="003329B1" w:rsidRDefault="00F8359E" w:rsidP="002E0342">
            <w:pPr>
              <w:jc w:val="center"/>
              <w:rPr>
                <w:sz w:val="28"/>
                <w:szCs w:val="28"/>
              </w:rPr>
            </w:pPr>
            <w:r w:rsidRPr="003329B1">
              <w:rPr>
                <w:sz w:val="28"/>
                <w:szCs w:val="28"/>
              </w:rPr>
              <w:t>524</w:t>
            </w:r>
          </w:p>
        </w:tc>
      </w:tr>
      <w:tr w:rsidR="00F8359E" w:rsidRPr="003329B1" w14:paraId="5FC2A60C" w14:textId="77777777" w:rsidTr="002E0342">
        <w:trPr>
          <w:cantSplit/>
          <w:trHeight w:val="134"/>
        </w:trPr>
        <w:tc>
          <w:tcPr>
            <w:tcW w:w="2893" w:type="dxa"/>
          </w:tcPr>
          <w:p w14:paraId="3DA4B19C" w14:textId="77777777" w:rsidR="00F8359E" w:rsidRPr="003329B1" w:rsidRDefault="00F8359E" w:rsidP="002E0342">
            <w:pPr>
              <w:jc w:val="center"/>
              <w:rPr>
                <w:sz w:val="28"/>
                <w:szCs w:val="28"/>
              </w:rPr>
            </w:pPr>
            <w:r w:rsidRPr="003329B1">
              <w:rPr>
                <w:sz w:val="28"/>
                <w:szCs w:val="28"/>
              </w:rPr>
              <w:t>12</w:t>
            </w:r>
          </w:p>
        </w:tc>
        <w:tc>
          <w:tcPr>
            <w:tcW w:w="1418" w:type="dxa"/>
          </w:tcPr>
          <w:p w14:paraId="723E8602" w14:textId="77777777" w:rsidR="00F8359E" w:rsidRPr="003329B1" w:rsidRDefault="00F8359E" w:rsidP="002E0342">
            <w:pPr>
              <w:jc w:val="center"/>
              <w:rPr>
                <w:sz w:val="28"/>
                <w:szCs w:val="28"/>
              </w:rPr>
            </w:pPr>
            <w:r w:rsidRPr="003329B1">
              <w:rPr>
                <w:sz w:val="28"/>
                <w:szCs w:val="28"/>
              </w:rPr>
              <w:t>-1499,6</w:t>
            </w:r>
          </w:p>
        </w:tc>
        <w:tc>
          <w:tcPr>
            <w:tcW w:w="1275" w:type="dxa"/>
          </w:tcPr>
          <w:p w14:paraId="63A800D9" w14:textId="77777777" w:rsidR="00F8359E" w:rsidRPr="003329B1" w:rsidRDefault="00F8359E" w:rsidP="002E0342">
            <w:pPr>
              <w:jc w:val="center"/>
              <w:rPr>
                <w:sz w:val="28"/>
                <w:szCs w:val="28"/>
              </w:rPr>
            </w:pPr>
            <w:r w:rsidRPr="003329B1">
              <w:rPr>
                <w:sz w:val="28"/>
                <w:szCs w:val="28"/>
              </w:rPr>
              <w:t>375,5</w:t>
            </w:r>
          </w:p>
        </w:tc>
        <w:tc>
          <w:tcPr>
            <w:tcW w:w="1418" w:type="dxa"/>
          </w:tcPr>
          <w:p w14:paraId="3F356411" w14:textId="77777777" w:rsidR="00F8359E" w:rsidRPr="003329B1" w:rsidRDefault="00F8359E" w:rsidP="002E0342">
            <w:pPr>
              <w:jc w:val="center"/>
              <w:rPr>
                <w:sz w:val="28"/>
                <w:szCs w:val="28"/>
              </w:rPr>
            </w:pPr>
            <w:r w:rsidRPr="003329B1">
              <w:rPr>
                <w:sz w:val="28"/>
                <w:szCs w:val="28"/>
              </w:rPr>
              <w:t>7</w:t>
            </w:r>
          </w:p>
        </w:tc>
        <w:tc>
          <w:tcPr>
            <w:tcW w:w="2269" w:type="dxa"/>
            <w:gridSpan w:val="2"/>
            <w:vAlign w:val="bottom"/>
          </w:tcPr>
          <w:p w14:paraId="7E4CB4D7" w14:textId="77777777" w:rsidR="00F8359E" w:rsidRPr="003329B1" w:rsidRDefault="00F8359E" w:rsidP="002E0342">
            <w:pPr>
              <w:jc w:val="center"/>
              <w:rPr>
                <w:sz w:val="28"/>
                <w:szCs w:val="28"/>
              </w:rPr>
            </w:pPr>
            <w:r w:rsidRPr="003329B1">
              <w:rPr>
                <w:sz w:val="28"/>
                <w:szCs w:val="28"/>
              </w:rPr>
              <w:t>560</w:t>
            </w:r>
          </w:p>
        </w:tc>
      </w:tr>
    </w:tbl>
    <w:p w14:paraId="496903A2" w14:textId="77777777" w:rsidR="00F8359E" w:rsidRPr="003329B1" w:rsidRDefault="00F8359E" w:rsidP="00F8359E">
      <w:pPr>
        <w:rPr>
          <w:sz w:val="28"/>
          <w:szCs w:val="28"/>
        </w:rPr>
      </w:pPr>
    </w:p>
    <w:p w14:paraId="5CBD3F8E" w14:textId="77777777" w:rsidR="00F8359E" w:rsidRPr="003329B1" w:rsidRDefault="00F8359E" w:rsidP="00F8359E">
      <w:pPr>
        <w:ind w:firstLine="709"/>
        <w:jc w:val="both"/>
        <w:rPr>
          <w:sz w:val="28"/>
          <w:szCs w:val="28"/>
        </w:rPr>
      </w:pPr>
      <w:r w:rsidRPr="003329B1">
        <w:rPr>
          <w:sz w:val="28"/>
          <w:szCs w:val="28"/>
        </w:rPr>
        <w:t>После определения оптимальной точки, крутое восхождение считается завершенным. Восхождение считается эффективным, если реализация мысленных опытов привела к улучшению значения параметра оптимизации по сравнению с самым хорошим результатом в матрице плана. Эффективность крутого восхождения дает возможность принятия решения о дальнейших действиях.</w:t>
      </w:r>
      <w:r>
        <w:rPr>
          <w:sz w:val="28"/>
          <w:szCs w:val="28"/>
        </w:rPr>
        <w:t xml:space="preserve"> </w:t>
      </w:r>
      <w:r w:rsidRPr="003329B1">
        <w:rPr>
          <w:sz w:val="28"/>
          <w:szCs w:val="28"/>
        </w:rPr>
        <w:t xml:space="preserve">В нашем случае движение по градиенту оказалось эффективным, так как реализация мысленных опытов уже в 10 опыте привела к улучшению ПО. </w:t>
      </w:r>
      <w:r w:rsidRPr="003329B1">
        <w:rPr>
          <w:sz w:val="28"/>
          <w:szCs w:val="28"/>
        </w:rPr>
        <w:lastRenderedPageBreak/>
        <w:t>Так в 10 опыте твердость после фрезерования больше наилучшего результата в матрице плана в опыте 2.</w:t>
      </w:r>
      <w:r w:rsidRPr="0021444A">
        <w:rPr>
          <w:sz w:val="28"/>
          <w:szCs w:val="28"/>
        </w:rPr>
        <w:t xml:space="preserve"> </w:t>
      </w:r>
      <w:r w:rsidRPr="003329B1">
        <w:rPr>
          <w:sz w:val="28"/>
          <w:szCs w:val="28"/>
        </w:rPr>
        <w:t>Когда параметр оптимизации У не имеет ограничения и не можем определить степень близости оптимума, возможны два решения: построение линейного плана следующего плана или, как в данном случае, достигнут требуемый результат окончание работы.</w:t>
      </w:r>
    </w:p>
    <w:p w14:paraId="633C2564" w14:textId="77777777" w:rsidR="00F8359E" w:rsidRPr="003329B1" w:rsidRDefault="00F8359E" w:rsidP="00F8359E">
      <w:pPr>
        <w:ind w:firstLine="709"/>
        <w:jc w:val="both"/>
        <w:rPr>
          <w:sz w:val="28"/>
          <w:szCs w:val="28"/>
        </w:rPr>
      </w:pPr>
    </w:p>
    <w:bookmarkEnd w:id="18"/>
    <w:p w14:paraId="1573625E" w14:textId="77777777" w:rsidR="00F8359E" w:rsidRPr="0062142F" w:rsidRDefault="00F8359E" w:rsidP="00F8359E">
      <w:pPr>
        <w:ind w:firstLine="709"/>
        <w:jc w:val="both"/>
        <w:rPr>
          <w:b/>
          <w:sz w:val="28"/>
          <w:szCs w:val="28"/>
        </w:rPr>
      </w:pPr>
      <w:r>
        <w:rPr>
          <w:b/>
          <w:sz w:val="28"/>
          <w:szCs w:val="28"/>
          <w:lang w:val="kk-KZ"/>
        </w:rPr>
        <w:t>3</w:t>
      </w:r>
      <w:r w:rsidRPr="0062142F">
        <w:rPr>
          <w:b/>
          <w:sz w:val="28"/>
          <w:szCs w:val="28"/>
        </w:rPr>
        <w:t xml:space="preserve">.3 Экспериментальное исследование </w:t>
      </w:r>
      <w:r w:rsidRPr="0062142F">
        <w:rPr>
          <w:b/>
          <w:sz w:val="28"/>
          <w:szCs w:val="28"/>
          <w:lang w:val="kk-KZ"/>
        </w:rPr>
        <w:t>твердости поверхности при различных способах термофрикционного фрезерования</w:t>
      </w:r>
    </w:p>
    <w:p w14:paraId="06917F5A" w14:textId="77777777" w:rsidR="00F8359E" w:rsidRPr="002C4626" w:rsidRDefault="00F8359E" w:rsidP="00F8359E">
      <w:pPr>
        <w:pStyle w:val="a6"/>
        <w:spacing w:before="0" w:beforeAutospacing="0" w:after="0" w:afterAutospacing="0"/>
        <w:ind w:firstLine="567"/>
        <w:jc w:val="both"/>
        <w:rPr>
          <w:sz w:val="28"/>
          <w:szCs w:val="28"/>
        </w:rPr>
      </w:pPr>
    </w:p>
    <w:p w14:paraId="16CF52F3" w14:textId="77777777" w:rsidR="00F8359E" w:rsidRDefault="00F8359E" w:rsidP="00F8359E">
      <w:pPr>
        <w:ind w:firstLine="720"/>
        <w:jc w:val="both"/>
        <w:rPr>
          <w:sz w:val="28"/>
          <w:szCs w:val="28"/>
        </w:rPr>
      </w:pPr>
      <w:r w:rsidRPr="002C4626">
        <w:rPr>
          <w:sz w:val="28"/>
          <w:szCs w:val="28"/>
        </w:rPr>
        <w:t xml:space="preserve">Экспериментальное исследование </w:t>
      </w:r>
      <w:r>
        <w:rPr>
          <w:sz w:val="28"/>
          <w:szCs w:val="28"/>
          <w:lang w:val="kk-KZ"/>
        </w:rPr>
        <w:t xml:space="preserve">твердости поверхности при различных способах термофрикционного фрезерования были проведены в лабораторной базе кафедры ТОМиС КарТУ им. А. Сагинова. </w:t>
      </w:r>
      <w:r>
        <w:rPr>
          <w:sz w:val="28"/>
          <w:szCs w:val="28"/>
        </w:rPr>
        <w:t xml:space="preserve">Для фрезерования были подготовлены образцы, наплавленные </w:t>
      </w:r>
      <w:r w:rsidRPr="00781EE6">
        <w:rPr>
          <w:sz w:val="28"/>
          <w:szCs w:val="28"/>
        </w:rPr>
        <w:t>наплавочны</w:t>
      </w:r>
      <w:r>
        <w:rPr>
          <w:sz w:val="28"/>
          <w:szCs w:val="28"/>
        </w:rPr>
        <w:t>м</w:t>
      </w:r>
      <w:r w:rsidRPr="00781EE6">
        <w:rPr>
          <w:sz w:val="28"/>
          <w:szCs w:val="28"/>
        </w:rPr>
        <w:t xml:space="preserve"> материал</w:t>
      </w:r>
      <w:r>
        <w:rPr>
          <w:sz w:val="28"/>
          <w:szCs w:val="28"/>
        </w:rPr>
        <w:t>ом</w:t>
      </w:r>
      <w:r w:rsidRPr="00781EE6">
        <w:rPr>
          <w:sz w:val="28"/>
          <w:szCs w:val="28"/>
        </w:rPr>
        <w:t xml:space="preserve"> (электрод) SURRADUR 400B</w:t>
      </w:r>
      <w:r>
        <w:rPr>
          <w:sz w:val="28"/>
          <w:szCs w:val="28"/>
        </w:rPr>
        <w:t>.</w:t>
      </w:r>
    </w:p>
    <w:p w14:paraId="2AADF10C" w14:textId="77777777" w:rsidR="00F8359E" w:rsidRDefault="00F8359E" w:rsidP="00F8359E">
      <w:pPr>
        <w:ind w:firstLine="709"/>
        <w:jc w:val="both"/>
        <w:rPr>
          <w:sz w:val="28"/>
          <w:szCs w:val="28"/>
        </w:rPr>
      </w:pPr>
      <w:r>
        <w:rPr>
          <w:sz w:val="28"/>
          <w:szCs w:val="28"/>
        </w:rPr>
        <w:t xml:space="preserve">На рисунке </w:t>
      </w:r>
      <w:r w:rsidRPr="0021444A">
        <w:rPr>
          <w:sz w:val="28"/>
          <w:szCs w:val="28"/>
        </w:rPr>
        <w:t>3.</w:t>
      </w:r>
      <w:r w:rsidRPr="00E51A8F">
        <w:rPr>
          <w:sz w:val="28"/>
          <w:szCs w:val="28"/>
        </w:rPr>
        <w:t>4</w:t>
      </w:r>
      <w:r>
        <w:rPr>
          <w:sz w:val="28"/>
          <w:szCs w:val="28"/>
        </w:rPr>
        <w:t xml:space="preserve"> показано процесс обработки способами термофрикционного фрезерования [93].</w:t>
      </w:r>
    </w:p>
    <w:p w14:paraId="6E0518BF" w14:textId="77777777" w:rsidR="00F8359E" w:rsidRDefault="00F8359E" w:rsidP="00F8359E">
      <w:pPr>
        <w:ind w:firstLine="709"/>
        <w:jc w:val="both"/>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61"/>
      </w:tblGrid>
      <w:tr w:rsidR="00F8359E" w:rsidRPr="00075ACC" w14:paraId="30715913" w14:textId="77777777" w:rsidTr="002E0342">
        <w:tc>
          <w:tcPr>
            <w:tcW w:w="3115" w:type="dxa"/>
          </w:tcPr>
          <w:p w14:paraId="54934ADA" w14:textId="77777777" w:rsidR="00F8359E" w:rsidRPr="00075ACC" w:rsidRDefault="00F8359E" w:rsidP="002E0342">
            <w:pPr>
              <w:jc w:val="both"/>
              <w:rPr>
                <w:sz w:val="28"/>
                <w:szCs w:val="28"/>
              </w:rPr>
            </w:pPr>
            <w:r w:rsidRPr="00075ACC">
              <w:rPr>
                <w:noProof/>
                <w:sz w:val="28"/>
                <w:szCs w:val="28"/>
              </w:rPr>
              <w:drawing>
                <wp:inline distT="0" distB="0" distL="0" distR="0" wp14:anchorId="5D03E834" wp14:editId="79EFF0D9">
                  <wp:extent cx="1822739" cy="1999488"/>
                  <wp:effectExtent l="0" t="0" r="6350" b="127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95" cstate="email">
                            <a:extLst>
                              <a:ext uri="{28A0092B-C50C-407E-A947-70E740481C1C}">
                                <a14:useLocalDpi xmlns:a14="http://schemas.microsoft.com/office/drawing/2010/main"/>
                              </a:ext>
                            </a:extLst>
                          </a:blip>
                          <a:srcRect/>
                          <a:stretch/>
                        </pic:blipFill>
                        <pic:spPr bwMode="auto">
                          <a:xfrm>
                            <a:off x="0" y="0"/>
                            <a:ext cx="1877279" cy="2059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5" w:type="dxa"/>
          </w:tcPr>
          <w:p w14:paraId="31AB6397" w14:textId="77777777" w:rsidR="00F8359E" w:rsidRPr="00075ACC" w:rsidRDefault="00F8359E" w:rsidP="002E0342">
            <w:pPr>
              <w:ind w:firstLine="709"/>
              <w:jc w:val="both"/>
              <w:rPr>
                <w:sz w:val="28"/>
                <w:szCs w:val="28"/>
              </w:rPr>
            </w:pPr>
          </w:p>
          <w:p w14:paraId="17185BE5" w14:textId="77777777" w:rsidR="00F8359E" w:rsidRPr="00075ACC" w:rsidRDefault="00F8359E" w:rsidP="002E0342">
            <w:pPr>
              <w:jc w:val="both"/>
              <w:rPr>
                <w:sz w:val="28"/>
                <w:szCs w:val="28"/>
              </w:rPr>
            </w:pPr>
            <w:r>
              <w:object w:dxaOrig="2730" w:dyaOrig="2055" w14:anchorId="3B796228">
                <v:shape id="_x0000_i1065" type="#_x0000_t75" style="width:136.5pt;height:99.75pt" o:ole="">
                  <v:imagedata r:id="rId196" o:title=""/>
                </v:shape>
                <o:OLEObject Type="Embed" ProgID="PBrush" ShapeID="_x0000_i1065" DrawAspect="Content" ObjectID="_1742284572" r:id="rId197"/>
              </w:object>
            </w:r>
          </w:p>
        </w:tc>
        <w:tc>
          <w:tcPr>
            <w:tcW w:w="3115" w:type="dxa"/>
          </w:tcPr>
          <w:p w14:paraId="1C8A10F9" w14:textId="77777777" w:rsidR="00F8359E" w:rsidRPr="00075ACC" w:rsidRDefault="00F8359E" w:rsidP="002E0342">
            <w:pPr>
              <w:ind w:firstLine="709"/>
              <w:jc w:val="both"/>
              <w:rPr>
                <w:sz w:val="28"/>
                <w:szCs w:val="28"/>
              </w:rPr>
            </w:pPr>
          </w:p>
          <w:p w14:paraId="77B9DD72" w14:textId="77777777" w:rsidR="00F8359E" w:rsidRPr="00075ACC" w:rsidRDefault="00F8359E" w:rsidP="002E0342">
            <w:pPr>
              <w:ind w:hanging="10"/>
              <w:jc w:val="both"/>
              <w:rPr>
                <w:sz w:val="28"/>
                <w:szCs w:val="28"/>
              </w:rPr>
            </w:pPr>
            <w:r>
              <w:object w:dxaOrig="2955" w:dyaOrig="2025" w14:anchorId="3AB76D33">
                <v:shape id="_x0000_i1066" type="#_x0000_t75" style="width:147.75pt;height:99pt" o:ole="">
                  <v:imagedata r:id="rId198" o:title=""/>
                </v:shape>
                <o:OLEObject Type="Embed" ProgID="PBrush" ShapeID="_x0000_i1066" DrawAspect="Content" ObjectID="_1742284573" r:id="rId199"/>
              </w:object>
            </w:r>
          </w:p>
        </w:tc>
      </w:tr>
      <w:tr w:rsidR="00F8359E" w:rsidRPr="00075ACC" w14:paraId="55822E96" w14:textId="77777777" w:rsidTr="002E0342">
        <w:tc>
          <w:tcPr>
            <w:tcW w:w="3115" w:type="dxa"/>
          </w:tcPr>
          <w:p w14:paraId="0772EEB8" w14:textId="77777777" w:rsidR="00F8359E" w:rsidRPr="002A4991" w:rsidRDefault="00F8359E" w:rsidP="002E0342">
            <w:pPr>
              <w:ind w:firstLine="709"/>
              <w:jc w:val="both"/>
              <w:rPr>
                <w:i/>
                <w:iCs/>
                <w:sz w:val="28"/>
                <w:szCs w:val="28"/>
              </w:rPr>
            </w:pPr>
            <w:r w:rsidRPr="002A4991">
              <w:rPr>
                <w:i/>
                <w:iCs/>
                <w:sz w:val="28"/>
                <w:szCs w:val="28"/>
              </w:rPr>
              <w:t>а)</w:t>
            </w:r>
          </w:p>
        </w:tc>
        <w:tc>
          <w:tcPr>
            <w:tcW w:w="3115" w:type="dxa"/>
          </w:tcPr>
          <w:p w14:paraId="5F3CC0E3" w14:textId="77777777" w:rsidR="00F8359E" w:rsidRPr="002A4991" w:rsidRDefault="00F8359E" w:rsidP="002E0342">
            <w:pPr>
              <w:ind w:firstLine="709"/>
              <w:jc w:val="both"/>
              <w:rPr>
                <w:i/>
                <w:iCs/>
                <w:sz w:val="28"/>
                <w:szCs w:val="28"/>
              </w:rPr>
            </w:pPr>
            <w:r w:rsidRPr="002A4991">
              <w:rPr>
                <w:i/>
                <w:iCs/>
                <w:sz w:val="28"/>
                <w:szCs w:val="28"/>
              </w:rPr>
              <w:t>б)</w:t>
            </w:r>
          </w:p>
        </w:tc>
        <w:tc>
          <w:tcPr>
            <w:tcW w:w="3115" w:type="dxa"/>
          </w:tcPr>
          <w:p w14:paraId="38C0BF93" w14:textId="77777777" w:rsidR="00F8359E" w:rsidRPr="002A4991" w:rsidRDefault="00F8359E" w:rsidP="002E0342">
            <w:pPr>
              <w:ind w:firstLine="709"/>
              <w:jc w:val="both"/>
              <w:rPr>
                <w:i/>
                <w:iCs/>
                <w:sz w:val="28"/>
                <w:szCs w:val="28"/>
              </w:rPr>
            </w:pPr>
            <w:r w:rsidRPr="002A4991">
              <w:rPr>
                <w:i/>
                <w:iCs/>
                <w:sz w:val="28"/>
                <w:szCs w:val="28"/>
              </w:rPr>
              <w:t>в)</w:t>
            </w:r>
          </w:p>
        </w:tc>
      </w:tr>
    </w:tbl>
    <w:p w14:paraId="7E421591" w14:textId="77777777" w:rsidR="00F8359E" w:rsidRDefault="00F8359E" w:rsidP="00F8359E">
      <w:pPr>
        <w:ind w:firstLine="709"/>
        <w:jc w:val="both"/>
        <w:rPr>
          <w:sz w:val="28"/>
          <w:szCs w:val="28"/>
        </w:rPr>
      </w:pPr>
    </w:p>
    <w:p w14:paraId="48425D27" w14:textId="77777777" w:rsidR="00F8359E" w:rsidRPr="003020F3" w:rsidRDefault="00F8359E" w:rsidP="00F8359E">
      <w:pPr>
        <w:ind w:firstLine="709"/>
        <w:jc w:val="both"/>
        <w:rPr>
          <w:sz w:val="28"/>
          <w:szCs w:val="28"/>
          <w:shd w:val="clear" w:color="auto" w:fill="FFFFFF"/>
          <w:lang w:val="kk-KZ"/>
        </w:rPr>
      </w:pPr>
      <w:r w:rsidRPr="003020F3">
        <w:rPr>
          <w:i/>
          <w:iCs/>
          <w:sz w:val="28"/>
          <w:szCs w:val="28"/>
        </w:rPr>
        <w:t>а</w:t>
      </w:r>
      <w:r w:rsidRPr="003020F3">
        <w:rPr>
          <w:sz w:val="28"/>
          <w:szCs w:val="28"/>
        </w:rPr>
        <w:t xml:space="preserve"> - </w:t>
      </w:r>
      <w:r w:rsidRPr="003020F3">
        <w:rPr>
          <w:color w:val="000000"/>
          <w:sz w:val="28"/>
          <w:szCs w:val="28"/>
        </w:rPr>
        <w:t xml:space="preserve">вертикально-фрезерный станок модели </w:t>
      </w:r>
      <w:r w:rsidRPr="003020F3">
        <w:rPr>
          <w:sz w:val="28"/>
          <w:szCs w:val="28"/>
          <w:shd w:val="clear" w:color="auto" w:fill="FFFFFF"/>
          <w:lang w:val="kk-KZ"/>
        </w:rPr>
        <w:t xml:space="preserve">JTM-1050 VSE JET; </w:t>
      </w:r>
      <w:r w:rsidRPr="003020F3">
        <w:rPr>
          <w:i/>
          <w:iCs/>
          <w:sz w:val="28"/>
          <w:szCs w:val="28"/>
          <w:shd w:val="clear" w:color="auto" w:fill="FFFFFF"/>
          <w:lang w:val="kk-KZ"/>
        </w:rPr>
        <w:t>б</w:t>
      </w:r>
      <w:r w:rsidRPr="003020F3">
        <w:rPr>
          <w:sz w:val="28"/>
          <w:szCs w:val="28"/>
          <w:shd w:val="clear" w:color="auto" w:fill="FFFFFF"/>
          <w:lang w:val="kk-KZ"/>
        </w:rPr>
        <w:t xml:space="preserve"> – процесс фрезерования гладкой фрезой трения; </w:t>
      </w:r>
      <w:r w:rsidRPr="003020F3">
        <w:rPr>
          <w:i/>
          <w:iCs/>
          <w:sz w:val="28"/>
          <w:szCs w:val="28"/>
          <w:shd w:val="clear" w:color="auto" w:fill="FFFFFF"/>
          <w:lang w:val="kk-KZ"/>
        </w:rPr>
        <w:t>в</w:t>
      </w:r>
      <w:r w:rsidRPr="003020F3">
        <w:rPr>
          <w:sz w:val="28"/>
          <w:szCs w:val="28"/>
          <w:shd w:val="clear" w:color="auto" w:fill="FFFFFF"/>
          <w:lang w:val="kk-KZ"/>
        </w:rPr>
        <w:t xml:space="preserve"> - процесс фрезерования фрезой трения с выемками</w:t>
      </w:r>
      <w:r>
        <w:rPr>
          <w:sz w:val="28"/>
          <w:szCs w:val="28"/>
          <w:shd w:val="clear" w:color="auto" w:fill="FFFFFF"/>
          <w:lang w:val="kk-KZ"/>
        </w:rPr>
        <w:t>; 1 -гладкая фреза трения; 2,4 – образец-заготовки; 3 – фреза трения с выемками</w:t>
      </w:r>
    </w:p>
    <w:p w14:paraId="34FC7636" w14:textId="77777777" w:rsidR="00F8359E" w:rsidRPr="003020F3" w:rsidRDefault="00F8359E" w:rsidP="00F8359E">
      <w:pPr>
        <w:ind w:firstLine="709"/>
        <w:jc w:val="both"/>
        <w:rPr>
          <w:sz w:val="28"/>
          <w:szCs w:val="28"/>
        </w:rPr>
      </w:pPr>
    </w:p>
    <w:p w14:paraId="544FD5AD" w14:textId="77777777" w:rsidR="00F8359E" w:rsidRDefault="00F8359E" w:rsidP="00F8359E">
      <w:pPr>
        <w:ind w:firstLine="709"/>
        <w:jc w:val="center"/>
        <w:rPr>
          <w:sz w:val="28"/>
          <w:szCs w:val="28"/>
        </w:rPr>
      </w:pPr>
      <w:r>
        <w:rPr>
          <w:sz w:val="28"/>
          <w:szCs w:val="28"/>
        </w:rPr>
        <w:t xml:space="preserve">Рисунок </w:t>
      </w:r>
      <w:r w:rsidRPr="0021444A">
        <w:rPr>
          <w:sz w:val="28"/>
          <w:szCs w:val="28"/>
        </w:rPr>
        <w:t>3.</w:t>
      </w:r>
      <w:r w:rsidRPr="00E51A8F">
        <w:rPr>
          <w:sz w:val="28"/>
          <w:szCs w:val="28"/>
        </w:rPr>
        <w:t>4</w:t>
      </w:r>
      <w:r>
        <w:rPr>
          <w:sz w:val="28"/>
          <w:szCs w:val="28"/>
        </w:rPr>
        <w:t xml:space="preserve"> - Процессы обработки способами термофрикционного фрезерования</w:t>
      </w:r>
    </w:p>
    <w:p w14:paraId="15C52272" w14:textId="77777777" w:rsidR="00F8359E" w:rsidRDefault="00F8359E" w:rsidP="00F8359E">
      <w:pPr>
        <w:ind w:firstLine="709"/>
        <w:jc w:val="center"/>
        <w:rPr>
          <w:sz w:val="28"/>
          <w:szCs w:val="28"/>
        </w:rPr>
      </w:pPr>
    </w:p>
    <w:p w14:paraId="46C725A9" w14:textId="77777777" w:rsidR="00F8359E" w:rsidRPr="0062142F" w:rsidRDefault="00F8359E" w:rsidP="00F8359E">
      <w:pPr>
        <w:ind w:firstLine="709"/>
        <w:jc w:val="both"/>
        <w:rPr>
          <w:b/>
          <w:sz w:val="28"/>
          <w:szCs w:val="28"/>
        </w:rPr>
      </w:pPr>
      <w:r>
        <w:rPr>
          <w:b/>
          <w:sz w:val="28"/>
          <w:szCs w:val="28"/>
          <w:lang w:val="kk-KZ"/>
        </w:rPr>
        <w:t>3</w:t>
      </w:r>
      <w:r w:rsidRPr="0062142F">
        <w:rPr>
          <w:b/>
          <w:sz w:val="28"/>
          <w:szCs w:val="28"/>
        </w:rPr>
        <w:t>.3</w:t>
      </w:r>
      <w:r>
        <w:rPr>
          <w:b/>
          <w:sz w:val="28"/>
          <w:szCs w:val="28"/>
        </w:rPr>
        <w:t>.1</w:t>
      </w:r>
      <w:r w:rsidRPr="0062142F">
        <w:rPr>
          <w:b/>
          <w:sz w:val="28"/>
          <w:szCs w:val="28"/>
        </w:rPr>
        <w:t xml:space="preserve"> Экспериментальное исследование </w:t>
      </w:r>
      <w:r w:rsidRPr="0062142F">
        <w:rPr>
          <w:b/>
          <w:sz w:val="28"/>
          <w:szCs w:val="28"/>
          <w:lang w:val="kk-KZ"/>
        </w:rPr>
        <w:t>твердости поверхности при термофрикционно</w:t>
      </w:r>
      <w:r>
        <w:rPr>
          <w:b/>
          <w:sz w:val="28"/>
          <w:szCs w:val="28"/>
          <w:lang w:val="kk-KZ"/>
        </w:rPr>
        <w:t>м</w:t>
      </w:r>
      <w:r w:rsidRPr="0062142F">
        <w:rPr>
          <w:b/>
          <w:sz w:val="28"/>
          <w:szCs w:val="28"/>
          <w:lang w:val="kk-KZ"/>
        </w:rPr>
        <w:t xml:space="preserve"> фрезеровани</w:t>
      </w:r>
      <w:r>
        <w:rPr>
          <w:b/>
          <w:sz w:val="28"/>
          <w:szCs w:val="28"/>
          <w:lang w:val="kk-KZ"/>
        </w:rPr>
        <w:t>и</w:t>
      </w:r>
      <w:r w:rsidRPr="00813391">
        <w:rPr>
          <w:sz w:val="28"/>
          <w:szCs w:val="28"/>
        </w:rPr>
        <w:t xml:space="preserve"> </w:t>
      </w:r>
      <w:r w:rsidRPr="00813391">
        <w:rPr>
          <w:b/>
          <w:bCs/>
          <w:sz w:val="28"/>
          <w:szCs w:val="28"/>
        </w:rPr>
        <w:t>с использованием гладкой фрезы трения</w:t>
      </w:r>
    </w:p>
    <w:p w14:paraId="60FCB1B7" w14:textId="77777777" w:rsidR="00F8359E" w:rsidRDefault="00F8359E" w:rsidP="00F8359E">
      <w:pPr>
        <w:ind w:firstLine="709"/>
        <w:jc w:val="both"/>
        <w:rPr>
          <w:sz w:val="28"/>
          <w:szCs w:val="28"/>
        </w:rPr>
      </w:pPr>
    </w:p>
    <w:p w14:paraId="593A93D8" w14:textId="77777777" w:rsidR="00F8359E" w:rsidRDefault="00F8359E" w:rsidP="00F8359E">
      <w:pPr>
        <w:ind w:firstLine="709"/>
        <w:jc w:val="both"/>
        <w:rPr>
          <w:sz w:val="28"/>
          <w:szCs w:val="28"/>
        </w:rPr>
      </w:pPr>
      <w:r w:rsidRPr="00337DE4">
        <w:rPr>
          <w:sz w:val="28"/>
          <w:szCs w:val="28"/>
        </w:rPr>
        <w:t xml:space="preserve">Для </w:t>
      </w:r>
      <w:r>
        <w:rPr>
          <w:sz w:val="28"/>
          <w:szCs w:val="28"/>
        </w:rPr>
        <w:t>исслед</w:t>
      </w:r>
      <w:r w:rsidRPr="00337DE4">
        <w:rPr>
          <w:sz w:val="28"/>
          <w:szCs w:val="28"/>
        </w:rPr>
        <w:t>ования процесса термофрикционно</w:t>
      </w:r>
      <w:r>
        <w:rPr>
          <w:sz w:val="28"/>
          <w:szCs w:val="28"/>
        </w:rPr>
        <w:t xml:space="preserve">го фрезерования с использованием гладкой фрезы трения </w:t>
      </w:r>
      <w:r w:rsidRPr="00337DE4">
        <w:rPr>
          <w:sz w:val="28"/>
          <w:szCs w:val="28"/>
        </w:rPr>
        <w:t xml:space="preserve">были использованы следующие </w:t>
      </w:r>
      <w:r>
        <w:rPr>
          <w:sz w:val="28"/>
          <w:szCs w:val="28"/>
        </w:rPr>
        <w:t xml:space="preserve">режимы фрезерования: </w:t>
      </w:r>
      <w:r w:rsidRPr="00536529">
        <w:rPr>
          <w:i/>
          <w:sz w:val="28"/>
          <w:szCs w:val="28"/>
          <w:lang w:val="en-US"/>
        </w:rPr>
        <w:t>n</w:t>
      </w:r>
      <w:r>
        <w:rPr>
          <w:i/>
          <w:sz w:val="28"/>
          <w:szCs w:val="28"/>
          <w:vertAlign w:val="subscript"/>
        </w:rPr>
        <w:t>ф</w:t>
      </w:r>
      <w:r w:rsidRPr="00536529">
        <w:rPr>
          <w:sz w:val="28"/>
          <w:szCs w:val="28"/>
        </w:rPr>
        <w:t xml:space="preserve"> </w:t>
      </w:r>
      <w:r w:rsidRPr="00337DE4">
        <w:rPr>
          <w:sz w:val="28"/>
          <w:szCs w:val="28"/>
        </w:rPr>
        <w:t>=</w:t>
      </w:r>
      <w:r>
        <w:rPr>
          <w:sz w:val="28"/>
          <w:szCs w:val="28"/>
        </w:rPr>
        <w:t>1</w:t>
      </w:r>
      <w:r w:rsidRPr="00337DE4">
        <w:rPr>
          <w:sz w:val="28"/>
          <w:szCs w:val="28"/>
        </w:rPr>
        <w:t>000</w:t>
      </w:r>
      <w:r>
        <w:rPr>
          <w:sz w:val="28"/>
          <w:szCs w:val="28"/>
        </w:rPr>
        <w:t>÷30</w:t>
      </w:r>
      <w:r w:rsidRPr="00337DE4">
        <w:rPr>
          <w:sz w:val="28"/>
          <w:szCs w:val="28"/>
        </w:rPr>
        <w:t xml:space="preserve">00 </w:t>
      </w:r>
      <w:r>
        <w:rPr>
          <w:sz w:val="28"/>
          <w:szCs w:val="28"/>
        </w:rPr>
        <w:t>об</w:t>
      </w:r>
      <w:r w:rsidRPr="00337DE4">
        <w:rPr>
          <w:sz w:val="28"/>
          <w:szCs w:val="28"/>
        </w:rPr>
        <w:t xml:space="preserve"> /мин</w:t>
      </w:r>
      <w:r>
        <w:rPr>
          <w:sz w:val="28"/>
          <w:szCs w:val="28"/>
        </w:rPr>
        <w:t xml:space="preserve">; </w:t>
      </w:r>
      <w:r w:rsidRPr="006E44F9">
        <w:rPr>
          <w:i/>
          <w:sz w:val="28"/>
          <w:szCs w:val="28"/>
          <w:lang w:val="en-US"/>
        </w:rPr>
        <w:t>S</w:t>
      </w:r>
      <w:r w:rsidRPr="00337DE4">
        <w:rPr>
          <w:sz w:val="28"/>
          <w:szCs w:val="28"/>
        </w:rPr>
        <w:t xml:space="preserve"> </w:t>
      </w:r>
      <w:r>
        <w:rPr>
          <w:sz w:val="28"/>
          <w:szCs w:val="28"/>
        </w:rPr>
        <w:t>= 80÷300</w:t>
      </w:r>
      <w:r w:rsidRPr="00337DE4">
        <w:rPr>
          <w:sz w:val="28"/>
          <w:szCs w:val="28"/>
        </w:rPr>
        <w:t xml:space="preserve"> мм</w:t>
      </w:r>
      <w:r>
        <w:rPr>
          <w:sz w:val="28"/>
          <w:szCs w:val="28"/>
        </w:rPr>
        <w:t xml:space="preserve">/мин; </w:t>
      </w:r>
      <w:r w:rsidRPr="008172AD">
        <w:rPr>
          <w:i/>
          <w:iCs/>
          <w:sz w:val="28"/>
          <w:szCs w:val="28"/>
          <w:lang w:val="en-US"/>
        </w:rPr>
        <w:t>t</w:t>
      </w:r>
      <w:r>
        <w:rPr>
          <w:i/>
          <w:sz w:val="28"/>
          <w:szCs w:val="28"/>
          <w:lang w:val="kk-KZ"/>
        </w:rPr>
        <w:t xml:space="preserve"> </w:t>
      </w:r>
      <w:r w:rsidRPr="008172AD">
        <w:rPr>
          <w:iCs/>
          <w:sz w:val="28"/>
          <w:szCs w:val="28"/>
        </w:rPr>
        <w:t>= 0,5÷</w:t>
      </w:r>
      <w:r>
        <w:rPr>
          <w:iCs/>
          <w:sz w:val="28"/>
          <w:szCs w:val="28"/>
        </w:rPr>
        <w:t>2,5</w:t>
      </w:r>
      <w:r w:rsidRPr="008172AD">
        <w:rPr>
          <w:iCs/>
          <w:sz w:val="28"/>
          <w:szCs w:val="28"/>
        </w:rPr>
        <w:t xml:space="preserve"> </w:t>
      </w:r>
      <w:r>
        <w:rPr>
          <w:iCs/>
          <w:sz w:val="28"/>
          <w:szCs w:val="28"/>
        </w:rPr>
        <w:t>мм.</w:t>
      </w:r>
      <w:r w:rsidRPr="00115133">
        <w:rPr>
          <w:sz w:val="28"/>
          <w:szCs w:val="28"/>
        </w:rPr>
        <w:t xml:space="preserve"> </w:t>
      </w:r>
      <w:r>
        <w:rPr>
          <w:sz w:val="28"/>
          <w:szCs w:val="28"/>
        </w:rPr>
        <w:t xml:space="preserve">Гладкая фреза трения </w:t>
      </w:r>
      <w:r w:rsidRPr="00337DE4">
        <w:rPr>
          <w:sz w:val="28"/>
          <w:szCs w:val="28"/>
        </w:rPr>
        <w:t>Ø285 мм</w:t>
      </w:r>
      <w:r>
        <w:rPr>
          <w:sz w:val="28"/>
          <w:szCs w:val="28"/>
        </w:rPr>
        <w:t xml:space="preserve">. Экспериментально были исследованы влияния </w:t>
      </w:r>
      <w:r>
        <w:rPr>
          <w:sz w:val="28"/>
          <w:szCs w:val="28"/>
        </w:rPr>
        <w:lastRenderedPageBreak/>
        <w:t>режимов фрезерования на твердость обработанной поверхности после наплавки.</w:t>
      </w:r>
    </w:p>
    <w:p w14:paraId="3746A18E" w14:textId="28AA0A4C" w:rsidR="00F8359E" w:rsidRDefault="00F8359E" w:rsidP="00F8359E">
      <w:pPr>
        <w:ind w:firstLine="709"/>
        <w:jc w:val="both"/>
        <w:rPr>
          <w:sz w:val="28"/>
          <w:szCs w:val="28"/>
        </w:rPr>
      </w:pPr>
      <w:r>
        <w:rPr>
          <w:sz w:val="28"/>
          <w:szCs w:val="28"/>
        </w:rPr>
        <w:t xml:space="preserve">На рисунке </w:t>
      </w:r>
      <w:r w:rsidRPr="0021444A">
        <w:rPr>
          <w:sz w:val="28"/>
          <w:szCs w:val="28"/>
        </w:rPr>
        <w:t>3.</w:t>
      </w:r>
      <w:r w:rsidRPr="00E51A8F">
        <w:rPr>
          <w:sz w:val="28"/>
          <w:szCs w:val="28"/>
        </w:rPr>
        <w:t>5</w:t>
      </w:r>
      <w:r>
        <w:rPr>
          <w:sz w:val="28"/>
          <w:szCs w:val="28"/>
        </w:rPr>
        <w:t xml:space="preserve"> показаны </w:t>
      </w:r>
      <w:r>
        <w:rPr>
          <w:rFonts w:eastAsia="Calibri"/>
          <w:sz w:val="28"/>
          <w:szCs w:val="28"/>
        </w:rPr>
        <w:t xml:space="preserve">графики влияния режимов фрезерования гладкой фрезой трения на твердость </w:t>
      </w:r>
      <w:r>
        <w:rPr>
          <w:sz w:val="28"/>
          <w:szCs w:val="28"/>
        </w:rPr>
        <w:t>обработанной поверхности после наплавки [93, стр</w:t>
      </w:r>
      <w:r w:rsidR="004C64ED">
        <w:rPr>
          <w:sz w:val="28"/>
          <w:szCs w:val="28"/>
        </w:rPr>
        <w:t>.64</w:t>
      </w:r>
      <w:r>
        <w:rPr>
          <w:sz w:val="28"/>
          <w:szCs w:val="28"/>
        </w:rPr>
        <w:t>].</w:t>
      </w:r>
    </w:p>
    <w:p w14:paraId="2BB0A77E" w14:textId="77777777" w:rsidR="00F8359E" w:rsidRDefault="00F8359E" w:rsidP="00F8359E">
      <w:pPr>
        <w:ind w:firstLine="709"/>
        <w:jc w:val="both"/>
        <w:rPr>
          <w:sz w:val="28"/>
          <w:szCs w:val="28"/>
          <w:lang w:val="kk-KZ"/>
        </w:rPr>
      </w:pPr>
      <w:r>
        <w:rPr>
          <w:sz w:val="28"/>
          <w:szCs w:val="28"/>
          <w:lang w:val="kk-KZ"/>
        </w:rPr>
        <w:t xml:space="preserve">При термофрикционном фрезеровании с использованием гладкой фрезы трения влияние глубины резания </w:t>
      </w:r>
      <w:r w:rsidRPr="001C1D32">
        <w:rPr>
          <w:rFonts w:eastAsia="Calibri"/>
          <w:i/>
          <w:iCs/>
          <w:sz w:val="28"/>
          <w:szCs w:val="28"/>
          <w:lang w:val="en-US"/>
        </w:rPr>
        <w:t>t</w:t>
      </w:r>
      <w:r>
        <w:rPr>
          <w:sz w:val="28"/>
          <w:szCs w:val="28"/>
          <w:lang w:val="kk-KZ"/>
        </w:rPr>
        <w:t xml:space="preserve"> и скорости подачи </w:t>
      </w:r>
      <w:r>
        <w:rPr>
          <w:rFonts w:eastAsia="Calibri"/>
          <w:i/>
          <w:iCs/>
          <w:sz w:val="28"/>
          <w:szCs w:val="28"/>
          <w:lang w:val="en-US"/>
        </w:rPr>
        <w:t>S</w:t>
      </w:r>
      <w:r>
        <w:rPr>
          <w:sz w:val="28"/>
          <w:szCs w:val="28"/>
          <w:lang w:val="kk-KZ"/>
        </w:rPr>
        <w:t xml:space="preserve"> носит монотонны характер (см. рис. </w:t>
      </w:r>
      <w:r w:rsidRPr="0021444A">
        <w:rPr>
          <w:sz w:val="28"/>
          <w:szCs w:val="28"/>
        </w:rPr>
        <w:t>3.</w:t>
      </w:r>
      <w:r w:rsidRPr="00E51A8F">
        <w:rPr>
          <w:sz w:val="28"/>
          <w:szCs w:val="28"/>
        </w:rPr>
        <w:t>5</w:t>
      </w:r>
      <w:r w:rsidRPr="00307424">
        <w:rPr>
          <w:i/>
          <w:iCs/>
          <w:sz w:val="28"/>
          <w:szCs w:val="28"/>
          <w:lang w:val="kk-KZ"/>
        </w:rPr>
        <w:t>а</w:t>
      </w:r>
      <w:r>
        <w:rPr>
          <w:sz w:val="28"/>
          <w:szCs w:val="28"/>
          <w:lang w:val="kk-KZ"/>
        </w:rPr>
        <w:t xml:space="preserve">). С увеличением значения глубины резания </w:t>
      </w:r>
      <w:r w:rsidRPr="001C1D32">
        <w:rPr>
          <w:rFonts w:eastAsia="Calibri"/>
          <w:i/>
          <w:iCs/>
          <w:sz w:val="28"/>
          <w:szCs w:val="28"/>
          <w:lang w:val="en-US"/>
        </w:rPr>
        <w:t>t</w:t>
      </w:r>
      <w:r>
        <w:rPr>
          <w:sz w:val="28"/>
          <w:szCs w:val="28"/>
          <w:lang w:val="kk-KZ"/>
        </w:rPr>
        <w:t xml:space="preserve"> и скорости подачи </w:t>
      </w:r>
      <w:r>
        <w:rPr>
          <w:rFonts w:eastAsia="Calibri"/>
          <w:i/>
          <w:iCs/>
          <w:sz w:val="28"/>
          <w:szCs w:val="28"/>
          <w:lang w:val="en-US"/>
        </w:rPr>
        <w:t>S</w:t>
      </w:r>
      <w:r>
        <w:rPr>
          <w:sz w:val="28"/>
          <w:szCs w:val="28"/>
          <w:lang w:val="kk-KZ"/>
        </w:rPr>
        <w:t xml:space="preserve"> значение твердости обработанной поверхности после наплавки увеличивается. Оптимальными значениями глубины резания и скорости подачи выбираем </w:t>
      </w:r>
      <w:r w:rsidRPr="001C1D32">
        <w:rPr>
          <w:rFonts w:eastAsia="Calibri"/>
          <w:i/>
          <w:iCs/>
          <w:sz w:val="28"/>
          <w:szCs w:val="28"/>
          <w:lang w:val="en-US"/>
        </w:rPr>
        <w:t>S</w:t>
      </w:r>
      <w:r w:rsidRPr="007C78FA">
        <w:rPr>
          <w:rFonts w:eastAsia="Calibri"/>
          <w:sz w:val="28"/>
          <w:szCs w:val="28"/>
        </w:rPr>
        <w:t xml:space="preserve"> = 300 </w:t>
      </w:r>
      <w:r>
        <w:rPr>
          <w:rFonts w:eastAsia="Calibri"/>
          <w:sz w:val="28"/>
          <w:szCs w:val="28"/>
        </w:rPr>
        <w:t>мм</w:t>
      </w:r>
      <w:r w:rsidRPr="007C78FA">
        <w:rPr>
          <w:rFonts w:eastAsia="Calibri"/>
          <w:sz w:val="28"/>
          <w:szCs w:val="28"/>
        </w:rPr>
        <w:t>/</w:t>
      </w:r>
      <w:r>
        <w:rPr>
          <w:rFonts w:eastAsia="Calibri"/>
          <w:sz w:val="28"/>
          <w:szCs w:val="28"/>
        </w:rPr>
        <w:t>мин</w:t>
      </w:r>
      <w:r>
        <w:rPr>
          <w:sz w:val="28"/>
          <w:szCs w:val="28"/>
          <w:lang w:val="kk-KZ"/>
        </w:rPr>
        <w:t xml:space="preserve"> и </w:t>
      </w:r>
      <w:r w:rsidRPr="001C1D32">
        <w:rPr>
          <w:rFonts w:eastAsia="Calibri"/>
          <w:i/>
          <w:iCs/>
          <w:sz w:val="28"/>
          <w:szCs w:val="28"/>
          <w:lang w:val="en-US"/>
        </w:rPr>
        <w:t>t</w:t>
      </w:r>
      <w:r w:rsidRPr="001C1D32">
        <w:rPr>
          <w:rFonts w:eastAsia="Calibri"/>
          <w:sz w:val="28"/>
          <w:szCs w:val="28"/>
        </w:rPr>
        <w:t xml:space="preserve"> = </w:t>
      </w:r>
      <w:r>
        <w:rPr>
          <w:rFonts w:eastAsia="Calibri"/>
          <w:sz w:val="28"/>
          <w:szCs w:val="28"/>
        </w:rPr>
        <w:t>0</w:t>
      </w:r>
      <w:r w:rsidRPr="001C1D32">
        <w:rPr>
          <w:rFonts w:eastAsia="Calibri"/>
          <w:sz w:val="28"/>
          <w:szCs w:val="28"/>
        </w:rPr>
        <w:t xml:space="preserve">,5 </w:t>
      </w:r>
      <w:r>
        <w:rPr>
          <w:rFonts w:eastAsia="Calibri"/>
          <w:sz w:val="28"/>
          <w:szCs w:val="28"/>
        </w:rPr>
        <w:t>мм. Из графика (</w:t>
      </w:r>
      <w:r>
        <w:rPr>
          <w:sz w:val="28"/>
          <w:szCs w:val="28"/>
          <w:lang w:val="kk-KZ"/>
        </w:rPr>
        <w:t xml:space="preserve">см. рис. </w:t>
      </w:r>
      <w:r w:rsidRPr="0021444A">
        <w:rPr>
          <w:sz w:val="28"/>
          <w:szCs w:val="28"/>
        </w:rPr>
        <w:t>3.</w:t>
      </w:r>
      <w:r w:rsidRPr="00E51A8F">
        <w:rPr>
          <w:sz w:val="28"/>
          <w:szCs w:val="28"/>
        </w:rPr>
        <w:t>5</w:t>
      </w:r>
      <w:r w:rsidRPr="00307424">
        <w:rPr>
          <w:i/>
          <w:iCs/>
          <w:sz w:val="28"/>
          <w:szCs w:val="28"/>
          <w:lang w:val="kk-KZ"/>
        </w:rPr>
        <w:t>а</w:t>
      </w:r>
      <w:r>
        <w:rPr>
          <w:rFonts w:eastAsia="Calibri"/>
          <w:sz w:val="28"/>
          <w:szCs w:val="28"/>
        </w:rPr>
        <w:t xml:space="preserve">) видно, что максимальные значения обеих режимов обеспечивает более высокий твердость обработанной поверхности после наплавки. Однако чрезмерное увеличение значения глубины резания нежелательно, так как приводит к большему расходу наплавочного материала. Учитывая данное, был выбран </w:t>
      </w:r>
      <w:r>
        <w:rPr>
          <w:sz w:val="28"/>
          <w:szCs w:val="28"/>
          <w:lang w:val="kk-KZ"/>
        </w:rPr>
        <w:t xml:space="preserve">значение глубины резания </w:t>
      </w:r>
      <w:r w:rsidRPr="001C1D32">
        <w:rPr>
          <w:rFonts w:eastAsia="Calibri"/>
          <w:i/>
          <w:iCs/>
          <w:sz w:val="28"/>
          <w:szCs w:val="28"/>
          <w:lang w:val="en-US"/>
        </w:rPr>
        <w:t>t</w:t>
      </w:r>
      <w:r w:rsidRPr="001C1D32">
        <w:rPr>
          <w:rFonts w:eastAsia="Calibri"/>
          <w:sz w:val="28"/>
          <w:szCs w:val="28"/>
        </w:rPr>
        <w:t xml:space="preserve"> = </w:t>
      </w:r>
      <w:r>
        <w:rPr>
          <w:rFonts w:eastAsia="Calibri"/>
          <w:sz w:val="28"/>
          <w:szCs w:val="28"/>
        </w:rPr>
        <w:t>0</w:t>
      </w:r>
      <w:r w:rsidRPr="001C1D32">
        <w:rPr>
          <w:rFonts w:eastAsia="Calibri"/>
          <w:sz w:val="28"/>
          <w:szCs w:val="28"/>
        </w:rPr>
        <w:t xml:space="preserve">,5 </w:t>
      </w:r>
      <w:r>
        <w:rPr>
          <w:rFonts w:eastAsia="Calibri"/>
          <w:sz w:val="28"/>
          <w:szCs w:val="28"/>
        </w:rPr>
        <w:t>мм. При этом (см. рис.</w:t>
      </w:r>
      <w:r w:rsidRPr="0021444A">
        <w:rPr>
          <w:sz w:val="28"/>
          <w:szCs w:val="28"/>
        </w:rPr>
        <w:t xml:space="preserve"> 3.</w:t>
      </w:r>
      <w:r w:rsidRPr="00E51A8F">
        <w:rPr>
          <w:rFonts w:eastAsia="Calibri"/>
          <w:sz w:val="28"/>
          <w:szCs w:val="28"/>
        </w:rPr>
        <w:t>5</w:t>
      </w:r>
      <w:r w:rsidRPr="00D56DE9">
        <w:rPr>
          <w:rFonts w:eastAsia="Calibri"/>
          <w:i/>
          <w:iCs/>
          <w:sz w:val="28"/>
          <w:szCs w:val="28"/>
        </w:rPr>
        <w:t>а</w:t>
      </w:r>
      <w:r>
        <w:rPr>
          <w:rFonts w:eastAsia="Calibri"/>
          <w:sz w:val="28"/>
          <w:szCs w:val="28"/>
        </w:rPr>
        <w:t>, кривой 1) твердость обработанной поверхности составляет НВ480, что на ≈7% (НВ30) больше, чем исходной твердость (НВ450) наплавленной поверхности.</w:t>
      </w:r>
    </w:p>
    <w:p w14:paraId="2B7B375B" w14:textId="754ED971" w:rsidR="004C788F" w:rsidRDefault="004C788F" w:rsidP="004C788F">
      <w:pPr>
        <w:ind w:firstLine="709"/>
        <w:jc w:val="both"/>
        <w:rPr>
          <w:sz w:val="28"/>
          <w:szCs w:val="28"/>
        </w:rPr>
      </w:pPr>
      <w:r>
        <w:rPr>
          <w:sz w:val="28"/>
          <w:szCs w:val="28"/>
          <w:lang w:val="kk-KZ"/>
        </w:rPr>
        <w:t xml:space="preserve">А увеличение значения подачи </w:t>
      </w:r>
      <w:r w:rsidRPr="001C1D32">
        <w:rPr>
          <w:rFonts w:eastAsia="Calibri"/>
          <w:i/>
          <w:iCs/>
          <w:sz w:val="28"/>
          <w:szCs w:val="28"/>
          <w:lang w:val="en-US"/>
        </w:rPr>
        <w:t>S</w:t>
      </w:r>
      <w:r>
        <w:rPr>
          <w:sz w:val="28"/>
          <w:szCs w:val="28"/>
          <w:lang w:val="kk-KZ"/>
        </w:rPr>
        <w:t xml:space="preserve"> и скорости резания </w:t>
      </w:r>
      <w:r w:rsidRPr="000760D6">
        <w:rPr>
          <w:i/>
          <w:iCs/>
          <w:sz w:val="28"/>
          <w:szCs w:val="28"/>
          <w:lang w:val="en-US"/>
        </w:rPr>
        <w:t>n</w:t>
      </w:r>
      <w:r w:rsidRPr="000760D6">
        <w:rPr>
          <w:i/>
          <w:iCs/>
          <w:sz w:val="28"/>
          <w:szCs w:val="28"/>
          <w:vertAlign w:val="subscript"/>
        </w:rPr>
        <w:t>фр</w:t>
      </w:r>
      <w:r w:rsidRPr="000760D6">
        <w:rPr>
          <w:sz w:val="28"/>
          <w:szCs w:val="28"/>
        </w:rPr>
        <w:t xml:space="preserve"> </w:t>
      </w:r>
      <w:r>
        <w:rPr>
          <w:sz w:val="28"/>
          <w:szCs w:val="28"/>
          <w:lang w:val="kk-KZ"/>
        </w:rPr>
        <w:t xml:space="preserve">наоборот приводит к уменьшению твердости обработанной поверхности после наплавки (см. рис. </w:t>
      </w:r>
      <w:r w:rsidRPr="0021444A">
        <w:rPr>
          <w:sz w:val="28"/>
          <w:szCs w:val="28"/>
        </w:rPr>
        <w:t>3.</w:t>
      </w:r>
      <w:r w:rsidRPr="00E51A8F">
        <w:rPr>
          <w:sz w:val="28"/>
          <w:szCs w:val="28"/>
        </w:rPr>
        <w:t>5</w:t>
      </w:r>
      <w:r>
        <w:rPr>
          <w:i/>
          <w:iCs/>
          <w:sz w:val="28"/>
          <w:szCs w:val="28"/>
          <w:lang w:val="kk-KZ"/>
        </w:rPr>
        <w:t>б</w:t>
      </w:r>
      <w:r>
        <w:rPr>
          <w:sz w:val="28"/>
          <w:szCs w:val="28"/>
          <w:lang w:val="kk-KZ"/>
        </w:rPr>
        <w:t xml:space="preserve">). При этом оптимальными будет максимальное значение подачи </w:t>
      </w:r>
      <w:r w:rsidRPr="001C1D32">
        <w:rPr>
          <w:rFonts w:eastAsia="Calibri"/>
          <w:i/>
          <w:iCs/>
          <w:sz w:val="28"/>
          <w:szCs w:val="28"/>
          <w:lang w:val="en-US"/>
        </w:rPr>
        <w:t>S</w:t>
      </w:r>
      <w:r w:rsidRPr="00C44AFF">
        <w:rPr>
          <w:rFonts w:eastAsia="Calibri"/>
          <w:sz w:val="28"/>
          <w:szCs w:val="28"/>
        </w:rPr>
        <w:t xml:space="preserve"> = 300 </w:t>
      </w:r>
      <w:r>
        <w:rPr>
          <w:rFonts w:eastAsia="Calibri"/>
          <w:sz w:val="28"/>
          <w:szCs w:val="28"/>
        </w:rPr>
        <w:t>мм</w:t>
      </w:r>
      <w:r w:rsidRPr="00C44AFF">
        <w:rPr>
          <w:rFonts w:eastAsia="Calibri"/>
          <w:sz w:val="28"/>
          <w:szCs w:val="28"/>
        </w:rPr>
        <w:t>/</w:t>
      </w:r>
      <w:r>
        <w:rPr>
          <w:rFonts w:eastAsia="Calibri"/>
          <w:sz w:val="28"/>
          <w:szCs w:val="28"/>
        </w:rPr>
        <w:t>мин</w:t>
      </w:r>
      <w:r>
        <w:rPr>
          <w:sz w:val="28"/>
          <w:szCs w:val="28"/>
          <w:lang w:val="kk-KZ"/>
        </w:rPr>
        <w:t xml:space="preserve"> и минимальное значение скорости резания </w:t>
      </w:r>
      <w:r w:rsidRPr="000760D6">
        <w:rPr>
          <w:i/>
          <w:iCs/>
          <w:sz w:val="28"/>
          <w:szCs w:val="28"/>
          <w:lang w:val="en-US"/>
        </w:rPr>
        <w:t>n</w:t>
      </w:r>
      <w:r w:rsidRPr="000760D6">
        <w:rPr>
          <w:i/>
          <w:iCs/>
          <w:sz w:val="28"/>
          <w:szCs w:val="28"/>
          <w:vertAlign w:val="subscript"/>
        </w:rPr>
        <w:t>фр</w:t>
      </w:r>
      <w:r>
        <w:rPr>
          <w:i/>
          <w:iCs/>
          <w:sz w:val="28"/>
          <w:szCs w:val="28"/>
        </w:rPr>
        <w:t xml:space="preserve"> = </w:t>
      </w:r>
      <w:r>
        <w:rPr>
          <w:sz w:val="28"/>
          <w:szCs w:val="28"/>
        </w:rPr>
        <w:t>1</w:t>
      </w:r>
      <w:r w:rsidRPr="00C44AFF">
        <w:rPr>
          <w:sz w:val="28"/>
          <w:szCs w:val="28"/>
        </w:rPr>
        <w:t>000</w:t>
      </w:r>
      <w:r>
        <w:rPr>
          <w:sz w:val="28"/>
          <w:szCs w:val="28"/>
        </w:rPr>
        <w:t xml:space="preserve"> об/мин. При этом также </w:t>
      </w:r>
      <w:r>
        <w:rPr>
          <w:rFonts w:eastAsia="Calibri"/>
          <w:sz w:val="28"/>
          <w:szCs w:val="28"/>
        </w:rPr>
        <w:t>твердость обработанной поверхности составляет НВ480 (см. рис.</w:t>
      </w:r>
      <w:r w:rsidRPr="0021444A">
        <w:rPr>
          <w:sz w:val="28"/>
          <w:szCs w:val="28"/>
        </w:rPr>
        <w:t xml:space="preserve"> 3.</w:t>
      </w:r>
      <w:r w:rsidRPr="00E51A8F">
        <w:rPr>
          <w:rFonts w:eastAsia="Calibri"/>
          <w:sz w:val="28"/>
          <w:szCs w:val="28"/>
        </w:rPr>
        <w:t>5</w:t>
      </w:r>
      <w:r>
        <w:rPr>
          <w:rFonts w:eastAsia="Calibri"/>
          <w:i/>
          <w:iCs/>
          <w:sz w:val="28"/>
          <w:szCs w:val="28"/>
        </w:rPr>
        <w:t>б</w:t>
      </w:r>
      <w:r>
        <w:rPr>
          <w:rFonts w:eastAsia="Calibri"/>
          <w:sz w:val="28"/>
          <w:szCs w:val="28"/>
        </w:rPr>
        <w:t xml:space="preserve">, кривой 5) </w:t>
      </w:r>
      <w:r>
        <w:rPr>
          <w:sz w:val="28"/>
          <w:szCs w:val="28"/>
        </w:rPr>
        <w:t>[93, стр.</w:t>
      </w:r>
      <w:r w:rsidR="004C64ED">
        <w:rPr>
          <w:sz w:val="28"/>
          <w:szCs w:val="28"/>
        </w:rPr>
        <w:t>65</w:t>
      </w:r>
      <w:r>
        <w:rPr>
          <w:sz w:val="28"/>
          <w:szCs w:val="28"/>
        </w:rPr>
        <w:t>]</w:t>
      </w:r>
      <w:r>
        <w:rPr>
          <w:rFonts w:eastAsia="Calibri"/>
          <w:sz w:val="28"/>
          <w:szCs w:val="28"/>
        </w:rPr>
        <w:t>.</w:t>
      </w:r>
    </w:p>
    <w:p w14:paraId="33165D9F" w14:textId="77777777" w:rsidR="00F8359E" w:rsidRPr="004C788F" w:rsidRDefault="00F8359E" w:rsidP="00F8359E">
      <w:pPr>
        <w:ind w:firstLine="709"/>
        <w:jc w:val="both"/>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49"/>
        <w:gridCol w:w="2305"/>
      </w:tblGrid>
      <w:tr w:rsidR="00F8359E" w14:paraId="22851C93" w14:textId="77777777" w:rsidTr="002E0342">
        <w:tc>
          <w:tcPr>
            <w:tcW w:w="6799" w:type="dxa"/>
          </w:tcPr>
          <w:p w14:paraId="7C127639" w14:textId="77777777" w:rsidR="00F8359E" w:rsidRDefault="00F8359E" w:rsidP="002E0342">
            <w:pPr>
              <w:jc w:val="center"/>
              <w:rPr>
                <w:sz w:val="28"/>
                <w:szCs w:val="28"/>
              </w:rPr>
            </w:pPr>
            <w:r>
              <w:object w:dxaOrig="6045" w:dyaOrig="4485" w14:anchorId="29E5211C">
                <v:shape id="_x0000_i1067" type="#_x0000_t75" style="width:366.75pt;height:270pt" o:ole="">
                  <v:imagedata r:id="rId200" o:title=""/>
                </v:shape>
                <o:OLEObject Type="Embed" ProgID="PBrush" ShapeID="_x0000_i1067" DrawAspect="Content" ObjectID="_1742284574" r:id="rId201"/>
              </w:object>
            </w:r>
          </w:p>
        </w:tc>
        <w:tc>
          <w:tcPr>
            <w:tcW w:w="2546" w:type="dxa"/>
          </w:tcPr>
          <w:p w14:paraId="6B4E6443" w14:textId="77777777" w:rsidR="00F8359E" w:rsidRDefault="00F8359E" w:rsidP="002E0342">
            <w:pPr>
              <w:jc w:val="both"/>
              <w:rPr>
                <w:rFonts w:eastAsia="Calibri"/>
                <w:sz w:val="28"/>
                <w:szCs w:val="28"/>
              </w:rPr>
            </w:pPr>
          </w:p>
          <w:p w14:paraId="39694C69" w14:textId="77777777" w:rsidR="00F8359E" w:rsidRDefault="00F8359E" w:rsidP="002E0342">
            <w:pPr>
              <w:jc w:val="both"/>
              <w:rPr>
                <w:rFonts w:eastAsia="Calibri"/>
                <w:sz w:val="28"/>
                <w:szCs w:val="28"/>
              </w:rPr>
            </w:pPr>
          </w:p>
          <w:p w14:paraId="17A52B8B" w14:textId="77777777" w:rsidR="00F8359E" w:rsidRDefault="00F8359E" w:rsidP="002E0342">
            <w:pPr>
              <w:jc w:val="both"/>
              <w:rPr>
                <w:rFonts w:eastAsia="Calibri"/>
                <w:sz w:val="28"/>
                <w:szCs w:val="28"/>
              </w:rPr>
            </w:pPr>
            <w:r>
              <w:rPr>
                <w:rFonts w:eastAsia="Calibri"/>
                <w:sz w:val="28"/>
                <w:szCs w:val="28"/>
              </w:rPr>
              <w:t xml:space="preserve">1 – </w:t>
            </w:r>
            <w:r w:rsidRPr="001C1D32">
              <w:rPr>
                <w:rFonts w:eastAsia="Calibri"/>
                <w:i/>
                <w:iCs/>
                <w:sz w:val="28"/>
                <w:szCs w:val="28"/>
                <w:lang w:val="en-US"/>
              </w:rPr>
              <w:t>t</w:t>
            </w:r>
            <w:r w:rsidRPr="001C1D32">
              <w:rPr>
                <w:rFonts w:eastAsia="Calibri"/>
                <w:i/>
                <w:iCs/>
                <w:sz w:val="28"/>
                <w:szCs w:val="28"/>
                <w:vertAlign w:val="subscript"/>
              </w:rPr>
              <w:t>1</w:t>
            </w:r>
            <w:r w:rsidRPr="001C1D32">
              <w:rPr>
                <w:rFonts w:eastAsia="Calibri"/>
                <w:sz w:val="28"/>
                <w:szCs w:val="28"/>
              </w:rPr>
              <w:t xml:space="preserve"> = 0,5 </w:t>
            </w:r>
            <w:r>
              <w:rPr>
                <w:rFonts w:eastAsia="Calibri"/>
                <w:sz w:val="28"/>
                <w:szCs w:val="28"/>
              </w:rPr>
              <w:t>мм;</w:t>
            </w:r>
          </w:p>
          <w:p w14:paraId="36842D57" w14:textId="77777777" w:rsidR="00F8359E" w:rsidRDefault="00F8359E" w:rsidP="002E0342">
            <w:pPr>
              <w:jc w:val="both"/>
              <w:rPr>
                <w:rFonts w:eastAsia="Calibri"/>
                <w:sz w:val="28"/>
                <w:szCs w:val="28"/>
              </w:rPr>
            </w:pPr>
            <w:r>
              <w:rPr>
                <w:rFonts w:eastAsia="Calibri"/>
                <w:sz w:val="28"/>
                <w:szCs w:val="28"/>
              </w:rPr>
              <w:t xml:space="preserve">2 – </w:t>
            </w:r>
            <w:r w:rsidRPr="001C1D32">
              <w:rPr>
                <w:rFonts w:eastAsia="Calibri"/>
                <w:i/>
                <w:iCs/>
                <w:sz w:val="28"/>
                <w:szCs w:val="28"/>
                <w:lang w:val="en-US"/>
              </w:rPr>
              <w:t>t</w:t>
            </w:r>
            <w:r>
              <w:rPr>
                <w:rFonts w:eastAsia="Calibri"/>
                <w:i/>
                <w:iCs/>
                <w:sz w:val="28"/>
                <w:szCs w:val="28"/>
                <w:vertAlign w:val="subscript"/>
              </w:rPr>
              <w:t>2</w:t>
            </w:r>
            <w:r w:rsidRPr="001C1D32">
              <w:rPr>
                <w:rFonts w:eastAsia="Calibri"/>
                <w:sz w:val="28"/>
                <w:szCs w:val="28"/>
              </w:rPr>
              <w:t xml:space="preserve"> = </w:t>
            </w:r>
            <w:r>
              <w:rPr>
                <w:rFonts w:eastAsia="Calibri"/>
                <w:sz w:val="28"/>
                <w:szCs w:val="28"/>
              </w:rPr>
              <w:t>1</w:t>
            </w:r>
            <w:r w:rsidRPr="001C1D32">
              <w:rPr>
                <w:rFonts w:eastAsia="Calibri"/>
                <w:sz w:val="28"/>
                <w:szCs w:val="28"/>
              </w:rPr>
              <w:t>,</w:t>
            </w:r>
            <w:r>
              <w:rPr>
                <w:rFonts w:eastAsia="Calibri"/>
                <w:sz w:val="28"/>
                <w:szCs w:val="28"/>
              </w:rPr>
              <w:t>0</w:t>
            </w:r>
            <w:r w:rsidRPr="001C1D32">
              <w:rPr>
                <w:rFonts w:eastAsia="Calibri"/>
                <w:sz w:val="28"/>
                <w:szCs w:val="28"/>
              </w:rPr>
              <w:t xml:space="preserve"> </w:t>
            </w:r>
            <w:r>
              <w:rPr>
                <w:rFonts w:eastAsia="Calibri"/>
                <w:sz w:val="28"/>
                <w:szCs w:val="28"/>
              </w:rPr>
              <w:t>мм;</w:t>
            </w:r>
          </w:p>
          <w:p w14:paraId="07CC4524" w14:textId="77777777" w:rsidR="00F8359E" w:rsidRDefault="00F8359E" w:rsidP="002E0342">
            <w:pPr>
              <w:jc w:val="both"/>
              <w:rPr>
                <w:rFonts w:eastAsia="Calibri"/>
                <w:sz w:val="28"/>
                <w:szCs w:val="28"/>
              </w:rPr>
            </w:pPr>
            <w:r>
              <w:rPr>
                <w:rFonts w:eastAsia="Calibri"/>
                <w:sz w:val="28"/>
                <w:szCs w:val="28"/>
              </w:rPr>
              <w:t xml:space="preserve">3 – </w:t>
            </w:r>
            <w:r w:rsidRPr="001C1D32">
              <w:rPr>
                <w:rFonts w:eastAsia="Calibri"/>
                <w:i/>
                <w:iCs/>
                <w:sz w:val="28"/>
                <w:szCs w:val="28"/>
                <w:lang w:val="en-US"/>
              </w:rPr>
              <w:t>t</w:t>
            </w:r>
            <w:r>
              <w:rPr>
                <w:rFonts w:eastAsia="Calibri"/>
                <w:i/>
                <w:iCs/>
                <w:sz w:val="28"/>
                <w:szCs w:val="28"/>
                <w:vertAlign w:val="subscript"/>
              </w:rPr>
              <w:t>3</w:t>
            </w:r>
            <w:r w:rsidRPr="001C1D32">
              <w:rPr>
                <w:rFonts w:eastAsia="Calibri"/>
                <w:sz w:val="28"/>
                <w:szCs w:val="28"/>
              </w:rPr>
              <w:t xml:space="preserve"> = </w:t>
            </w:r>
            <w:r>
              <w:rPr>
                <w:rFonts w:eastAsia="Calibri"/>
                <w:sz w:val="28"/>
                <w:szCs w:val="28"/>
              </w:rPr>
              <w:t>1</w:t>
            </w:r>
            <w:r w:rsidRPr="001C1D32">
              <w:rPr>
                <w:rFonts w:eastAsia="Calibri"/>
                <w:sz w:val="28"/>
                <w:szCs w:val="28"/>
              </w:rPr>
              <w:t xml:space="preserve">,5 </w:t>
            </w:r>
            <w:r>
              <w:rPr>
                <w:rFonts w:eastAsia="Calibri"/>
                <w:sz w:val="28"/>
                <w:szCs w:val="28"/>
              </w:rPr>
              <w:t>мм;</w:t>
            </w:r>
          </w:p>
          <w:p w14:paraId="42852416" w14:textId="77777777" w:rsidR="00F8359E" w:rsidRDefault="00F8359E" w:rsidP="002E0342">
            <w:pPr>
              <w:jc w:val="both"/>
              <w:rPr>
                <w:rFonts w:eastAsia="Calibri"/>
                <w:sz w:val="28"/>
                <w:szCs w:val="28"/>
              </w:rPr>
            </w:pPr>
            <w:r>
              <w:rPr>
                <w:rFonts w:eastAsia="Calibri"/>
                <w:sz w:val="28"/>
                <w:szCs w:val="28"/>
              </w:rPr>
              <w:t xml:space="preserve">4 – </w:t>
            </w:r>
            <w:r w:rsidRPr="001C1D32">
              <w:rPr>
                <w:rFonts w:eastAsia="Calibri"/>
                <w:i/>
                <w:iCs/>
                <w:sz w:val="28"/>
                <w:szCs w:val="28"/>
                <w:lang w:val="en-US"/>
              </w:rPr>
              <w:t>t</w:t>
            </w:r>
            <w:r>
              <w:rPr>
                <w:rFonts w:eastAsia="Calibri"/>
                <w:i/>
                <w:iCs/>
                <w:sz w:val="28"/>
                <w:szCs w:val="28"/>
                <w:vertAlign w:val="subscript"/>
              </w:rPr>
              <w:t>4</w:t>
            </w:r>
            <w:r w:rsidRPr="001C1D32">
              <w:rPr>
                <w:rFonts w:eastAsia="Calibri"/>
                <w:sz w:val="28"/>
                <w:szCs w:val="28"/>
              </w:rPr>
              <w:t xml:space="preserve"> = </w:t>
            </w:r>
            <w:r>
              <w:rPr>
                <w:rFonts w:eastAsia="Calibri"/>
                <w:sz w:val="28"/>
                <w:szCs w:val="28"/>
              </w:rPr>
              <w:t>2</w:t>
            </w:r>
            <w:r w:rsidRPr="001C1D32">
              <w:rPr>
                <w:rFonts w:eastAsia="Calibri"/>
                <w:sz w:val="28"/>
                <w:szCs w:val="28"/>
              </w:rPr>
              <w:t>,</w:t>
            </w:r>
            <w:r>
              <w:rPr>
                <w:rFonts w:eastAsia="Calibri"/>
                <w:sz w:val="28"/>
                <w:szCs w:val="28"/>
              </w:rPr>
              <w:t>0</w:t>
            </w:r>
            <w:r w:rsidRPr="001C1D32">
              <w:rPr>
                <w:rFonts w:eastAsia="Calibri"/>
                <w:sz w:val="28"/>
                <w:szCs w:val="28"/>
              </w:rPr>
              <w:t xml:space="preserve"> </w:t>
            </w:r>
            <w:r>
              <w:rPr>
                <w:rFonts w:eastAsia="Calibri"/>
                <w:sz w:val="28"/>
                <w:szCs w:val="28"/>
              </w:rPr>
              <w:t>мм;</w:t>
            </w:r>
          </w:p>
          <w:p w14:paraId="08C627B4" w14:textId="77777777" w:rsidR="00F8359E" w:rsidRPr="001C1D32" w:rsidRDefault="00F8359E" w:rsidP="002E0342">
            <w:pPr>
              <w:jc w:val="both"/>
              <w:rPr>
                <w:rFonts w:eastAsia="Calibri"/>
                <w:sz w:val="28"/>
                <w:szCs w:val="28"/>
              </w:rPr>
            </w:pPr>
            <w:r>
              <w:rPr>
                <w:rFonts w:eastAsia="Calibri"/>
                <w:sz w:val="28"/>
                <w:szCs w:val="28"/>
              </w:rPr>
              <w:t xml:space="preserve">5 – </w:t>
            </w:r>
            <w:r w:rsidRPr="001C1D32">
              <w:rPr>
                <w:rFonts w:eastAsia="Calibri"/>
                <w:i/>
                <w:iCs/>
                <w:sz w:val="28"/>
                <w:szCs w:val="28"/>
                <w:lang w:val="en-US"/>
              </w:rPr>
              <w:t>t</w:t>
            </w:r>
            <w:r>
              <w:rPr>
                <w:rFonts w:eastAsia="Calibri"/>
                <w:i/>
                <w:iCs/>
                <w:sz w:val="28"/>
                <w:szCs w:val="28"/>
                <w:vertAlign w:val="subscript"/>
              </w:rPr>
              <w:t>5</w:t>
            </w:r>
            <w:r w:rsidRPr="001C1D32">
              <w:rPr>
                <w:rFonts w:eastAsia="Calibri"/>
                <w:sz w:val="28"/>
                <w:szCs w:val="28"/>
              </w:rPr>
              <w:t xml:space="preserve"> = </w:t>
            </w:r>
            <w:r>
              <w:rPr>
                <w:rFonts w:eastAsia="Calibri"/>
                <w:sz w:val="28"/>
                <w:szCs w:val="28"/>
              </w:rPr>
              <w:t>2</w:t>
            </w:r>
            <w:r w:rsidRPr="001C1D32">
              <w:rPr>
                <w:rFonts w:eastAsia="Calibri"/>
                <w:sz w:val="28"/>
                <w:szCs w:val="28"/>
              </w:rPr>
              <w:t xml:space="preserve">,5 </w:t>
            </w:r>
            <w:r>
              <w:rPr>
                <w:rFonts w:eastAsia="Calibri"/>
                <w:sz w:val="28"/>
                <w:szCs w:val="28"/>
              </w:rPr>
              <w:t xml:space="preserve">мм. </w:t>
            </w:r>
          </w:p>
          <w:p w14:paraId="34EDD159" w14:textId="77777777" w:rsidR="00F8359E" w:rsidRDefault="00F8359E" w:rsidP="002E0342">
            <w:pPr>
              <w:jc w:val="center"/>
              <w:rPr>
                <w:sz w:val="28"/>
                <w:szCs w:val="28"/>
              </w:rPr>
            </w:pPr>
          </w:p>
        </w:tc>
      </w:tr>
      <w:tr w:rsidR="00F8359E" w14:paraId="50BA2F7D" w14:textId="77777777" w:rsidTr="002E0342">
        <w:tc>
          <w:tcPr>
            <w:tcW w:w="6799" w:type="dxa"/>
          </w:tcPr>
          <w:p w14:paraId="67A5F3B0" w14:textId="77777777" w:rsidR="00F8359E" w:rsidRDefault="00F8359E" w:rsidP="002E0342">
            <w:pPr>
              <w:jc w:val="center"/>
              <w:rPr>
                <w:i/>
                <w:iCs/>
                <w:sz w:val="28"/>
                <w:szCs w:val="28"/>
              </w:rPr>
            </w:pPr>
          </w:p>
          <w:p w14:paraId="6482A14B" w14:textId="77777777" w:rsidR="00F8359E" w:rsidRDefault="00F8359E" w:rsidP="002E0342">
            <w:pPr>
              <w:jc w:val="center"/>
              <w:rPr>
                <w:i/>
                <w:iCs/>
                <w:sz w:val="28"/>
                <w:szCs w:val="28"/>
              </w:rPr>
            </w:pPr>
            <w:r w:rsidRPr="0015265E">
              <w:rPr>
                <w:i/>
                <w:iCs/>
                <w:sz w:val="28"/>
                <w:szCs w:val="28"/>
              </w:rPr>
              <w:t>а)</w:t>
            </w:r>
          </w:p>
          <w:p w14:paraId="0272ABD7" w14:textId="77777777" w:rsidR="00F8359E" w:rsidRPr="002E2CB3" w:rsidRDefault="00F8359E" w:rsidP="002E0342">
            <w:pPr>
              <w:jc w:val="center"/>
              <w:rPr>
                <w:i/>
                <w:iCs/>
                <w:sz w:val="16"/>
                <w:szCs w:val="16"/>
              </w:rPr>
            </w:pPr>
          </w:p>
        </w:tc>
        <w:tc>
          <w:tcPr>
            <w:tcW w:w="2546" w:type="dxa"/>
          </w:tcPr>
          <w:p w14:paraId="043718AC" w14:textId="77777777" w:rsidR="00F8359E" w:rsidRDefault="00F8359E" w:rsidP="002E0342">
            <w:pPr>
              <w:jc w:val="center"/>
              <w:rPr>
                <w:sz w:val="28"/>
                <w:szCs w:val="28"/>
              </w:rPr>
            </w:pPr>
          </w:p>
        </w:tc>
      </w:tr>
      <w:tr w:rsidR="00F8359E" w:rsidRPr="001C1D32" w14:paraId="13AB4449" w14:textId="77777777" w:rsidTr="002E0342">
        <w:tc>
          <w:tcPr>
            <w:tcW w:w="6799" w:type="dxa"/>
          </w:tcPr>
          <w:p w14:paraId="11BCB74E" w14:textId="77777777" w:rsidR="00F8359E" w:rsidRDefault="00F8359E" w:rsidP="002E0342">
            <w:pPr>
              <w:jc w:val="center"/>
              <w:rPr>
                <w:sz w:val="28"/>
                <w:szCs w:val="28"/>
              </w:rPr>
            </w:pPr>
            <w:r>
              <w:object w:dxaOrig="6105" w:dyaOrig="4425" w14:anchorId="5633F202">
                <v:shape id="_x0000_i1068" type="#_x0000_t75" style="width:366.75pt;height:267.75pt" o:ole="">
                  <v:imagedata r:id="rId202" o:title=""/>
                </v:shape>
                <o:OLEObject Type="Embed" ProgID="PBrush" ShapeID="_x0000_i1068" DrawAspect="Content" ObjectID="_1742284575" r:id="rId203"/>
              </w:object>
            </w:r>
          </w:p>
        </w:tc>
        <w:tc>
          <w:tcPr>
            <w:tcW w:w="2546" w:type="dxa"/>
          </w:tcPr>
          <w:p w14:paraId="0FD0DAEB" w14:textId="77777777" w:rsidR="00F8359E" w:rsidRDefault="00F8359E" w:rsidP="002E0342">
            <w:pPr>
              <w:jc w:val="both"/>
              <w:rPr>
                <w:sz w:val="28"/>
                <w:szCs w:val="28"/>
              </w:rPr>
            </w:pPr>
          </w:p>
          <w:p w14:paraId="5A6B29F5" w14:textId="77777777" w:rsidR="00F8359E" w:rsidRDefault="00F8359E" w:rsidP="002E0342">
            <w:pPr>
              <w:jc w:val="both"/>
              <w:rPr>
                <w:sz w:val="28"/>
                <w:szCs w:val="28"/>
              </w:rPr>
            </w:pPr>
          </w:p>
          <w:p w14:paraId="5C358BDF" w14:textId="77777777" w:rsidR="00F8359E" w:rsidRPr="001C1D32" w:rsidRDefault="00F8359E" w:rsidP="002E0342">
            <w:pPr>
              <w:jc w:val="both"/>
              <w:rPr>
                <w:rFonts w:eastAsia="Calibri"/>
                <w:sz w:val="28"/>
                <w:szCs w:val="28"/>
                <w:lang w:val="en-US"/>
              </w:rPr>
            </w:pPr>
            <w:r w:rsidRPr="001C1D32">
              <w:rPr>
                <w:rFonts w:eastAsia="Calibri"/>
                <w:sz w:val="28"/>
                <w:szCs w:val="28"/>
                <w:lang w:val="en-US"/>
              </w:rPr>
              <w:t xml:space="preserve">1 – </w:t>
            </w:r>
            <w:r>
              <w:rPr>
                <w:rFonts w:eastAsia="Calibri"/>
                <w:i/>
                <w:iCs/>
                <w:sz w:val="28"/>
                <w:szCs w:val="28"/>
                <w:lang w:val="en-US"/>
              </w:rPr>
              <w:t>S</w:t>
            </w:r>
            <w:r w:rsidRPr="001C1D32">
              <w:rPr>
                <w:rFonts w:eastAsia="Calibri"/>
                <w:i/>
                <w:iCs/>
                <w:sz w:val="28"/>
                <w:szCs w:val="28"/>
                <w:vertAlign w:val="subscript"/>
                <w:lang w:val="en-US"/>
              </w:rPr>
              <w:t>1</w:t>
            </w:r>
            <w:r w:rsidRPr="001C1D32">
              <w:rPr>
                <w:rFonts w:eastAsia="Calibri"/>
                <w:sz w:val="28"/>
                <w:szCs w:val="28"/>
                <w:lang w:val="en-US"/>
              </w:rPr>
              <w:t xml:space="preserve"> = </w:t>
            </w:r>
            <w:r>
              <w:rPr>
                <w:rFonts w:eastAsia="Calibri"/>
                <w:sz w:val="28"/>
                <w:szCs w:val="28"/>
                <w:lang w:val="en-US"/>
              </w:rPr>
              <w:t>80</w:t>
            </w:r>
            <w:r w:rsidRPr="001C1D32">
              <w:rPr>
                <w:rFonts w:eastAsia="Calibri"/>
                <w:sz w:val="28"/>
                <w:szCs w:val="28"/>
                <w:lang w:val="en-US"/>
              </w:rPr>
              <w:t xml:space="preserve"> </w:t>
            </w:r>
            <w:r>
              <w:rPr>
                <w:rFonts w:eastAsia="Calibri"/>
                <w:sz w:val="28"/>
                <w:szCs w:val="28"/>
              </w:rPr>
              <w:t>мм</w:t>
            </w:r>
            <w:r>
              <w:rPr>
                <w:rFonts w:eastAsia="Calibri"/>
                <w:sz w:val="28"/>
                <w:szCs w:val="28"/>
                <w:lang w:val="en-US"/>
              </w:rPr>
              <w:t>/</w:t>
            </w:r>
            <w:r>
              <w:rPr>
                <w:rFonts w:eastAsia="Calibri"/>
                <w:sz w:val="28"/>
                <w:szCs w:val="28"/>
              </w:rPr>
              <w:t>мин</w:t>
            </w:r>
            <w:r w:rsidRPr="001C1D32">
              <w:rPr>
                <w:rFonts w:eastAsia="Calibri"/>
                <w:sz w:val="28"/>
                <w:szCs w:val="28"/>
                <w:lang w:val="en-US"/>
              </w:rPr>
              <w:t>;</w:t>
            </w:r>
          </w:p>
          <w:p w14:paraId="0D43CB1F" w14:textId="77777777" w:rsidR="00F8359E" w:rsidRDefault="00F8359E" w:rsidP="002E0342">
            <w:pPr>
              <w:jc w:val="both"/>
              <w:rPr>
                <w:rFonts w:eastAsia="Calibri"/>
                <w:sz w:val="28"/>
                <w:szCs w:val="28"/>
                <w:lang w:val="en-US"/>
              </w:rPr>
            </w:pPr>
            <w:r w:rsidRPr="001C1D32">
              <w:rPr>
                <w:rFonts w:eastAsia="Calibri"/>
                <w:sz w:val="28"/>
                <w:szCs w:val="28"/>
                <w:lang w:val="en-US"/>
              </w:rPr>
              <w:t xml:space="preserve">2 – </w:t>
            </w:r>
            <w:r>
              <w:rPr>
                <w:rFonts w:eastAsia="Calibri"/>
                <w:i/>
                <w:iCs/>
                <w:sz w:val="28"/>
                <w:szCs w:val="28"/>
                <w:lang w:val="en-US"/>
              </w:rPr>
              <w:t>S</w:t>
            </w:r>
            <w:r w:rsidRPr="001C1D32">
              <w:rPr>
                <w:rFonts w:eastAsia="Calibri"/>
                <w:i/>
                <w:iCs/>
                <w:sz w:val="28"/>
                <w:szCs w:val="28"/>
                <w:vertAlign w:val="subscript"/>
                <w:lang w:val="en-US"/>
              </w:rPr>
              <w:t>2</w:t>
            </w:r>
            <w:r w:rsidRPr="001C1D32">
              <w:rPr>
                <w:rFonts w:eastAsia="Calibri"/>
                <w:sz w:val="28"/>
                <w:szCs w:val="28"/>
                <w:lang w:val="en-US"/>
              </w:rPr>
              <w:t xml:space="preserve"> = 150 </w:t>
            </w:r>
            <w:r>
              <w:rPr>
                <w:rFonts w:eastAsia="Calibri"/>
                <w:sz w:val="28"/>
                <w:szCs w:val="28"/>
              </w:rPr>
              <w:t>мм</w:t>
            </w:r>
            <w:r>
              <w:rPr>
                <w:rFonts w:eastAsia="Calibri"/>
                <w:sz w:val="28"/>
                <w:szCs w:val="28"/>
                <w:lang w:val="en-US"/>
              </w:rPr>
              <w:t>/</w:t>
            </w:r>
            <w:r>
              <w:rPr>
                <w:rFonts w:eastAsia="Calibri"/>
                <w:sz w:val="28"/>
                <w:szCs w:val="28"/>
              </w:rPr>
              <w:t>мин</w:t>
            </w:r>
            <w:r w:rsidRPr="001C1D32">
              <w:rPr>
                <w:rFonts w:eastAsia="Calibri"/>
                <w:sz w:val="28"/>
                <w:szCs w:val="28"/>
                <w:lang w:val="en-US"/>
              </w:rPr>
              <w:t>;</w:t>
            </w:r>
          </w:p>
          <w:p w14:paraId="7CD42752" w14:textId="77777777" w:rsidR="00F8359E" w:rsidRPr="001C1D32" w:rsidRDefault="00F8359E" w:rsidP="002E0342">
            <w:pPr>
              <w:jc w:val="both"/>
              <w:rPr>
                <w:rFonts w:eastAsia="Calibri"/>
                <w:sz w:val="28"/>
                <w:szCs w:val="28"/>
                <w:lang w:val="en-US"/>
              </w:rPr>
            </w:pPr>
            <w:r w:rsidRPr="001C1D32">
              <w:rPr>
                <w:rFonts w:eastAsia="Calibri"/>
                <w:sz w:val="28"/>
                <w:szCs w:val="28"/>
                <w:lang w:val="en-US"/>
              </w:rPr>
              <w:t xml:space="preserve">3 – </w:t>
            </w:r>
            <w:r>
              <w:rPr>
                <w:rFonts w:eastAsia="Calibri"/>
                <w:i/>
                <w:iCs/>
                <w:sz w:val="28"/>
                <w:szCs w:val="28"/>
                <w:lang w:val="en-US"/>
              </w:rPr>
              <w:t>S</w:t>
            </w:r>
            <w:r w:rsidRPr="001C1D32">
              <w:rPr>
                <w:rFonts w:eastAsia="Calibri"/>
                <w:i/>
                <w:iCs/>
                <w:sz w:val="28"/>
                <w:szCs w:val="28"/>
                <w:vertAlign w:val="subscript"/>
                <w:lang w:val="en-US"/>
              </w:rPr>
              <w:t>3</w:t>
            </w:r>
            <w:r w:rsidRPr="001C1D32">
              <w:rPr>
                <w:rFonts w:eastAsia="Calibri"/>
                <w:sz w:val="28"/>
                <w:szCs w:val="28"/>
                <w:lang w:val="en-US"/>
              </w:rPr>
              <w:t xml:space="preserve"> = 200 </w:t>
            </w:r>
            <w:r>
              <w:rPr>
                <w:rFonts w:eastAsia="Calibri"/>
                <w:sz w:val="28"/>
                <w:szCs w:val="28"/>
              </w:rPr>
              <w:t>мм</w:t>
            </w:r>
            <w:r>
              <w:rPr>
                <w:rFonts w:eastAsia="Calibri"/>
                <w:sz w:val="28"/>
                <w:szCs w:val="28"/>
                <w:lang w:val="en-US"/>
              </w:rPr>
              <w:t>/</w:t>
            </w:r>
            <w:r>
              <w:rPr>
                <w:rFonts w:eastAsia="Calibri"/>
                <w:sz w:val="28"/>
                <w:szCs w:val="28"/>
              </w:rPr>
              <w:t>мин</w:t>
            </w:r>
            <w:r w:rsidRPr="001C1D32">
              <w:rPr>
                <w:rFonts w:eastAsia="Calibri"/>
                <w:sz w:val="28"/>
                <w:szCs w:val="28"/>
                <w:lang w:val="en-US"/>
              </w:rPr>
              <w:t>;</w:t>
            </w:r>
          </w:p>
          <w:p w14:paraId="71F5646E" w14:textId="77777777" w:rsidR="00F8359E" w:rsidRPr="001C1D32" w:rsidRDefault="00F8359E" w:rsidP="002E0342">
            <w:pPr>
              <w:jc w:val="both"/>
              <w:rPr>
                <w:sz w:val="28"/>
                <w:szCs w:val="28"/>
                <w:lang w:val="en-US"/>
              </w:rPr>
            </w:pPr>
            <w:r w:rsidRPr="001C1D32">
              <w:rPr>
                <w:rFonts w:eastAsia="Calibri"/>
                <w:sz w:val="28"/>
                <w:szCs w:val="28"/>
                <w:lang w:val="en-US"/>
              </w:rPr>
              <w:t xml:space="preserve">4 – </w:t>
            </w:r>
            <w:r>
              <w:rPr>
                <w:rFonts w:eastAsia="Calibri"/>
                <w:i/>
                <w:iCs/>
                <w:sz w:val="28"/>
                <w:szCs w:val="28"/>
                <w:lang w:val="en-US"/>
              </w:rPr>
              <w:t>S</w:t>
            </w:r>
            <w:r w:rsidRPr="001C1D32">
              <w:rPr>
                <w:rFonts w:eastAsia="Calibri"/>
                <w:i/>
                <w:iCs/>
                <w:sz w:val="28"/>
                <w:szCs w:val="28"/>
                <w:vertAlign w:val="subscript"/>
                <w:lang w:val="en-US"/>
              </w:rPr>
              <w:t>4</w:t>
            </w:r>
            <w:r w:rsidRPr="001C1D32">
              <w:rPr>
                <w:rFonts w:eastAsia="Calibri"/>
                <w:sz w:val="28"/>
                <w:szCs w:val="28"/>
                <w:lang w:val="en-US"/>
              </w:rPr>
              <w:t xml:space="preserve"> = 250</w:t>
            </w:r>
            <w:r>
              <w:rPr>
                <w:rFonts w:eastAsia="Calibri"/>
                <w:sz w:val="28"/>
                <w:szCs w:val="28"/>
              </w:rPr>
              <w:t xml:space="preserve"> мм</w:t>
            </w:r>
            <w:r>
              <w:rPr>
                <w:rFonts w:eastAsia="Calibri"/>
                <w:sz w:val="28"/>
                <w:szCs w:val="28"/>
                <w:lang w:val="en-US"/>
              </w:rPr>
              <w:t>/</w:t>
            </w:r>
            <w:r>
              <w:rPr>
                <w:rFonts w:eastAsia="Calibri"/>
                <w:sz w:val="28"/>
                <w:szCs w:val="28"/>
              </w:rPr>
              <w:t>мин</w:t>
            </w:r>
            <w:r w:rsidRPr="001C1D32">
              <w:rPr>
                <w:rFonts w:eastAsia="Calibri"/>
                <w:sz w:val="28"/>
                <w:szCs w:val="28"/>
                <w:lang w:val="en-US"/>
              </w:rPr>
              <w:t>;</w:t>
            </w:r>
            <w:r>
              <w:rPr>
                <w:rFonts w:eastAsia="Calibri"/>
                <w:sz w:val="28"/>
                <w:szCs w:val="28"/>
              </w:rPr>
              <w:t xml:space="preserve"> </w:t>
            </w:r>
            <w:r w:rsidRPr="001C1D32">
              <w:rPr>
                <w:rFonts w:eastAsia="Calibri"/>
                <w:sz w:val="28"/>
                <w:szCs w:val="28"/>
                <w:lang w:val="en-US"/>
              </w:rPr>
              <w:t xml:space="preserve">5 – </w:t>
            </w:r>
            <w:r w:rsidRPr="001C1D32">
              <w:rPr>
                <w:rFonts w:eastAsia="Calibri"/>
                <w:i/>
                <w:iCs/>
                <w:sz w:val="28"/>
                <w:szCs w:val="28"/>
                <w:lang w:val="en-US"/>
              </w:rPr>
              <w:t>S</w:t>
            </w:r>
            <w:r w:rsidRPr="001C1D32">
              <w:rPr>
                <w:rFonts w:eastAsia="Calibri"/>
                <w:i/>
                <w:iCs/>
                <w:sz w:val="28"/>
                <w:szCs w:val="28"/>
                <w:vertAlign w:val="subscript"/>
                <w:lang w:val="en-US"/>
              </w:rPr>
              <w:t>5</w:t>
            </w:r>
            <w:r w:rsidRPr="001C1D32">
              <w:rPr>
                <w:rFonts w:eastAsia="Calibri"/>
                <w:sz w:val="28"/>
                <w:szCs w:val="28"/>
                <w:lang w:val="en-US"/>
              </w:rPr>
              <w:t xml:space="preserve"> = 300 </w:t>
            </w:r>
            <w:r>
              <w:rPr>
                <w:rFonts w:eastAsia="Calibri"/>
                <w:sz w:val="28"/>
                <w:szCs w:val="28"/>
              </w:rPr>
              <w:t>мм</w:t>
            </w:r>
            <w:r>
              <w:rPr>
                <w:rFonts w:eastAsia="Calibri"/>
                <w:sz w:val="28"/>
                <w:szCs w:val="28"/>
                <w:lang w:val="en-US"/>
              </w:rPr>
              <w:t>/</w:t>
            </w:r>
            <w:r>
              <w:rPr>
                <w:rFonts w:eastAsia="Calibri"/>
                <w:sz w:val="28"/>
                <w:szCs w:val="28"/>
              </w:rPr>
              <w:t>мин.</w:t>
            </w:r>
          </w:p>
          <w:p w14:paraId="6E1AC2AC" w14:textId="77777777" w:rsidR="00F8359E" w:rsidRPr="001C1D32" w:rsidRDefault="00F8359E" w:rsidP="002E0342">
            <w:pPr>
              <w:jc w:val="both"/>
              <w:rPr>
                <w:sz w:val="28"/>
                <w:szCs w:val="28"/>
                <w:lang w:val="en-US"/>
              </w:rPr>
            </w:pPr>
          </w:p>
        </w:tc>
      </w:tr>
      <w:tr w:rsidR="00F8359E" w:rsidRPr="001C1D32" w14:paraId="459FA04D" w14:textId="77777777" w:rsidTr="002E0342">
        <w:tc>
          <w:tcPr>
            <w:tcW w:w="6799" w:type="dxa"/>
          </w:tcPr>
          <w:p w14:paraId="2C676B7A" w14:textId="77777777" w:rsidR="00F8359E" w:rsidRPr="002E2CB3" w:rsidRDefault="00F8359E" w:rsidP="002E0342">
            <w:pPr>
              <w:jc w:val="center"/>
              <w:rPr>
                <w:i/>
                <w:iCs/>
                <w:sz w:val="16"/>
                <w:szCs w:val="16"/>
              </w:rPr>
            </w:pPr>
          </w:p>
          <w:p w14:paraId="169301B0" w14:textId="77777777" w:rsidR="00F8359E" w:rsidRPr="0015265E" w:rsidRDefault="00F8359E" w:rsidP="002E0342">
            <w:pPr>
              <w:jc w:val="center"/>
              <w:rPr>
                <w:i/>
                <w:iCs/>
                <w:sz w:val="28"/>
                <w:szCs w:val="28"/>
              </w:rPr>
            </w:pPr>
            <w:r w:rsidRPr="0015265E">
              <w:rPr>
                <w:i/>
                <w:iCs/>
                <w:sz w:val="28"/>
                <w:szCs w:val="28"/>
              </w:rPr>
              <w:t>б)</w:t>
            </w:r>
          </w:p>
        </w:tc>
        <w:tc>
          <w:tcPr>
            <w:tcW w:w="2546" w:type="dxa"/>
          </w:tcPr>
          <w:p w14:paraId="20B472AA" w14:textId="77777777" w:rsidR="00F8359E" w:rsidRPr="001C1D32" w:rsidRDefault="00F8359E" w:rsidP="002E0342">
            <w:pPr>
              <w:jc w:val="center"/>
              <w:rPr>
                <w:sz w:val="28"/>
                <w:szCs w:val="28"/>
                <w:lang w:val="en-US"/>
              </w:rPr>
            </w:pPr>
          </w:p>
        </w:tc>
      </w:tr>
    </w:tbl>
    <w:p w14:paraId="17D57AD3" w14:textId="77777777" w:rsidR="00F8359E" w:rsidRPr="001C1D32" w:rsidRDefault="00F8359E" w:rsidP="00F8359E">
      <w:pPr>
        <w:ind w:firstLine="709"/>
        <w:jc w:val="both"/>
        <w:rPr>
          <w:sz w:val="28"/>
          <w:szCs w:val="28"/>
          <w:lang w:val="en-US"/>
        </w:rPr>
      </w:pPr>
    </w:p>
    <w:p w14:paraId="73D5A3C0" w14:textId="77777777" w:rsidR="00F8359E" w:rsidRPr="0015265E" w:rsidRDefault="00F8359E" w:rsidP="00F8359E">
      <w:pPr>
        <w:ind w:firstLine="709"/>
        <w:jc w:val="both"/>
        <w:rPr>
          <w:sz w:val="28"/>
          <w:szCs w:val="28"/>
        </w:rPr>
      </w:pPr>
      <w:r w:rsidRPr="004F2A71">
        <w:rPr>
          <w:i/>
          <w:iCs/>
          <w:sz w:val="28"/>
          <w:szCs w:val="28"/>
        </w:rPr>
        <w:t>а</w:t>
      </w:r>
      <w:r>
        <w:rPr>
          <w:sz w:val="28"/>
          <w:szCs w:val="28"/>
        </w:rPr>
        <w:t xml:space="preserve"> – влияние глубины резания при различных скоростях подачи на твердость; </w:t>
      </w:r>
      <w:r w:rsidRPr="004F2A71">
        <w:rPr>
          <w:i/>
          <w:iCs/>
          <w:sz w:val="28"/>
          <w:szCs w:val="28"/>
        </w:rPr>
        <w:t>б</w:t>
      </w:r>
      <w:r>
        <w:rPr>
          <w:sz w:val="28"/>
          <w:szCs w:val="28"/>
        </w:rPr>
        <w:t xml:space="preserve"> – влияние подачи при различных скоростях резания на твердость </w:t>
      </w:r>
    </w:p>
    <w:p w14:paraId="65F7F84E" w14:textId="77777777" w:rsidR="00F8359E" w:rsidRDefault="00F8359E" w:rsidP="00F8359E">
      <w:pPr>
        <w:ind w:firstLine="567"/>
        <w:jc w:val="center"/>
        <w:rPr>
          <w:rFonts w:eastAsia="Calibri"/>
          <w:sz w:val="28"/>
          <w:szCs w:val="28"/>
        </w:rPr>
      </w:pPr>
    </w:p>
    <w:p w14:paraId="74FDB667" w14:textId="77777777" w:rsidR="00F8359E" w:rsidRDefault="00F8359E" w:rsidP="00F8359E">
      <w:pPr>
        <w:ind w:firstLine="567"/>
        <w:jc w:val="center"/>
        <w:rPr>
          <w:rFonts w:eastAsia="Calibri"/>
          <w:sz w:val="28"/>
          <w:szCs w:val="28"/>
        </w:rPr>
      </w:pPr>
      <w:r>
        <w:rPr>
          <w:rFonts w:eastAsia="Calibri"/>
          <w:sz w:val="28"/>
          <w:szCs w:val="28"/>
        </w:rPr>
        <w:t xml:space="preserve">Рисунок </w:t>
      </w:r>
      <w:r w:rsidRPr="0021444A">
        <w:rPr>
          <w:sz w:val="28"/>
          <w:szCs w:val="28"/>
        </w:rPr>
        <w:t>3.</w:t>
      </w:r>
      <w:r w:rsidRPr="00E51A8F">
        <w:rPr>
          <w:rFonts w:eastAsia="Calibri"/>
          <w:sz w:val="28"/>
          <w:szCs w:val="28"/>
        </w:rPr>
        <w:t>5</w:t>
      </w:r>
      <w:r>
        <w:rPr>
          <w:rFonts w:eastAsia="Calibri"/>
          <w:sz w:val="28"/>
          <w:szCs w:val="28"/>
        </w:rPr>
        <w:t xml:space="preserve"> – Графики влияния режимов фрезерования гладкой фрезой трения на твердость</w:t>
      </w:r>
    </w:p>
    <w:p w14:paraId="444B871A" w14:textId="77777777" w:rsidR="00F8359E" w:rsidRDefault="00F8359E" w:rsidP="00F8359E">
      <w:pPr>
        <w:ind w:firstLine="567"/>
        <w:jc w:val="center"/>
        <w:rPr>
          <w:rFonts w:eastAsia="Calibri"/>
          <w:sz w:val="28"/>
          <w:szCs w:val="28"/>
        </w:rPr>
      </w:pPr>
    </w:p>
    <w:p w14:paraId="4168F611" w14:textId="77777777" w:rsidR="00F8359E" w:rsidRDefault="00F8359E" w:rsidP="00F8359E">
      <w:pPr>
        <w:ind w:firstLine="709"/>
        <w:jc w:val="both"/>
        <w:rPr>
          <w:sz w:val="28"/>
          <w:szCs w:val="28"/>
        </w:rPr>
      </w:pPr>
    </w:p>
    <w:p w14:paraId="72B4B567" w14:textId="77777777" w:rsidR="00F8359E" w:rsidRPr="004A05F1" w:rsidRDefault="00F8359E" w:rsidP="00F8359E">
      <w:pPr>
        <w:ind w:firstLine="709"/>
        <w:jc w:val="both"/>
        <w:rPr>
          <w:b/>
          <w:bCs/>
          <w:sz w:val="28"/>
          <w:szCs w:val="28"/>
        </w:rPr>
      </w:pPr>
      <w:r>
        <w:rPr>
          <w:b/>
          <w:sz w:val="28"/>
          <w:szCs w:val="28"/>
        </w:rPr>
        <w:t>3</w:t>
      </w:r>
      <w:r w:rsidRPr="0062142F">
        <w:rPr>
          <w:b/>
          <w:sz w:val="28"/>
          <w:szCs w:val="28"/>
        </w:rPr>
        <w:t>.3</w:t>
      </w:r>
      <w:r>
        <w:rPr>
          <w:b/>
          <w:sz w:val="28"/>
          <w:szCs w:val="28"/>
        </w:rPr>
        <w:t>.2</w:t>
      </w:r>
      <w:r w:rsidRPr="0062142F">
        <w:rPr>
          <w:b/>
          <w:sz w:val="28"/>
          <w:szCs w:val="28"/>
        </w:rPr>
        <w:t xml:space="preserve"> Экспериментальное исследование </w:t>
      </w:r>
      <w:r w:rsidRPr="0062142F">
        <w:rPr>
          <w:b/>
          <w:sz w:val="28"/>
          <w:szCs w:val="28"/>
          <w:lang w:val="kk-KZ"/>
        </w:rPr>
        <w:t>твердости поверхности при термофрикционно</w:t>
      </w:r>
      <w:r>
        <w:rPr>
          <w:b/>
          <w:sz w:val="28"/>
          <w:szCs w:val="28"/>
          <w:lang w:val="kk-KZ"/>
        </w:rPr>
        <w:t>м</w:t>
      </w:r>
      <w:r w:rsidRPr="0062142F">
        <w:rPr>
          <w:b/>
          <w:sz w:val="28"/>
          <w:szCs w:val="28"/>
          <w:lang w:val="kk-KZ"/>
        </w:rPr>
        <w:t xml:space="preserve"> фрезеровани</w:t>
      </w:r>
      <w:r>
        <w:rPr>
          <w:b/>
          <w:sz w:val="28"/>
          <w:szCs w:val="28"/>
          <w:lang w:val="kk-KZ"/>
        </w:rPr>
        <w:t>и</w:t>
      </w:r>
      <w:r w:rsidRPr="00813391">
        <w:rPr>
          <w:sz w:val="28"/>
          <w:szCs w:val="28"/>
        </w:rPr>
        <w:t xml:space="preserve"> </w:t>
      </w:r>
      <w:r w:rsidRPr="00813391">
        <w:rPr>
          <w:b/>
          <w:bCs/>
          <w:sz w:val="28"/>
          <w:szCs w:val="28"/>
        </w:rPr>
        <w:t xml:space="preserve">с использованием </w:t>
      </w:r>
      <w:r w:rsidRPr="004A05F1">
        <w:rPr>
          <w:b/>
          <w:bCs/>
          <w:sz w:val="28"/>
          <w:szCs w:val="28"/>
        </w:rPr>
        <w:t>фрезы трения с выемками</w:t>
      </w:r>
    </w:p>
    <w:p w14:paraId="19A01859" w14:textId="77777777" w:rsidR="00F8359E" w:rsidRDefault="00F8359E" w:rsidP="00F8359E">
      <w:pPr>
        <w:ind w:firstLine="709"/>
        <w:jc w:val="both"/>
        <w:rPr>
          <w:sz w:val="28"/>
          <w:szCs w:val="28"/>
        </w:rPr>
      </w:pPr>
    </w:p>
    <w:p w14:paraId="2DD2BF69" w14:textId="77777777" w:rsidR="00F8359E" w:rsidRDefault="00F8359E" w:rsidP="00F8359E">
      <w:pPr>
        <w:ind w:firstLine="709"/>
        <w:jc w:val="both"/>
        <w:rPr>
          <w:sz w:val="28"/>
          <w:szCs w:val="28"/>
        </w:rPr>
      </w:pPr>
      <w:r>
        <w:rPr>
          <w:iCs/>
          <w:sz w:val="28"/>
          <w:szCs w:val="28"/>
        </w:rPr>
        <w:t xml:space="preserve">А также </w:t>
      </w:r>
      <w:r w:rsidRPr="00337DE4">
        <w:rPr>
          <w:sz w:val="28"/>
          <w:szCs w:val="28"/>
        </w:rPr>
        <w:t xml:space="preserve">для </w:t>
      </w:r>
      <w:r>
        <w:rPr>
          <w:sz w:val="28"/>
          <w:szCs w:val="28"/>
        </w:rPr>
        <w:t>исследо</w:t>
      </w:r>
      <w:r w:rsidRPr="00337DE4">
        <w:rPr>
          <w:sz w:val="28"/>
          <w:szCs w:val="28"/>
        </w:rPr>
        <w:t>вания процесса термофрикционно</w:t>
      </w:r>
      <w:r>
        <w:rPr>
          <w:sz w:val="28"/>
          <w:szCs w:val="28"/>
        </w:rPr>
        <w:t>го фрезерования с импульсным охлаждением с использованием фрезы трения с выемками</w:t>
      </w:r>
      <w:r w:rsidRPr="00337DE4">
        <w:rPr>
          <w:sz w:val="28"/>
          <w:szCs w:val="28"/>
        </w:rPr>
        <w:t xml:space="preserve"> были использованы следующие </w:t>
      </w:r>
      <w:r>
        <w:rPr>
          <w:sz w:val="28"/>
          <w:szCs w:val="28"/>
        </w:rPr>
        <w:t xml:space="preserve">режимы фрезерования: </w:t>
      </w:r>
      <w:r w:rsidRPr="00536529">
        <w:rPr>
          <w:i/>
          <w:sz w:val="28"/>
          <w:szCs w:val="28"/>
          <w:lang w:val="en-US"/>
        </w:rPr>
        <w:t>n</w:t>
      </w:r>
      <w:r>
        <w:rPr>
          <w:i/>
          <w:sz w:val="28"/>
          <w:szCs w:val="28"/>
          <w:vertAlign w:val="subscript"/>
        </w:rPr>
        <w:t>фр</w:t>
      </w:r>
      <w:r w:rsidRPr="00536529">
        <w:rPr>
          <w:sz w:val="28"/>
          <w:szCs w:val="28"/>
        </w:rPr>
        <w:t xml:space="preserve"> </w:t>
      </w:r>
      <w:r w:rsidRPr="00337DE4">
        <w:rPr>
          <w:sz w:val="28"/>
          <w:szCs w:val="28"/>
        </w:rPr>
        <w:t>=</w:t>
      </w:r>
      <w:r>
        <w:rPr>
          <w:sz w:val="28"/>
          <w:szCs w:val="28"/>
        </w:rPr>
        <w:t>1</w:t>
      </w:r>
      <w:r w:rsidRPr="00337DE4">
        <w:rPr>
          <w:sz w:val="28"/>
          <w:szCs w:val="28"/>
        </w:rPr>
        <w:t>000</w:t>
      </w:r>
      <w:r>
        <w:rPr>
          <w:sz w:val="28"/>
          <w:szCs w:val="28"/>
        </w:rPr>
        <w:t>÷30</w:t>
      </w:r>
      <w:r w:rsidRPr="00337DE4">
        <w:rPr>
          <w:sz w:val="28"/>
          <w:szCs w:val="28"/>
        </w:rPr>
        <w:t xml:space="preserve">00 </w:t>
      </w:r>
      <w:r>
        <w:rPr>
          <w:sz w:val="28"/>
          <w:szCs w:val="28"/>
        </w:rPr>
        <w:t>об</w:t>
      </w:r>
      <w:r w:rsidRPr="00337DE4">
        <w:rPr>
          <w:sz w:val="28"/>
          <w:szCs w:val="28"/>
        </w:rPr>
        <w:t xml:space="preserve"> /мин</w:t>
      </w:r>
      <w:r>
        <w:rPr>
          <w:sz w:val="28"/>
          <w:szCs w:val="28"/>
        </w:rPr>
        <w:t xml:space="preserve">; </w:t>
      </w:r>
      <w:r w:rsidRPr="006E44F9">
        <w:rPr>
          <w:i/>
          <w:sz w:val="28"/>
          <w:szCs w:val="28"/>
          <w:lang w:val="en-US"/>
        </w:rPr>
        <w:t>S</w:t>
      </w:r>
      <w:r w:rsidRPr="00337DE4">
        <w:rPr>
          <w:sz w:val="28"/>
          <w:szCs w:val="28"/>
        </w:rPr>
        <w:t xml:space="preserve"> </w:t>
      </w:r>
      <w:r>
        <w:rPr>
          <w:sz w:val="28"/>
          <w:szCs w:val="28"/>
        </w:rPr>
        <w:t>= 80÷300</w:t>
      </w:r>
      <w:r w:rsidRPr="00337DE4">
        <w:rPr>
          <w:sz w:val="28"/>
          <w:szCs w:val="28"/>
        </w:rPr>
        <w:t xml:space="preserve"> мм</w:t>
      </w:r>
      <w:r>
        <w:rPr>
          <w:sz w:val="28"/>
          <w:szCs w:val="28"/>
        </w:rPr>
        <w:t xml:space="preserve">/мин; </w:t>
      </w:r>
      <w:r w:rsidRPr="008172AD">
        <w:rPr>
          <w:i/>
          <w:iCs/>
          <w:sz w:val="28"/>
          <w:szCs w:val="28"/>
          <w:lang w:val="en-US"/>
        </w:rPr>
        <w:t>t</w:t>
      </w:r>
      <w:r>
        <w:rPr>
          <w:i/>
          <w:sz w:val="28"/>
          <w:szCs w:val="28"/>
          <w:lang w:val="kk-KZ"/>
        </w:rPr>
        <w:t xml:space="preserve"> </w:t>
      </w:r>
      <w:r w:rsidRPr="008172AD">
        <w:rPr>
          <w:iCs/>
          <w:sz w:val="28"/>
          <w:szCs w:val="28"/>
        </w:rPr>
        <w:t>= 0,5÷</w:t>
      </w:r>
      <w:r>
        <w:rPr>
          <w:iCs/>
          <w:sz w:val="28"/>
          <w:szCs w:val="28"/>
        </w:rPr>
        <w:t>2,5</w:t>
      </w:r>
      <w:r w:rsidRPr="008172AD">
        <w:rPr>
          <w:iCs/>
          <w:sz w:val="28"/>
          <w:szCs w:val="28"/>
        </w:rPr>
        <w:t xml:space="preserve"> </w:t>
      </w:r>
      <w:r>
        <w:rPr>
          <w:iCs/>
          <w:sz w:val="28"/>
          <w:szCs w:val="28"/>
        </w:rPr>
        <w:t>мм.</w:t>
      </w:r>
      <w:r w:rsidRPr="00115133">
        <w:rPr>
          <w:sz w:val="28"/>
          <w:szCs w:val="28"/>
        </w:rPr>
        <w:t xml:space="preserve"> </w:t>
      </w:r>
    </w:p>
    <w:p w14:paraId="0905F803" w14:textId="4B5050B0" w:rsidR="00F8359E" w:rsidRDefault="00F8359E" w:rsidP="00F8359E">
      <w:pPr>
        <w:ind w:firstLine="709"/>
        <w:jc w:val="both"/>
        <w:rPr>
          <w:sz w:val="28"/>
          <w:szCs w:val="28"/>
        </w:rPr>
      </w:pPr>
      <w:r>
        <w:rPr>
          <w:sz w:val="28"/>
          <w:szCs w:val="28"/>
        </w:rPr>
        <w:t xml:space="preserve">Фреза трения с геометрическими параметрами: </w:t>
      </w:r>
      <w:r w:rsidRPr="00337DE4">
        <w:rPr>
          <w:sz w:val="28"/>
          <w:szCs w:val="28"/>
        </w:rPr>
        <w:t>Ø285 мм</w:t>
      </w:r>
      <w:r>
        <w:rPr>
          <w:sz w:val="28"/>
          <w:szCs w:val="28"/>
        </w:rPr>
        <w:t>;</w:t>
      </w:r>
      <w:r w:rsidRPr="00FC1B45">
        <w:rPr>
          <w:sz w:val="28"/>
          <w:szCs w:val="28"/>
        </w:rPr>
        <w:t xml:space="preserve"> </w:t>
      </w:r>
      <w:r>
        <w:rPr>
          <w:sz w:val="28"/>
          <w:szCs w:val="28"/>
        </w:rPr>
        <w:t xml:space="preserve">зона нагрева </w:t>
      </w:r>
      <w:r w:rsidRPr="006E44F9">
        <w:rPr>
          <w:i/>
          <w:sz w:val="28"/>
          <w:szCs w:val="28"/>
          <w:lang w:val="en-US"/>
        </w:rPr>
        <w:t>L</w:t>
      </w:r>
      <w:r w:rsidRPr="006E44F9">
        <w:rPr>
          <w:i/>
          <w:sz w:val="28"/>
          <w:szCs w:val="28"/>
          <w:vertAlign w:val="subscript"/>
        </w:rPr>
        <w:t>1</w:t>
      </w:r>
      <w:r w:rsidRPr="00337DE4">
        <w:rPr>
          <w:sz w:val="28"/>
          <w:szCs w:val="28"/>
        </w:rPr>
        <w:t>= 26 мм</w:t>
      </w:r>
      <w:r>
        <w:rPr>
          <w:sz w:val="28"/>
          <w:szCs w:val="28"/>
        </w:rPr>
        <w:t xml:space="preserve">; зона охлаждения </w:t>
      </w:r>
      <w:r w:rsidRPr="006E44F9">
        <w:rPr>
          <w:i/>
          <w:sz w:val="28"/>
          <w:szCs w:val="28"/>
          <w:lang w:val="en-US"/>
        </w:rPr>
        <w:t>L</w:t>
      </w:r>
      <w:r w:rsidRPr="006E44F9">
        <w:rPr>
          <w:i/>
          <w:sz w:val="28"/>
          <w:szCs w:val="28"/>
          <w:vertAlign w:val="subscript"/>
        </w:rPr>
        <w:t>2</w:t>
      </w:r>
      <w:r w:rsidRPr="006E44F9">
        <w:rPr>
          <w:i/>
          <w:sz w:val="28"/>
          <w:szCs w:val="28"/>
        </w:rPr>
        <w:t xml:space="preserve"> </w:t>
      </w:r>
      <w:r w:rsidRPr="00337DE4">
        <w:rPr>
          <w:sz w:val="28"/>
          <w:szCs w:val="28"/>
        </w:rPr>
        <w:t>= 6 мм</w:t>
      </w:r>
      <w:r>
        <w:rPr>
          <w:sz w:val="28"/>
          <w:szCs w:val="28"/>
        </w:rPr>
        <w:t>,</w:t>
      </w:r>
      <w:r w:rsidRPr="00337DE4">
        <w:rPr>
          <w:sz w:val="28"/>
          <w:szCs w:val="28"/>
        </w:rPr>
        <w:t xml:space="preserve"> соответственно</w:t>
      </w:r>
      <w:r>
        <w:rPr>
          <w:sz w:val="28"/>
          <w:szCs w:val="28"/>
        </w:rPr>
        <w:t xml:space="preserve"> шаг</w:t>
      </w:r>
      <w:r w:rsidRPr="00337DE4">
        <w:rPr>
          <w:sz w:val="28"/>
          <w:szCs w:val="28"/>
        </w:rPr>
        <w:t xml:space="preserve"> </w:t>
      </w:r>
      <w:r w:rsidRPr="006E44F9">
        <w:rPr>
          <w:i/>
          <w:sz w:val="28"/>
          <w:szCs w:val="28"/>
          <w:lang w:val="en-US"/>
        </w:rPr>
        <w:t>L</w:t>
      </w:r>
      <w:r>
        <w:rPr>
          <w:i/>
          <w:sz w:val="28"/>
          <w:szCs w:val="28"/>
        </w:rPr>
        <w:t xml:space="preserve"> </w:t>
      </w:r>
      <w:r>
        <w:rPr>
          <w:sz w:val="28"/>
          <w:szCs w:val="28"/>
        </w:rPr>
        <w:t>= 32 мм. Геометрия фрезы трения был выбран согласно рекомендациям [94,69, стр.</w:t>
      </w:r>
      <w:r w:rsidR="004C64ED">
        <w:rPr>
          <w:sz w:val="28"/>
          <w:szCs w:val="28"/>
        </w:rPr>
        <w:t>927</w:t>
      </w:r>
      <w:r>
        <w:rPr>
          <w:sz w:val="28"/>
          <w:szCs w:val="28"/>
        </w:rPr>
        <w:t>]</w:t>
      </w:r>
    </w:p>
    <w:p w14:paraId="6AC7B627" w14:textId="687AC367" w:rsidR="00F8359E" w:rsidRDefault="00F8359E" w:rsidP="00F8359E">
      <w:pPr>
        <w:ind w:firstLine="709"/>
        <w:jc w:val="both"/>
        <w:rPr>
          <w:sz w:val="28"/>
          <w:szCs w:val="28"/>
        </w:rPr>
      </w:pPr>
      <w:r>
        <w:rPr>
          <w:sz w:val="28"/>
          <w:szCs w:val="28"/>
        </w:rPr>
        <w:t xml:space="preserve">На рисунке </w:t>
      </w:r>
      <w:r w:rsidRPr="0021444A">
        <w:rPr>
          <w:sz w:val="28"/>
          <w:szCs w:val="28"/>
        </w:rPr>
        <w:t>3.</w:t>
      </w:r>
      <w:r w:rsidRPr="00E51A8F">
        <w:rPr>
          <w:sz w:val="28"/>
          <w:szCs w:val="28"/>
        </w:rPr>
        <w:t>6</w:t>
      </w:r>
      <w:r>
        <w:rPr>
          <w:sz w:val="28"/>
          <w:szCs w:val="28"/>
        </w:rPr>
        <w:t xml:space="preserve"> показаны </w:t>
      </w:r>
      <w:r>
        <w:rPr>
          <w:rFonts w:eastAsia="Calibri"/>
          <w:sz w:val="28"/>
          <w:szCs w:val="28"/>
        </w:rPr>
        <w:t xml:space="preserve">графики влияния режимов фрезерования </w:t>
      </w:r>
      <w:r>
        <w:rPr>
          <w:sz w:val="28"/>
          <w:szCs w:val="28"/>
        </w:rPr>
        <w:t>с импульсным охлаждением с использованием фрезы трения с выемками</w:t>
      </w:r>
      <w:r w:rsidRPr="00337DE4">
        <w:rPr>
          <w:sz w:val="28"/>
          <w:szCs w:val="28"/>
        </w:rPr>
        <w:t xml:space="preserve"> </w:t>
      </w:r>
      <w:r>
        <w:rPr>
          <w:rFonts w:eastAsia="Calibri"/>
          <w:sz w:val="28"/>
          <w:szCs w:val="28"/>
        </w:rPr>
        <w:t xml:space="preserve">на твердость </w:t>
      </w:r>
      <w:r>
        <w:rPr>
          <w:sz w:val="28"/>
          <w:szCs w:val="28"/>
        </w:rPr>
        <w:t>обработанной поверхности после наплавки [93, стр.</w:t>
      </w:r>
      <w:r w:rsidR="004C64ED">
        <w:rPr>
          <w:sz w:val="28"/>
          <w:szCs w:val="28"/>
        </w:rPr>
        <w:t>66</w:t>
      </w:r>
      <w:r>
        <w:rPr>
          <w:sz w:val="28"/>
          <w:szCs w:val="28"/>
        </w:rPr>
        <w:t>].</w:t>
      </w:r>
    </w:p>
    <w:p w14:paraId="0AA3E5E4" w14:textId="42CA3AEE" w:rsidR="00F8359E" w:rsidRDefault="004C788F" w:rsidP="00F8359E">
      <w:pPr>
        <w:ind w:firstLine="709"/>
        <w:jc w:val="both"/>
        <w:rPr>
          <w:sz w:val="28"/>
          <w:szCs w:val="28"/>
        </w:rPr>
      </w:pPr>
      <w:r>
        <w:rPr>
          <w:sz w:val="28"/>
          <w:szCs w:val="28"/>
        </w:rPr>
        <w:t xml:space="preserve">Результаты термофрикционного фрезерования с импульсным охлаждением с использованием фрезы трения специальными выемками приведены на рисунке </w:t>
      </w:r>
      <w:r w:rsidRPr="0021444A">
        <w:rPr>
          <w:sz w:val="28"/>
          <w:szCs w:val="28"/>
        </w:rPr>
        <w:t>3.</w:t>
      </w:r>
      <w:r w:rsidRPr="0085065F">
        <w:rPr>
          <w:sz w:val="28"/>
          <w:szCs w:val="28"/>
        </w:rPr>
        <w:t>6</w:t>
      </w:r>
      <w:r>
        <w:rPr>
          <w:sz w:val="28"/>
          <w:szCs w:val="28"/>
        </w:rPr>
        <w:t>.</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9"/>
        <w:gridCol w:w="2546"/>
      </w:tblGrid>
      <w:tr w:rsidR="00F8359E" w14:paraId="46F4A7BA" w14:textId="77777777" w:rsidTr="002E0342">
        <w:tc>
          <w:tcPr>
            <w:tcW w:w="6799" w:type="dxa"/>
          </w:tcPr>
          <w:p w14:paraId="4CB708B6" w14:textId="77777777" w:rsidR="00F8359E" w:rsidRDefault="00F8359E" w:rsidP="002E0342">
            <w:pPr>
              <w:jc w:val="center"/>
              <w:rPr>
                <w:sz w:val="28"/>
                <w:szCs w:val="28"/>
              </w:rPr>
            </w:pPr>
            <w:r>
              <w:object w:dxaOrig="6075" w:dyaOrig="4530" w14:anchorId="21D81178">
                <v:shape id="_x0000_i1069" type="#_x0000_t75" style="width:319.5pt;height:239.25pt" o:ole="">
                  <v:imagedata r:id="rId204" o:title=""/>
                </v:shape>
                <o:OLEObject Type="Embed" ProgID="PBrush" ShapeID="_x0000_i1069" DrawAspect="Content" ObjectID="_1742284576" r:id="rId205"/>
              </w:object>
            </w:r>
          </w:p>
        </w:tc>
        <w:tc>
          <w:tcPr>
            <w:tcW w:w="2546" w:type="dxa"/>
          </w:tcPr>
          <w:p w14:paraId="24D60064" w14:textId="77777777" w:rsidR="00F8359E" w:rsidRDefault="00F8359E" w:rsidP="002E0342">
            <w:pPr>
              <w:jc w:val="both"/>
              <w:rPr>
                <w:rFonts w:eastAsia="Calibri"/>
                <w:sz w:val="28"/>
                <w:szCs w:val="28"/>
              </w:rPr>
            </w:pPr>
          </w:p>
          <w:p w14:paraId="40D9C0BD" w14:textId="77777777" w:rsidR="00F8359E" w:rsidRDefault="00F8359E" w:rsidP="002E0342">
            <w:pPr>
              <w:jc w:val="both"/>
              <w:rPr>
                <w:rFonts w:eastAsia="Calibri"/>
                <w:sz w:val="28"/>
                <w:szCs w:val="28"/>
              </w:rPr>
            </w:pPr>
          </w:p>
          <w:p w14:paraId="7CC3E647" w14:textId="77777777" w:rsidR="00F8359E" w:rsidRDefault="00F8359E" w:rsidP="002E0342">
            <w:pPr>
              <w:jc w:val="both"/>
              <w:rPr>
                <w:rFonts w:eastAsia="Calibri"/>
                <w:sz w:val="28"/>
                <w:szCs w:val="28"/>
              </w:rPr>
            </w:pPr>
            <w:r>
              <w:rPr>
                <w:rFonts w:eastAsia="Calibri"/>
                <w:sz w:val="28"/>
                <w:szCs w:val="28"/>
              </w:rPr>
              <w:t xml:space="preserve">1 – </w:t>
            </w:r>
            <w:r w:rsidRPr="001C1D32">
              <w:rPr>
                <w:rFonts w:eastAsia="Calibri"/>
                <w:i/>
                <w:iCs/>
                <w:sz w:val="28"/>
                <w:szCs w:val="28"/>
                <w:lang w:val="en-US"/>
              </w:rPr>
              <w:t>t</w:t>
            </w:r>
            <w:r w:rsidRPr="001C1D32">
              <w:rPr>
                <w:rFonts w:eastAsia="Calibri"/>
                <w:i/>
                <w:iCs/>
                <w:sz w:val="28"/>
                <w:szCs w:val="28"/>
                <w:vertAlign w:val="subscript"/>
              </w:rPr>
              <w:t>1</w:t>
            </w:r>
            <w:r w:rsidRPr="001C1D32">
              <w:rPr>
                <w:rFonts w:eastAsia="Calibri"/>
                <w:sz w:val="28"/>
                <w:szCs w:val="28"/>
              </w:rPr>
              <w:t xml:space="preserve"> = 0,5 </w:t>
            </w:r>
            <w:r>
              <w:rPr>
                <w:rFonts w:eastAsia="Calibri"/>
                <w:sz w:val="28"/>
                <w:szCs w:val="28"/>
              </w:rPr>
              <w:t>мм;</w:t>
            </w:r>
          </w:p>
          <w:p w14:paraId="026626E9" w14:textId="77777777" w:rsidR="00F8359E" w:rsidRDefault="00F8359E" w:rsidP="002E0342">
            <w:pPr>
              <w:jc w:val="both"/>
              <w:rPr>
                <w:rFonts w:eastAsia="Calibri"/>
                <w:sz w:val="28"/>
                <w:szCs w:val="28"/>
              </w:rPr>
            </w:pPr>
            <w:r>
              <w:rPr>
                <w:rFonts w:eastAsia="Calibri"/>
                <w:sz w:val="28"/>
                <w:szCs w:val="28"/>
              </w:rPr>
              <w:t xml:space="preserve">2 – </w:t>
            </w:r>
            <w:r w:rsidRPr="001C1D32">
              <w:rPr>
                <w:rFonts w:eastAsia="Calibri"/>
                <w:i/>
                <w:iCs/>
                <w:sz w:val="28"/>
                <w:szCs w:val="28"/>
                <w:lang w:val="en-US"/>
              </w:rPr>
              <w:t>t</w:t>
            </w:r>
            <w:r>
              <w:rPr>
                <w:rFonts w:eastAsia="Calibri"/>
                <w:i/>
                <w:iCs/>
                <w:sz w:val="28"/>
                <w:szCs w:val="28"/>
                <w:vertAlign w:val="subscript"/>
              </w:rPr>
              <w:t>2</w:t>
            </w:r>
            <w:r w:rsidRPr="001C1D32">
              <w:rPr>
                <w:rFonts w:eastAsia="Calibri"/>
                <w:sz w:val="28"/>
                <w:szCs w:val="28"/>
              </w:rPr>
              <w:t xml:space="preserve"> = </w:t>
            </w:r>
            <w:r>
              <w:rPr>
                <w:rFonts w:eastAsia="Calibri"/>
                <w:sz w:val="28"/>
                <w:szCs w:val="28"/>
              </w:rPr>
              <w:t>1</w:t>
            </w:r>
            <w:r w:rsidRPr="001C1D32">
              <w:rPr>
                <w:rFonts w:eastAsia="Calibri"/>
                <w:sz w:val="28"/>
                <w:szCs w:val="28"/>
              </w:rPr>
              <w:t>,</w:t>
            </w:r>
            <w:r>
              <w:rPr>
                <w:rFonts w:eastAsia="Calibri"/>
                <w:sz w:val="28"/>
                <w:szCs w:val="28"/>
              </w:rPr>
              <w:t>0</w:t>
            </w:r>
            <w:r w:rsidRPr="001C1D32">
              <w:rPr>
                <w:rFonts w:eastAsia="Calibri"/>
                <w:sz w:val="28"/>
                <w:szCs w:val="28"/>
              </w:rPr>
              <w:t xml:space="preserve"> </w:t>
            </w:r>
            <w:r>
              <w:rPr>
                <w:rFonts w:eastAsia="Calibri"/>
                <w:sz w:val="28"/>
                <w:szCs w:val="28"/>
              </w:rPr>
              <w:t>мм;</w:t>
            </w:r>
          </w:p>
          <w:p w14:paraId="23EF6887" w14:textId="77777777" w:rsidR="00F8359E" w:rsidRDefault="00F8359E" w:rsidP="002E0342">
            <w:pPr>
              <w:jc w:val="both"/>
              <w:rPr>
                <w:rFonts w:eastAsia="Calibri"/>
                <w:sz w:val="28"/>
                <w:szCs w:val="28"/>
              </w:rPr>
            </w:pPr>
            <w:r>
              <w:rPr>
                <w:rFonts w:eastAsia="Calibri"/>
                <w:sz w:val="28"/>
                <w:szCs w:val="28"/>
              </w:rPr>
              <w:t xml:space="preserve">3 – </w:t>
            </w:r>
            <w:r w:rsidRPr="001C1D32">
              <w:rPr>
                <w:rFonts w:eastAsia="Calibri"/>
                <w:i/>
                <w:iCs/>
                <w:sz w:val="28"/>
                <w:szCs w:val="28"/>
                <w:lang w:val="en-US"/>
              </w:rPr>
              <w:t>t</w:t>
            </w:r>
            <w:r>
              <w:rPr>
                <w:rFonts w:eastAsia="Calibri"/>
                <w:i/>
                <w:iCs/>
                <w:sz w:val="28"/>
                <w:szCs w:val="28"/>
                <w:vertAlign w:val="subscript"/>
              </w:rPr>
              <w:t>3</w:t>
            </w:r>
            <w:r w:rsidRPr="001C1D32">
              <w:rPr>
                <w:rFonts w:eastAsia="Calibri"/>
                <w:sz w:val="28"/>
                <w:szCs w:val="28"/>
              </w:rPr>
              <w:t xml:space="preserve"> = </w:t>
            </w:r>
            <w:r>
              <w:rPr>
                <w:rFonts w:eastAsia="Calibri"/>
                <w:sz w:val="28"/>
                <w:szCs w:val="28"/>
              </w:rPr>
              <w:t>1</w:t>
            </w:r>
            <w:r w:rsidRPr="001C1D32">
              <w:rPr>
                <w:rFonts w:eastAsia="Calibri"/>
                <w:sz w:val="28"/>
                <w:szCs w:val="28"/>
              </w:rPr>
              <w:t xml:space="preserve">,5 </w:t>
            </w:r>
            <w:r>
              <w:rPr>
                <w:rFonts w:eastAsia="Calibri"/>
                <w:sz w:val="28"/>
                <w:szCs w:val="28"/>
              </w:rPr>
              <w:t>мм;</w:t>
            </w:r>
          </w:p>
          <w:p w14:paraId="3289B925" w14:textId="77777777" w:rsidR="00F8359E" w:rsidRDefault="00F8359E" w:rsidP="002E0342">
            <w:pPr>
              <w:jc w:val="both"/>
              <w:rPr>
                <w:rFonts w:eastAsia="Calibri"/>
                <w:sz w:val="28"/>
                <w:szCs w:val="28"/>
              </w:rPr>
            </w:pPr>
            <w:r>
              <w:rPr>
                <w:rFonts w:eastAsia="Calibri"/>
                <w:sz w:val="28"/>
                <w:szCs w:val="28"/>
              </w:rPr>
              <w:t xml:space="preserve">4 – </w:t>
            </w:r>
            <w:r w:rsidRPr="001C1D32">
              <w:rPr>
                <w:rFonts w:eastAsia="Calibri"/>
                <w:i/>
                <w:iCs/>
                <w:sz w:val="28"/>
                <w:szCs w:val="28"/>
                <w:lang w:val="en-US"/>
              </w:rPr>
              <w:t>t</w:t>
            </w:r>
            <w:r>
              <w:rPr>
                <w:rFonts w:eastAsia="Calibri"/>
                <w:i/>
                <w:iCs/>
                <w:sz w:val="28"/>
                <w:szCs w:val="28"/>
                <w:vertAlign w:val="subscript"/>
              </w:rPr>
              <w:t>4</w:t>
            </w:r>
            <w:r w:rsidRPr="001C1D32">
              <w:rPr>
                <w:rFonts w:eastAsia="Calibri"/>
                <w:sz w:val="28"/>
                <w:szCs w:val="28"/>
              </w:rPr>
              <w:t xml:space="preserve"> = </w:t>
            </w:r>
            <w:r>
              <w:rPr>
                <w:rFonts w:eastAsia="Calibri"/>
                <w:sz w:val="28"/>
                <w:szCs w:val="28"/>
              </w:rPr>
              <w:t>2</w:t>
            </w:r>
            <w:r w:rsidRPr="001C1D32">
              <w:rPr>
                <w:rFonts w:eastAsia="Calibri"/>
                <w:sz w:val="28"/>
                <w:szCs w:val="28"/>
              </w:rPr>
              <w:t>,</w:t>
            </w:r>
            <w:r>
              <w:rPr>
                <w:rFonts w:eastAsia="Calibri"/>
                <w:sz w:val="28"/>
                <w:szCs w:val="28"/>
              </w:rPr>
              <w:t>0</w:t>
            </w:r>
            <w:r w:rsidRPr="001C1D32">
              <w:rPr>
                <w:rFonts w:eastAsia="Calibri"/>
                <w:sz w:val="28"/>
                <w:szCs w:val="28"/>
              </w:rPr>
              <w:t xml:space="preserve"> </w:t>
            </w:r>
            <w:r>
              <w:rPr>
                <w:rFonts w:eastAsia="Calibri"/>
                <w:sz w:val="28"/>
                <w:szCs w:val="28"/>
              </w:rPr>
              <w:t>мм;</w:t>
            </w:r>
          </w:p>
          <w:p w14:paraId="68909076" w14:textId="77777777" w:rsidR="00F8359E" w:rsidRPr="001C1D32" w:rsidRDefault="00F8359E" w:rsidP="002E0342">
            <w:pPr>
              <w:jc w:val="both"/>
              <w:rPr>
                <w:rFonts w:eastAsia="Calibri"/>
                <w:sz w:val="28"/>
                <w:szCs w:val="28"/>
              </w:rPr>
            </w:pPr>
            <w:r>
              <w:rPr>
                <w:rFonts w:eastAsia="Calibri"/>
                <w:sz w:val="28"/>
                <w:szCs w:val="28"/>
              </w:rPr>
              <w:t xml:space="preserve">5 – </w:t>
            </w:r>
            <w:r w:rsidRPr="001C1D32">
              <w:rPr>
                <w:rFonts w:eastAsia="Calibri"/>
                <w:i/>
                <w:iCs/>
                <w:sz w:val="28"/>
                <w:szCs w:val="28"/>
                <w:lang w:val="en-US"/>
              </w:rPr>
              <w:t>t</w:t>
            </w:r>
            <w:r>
              <w:rPr>
                <w:rFonts w:eastAsia="Calibri"/>
                <w:i/>
                <w:iCs/>
                <w:sz w:val="28"/>
                <w:szCs w:val="28"/>
                <w:vertAlign w:val="subscript"/>
              </w:rPr>
              <w:t>5</w:t>
            </w:r>
            <w:r w:rsidRPr="001C1D32">
              <w:rPr>
                <w:rFonts w:eastAsia="Calibri"/>
                <w:sz w:val="28"/>
                <w:szCs w:val="28"/>
              </w:rPr>
              <w:t xml:space="preserve"> = </w:t>
            </w:r>
            <w:r>
              <w:rPr>
                <w:rFonts w:eastAsia="Calibri"/>
                <w:sz w:val="28"/>
                <w:szCs w:val="28"/>
              </w:rPr>
              <w:t>2</w:t>
            </w:r>
            <w:r w:rsidRPr="001C1D32">
              <w:rPr>
                <w:rFonts w:eastAsia="Calibri"/>
                <w:sz w:val="28"/>
                <w:szCs w:val="28"/>
              </w:rPr>
              <w:t xml:space="preserve">,5 </w:t>
            </w:r>
            <w:r>
              <w:rPr>
                <w:rFonts w:eastAsia="Calibri"/>
                <w:sz w:val="28"/>
                <w:szCs w:val="28"/>
              </w:rPr>
              <w:t xml:space="preserve">мм. </w:t>
            </w:r>
          </w:p>
          <w:p w14:paraId="0D02FEC6" w14:textId="77777777" w:rsidR="00F8359E" w:rsidRDefault="00F8359E" w:rsidP="002E0342">
            <w:pPr>
              <w:jc w:val="center"/>
              <w:rPr>
                <w:sz w:val="28"/>
                <w:szCs w:val="28"/>
              </w:rPr>
            </w:pPr>
          </w:p>
        </w:tc>
      </w:tr>
      <w:tr w:rsidR="00F8359E" w14:paraId="50667055" w14:textId="77777777" w:rsidTr="002E0342">
        <w:tc>
          <w:tcPr>
            <w:tcW w:w="6799" w:type="dxa"/>
          </w:tcPr>
          <w:p w14:paraId="32D37472" w14:textId="77777777" w:rsidR="00F8359E" w:rsidRPr="002E2CB3" w:rsidRDefault="00F8359E" w:rsidP="002E0342">
            <w:pPr>
              <w:jc w:val="center"/>
              <w:rPr>
                <w:i/>
                <w:iCs/>
                <w:sz w:val="16"/>
                <w:szCs w:val="16"/>
              </w:rPr>
            </w:pPr>
          </w:p>
          <w:p w14:paraId="75270623" w14:textId="77777777" w:rsidR="00F8359E" w:rsidRDefault="00F8359E" w:rsidP="002E0342">
            <w:pPr>
              <w:jc w:val="center"/>
              <w:rPr>
                <w:i/>
                <w:iCs/>
                <w:sz w:val="28"/>
                <w:szCs w:val="28"/>
              </w:rPr>
            </w:pPr>
            <w:r w:rsidRPr="0015265E">
              <w:rPr>
                <w:i/>
                <w:iCs/>
                <w:sz w:val="28"/>
                <w:szCs w:val="28"/>
              </w:rPr>
              <w:t>а)</w:t>
            </w:r>
          </w:p>
          <w:p w14:paraId="75236CEA" w14:textId="77777777" w:rsidR="00F8359E" w:rsidRPr="0015265E" w:rsidRDefault="00F8359E" w:rsidP="002E0342">
            <w:pPr>
              <w:jc w:val="center"/>
              <w:rPr>
                <w:i/>
                <w:iCs/>
                <w:sz w:val="28"/>
                <w:szCs w:val="28"/>
              </w:rPr>
            </w:pPr>
          </w:p>
        </w:tc>
        <w:tc>
          <w:tcPr>
            <w:tcW w:w="2546" w:type="dxa"/>
          </w:tcPr>
          <w:p w14:paraId="6B16451E" w14:textId="77777777" w:rsidR="00F8359E" w:rsidRDefault="00F8359E" w:rsidP="002E0342">
            <w:pPr>
              <w:jc w:val="center"/>
              <w:rPr>
                <w:sz w:val="28"/>
                <w:szCs w:val="28"/>
              </w:rPr>
            </w:pPr>
          </w:p>
        </w:tc>
      </w:tr>
      <w:tr w:rsidR="00F8359E" w:rsidRPr="001C1D32" w14:paraId="18B25D99" w14:textId="77777777" w:rsidTr="002E0342">
        <w:tc>
          <w:tcPr>
            <w:tcW w:w="6799" w:type="dxa"/>
          </w:tcPr>
          <w:p w14:paraId="04F03E08" w14:textId="77777777" w:rsidR="00F8359E" w:rsidRDefault="00F8359E" w:rsidP="002E0342">
            <w:pPr>
              <w:jc w:val="center"/>
              <w:rPr>
                <w:sz w:val="28"/>
                <w:szCs w:val="28"/>
              </w:rPr>
            </w:pPr>
            <w:r>
              <w:object w:dxaOrig="6330" w:dyaOrig="4680" w14:anchorId="7922DACB">
                <v:shape id="_x0000_i1070" type="#_x0000_t75" style="width:315pt;height:234.75pt" o:ole="">
                  <v:imagedata r:id="rId206" o:title=""/>
                </v:shape>
                <o:OLEObject Type="Embed" ProgID="PBrush" ShapeID="_x0000_i1070" DrawAspect="Content" ObjectID="_1742284577" r:id="rId207"/>
              </w:object>
            </w:r>
          </w:p>
        </w:tc>
        <w:tc>
          <w:tcPr>
            <w:tcW w:w="2546" w:type="dxa"/>
          </w:tcPr>
          <w:p w14:paraId="0F886185" w14:textId="77777777" w:rsidR="00F8359E" w:rsidRDefault="00F8359E" w:rsidP="002E0342">
            <w:pPr>
              <w:jc w:val="center"/>
              <w:rPr>
                <w:sz w:val="28"/>
                <w:szCs w:val="28"/>
              </w:rPr>
            </w:pPr>
          </w:p>
          <w:p w14:paraId="7E11F006" w14:textId="77777777" w:rsidR="00F8359E" w:rsidRDefault="00F8359E" w:rsidP="002E0342">
            <w:pPr>
              <w:jc w:val="center"/>
              <w:rPr>
                <w:sz w:val="28"/>
                <w:szCs w:val="28"/>
              </w:rPr>
            </w:pPr>
          </w:p>
          <w:p w14:paraId="113205AD" w14:textId="77777777" w:rsidR="00F8359E" w:rsidRPr="001C1D32" w:rsidRDefault="00F8359E" w:rsidP="002E0342">
            <w:pPr>
              <w:rPr>
                <w:rFonts w:eastAsia="Calibri"/>
                <w:sz w:val="28"/>
                <w:szCs w:val="28"/>
                <w:lang w:val="en-US"/>
              </w:rPr>
            </w:pPr>
            <w:r w:rsidRPr="001C1D32">
              <w:rPr>
                <w:rFonts w:eastAsia="Calibri"/>
                <w:sz w:val="28"/>
                <w:szCs w:val="28"/>
                <w:lang w:val="en-US"/>
              </w:rPr>
              <w:t xml:space="preserve">1 – </w:t>
            </w:r>
            <w:r>
              <w:rPr>
                <w:rFonts w:eastAsia="Calibri"/>
                <w:i/>
                <w:iCs/>
                <w:sz w:val="28"/>
                <w:szCs w:val="28"/>
                <w:lang w:val="en-US"/>
              </w:rPr>
              <w:t>S</w:t>
            </w:r>
            <w:r w:rsidRPr="001C1D32">
              <w:rPr>
                <w:rFonts w:eastAsia="Calibri"/>
                <w:i/>
                <w:iCs/>
                <w:sz w:val="28"/>
                <w:szCs w:val="28"/>
                <w:vertAlign w:val="subscript"/>
                <w:lang w:val="en-US"/>
              </w:rPr>
              <w:t>1</w:t>
            </w:r>
            <w:r w:rsidRPr="001C1D32">
              <w:rPr>
                <w:rFonts w:eastAsia="Calibri"/>
                <w:sz w:val="28"/>
                <w:szCs w:val="28"/>
                <w:lang w:val="en-US"/>
              </w:rPr>
              <w:t xml:space="preserve"> = </w:t>
            </w:r>
            <w:r>
              <w:rPr>
                <w:rFonts w:eastAsia="Calibri"/>
                <w:sz w:val="28"/>
                <w:szCs w:val="28"/>
                <w:lang w:val="en-US"/>
              </w:rPr>
              <w:t>80</w:t>
            </w:r>
            <w:r w:rsidRPr="001C1D32">
              <w:rPr>
                <w:rFonts w:eastAsia="Calibri"/>
                <w:sz w:val="28"/>
                <w:szCs w:val="28"/>
                <w:lang w:val="en-US"/>
              </w:rPr>
              <w:t xml:space="preserve"> </w:t>
            </w:r>
            <w:r>
              <w:rPr>
                <w:rFonts w:eastAsia="Calibri"/>
                <w:sz w:val="28"/>
                <w:szCs w:val="28"/>
              </w:rPr>
              <w:t>мм</w:t>
            </w:r>
            <w:r>
              <w:rPr>
                <w:rFonts w:eastAsia="Calibri"/>
                <w:sz w:val="28"/>
                <w:szCs w:val="28"/>
                <w:lang w:val="en-US"/>
              </w:rPr>
              <w:t>/</w:t>
            </w:r>
            <w:r>
              <w:rPr>
                <w:rFonts w:eastAsia="Calibri"/>
                <w:sz w:val="28"/>
                <w:szCs w:val="28"/>
              </w:rPr>
              <w:t>мин</w:t>
            </w:r>
            <w:r w:rsidRPr="001C1D32">
              <w:rPr>
                <w:rFonts w:eastAsia="Calibri"/>
                <w:sz w:val="28"/>
                <w:szCs w:val="28"/>
                <w:lang w:val="en-US"/>
              </w:rPr>
              <w:t>;</w:t>
            </w:r>
          </w:p>
          <w:p w14:paraId="47107C1D" w14:textId="77777777" w:rsidR="00F8359E" w:rsidRDefault="00F8359E" w:rsidP="002E0342">
            <w:pPr>
              <w:rPr>
                <w:rFonts w:eastAsia="Calibri"/>
                <w:sz w:val="28"/>
                <w:szCs w:val="28"/>
                <w:lang w:val="en-US"/>
              </w:rPr>
            </w:pPr>
            <w:r w:rsidRPr="001C1D32">
              <w:rPr>
                <w:rFonts w:eastAsia="Calibri"/>
                <w:sz w:val="28"/>
                <w:szCs w:val="28"/>
                <w:lang w:val="en-US"/>
              </w:rPr>
              <w:t xml:space="preserve">2 – </w:t>
            </w:r>
            <w:r>
              <w:rPr>
                <w:rFonts w:eastAsia="Calibri"/>
                <w:i/>
                <w:iCs/>
                <w:sz w:val="28"/>
                <w:szCs w:val="28"/>
                <w:lang w:val="en-US"/>
              </w:rPr>
              <w:t>S</w:t>
            </w:r>
            <w:r w:rsidRPr="001C1D32">
              <w:rPr>
                <w:rFonts w:eastAsia="Calibri"/>
                <w:i/>
                <w:iCs/>
                <w:sz w:val="28"/>
                <w:szCs w:val="28"/>
                <w:vertAlign w:val="subscript"/>
                <w:lang w:val="en-US"/>
              </w:rPr>
              <w:t>2</w:t>
            </w:r>
            <w:r w:rsidRPr="001C1D32">
              <w:rPr>
                <w:rFonts w:eastAsia="Calibri"/>
                <w:sz w:val="28"/>
                <w:szCs w:val="28"/>
                <w:lang w:val="en-US"/>
              </w:rPr>
              <w:t xml:space="preserve"> = 150 </w:t>
            </w:r>
            <w:r>
              <w:rPr>
                <w:rFonts w:eastAsia="Calibri"/>
                <w:sz w:val="28"/>
                <w:szCs w:val="28"/>
              </w:rPr>
              <w:t>мм</w:t>
            </w:r>
            <w:r>
              <w:rPr>
                <w:rFonts w:eastAsia="Calibri"/>
                <w:sz w:val="28"/>
                <w:szCs w:val="28"/>
                <w:lang w:val="en-US"/>
              </w:rPr>
              <w:t>/</w:t>
            </w:r>
            <w:r>
              <w:rPr>
                <w:rFonts w:eastAsia="Calibri"/>
                <w:sz w:val="28"/>
                <w:szCs w:val="28"/>
              </w:rPr>
              <w:t>мин</w:t>
            </w:r>
            <w:r w:rsidRPr="001C1D32">
              <w:rPr>
                <w:rFonts w:eastAsia="Calibri"/>
                <w:sz w:val="28"/>
                <w:szCs w:val="28"/>
                <w:lang w:val="en-US"/>
              </w:rPr>
              <w:t>;</w:t>
            </w:r>
          </w:p>
          <w:p w14:paraId="5E763C33" w14:textId="77777777" w:rsidR="00F8359E" w:rsidRPr="001C1D32" w:rsidRDefault="00F8359E" w:rsidP="002E0342">
            <w:pPr>
              <w:rPr>
                <w:rFonts w:eastAsia="Calibri"/>
                <w:sz w:val="28"/>
                <w:szCs w:val="28"/>
                <w:lang w:val="en-US"/>
              </w:rPr>
            </w:pPr>
            <w:r w:rsidRPr="001C1D32">
              <w:rPr>
                <w:rFonts w:eastAsia="Calibri"/>
                <w:sz w:val="28"/>
                <w:szCs w:val="28"/>
                <w:lang w:val="en-US"/>
              </w:rPr>
              <w:t xml:space="preserve">3 – </w:t>
            </w:r>
            <w:r>
              <w:rPr>
                <w:rFonts w:eastAsia="Calibri"/>
                <w:i/>
                <w:iCs/>
                <w:sz w:val="28"/>
                <w:szCs w:val="28"/>
                <w:lang w:val="en-US"/>
              </w:rPr>
              <w:t>S</w:t>
            </w:r>
            <w:r w:rsidRPr="001C1D32">
              <w:rPr>
                <w:rFonts w:eastAsia="Calibri"/>
                <w:i/>
                <w:iCs/>
                <w:sz w:val="28"/>
                <w:szCs w:val="28"/>
                <w:vertAlign w:val="subscript"/>
                <w:lang w:val="en-US"/>
              </w:rPr>
              <w:t>3</w:t>
            </w:r>
            <w:r w:rsidRPr="001C1D32">
              <w:rPr>
                <w:rFonts w:eastAsia="Calibri"/>
                <w:sz w:val="28"/>
                <w:szCs w:val="28"/>
                <w:lang w:val="en-US"/>
              </w:rPr>
              <w:t xml:space="preserve"> = 200 </w:t>
            </w:r>
            <w:r>
              <w:rPr>
                <w:rFonts w:eastAsia="Calibri"/>
                <w:sz w:val="28"/>
                <w:szCs w:val="28"/>
              </w:rPr>
              <w:t>мм</w:t>
            </w:r>
            <w:r>
              <w:rPr>
                <w:rFonts w:eastAsia="Calibri"/>
                <w:sz w:val="28"/>
                <w:szCs w:val="28"/>
                <w:lang w:val="en-US"/>
              </w:rPr>
              <w:t>/</w:t>
            </w:r>
            <w:r>
              <w:rPr>
                <w:rFonts w:eastAsia="Calibri"/>
                <w:sz w:val="28"/>
                <w:szCs w:val="28"/>
              </w:rPr>
              <w:t>мин</w:t>
            </w:r>
            <w:r w:rsidRPr="001C1D32">
              <w:rPr>
                <w:rFonts w:eastAsia="Calibri"/>
                <w:sz w:val="28"/>
                <w:szCs w:val="28"/>
                <w:lang w:val="en-US"/>
              </w:rPr>
              <w:t>;</w:t>
            </w:r>
          </w:p>
          <w:p w14:paraId="78F05E4B" w14:textId="77777777" w:rsidR="00F8359E" w:rsidRPr="001C1D32" w:rsidRDefault="00F8359E" w:rsidP="002E0342">
            <w:pPr>
              <w:rPr>
                <w:sz w:val="28"/>
                <w:szCs w:val="28"/>
                <w:lang w:val="en-US"/>
              </w:rPr>
            </w:pPr>
            <w:r w:rsidRPr="001C1D32">
              <w:rPr>
                <w:rFonts w:eastAsia="Calibri"/>
                <w:sz w:val="28"/>
                <w:szCs w:val="28"/>
                <w:lang w:val="en-US"/>
              </w:rPr>
              <w:t xml:space="preserve">4 – </w:t>
            </w:r>
            <w:r>
              <w:rPr>
                <w:rFonts w:eastAsia="Calibri"/>
                <w:i/>
                <w:iCs/>
                <w:sz w:val="28"/>
                <w:szCs w:val="28"/>
                <w:lang w:val="en-US"/>
              </w:rPr>
              <w:t>S</w:t>
            </w:r>
            <w:r w:rsidRPr="001C1D32">
              <w:rPr>
                <w:rFonts w:eastAsia="Calibri"/>
                <w:i/>
                <w:iCs/>
                <w:sz w:val="28"/>
                <w:szCs w:val="28"/>
                <w:vertAlign w:val="subscript"/>
                <w:lang w:val="en-US"/>
              </w:rPr>
              <w:t>4</w:t>
            </w:r>
            <w:r w:rsidRPr="001C1D32">
              <w:rPr>
                <w:rFonts w:eastAsia="Calibri"/>
                <w:sz w:val="28"/>
                <w:szCs w:val="28"/>
                <w:lang w:val="en-US"/>
              </w:rPr>
              <w:t xml:space="preserve"> = 250</w:t>
            </w:r>
            <w:r>
              <w:rPr>
                <w:rFonts w:eastAsia="Calibri"/>
                <w:sz w:val="28"/>
                <w:szCs w:val="28"/>
              </w:rPr>
              <w:t xml:space="preserve"> мм</w:t>
            </w:r>
            <w:r>
              <w:rPr>
                <w:rFonts w:eastAsia="Calibri"/>
                <w:sz w:val="28"/>
                <w:szCs w:val="28"/>
                <w:lang w:val="en-US"/>
              </w:rPr>
              <w:t>/</w:t>
            </w:r>
            <w:r>
              <w:rPr>
                <w:rFonts w:eastAsia="Calibri"/>
                <w:sz w:val="28"/>
                <w:szCs w:val="28"/>
              </w:rPr>
              <w:t>мин</w:t>
            </w:r>
            <w:r w:rsidRPr="001C1D32">
              <w:rPr>
                <w:rFonts w:eastAsia="Calibri"/>
                <w:sz w:val="28"/>
                <w:szCs w:val="28"/>
                <w:lang w:val="en-US"/>
              </w:rPr>
              <w:t>;</w:t>
            </w:r>
            <w:r>
              <w:rPr>
                <w:rFonts w:eastAsia="Calibri"/>
                <w:sz w:val="28"/>
                <w:szCs w:val="28"/>
              </w:rPr>
              <w:t xml:space="preserve"> </w:t>
            </w:r>
            <w:r w:rsidRPr="001C1D32">
              <w:rPr>
                <w:rFonts w:eastAsia="Calibri"/>
                <w:sz w:val="28"/>
                <w:szCs w:val="28"/>
                <w:lang w:val="en-US"/>
              </w:rPr>
              <w:t xml:space="preserve">5 – </w:t>
            </w:r>
            <w:r w:rsidRPr="001C1D32">
              <w:rPr>
                <w:rFonts w:eastAsia="Calibri"/>
                <w:i/>
                <w:iCs/>
                <w:sz w:val="28"/>
                <w:szCs w:val="28"/>
                <w:lang w:val="en-US"/>
              </w:rPr>
              <w:t>S</w:t>
            </w:r>
            <w:r w:rsidRPr="001C1D32">
              <w:rPr>
                <w:rFonts w:eastAsia="Calibri"/>
                <w:i/>
                <w:iCs/>
                <w:sz w:val="28"/>
                <w:szCs w:val="28"/>
                <w:vertAlign w:val="subscript"/>
                <w:lang w:val="en-US"/>
              </w:rPr>
              <w:t>5</w:t>
            </w:r>
            <w:r w:rsidRPr="001C1D32">
              <w:rPr>
                <w:rFonts w:eastAsia="Calibri"/>
                <w:sz w:val="28"/>
                <w:szCs w:val="28"/>
                <w:lang w:val="en-US"/>
              </w:rPr>
              <w:t xml:space="preserve"> = 300 </w:t>
            </w:r>
            <w:r>
              <w:rPr>
                <w:rFonts w:eastAsia="Calibri"/>
                <w:sz w:val="28"/>
                <w:szCs w:val="28"/>
              </w:rPr>
              <w:t>мм</w:t>
            </w:r>
            <w:r>
              <w:rPr>
                <w:rFonts w:eastAsia="Calibri"/>
                <w:sz w:val="28"/>
                <w:szCs w:val="28"/>
                <w:lang w:val="en-US"/>
              </w:rPr>
              <w:t>/</w:t>
            </w:r>
            <w:r>
              <w:rPr>
                <w:rFonts w:eastAsia="Calibri"/>
                <w:sz w:val="28"/>
                <w:szCs w:val="28"/>
              </w:rPr>
              <w:t>мин.</w:t>
            </w:r>
          </w:p>
          <w:p w14:paraId="385E676C" w14:textId="77777777" w:rsidR="00F8359E" w:rsidRPr="001C1D32" w:rsidRDefault="00F8359E" w:rsidP="002E0342">
            <w:pPr>
              <w:jc w:val="center"/>
              <w:rPr>
                <w:sz w:val="28"/>
                <w:szCs w:val="28"/>
                <w:lang w:val="en-US"/>
              </w:rPr>
            </w:pPr>
          </w:p>
        </w:tc>
      </w:tr>
      <w:tr w:rsidR="00F8359E" w:rsidRPr="001C1D32" w14:paraId="261C5483" w14:textId="77777777" w:rsidTr="002E0342">
        <w:tc>
          <w:tcPr>
            <w:tcW w:w="6799" w:type="dxa"/>
          </w:tcPr>
          <w:p w14:paraId="0DBD7560" w14:textId="77777777" w:rsidR="00F8359E" w:rsidRPr="002E2CB3" w:rsidRDefault="00F8359E" w:rsidP="002E0342">
            <w:pPr>
              <w:jc w:val="center"/>
              <w:rPr>
                <w:i/>
                <w:iCs/>
                <w:sz w:val="16"/>
                <w:szCs w:val="16"/>
              </w:rPr>
            </w:pPr>
          </w:p>
          <w:p w14:paraId="384C9F98" w14:textId="77777777" w:rsidR="00F8359E" w:rsidRPr="0015265E" w:rsidRDefault="00F8359E" w:rsidP="002E0342">
            <w:pPr>
              <w:jc w:val="center"/>
              <w:rPr>
                <w:i/>
                <w:iCs/>
                <w:sz w:val="28"/>
                <w:szCs w:val="28"/>
              </w:rPr>
            </w:pPr>
            <w:r w:rsidRPr="0015265E">
              <w:rPr>
                <w:i/>
                <w:iCs/>
                <w:sz w:val="28"/>
                <w:szCs w:val="28"/>
              </w:rPr>
              <w:t>б)</w:t>
            </w:r>
          </w:p>
        </w:tc>
        <w:tc>
          <w:tcPr>
            <w:tcW w:w="2546" w:type="dxa"/>
          </w:tcPr>
          <w:p w14:paraId="6E935B24" w14:textId="77777777" w:rsidR="00F8359E" w:rsidRPr="001C1D32" w:rsidRDefault="00F8359E" w:rsidP="002E0342">
            <w:pPr>
              <w:jc w:val="center"/>
              <w:rPr>
                <w:sz w:val="28"/>
                <w:szCs w:val="28"/>
                <w:lang w:val="en-US"/>
              </w:rPr>
            </w:pPr>
          </w:p>
        </w:tc>
      </w:tr>
    </w:tbl>
    <w:p w14:paraId="27E2F6BD" w14:textId="77777777" w:rsidR="00F8359E" w:rsidRDefault="00F8359E" w:rsidP="00F8359E">
      <w:pPr>
        <w:ind w:firstLine="567"/>
        <w:jc w:val="center"/>
        <w:rPr>
          <w:rFonts w:eastAsia="Calibri"/>
          <w:sz w:val="28"/>
          <w:szCs w:val="28"/>
        </w:rPr>
      </w:pPr>
    </w:p>
    <w:p w14:paraId="49207FA2" w14:textId="77777777" w:rsidR="00F8359E" w:rsidRPr="0015265E" w:rsidRDefault="00F8359E" w:rsidP="00F8359E">
      <w:pPr>
        <w:ind w:firstLine="709"/>
        <w:jc w:val="both"/>
        <w:rPr>
          <w:sz w:val="28"/>
          <w:szCs w:val="28"/>
        </w:rPr>
      </w:pPr>
      <w:r w:rsidRPr="004F2A71">
        <w:rPr>
          <w:i/>
          <w:iCs/>
          <w:sz w:val="28"/>
          <w:szCs w:val="28"/>
        </w:rPr>
        <w:t>а</w:t>
      </w:r>
      <w:r>
        <w:rPr>
          <w:sz w:val="28"/>
          <w:szCs w:val="28"/>
        </w:rPr>
        <w:t xml:space="preserve"> – влияние глубины резания при различных скоростях подачи на твердость; </w:t>
      </w:r>
      <w:r w:rsidRPr="004F2A71">
        <w:rPr>
          <w:i/>
          <w:iCs/>
          <w:sz w:val="28"/>
          <w:szCs w:val="28"/>
        </w:rPr>
        <w:t>б</w:t>
      </w:r>
      <w:r>
        <w:rPr>
          <w:sz w:val="28"/>
          <w:szCs w:val="28"/>
        </w:rPr>
        <w:t xml:space="preserve"> – влияние подачи при различных скоростях резания на твердость </w:t>
      </w:r>
    </w:p>
    <w:p w14:paraId="7ECD54EC" w14:textId="77777777" w:rsidR="00F8359E" w:rsidRDefault="00F8359E" w:rsidP="00F8359E">
      <w:pPr>
        <w:ind w:firstLine="567"/>
        <w:jc w:val="center"/>
        <w:rPr>
          <w:rFonts w:eastAsia="Calibri"/>
          <w:sz w:val="28"/>
          <w:szCs w:val="28"/>
        </w:rPr>
      </w:pPr>
    </w:p>
    <w:p w14:paraId="263FD13B" w14:textId="77777777" w:rsidR="00F8359E" w:rsidRDefault="00F8359E" w:rsidP="00F8359E">
      <w:pPr>
        <w:ind w:firstLine="567"/>
        <w:jc w:val="center"/>
        <w:rPr>
          <w:rFonts w:eastAsia="Calibri"/>
          <w:sz w:val="28"/>
          <w:szCs w:val="28"/>
        </w:rPr>
      </w:pPr>
      <w:r>
        <w:rPr>
          <w:rFonts w:eastAsia="Calibri"/>
          <w:sz w:val="28"/>
          <w:szCs w:val="28"/>
        </w:rPr>
        <w:t xml:space="preserve">Рисунок </w:t>
      </w:r>
      <w:r w:rsidRPr="0021444A">
        <w:rPr>
          <w:sz w:val="28"/>
          <w:szCs w:val="28"/>
        </w:rPr>
        <w:t>3.</w:t>
      </w:r>
      <w:r w:rsidRPr="00E51A8F">
        <w:rPr>
          <w:rFonts w:eastAsia="Calibri"/>
          <w:sz w:val="28"/>
          <w:szCs w:val="28"/>
        </w:rPr>
        <w:t>6</w:t>
      </w:r>
      <w:r>
        <w:rPr>
          <w:rFonts w:eastAsia="Calibri"/>
          <w:sz w:val="28"/>
          <w:szCs w:val="28"/>
        </w:rPr>
        <w:t xml:space="preserve"> – Графики влияния режимов фрезерования с импульсным охлаждением </w:t>
      </w:r>
      <w:r>
        <w:rPr>
          <w:sz w:val="28"/>
          <w:szCs w:val="28"/>
        </w:rPr>
        <w:t>с использованием фрезы трения с выемками</w:t>
      </w:r>
      <w:r w:rsidRPr="00337DE4">
        <w:rPr>
          <w:sz w:val="28"/>
          <w:szCs w:val="28"/>
        </w:rPr>
        <w:t xml:space="preserve"> </w:t>
      </w:r>
      <w:r>
        <w:rPr>
          <w:rFonts w:eastAsia="Calibri"/>
          <w:sz w:val="28"/>
          <w:szCs w:val="28"/>
        </w:rPr>
        <w:t>на твердость</w:t>
      </w:r>
    </w:p>
    <w:p w14:paraId="0322CBAD" w14:textId="77777777" w:rsidR="004C788F" w:rsidRDefault="004C788F" w:rsidP="00F8359E">
      <w:pPr>
        <w:ind w:firstLine="709"/>
        <w:jc w:val="both"/>
        <w:rPr>
          <w:sz w:val="28"/>
          <w:szCs w:val="28"/>
        </w:rPr>
      </w:pPr>
    </w:p>
    <w:p w14:paraId="794A82B2" w14:textId="4DA4B540" w:rsidR="00F8359E" w:rsidRPr="00B71769" w:rsidRDefault="00F8359E" w:rsidP="00F8359E">
      <w:pPr>
        <w:ind w:firstLine="709"/>
        <w:jc w:val="both"/>
        <w:rPr>
          <w:sz w:val="28"/>
          <w:szCs w:val="28"/>
          <w:lang w:val="kk-KZ"/>
        </w:rPr>
      </w:pPr>
      <w:r>
        <w:rPr>
          <w:sz w:val="28"/>
          <w:szCs w:val="28"/>
        </w:rPr>
        <w:t>Из графиков видно, что характер влияния режимов фрезерование такие же, как и при традиционном термофрикционном фрезеровании. У</w:t>
      </w:r>
      <w:r>
        <w:rPr>
          <w:sz w:val="28"/>
          <w:szCs w:val="28"/>
          <w:lang w:val="kk-KZ"/>
        </w:rPr>
        <w:t xml:space="preserve">величение значения глубины резания </w:t>
      </w:r>
      <w:r w:rsidRPr="001C1D32">
        <w:rPr>
          <w:rFonts w:eastAsia="Calibri"/>
          <w:i/>
          <w:iCs/>
          <w:sz w:val="28"/>
          <w:szCs w:val="28"/>
          <w:lang w:val="en-US"/>
        </w:rPr>
        <w:t>t</w:t>
      </w:r>
      <w:r>
        <w:rPr>
          <w:sz w:val="28"/>
          <w:szCs w:val="28"/>
          <w:lang w:val="kk-KZ"/>
        </w:rPr>
        <w:t xml:space="preserve"> и скорости подачи </w:t>
      </w:r>
      <w:r>
        <w:rPr>
          <w:rFonts w:eastAsia="Calibri"/>
          <w:i/>
          <w:iCs/>
          <w:sz w:val="28"/>
          <w:szCs w:val="28"/>
          <w:lang w:val="en-US"/>
        </w:rPr>
        <w:t>S</w:t>
      </w:r>
      <w:r>
        <w:rPr>
          <w:sz w:val="28"/>
          <w:szCs w:val="28"/>
          <w:lang w:val="kk-KZ"/>
        </w:rPr>
        <w:t xml:space="preserve"> положительно сказываются на твердость обработанной поверхности после наплавки (см. рис. </w:t>
      </w:r>
      <w:r w:rsidRPr="0021444A">
        <w:rPr>
          <w:sz w:val="28"/>
          <w:szCs w:val="28"/>
        </w:rPr>
        <w:t>3.</w:t>
      </w:r>
      <w:r w:rsidRPr="00E51A8F">
        <w:rPr>
          <w:sz w:val="28"/>
          <w:szCs w:val="28"/>
        </w:rPr>
        <w:t>6</w:t>
      </w:r>
      <w:r w:rsidRPr="00A16F16">
        <w:rPr>
          <w:i/>
          <w:iCs/>
          <w:sz w:val="28"/>
          <w:szCs w:val="28"/>
          <w:lang w:val="kk-KZ"/>
        </w:rPr>
        <w:t>а</w:t>
      </w:r>
      <w:r>
        <w:rPr>
          <w:sz w:val="28"/>
          <w:szCs w:val="28"/>
          <w:lang w:val="kk-KZ"/>
        </w:rPr>
        <w:t xml:space="preserve">). А </w:t>
      </w:r>
      <w:r>
        <w:rPr>
          <w:sz w:val="28"/>
          <w:szCs w:val="28"/>
          <w:lang w:val="kk-KZ"/>
        </w:rPr>
        <w:lastRenderedPageBreak/>
        <w:t xml:space="preserve">увеличение значения подачи </w:t>
      </w:r>
      <w:r w:rsidRPr="001C1D32">
        <w:rPr>
          <w:rFonts w:eastAsia="Calibri"/>
          <w:i/>
          <w:iCs/>
          <w:sz w:val="28"/>
          <w:szCs w:val="28"/>
          <w:lang w:val="en-US"/>
        </w:rPr>
        <w:t>S</w:t>
      </w:r>
      <w:r>
        <w:rPr>
          <w:sz w:val="28"/>
          <w:szCs w:val="28"/>
          <w:lang w:val="kk-KZ"/>
        </w:rPr>
        <w:t xml:space="preserve"> и скорости резания </w:t>
      </w:r>
      <w:r w:rsidRPr="000760D6">
        <w:rPr>
          <w:i/>
          <w:iCs/>
          <w:sz w:val="28"/>
          <w:szCs w:val="28"/>
          <w:lang w:val="en-US"/>
        </w:rPr>
        <w:t>n</w:t>
      </w:r>
      <w:r w:rsidRPr="000760D6">
        <w:rPr>
          <w:i/>
          <w:iCs/>
          <w:sz w:val="28"/>
          <w:szCs w:val="28"/>
          <w:vertAlign w:val="subscript"/>
        </w:rPr>
        <w:t>фр</w:t>
      </w:r>
      <w:r>
        <w:rPr>
          <w:i/>
          <w:iCs/>
          <w:sz w:val="28"/>
          <w:szCs w:val="28"/>
        </w:rPr>
        <w:t xml:space="preserve"> </w:t>
      </w:r>
      <w:r>
        <w:rPr>
          <w:sz w:val="28"/>
          <w:szCs w:val="28"/>
        </w:rPr>
        <w:t xml:space="preserve">отрицательно влияют на значение твердости </w:t>
      </w:r>
      <w:r>
        <w:rPr>
          <w:sz w:val="28"/>
          <w:szCs w:val="28"/>
          <w:lang w:val="kk-KZ"/>
        </w:rPr>
        <w:t xml:space="preserve">обработанной поверхности после наплавки (см. рис. </w:t>
      </w:r>
      <w:r w:rsidRPr="0021444A">
        <w:rPr>
          <w:sz w:val="28"/>
          <w:szCs w:val="28"/>
        </w:rPr>
        <w:t>3.</w:t>
      </w:r>
      <w:r w:rsidRPr="00E51A8F">
        <w:rPr>
          <w:sz w:val="28"/>
          <w:szCs w:val="28"/>
        </w:rPr>
        <w:t>6</w:t>
      </w:r>
      <w:r w:rsidRPr="00A16F16">
        <w:rPr>
          <w:i/>
          <w:iCs/>
          <w:sz w:val="28"/>
          <w:szCs w:val="28"/>
          <w:lang w:val="kk-KZ"/>
        </w:rPr>
        <w:t>а</w:t>
      </w:r>
      <w:r>
        <w:rPr>
          <w:sz w:val="28"/>
          <w:szCs w:val="28"/>
          <w:lang w:val="kk-KZ"/>
        </w:rPr>
        <w:t xml:space="preserve">). Выбираем оптимальные значения режимов фрезерования: </w:t>
      </w:r>
      <w:r w:rsidRPr="001C1D32">
        <w:rPr>
          <w:rFonts w:eastAsia="Calibri"/>
          <w:i/>
          <w:iCs/>
          <w:sz w:val="28"/>
          <w:szCs w:val="28"/>
          <w:lang w:val="en-US"/>
        </w:rPr>
        <w:t>S</w:t>
      </w:r>
      <w:r w:rsidRPr="007C78FA">
        <w:rPr>
          <w:rFonts w:eastAsia="Calibri"/>
          <w:sz w:val="28"/>
          <w:szCs w:val="28"/>
        </w:rPr>
        <w:t xml:space="preserve"> = 300 </w:t>
      </w:r>
      <w:r>
        <w:rPr>
          <w:rFonts w:eastAsia="Calibri"/>
          <w:sz w:val="28"/>
          <w:szCs w:val="28"/>
        </w:rPr>
        <w:t>мм</w:t>
      </w:r>
      <w:r w:rsidRPr="007C78FA">
        <w:rPr>
          <w:rFonts w:eastAsia="Calibri"/>
          <w:sz w:val="28"/>
          <w:szCs w:val="28"/>
        </w:rPr>
        <w:t>/</w:t>
      </w:r>
      <w:r>
        <w:rPr>
          <w:rFonts w:eastAsia="Calibri"/>
          <w:sz w:val="28"/>
          <w:szCs w:val="28"/>
        </w:rPr>
        <w:t>мин;</w:t>
      </w:r>
      <w:r>
        <w:rPr>
          <w:sz w:val="28"/>
          <w:szCs w:val="28"/>
          <w:lang w:val="kk-KZ"/>
        </w:rPr>
        <w:t xml:space="preserve"> </w:t>
      </w:r>
      <w:r w:rsidRPr="001C1D32">
        <w:rPr>
          <w:rFonts w:eastAsia="Calibri"/>
          <w:i/>
          <w:iCs/>
          <w:sz w:val="28"/>
          <w:szCs w:val="28"/>
          <w:lang w:val="en-US"/>
        </w:rPr>
        <w:t>t</w:t>
      </w:r>
      <w:r w:rsidRPr="001C1D32">
        <w:rPr>
          <w:rFonts w:eastAsia="Calibri"/>
          <w:sz w:val="28"/>
          <w:szCs w:val="28"/>
        </w:rPr>
        <w:t xml:space="preserve"> = </w:t>
      </w:r>
      <w:r>
        <w:rPr>
          <w:rFonts w:eastAsia="Calibri"/>
          <w:sz w:val="28"/>
          <w:szCs w:val="28"/>
        </w:rPr>
        <w:t>0</w:t>
      </w:r>
      <w:r w:rsidRPr="001C1D32">
        <w:rPr>
          <w:rFonts w:eastAsia="Calibri"/>
          <w:sz w:val="28"/>
          <w:szCs w:val="28"/>
        </w:rPr>
        <w:t xml:space="preserve">,5 </w:t>
      </w:r>
      <w:r>
        <w:rPr>
          <w:rFonts w:eastAsia="Calibri"/>
          <w:sz w:val="28"/>
          <w:szCs w:val="28"/>
        </w:rPr>
        <w:t xml:space="preserve">мм; </w:t>
      </w:r>
      <w:r w:rsidRPr="000760D6">
        <w:rPr>
          <w:i/>
          <w:iCs/>
          <w:sz w:val="28"/>
          <w:szCs w:val="28"/>
          <w:lang w:val="en-US"/>
        </w:rPr>
        <w:t>n</w:t>
      </w:r>
      <w:r w:rsidRPr="000760D6">
        <w:rPr>
          <w:i/>
          <w:iCs/>
          <w:sz w:val="28"/>
          <w:szCs w:val="28"/>
          <w:vertAlign w:val="subscript"/>
        </w:rPr>
        <w:t>фр</w:t>
      </w:r>
      <w:r>
        <w:rPr>
          <w:i/>
          <w:iCs/>
          <w:sz w:val="28"/>
          <w:szCs w:val="28"/>
        </w:rPr>
        <w:t xml:space="preserve"> = </w:t>
      </w:r>
      <w:r>
        <w:rPr>
          <w:sz w:val="28"/>
          <w:szCs w:val="28"/>
        </w:rPr>
        <w:t>1</w:t>
      </w:r>
      <w:r w:rsidRPr="00C44AFF">
        <w:rPr>
          <w:sz w:val="28"/>
          <w:szCs w:val="28"/>
        </w:rPr>
        <w:t>000</w:t>
      </w:r>
      <w:r>
        <w:rPr>
          <w:sz w:val="28"/>
          <w:szCs w:val="28"/>
        </w:rPr>
        <w:t xml:space="preserve"> об/мин. </w:t>
      </w:r>
    </w:p>
    <w:p w14:paraId="3A84E4B2" w14:textId="77777777" w:rsidR="00F8359E" w:rsidRDefault="00F8359E" w:rsidP="00F8359E">
      <w:pPr>
        <w:ind w:firstLine="709"/>
        <w:jc w:val="both"/>
        <w:rPr>
          <w:rFonts w:eastAsia="Calibri"/>
          <w:sz w:val="28"/>
          <w:szCs w:val="28"/>
        </w:rPr>
      </w:pPr>
      <w:r>
        <w:rPr>
          <w:sz w:val="28"/>
          <w:szCs w:val="28"/>
          <w:lang w:val="kk-KZ"/>
        </w:rPr>
        <w:t xml:space="preserve">Результаты показывают, что при режимах фрезерования </w:t>
      </w:r>
      <w:r w:rsidRPr="001C1D32">
        <w:rPr>
          <w:rFonts w:eastAsia="Calibri"/>
          <w:i/>
          <w:iCs/>
          <w:sz w:val="28"/>
          <w:szCs w:val="28"/>
          <w:lang w:val="en-US"/>
        </w:rPr>
        <w:t>S</w:t>
      </w:r>
      <w:r w:rsidRPr="007C78FA">
        <w:rPr>
          <w:rFonts w:eastAsia="Calibri"/>
          <w:sz w:val="28"/>
          <w:szCs w:val="28"/>
        </w:rPr>
        <w:t xml:space="preserve"> = 300 </w:t>
      </w:r>
      <w:r>
        <w:rPr>
          <w:rFonts w:eastAsia="Calibri"/>
          <w:sz w:val="28"/>
          <w:szCs w:val="28"/>
        </w:rPr>
        <w:t>мм</w:t>
      </w:r>
      <w:r w:rsidRPr="007C78FA">
        <w:rPr>
          <w:rFonts w:eastAsia="Calibri"/>
          <w:sz w:val="28"/>
          <w:szCs w:val="28"/>
        </w:rPr>
        <w:t>/</w:t>
      </w:r>
      <w:r>
        <w:rPr>
          <w:rFonts w:eastAsia="Calibri"/>
          <w:sz w:val="28"/>
          <w:szCs w:val="28"/>
        </w:rPr>
        <w:t>мин и</w:t>
      </w:r>
      <w:r>
        <w:rPr>
          <w:sz w:val="28"/>
          <w:szCs w:val="28"/>
          <w:lang w:val="kk-KZ"/>
        </w:rPr>
        <w:t xml:space="preserve"> </w:t>
      </w:r>
      <w:r w:rsidRPr="001C1D32">
        <w:rPr>
          <w:rFonts w:eastAsia="Calibri"/>
          <w:i/>
          <w:iCs/>
          <w:sz w:val="28"/>
          <w:szCs w:val="28"/>
          <w:lang w:val="en-US"/>
        </w:rPr>
        <w:t>t</w:t>
      </w:r>
      <w:r w:rsidRPr="001C1D32">
        <w:rPr>
          <w:rFonts w:eastAsia="Calibri"/>
          <w:sz w:val="28"/>
          <w:szCs w:val="28"/>
        </w:rPr>
        <w:t xml:space="preserve"> = </w:t>
      </w:r>
      <w:r>
        <w:rPr>
          <w:rFonts w:eastAsia="Calibri"/>
          <w:sz w:val="28"/>
          <w:szCs w:val="28"/>
        </w:rPr>
        <w:t>0</w:t>
      </w:r>
      <w:r w:rsidRPr="001C1D32">
        <w:rPr>
          <w:rFonts w:eastAsia="Calibri"/>
          <w:sz w:val="28"/>
          <w:szCs w:val="28"/>
        </w:rPr>
        <w:t xml:space="preserve">,5 </w:t>
      </w:r>
      <w:r>
        <w:rPr>
          <w:rFonts w:eastAsia="Calibri"/>
          <w:sz w:val="28"/>
          <w:szCs w:val="28"/>
        </w:rPr>
        <w:t>мм (см. рис.</w:t>
      </w:r>
      <w:r w:rsidRPr="0021444A">
        <w:rPr>
          <w:sz w:val="28"/>
          <w:szCs w:val="28"/>
        </w:rPr>
        <w:t xml:space="preserve"> 3.</w:t>
      </w:r>
      <w:r w:rsidRPr="0085065F">
        <w:rPr>
          <w:rFonts w:eastAsia="Calibri"/>
          <w:sz w:val="28"/>
          <w:szCs w:val="28"/>
        </w:rPr>
        <w:t>6</w:t>
      </w:r>
      <w:r w:rsidRPr="00D56DE9">
        <w:rPr>
          <w:rFonts w:eastAsia="Calibri"/>
          <w:i/>
          <w:iCs/>
          <w:sz w:val="28"/>
          <w:szCs w:val="28"/>
        </w:rPr>
        <w:t>а</w:t>
      </w:r>
      <w:r>
        <w:rPr>
          <w:rFonts w:eastAsia="Calibri"/>
          <w:sz w:val="28"/>
          <w:szCs w:val="28"/>
        </w:rPr>
        <w:t xml:space="preserve">, кривой 1) твердость обработанной поверхности составляет НВ460, что на 1,0% (НВ10) больше, чем исходной твердость (НВ450) наплавленной поверхности. А при режимах фрезерования </w:t>
      </w:r>
      <w:r w:rsidRPr="001C1D32">
        <w:rPr>
          <w:rFonts w:eastAsia="Calibri"/>
          <w:i/>
          <w:iCs/>
          <w:sz w:val="28"/>
          <w:szCs w:val="28"/>
          <w:lang w:val="en-US"/>
        </w:rPr>
        <w:t>S</w:t>
      </w:r>
      <w:r w:rsidRPr="007C78FA">
        <w:rPr>
          <w:rFonts w:eastAsia="Calibri"/>
          <w:sz w:val="28"/>
          <w:szCs w:val="28"/>
        </w:rPr>
        <w:t xml:space="preserve"> = 300 </w:t>
      </w:r>
      <w:r>
        <w:rPr>
          <w:rFonts w:eastAsia="Calibri"/>
          <w:sz w:val="28"/>
          <w:szCs w:val="28"/>
        </w:rPr>
        <w:t>мм</w:t>
      </w:r>
      <w:r w:rsidRPr="007C78FA">
        <w:rPr>
          <w:rFonts w:eastAsia="Calibri"/>
          <w:sz w:val="28"/>
          <w:szCs w:val="28"/>
        </w:rPr>
        <w:t>/</w:t>
      </w:r>
      <w:r>
        <w:rPr>
          <w:rFonts w:eastAsia="Calibri"/>
          <w:sz w:val="28"/>
          <w:szCs w:val="28"/>
        </w:rPr>
        <w:t xml:space="preserve">мин и </w:t>
      </w:r>
      <w:r w:rsidRPr="000760D6">
        <w:rPr>
          <w:i/>
          <w:iCs/>
          <w:sz w:val="28"/>
          <w:szCs w:val="28"/>
          <w:lang w:val="en-US"/>
        </w:rPr>
        <w:t>n</w:t>
      </w:r>
      <w:r w:rsidRPr="000760D6">
        <w:rPr>
          <w:i/>
          <w:iCs/>
          <w:sz w:val="28"/>
          <w:szCs w:val="28"/>
          <w:vertAlign w:val="subscript"/>
        </w:rPr>
        <w:t>фр</w:t>
      </w:r>
      <w:r>
        <w:rPr>
          <w:i/>
          <w:iCs/>
          <w:sz w:val="28"/>
          <w:szCs w:val="28"/>
        </w:rPr>
        <w:t xml:space="preserve"> = </w:t>
      </w:r>
      <w:r>
        <w:rPr>
          <w:sz w:val="28"/>
          <w:szCs w:val="28"/>
        </w:rPr>
        <w:t>1</w:t>
      </w:r>
      <w:r w:rsidRPr="00C44AFF">
        <w:rPr>
          <w:sz w:val="28"/>
          <w:szCs w:val="28"/>
        </w:rPr>
        <w:t>000</w:t>
      </w:r>
      <w:r>
        <w:rPr>
          <w:sz w:val="28"/>
          <w:szCs w:val="28"/>
        </w:rPr>
        <w:t xml:space="preserve"> об/мин </w:t>
      </w:r>
      <w:r>
        <w:rPr>
          <w:rFonts w:eastAsia="Calibri"/>
          <w:sz w:val="28"/>
          <w:szCs w:val="28"/>
        </w:rPr>
        <w:t>твердость обработанной поверхности составляет НВ480 (см. рис.</w:t>
      </w:r>
      <w:r w:rsidRPr="0021444A">
        <w:rPr>
          <w:sz w:val="28"/>
          <w:szCs w:val="28"/>
        </w:rPr>
        <w:t xml:space="preserve"> 3.</w:t>
      </w:r>
      <w:r w:rsidRPr="0085065F">
        <w:rPr>
          <w:rFonts w:eastAsia="Calibri"/>
          <w:sz w:val="28"/>
          <w:szCs w:val="28"/>
        </w:rPr>
        <w:t>6</w:t>
      </w:r>
      <w:r>
        <w:rPr>
          <w:rFonts w:eastAsia="Calibri"/>
          <w:i/>
          <w:iCs/>
          <w:sz w:val="28"/>
          <w:szCs w:val="28"/>
        </w:rPr>
        <w:t>б</w:t>
      </w:r>
      <w:r>
        <w:rPr>
          <w:rFonts w:eastAsia="Calibri"/>
          <w:sz w:val="28"/>
          <w:szCs w:val="28"/>
        </w:rPr>
        <w:t xml:space="preserve">, кривой 5) как и при термофрикционном фрезеровании </w:t>
      </w:r>
      <w:r>
        <w:rPr>
          <w:rFonts w:eastAsia="Calibri"/>
          <w:sz w:val="28"/>
          <w:szCs w:val="28"/>
          <w:lang w:val="en-US"/>
        </w:rPr>
        <w:t>c</w:t>
      </w:r>
      <w:r w:rsidRPr="0085065F">
        <w:rPr>
          <w:rFonts w:eastAsia="Calibri"/>
          <w:sz w:val="28"/>
          <w:szCs w:val="28"/>
        </w:rPr>
        <w:t xml:space="preserve"> </w:t>
      </w:r>
      <w:r>
        <w:rPr>
          <w:rFonts w:eastAsia="Calibri"/>
          <w:sz w:val="28"/>
          <w:szCs w:val="28"/>
        </w:rPr>
        <w:t>использованием гладкой фрезы трения</w:t>
      </w:r>
      <w:r w:rsidRPr="0085065F">
        <w:rPr>
          <w:rFonts w:eastAsia="Calibri"/>
          <w:sz w:val="28"/>
          <w:szCs w:val="28"/>
        </w:rPr>
        <w:t xml:space="preserve"> </w:t>
      </w:r>
      <w:r>
        <w:rPr>
          <w:rFonts w:eastAsia="Calibri"/>
          <w:sz w:val="28"/>
          <w:szCs w:val="28"/>
        </w:rPr>
        <w:t>(см. рис.</w:t>
      </w:r>
      <w:r w:rsidRPr="0021444A">
        <w:rPr>
          <w:sz w:val="28"/>
          <w:szCs w:val="28"/>
        </w:rPr>
        <w:t xml:space="preserve"> 3.</w:t>
      </w:r>
      <w:r>
        <w:rPr>
          <w:rFonts w:eastAsia="Calibri"/>
          <w:sz w:val="28"/>
          <w:szCs w:val="28"/>
        </w:rPr>
        <w:t>5</w:t>
      </w:r>
      <w:r>
        <w:rPr>
          <w:rFonts w:eastAsia="Calibri"/>
          <w:i/>
          <w:iCs/>
          <w:sz w:val="28"/>
          <w:szCs w:val="28"/>
        </w:rPr>
        <w:t>б</w:t>
      </w:r>
      <w:r>
        <w:rPr>
          <w:rFonts w:eastAsia="Calibri"/>
          <w:sz w:val="28"/>
          <w:szCs w:val="28"/>
        </w:rPr>
        <w:t>, кривой 5).</w:t>
      </w:r>
    </w:p>
    <w:p w14:paraId="17464839" w14:textId="0917C808" w:rsidR="00F8359E" w:rsidRDefault="00F8359E" w:rsidP="00F8359E">
      <w:pPr>
        <w:ind w:firstLine="709"/>
        <w:jc w:val="both"/>
        <w:rPr>
          <w:rFonts w:eastAsia="Calibri"/>
          <w:sz w:val="28"/>
          <w:szCs w:val="28"/>
        </w:rPr>
      </w:pPr>
      <w:r>
        <w:rPr>
          <w:rFonts w:eastAsia="Calibri"/>
          <w:sz w:val="28"/>
          <w:szCs w:val="28"/>
        </w:rPr>
        <w:t xml:space="preserve">В результате при обеих способах термофрикционного фрезерования наплавленной поверхности достигнуто положительные результаты по повышению его исходной твердости. Однако при термофрикционном фрезеровании с использованием гладкой фрезы трения достигнуто более высокий твердость (НВ480) обработанной поверхности </w:t>
      </w:r>
      <w:r>
        <w:rPr>
          <w:sz w:val="28"/>
          <w:szCs w:val="28"/>
        </w:rPr>
        <w:t>[93, стр</w:t>
      </w:r>
      <w:r w:rsidR="004C64ED">
        <w:rPr>
          <w:sz w:val="28"/>
          <w:szCs w:val="28"/>
        </w:rPr>
        <w:t>.68</w:t>
      </w:r>
      <w:r>
        <w:rPr>
          <w:sz w:val="28"/>
          <w:szCs w:val="28"/>
        </w:rPr>
        <w:t>]</w:t>
      </w:r>
      <w:r>
        <w:rPr>
          <w:rFonts w:eastAsia="Calibri"/>
          <w:sz w:val="28"/>
          <w:szCs w:val="28"/>
        </w:rPr>
        <w:t>.</w:t>
      </w:r>
    </w:p>
    <w:p w14:paraId="7E4D7816" w14:textId="77777777" w:rsidR="00F8359E" w:rsidRDefault="00F8359E" w:rsidP="00F8359E">
      <w:pPr>
        <w:ind w:firstLine="567"/>
        <w:jc w:val="center"/>
        <w:rPr>
          <w:sz w:val="28"/>
          <w:szCs w:val="28"/>
        </w:rPr>
      </w:pPr>
    </w:p>
    <w:p w14:paraId="7D04EBD5" w14:textId="77777777" w:rsidR="00F8359E" w:rsidRDefault="00F8359E" w:rsidP="00F8359E">
      <w:pPr>
        <w:ind w:firstLine="567"/>
        <w:jc w:val="both"/>
        <w:rPr>
          <w:b/>
          <w:bCs/>
          <w:sz w:val="28"/>
          <w:szCs w:val="28"/>
        </w:rPr>
      </w:pPr>
      <w:r>
        <w:rPr>
          <w:b/>
          <w:bCs/>
          <w:sz w:val="28"/>
          <w:szCs w:val="28"/>
        </w:rPr>
        <w:t xml:space="preserve">3.4 </w:t>
      </w:r>
      <w:r w:rsidRPr="006067C1">
        <w:rPr>
          <w:b/>
          <w:bCs/>
          <w:sz w:val="28"/>
          <w:szCs w:val="28"/>
        </w:rPr>
        <w:t>Выводы</w:t>
      </w:r>
      <w:r>
        <w:rPr>
          <w:b/>
          <w:bCs/>
          <w:sz w:val="28"/>
          <w:szCs w:val="28"/>
        </w:rPr>
        <w:t xml:space="preserve"> по третей главе</w:t>
      </w:r>
    </w:p>
    <w:p w14:paraId="40D856B8" w14:textId="77777777" w:rsidR="00F8359E" w:rsidRPr="006067C1" w:rsidRDefault="00F8359E" w:rsidP="00F8359E">
      <w:pPr>
        <w:ind w:firstLine="567"/>
        <w:jc w:val="center"/>
        <w:rPr>
          <w:b/>
          <w:bCs/>
          <w:sz w:val="28"/>
          <w:szCs w:val="28"/>
        </w:rPr>
      </w:pPr>
    </w:p>
    <w:p w14:paraId="4683B2ED" w14:textId="77777777" w:rsidR="00F8359E" w:rsidRDefault="00F8359E" w:rsidP="00F8359E">
      <w:pPr>
        <w:ind w:firstLine="709"/>
        <w:jc w:val="both"/>
        <w:rPr>
          <w:sz w:val="28"/>
          <w:szCs w:val="28"/>
        </w:rPr>
      </w:pPr>
      <w:r>
        <w:rPr>
          <w:sz w:val="28"/>
          <w:szCs w:val="28"/>
        </w:rPr>
        <w:t xml:space="preserve">1. Для решения проблемы повышения исходной твердости наплавленных поверхностей деталей автосцепного устройства после механической обработки было предложено два способа термофрикционного фрезерования - </w:t>
      </w:r>
      <w:r w:rsidRPr="00075ACC">
        <w:rPr>
          <w:sz w:val="28"/>
          <w:szCs w:val="28"/>
        </w:rPr>
        <w:t xml:space="preserve">традиционная термофрикционное фрезерование и термофрикционное фрезерование с импульсным охлаждением. </w:t>
      </w:r>
    </w:p>
    <w:p w14:paraId="4573FF05" w14:textId="77777777" w:rsidR="00F8359E" w:rsidRPr="003329B1" w:rsidRDefault="00F8359E" w:rsidP="00F8359E">
      <w:pPr>
        <w:ind w:firstLine="709"/>
        <w:jc w:val="both"/>
        <w:rPr>
          <w:sz w:val="28"/>
          <w:szCs w:val="28"/>
        </w:rPr>
      </w:pPr>
      <w:r>
        <w:rPr>
          <w:sz w:val="28"/>
          <w:szCs w:val="28"/>
          <w:lang w:val="kk-KZ"/>
        </w:rPr>
        <w:t>2</w:t>
      </w:r>
      <w:r>
        <w:rPr>
          <w:sz w:val="28"/>
          <w:szCs w:val="28"/>
        </w:rPr>
        <w:t>. Выполнено планирование эксперимента, результаты о</w:t>
      </w:r>
      <w:r w:rsidRPr="003329B1">
        <w:rPr>
          <w:sz w:val="28"/>
          <w:szCs w:val="28"/>
        </w:rPr>
        <w:t>ценк</w:t>
      </w:r>
      <w:r>
        <w:rPr>
          <w:sz w:val="28"/>
          <w:szCs w:val="28"/>
        </w:rPr>
        <w:t>и</w:t>
      </w:r>
      <w:r w:rsidRPr="003329B1">
        <w:rPr>
          <w:sz w:val="28"/>
          <w:szCs w:val="28"/>
        </w:rPr>
        <w:t xml:space="preserve"> характера и степени воздействия рассматриваемых факторов показ</w:t>
      </w:r>
      <w:r>
        <w:rPr>
          <w:sz w:val="28"/>
          <w:szCs w:val="28"/>
        </w:rPr>
        <w:t>али</w:t>
      </w:r>
      <w:r w:rsidRPr="003329B1">
        <w:rPr>
          <w:sz w:val="28"/>
          <w:szCs w:val="28"/>
        </w:rPr>
        <w:t>, что наиболее сильно влияющим параметром является глубина резания х3 (t), при его увеличении значение твердости повышается. Следующим по эффективности оказывается подача х2 (S) и наименьшее влияние дает скорость резания х1 (V), при этом увеличени</w:t>
      </w:r>
      <w:r>
        <w:rPr>
          <w:sz w:val="28"/>
          <w:szCs w:val="28"/>
        </w:rPr>
        <w:t>е</w:t>
      </w:r>
      <w:r w:rsidRPr="003329B1">
        <w:rPr>
          <w:sz w:val="28"/>
          <w:szCs w:val="28"/>
        </w:rPr>
        <w:t xml:space="preserve"> этого параметра снижает твердость.</w:t>
      </w:r>
      <w:r>
        <w:rPr>
          <w:sz w:val="28"/>
          <w:szCs w:val="28"/>
        </w:rPr>
        <w:t xml:space="preserve"> </w:t>
      </w:r>
      <w:r w:rsidRPr="003329B1">
        <w:rPr>
          <w:sz w:val="28"/>
          <w:szCs w:val="28"/>
        </w:rPr>
        <w:t>Погрешность вычислений по полученной модели составляет менее 6 %, что является удовлетворительным.</w:t>
      </w:r>
      <w:r>
        <w:rPr>
          <w:sz w:val="28"/>
          <w:szCs w:val="28"/>
        </w:rPr>
        <w:t xml:space="preserve"> </w:t>
      </w:r>
      <w:r w:rsidRPr="003329B1">
        <w:rPr>
          <w:sz w:val="28"/>
          <w:szCs w:val="28"/>
        </w:rPr>
        <w:t>В целом, погрешность полученных моделей не превышает 5%.</w:t>
      </w:r>
    </w:p>
    <w:p w14:paraId="0E0B4341" w14:textId="77777777" w:rsidR="00F8359E" w:rsidRPr="00E230D8" w:rsidRDefault="00F8359E" w:rsidP="00F8359E">
      <w:pPr>
        <w:ind w:firstLine="709"/>
        <w:jc w:val="both"/>
        <w:rPr>
          <w:sz w:val="28"/>
          <w:szCs w:val="28"/>
        </w:rPr>
      </w:pPr>
      <w:r w:rsidRPr="00E230D8">
        <w:rPr>
          <w:sz w:val="28"/>
          <w:szCs w:val="28"/>
        </w:rPr>
        <w:t>3. Выведено уравнение для оценки твердости наплавленной поверхности после термофрикционного фрезерования: НВ=265,18-0,013·V+0,063·S+36·t.</w:t>
      </w:r>
    </w:p>
    <w:p w14:paraId="611FBF52" w14:textId="77777777" w:rsidR="00F8359E" w:rsidRDefault="00F8359E" w:rsidP="00F8359E">
      <w:pPr>
        <w:ind w:firstLine="709"/>
        <w:jc w:val="both"/>
        <w:rPr>
          <w:sz w:val="28"/>
          <w:szCs w:val="28"/>
        </w:rPr>
      </w:pPr>
      <w:r>
        <w:rPr>
          <w:sz w:val="28"/>
          <w:szCs w:val="28"/>
        </w:rPr>
        <w:t>4. Результаты экспериментального исследования фрезерования наплавленных поверхностей образцов способами термофрикционного фрезерования показали положительные результаты при обеих способах обработки. Достигнуто повышение исходной твердости обработанной поверхности в пределах 1÷7 %, что составляет соответственно 10÷60 НВ.</w:t>
      </w:r>
    </w:p>
    <w:p w14:paraId="19FB9B29" w14:textId="77777777" w:rsidR="00F8359E" w:rsidRDefault="00F8359E" w:rsidP="00F8359E">
      <w:pPr>
        <w:ind w:firstLine="709"/>
        <w:jc w:val="both"/>
        <w:rPr>
          <w:sz w:val="28"/>
          <w:szCs w:val="28"/>
        </w:rPr>
      </w:pPr>
      <w:r>
        <w:rPr>
          <w:sz w:val="28"/>
          <w:szCs w:val="28"/>
        </w:rPr>
        <w:t xml:space="preserve">5. Установлено, что при обеих способах фрезерования </w:t>
      </w:r>
      <w:r>
        <w:rPr>
          <w:sz w:val="28"/>
          <w:szCs w:val="28"/>
          <w:lang w:val="kk-KZ"/>
        </w:rPr>
        <w:t xml:space="preserve">увеличение значения глубины резания </w:t>
      </w:r>
      <w:r w:rsidRPr="001C1D32">
        <w:rPr>
          <w:rFonts w:eastAsia="Calibri"/>
          <w:i/>
          <w:iCs/>
          <w:sz w:val="28"/>
          <w:szCs w:val="28"/>
          <w:lang w:val="en-US"/>
        </w:rPr>
        <w:t>t</w:t>
      </w:r>
      <w:r>
        <w:rPr>
          <w:sz w:val="28"/>
          <w:szCs w:val="28"/>
          <w:lang w:val="kk-KZ"/>
        </w:rPr>
        <w:t xml:space="preserve"> и скорости подачи </w:t>
      </w:r>
      <w:r>
        <w:rPr>
          <w:rFonts w:eastAsia="Calibri"/>
          <w:i/>
          <w:iCs/>
          <w:sz w:val="28"/>
          <w:szCs w:val="28"/>
          <w:lang w:val="en-US"/>
        </w:rPr>
        <w:t>S</w:t>
      </w:r>
      <w:r>
        <w:rPr>
          <w:sz w:val="28"/>
          <w:szCs w:val="28"/>
          <w:lang w:val="kk-KZ"/>
        </w:rPr>
        <w:t xml:space="preserve"> положительно сказываются на твердость обработанной поверхности после наплавки, а увеличение значения подачи </w:t>
      </w:r>
      <w:r w:rsidRPr="001C1D32">
        <w:rPr>
          <w:rFonts w:eastAsia="Calibri"/>
          <w:i/>
          <w:iCs/>
          <w:sz w:val="28"/>
          <w:szCs w:val="28"/>
          <w:lang w:val="en-US"/>
        </w:rPr>
        <w:t>S</w:t>
      </w:r>
      <w:r>
        <w:rPr>
          <w:sz w:val="28"/>
          <w:szCs w:val="28"/>
          <w:lang w:val="kk-KZ"/>
        </w:rPr>
        <w:t xml:space="preserve"> и скорости резания </w:t>
      </w:r>
      <w:r w:rsidRPr="000760D6">
        <w:rPr>
          <w:i/>
          <w:iCs/>
          <w:sz w:val="28"/>
          <w:szCs w:val="28"/>
          <w:lang w:val="en-US"/>
        </w:rPr>
        <w:t>n</w:t>
      </w:r>
      <w:r w:rsidRPr="000760D6">
        <w:rPr>
          <w:i/>
          <w:iCs/>
          <w:sz w:val="28"/>
          <w:szCs w:val="28"/>
          <w:vertAlign w:val="subscript"/>
        </w:rPr>
        <w:t>фр</w:t>
      </w:r>
      <w:r>
        <w:rPr>
          <w:i/>
          <w:iCs/>
          <w:sz w:val="28"/>
          <w:szCs w:val="28"/>
        </w:rPr>
        <w:t xml:space="preserve"> </w:t>
      </w:r>
      <w:r>
        <w:rPr>
          <w:sz w:val="28"/>
          <w:szCs w:val="28"/>
        </w:rPr>
        <w:t xml:space="preserve">влияют отрицательно. С учетом обеспечение минимального расхода наплавочного материала для обеих способов </w:t>
      </w:r>
      <w:r>
        <w:rPr>
          <w:sz w:val="28"/>
          <w:szCs w:val="28"/>
        </w:rPr>
        <w:lastRenderedPageBreak/>
        <w:t xml:space="preserve">фрезерования было выбрано следующие оптимальные режимы фрезерования: </w:t>
      </w:r>
      <w:r w:rsidRPr="001C1D32">
        <w:rPr>
          <w:rFonts w:eastAsia="Calibri"/>
          <w:i/>
          <w:iCs/>
          <w:sz w:val="28"/>
          <w:szCs w:val="28"/>
          <w:lang w:val="en-US"/>
        </w:rPr>
        <w:t>S</w:t>
      </w:r>
      <w:r w:rsidRPr="007C78FA">
        <w:rPr>
          <w:rFonts w:eastAsia="Calibri"/>
          <w:sz w:val="28"/>
          <w:szCs w:val="28"/>
        </w:rPr>
        <w:t xml:space="preserve"> = 300 </w:t>
      </w:r>
      <w:r>
        <w:rPr>
          <w:rFonts w:eastAsia="Calibri"/>
          <w:sz w:val="28"/>
          <w:szCs w:val="28"/>
        </w:rPr>
        <w:t>мм</w:t>
      </w:r>
      <w:r w:rsidRPr="007C78FA">
        <w:rPr>
          <w:rFonts w:eastAsia="Calibri"/>
          <w:sz w:val="28"/>
          <w:szCs w:val="28"/>
        </w:rPr>
        <w:t>/</w:t>
      </w:r>
      <w:r>
        <w:rPr>
          <w:rFonts w:eastAsia="Calibri"/>
          <w:sz w:val="28"/>
          <w:szCs w:val="28"/>
        </w:rPr>
        <w:t>мин;</w:t>
      </w:r>
      <w:r>
        <w:rPr>
          <w:sz w:val="28"/>
          <w:szCs w:val="28"/>
          <w:lang w:val="kk-KZ"/>
        </w:rPr>
        <w:t xml:space="preserve"> </w:t>
      </w:r>
      <w:r w:rsidRPr="001C1D32">
        <w:rPr>
          <w:rFonts w:eastAsia="Calibri"/>
          <w:i/>
          <w:iCs/>
          <w:sz w:val="28"/>
          <w:szCs w:val="28"/>
          <w:lang w:val="en-US"/>
        </w:rPr>
        <w:t>t</w:t>
      </w:r>
      <w:r w:rsidRPr="001C1D32">
        <w:rPr>
          <w:rFonts w:eastAsia="Calibri"/>
          <w:sz w:val="28"/>
          <w:szCs w:val="28"/>
        </w:rPr>
        <w:t xml:space="preserve"> = </w:t>
      </w:r>
      <w:r>
        <w:rPr>
          <w:rFonts w:eastAsia="Calibri"/>
          <w:sz w:val="28"/>
          <w:szCs w:val="28"/>
        </w:rPr>
        <w:t>0</w:t>
      </w:r>
      <w:r w:rsidRPr="001C1D32">
        <w:rPr>
          <w:rFonts w:eastAsia="Calibri"/>
          <w:sz w:val="28"/>
          <w:szCs w:val="28"/>
        </w:rPr>
        <w:t xml:space="preserve">,5 </w:t>
      </w:r>
      <w:r>
        <w:rPr>
          <w:rFonts w:eastAsia="Calibri"/>
          <w:sz w:val="28"/>
          <w:szCs w:val="28"/>
        </w:rPr>
        <w:t xml:space="preserve">мм; </w:t>
      </w:r>
      <w:r w:rsidRPr="000760D6">
        <w:rPr>
          <w:i/>
          <w:iCs/>
          <w:sz w:val="28"/>
          <w:szCs w:val="28"/>
          <w:lang w:val="en-US"/>
        </w:rPr>
        <w:t>n</w:t>
      </w:r>
      <w:r w:rsidRPr="000760D6">
        <w:rPr>
          <w:i/>
          <w:iCs/>
          <w:sz w:val="28"/>
          <w:szCs w:val="28"/>
          <w:vertAlign w:val="subscript"/>
        </w:rPr>
        <w:t>фр</w:t>
      </w:r>
      <w:r>
        <w:rPr>
          <w:i/>
          <w:iCs/>
          <w:sz w:val="28"/>
          <w:szCs w:val="28"/>
        </w:rPr>
        <w:t xml:space="preserve"> = </w:t>
      </w:r>
      <w:r>
        <w:rPr>
          <w:sz w:val="28"/>
          <w:szCs w:val="28"/>
        </w:rPr>
        <w:t>1</w:t>
      </w:r>
      <w:r w:rsidRPr="00C44AFF">
        <w:rPr>
          <w:sz w:val="28"/>
          <w:szCs w:val="28"/>
        </w:rPr>
        <w:t>000</w:t>
      </w:r>
      <w:r>
        <w:rPr>
          <w:sz w:val="28"/>
          <w:szCs w:val="28"/>
        </w:rPr>
        <w:t xml:space="preserve"> об/мин.</w:t>
      </w:r>
    </w:p>
    <w:p w14:paraId="647C3CB9" w14:textId="77777777" w:rsidR="00F8359E" w:rsidRDefault="00F8359E" w:rsidP="00F8359E">
      <w:pPr>
        <w:ind w:firstLine="709"/>
        <w:jc w:val="both"/>
        <w:rPr>
          <w:rFonts w:eastAsia="Calibri"/>
          <w:sz w:val="28"/>
          <w:szCs w:val="28"/>
        </w:rPr>
      </w:pPr>
      <w:r>
        <w:rPr>
          <w:sz w:val="28"/>
          <w:szCs w:val="28"/>
        </w:rPr>
        <w:t xml:space="preserve">6. Результаты сравнения способов термофрикционного фрезерования по трудоемкости изготовления инструмента и реализации процесса обработки показали преимущество способа </w:t>
      </w:r>
      <w:r>
        <w:rPr>
          <w:rFonts w:eastAsia="Calibri"/>
          <w:sz w:val="28"/>
          <w:szCs w:val="28"/>
        </w:rPr>
        <w:t>термофрикционного фрезерования с использованием гладкой фрезы трения</w:t>
      </w:r>
      <w:r>
        <w:rPr>
          <w:sz w:val="28"/>
          <w:szCs w:val="28"/>
        </w:rPr>
        <w:t xml:space="preserve">, а также было установлено, что </w:t>
      </w:r>
      <w:r>
        <w:rPr>
          <w:rFonts w:eastAsia="Calibri"/>
          <w:sz w:val="28"/>
          <w:szCs w:val="28"/>
        </w:rPr>
        <w:t>при термофрикционном фрезеровании с использованием гладкой фрезы трения достигнуто более высокий твердость (НВ480) обработанной поверхности.</w:t>
      </w:r>
    </w:p>
    <w:p w14:paraId="0D327454" w14:textId="77777777" w:rsidR="00F8359E" w:rsidRPr="00AB2277" w:rsidRDefault="00F8359E" w:rsidP="00F8359E">
      <w:pPr>
        <w:ind w:firstLine="709"/>
        <w:jc w:val="both"/>
        <w:rPr>
          <w:sz w:val="28"/>
          <w:szCs w:val="28"/>
        </w:rPr>
      </w:pPr>
      <w:r>
        <w:rPr>
          <w:sz w:val="28"/>
          <w:szCs w:val="28"/>
        </w:rPr>
        <w:t xml:space="preserve">Учитывая эти превосходства способ </w:t>
      </w:r>
      <w:r>
        <w:rPr>
          <w:rFonts w:eastAsia="Calibri"/>
          <w:sz w:val="28"/>
          <w:szCs w:val="28"/>
        </w:rPr>
        <w:t xml:space="preserve">термофрикционного фрезерования с использованием гладкой фрезы трения рекомендуется для использования в </w:t>
      </w:r>
      <w:r w:rsidRPr="00AB2277">
        <w:rPr>
          <w:rFonts w:eastAsia="Calibri"/>
          <w:sz w:val="28"/>
          <w:szCs w:val="28"/>
        </w:rPr>
        <w:t xml:space="preserve">условиях </w:t>
      </w:r>
      <w:r w:rsidRPr="00AB2277">
        <w:rPr>
          <w:sz w:val="28"/>
          <w:szCs w:val="28"/>
          <w:lang w:val="kk-KZ"/>
        </w:rPr>
        <w:t xml:space="preserve">АО </w:t>
      </w:r>
      <w:r w:rsidRPr="00AB2277">
        <w:rPr>
          <w:sz w:val="28"/>
          <w:szCs w:val="28"/>
        </w:rPr>
        <w:t>«</w:t>
      </w:r>
      <w:r w:rsidRPr="00AB2277">
        <w:rPr>
          <w:sz w:val="28"/>
          <w:szCs w:val="28"/>
          <w:lang w:val="kk-KZ"/>
        </w:rPr>
        <w:t>Электровоз құрастыру зауыты</w:t>
      </w:r>
      <w:r w:rsidRPr="00AB2277">
        <w:rPr>
          <w:sz w:val="28"/>
          <w:szCs w:val="28"/>
        </w:rPr>
        <w:t>»</w:t>
      </w:r>
      <w:r>
        <w:rPr>
          <w:sz w:val="28"/>
          <w:szCs w:val="28"/>
        </w:rPr>
        <w:t>.</w:t>
      </w:r>
    </w:p>
    <w:p w14:paraId="63A57C4D" w14:textId="77777777" w:rsidR="00F8359E" w:rsidRDefault="00F8359E" w:rsidP="00F8359E">
      <w:pPr>
        <w:jc w:val="both"/>
        <w:rPr>
          <w:sz w:val="28"/>
          <w:szCs w:val="28"/>
        </w:rPr>
      </w:pPr>
    </w:p>
    <w:p w14:paraId="5E9E823E" w14:textId="77777777" w:rsidR="00F8359E" w:rsidRPr="008B0E38" w:rsidRDefault="00F8359E" w:rsidP="00F8359E">
      <w:pPr>
        <w:jc w:val="both"/>
        <w:rPr>
          <w:sz w:val="28"/>
          <w:szCs w:val="28"/>
        </w:rPr>
      </w:pPr>
    </w:p>
    <w:p w14:paraId="35EB7751" w14:textId="3A686F3E" w:rsidR="00F8359E" w:rsidRDefault="00F8359E" w:rsidP="00996ABC">
      <w:pPr>
        <w:autoSpaceDE w:val="0"/>
        <w:autoSpaceDN w:val="0"/>
        <w:adjustRightInd w:val="0"/>
        <w:ind w:firstLine="709"/>
        <w:jc w:val="both"/>
        <w:rPr>
          <w:sz w:val="28"/>
          <w:szCs w:val="28"/>
        </w:rPr>
      </w:pPr>
    </w:p>
    <w:p w14:paraId="53806228" w14:textId="7F42810D" w:rsidR="005960A4" w:rsidRDefault="005960A4" w:rsidP="00996ABC">
      <w:pPr>
        <w:autoSpaceDE w:val="0"/>
        <w:autoSpaceDN w:val="0"/>
        <w:adjustRightInd w:val="0"/>
        <w:ind w:firstLine="709"/>
        <w:jc w:val="both"/>
        <w:rPr>
          <w:sz w:val="28"/>
          <w:szCs w:val="28"/>
        </w:rPr>
      </w:pPr>
    </w:p>
    <w:p w14:paraId="355DDED6" w14:textId="6D3A8F2E" w:rsidR="005960A4" w:rsidRDefault="005960A4" w:rsidP="00996ABC">
      <w:pPr>
        <w:autoSpaceDE w:val="0"/>
        <w:autoSpaceDN w:val="0"/>
        <w:adjustRightInd w:val="0"/>
        <w:ind w:firstLine="709"/>
        <w:jc w:val="both"/>
        <w:rPr>
          <w:sz w:val="28"/>
          <w:szCs w:val="28"/>
        </w:rPr>
      </w:pPr>
    </w:p>
    <w:p w14:paraId="7A93D6F0" w14:textId="14A99F84" w:rsidR="005960A4" w:rsidRDefault="005960A4" w:rsidP="00996ABC">
      <w:pPr>
        <w:autoSpaceDE w:val="0"/>
        <w:autoSpaceDN w:val="0"/>
        <w:adjustRightInd w:val="0"/>
        <w:ind w:firstLine="709"/>
        <w:jc w:val="both"/>
        <w:rPr>
          <w:sz w:val="28"/>
          <w:szCs w:val="28"/>
        </w:rPr>
      </w:pPr>
    </w:p>
    <w:p w14:paraId="4A5934D6" w14:textId="5B4CE42F" w:rsidR="005960A4" w:rsidRDefault="005960A4" w:rsidP="00996ABC">
      <w:pPr>
        <w:autoSpaceDE w:val="0"/>
        <w:autoSpaceDN w:val="0"/>
        <w:adjustRightInd w:val="0"/>
        <w:ind w:firstLine="709"/>
        <w:jc w:val="both"/>
        <w:rPr>
          <w:sz w:val="28"/>
          <w:szCs w:val="28"/>
        </w:rPr>
      </w:pPr>
    </w:p>
    <w:p w14:paraId="2FDAD53D" w14:textId="793349CB" w:rsidR="005960A4" w:rsidRDefault="005960A4" w:rsidP="00996ABC">
      <w:pPr>
        <w:autoSpaceDE w:val="0"/>
        <w:autoSpaceDN w:val="0"/>
        <w:adjustRightInd w:val="0"/>
        <w:ind w:firstLine="709"/>
        <w:jc w:val="both"/>
        <w:rPr>
          <w:sz w:val="28"/>
          <w:szCs w:val="28"/>
        </w:rPr>
      </w:pPr>
    </w:p>
    <w:p w14:paraId="3FA2D945" w14:textId="657614E4" w:rsidR="005960A4" w:rsidRDefault="005960A4" w:rsidP="00996ABC">
      <w:pPr>
        <w:autoSpaceDE w:val="0"/>
        <w:autoSpaceDN w:val="0"/>
        <w:adjustRightInd w:val="0"/>
        <w:ind w:firstLine="709"/>
        <w:jc w:val="both"/>
        <w:rPr>
          <w:sz w:val="28"/>
          <w:szCs w:val="28"/>
        </w:rPr>
      </w:pPr>
    </w:p>
    <w:p w14:paraId="7E0C4D16" w14:textId="38F6322A" w:rsidR="005960A4" w:rsidRDefault="005960A4" w:rsidP="00996ABC">
      <w:pPr>
        <w:autoSpaceDE w:val="0"/>
        <w:autoSpaceDN w:val="0"/>
        <w:adjustRightInd w:val="0"/>
        <w:ind w:firstLine="709"/>
        <w:jc w:val="both"/>
        <w:rPr>
          <w:sz w:val="28"/>
          <w:szCs w:val="28"/>
        </w:rPr>
      </w:pPr>
    </w:p>
    <w:p w14:paraId="57EF41C2" w14:textId="10BA9AC7" w:rsidR="005960A4" w:rsidRDefault="005960A4" w:rsidP="00996ABC">
      <w:pPr>
        <w:autoSpaceDE w:val="0"/>
        <w:autoSpaceDN w:val="0"/>
        <w:adjustRightInd w:val="0"/>
        <w:ind w:firstLine="709"/>
        <w:jc w:val="both"/>
        <w:rPr>
          <w:sz w:val="28"/>
          <w:szCs w:val="28"/>
        </w:rPr>
      </w:pPr>
    </w:p>
    <w:p w14:paraId="61D07BF7" w14:textId="16308B00" w:rsidR="005960A4" w:rsidRDefault="005960A4" w:rsidP="00996ABC">
      <w:pPr>
        <w:autoSpaceDE w:val="0"/>
        <w:autoSpaceDN w:val="0"/>
        <w:adjustRightInd w:val="0"/>
        <w:ind w:firstLine="709"/>
        <w:jc w:val="both"/>
        <w:rPr>
          <w:sz w:val="28"/>
          <w:szCs w:val="28"/>
        </w:rPr>
      </w:pPr>
    </w:p>
    <w:p w14:paraId="5F51316D" w14:textId="48E205CD" w:rsidR="005960A4" w:rsidRDefault="005960A4" w:rsidP="00996ABC">
      <w:pPr>
        <w:autoSpaceDE w:val="0"/>
        <w:autoSpaceDN w:val="0"/>
        <w:adjustRightInd w:val="0"/>
        <w:ind w:firstLine="709"/>
        <w:jc w:val="both"/>
        <w:rPr>
          <w:sz w:val="28"/>
          <w:szCs w:val="28"/>
        </w:rPr>
      </w:pPr>
    </w:p>
    <w:p w14:paraId="22057632" w14:textId="46942525" w:rsidR="005960A4" w:rsidRDefault="005960A4" w:rsidP="00996ABC">
      <w:pPr>
        <w:autoSpaceDE w:val="0"/>
        <w:autoSpaceDN w:val="0"/>
        <w:adjustRightInd w:val="0"/>
        <w:ind w:firstLine="709"/>
        <w:jc w:val="both"/>
        <w:rPr>
          <w:sz w:val="28"/>
          <w:szCs w:val="28"/>
        </w:rPr>
      </w:pPr>
    </w:p>
    <w:p w14:paraId="3C61D322" w14:textId="0FED9F43" w:rsidR="005960A4" w:rsidRDefault="005960A4" w:rsidP="00996ABC">
      <w:pPr>
        <w:autoSpaceDE w:val="0"/>
        <w:autoSpaceDN w:val="0"/>
        <w:adjustRightInd w:val="0"/>
        <w:ind w:firstLine="709"/>
        <w:jc w:val="both"/>
        <w:rPr>
          <w:sz w:val="28"/>
          <w:szCs w:val="28"/>
        </w:rPr>
      </w:pPr>
    </w:p>
    <w:p w14:paraId="2A039400" w14:textId="6651827D" w:rsidR="005960A4" w:rsidRDefault="005960A4" w:rsidP="00996ABC">
      <w:pPr>
        <w:autoSpaceDE w:val="0"/>
        <w:autoSpaceDN w:val="0"/>
        <w:adjustRightInd w:val="0"/>
        <w:ind w:firstLine="709"/>
        <w:jc w:val="both"/>
        <w:rPr>
          <w:sz w:val="28"/>
          <w:szCs w:val="28"/>
        </w:rPr>
      </w:pPr>
    </w:p>
    <w:p w14:paraId="6007E1FB" w14:textId="29753B98" w:rsidR="005960A4" w:rsidRDefault="005960A4" w:rsidP="00996ABC">
      <w:pPr>
        <w:autoSpaceDE w:val="0"/>
        <w:autoSpaceDN w:val="0"/>
        <w:adjustRightInd w:val="0"/>
        <w:ind w:firstLine="709"/>
        <w:jc w:val="both"/>
        <w:rPr>
          <w:sz w:val="28"/>
          <w:szCs w:val="28"/>
        </w:rPr>
      </w:pPr>
    </w:p>
    <w:p w14:paraId="117BEECB" w14:textId="5A849A8A" w:rsidR="005960A4" w:rsidRDefault="005960A4" w:rsidP="00996ABC">
      <w:pPr>
        <w:autoSpaceDE w:val="0"/>
        <w:autoSpaceDN w:val="0"/>
        <w:adjustRightInd w:val="0"/>
        <w:ind w:firstLine="709"/>
        <w:jc w:val="both"/>
        <w:rPr>
          <w:sz w:val="28"/>
          <w:szCs w:val="28"/>
        </w:rPr>
      </w:pPr>
    </w:p>
    <w:p w14:paraId="2C299433" w14:textId="522729DD" w:rsidR="005960A4" w:rsidRDefault="005960A4" w:rsidP="00996ABC">
      <w:pPr>
        <w:autoSpaceDE w:val="0"/>
        <w:autoSpaceDN w:val="0"/>
        <w:adjustRightInd w:val="0"/>
        <w:ind w:firstLine="709"/>
        <w:jc w:val="both"/>
        <w:rPr>
          <w:sz w:val="28"/>
          <w:szCs w:val="28"/>
        </w:rPr>
      </w:pPr>
    </w:p>
    <w:p w14:paraId="437DEC1C" w14:textId="50D7CC6E" w:rsidR="005960A4" w:rsidRDefault="005960A4" w:rsidP="00996ABC">
      <w:pPr>
        <w:autoSpaceDE w:val="0"/>
        <w:autoSpaceDN w:val="0"/>
        <w:adjustRightInd w:val="0"/>
        <w:ind w:firstLine="709"/>
        <w:jc w:val="both"/>
        <w:rPr>
          <w:sz w:val="28"/>
          <w:szCs w:val="28"/>
        </w:rPr>
      </w:pPr>
    </w:p>
    <w:p w14:paraId="01CA8523" w14:textId="516235C7" w:rsidR="005960A4" w:rsidRDefault="005960A4" w:rsidP="00996ABC">
      <w:pPr>
        <w:autoSpaceDE w:val="0"/>
        <w:autoSpaceDN w:val="0"/>
        <w:adjustRightInd w:val="0"/>
        <w:ind w:firstLine="709"/>
        <w:jc w:val="both"/>
        <w:rPr>
          <w:sz w:val="28"/>
          <w:szCs w:val="28"/>
        </w:rPr>
      </w:pPr>
    </w:p>
    <w:p w14:paraId="3FB5F7A0" w14:textId="42E987EC" w:rsidR="005960A4" w:rsidRDefault="005960A4" w:rsidP="00996ABC">
      <w:pPr>
        <w:autoSpaceDE w:val="0"/>
        <w:autoSpaceDN w:val="0"/>
        <w:adjustRightInd w:val="0"/>
        <w:ind w:firstLine="709"/>
        <w:jc w:val="both"/>
        <w:rPr>
          <w:sz w:val="28"/>
          <w:szCs w:val="28"/>
        </w:rPr>
      </w:pPr>
    </w:p>
    <w:p w14:paraId="14103790" w14:textId="4D304616" w:rsidR="005960A4" w:rsidRDefault="005960A4" w:rsidP="00996ABC">
      <w:pPr>
        <w:autoSpaceDE w:val="0"/>
        <w:autoSpaceDN w:val="0"/>
        <w:adjustRightInd w:val="0"/>
        <w:ind w:firstLine="709"/>
        <w:jc w:val="both"/>
        <w:rPr>
          <w:sz w:val="28"/>
          <w:szCs w:val="28"/>
        </w:rPr>
      </w:pPr>
    </w:p>
    <w:p w14:paraId="4FFD8B5D" w14:textId="4CD852AA" w:rsidR="005960A4" w:rsidRDefault="005960A4" w:rsidP="00996ABC">
      <w:pPr>
        <w:autoSpaceDE w:val="0"/>
        <w:autoSpaceDN w:val="0"/>
        <w:adjustRightInd w:val="0"/>
        <w:ind w:firstLine="709"/>
        <w:jc w:val="both"/>
        <w:rPr>
          <w:sz w:val="28"/>
          <w:szCs w:val="28"/>
        </w:rPr>
      </w:pPr>
    </w:p>
    <w:p w14:paraId="21E82278" w14:textId="617F1FD9" w:rsidR="005960A4" w:rsidRDefault="005960A4" w:rsidP="00996ABC">
      <w:pPr>
        <w:autoSpaceDE w:val="0"/>
        <w:autoSpaceDN w:val="0"/>
        <w:adjustRightInd w:val="0"/>
        <w:ind w:firstLine="709"/>
        <w:jc w:val="both"/>
        <w:rPr>
          <w:sz w:val="28"/>
          <w:szCs w:val="28"/>
        </w:rPr>
      </w:pPr>
    </w:p>
    <w:p w14:paraId="64F5A1E5" w14:textId="3E50B4C5" w:rsidR="005960A4" w:rsidRDefault="005960A4" w:rsidP="00996ABC">
      <w:pPr>
        <w:autoSpaceDE w:val="0"/>
        <w:autoSpaceDN w:val="0"/>
        <w:adjustRightInd w:val="0"/>
        <w:ind w:firstLine="709"/>
        <w:jc w:val="both"/>
        <w:rPr>
          <w:sz w:val="28"/>
          <w:szCs w:val="28"/>
        </w:rPr>
      </w:pPr>
    </w:p>
    <w:p w14:paraId="3933B698" w14:textId="0FF0B492" w:rsidR="005960A4" w:rsidRDefault="005960A4" w:rsidP="00996ABC">
      <w:pPr>
        <w:autoSpaceDE w:val="0"/>
        <w:autoSpaceDN w:val="0"/>
        <w:adjustRightInd w:val="0"/>
        <w:ind w:firstLine="709"/>
        <w:jc w:val="both"/>
        <w:rPr>
          <w:sz w:val="28"/>
          <w:szCs w:val="28"/>
        </w:rPr>
      </w:pPr>
    </w:p>
    <w:p w14:paraId="204C063B" w14:textId="1F97B9F6" w:rsidR="005960A4" w:rsidRDefault="005960A4" w:rsidP="00996ABC">
      <w:pPr>
        <w:autoSpaceDE w:val="0"/>
        <w:autoSpaceDN w:val="0"/>
        <w:adjustRightInd w:val="0"/>
        <w:ind w:firstLine="709"/>
        <w:jc w:val="both"/>
        <w:rPr>
          <w:sz w:val="28"/>
          <w:szCs w:val="28"/>
        </w:rPr>
      </w:pPr>
    </w:p>
    <w:p w14:paraId="1AC5D282" w14:textId="63439EC4" w:rsidR="005960A4" w:rsidRDefault="005960A4" w:rsidP="00996ABC">
      <w:pPr>
        <w:autoSpaceDE w:val="0"/>
        <w:autoSpaceDN w:val="0"/>
        <w:adjustRightInd w:val="0"/>
        <w:ind w:firstLine="709"/>
        <w:jc w:val="both"/>
        <w:rPr>
          <w:sz w:val="28"/>
          <w:szCs w:val="28"/>
        </w:rPr>
      </w:pPr>
    </w:p>
    <w:p w14:paraId="342EAB08" w14:textId="7D6425F9" w:rsidR="004C788F" w:rsidRDefault="004C788F" w:rsidP="00996ABC">
      <w:pPr>
        <w:autoSpaceDE w:val="0"/>
        <w:autoSpaceDN w:val="0"/>
        <w:adjustRightInd w:val="0"/>
        <w:ind w:firstLine="709"/>
        <w:jc w:val="both"/>
        <w:rPr>
          <w:sz w:val="28"/>
          <w:szCs w:val="28"/>
        </w:rPr>
      </w:pPr>
    </w:p>
    <w:p w14:paraId="0611BA05" w14:textId="711A0F54" w:rsidR="004C788F" w:rsidRDefault="004C788F" w:rsidP="00996ABC">
      <w:pPr>
        <w:autoSpaceDE w:val="0"/>
        <w:autoSpaceDN w:val="0"/>
        <w:adjustRightInd w:val="0"/>
        <w:ind w:firstLine="709"/>
        <w:jc w:val="both"/>
        <w:rPr>
          <w:sz w:val="28"/>
          <w:szCs w:val="28"/>
        </w:rPr>
      </w:pPr>
    </w:p>
    <w:p w14:paraId="0FCB0E97" w14:textId="7BFB811B" w:rsidR="004C788F" w:rsidRDefault="004C788F" w:rsidP="00996ABC">
      <w:pPr>
        <w:autoSpaceDE w:val="0"/>
        <w:autoSpaceDN w:val="0"/>
        <w:adjustRightInd w:val="0"/>
        <w:ind w:firstLine="709"/>
        <w:jc w:val="both"/>
        <w:rPr>
          <w:sz w:val="28"/>
          <w:szCs w:val="28"/>
        </w:rPr>
      </w:pPr>
    </w:p>
    <w:p w14:paraId="7A94E93C" w14:textId="77777777" w:rsidR="004C788F" w:rsidRDefault="004C788F" w:rsidP="00996ABC">
      <w:pPr>
        <w:autoSpaceDE w:val="0"/>
        <w:autoSpaceDN w:val="0"/>
        <w:adjustRightInd w:val="0"/>
        <w:ind w:firstLine="709"/>
        <w:jc w:val="both"/>
        <w:rPr>
          <w:sz w:val="28"/>
          <w:szCs w:val="28"/>
        </w:rPr>
      </w:pPr>
    </w:p>
    <w:p w14:paraId="34C091D3" w14:textId="77777777" w:rsidR="005960A4" w:rsidRPr="00DC1E23" w:rsidRDefault="005960A4" w:rsidP="005960A4">
      <w:pPr>
        <w:ind w:firstLine="709"/>
        <w:jc w:val="both"/>
        <w:rPr>
          <w:b/>
          <w:sz w:val="28"/>
          <w:szCs w:val="28"/>
        </w:rPr>
      </w:pPr>
      <w:r w:rsidRPr="00DC1E23">
        <w:rPr>
          <w:b/>
          <w:sz w:val="28"/>
          <w:szCs w:val="28"/>
          <w:lang w:val="kk-KZ"/>
        </w:rPr>
        <w:lastRenderedPageBreak/>
        <w:t>4 КОМПЬЮТЕРНОЕ МОДЕЛИРОВАНИЕ ПРОЦЕССА ТЕРМОФРИКЦИОННЫХ СПОСОБОВ ФРЕЗЕРОВАНИЯ</w:t>
      </w:r>
    </w:p>
    <w:p w14:paraId="5AA70AD1" w14:textId="77777777" w:rsidR="005960A4" w:rsidRDefault="005960A4" w:rsidP="005960A4">
      <w:pPr>
        <w:ind w:firstLine="709"/>
        <w:jc w:val="center"/>
        <w:rPr>
          <w:sz w:val="28"/>
          <w:szCs w:val="28"/>
        </w:rPr>
      </w:pPr>
      <w:r>
        <w:rPr>
          <w:sz w:val="28"/>
          <w:szCs w:val="28"/>
        </w:rPr>
        <w:t xml:space="preserve"> </w:t>
      </w:r>
    </w:p>
    <w:p w14:paraId="5556D27C" w14:textId="77777777" w:rsidR="005960A4" w:rsidRPr="00433051" w:rsidRDefault="005960A4" w:rsidP="005960A4">
      <w:pPr>
        <w:ind w:firstLine="709"/>
        <w:jc w:val="both"/>
        <w:rPr>
          <w:b/>
          <w:sz w:val="28"/>
          <w:szCs w:val="28"/>
        </w:rPr>
      </w:pPr>
      <w:r w:rsidRPr="00433051">
        <w:rPr>
          <w:b/>
          <w:sz w:val="28"/>
          <w:szCs w:val="28"/>
        </w:rPr>
        <w:t>4.1 Исследование распределение температуры в контакте «инструмент-заготовка» при различных способах термофрикционного фрезерования</w:t>
      </w:r>
    </w:p>
    <w:p w14:paraId="7ED5C1B9" w14:textId="77777777" w:rsidR="005960A4" w:rsidRDefault="005960A4" w:rsidP="005960A4">
      <w:pPr>
        <w:ind w:firstLine="709"/>
        <w:jc w:val="both"/>
        <w:rPr>
          <w:sz w:val="28"/>
          <w:szCs w:val="28"/>
        </w:rPr>
      </w:pPr>
    </w:p>
    <w:p w14:paraId="6975DEE0" w14:textId="77777777" w:rsidR="005960A4" w:rsidRPr="00E31A60" w:rsidRDefault="005960A4" w:rsidP="005960A4">
      <w:pPr>
        <w:ind w:firstLine="709"/>
        <w:jc w:val="both"/>
        <w:rPr>
          <w:b/>
          <w:sz w:val="28"/>
          <w:szCs w:val="28"/>
        </w:rPr>
      </w:pPr>
      <w:r w:rsidRPr="00E31A60">
        <w:rPr>
          <w:b/>
          <w:sz w:val="28"/>
          <w:szCs w:val="28"/>
        </w:rPr>
        <w:t>4.1.1 Исследование методики работ по обработке наплавленных поверхностей</w:t>
      </w:r>
    </w:p>
    <w:p w14:paraId="69F41D33" w14:textId="77777777" w:rsidR="005960A4" w:rsidRDefault="005960A4" w:rsidP="005960A4">
      <w:pPr>
        <w:ind w:firstLine="709"/>
        <w:jc w:val="both"/>
        <w:rPr>
          <w:sz w:val="28"/>
          <w:szCs w:val="28"/>
        </w:rPr>
      </w:pPr>
      <w:r>
        <w:rPr>
          <w:sz w:val="28"/>
          <w:szCs w:val="28"/>
        </w:rPr>
        <w:t xml:space="preserve"> </w:t>
      </w:r>
    </w:p>
    <w:p w14:paraId="551127F6" w14:textId="77777777" w:rsidR="005960A4" w:rsidRPr="00F720AA" w:rsidRDefault="005960A4" w:rsidP="005960A4">
      <w:pPr>
        <w:ind w:firstLine="709"/>
        <w:jc w:val="both"/>
        <w:rPr>
          <w:sz w:val="28"/>
          <w:szCs w:val="28"/>
        </w:rPr>
      </w:pPr>
      <w:r w:rsidRPr="00F720AA">
        <w:rPr>
          <w:sz w:val="28"/>
          <w:szCs w:val="28"/>
        </w:rPr>
        <w:t xml:space="preserve">В результате исследования </w:t>
      </w:r>
      <w:r>
        <w:rPr>
          <w:sz w:val="28"/>
          <w:szCs w:val="28"/>
        </w:rPr>
        <w:t xml:space="preserve">существующих </w:t>
      </w:r>
      <w:r w:rsidRPr="00F720AA">
        <w:rPr>
          <w:sz w:val="28"/>
          <w:szCs w:val="28"/>
        </w:rPr>
        <w:t xml:space="preserve">технологии ремонта деталей автосцепного устройства </w:t>
      </w:r>
      <w:r>
        <w:rPr>
          <w:sz w:val="28"/>
          <w:szCs w:val="28"/>
        </w:rPr>
        <w:t xml:space="preserve">и заводской технологии ремонта и восстановления деталей </w:t>
      </w:r>
      <w:r w:rsidRPr="00F720AA">
        <w:rPr>
          <w:sz w:val="28"/>
          <w:szCs w:val="28"/>
        </w:rPr>
        <w:t xml:space="preserve">автосцепного устройства </w:t>
      </w:r>
      <w:r>
        <w:rPr>
          <w:sz w:val="28"/>
          <w:szCs w:val="28"/>
        </w:rPr>
        <w:t xml:space="preserve">в условиях </w:t>
      </w:r>
      <w:r w:rsidRPr="00075ACC">
        <w:rPr>
          <w:sz w:val="28"/>
          <w:szCs w:val="28"/>
        </w:rPr>
        <w:t xml:space="preserve">ТОО «Электровоз құрастырузауыты» </w:t>
      </w:r>
      <w:r w:rsidRPr="00F720AA">
        <w:rPr>
          <w:sz w:val="28"/>
          <w:szCs w:val="28"/>
        </w:rPr>
        <w:t xml:space="preserve">было выявлено, что существует проблема обеспечения качества связанные с механической обработкой и наплавкой изношенных поверхностей деталей. Не всегда удается сохранить исходную твердость наплавочного материала после наплавки или после механической обработки. </w:t>
      </w:r>
      <w:r>
        <w:rPr>
          <w:sz w:val="28"/>
          <w:szCs w:val="28"/>
        </w:rPr>
        <w:t xml:space="preserve">Для решения данной проблемы был предложен способ механической обработки наплавленных поверхностей деталей </w:t>
      </w:r>
      <w:r w:rsidRPr="00F720AA">
        <w:rPr>
          <w:sz w:val="28"/>
          <w:szCs w:val="28"/>
        </w:rPr>
        <w:t>автосцепного устройства</w:t>
      </w:r>
      <w:r>
        <w:rPr>
          <w:sz w:val="28"/>
          <w:szCs w:val="28"/>
        </w:rPr>
        <w:t xml:space="preserve">. Выполненные экспериментальные исследования показали, что научный и практический интерес также представляет тепловые процессы возникающие в зоне термофрикционного резания. </w:t>
      </w:r>
      <w:bookmarkStart w:id="19" w:name="_Hlk119887779"/>
      <w:bookmarkStart w:id="20" w:name="_Hlk119886961"/>
      <w:r w:rsidRPr="00511158">
        <w:rPr>
          <w:sz w:val="28"/>
          <w:szCs w:val="28"/>
        </w:rPr>
        <w:t>В связи с этим были исследованы работы ученых по исследованию механической обработки различных материалов</w:t>
      </w:r>
      <w:r>
        <w:rPr>
          <w:sz w:val="28"/>
          <w:szCs w:val="28"/>
        </w:rPr>
        <w:t xml:space="preserve"> при ремонте и восстановлении изношенных деталей [95].</w:t>
      </w:r>
    </w:p>
    <w:bookmarkEnd w:id="19"/>
    <w:p w14:paraId="0E36DA91" w14:textId="77777777" w:rsidR="005960A4" w:rsidRPr="00CC114D" w:rsidRDefault="005960A4" w:rsidP="005960A4">
      <w:pPr>
        <w:ind w:firstLine="709"/>
        <w:jc w:val="both"/>
        <w:rPr>
          <w:sz w:val="28"/>
          <w:szCs w:val="28"/>
        </w:rPr>
      </w:pPr>
      <w:r w:rsidRPr="00F720AA">
        <w:rPr>
          <w:sz w:val="28"/>
          <w:szCs w:val="28"/>
        </w:rPr>
        <w:t>В работе [</w:t>
      </w:r>
      <w:r>
        <w:rPr>
          <w:sz w:val="28"/>
          <w:szCs w:val="28"/>
        </w:rPr>
        <w:t>96</w:t>
      </w:r>
      <w:r w:rsidRPr="00F720AA">
        <w:rPr>
          <w:sz w:val="28"/>
          <w:szCs w:val="28"/>
        </w:rPr>
        <w:t>] авторами исследовано процесс торцевого фрезерования поверхности сплава AZ91Mg с использованием твердосплавных пластин без покрытия и с PVD покрытием.</w:t>
      </w:r>
      <w:r w:rsidRPr="00CC114D">
        <w:rPr>
          <w:sz w:val="28"/>
          <w:szCs w:val="28"/>
        </w:rPr>
        <w:t xml:space="preserve"> При торцовом фрезеровании с использованием твердосплавных пластин без покрытия достигнуто улучшение шероховатости до 85% (0,067 мм) и твердости до 33% (91,8 HV). А при торцовом фрезеровании с использованием твердосплавных пластин с PVD-покрытием шероховатость достигается улучшение до 81% (0,083 мм) и повышение твердости до 60% (111,2 HV). В обоих случаях значения шероховатости увеличивается с увеличением скорости подачи. Также им исследовано процесс образования стружки. Отмечается, что морфология стружки показала корреляцию между шероховатостью поверхности и формой стружки. В обоих типах пластин наблюдается значительная непрерывная стружка при условии максимальной скорости и минимальной подачи, что также приводит к наименьшему значению шероховатости.</w:t>
      </w:r>
    </w:p>
    <w:p w14:paraId="696BAA1D" w14:textId="77777777" w:rsidR="005960A4" w:rsidRPr="00CC114D" w:rsidRDefault="005960A4" w:rsidP="005960A4">
      <w:pPr>
        <w:ind w:firstLine="709"/>
        <w:jc w:val="both"/>
        <w:rPr>
          <w:sz w:val="28"/>
          <w:szCs w:val="28"/>
        </w:rPr>
      </w:pPr>
      <w:r w:rsidRPr="00CC114D">
        <w:rPr>
          <w:sz w:val="28"/>
          <w:szCs w:val="28"/>
        </w:rPr>
        <w:t>Оптимизация параметров резания для минимизации значений шероховатости поверхностей при торцевом фрезеровании исследовано в работе [</w:t>
      </w:r>
      <w:r>
        <w:rPr>
          <w:sz w:val="28"/>
          <w:szCs w:val="28"/>
        </w:rPr>
        <w:t>97</w:t>
      </w:r>
      <w:r w:rsidRPr="00CC114D">
        <w:rPr>
          <w:sz w:val="28"/>
          <w:szCs w:val="28"/>
        </w:rPr>
        <w:t>]. Установлено, что из-за образования наростов на кромке при более низких скоростях резания получается низкое качество поверхности, а при более высоких скоростях резания значения шероховатости увеличивались из-за вибрации инструмента. Определена оптимальные параметры режимов резания - частота вращения шпинделя 1500 об/мин и подача 30 мм/мин.</w:t>
      </w:r>
    </w:p>
    <w:p w14:paraId="626A18A3" w14:textId="77777777" w:rsidR="005960A4" w:rsidRPr="00CC114D" w:rsidRDefault="005960A4" w:rsidP="005960A4">
      <w:pPr>
        <w:ind w:firstLine="709"/>
        <w:jc w:val="both"/>
        <w:rPr>
          <w:sz w:val="28"/>
          <w:szCs w:val="28"/>
        </w:rPr>
      </w:pPr>
      <w:r w:rsidRPr="00CC114D">
        <w:rPr>
          <w:sz w:val="28"/>
          <w:szCs w:val="28"/>
        </w:rPr>
        <w:lastRenderedPageBreak/>
        <w:t>В работе [</w:t>
      </w:r>
      <w:r>
        <w:rPr>
          <w:sz w:val="28"/>
          <w:szCs w:val="28"/>
        </w:rPr>
        <w:t>98</w:t>
      </w:r>
      <w:r w:rsidRPr="00CC114D">
        <w:rPr>
          <w:sz w:val="28"/>
          <w:szCs w:val="28"/>
        </w:rPr>
        <w:t xml:space="preserve">] исследовано процесс фрезерования титанового сплава концевой фрезой с переменной спиралью. Установлена модель подачи на зуб и толщины резания переменной винтовой концевой фрезы, а также выведена модель прогнозирования усилия фрезерования переменной винтовой концевой фрезы. Создана модель конечно-элементного анализа концевой фрезы с переменной спиралью для обработки титанового сплава, и получено влияние структуры угла переменной спирали на усилие фрезерования. В результате установлено, что применение концевых фрез с регулируемой спиралью для фрезерования титановых сплавов может подавить эффект регенерации в процессе обработки и обеспечить стабильность фрезерования. </w:t>
      </w:r>
    </w:p>
    <w:p w14:paraId="1B4019F5" w14:textId="77777777" w:rsidR="005960A4" w:rsidRPr="00CC114D" w:rsidRDefault="005960A4" w:rsidP="005960A4">
      <w:pPr>
        <w:ind w:firstLine="709"/>
        <w:jc w:val="both"/>
        <w:rPr>
          <w:sz w:val="28"/>
          <w:szCs w:val="28"/>
        </w:rPr>
      </w:pPr>
      <w:r w:rsidRPr="00CC114D">
        <w:rPr>
          <w:sz w:val="28"/>
          <w:szCs w:val="28"/>
        </w:rPr>
        <w:t>В статье [</w:t>
      </w:r>
      <w:r>
        <w:rPr>
          <w:sz w:val="28"/>
          <w:szCs w:val="28"/>
        </w:rPr>
        <w:t>99</w:t>
      </w:r>
      <w:r w:rsidRPr="00CC114D">
        <w:rPr>
          <w:sz w:val="28"/>
          <w:szCs w:val="28"/>
        </w:rPr>
        <w:t xml:space="preserve">] авторами представлена модель силы резания зубчатой концевой фрезы для прогнозирования сил резания. Создана геометрическая модель зубчатой концевой фрезы, которая охватывает изменяемую геометрию спиральной концевой фрезы. Кроме того, модель также может прогнозировать усилия резания с помощью других типов концевых фрез, таких как зубчатая концевая фреза с переменной спиралью, концевая фреза с переменной спиралью и обычная концевая фреза. Предложенная модель также может быть использована для анализа стабильности в процессе торцевого фрезерования и расширена до обобщенной модели со сложной геометрией инструмента в дальнейшем. </w:t>
      </w:r>
    </w:p>
    <w:p w14:paraId="05307F55" w14:textId="77777777" w:rsidR="005960A4" w:rsidRPr="00CC114D" w:rsidRDefault="005960A4" w:rsidP="005960A4">
      <w:pPr>
        <w:ind w:firstLine="709"/>
        <w:jc w:val="both"/>
        <w:rPr>
          <w:sz w:val="28"/>
          <w:szCs w:val="28"/>
        </w:rPr>
      </w:pPr>
      <w:r w:rsidRPr="00CC114D">
        <w:rPr>
          <w:sz w:val="28"/>
          <w:szCs w:val="28"/>
        </w:rPr>
        <w:t>Методы моделирования переходного температурного поля зоны износа [</w:t>
      </w:r>
      <w:r>
        <w:rPr>
          <w:sz w:val="28"/>
          <w:szCs w:val="28"/>
        </w:rPr>
        <w:t>100</w:t>
      </w:r>
      <w:r w:rsidRPr="00CC114D">
        <w:rPr>
          <w:sz w:val="28"/>
          <w:szCs w:val="28"/>
        </w:rPr>
        <w:t>] и модель оптимизации процесса фрезерной обработки [</w:t>
      </w:r>
      <w:r>
        <w:rPr>
          <w:sz w:val="28"/>
          <w:szCs w:val="28"/>
        </w:rPr>
        <w:t>101</w:t>
      </w:r>
      <w:r w:rsidRPr="00CC114D">
        <w:rPr>
          <w:sz w:val="28"/>
          <w:szCs w:val="28"/>
        </w:rPr>
        <w:t>] на боковой поверхности концевых фрез были предложены для решения проблем неточного прогнозирования температурного поля путем разработки математической модели, описывающей влияние параметров процесса на температуру в зоне резания.</w:t>
      </w:r>
    </w:p>
    <w:p w14:paraId="3091A39E" w14:textId="77777777" w:rsidR="005960A4" w:rsidRPr="00CC114D" w:rsidRDefault="005960A4" w:rsidP="005960A4">
      <w:pPr>
        <w:ind w:firstLine="709"/>
        <w:jc w:val="both"/>
        <w:rPr>
          <w:sz w:val="28"/>
          <w:szCs w:val="28"/>
        </w:rPr>
      </w:pPr>
      <w:r w:rsidRPr="00CC114D">
        <w:rPr>
          <w:sz w:val="28"/>
          <w:szCs w:val="28"/>
        </w:rPr>
        <w:t>В работе [</w:t>
      </w:r>
      <w:r>
        <w:rPr>
          <w:sz w:val="28"/>
          <w:szCs w:val="28"/>
        </w:rPr>
        <w:t>102</w:t>
      </w:r>
      <w:r w:rsidRPr="00CC114D">
        <w:rPr>
          <w:sz w:val="28"/>
          <w:szCs w:val="28"/>
        </w:rPr>
        <w:t xml:space="preserve">] разработана методология для моделирования процесса резания при плоском торцевом фрезеровании и прогнозирования потока стружки, сил резания, температуры, напряжений в инструменте с использованием метода конечных элементов. В качестве приложения была исследована обработка литейной стали P-20 твердостью 30 HRC с использованием твердосплавной оснастки без покрытия. </w:t>
      </w:r>
    </w:p>
    <w:p w14:paraId="5E3E9FAA" w14:textId="77777777" w:rsidR="005960A4" w:rsidRPr="00CC114D" w:rsidRDefault="005960A4" w:rsidP="005960A4">
      <w:pPr>
        <w:ind w:firstLine="709"/>
        <w:jc w:val="both"/>
        <w:rPr>
          <w:sz w:val="28"/>
          <w:szCs w:val="28"/>
        </w:rPr>
      </w:pPr>
      <w:r w:rsidRPr="00CC114D">
        <w:rPr>
          <w:sz w:val="28"/>
          <w:szCs w:val="28"/>
        </w:rPr>
        <w:t>Авторы работы [</w:t>
      </w:r>
      <w:r>
        <w:rPr>
          <w:sz w:val="28"/>
          <w:szCs w:val="28"/>
        </w:rPr>
        <w:t>103</w:t>
      </w:r>
      <w:r w:rsidRPr="00CC114D">
        <w:rPr>
          <w:sz w:val="28"/>
          <w:szCs w:val="28"/>
        </w:rPr>
        <w:t xml:space="preserve">] рассматривают процесс фрезерования суперсплава на основе никеля и установили эмпирические формулы для модели прогнозирования силы резания и температуры резания на основе метода множественной линейной регрессии. Значимость модели прогнозирования проверена методом остаточного анализа. </w:t>
      </w:r>
    </w:p>
    <w:p w14:paraId="23803099" w14:textId="77777777" w:rsidR="005960A4" w:rsidRPr="008A5325" w:rsidRDefault="005960A4" w:rsidP="005960A4">
      <w:pPr>
        <w:ind w:firstLine="709"/>
        <w:jc w:val="both"/>
        <w:rPr>
          <w:sz w:val="28"/>
          <w:szCs w:val="28"/>
        </w:rPr>
      </w:pPr>
      <w:r w:rsidRPr="00CC114D">
        <w:rPr>
          <w:sz w:val="28"/>
          <w:szCs w:val="28"/>
        </w:rPr>
        <w:t>В работе [</w:t>
      </w:r>
      <w:r>
        <w:rPr>
          <w:sz w:val="28"/>
          <w:szCs w:val="28"/>
        </w:rPr>
        <w:t>104</w:t>
      </w:r>
      <w:r w:rsidRPr="00CC114D">
        <w:rPr>
          <w:sz w:val="28"/>
          <w:szCs w:val="28"/>
        </w:rPr>
        <w:t xml:space="preserve">] предлагается сосредоточиться на чистовом фрезеровании выступов вверх и вниз из закаленной инструментальной стали AISI D3 с использованием пластины GC1030 на обычном вертикально-фрезерном станке. Результаты показывают, что фрезерование вниз по плечу является наиболее подходящим процессом. Кроме того, наилучшая производительность фрезерования с пониженным буртиком достигается при обработке незатвердевшей стали. Выявлено, что при использовании фрезерования вниз скорость резания может быть увеличена до максимального значения 113 м/мин, </w:t>
      </w:r>
      <w:r w:rsidRPr="00CC114D">
        <w:rPr>
          <w:sz w:val="28"/>
          <w:szCs w:val="28"/>
        </w:rPr>
        <w:lastRenderedPageBreak/>
        <w:t xml:space="preserve">однако при этом срок службы инструмента уменьшается в несколько раз, чем при Vc = 59 м/мин. </w:t>
      </w:r>
      <w:bookmarkStart w:id="21" w:name="_Hlk119887812"/>
      <w:r w:rsidRPr="008A5325">
        <w:rPr>
          <w:sz w:val="28"/>
          <w:szCs w:val="28"/>
        </w:rPr>
        <w:t>Результаты исследования показали, что рассмотренные работы в основном направлены на снижение шероховатости обработанных поверхностей. В нашем случае после механической обработки необходимо достигнут повышение твердости обработанной поверхности.</w:t>
      </w:r>
    </w:p>
    <w:bookmarkEnd w:id="20"/>
    <w:bookmarkEnd w:id="21"/>
    <w:p w14:paraId="07D53062" w14:textId="77777777" w:rsidR="005960A4" w:rsidRDefault="005960A4" w:rsidP="005960A4">
      <w:pPr>
        <w:ind w:firstLine="709"/>
        <w:jc w:val="both"/>
        <w:rPr>
          <w:sz w:val="28"/>
          <w:szCs w:val="28"/>
        </w:rPr>
      </w:pPr>
    </w:p>
    <w:p w14:paraId="18ADC811" w14:textId="77777777" w:rsidR="005960A4" w:rsidRPr="00485BB9" w:rsidRDefault="005960A4" w:rsidP="005960A4">
      <w:pPr>
        <w:ind w:firstLine="709"/>
        <w:jc w:val="both"/>
        <w:rPr>
          <w:b/>
          <w:sz w:val="28"/>
          <w:szCs w:val="28"/>
        </w:rPr>
      </w:pPr>
      <w:r w:rsidRPr="00485BB9">
        <w:rPr>
          <w:b/>
          <w:sz w:val="28"/>
          <w:szCs w:val="28"/>
        </w:rPr>
        <w:t>4.1.</w:t>
      </w:r>
      <w:r>
        <w:rPr>
          <w:b/>
          <w:sz w:val="28"/>
          <w:szCs w:val="28"/>
        </w:rPr>
        <w:t>2</w:t>
      </w:r>
      <w:r w:rsidRPr="00485BB9">
        <w:rPr>
          <w:b/>
          <w:sz w:val="28"/>
          <w:szCs w:val="28"/>
        </w:rPr>
        <w:t xml:space="preserve"> Характер распределения температуры при различных способах термофрикционного фрезерования</w:t>
      </w:r>
    </w:p>
    <w:p w14:paraId="5DE0EAF2" w14:textId="77777777" w:rsidR="005960A4" w:rsidRDefault="005960A4" w:rsidP="005960A4">
      <w:pPr>
        <w:ind w:firstLine="709"/>
        <w:jc w:val="both"/>
        <w:rPr>
          <w:sz w:val="28"/>
          <w:szCs w:val="28"/>
        </w:rPr>
      </w:pPr>
    </w:p>
    <w:p w14:paraId="18A23DA7" w14:textId="77777777" w:rsidR="005960A4" w:rsidRDefault="005960A4" w:rsidP="005960A4">
      <w:pPr>
        <w:ind w:firstLine="709"/>
        <w:jc w:val="both"/>
        <w:rPr>
          <w:sz w:val="28"/>
          <w:szCs w:val="28"/>
        </w:rPr>
      </w:pPr>
      <w:r w:rsidRPr="00075ACC">
        <w:rPr>
          <w:sz w:val="28"/>
          <w:szCs w:val="28"/>
        </w:rPr>
        <w:t>Для повышения исходной твердости наплавочного материала после наплавки</w:t>
      </w:r>
      <w:r>
        <w:rPr>
          <w:sz w:val="28"/>
          <w:szCs w:val="28"/>
        </w:rPr>
        <w:t xml:space="preserve"> путем механической обработки были предложены</w:t>
      </w:r>
      <w:r w:rsidRPr="00075ACC">
        <w:rPr>
          <w:sz w:val="28"/>
          <w:szCs w:val="28"/>
        </w:rPr>
        <w:t xml:space="preserve"> способы термофрикционной обработки –</w:t>
      </w:r>
      <w:r>
        <w:rPr>
          <w:sz w:val="28"/>
          <w:szCs w:val="28"/>
        </w:rPr>
        <w:t xml:space="preserve"> </w:t>
      </w:r>
      <w:r w:rsidRPr="00075ACC">
        <w:rPr>
          <w:sz w:val="28"/>
          <w:szCs w:val="28"/>
        </w:rPr>
        <w:t xml:space="preserve">термофрикционное фрезерование </w:t>
      </w:r>
      <w:r>
        <w:rPr>
          <w:sz w:val="28"/>
          <w:szCs w:val="28"/>
        </w:rPr>
        <w:t xml:space="preserve">с использованием гладкой фрезы трения </w:t>
      </w:r>
      <w:r w:rsidRPr="00075ACC">
        <w:rPr>
          <w:sz w:val="28"/>
          <w:szCs w:val="28"/>
        </w:rPr>
        <w:t>и термофрикционное фрезерование с импульсным охлаждением</w:t>
      </w:r>
      <w:r>
        <w:rPr>
          <w:sz w:val="28"/>
          <w:szCs w:val="28"/>
        </w:rPr>
        <w:t xml:space="preserve"> (с использованием фрезы трения с выемками)</w:t>
      </w:r>
      <w:r w:rsidRPr="00075ACC">
        <w:rPr>
          <w:sz w:val="28"/>
          <w:szCs w:val="28"/>
        </w:rPr>
        <w:t xml:space="preserve">. </w:t>
      </w:r>
      <w:r>
        <w:rPr>
          <w:sz w:val="28"/>
          <w:szCs w:val="28"/>
        </w:rPr>
        <w:t>В результате экспериментальных исследований было по</w:t>
      </w:r>
      <w:r>
        <w:rPr>
          <w:sz w:val="28"/>
          <w:szCs w:val="28"/>
          <w:lang w:val="kk-KZ"/>
        </w:rPr>
        <w:t>л</w:t>
      </w:r>
      <w:r>
        <w:rPr>
          <w:sz w:val="28"/>
          <w:szCs w:val="28"/>
        </w:rPr>
        <w:t>учено положительные результаты по шероховатости и твердости обработанных поверхностей при терм</w:t>
      </w:r>
      <w:r w:rsidRPr="00075ACC">
        <w:rPr>
          <w:sz w:val="28"/>
          <w:szCs w:val="28"/>
        </w:rPr>
        <w:t>офрикционно</w:t>
      </w:r>
      <w:r>
        <w:rPr>
          <w:sz w:val="28"/>
          <w:szCs w:val="28"/>
        </w:rPr>
        <w:t>м</w:t>
      </w:r>
      <w:r w:rsidRPr="00075ACC">
        <w:rPr>
          <w:sz w:val="28"/>
          <w:szCs w:val="28"/>
        </w:rPr>
        <w:t xml:space="preserve"> фрезеровани</w:t>
      </w:r>
      <w:r>
        <w:rPr>
          <w:sz w:val="28"/>
          <w:szCs w:val="28"/>
        </w:rPr>
        <w:t xml:space="preserve">и с использованием гладкой фрезы трения, а также при </w:t>
      </w:r>
      <w:r w:rsidRPr="00075ACC">
        <w:rPr>
          <w:sz w:val="28"/>
          <w:szCs w:val="28"/>
        </w:rPr>
        <w:t>термофрикционно</w:t>
      </w:r>
      <w:r>
        <w:rPr>
          <w:sz w:val="28"/>
          <w:szCs w:val="28"/>
        </w:rPr>
        <w:t>м</w:t>
      </w:r>
      <w:r w:rsidRPr="00075ACC">
        <w:rPr>
          <w:sz w:val="28"/>
          <w:szCs w:val="28"/>
        </w:rPr>
        <w:t xml:space="preserve"> фрезеровани</w:t>
      </w:r>
      <w:r>
        <w:rPr>
          <w:sz w:val="28"/>
          <w:szCs w:val="28"/>
        </w:rPr>
        <w:t>и</w:t>
      </w:r>
      <w:r w:rsidRPr="00075ACC">
        <w:rPr>
          <w:sz w:val="28"/>
          <w:szCs w:val="28"/>
        </w:rPr>
        <w:t xml:space="preserve"> с импульсным охлаждением.</w:t>
      </w:r>
    </w:p>
    <w:p w14:paraId="2323ED30" w14:textId="3C2C2EED" w:rsidR="005960A4" w:rsidRDefault="005960A4" w:rsidP="005960A4">
      <w:pPr>
        <w:ind w:firstLine="709"/>
        <w:jc w:val="both"/>
        <w:rPr>
          <w:sz w:val="28"/>
          <w:szCs w:val="28"/>
        </w:rPr>
      </w:pPr>
      <w:r>
        <w:rPr>
          <w:sz w:val="28"/>
          <w:szCs w:val="28"/>
        </w:rPr>
        <w:t>На рисунке 4.1 показаны схемы процесса обработки способами термофрикционного фрезерования</w:t>
      </w:r>
      <w:r w:rsidR="002471D6">
        <w:rPr>
          <w:sz w:val="28"/>
          <w:szCs w:val="28"/>
        </w:rPr>
        <w:t xml:space="preserve"> [105]</w:t>
      </w:r>
      <w:r>
        <w:rPr>
          <w:sz w:val="28"/>
          <w:szCs w:val="28"/>
        </w:rPr>
        <w:t>.</w:t>
      </w:r>
    </w:p>
    <w:p w14:paraId="344F02C9" w14:textId="77777777" w:rsidR="005960A4" w:rsidRDefault="005960A4" w:rsidP="005960A4">
      <w:pPr>
        <w:ind w:firstLine="709"/>
        <w:jc w:val="both"/>
        <w:rPr>
          <w:sz w:val="28"/>
          <w:szCs w:val="28"/>
        </w:rPr>
      </w:pPr>
    </w:p>
    <w:p w14:paraId="562AA346" w14:textId="77777777" w:rsidR="005960A4" w:rsidRDefault="005960A4" w:rsidP="005960A4">
      <w:pPr>
        <w:ind w:firstLine="709"/>
        <w:jc w:val="center"/>
      </w:pPr>
      <w:r>
        <w:object w:dxaOrig="5670" w:dyaOrig="6270" w14:anchorId="1E7027C3">
          <v:shape id="_x0000_i1071" type="#_x0000_t75" style="width:339pt;height:372.75pt" o:ole="">
            <v:imagedata r:id="rId208" o:title=""/>
          </v:shape>
          <o:OLEObject Type="Embed" ProgID="PBrush" ShapeID="_x0000_i1071" DrawAspect="Content" ObjectID="_1742284578" r:id="rId209"/>
        </w:object>
      </w:r>
    </w:p>
    <w:p w14:paraId="3CC68E7E" w14:textId="77777777" w:rsidR="005960A4" w:rsidRDefault="005960A4" w:rsidP="005960A4">
      <w:pPr>
        <w:ind w:firstLine="709"/>
        <w:jc w:val="center"/>
        <w:rPr>
          <w:i/>
          <w:iCs/>
          <w:sz w:val="28"/>
          <w:szCs w:val="28"/>
        </w:rPr>
      </w:pPr>
      <w:r w:rsidRPr="002A4991">
        <w:rPr>
          <w:i/>
          <w:iCs/>
          <w:sz w:val="28"/>
          <w:szCs w:val="28"/>
        </w:rPr>
        <w:t>а)</w:t>
      </w:r>
    </w:p>
    <w:p w14:paraId="28555E5A" w14:textId="77777777" w:rsidR="005960A4" w:rsidRDefault="005960A4" w:rsidP="005960A4">
      <w:pPr>
        <w:ind w:firstLine="709"/>
        <w:jc w:val="center"/>
      </w:pPr>
      <w:r>
        <w:object w:dxaOrig="5235" w:dyaOrig="5760" w14:anchorId="4FB238A8">
          <v:shape id="_x0000_i1072" type="#_x0000_t75" style="width:354.75pt;height:387.75pt" o:ole="">
            <v:imagedata r:id="rId210" o:title=""/>
          </v:shape>
          <o:OLEObject Type="Embed" ProgID="PBrush" ShapeID="_x0000_i1072" DrawAspect="Content" ObjectID="_1742284579" r:id="rId211"/>
        </w:object>
      </w:r>
    </w:p>
    <w:p w14:paraId="6E116FB8" w14:textId="77777777" w:rsidR="005960A4" w:rsidRDefault="005960A4" w:rsidP="005960A4">
      <w:pPr>
        <w:ind w:firstLine="709"/>
        <w:jc w:val="center"/>
        <w:rPr>
          <w:sz w:val="28"/>
          <w:szCs w:val="28"/>
        </w:rPr>
      </w:pPr>
      <w:r>
        <w:rPr>
          <w:i/>
          <w:iCs/>
          <w:sz w:val="28"/>
          <w:szCs w:val="28"/>
        </w:rPr>
        <w:t>б</w:t>
      </w:r>
      <w:r w:rsidRPr="002A4991">
        <w:rPr>
          <w:i/>
          <w:iCs/>
          <w:sz w:val="28"/>
          <w:szCs w:val="28"/>
        </w:rPr>
        <w:t>)</w:t>
      </w:r>
    </w:p>
    <w:p w14:paraId="2DF7DB8F" w14:textId="77777777" w:rsidR="005960A4" w:rsidRDefault="005960A4" w:rsidP="005960A4">
      <w:pPr>
        <w:ind w:firstLine="709"/>
        <w:jc w:val="both"/>
        <w:rPr>
          <w:sz w:val="28"/>
          <w:szCs w:val="28"/>
        </w:rPr>
      </w:pPr>
    </w:p>
    <w:p w14:paraId="18AEBE37" w14:textId="77777777" w:rsidR="005960A4" w:rsidRDefault="005960A4" w:rsidP="005960A4">
      <w:pPr>
        <w:ind w:firstLine="709"/>
        <w:jc w:val="both"/>
        <w:rPr>
          <w:sz w:val="28"/>
          <w:szCs w:val="28"/>
          <w:shd w:val="clear" w:color="auto" w:fill="FFFFFF"/>
        </w:rPr>
      </w:pPr>
      <w:r>
        <w:rPr>
          <w:i/>
          <w:iCs/>
          <w:sz w:val="28"/>
          <w:szCs w:val="28"/>
          <w:shd w:val="clear" w:color="auto" w:fill="FFFFFF"/>
          <w:lang w:val="en-US"/>
        </w:rPr>
        <w:t>a</w:t>
      </w:r>
      <w:r w:rsidRPr="003020F3">
        <w:rPr>
          <w:sz w:val="28"/>
          <w:szCs w:val="28"/>
          <w:shd w:val="clear" w:color="auto" w:fill="FFFFFF"/>
          <w:lang w:val="kk-KZ"/>
        </w:rPr>
        <w:t xml:space="preserve"> – </w:t>
      </w:r>
      <w:r>
        <w:rPr>
          <w:sz w:val="28"/>
          <w:szCs w:val="28"/>
          <w:shd w:val="clear" w:color="auto" w:fill="FFFFFF"/>
          <w:lang w:val="kk-KZ"/>
        </w:rPr>
        <w:t xml:space="preserve">схема </w:t>
      </w:r>
      <w:r w:rsidRPr="003020F3">
        <w:rPr>
          <w:sz w:val="28"/>
          <w:szCs w:val="28"/>
          <w:shd w:val="clear" w:color="auto" w:fill="FFFFFF"/>
          <w:lang w:val="kk-KZ"/>
        </w:rPr>
        <w:t>процесс</w:t>
      </w:r>
      <w:r>
        <w:rPr>
          <w:sz w:val="28"/>
          <w:szCs w:val="28"/>
          <w:shd w:val="clear" w:color="auto" w:fill="FFFFFF"/>
          <w:lang w:val="kk-KZ"/>
        </w:rPr>
        <w:t>а</w:t>
      </w:r>
      <w:r w:rsidRPr="003020F3">
        <w:rPr>
          <w:sz w:val="28"/>
          <w:szCs w:val="28"/>
          <w:shd w:val="clear" w:color="auto" w:fill="FFFFFF"/>
          <w:lang w:val="kk-KZ"/>
        </w:rPr>
        <w:t xml:space="preserve"> фрезерования гладкой фрезой трения; </w:t>
      </w:r>
      <w:r>
        <w:rPr>
          <w:i/>
          <w:iCs/>
          <w:sz w:val="28"/>
          <w:szCs w:val="28"/>
          <w:shd w:val="clear" w:color="auto" w:fill="FFFFFF"/>
        </w:rPr>
        <w:t>б</w:t>
      </w:r>
      <w:r>
        <w:rPr>
          <w:sz w:val="28"/>
          <w:szCs w:val="28"/>
          <w:shd w:val="clear" w:color="auto" w:fill="FFFFFF"/>
          <w:lang w:val="kk-KZ"/>
        </w:rPr>
        <w:t xml:space="preserve">–схема </w:t>
      </w:r>
      <w:r w:rsidRPr="003020F3">
        <w:rPr>
          <w:sz w:val="28"/>
          <w:szCs w:val="28"/>
          <w:shd w:val="clear" w:color="auto" w:fill="FFFFFF"/>
          <w:lang w:val="kk-KZ"/>
        </w:rPr>
        <w:t>процесс</w:t>
      </w:r>
      <w:r>
        <w:rPr>
          <w:sz w:val="28"/>
          <w:szCs w:val="28"/>
          <w:shd w:val="clear" w:color="auto" w:fill="FFFFFF"/>
          <w:lang w:val="kk-KZ"/>
        </w:rPr>
        <w:t>а</w:t>
      </w:r>
      <w:r w:rsidRPr="003020F3">
        <w:rPr>
          <w:sz w:val="28"/>
          <w:szCs w:val="28"/>
          <w:shd w:val="clear" w:color="auto" w:fill="FFFFFF"/>
          <w:lang w:val="kk-KZ"/>
        </w:rPr>
        <w:t xml:space="preserve"> фрезерования фрезой трения с выемками</w:t>
      </w:r>
      <w:r>
        <w:rPr>
          <w:sz w:val="28"/>
          <w:szCs w:val="28"/>
          <w:shd w:val="clear" w:color="auto" w:fill="FFFFFF"/>
        </w:rPr>
        <w:t xml:space="preserve">; 1- гладкая фреза трения; 2 – заготовка; 3 – фреза трения с выемками; </w:t>
      </w:r>
      <w:r w:rsidRPr="00AF7FC5">
        <w:rPr>
          <w:i/>
          <w:iCs/>
          <w:sz w:val="28"/>
          <w:szCs w:val="28"/>
          <w:shd w:val="clear" w:color="auto" w:fill="FFFFFF"/>
          <w:lang w:val="en-US"/>
        </w:rPr>
        <w:t>S</w:t>
      </w:r>
      <w:r>
        <w:rPr>
          <w:sz w:val="28"/>
          <w:szCs w:val="28"/>
          <w:shd w:val="clear" w:color="auto" w:fill="FFFFFF"/>
        </w:rPr>
        <w:t xml:space="preserve">– подача; </w:t>
      </w:r>
      <w:r w:rsidRPr="001C32E6">
        <w:rPr>
          <w:i/>
          <w:iCs/>
          <w:sz w:val="28"/>
          <w:szCs w:val="28"/>
          <w:shd w:val="clear" w:color="auto" w:fill="FFFFFF"/>
          <w:lang w:val="en-US"/>
        </w:rPr>
        <w:t>A</w:t>
      </w:r>
      <w:r>
        <w:rPr>
          <w:i/>
          <w:iCs/>
          <w:sz w:val="28"/>
          <w:szCs w:val="28"/>
          <w:shd w:val="clear" w:color="auto" w:fill="FFFFFF"/>
        </w:rPr>
        <w:t>,</w:t>
      </w:r>
      <w:r w:rsidRPr="001C32E6">
        <w:rPr>
          <w:i/>
          <w:iCs/>
          <w:sz w:val="28"/>
          <w:szCs w:val="28"/>
          <w:shd w:val="clear" w:color="auto" w:fill="FFFFFF"/>
          <w:lang w:val="en-US"/>
        </w:rPr>
        <w:t>B</w:t>
      </w:r>
      <w:r>
        <w:rPr>
          <w:sz w:val="28"/>
          <w:szCs w:val="28"/>
          <w:shd w:val="clear" w:color="auto" w:fill="FFFFFF"/>
        </w:rPr>
        <w:t xml:space="preserve"> – распространения тепла (</w:t>
      </w:r>
      <w:r w:rsidRPr="00D0290B">
        <w:rPr>
          <w:b/>
          <w:bCs/>
          <w:sz w:val="28"/>
          <w:szCs w:val="28"/>
        </w:rPr>
        <w:t>↑↓</w:t>
      </w:r>
      <w:r>
        <w:rPr>
          <w:sz w:val="28"/>
          <w:szCs w:val="28"/>
          <w:shd w:val="clear" w:color="auto" w:fill="FFFFFF"/>
        </w:rPr>
        <w:t xml:space="preserve">- </w:t>
      </w:r>
      <w:r w:rsidRPr="007C5E9A">
        <w:rPr>
          <w:sz w:val="28"/>
          <w:szCs w:val="28"/>
          <w:shd w:val="clear" w:color="auto" w:fill="FFFFFF"/>
        </w:rPr>
        <w:t>указывает направления распространения тепла</w:t>
      </w:r>
      <w:r>
        <w:rPr>
          <w:sz w:val="28"/>
          <w:szCs w:val="28"/>
          <w:shd w:val="clear" w:color="auto" w:fill="FFFFFF"/>
        </w:rPr>
        <w:t>);</w:t>
      </w:r>
      <w:r w:rsidRPr="00E12E07">
        <w:rPr>
          <w:i/>
          <w:iCs/>
          <w:sz w:val="28"/>
          <w:szCs w:val="28"/>
          <w:shd w:val="clear" w:color="auto" w:fill="FFFFFF"/>
          <w:lang w:val="en-US"/>
        </w:rPr>
        <w:t>L</w:t>
      </w:r>
      <w:r w:rsidRPr="00E12E07">
        <w:rPr>
          <w:i/>
          <w:iCs/>
          <w:sz w:val="28"/>
          <w:szCs w:val="28"/>
          <w:shd w:val="clear" w:color="auto" w:fill="FFFFFF"/>
          <w:vertAlign w:val="subscript"/>
        </w:rPr>
        <w:t>1</w:t>
      </w:r>
      <w:r>
        <w:rPr>
          <w:sz w:val="28"/>
          <w:szCs w:val="28"/>
          <w:shd w:val="clear" w:color="auto" w:fill="FFFFFF"/>
        </w:rPr>
        <w:t xml:space="preserve">–зона нагрева; </w:t>
      </w:r>
      <w:r w:rsidRPr="00E12E07">
        <w:rPr>
          <w:i/>
          <w:iCs/>
          <w:sz w:val="28"/>
          <w:szCs w:val="28"/>
          <w:shd w:val="clear" w:color="auto" w:fill="FFFFFF"/>
          <w:lang w:val="en-US"/>
        </w:rPr>
        <w:t>L</w:t>
      </w:r>
      <w:r>
        <w:rPr>
          <w:i/>
          <w:iCs/>
          <w:sz w:val="28"/>
          <w:szCs w:val="28"/>
          <w:shd w:val="clear" w:color="auto" w:fill="FFFFFF"/>
          <w:vertAlign w:val="subscript"/>
        </w:rPr>
        <w:t>2</w:t>
      </w:r>
      <w:r>
        <w:rPr>
          <w:sz w:val="28"/>
          <w:szCs w:val="28"/>
          <w:shd w:val="clear" w:color="auto" w:fill="FFFFFF"/>
        </w:rPr>
        <w:t>– зона охлаждения</w:t>
      </w:r>
    </w:p>
    <w:p w14:paraId="02C3FF7A" w14:textId="77777777" w:rsidR="005960A4" w:rsidRPr="001C32E6" w:rsidRDefault="005960A4" w:rsidP="005960A4">
      <w:pPr>
        <w:ind w:firstLine="709"/>
        <w:jc w:val="both"/>
        <w:rPr>
          <w:sz w:val="28"/>
          <w:szCs w:val="28"/>
          <w:shd w:val="clear" w:color="auto" w:fill="FFFFFF"/>
        </w:rPr>
      </w:pPr>
    </w:p>
    <w:p w14:paraId="342CA757" w14:textId="77777777" w:rsidR="005960A4" w:rsidRDefault="005960A4" w:rsidP="005960A4">
      <w:pPr>
        <w:ind w:firstLine="709"/>
        <w:jc w:val="center"/>
        <w:rPr>
          <w:sz w:val="28"/>
          <w:szCs w:val="28"/>
        </w:rPr>
      </w:pPr>
      <w:r>
        <w:rPr>
          <w:sz w:val="28"/>
          <w:szCs w:val="28"/>
        </w:rPr>
        <w:t>Рисунок 4.1 –Схемы процесса обработки способами термофрикционного фрезерования</w:t>
      </w:r>
    </w:p>
    <w:p w14:paraId="301C7B0B" w14:textId="77777777" w:rsidR="005960A4" w:rsidRDefault="005960A4" w:rsidP="005960A4">
      <w:pPr>
        <w:ind w:firstLine="709"/>
        <w:jc w:val="center"/>
        <w:rPr>
          <w:sz w:val="28"/>
          <w:szCs w:val="28"/>
        </w:rPr>
      </w:pPr>
    </w:p>
    <w:p w14:paraId="4FA91595" w14:textId="77777777" w:rsidR="005960A4" w:rsidRDefault="005960A4" w:rsidP="005960A4">
      <w:pPr>
        <w:ind w:firstLine="709"/>
        <w:jc w:val="both"/>
        <w:rPr>
          <w:sz w:val="28"/>
          <w:szCs w:val="28"/>
        </w:rPr>
      </w:pPr>
      <w:bookmarkStart w:id="22" w:name="_Hlk120140999"/>
      <w:bookmarkStart w:id="23" w:name="_Hlk120822933"/>
      <w:r>
        <w:rPr>
          <w:sz w:val="28"/>
          <w:szCs w:val="28"/>
        </w:rPr>
        <w:t xml:space="preserve">В зависимости от механизма резания распространения тепла при </w:t>
      </w:r>
      <w:r w:rsidRPr="00075ACC">
        <w:rPr>
          <w:sz w:val="28"/>
          <w:szCs w:val="28"/>
        </w:rPr>
        <w:t>термофрикционно</w:t>
      </w:r>
      <w:r>
        <w:rPr>
          <w:sz w:val="28"/>
          <w:szCs w:val="28"/>
        </w:rPr>
        <w:t>м</w:t>
      </w:r>
      <w:r w:rsidRPr="00075ACC">
        <w:rPr>
          <w:sz w:val="28"/>
          <w:szCs w:val="28"/>
        </w:rPr>
        <w:t xml:space="preserve"> фрезеровани</w:t>
      </w:r>
      <w:r>
        <w:rPr>
          <w:sz w:val="28"/>
          <w:szCs w:val="28"/>
        </w:rPr>
        <w:t>и использованием гладкой фрезы трения и</w:t>
      </w:r>
      <w:r w:rsidRPr="00075ACC">
        <w:rPr>
          <w:sz w:val="28"/>
          <w:szCs w:val="28"/>
        </w:rPr>
        <w:t xml:space="preserve"> термофрикционно</w:t>
      </w:r>
      <w:r>
        <w:rPr>
          <w:sz w:val="28"/>
          <w:szCs w:val="28"/>
        </w:rPr>
        <w:t>м</w:t>
      </w:r>
      <w:r w:rsidRPr="00075ACC">
        <w:rPr>
          <w:sz w:val="28"/>
          <w:szCs w:val="28"/>
        </w:rPr>
        <w:t xml:space="preserve"> фрезеровани</w:t>
      </w:r>
      <w:r>
        <w:rPr>
          <w:sz w:val="28"/>
          <w:szCs w:val="28"/>
        </w:rPr>
        <w:t>и</w:t>
      </w:r>
      <w:r w:rsidRPr="00075ACC">
        <w:rPr>
          <w:sz w:val="28"/>
          <w:szCs w:val="28"/>
        </w:rPr>
        <w:t xml:space="preserve"> с импульсным охлаждением</w:t>
      </w:r>
      <w:r>
        <w:rPr>
          <w:sz w:val="28"/>
          <w:szCs w:val="28"/>
        </w:rPr>
        <w:t xml:space="preserve"> происходит по-разному. При </w:t>
      </w:r>
      <w:r w:rsidRPr="00075ACC">
        <w:rPr>
          <w:sz w:val="28"/>
          <w:szCs w:val="28"/>
        </w:rPr>
        <w:t>термофрикционно</w:t>
      </w:r>
      <w:r>
        <w:rPr>
          <w:sz w:val="28"/>
          <w:szCs w:val="28"/>
        </w:rPr>
        <w:t>м</w:t>
      </w:r>
      <w:r w:rsidRPr="00075ACC">
        <w:rPr>
          <w:sz w:val="28"/>
          <w:szCs w:val="28"/>
        </w:rPr>
        <w:t xml:space="preserve"> фрезеровани</w:t>
      </w:r>
      <w:r>
        <w:rPr>
          <w:sz w:val="28"/>
          <w:szCs w:val="28"/>
        </w:rPr>
        <w:t>и</w:t>
      </w:r>
      <w:r w:rsidRPr="00E90664">
        <w:rPr>
          <w:sz w:val="28"/>
          <w:szCs w:val="28"/>
        </w:rPr>
        <w:t xml:space="preserve"> </w:t>
      </w:r>
      <w:r>
        <w:rPr>
          <w:sz w:val="28"/>
          <w:szCs w:val="28"/>
        </w:rPr>
        <w:t>с использованием гладкой фрезы трения образующаяся тепла в контакте фреза-заготовка направлена в подконтактную слой и распространяется вглубь заготовки (см. рис.4.1</w:t>
      </w:r>
      <w:r w:rsidRPr="00E12E07">
        <w:rPr>
          <w:i/>
          <w:iCs/>
          <w:sz w:val="28"/>
          <w:szCs w:val="28"/>
        </w:rPr>
        <w:t>а</w:t>
      </w:r>
      <w:r>
        <w:rPr>
          <w:sz w:val="28"/>
          <w:szCs w:val="28"/>
        </w:rPr>
        <w:t xml:space="preserve">, </w:t>
      </w:r>
      <w:r w:rsidRPr="00E12E07">
        <w:rPr>
          <w:i/>
          <w:iCs/>
          <w:sz w:val="28"/>
          <w:szCs w:val="28"/>
        </w:rPr>
        <w:t>А</w:t>
      </w:r>
      <w:r>
        <w:rPr>
          <w:sz w:val="28"/>
          <w:szCs w:val="28"/>
        </w:rPr>
        <w:t xml:space="preserve">). </w:t>
      </w:r>
    </w:p>
    <w:p w14:paraId="5BFEC172" w14:textId="39179FF3" w:rsidR="005960A4" w:rsidRDefault="005960A4" w:rsidP="005960A4">
      <w:pPr>
        <w:ind w:firstLine="709"/>
        <w:jc w:val="both"/>
        <w:rPr>
          <w:sz w:val="28"/>
          <w:szCs w:val="28"/>
        </w:rPr>
      </w:pPr>
      <w:r>
        <w:rPr>
          <w:sz w:val="28"/>
          <w:szCs w:val="28"/>
        </w:rPr>
        <w:t xml:space="preserve">В процессе </w:t>
      </w:r>
      <w:r w:rsidRPr="00075ACC">
        <w:rPr>
          <w:sz w:val="28"/>
          <w:szCs w:val="28"/>
        </w:rPr>
        <w:t>термофрикционно</w:t>
      </w:r>
      <w:r>
        <w:rPr>
          <w:sz w:val="28"/>
          <w:szCs w:val="28"/>
        </w:rPr>
        <w:t>го</w:t>
      </w:r>
      <w:r w:rsidRPr="00075ACC">
        <w:rPr>
          <w:sz w:val="28"/>
          <w:szCs w:val="28"/>
        </w:rPr>
        <w:t xml:space="preserve"> фрезеровани</w:t>
      </w:r>
      <w:r>
        <w:rPr>
          <w:sz w:val="28"/>
          <w:szCs w:val="28"/>
        </w:rPr>
        <w:t>я</w:t>
      </w:r>
      <w:r w:rsidRPr="00075ACC">
        <w:rPr>
          <w:sz w:val="28"/>
          <w:szCs w:val="28"/>
        </w:rPr>
        <w:t xml:space="preserve"> с импульсным охлаждением</w:t>
      </w:r>
      <w:r>
        <w:rPr>
          <w:sz w:val="28"/>
          <w:szCs w:val="28"/>
        </w:rPr>
        <w:t xml:space="preserve">, благодаря специальную конструкцию фрезы трения, распространения тепла носит другой характер, т.е. при поступлении зоны нагрева </w:t>
      </w:r>
      <w:r w:rsidRPr="00A45A29">
        <w:rPr>
          <w:i/>
          <w:iCs/>
          <w:sz w:val="28"/>
          <w:szCs w:val="28"/>
          <w:shd w:val="clear" w:color="auto" w:fill="FFFFFF"/>
          <w:lang w:val="en-US"/>
        </w:rPr>
        <w:t>L</w:t>
      </w:r>
      <w:r w:rsidRPr="00A45A29">
        <w:rPr>
          <w:i/>
          <w:iCs/>
          <w:sz w:val="28"/>
          <w:szCs w:val="28"/>
          <w:shd w:val="clear" w:color="auto" w:fill="FFFFFF"/>
          <w:vertAlign w:val="subscript"/>
        </w:rPr>
        <w:t>1</w:t>
      </w:r>
      <w:r>
        <w:rPr>
          <w:i/>
          <w:iCs/>
          <w:sz w:val="28"/>
          <w:szCs w:val="28"/>
          <w:shd w:val="clear" w:color="auto" w:fill="FFFFFF"/>
          <w:vertAlign w:val="subscript"/>
        </w:rPr>
        <w:t xml:space="preserve"> </w:t>
      </w:r>
      <w:r w:rsidRPr="00A45A29">
        <w:rPr>
          <w:sz w:val="28"/>
          <w:szCs w:val="28"/>
        </w:rPr>
        <w:t>тепла</w:t>
      </w:r>
      <w:r>
        <w:rPr>
          <w:sz w:val="28"/>
          <w:szCs w:val="28"/>
        </w:rPr>
        <w:t xml:space="preserve"> направляется в сторону (вглубь) заготовки, а при поступлении </w:t>
      </w:r>
      <w:r>
        <w:rPr>
          <w:sz w:val="28"/>
          <w:szCs w:val="28"/>
        </w:rPr>
        <w:lastRenderedPageBreak/>
        <w:t xml:space="preserve">зоны охлаждения </w:t>
      </w:r>
      <w:r w:rsidRPr="00A45A29">
        <w:rPr>
          <w:i/>
          <w:iCs/>
          <w:sz w:val="28"/>
          <w:szCs w:val="28"/>
          <w:shd w:val="clear" w:color="auto" w:fill="FFFFFF"/>
          <w:lang w:val="en-US"/>
        </w:rPr>
        <w:t>L</w:t>
      </w:r>
      <w:r w:rsidRPr="00A45A29">
        <w:rPr>
          <w:i/>
          <w:iCs/>
          <w:sz w:val="28"/>
          <w:szCs w:val="28"/>
          <w:shd w:val="clear" w:color="auto" w:fill="FFFFFF"/>
          <w:vertAlign w:val="subscript"/>
        </w:rPr>
        <w:t>2</w:t>
      </w:r>
      <w:r>
        <w:rPr>
          <w:i/>
          <w:iCs/>
          <w:sz w:val="28"/>
          <w:szCs w:val="28"/>
          <w:shd w:val="clear" w:color="auto" w:fill="FFFFFF"/>
          <w:vertAlign w:val="subscript"/>
        </w:rPr>
        <w:t xml:space="preserve"> </w:t>
      </w:r>
      <w:r w:rsidRPr="00A45A29">
        <w:rPr>
          <w:sz w:val="28"/>
          <w:szCs w:val="28"/>
        </w:rPr>
        <w:t>направляется</w:t>
      </w:r>
      <w:r>
        <w:rPr>
          <w:sz w:val="28"/>
          <w:szCs w:val="28"/>
        </w:rPr>
        <w:t xml:space="preserve"> обратно, возвращаясь в подконтактный слой заготовки (см. рис.4.1</w:t>
      </w:r>
      <w:r w:rsidRPr="007C5E9A">
        <w:rPr>
          <w:i/>
          <w:iCs/>
          <w:sz w:val="28"/>
          <w:szCs w:val="28"/>
        </w:rPr>
        <w:t>б</w:t>
      </w:r>
      <w:r>
        <w:rPr>
          <w:sz w:val="28"/>
          <w:szCs w:val="28"/>
        </w:rPr>
        <w:t xml:space="preserve">, </w:t>
      </w:r>
      <w:r w:rsidRPr="007C5E9A">
        <w:rPr>
          <w:i/>
          <w:iCs/>
          <w:sz w:val="28"/>
          <w:szCs w:val="28"/>
        </w:rPr>
        <w:t>В</w:t>
      </w:r>
      <w:r>
        <w:rPr>
          <w:sz w:val="28"/>
          <w:szCs w:val="28"/>
        </w:rPr>
        <w:t>). Данный цикл будет повторятся периодический. Исследование распространения тепла в процессе вышесказанных способов термофрикционной обработки несомненно представляет научный и практический интерес.</w:t>
      </w:r>
      <w:r w:rsidR="00724F77">
        <w:rPr>
          <w:sz w:val="28"/>
          <w:szCs w:val="28"/>
        </w:rPr>
        <w:t xml:space="preserve"> </w:t>
      </w:r>
      <w:r>
        <w:rPr>
          <w:sz w:val="28"/>
          <w:szCs w:val="28"/>
        </w:rPr>
        <w:t>Также и</w:t>
      </w:r>
      <w:r w:rsidRPr="00075ACC">
        <w:rPr>
          <w:sz w:val="28"/>
          <w:szCs w:val="28"/>
        </w:rPr>
        <w:t xml:space="preserve">звестно, что при термофрикционной обработке значение </w:t>
      </w:r>
      <w:r>
        <w:rPr>
          <w:sz w:val="28"/>
          <w:szCs w:val="28"/>
        </w:rPr>
        <w:t xml:space="preserve">температуры </w:t>
      </w:r>
      <w:r w:rsidRPr="00075ACC">
        <w:rPr>
          <w:sz w:val="28"/>
          <w:szCs w:val="28"/>
        </w:rPr>
        <w:t>и</w:t>
      </w:r>
      <w:r>
        <w:rPr>
          <w:sz w:val="28"/>
          <w:szCs w:val="28"/>
        </w:rPr>
        <w:t xml:space="preserve"> глубина её </w:t>
      </w:r>
      <w:r w:rsidRPr="00075ACC">
        <w:rPr>
          <w:sz w:val="28"/>
          <w:szCs w:val="28"/>
        </w:rPr>
        <w:t>распространение в контакт</w:t>
      </w:r>
      <w:r>
        <w:rPr>
          <w:sz w:val="28"/>
          <w:szCs w:val="28"/>
        </w:rPr>
        <w:t>н</w:t>
      </w:r>
      <w:r w:rsidRPr="00075ACC">
        <w:rPr>
          <w:sz w:val="28"/>
          <w:szCs w:val="28"/>
        </w:rPr>
        <w:t>ом слое «инструмент – заготовка» и под контактным слое</w:t>
      </w:r>
      <w:r>
        <w:rPr>
          <w:sz w:val="28"/>
          <w:szCs w:val="28"/>
        </w:rPr>
        <w:t>,</w:t>
      </w:r>
      <w:r w:rsidRPr="00075ACC">
        <w:rPr>
          <w:sz w:val="28"/>
          <w:szCs w:val="28"/>
        </w:rPr>
        <w:t xml:space="preserve"> оказывает превалирующее влияние на показатели </w:t>
      </w:r>
      <w:r w:rsidRPr="00520CC6">
        <w:rPr>
          <w:sz w:val="28"/>
          <w:szCs w:val="28"/>
        </w:rPr>
        <w:t>качества, в том числе на твердость обработанной поверхности</w:t>
      </w:r>
      <w:r>
        <w:rPr>
          <w:sz w:val="28"/>
          <w:szCs w:val="28"/>
        </w:rPr>
        <w:t xml:space="preserve"> [105,106,107</w:t>
      </w:r>
      <w:r w:rsidRPr="00CE3136">
        <w:rPr>
          <w:sz w:val="28"/>
          <w:szCs w:val="28"/>
        </w:rPr>
        <w:t>].</w:t>
      </w:r>
    </w:p>
    <w:p w14:paraId="383765A7" w14:textId="407F9B2C" w:rsidR="005960A4" w:rsidRPr="008A5325" w:rsidRDefault="005960A4" w:rsidP="005960A4">
      <w:pPr>
        <w:ind w:firstLine="709"/>
        <w:jc w:val="both"/>
        <w:rPr>
          <w:sz w:val="28"/>
          <w:szCs w:val="28"/>
        </w:rPr>
      </w:pPr>
      <w:r w:rsidRPr="008A5325">
        <w:rPr>
          <w:sz w:val="28"/>
          <w:szCs w:val="28"/>
        </w:rPr>
        <w:t>В дальнейших исследованиях определяем распределения температуры в контакте «инструмент-заготовка» в процессе резания при различных способах термофрикционного фрезерования с помощью компьютерной программы. Рассмотрим глубину распределение температуры при моделировании процесса термофрикционного фрезерования с использованием гладкой фрезой трения и фрезой трения с выемками.</w:t>
      </w:r>
      <w:r w:rsidR="00724F77">
        <w:rPr>
          <w:sz w:val="28"/>
          <w:szCs w:val="28"/>
        </w:rPr>
        <w:t xml:space="preserve"> </w:t>
      </w:r>
      <w:r w:rsidRPr="008A5325">
        <w:rPr>
          <w:sz w:val="28"/>
          <w:szCs w:val="28"/>
        </w:rPr>
        <w:t xml:space="preserve">Для проведения исследования распределения температуры в контакте «инструмент-заготовка» при различных способах термофрикционного фрезерования определена методы исследования. Исследование выполняем на программном комплексе </w:t>
      </w:r>
      <w:r w:rsidRPr="008A5325">
        <w:rPr>
          <w:sz w:val="28"/>
          <w:szCs w:val="28"/>
          <w:lang w:val="en-US"/>
        </w:rPr>
        <w:t>DEFORM</w:t>
      </w:r>
      <w:r w:rsidRPr="008A5325">
        <w:rPr>
          <w:sz w:val="28"/>
          <w:szCs w:val="28"/>
        </w:rPr>
        <w:t xml:space="preserve"> 2/3</w:t>
      </w:r>
      <w:r w:rsidRPr="008A5325">
        <w:rPr>
          <w:sz w:val="28"/>
          <w:szCs w:val="28"/>
          <w:lang w:val="en-US"/>
        </w:rPr>
        <w:t>D</w:t>
      </w:r>
      <w:r w:rsidRPr="008A5325">
        <w:rPr>
          <w:sz w:val="28"/>
          <w:szCs w:val="28"/>
        </w:rPr>
        <w:t>. Моделирование процесса проводим с использованием модуля Machining программного комплекса Deform 3D на основе метода конечных элементов</w:t>
      </w:r>
      <w:r>
        <w:rPr>
          <w:sz w:val="28"/>
          <w:szCs w:val="28"/>
        </w:rPr>
        <w:t>.</w:t>
      </w:r>
      <w:r w:rsidRPr="008A5325">
        <w:rPr>
          <w:sz w:val="28"/>
          <w:szCs w:val="28"/>
        </w:rPr>
        <w:t xml:space="preserve"> В качестве закона разрушения материала выбран закон </w:t>
      </w:r>
      <w:r w:rsidRPr="008A5325">
        <w:rPr>
          <w:sz w:val="28"/>
          <w:szCs w:val="28"/>
          <w:lang w:val="kk-KZ"/>
        </w:rPr>
        <w:t xml:space="preserve">Джонсона-Кука. Выполняем моделирование процесса распространения температуры. На основе полученных результатов строим графики </w:t>
      </w:r>
      <w:r w:rsidRPr="008A5325">
        <w:rPr>
          <w:sz w:val="28"/>
          <w:szCs w:val="28"/>
        </w:rPr>
        <w:t>распределение температуры при термофрикционном фрезеровании с использованием гладкой фрезой трения и фрезой трения с выемками.</w:t>
      </w:r>
    </w:p>
    <w:bookmarkEnd w:id="22"/>
    <w:bookmarkEnd w:id="23"/>
    <w:p w14:paraId="40438718" w14:textId="77777777" w:rsidR="005960A4" w:rsidRPr="008A5325" w:rsidRDefault="005960A4" w:rsidP="005960A4">
      <w:pPr>
        <w:ind w:firstLine="709"/>
        <w:jc w:val="both"/>
        <w:rPr>
          <w:sz w:val="28"/>
          <w:szCs w:val="28"/>
        </w:rPr>
      </w:pPr>
    </w:p>
    <w:p w14:paraId="79A26BDF" w14:textId="77777777" w:rsidR="005960A4" w:rsidRDefault="005960A4" w:rsidP="005960A4">
      <w:pPr>
        <w:ind w:firstLine="709"/>
        <w:jc w:val="both"/>
        <w:rPr>
          <w:b/>
          <w:sz w:val="28"/>
          <w:szCs w:val="28"/>
        </w:rPr>
      </w:pPr>
      <w:r>
        <w:rPr>
          <w:b/>
          <w:sz w:val="28"/>
          <w:szCs w:val="28"/>
        </w:rPr>
        <w:t xml:space="preserve">4.1.3 </w:t>
      </w:r>
      <w:r w:rsidRPr="004700BA">
        <w:rPr>
          <w:b/>
          <w:sz w:val="28"/>
          <w:szCs w:val="28"/>
        </w:rPr>
        <w:t>Метод</w:t>
      </w:r>
      <w:r>
        <w:rPr>
          <w:b/>
          <w:sz w:val="28"/>
          <w:szCs w:val="28"/>
        </w:rPr>
        <w:t>ика исследования</w:t>
      </w:r>
      <w:r w:rsidRPr="00850E0E">
        <w:rPr>
          <w:sz w:val="28"/>
          <w:szCs w:val="28"/>
        </w:rPr>
        <w:t xml:space="preserve"> </w:t>
      </w:r>
      <w:r w:rsidRPr="00850E0E">
        <w:rPr>
          <w:b/>
          <w:sz w:val="28"/>
          <w:szCs w:val="28"/>
        </w:rPr>
        <w:t>распределения температуры</w:t>
      </w:r>
    </w:p>
    <w:p w14:paraId="67114724" w14:textId="77777777" w:rsidR="005960A4" w:rsidRDefault="005960A4" w:rsidP="005960A4">
      <w:pPr>
        <w:ind w:firstLine="709"/>
        <w:jc w:val="both"/>
        <w:rPr>
          <w:sz w:val="28"/>
          <w:szCs w:val="28"/>
        </w:rPr>
      </w:pPr>
    </w:p>
    <w:p w14:paraId="1CE3171B" w14:textId="76A65518" w:rsidR="005960A4" w:rsidRDefault="005960A4" w:rsidP="005960A4">
      <w:pPr>
        <w:ind w:firstLine="709"/>
        <w:jc w:val="both"/>
        <w:rPr>
          <w:iCs/>
          <w:sz w:val="28"/>
          <w:szCs w:val="28"/>
        </w:rPr>
      </w:pPr>
      <w:r>
        <w:rPr>
          <w:sz w:val="28"/>
          <w:szCs w:val="28"/>
        </w:rPr>
        <w:t xml:space="preserve"> Для исследования распределения температуры </w:t>
      </w:r>
      <w:r w:rsidRPr="00075ACC">
        <w:rPr>
          <w:sz w:val="28"/>
          <w:szCs w:val="28"/>
        </w:rPr>
        <w:t>в контакте «инструмент-заготовка» при различных способах термофрикционного фрезерования</w:t>
      </w:r>
      <w:r>
        <w:rPr>
          <w:sz w:val="28"/>
          <w:szCs w:val="28"/>
        </w:rPr>
        <w:t xml:space="preserve"> выбираем </w:t>
      </w:r>
      <w:r w:rsidRPr="00337DE4">
        <w:rPr>
          <w:sz w:val="28"/>
          <w:szCs w:val="28"/>
        </w:rPr>
        <w:t>программн</w:t>
      </w:r>
      <w:r>
        <w:rPr>
          <w:sz w:val="28"/>
          <w:szCs w:val="28"/>
        </w:rPr>
        <w:t>ый</w:t>
      </w:r>
      <w:r w:rsidRPr="00337DE4">
        <w:rPr>
          <w:sz w:val="28"/>
          <w:szCs w:val="28"/>
        </w:rPr>
        <w:t xml:space="preserve"> комплекс </w:t>
      </w:r>
      <w:r w:rsidRPr="00337DE4">
        <w:rPr>
          <w:sz w:val="28"/>
          <w:szCs w:val="28"/>
          <w:lang w:val="en-US"/>
        </w:rPr>
        <w:t>DEFORM</w:t>
      </w:r>
      <w:r w:rsidRPr="00337DE4">
        <w:rPr>
          <w:sz w:val="28"/>
          <w:szCs w:val="28"/>
        </w:rPr>
        <w:t xml:space="preserve"> 2/3</w:t>
      </w:r>
      <w:r w:rsidRPr="00337DE4">
        <w:rPr>
          <w:sz w:val="28"/>
          <w:szCs w:val="28"/>
          <w:lang w:val="en-US"/>
        </w:rPr>
        <w:t>D</w:t>
      </w:r>
      <w:r>
        <w:rPr>
          <w:sz w:val="28"/>
          <w:szCs w:val="28"/>
        </w:rPr>
        <w:t xml:space="preserve">. </w:t>
      </w:r>
      <w:r w:rsidRPr="00337DE4">
        <w:rPr>
          <w:sz w:val="28"/>
          <w:szCs w:val="28"/>
        </w:rPr>
        <w:t>Моделирование процесса проводи</w:t>
      </w:r>
      <w:r>
        <w:rPr>
          <w:sz w:val="28"/>
          <w:szCs w:val="28"/>
        </w:rPr>
        <w:t>м</w:t>
      </w:r>
      <w:r w:rsidRPr="00337DE4">
        <w:rPr>
          <w:sz w:val="28"/>
          <w:szCs w:val="28"/>
        </w:rPr>
        <w:t xml:space="preserve"> с использованием модуля Machining программного комплекса Deform 3D на основе метода конечных элементов</w:t>
      </w:r>
      <w:r>
        <w:rPr>
          <w:sz w:val="28"/>
          <w:szCs w:val="28"/>
        </w:rPr>
        <w:t xml:space="preserve"> [108</w:t>
      </w:r>
      <w:r w:rsidR="00527867">
        <w:rPr>
          <w:sz w:val="28"/>
          <w:szCs w:val="28"/>
        </w:rPr>
        <w:t>,109</w:t>
      </w:r>
      <w:r>
        <w:rPr>
          <w:sz w:val="28"/>
          <w:szCs w:val="28"/>
        </w:rPr>
        <w:t>]</w:t>
      </w:r>
      <w:r w:rsidRPr="00337DE4">
        <w:rPr>
          <w:sz w:val="28"/>
          <w:szCs w:val="28"/>
        </w:rPr>
        <w:t xml:space="preserve">. Для моделирования процесса </w:t>
      </w:r>
      <w:r>
        <w:rPr>
          <w:sz w:val="28"/>
          <w:szCs w:val="28"/>
        </w:rPr>
        <w:t xml:space="preserve">традиционного </w:t>
      </w:r>
      <w:r w:rsidRPr="00337DE4">
        <w:rPr>
          <w:sz w:val="28"/>
          <w:szCs w:val="28"/>
        </w:rPr>
        <w:t>термофрикционно</w:t>
      </w:r>
      <w:r>
        <w:rPr>
          <w:sz w:val="28"/>
          <w:szCs w:val="28"/>
        </w:rPr>
        <w:t xml:space="preserve">го фрезерования с использованием гладкой фрезы трения </w:t>
      </w:r>
      <w:r w:rsidRPr="00337DE4">
        <w:rPr>
          <w:sz w:val="28"/>
          <w:szCs w:val="28"/>
        </w:rPr>
        <w:t>были использованы следующие данные: модел</w:t>
      </w:r>
      <w:r>
        <w:rPr>
          <w:sz w:val="28"/>
          <w:szCs w:val="28"/>
        </w:rPr>
        <w:t xml:space="preserve">ьгладкой фрезы трения </w:t>
      </w:r>
      <w:r w:rsidRPr="00337DE4">
        <w:rPr>
          <w:sz w:val="28"/>
          <w:szCs w:val="28"/>
        </w:rPr>
        <w:t>Ø285 мм</w:t>
      </w:r>
      <w:r>
        <w:rPr>
          <w:sz w:val="28"/>
          <w:szCs w:val="28"/>
        </w:rPr>
        <w:t xml:space="preserve">. Режимы фрезерования: </w:t>
      </w:r>
      <w:r w:rsidRPr="00536529">
        <w:rPr>
          <w:i/>
          <w:sz w:val="28"/>
          <w:szCs w:val="28"/>
          <w:lang w:val="en-US"/>
        </w:rPr>
        <w:t>n</w:t>
      </w:r>
      <w:r>
        <w:rPr>
          <w:i/>
          <w:sz w:val="28"/>
          <w:szCs w:val="28"/>
          <w:vertAlign w:val="subscript"/>
        </w:rPr>
        <w:t>ф</w:t>
      </w:r>
      <w:r w:rsidRPr="00337DE4">
        <w:rPr>
          <w:sz w:val="28"/>
          <w:szCs w:val="28"/>
        </w:rPr>
        <w:t>=</w:t>
      </w:r>
      <w:r>
        <w:rPr>
          <w:sz w:val="28"/>
          <w:szCs w:val="28"/>
        </w:rPr>
        <w:t>1</w:t>
      </w:r>
      <w:r w:rsidRPr="00337DE4">
        <w:rPr>
          <w:sz w:val="28"/>
          <w:szCs w:val="28"/>
        </w:rPr>
        <w:t>000</w:t>
      </w:r>
      <w:r>
        <w:rPr>
          <w:sz w:val="28"/>
          <w:szCs w:val="28"/>
        </w:rPr>
        <w:t>÷30</w:t>
      </w:r>
      <w:r w:rsidRPr="00337DE4">
        <w:rPr>
          <w:sz w:val="28"/>
          <w:szCs w:val="28"/>
        </w:rPr>
        <w:t xml:space="preserve">00 </w:t>
      </w:r>
      <w:r>
        <w:rPr>
          <w:sz w:val="28"/>
          <w:szCs w:val="28"/>
        </w:rPr>
        <w:t>об</w:t>
      </w:r>
      <w:r w:rsidRPr="00337DE4">
        <w:rPr>
          <w:sz w:val="28"/>
          <w:szCs w:val="28"/>
        </w:rPr>
        <w:t xml:space="preserve"> /мин</w:t>
      </w:r>
      <w:r>
        <w:rPr>
          <w:sz w:val="28"/>
          <w:szCs w:val="28"/>
        </w:rPr>
        <w:t xml:space="preserve">; </w:t>
      </w:r>
      <w:r w:rsidRPr="006E44F9">
        <w:rPr>
          <w:i/>
          <w:sz w:val="28"/>
          <w:szCs w:val="28"/>
          <w:lang w:val="en-US"/>
        </w:rPr>
        <w:t>S</w:t>
      </w:r>
      <w:r>
        <w:rPr>
          <w:sz w:val="28"/>
          <w:szCs w:val="28"/>
        </w:rPr>
        <w:t>= 80÷350</w:t>
      </w:r>
      <w:r w:rsidRPr="00337DE4">
        <w:rPr>
          <w:sz w:val="28"/>
          <w:szCs w:val="28"/>
        </w:rPr>
        <w:t xml:space="preserve"> мм</w:t>
      </w:r>
      <w:r>
        <w:rPr>
          <w:sz w:val="28"/>
          <w:szCs w:val="28"/>
        </w:rPr>
        <w:t xml:space="preserve">/мин; </w:t>
      </w:r>
      <w:r w:rsidRPr="008172AD">
        <w:rPr>
          <w:i/>
          <w:iCs/>
          <w:sz w:val="28"/>
          <w:szCs w:val="28"/>
          <w:lang w:val="en-US"/>
        </w:rPr>
        <w:t>t</w:t>
      </w:r>
      <w:r w:rsidRPr="008172AD">
        <w:rPr>
          <w:iCs/>
          <w:sz w:val="28"/>
          <w:szCs w:val="28"/>
        </w:rPr>
        <w:t xml:space="preserve">= 0,5÷3 </w:t>
      </w:r>
      <w:r>
        <w:rPr>
          <w:iCs/>
          <w:sz w:val="28"/>
          <w:szCs w:val="28"/>
        </w:rPr>
        <w:t>мм.</w:t>
      </w:r>
    </w:p>
    <w:p w14:paraId="4EFA3748" w14:textId="1961FA55" w:rsidR="005960A4" w:rsidRDefault="005960A4" w:rsidP="005960A4">
      <w:pPr>
        <w:ind w:firstLine="709"/>
        <w:jc w:val="both"/>
        <w:rPr>
          <w:sz w:val="28"/>
          <w:szCs w:val="28"/>
        </w:rPr>
      </w:pPr>
      <w:r>
        <w:rPr>
          <w:iCs/>
          <w:sz w:val="28"/>
          <w:szCs w:val="28"/>
        </w:rPr>
        <w:t xml:space="preserve">А также </w:t>
      </w:r>
      <w:r w:rsidRPr="00337DE4">
        <w:rPr>
          <w:sz w:val="28"/>
          <w:szCs w:val="28"/>
        </w:rPr>
        <w:t>для моделирования процесса термофрикционно</w:t>
      </w:r>
      <w:r>
        <w:rPr>
          <w:sz w:val="28"/>
          <w:szCs w:val="28"/>
        </w:rPr>
        <w:t xml:space="preserve">го фрезерования с импульсным охлаждением и с использованием фрезы трения имеющей выемки для подачи охлаждающей жидкости </w:t>
      </w:r>
      <w:r w:rsidRPr="00337DE4">
        <w:rPr>
          <w:sz w:val="28"/>
          <w:szCs w:val="28"/>
        </w:rPr>
        <w:t>были использованы следующие данные: модел</w:t>
      </w:r>
      <w:r>
        <w:rPr>
          <w:sz w:val="28"/>
          <w:szCs w:val="28"/>
        </w:rPr>
        <w:t xml:space="preserve">ьфрезы трения имеющей выемкина перифериях и геометрические параметры: </w:t>
      </w:r>
      <w:r w:rsidRPr="00337DE4">
        <w:rPr>
          <w:sz w:val="28"/>
          <w:szCs w:val="28"/>
        </w:rPr>
        <w:t>Ø285 мм</w:t>
      </w:r>
      <w:r>
        <w:rPr>
          <w:sz w:val="28"/>
          <w:szCs w:val="28"/>
        </w:rPr>
        <w:t>;</w:t>
      </w:r>
      <w:r w:rsidRPr="006E44F9">
        <w:rPr>
          <w:i/>
          <w:sz w:val="28"/>
          <w:szCs w:val="28"/>
          <w:lang w:val="en-US"/>
        </w:rPr>
        <w:t>L</w:t>
      </w:r>
      <w:r w:rsidRPr="006E44F9">
        <w:rPr>
          <w:i/>
          <w:sz w:val="28"/>
          <w:szCs w:val="28"/>
          <w:vertAlign w:val="subscript"/>
        </w:rPr>
        <w:t>1</w:t>
      </w:r>
      <w:r w:rsidRPr="00337DE4">
        <w:rPr>
          <w:sz w:val="28"/>
          <w:szCs w:val="28"/>
        </w:rPr>
        <w:t>=18, 26 мм</w:t>
      </w:r>
      <w:r>
        <w:rPr>
          <w:sz w:val="28"/>
          <w:szCs w:val="28"/>
        </w:rPr>
        <w:t xml:space="preserve">; </w:t>
      </w:r>
      <w:r w:rsidRPr="006E44F9">
        <w:rPr>
          <w:i/>
          <w:sz w:val="28"/>
          <w:szCs w:val="28"/>
          <w:lang w:val="en-US"/>
        </w:rPr>
        <w:t>L</w:t>
      </w:r>
      <w:r w:rsidRPr="006E44F9">
        <w:rPr>
          <w:i/>
          <w:sz w:val="28"/>
          <w:szCs w:val="28"/>
          <w:vertAlign w:val="subscript"/>
        </w:rPr>
        <w:t>2</w:t>
      </w:r>
      <w:r w:rsidRPr="00337DE4">
        <w:rPr>
          <w:sz w:val="28"/>
          <w:szCs w:val="28"/>
        </w:rPr>
        <w:t>=14, 6 мм соответственно</w:t>
      </w:r>
      <w:r>
        <w:rPr>
          <w:sz w:val="28"/>
          <w:szCs w:val="28"/>
        </w:rPr>
        <w:t>.</w:t>
      </w:r>
      <w:r w:rsidRPr="006E44F9">
        <w:rPr>
          <w:i/>
          <w:sz w:val="28"/>
          <w:szCs w:val="28"/>
          <w:lang w:val="en-US"/>
        </w:rPr>
        <w:t>L</w:t>
      </w:r>
      <w:r>
        <w:rPr>
          <w:sz w:val="28"/>
          <w:szCs w:val="28"/>
        </w:rPr>
        <w:t>= 32 мм, согласно рекомендациям [110].</w:t>
      </w:r>
    </w:p>
    <w:p w14:paraId="7027A224" w14:textId="3DC48986" w:rsidR="005960A4" w:rsidRDefault="005960A4" w:rsidP="005960A4">
      <w:pPr>
        <w:ind w:firstLine="709"/>
        <w:jc w:val="both"/>
        <w:rPr>
          <w:iCs/>
          <w:sz w:val="28"/>
          <w:szCs w:val="28"/>
        </w:rPr>
      </w:pPr>
      <w:r>
        <w:rPr>
          <w:sz w:val="28"/>
          <w:szCs w:val="28"/>
        </w:rPr>
        <w:t xml:space="preserve">Режимы фрезерования: </w:t>
      </w:r>
      <w:r w:rsidRPr="00536529">
        <w:rPr>
          <w:i/>
          <w:sz w:val="28"/>
          <w:szCs w:val="28"/>
          <w:lang w:val="en-US"/>
        </w:rPr>
        <w:t>n</w:t>
      </w:r>
      <w:r>
        <w:rPr>
          <w:i/>
          <w:sz w:val="28"/>
          <w:szCs w:val="28"/>
          <w:vertAlign w:val="subscript"/>
        </w:rPr>
        <w:t>ф</w:t>
      </w:r>
      <w:r w:rsidRPr="00337DE4">
        <w:rPr>
          <w:sz w:val="28"/>
          <w:szCs w:val="28"/>
        </w:rPr>
        <w:t>=</w:t>
      </w:r>
      <w:r>
        <w:rPr>
          <w:sz w:val="28"/>
          <w:szCs w:val="28"/>
        </w:rPr>
        <w:t>1</w:t>
      </w:r>
      <w:r w:rsidRPr="00337DE4">
        <w:rPr>
          <w:sz w:val="28"/>
          <w:szCs w:val="28"/>
        </w:rPr>
        <w:t>000</w:t>
      </w:r>
      <w:r>
        <w:rPr>
          <w:sz w:val="28"/>
          <w:szCs w:val="28"/>
        </w:rPr>
        <w:t>÷30</w:t>
      </w:r>
      <w:r w:rsidRPr="00337DE4">
        <w:rPr>
          <w:sz w:val="28"/>
          <w:szCs w:val="28"/>
        </w:rPr>
        <w:t xml:space="preserve">00 </w:t>
      </w:r>
      <w:r>
        <w:rPr>
          <w:sz w:val="28"/>
          <w:szCs w:val="28"/>
        </w:rPr>
        <w:t>об</w:t>
      </w:r>
      <w:r w:rsidRPr="00337DE4">
        <w:rPr>
          <w:sz w:val="28"/>
          <w:szCs w:val="28"/>
        </w:rPr>
        <w:t xml:space="preserve"> /мин</w:t>
      </w:r>
      <w:r>
        <w:rPr>
          <w:sz w:val="28"/>
          <w:szCs w:val="28"/>
        </w:rPr>
        <w:t xml:space="preserve">; </w:t>
      </w:r>
      <w:r w:rsidRPr="006E44F9">
        <w:rPr>
          <w:i/>
          <w:sz w:val="28"/>
          <w:szCs w:val="28"/>
          <w:lang w:val="en-US"/>
        </w:rPr>
        <w:t>S</w:t>
      </w:r>
      <w:r>
        <w:rPr>
          <w:sz w:val="28"/>
          <w:szCs w:val="28"/>
        </w:rPr>
        <w:t>= 80÷350</w:t>
      </w:r>
      <w:r w:rsidRPr="00337DE4">
        <w:rPr>
          <w:sz w:val="28"/>
          <w:szCs w:val="28"/>
        </w:rPr>
        <w:t xml:space="preserve"> мм</w:t>
      </w:r>
      <w:r>
        <w:rPr>
          <w:sz w:val="28"/>
          <w:szCs w:val="28"/>
        </w:rPr>
        <w:t xml:space="preserve">/мин; </w:t>
      </w:r>
      <w:r w:rsidRPr="008172AD">
        <w:rPr>
          <w:i/>
          <w:iCs/>
          <w:sz w:val="28"/>
          <w:szCs w:val="28"/>
          <w:lang w:val="en-US"/>
        </w:rPr>
        <w:t>t</w:t>
      </w:r>
      <w:r w:rsidRPr="008172AD">
        <w:rPr>
          <w:iCs/>
          <w:sz w:val="28"/>
          <w:szCs w:val="28"/>
        </w:rPr>
        <w:t xml:space="preserve">= 0,5÷3 </w:t>
      </w:r>
      <w:r>
        <w:rPr>
          <w:iCs/>
          <w:sz w:val="28"/>
          <w:szCs w:val="28"/>
        </w:rPr>
        <w:t>мм.</w:t>
      </w:r>
    </w:p>
    <w:p w14:paraId="3B8428E1" w14:textId="77777777" w:rsidR="005960A4" w:rsidRDefault="005960A4" w:rsidP="005960A4">
      <w:pPr>
        <w:ind w:firstLine="709"/>
        <w:jc w:val="both"/>
        <w:rPr>
          <w:sz w:val="28"/>
          <w:szCs w:val="28"/>
        </w:rPr>
      </w:pPr>
      <w:r>
        <w:rPr>
          <w:sz w:val="28"/>
          <w:szCs w:val="28"/>
        </w:rPr>
        <w:lastRenderedPageBreak/>
        <w:t xml:space="preserve">Обрабатываемый поверхность образцов-заготовок, используемые при обеих способах термофрикционного фрезерования, наплавлен наплавочным материалом </w:t>
      </w:r>
      <w:r w:rsidRPr="00075ACC">
        <w:rPr>
          <w:sz w:val="28"/>
          <w:szCs w:val="28"/>
        </w:rPr>
        <w:t>ОК Weartrode 30 с твердостью 28</w:t>
      </w:r>
      <w:r>
        <w:rPr>
          <w:sz w:val="28"/>
          <w:szCs w:val="28"/>
        </w:rPr>
        <w:t>5</w:t>
      </w:r>
      <w:r w:rsidRPr="00075ACC">
        <w:rPr>
          <w:sz w:val="28"/>
          <w:szCs w:val="28"/>
        </w:rPr>
        <w:t>-</w:t>
      </w:r>
      <w:r>
        <w:rPr>
          <w:sz w:val="28"/>
          <w:szCs w:val="28"/>
        </w:rPr>
        <w:t>300</w:t>
      </w:r>
      <w:r w:rsidRPr="00075ACC">
        <w:rPr>
          <w:sz w:val="28"/>
          <w:szCs w:val="28"/>
        </w:rPr>
        <w:t>НВ</w:t>
      </w:r>
      <w:r>
        <w:rPr>
          <w:sz w:val="28"/>
          <w:szCs w:val="28"/>
        </w:rPr>
        <w:t>.</w:t>
      </w:r>
    </w:p>
    <w:p w14:paraId="05DCB71A" w14:textId="10484F8E" w:rsidR="005960A4" w:rsidRDefault="005960A4" w:rsidP="005960A4">
      <w:pPr>
        <w:tabs>
          <w:tab w:val="left" w:pos="567"/>
          <w:tab w:val="left" w:pos="851"/>
          <w:tab w:val="left" w:pos="993"/>
        </w:tabs>
        <w:ind w:firstLine="567"/>
        <w:jc w:val="both"/>
        <w:rPr>
          <w:sz w:val="28"/>
          <w:szCs w:val="28"/>
          <w:lang w:val="kk-KZ"/>
        </w:rPr>
      </w:pPr>
      <w:r w:rsidRPr="003F49EB">
        <w:rPr>
          <w:sz w:val="28"/>
          <w:szCs w:val="28"/>
          <w:lang w:val="kk-KZ"/>
        </w:rPr>
        <w:t xml:space="preserve">Разработка системы моделирования включало несколько стадий </w:t>
      </w:r>
      <w:r w:rsidRPr="003F49EB">
        <w:rPr>
          <w:sz w:val="28"/>
          <w:szCs w:val="28"/>
        </w:rPr>
        <w:t>[</w:t>
      </w:r>
      <w:r>
        <w:rPr>
          <w:sz w:val="28"/>
          <w:szCs w:val="28"/>
        </w:rPr>
        <w:t>111</w:t>
      </w:r>
      <w:r w:rsidRPr="003F49EB">
        <w:rPr>
          <w:sz w:val="28"/>
          <w:szCs w:val="28"/>
        </w:rPr>
        <w:t>]: выполнение модели элементов инструмента для резания и детали для обработки, выбор материалов и граничных условий моделирования между инструмента и деталью.</w:t>
      </w:r>
      <w:r w:rsidR="004C788F">
        <w:rPr>
          <w:sz w:val="28"/>
          <w:szCs w:val="28"/>
        </w:rPr>
        <w:t xml:space="preserve"> </w:t>
      </w:r>
      <w:r w:rsidRPr="003F49EB">
        <w:rPr>
          <w:sz w:val="28"/>
          <w:szCs w:val="28"/>
          <w:lang w:val="kk-KZ"/>
        </w:rPr>
        <w:t xml:space="preserve">Для проведения моделирования процесса резания выбрали модель </w:t>
      </w:r>
      <w:r w:rsidRPr="008A5325">
        <w:rPr>
          <w:sz w:val="28"/>
          <w:szCs w:val="28"/>
          <w:lang w:val="kk-KZ"/>
        </w:rPr>
        <w:t>Джонсона-Кука [</w:t>
      </w:r>
      <w:r>
        <w:rPr>
          <w:sz w:val="28"/>
          <w:szCs w:val="28"/>
          <w:lang w:val="kk-KZ"/>
        </w:rPr>
        <w:t>112,113</w:t>
      </w:r>
      <w:r w:rsidRPr="008A5325">
        <w:rPr>
          <w:sz w:val="28"/>
          <w:szCs w:val="28"/>
          <w:lang w:val="kk-KZ"/>
        </w:rPr>
        <w:t xml:space="preserve">] как модель которая устанавливает зависимости значений пластических деформаций и больших рабочих температур. По данной формуле установлена зависимость напряжения от степени и скорости деформации, температуры и может быть разложена на </w:t>
      </w:r>
      <w:r w:rsidRPr="008A5325">
        <w:rPr>
          <w:sz w:val="28"/>
          <w:szCs w:val="28"/>
        </w:rPr>
        <w:t>произведение трех факторов:</w:t>
      </w:r>
      <w:r w:rsidRPr="008A5325">
        <w:rPr>
          <w:sz w:val="28"/>
          <w:szCs w:val="28"/>
          <w:lang w:val="kk-KZ"/>
        </w:rPr>
        <w:t xml:space="preserve"> </w:t>
      </w:r>
    </w:p>
    <w:p w14:paraId="7F690B60" w14:textId="77777777" w:rsidR="005960A4" w:rsidRPr="008A5325" w:rsidRDefault="005960A4" w:rsidP="005960A4">
      <w:pPr>
        <w:tabs>
          <w:tab w:val="left" w:pos="567"/>
          <w:tab w:val="left" w:pos="851"/>
          <w:tab w:val="left" w:pos="993"/>
        </w:tabs>
        <w:ind w:firstLine="567"/>
        <w:jc w:val="both"/>
        <w:rPr>
          <w:sz w:val="28"/>
          <w:szCs w:val="28"/>
          <w:lang w:val="kk-KZ"/>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21"/>
        <w:gridCol w:w="934"/>
      </w:tblGrid>
      <w:tr w:rsidR="005960A4" w:rsidRPr="003F49EB" w14:paraId="6E53482B" w14:textId="77777777" w:rsidTr="002E0342">
        <w:tc>
          <w:tcPr>
            <w:tcW w:w="8421" w:type="dxa"/>
            <w:vAlign w:val="center"/>
          </w:tcPr>
          <w:p w14:paraId="7BE66525" w14:textId="77777777" w:rsidR="005960A4" w:rsidRPr="003F49EB" w:rsidRDefault="005960A4" w:rsidP="002E0342">
            <w:pPr>
              <w:tabs>
                <w:tab w:val="left" w:pos="567"/>
                <w:tab w:val="left" w:pos="851"/>
                <w:tab w:val="left" w:pos="993"/>
              </w:tabs>
              <w:ind w:firstLine="567"/>
              <w:jc w:val="center"/>
              <w:rPr>
                <w:sz w:val="28"/>
                <w:szCs w:val="28"/>
                <w:lang w:val="kk-KZ"/>
              </w:rPr>
            </w:pPr>
            <m:oMathPara>
              <m:oMath>
                <m:r>
                  <w:rPr>
                    <w:rFonts w:ascii="Cambria Math"/>
                    <w:sz w:val="28"/>
                    <w:szCs w:val="28"/>
                  </w:rPr>
                  <m:t>σ=</m:t>
                </m:r>
                <m:d>
                  <m:dPr>
                    <m:ctrlPr>
                      <w:rPr>
                        <w:rFonts w:ascii="Cambria Math" w:hAnsi="Cambria Math"/>
                        <w:i/>
                        <w:sz w:val="28"/>
                        <w:szCs w:val="28"/>
                      </w:rPr>
                    </m:ctrlPr>
                  </m:dPr>
                  <m:e>
                    <m:r>
                      <w:rPr>
                        <w:rFonts w:ascii="Cambria Math"/>
                        <w:sz w:val="28"/>
                        <w:szCs w:val="28"/>
                      </w:rPr>
                      <m:t>A+B</m:t>
                    </m:r>
                    <m:r>
                      <w:rPr>
                        <w:rFonts w:ascii="Cambria Math" w:hAnsi="Cambria Math" w:cs="Cambria Math"/>
                        <w:sz w:val="28"/>
                        <w:szCs w:val="28"/>
                      </w:rPr>
                      <m:t>⋅</m:t>
                    </m:r>
                    <m:sSup>
                      <m:sSupPr>
                        <m:ctrlPr>
                          <w:rPr>
                            <w:rFonts w:ascii="Cambria Math" w:hAnsi="Cambria Math"/>
                            <w:i/>
                            <w:sz w:val="28"/>
                            <w:szCs w:val="28"/>
                          </w:rPr>
                        </m:ctrlPr>
                      </m:sSupPr>
                      <m:e>
                        <m:r>
                          <w:rPr>
                            <w:rFonts w:ascii="Cambria Math"/>
                            <w:sz w:val="28"/>
                            <w:szCs w:val="28"/>
                          </w:rPr>
                          <m:t>ε</m:t>
                        </m:r>
                      </m:e>
                      <m:sup>
                        <m:r>
                          <w:rPr>
                            <w:rFonts w:ascii="Cambria Math"/>
                            <w:sz w:val="28"/>
                            <w:szCs w:val="28"/>
                          </w:rPr>
                          <m:t>n</m:t>
                        </m:r>
                      </m:sup>
                    </m:sSup>
                  </m:e>
                </m:d>
                <m:d>
                  <m:dPr>
                    <m:ctrlPr>
                      <w:rPr>
                        <w:rFonts w:ascii="Cambria Math" w:hAnsi="Cambria Math"/>
                        <w:i/>
                        <w:sz w:val="28"/>
                        <w:szCs w:val="28"/>
                      </w:rPr>
                    </m:ctrlPr>
                  </m:dPr>
                  <m:e>
                    <m:r>
                      <w:rPr>
                        <w:rFonts w:ascii="Cambria Math"/>
                        <w:sz w:val="28"/>
                        <w:szCs w:val="28"/>
                      </w:rPr>
                      <m:t>1+C</m:t>
                    </m:r>
                    <m:r>
                      <w:rPr>
                        <w:rFonts w:ascii="Cambria Math" w:hAnsi="Cambria Math" w:cs="Cambria Math"/>
                        <w:sz w:val="28"/>
                        <w:szCs w:val="28"/>
                      </w:rPr>
                      <m:t>⋅</m:t>
                    </m:r>
                    <m:f>
                      <m:fPr>
                        <m:ctrlPr>
                          <w:rPr>
                            <w:rFonts w:ascii="Cambria Math" w:hAnsi="Cambria Math"/>
                            <w:i/>
                            <w:sz w:val="28"/>
                            <w:szCs w:val="28"/>
                          </w:rPr>
                        </m:ctrlPr>
                      </m:fPr>
                      <m:num>
                        <m:func>
                          <m:funcPr>
                            <m:ctrlPr>
                              <w:rPr>
                                <w:rFonts w:ascii="Cambria Math" w:hAnsi="Cambria Math"/>
                                <w:i/>
                                <w:sz w:val="28"/>
                                <w:szCs w:val="28"/>
                              </w:rPr>
                            </m:ctrlPr>
                          </m:funcPr>
                          <m:fName>
                            <m:r>
                              <w:rPr>
                                <w:rFonts w:ascii="Cambria Math"/>
                                <w:sz w:val="28"/>
                                <w:szCs w:val="28"/>
                              </w:rPr>
                              <m:t>ln</m:t>
                            </m:r>
                          </m:fName>
                          <m:e>
                            <m:r>
                              <w:rPr>
                                <w:rFonts w:ascii="Cambria Math"/>
                                <w:sz w:val="28"/>
                                <w:szCs w:val="28"/>
                              </w:rPr>
                              <m:t>ε</m:t>
                            </m:r>
                          </m:e>
                        </m:func>
                      </m:num>
                      <m:den>
                        <m:sSub>
                          <m:sSubPr>
                            <m:ctrlPr>
                              <w:rPr>
                                <w:rFonts w:ascii="Cambria Math" w:hAnsi="Cambria Math"/>
                                <w:i/>
                                <w:sz w:val="28"/>
                                <w:szCs w:val="28"/>
                              </w:rPr>
                            </m:ctrlPr>
                          </m:sSubPr>
                          <m:e>
                            <m:r>
                              <w:rPr>
                                <w:rFonts w:ascii="Cambria Math"/>
                                <w:sz w:val="28"/>
                                <w:szCs w:val="28"/>
                              </w:rPr>
                              <m:t>ε</m:t>
                            </m:r>
                          </m:e>
                          <m:sub>
                            <m:r>
                              <w:rPr>
                                <w:rFonts w:ascii="Cambria Math"/>
                                <w:sz w:val="28"/>
                                <w:szCs w:val="28"/>
                              </w:rPr>
                              <m:t>0</m:t>
                            </m:r>
                          </m:sub>
                        </m:sSub>
                      </m:den>
                    </m:f>
                  </m:e>
                </m:d>
                <m:d>
                  <m:dPr>
                    <m:ctrlPr>
                      <w:rPr>
                        <w:rFonts w:ascii="Cambria Math" w:hAnsi="Cambria Math"/>
                        <w:i/>
                        <w:sz w:val="28"/>
                        <w:szCs w:val="28"/>
                      </w:rPr>
                    </m:ctrlPr>
                  </m:dPr>
                  <m:e>
                    <m:r>
                      <w:rPr>
                        <w:rFonts w:ascii="Cambria Math"/>
                        <w:sz w:val="28"/>
                        <w:szCs w:val="28"/>
                      </w:rPr>
                      <m:t>1</m:t>
                    </m:r>
                    <m:r>
                      <w:rPr>
                        <w:rFonts w:ascii="Cambria Math"/>
                        <w:sz w:val="28"/>
                        <w:szCs w:val="28"/>
                      </w:rPr>
                      <m:t>-</m:t>
                    </m:r>
                    <m:sSup>
                      <m:sSupPr>
                        <m:ctrlPr>
                          <w:rPr>
                            <w:rFonts w:ascii="Cambria Math" w:hAnsi="Cambria Math"/>
                            <w:i/>
                            <w:sz w:val="28"/>
                            <w:szCs w:val="28"/>
                          </w:rPr>
                        </m:ctrlPr>
                      </m:sSupPr>
                      <m:e>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T</m:t>
                                </m:r>
                                <m:r>
                                  <w:rPr>
                                    <w:rFonts w:ascii="Cambria Math"/>
                                    <w:sz w:val="28"/>
                                    <w:szCs w:val="28"/>
                                  </w:rPr>
                                  <m:t>-</m:t>
                                </m:r>
                                <m:sSub>
                                  <m:sSubPr>
                                    <m:ctrlPr>
                                      <w:rPr>
                                        <w:rFonts w:ascii="Cambria Math" w:hAnsi="Cambria Math"/>
                                        <w:i/>
                                        <w:sz w:val="28"/>
                                        <w:szCs w:val="28"/>
                                      </w:rPr>
                                    </m:ctrlPr>
                                  </m:sSubPr>
                                  <m:e>
                                    <m:r>
                                      <w:rPr>
                                        <w:rFonts w:ascii="Cambria Math"/>
                                        <w:sz w:val="28"/>
                                        <w:szCs w:val="28"/>
                                      </w:rPr>
                                      <m:t>T</m:t>
                                    </m:r>
                                  </m:e>
                                  <m:sub>
                                    <m:r>
                                      <w:rPr>
                                        <w:rFonts w:ascii="Cambria Math"/>
                                        <w:sz w:val="28"/>
                                        <w:szCs w:val="28"/>
                                      </w:rPr>
                                      <m:t>0</m:t>
                                    </m:r>
                                  </m:sub>
                                </m:sSub>
                              </m:num>
                              <m:den>
                                <m:sSub>
                                  <m:sSubPr>
                                    <m:ctrlPr>
                                      <w:rPr>
                                        <w:rFonts w:ascii="Cambria Math" w:hAnsi="Cambria Math"/>
                                        <w:i/>
                                        <w:sz w:val="28"/>
                                        <w:szCs w:val="28"/>
                                      </w:rPr>
                                    </m:ctrlPr>
                                  </m:sSubPr>
                                  <m:e>
                                    <m:r>
                                      <w:rPr>
                                        <w:rFonts w:ascii="Cambria Math"/>
                                        <w:sz w:val="28"/>
                                        <w:szCs w:val="28"/>
                                      </w:rPr>
                                      <m:t>T</m:t>
                                    </m:r>
                                  </m:e>
                                  <m:sub>
                                    <m:r>
                                      <w:rPr>
                                        <w:rFonts w:ascii="Cambria Math"/>
                                        <w:sz w:val="28"/>
                                        <w:szCs w:val="28"/>
                                      </w:rPr>
                                      <m:t>f</m:t>
                                    </m:r>
                                  </m:sub>
                                </m:sSub>
                                <m:r>
                                  <w:rPr>
                                    <w:rFonts w:ascii="Cambria Math"/>
                                    <w:sz w:val="28"/>
                                    <w:szCs w:val="28"/>
                                  </w:rPr>
                                  <m:t>-</m:t>
                                </m:r>
                                <m:sSub>
                                  <m:sSubPr>
                                    <m:ctrlPr>
                                      <w:rPr>
                                        <w:rFonts w:ascii="Cambria Math" w:hAnsi="Cambria Math"/>
                                        <w:i/>
                                        <w:sz w:val="28"/>
                                        <w:szCs w:val="28"/>
                                      </w:rPr>
                                    </m:ctrlPr>
                                  </m:sSubPr>
                                  <m:e>
                                    <m:r>
                                      <w:rPr>
                                        <w:rFonts w:ascii="Cambria Math"/>
                                        <w:sz w:val="28"/>
                                        <w:szCs w:val="28"/>
                                      </w:rPr>
                                      <m:t>T</m:t>
                                    </m:r>
                                  </m:e>
                                  <m:sub>
                                    <m:r>
                                      <w:rPr>
                                        <w:rFonts w:ascii="Cambria Math"/>
                                        <w:sz w:val="28"/>
                                        <w:szCs w:val="28"/>
                                      </w:rPr>
                                      <m:t>0</m:t>
                                    </m:r>
                                  </m:sub>
                                </m:sSub>
                              </m:den>
                            </m:f>
                          </m:e>
                        </m:d>
                      </m:e>
                      <m:sup>
                        <m:r>
                          <w:rPr>
                            <w:rFonts w:ascii="Cambria Math"/>
                            <w:sz w:val="28"/>
                            <w:szCs w:val="28"/>
                            <w:lang w:val="en-US"/>
                          </w:rPr>
                          <m:t>m</m:t>
                        </m:r>
                      </m:sup>
                    </m:sSup>
                  </m:e>
                </m:d>
              </m:oMath>
            </m:oMathPara>
          </w:p>
        </w:tc>
        <w:tc>
          <w:tcPr>
            <w:tcW w:w="934" w:type="dxa"/>
            <w:vAlign w:val="center"/>
          </w:tcPr>
          <w:p w14:paraId="50C345A2" w14:textId="77777777" w:rsidR="005960A4" w:rsidRPr="003F49EB" w:rsidRDefault="005960A4" w:rsidP="002E0342">
            <w:pPr>
              <w:tabs>
                <w:tab w:val="left" w:pos="567"/>
                <w:tab w:val="left" w:pos="851"/>
                <w:tab w:val="left" w:pos="993"/>
              </w:tabs>
              <w:jc w:val="right"/>
              <w:rPr>
                <w:sz w:val="28"/>
                <w:szCs w:val="28"/>
                <w:lang w:val="kk-KZ"/>
              </w:rPr>
            </w:pPr>
            <w:r w:rsidRPr="003F49EB">
              <w:rPr>
                <w:sz w:val="28"/>
                <w:szCs w:val="28"/>
                <w:lang w:val="kk-KZ"/>
              </w:rPr>
              <w:t>(</w:t>
            </w:r>
            <w:r>
              <w:rPr>
                <w:sz w:val="28"/>
                <w:szCs w:val="28"/>
                <w:lang w:val="kk-KZ"/>
              </w:rPr>
              <w:t>4.</w:t>
            </w:r>
            <w:r w:rsidRPr="003F49EB">
              <w:rPr>
                <w:sz w:val="28"/>
                <w:szCs w:val="28"/>
                <w:lang w:val="kk-KZ"/>
              </w:rPr>
              <w:t>1)</w:t>
            </w:r>
          </w:p>
        </w:tc>
      </w:tr>
    </w:tbl>
    <w:p w14:paraId="0C047E2E" w14:textId="77777777" w:rsidR="005960A4" w:rsidRDefault="005960A4" w:rsidP="005960A4">
      <w:pPr>
        <w:tabs>
          <w:tab w:val="left" w:pos="567"/>
          <w:tab w:val="left" w:pos="851"/>
          <w:tab w:val="left" w:pos="993"/>
        </w:tabs>
        <w:ind w:firstLine="567"/>
        <w:jc w:val="both"/>
        <w:rPr>
          <w:sz w:val="28"/>
          <w:szCs w:val="28"/>
          <w:lang w:val="kk-KZ"/>
        </w:rPr>
      </w:pPr>
    </w:p>
    <w:p w14:paraId="2E9BFA35" w14:textId="306BA562" w:rsidR="005960A4" w:rsidRPr="003F49EB" w:rsidRDefault="005960A4" w:rsidP="00D14701">
      <w:pPr>
        <w:tabs>
          <w:tab w:val="left" w:pos="567"/>
          <w:tab w:val="left" w:pos="851"/>
          <w:tab w:val="left" w:pos="993"/>
        </w:tabs>
        <w:ind w:firstLine="567"/>
        <w:jc w:val="both"/>
        <w:rPr>
          <w:sz w:val="28"/>
          <w:szCs w:val="28"/>
          <w:lang w:val="kk-KZ"/>
        </w:rPr>
      </w:pPr>
      <w:r w:rsidRPr="003F49EB">
        <w:rPr>
          <w:sz w:val="28"/>
          <w:szCs w:val="28"/>
          <w:lang w:val="kk-KZ"/>
        </w:rPr>
        <w:t xml:space="preserve">Первый множитель описывает явление наклёпа, второй – динамические процессы, третий – явления отпуска. Значения в первом множителе данной модели показывают на деформационное статическое упрочнение материала. </w:t>
      </w:r>
      <w:r w:rsidRPr="003F49EB">
        <w:rPr>
          <w:sz w:val="28"/>
          <w:szCs w:val="28"/>
        </w:rPr>
        <w:t xml:space="preserve">Параметры </w:t>
      </w:r>
      <w:r w:rsidRPr="003F49EB">
        <w:rPr>
          <w:rStyle w:val="af4"/>
          <w:sz w:val="28"/>
          <w:szCs w:val="28"/>
        </w:rPr>
        <w:t>A</w:t>
      </w:r>
      <w:r w:rsidRPr="003F49EB">
        <w:rPr>
          <w:sz w:val="28"/>
          <w:szCs w:val="28"/>
        </w:rPr>
        <w:t xml:space="preserve"> </w:t>
      </w:r>
      <w:r w:rsidRPr="003F49EB">
        <w:rPr>
          <w:rStyle w:val="af4"/>
          <w:sz w:val="28"/>
          <w:szCs w:val="28"/>
        </w:rPr>
        <w:t>B</w:t>
      </w:r>
      <w:r w:rsidRPr="003F49EB">
        <w:rPr>
          <w:sz w:val="28"/>
          <w:szCs w:val="28"/>
        </w:rPr>
        <w:t xml:space="preserve"> и </w:t>
      </w:r>
      <w:r w:rsidRPr="003F49EB">
        <w:rPr>
          <w:rStyle w:val="af4"/>
          <w:sz w:val="28"/>
          <w:szCs w:val="28"/>
        </w:rPr>
        <w:t>n</w:t>
      </w:r>
      <w:r w:rsidRPr="003F49EB">
        <w:rPr>
          <w:sz w:val="28"/>
          <w:szCs w:val="28"/>
        </w:rPr>
        <w:t xml:space="preserve"> представляют собой эмпирические значения, полученные экспериментальным путем.</w:t>
      </w:r>
      <w:r w:rsidR="004C788F">
        <w:rPr>
          <w:sz w:val="28"/>
          <w:szCs w:val="28"/>
        </w:rPr>
        <w:t xml:space="preserve"> </w:t>
      </w:r>
      <w:r w:rsidRPr="003F49EB">
        <w:rPr>
          <w:sz w:val="28"/>
          <w:szCs w:val="28"/>
        </w:rPr>
        <w:t>В данном выражении второй множитель показывает влияние скорости деформации или динамическое упрочнение. Значение C определяется на основе экспериментальных данных определения напряжений зависящих от скорости деформации.</w:t>
      </w:r>
      <w:r w:rsidRPr="003F49EB">
        <w:rPr>
          <w:sz w:val="28"/>
          <w:szCs w:val="28"/>
          <w:lang w:val="kk-KZ"/>
        </w:rPr>
        <w:t xml:space="preserve"> Начальную скорость деформации примем равной 1 с</w:t>
      </w:r>
      <w:r w:rsidRPr="003F49EB">
        <w:rPr>
          <w:sz w:val="28"/>
          <w:szCs w:val="28"/>
          <w:vertAlign w:val="superscript"/>
          <w:lang w:val="kk-KZ"/>
        </w:rPr>
        <w:t>-1</w:t>
      </w:r>
      <w:r w:rsidRPr="003F49EB">
        <w:rPr>
          <w:sz w:val="28"/>
          <w:szCs w:val="28"/>
          <w:lang w:val="kk-KZ"/>
        </w:rPr>
        <w:t>.</w:t>
      </w:r>
      <w:r w:rsidR="00D14701">
        <w:rPr>
          <w:sz w:val="28"/>
          <w:szCs w:val="28"/>
          <w:lang w:val="kk-KZ"/>
        </w:rPr>
        <w:t xml:space="preserve"> </w:t>
      </w:r>
      <w:r w:rsidRPr="003F49EB">
        <w:rPr>
          <w:sz w:val="28"/>
          <w:szCs w:val="28"/>
          <w:lang w:val="kk-KZ"/>
        </w:rPr>
        <w:t>Параметры третьего множителя показывают термическое разупрочнение материала или тепловой отпуск. T</w:t>
      </w:r>
      <w:r w:rsidRPr="003F49EB">
        <w:rPr>
          <w:sz w:val="28"/>
          <w:szCs w:val="28"/>
          <w:vertAlign w:val="subscript"/>
          <w:lang w:val="kk-KZ"/>
        </w:rPr>
        <w:t>0</w:t>
      </w:r>
      <w:r w:rsidRPr="003F49EB">
        <w:rPr>
          <w:sz w:val="28"/>
          <w:szCs w:val="28"/>
          <w:lang w:val="kk-KZ"/>
        </w:rPr>
        <w:t xml:space="preserve"> – температура, начала испытания. Напряжения текучести уменьшается для температур, которые изменяются от начальной температуры к температуре плавления T</w:t>
      </w:r>
      <w:r w:rsidRPr="003F49EB">
        <w:rPr>
          <w:sz w:val="28"/>
          <w:szCs w:val="28"/>
          <w:vertAlign w:val="subscript"/>
          <w:lang w:val="kk-KZ"/>
        </w:rPr>
        <w:t>f</w:t>
      </w:r>
      <w:r w:rsidRPr="003F49EB">
        <w:rPr>
          <w:sz w:val="28"/>
          <w:szCs w:val="28"/>
          <w:lang w:val="kk-KZ"/>
        </w:rPr>
        <w:t>, и следовательно стремиться к нулю при равности изменения температуры с температурой плавления T =T</w:t>
      </w:r>
      <w:r w:rsidRPr="003F49EB">
        <w:rPr>
          <w:sz w:val="28"/>
          <w:szCs w:val="28"/>
          <w:vertAlign w:val="subscript"/>
          <w:lang w:val="kk-KZ"/>
        </w:rPr>
        <w:t>f</w:t>
      </w:r>
      <w:r w:rsidRPr="003F49EB">
        <w:rPr>
          <w:sz w:val="28"/>
          <w:szCs w:val="28"/>
          <w:lang w:val="kk-KZ"/>
        </w:rPr>
        <w:t xml:space="preserve"> . Получается, что напряжения текучести могут быть равны нулю при температурах, близких к температуре плавления </w:t>
      </w:r>
    </w:p>
    <w:p w14:paraId="30DA8F9B" w14:textId="77777777" w:rsidR="005960A4" w:rsidRPr="003F49EB" w:rsidRDefault="005960A4" w:rsidP="005960A4">
      <w:pPr>
        <w:ind w:firstLine="709"/>
        <w:jc w:val="both"/>
        <w:rPr>
          <w:sz w:val="28"/>
          <w:szCs w:val="28"/>
        </w:rPr>
      </w:pPr>
      <w:r w:rsidRPr="003F49EB">
        <w:rPr>
          <w:sz w:val="28"/>
          <w:szCs w:val="28"/>
          <w:lang w:val="kk-KZ"/>
        </w:rPr>
        <w:t>Значит что механизм термического разупрочнения расматривается при  температуре T</w:t>
      </w:r>
      <w:r w:rsidRPr="003F49EB">
        <w:rPr>
          <w:sz w:val="28"/>
          <w:szCs w:val="28"/>
          <w:vertAlign w:val="subscript"/>
          <w:lang w:val="kk-KZ"/>
        </w:rPr>
        <w:t>0</w:t>
      </w:r>
      <w:r w:rsidRPr="003F49EB">
        <w:rPr>
          <w:sz w:val="28"/>
          <w:szCs w:val="28"/>
          <w:lang w:val="kk-KZ"/>
        </w:rPr>
        <w:t>, а m – п</w:t>
      </w:r>
      <w:r w:rsidRPr="003F49EB">
        <w:rPr>
          <w:sz w:val="28"/>
          <w:szCs w:val="28"/>
        </w:rPr>
        <w:t>араметр, который учитывает термическое разупрочнение материала.</w:t>
      </w:r>
    </w:p>
    <w:p w14:paraId="4BC40AAB" w14:textId="77777777" w:rsidR="005960A4" w:rsidRPr="003F49EB" w:rsidRDefault="005960A4" w:rsidP="005960A4">
      <w:pPr>
        <w:tabs>
          <w:tab w:val="left" w:pos="851"/>
          <w:tab w:val="left" w:pos="993"/>
        </w:tabs>
        <w:ind w:firstLine="709"/>
        <w:jc w:val="both"/>
        <w:rPr>
          <w:sz w:val="28"/>
          <w:szCs w:val="28"/>
          <w:lang w:val="kk-KZ"/>
        </w:rPr>
      </w:pPr>
      <w:r w:rsidRPr="003F49EB">
        <w:rPr>
          <w:sz w:val="28"/>
          <w:szCs w:val="28"/>
          <w:lang w:val="kk-KZ"/>
        </w:rPr>
        <w:t xml:space="preserve">Значения параметров модели Джонсона-Кука для матералов заготовки представлены в таблице </w:t>
      </w:r>
      <w:r>
        <w:rPr>
          <w:sz w:val="28"/>
          <w:szCs w:val="28"/>
          <w:lang w:val="kk-KZ"/>
        </w:rPr>
        <w:t>4.</w:t>
      </w:r>
      <w:r w:rsidRPr="003F49EB">
        <w:rPr>
          <w:sz w:val="28"/>
          <w:szCs w:val="28"/>
          <w:lang w:val="kk-KZ"/>
        </w:rPr>
        <w:t>1.</w:t>
      </w:r>
    </w:p>
    <w:p w14:paraId="3ADA2866" w14:textId="77777777" w:rsidR="005960A4" w:rsidRPr="003F49EB" w:rsidRDefault="005960A4" w:rsidP="005960A4">
      <w:pPr>
        <w:tabs>
          <w:tab w:val="left" w:pos="851"/>
          <w:tab w:val="left" w:pos="993"/>
        </w:tabs>
        <w:ind w:firstLine="709"/>
        <w:jc w:val="both"/>
        <w:rPr>
          <w:sz w:val="28"/>
          <w:szCs w:val="28"/>
          <w:lang w:val="kk-KZ"/>
        </w:rPr>
      </w:pPr>
    </w:p>
    <w:p w14:paraId="5E4CA892" w14:textId="77777777" w:rsidR="005960A4" w:rsidRPr="003F49EB" w:rsidRDefault="005960A4" w:rsidP="005960A4">
      <w:pPr>
        <w:tabs>
          <w:tab w:val="left" w:pos="851"/>
          <w:tab w:val="left" w:pos="993"/>
        </w:tabs>
        <w:jc w:val="both"/>
        <w:rPr>
          <w:sz w:val="28"/>
          <w:szCs w:val="28"/>
          <w:lang w:val="kk-KZ"/>
        </w:rPr>
      </w:pPr>
      <w:r w:rsidRPr="003F49EB">
        <w:rPr>
          <w:sz w:val="28"/>
          <w:szCs w:val="28"/>
          <w:lang w:val="kk-KZ"/>
        </w:rPr>
        <w:t xml:space="preserve">Таблица </w:t>
      </w:r>
      <w:r>
        <w:rPr>
          <w:sz w:val="28"/>
          <w:szCs w:val="28"/>
          <w:lang w:val="kk-KZ"/>
        </w:rPr>
        <w:t>4.</w:t>
      </w:r>
      <w:r w:rsidRPr="003F49EB">
        <w:rPr>
          <w:sz w:val="28"/>
          <w:szCs w:val="28"/>
          <w:lang w:val="kk-KZ"/>
        </w:rPr>
        <w:t>1 - Параметры модели Джонсона-Кука для обрабатываемой заготовки [</w:t>
      </w:r>
      <w:r>
        <w:rPr>
          <w:sz w:val="28"/>
          <w:szCs w:val="28"/>
          <w:lang w:val="kk-KZ"/>
        </w:rPr>
        <w:t>113</w:t>
      </w:r>
      <w:r w:rsidRPr="003F49EB">
        <w:rPr>
          <w:sz w:val="28"/>
          <w:szCs w:val="28"/>
          <w:lang w:val="kk-KZ"/>
        </w:rPr>
        <w:t>]</w:t>
      </w:r>
    </w:p>
    <w:tbl>
      <w:tblPr>
        <w:tblStyle w:val="af1"/>
        <w:tblW w:w="0" w:type="auto"/>
        <w:jc w:val="center"/>
        <w:tblLook w:val="04A0" w:firstRow="1" w:lastRow="0" w:firstColumn="1" w:lastColumn="0" w:noHBand="0" w:noVBand="1"/>
      </w:tblPr>
      <w:tblGrid>
        <w:gridCol w:w="1416"/>
        <w:gridCol w:w="1587"/>
        <w:gridCol w:w="1593"/>
        <w:gridCol w:w="1705"/>
        <w:gridCol w:w="1489"/>
        <w:gridCol w:w="1270"/>
      </w:tblGrid>
      <w:tr w:rsidR="005960A4" w:rsidRPr="003F49EB" w14:paraId="4793CC72" w14:textId="77777777" w:rsidTr="002E0342">
        <w:trPr>
          <w:jc w:val="center"/>
        </w:trPr>
        <w:tc>
          <w:tcPr>
            <w:tcW w:w="1416" w:type="dxa"/>
          </w:tcPr>
          <w:p w14:paraId="3DEBC8DF" w14:textId="77777777" w:rsidR="005960A4" w:rsidRPr="003F49EB" w:rsidRDefault="005960A4" w:rsidP="002E0342">
            <w:pPr>
              <w:tabs>
                <w:tab w:val="left" w:pos="851"/>
                <w:tab w:val="left" w:pos="993"/>
              </w:tabs>
              <w:jc w:val="both"/>
              <w:rPr>
                <w:sz w:val="28"/>
                <w:szCs w:val="28"/>
                <w:lang w:val="kk-KZ"/>
              </w:rPr>
            </w:pPr>
            <w:r w:rsidRPr="003F49EB">
              <w:rPr>
                <w:sz w:val="28"/>
                <w:szCs w:val="28"/>
                <w:lang w:val="kk-KZ"/>
              </w:rPr>
              <w:t>Заготовки</w:t>
            </w:r>
          </w:p>
        </w:tc>
        <w:tc>
          <w:tcPr>
            <w:tcW w:w="1587" w:type="dxa"/>
            <w:vAlign w:val="center"/>
          </w:tcPr>
          <w:p w14:paraId="1985F911" w14:textId="77777777" w:rsidR="005960A4" w:rsidRPr="003F49EB" w:rsidRDefault="005960A4" w:rsidP="002E0342">
            <w:pPr>
              <w:tabs>
                <w:tab w:val="left" w:pos="851"/>
                <w:tab w:val="left" w:pos="993"/>
              </w:tabs>
              <w:jc w:val="center"/>
              <w:rPr>
                <w:sz w:val="28"/>
                <w:szCs w:val="28"/>
                <w:lang w:val="kk-KZ"/>
              </w:rPr>
            </w:pPr>
            <w:r w:rsidRPr="003F49EB">
              <w:rPr>
                <w:sz w:val="28"/>
                <w:szCs w:val="28"/>
                <w:lang w:val="kk-KZ"/>
              </w:rPr>
              <w:t>A, МПа</w:t>
            </w:r>
          </w:p>
        </w:tc>
        <w:tc>
          <w:tcPr>
            <w:tcW w:w="1593" w:type="dxa"/>
            <w:vAlign w:val="center"/>
          </w:tcPr>
          <w:p w14:paraId="43B0C3CA" w14:textId="77777777" w:rsidR="005960A4" w:rsidRPr="003F49EB" w:rsidRDefault="005960A4" w:rsidP="002E0342">
            <w:pPr>
              <w:tabs>
                <w:tab w:val="left" w:pos="851"/>
                <w:tab w:val="left" w:pos="993"/>
              </w:tabs>
              <w:jc w:val="center"/>
              <w:rPr>
                <w:sz w:val="28"/>
                <w:szCs w:val="28"/>
                <w:lang w:val="kk-KZ"/>
              </w:rPr>
            </w:pPr>
            <w:r w:rsidRPr="003F49EB">
              <w:rPr>
                <w:sz w:val="28"/>
                <w:szCs w:val="28"/>
                <w:lang w:val="kk-KZ"/>
              </w:rPr>
              <w:t>B, МПа</w:t>
            </w:r>
          </w:p>
        </w:tc>
        <w:tc>
          <w:tcPr>
            <w:tcW w:w="1705" w:type="dxa"/>
            <w:vAlign w:val="center"/>
          </w:tcPr>
          <w:p w14:paraId="6F53E237" w14:textId="77777777" w:rsidR="005960A4" w:rsidRPr="003F49EB" w:rsidRDefault="005960A4" w:rsidP="002E0342">
            <w:pPr>
              <w:tabs>
                <w:tab w:val="left" w:pos="851"/>
                <w:tab w:val="left" w:pos="993"/>
              </w:tabs>
              <w:jc w:val="center"/>
              <w:rPr>
                <w:sz w:val="28"/>
                <w:szCs w:val="28"/>
                <w:lang w:val="kk-KZ"/>
              </w:rPr>
            </w:pPr>
            <w:r w:rsidRPr="003F49EB">
              <w:rPr>
                <w:sz w:val="28"/>
                <w:szCs w:val="28"/>
                <w:lang w:val="kk-KZ"/>
              </w:rPr>
              <w:t>C</w:t>
            </w:r>
          </w:p>
        </w:tc>
        <w:tc>
          <w:tcPr>
            <w:tcW w:w="1489" w:type="dxa"/>
            <w:vAlign w:val="center"/>
          </w:tcPr>
          <w:p w14:paraId="001A3CEA" w14:textId="77777777" w:rsidR="005960A4" w:rsidRPr="003F49EB" w:rsidRDefault="005960A4" w:rsidP="002E0342">
            <w:pPr>
              <w:tabs>
                <w:tab w:val="left" w:pos="851"/>
                <w:tab w:val="left" w:pos="993"/>
              </w:tabs>
              <w:jc w:val="center"/>
              <w:rPr>
                <w:sz w:val="28"/>
                <w:szCs w:val="28"/>
                <w:lang w:val="kk-KZ"/>
              </w:rPr>
            </w:pPr>
            <w:r w:rsidRPr="003F49EB">
              <w:rPr>
                <w:sz w:val="28"/>
                <w:szCs w:val="28"/>
                <w:lang w:val="kk-KZ"/>
              </w:rPr>
              <w:t>n</w:t>
            </w:r>
          </w:p>
        </w:tc>
        <w:tc>
          <w:tcPr>
            <w:tcW w:w="1270" w:type="dxa"/>
            <w:vAlign w:val="center"/>
          </w:tcPr>
          <w:p w14:paraId="099F83E6" w14:textId="77777777" w:rsidR="005960A4" w:rsidRPr="003F49EB" w:rsidRDefault="005960A4" w:rsidP="002E0342">
            <w:pPr>
              <w:tabs>
                <w:tab w:val="left" w:pos="851"/>
                <w:tab w:val="left" w:pos="993"/>
              </w:tabs>
              <w:jc w:val="center"/>
              <w:rPr>
                <w:sz w:val="28"/>
                <w:szCs w:val="28"/>
                <w:lang w:val="kk-KZ"/>
              </w:rPr>
            </w:pPr>
            <w:r w:rsidRPr="003F49EB">
              <w:rPr>
                <w:sz w:val="28"/>
                <w:szCs w:val="28"/>
                <w:lang w:val="kk-KZ"/>
              </w:rPr>
              <w:t>m</w:t>
            </w:r>
          </w:p>
        </w:tc>
      </w:tr>
      <w:tr w:rsidR="005960A4" w:rsidRPr="003F49EB" w14:paraId="67C5F11F" w14:textId="77777777" w:rsidTr="002E0342">
        <w:trPr>
          <w:jc w:val="center"/>
        </w:trPr>
        <w:tc>
          <w:tcPr>
            <w:tcW w:w="1416" w:type="dxa"/>
            <w:vAlign w:val="center"/>
          </w:tcPr>
          <w:p w14:paraId="0C171AFB" w14:textId="77777777" w:rsidR="005960A4" w:rsidRPr="003F49EB" w:rsidRDefault="005960A4" w:rsidP="002E0342">
            <w:pPr>
              <w:jc w:val="center"/>
              <w:rPr>
                <w:sz w:val="28"/>
                <w:szCs w:val="28"/>
              </w:rPr>
            </w:pPr>
            <w:r w:rsidRPr="003F49EB">
              <w:rPr>
                <w:sz w:val="28"/>
                <w:szCs w:val="28"/>
              </w:rPr>
              <w:t>Ст. 20ГЛ</w:t>
            </w:r>
          </w:p>
        </w:tc>
        <w:tc>
          <w:tcPr>
            <w:tcW w:w="1587" w:type="dxa"/>
            <w:vAlign w:val="center"/>
          </w:tcPr>
          <w:p w14:paraId="6D72D71D" w14:textId="77777777" w:rsidR="005960A4" w:rsidRPr="003F49EB" w:rsidRDefault="005960A4" w:rsidP="002E0342">
            <w:pPr>
              <w:tabs>
                <w:tab w:val="left" w:pos="851"/>
                <w:tab w:val="left" w:pos="993"/>
              </w:tabs>
              <w:jc w:val="center"/>
              <w:rPr>
                <w:sz w:val="28"/>
                <w:szCs w:val="28"/>
                <w:lang w:val="kk-KZ"/>
              </w:rPr>
            </w:pPr>
            <w:r w:rsidRPr="003F49EB">
              <w:rPr>
                <w:sz w:val="28"/>
                <w:szCs w:val="28"/>
                <w:lang w:val="kk-KZ"/>
              </w:rPr>
              <w:t>245</w:t>
            </w:r>
          </w:p>
        </w:tc>
        <w:tc>
          <w:tcPr>
            <w:tcW w:w="1593" w:type="dxa"/>
            <w:vAlign w:val="center"/>
          </w:tcPr>
          <w:p w14:paraId="69B35BC2" w14:textId="77777777" w:rsidR="005960A4" w:rsidRPr="003F49EB" w:rsidRDefault="005960A4" w:rsidP="002E0342">
            <w:pPr>
              <w:tabs>
                <w:tab w:val="left" w:pos="851"/>
                <w:tab w:val="left" w:pos="993"/>
              </w:tabs>
              <w:jc w:val="center"/>
              <w:rPr>
                <w:sz w:val="28"/>
                <w:szCs w:val="28"/>
                <w:lang w:val="kk-KZ"/>
              </w:rPr>
            </w:pPr>
            <w:r w:rsidRPr="003F49EB">
              <w:rPr>
                <w:sz w:val="28"/>
                <w:szCs w:val="28"/>
                <w:lang w:val="kk-KZ"/>
              </w:rPr>
              <w:t>298,2</w:t>
            </w:r>
          </w:p>
        </w:tc>
        <w:tc>
          <w:tcPr>
            <w:tcW w:w="1705" w:type="dxa"/>
            <w:vAlign w:val="center"/>
          </w:tcPr>
          <w:p w14:paraId="20D414CB" w14:textId="77777777" w:rsidR="005960A4" w:rsidRPr="003F49EB" w:rsidRDefault="005960A4" w:rsidP="002E0342">
            <w:pPr>
              <w:tabs>
                <w:tab w:val="left" w:pos="851"/>
                <w:tab w:val="left" w:pos="993"/>
              </w:tabs>
              <w:jc w:val="center"/>
              <w:rPr>
                <w:sz w:val="28"/>
                <w:szCs w:val="28"/>
                <w:lang w:val="kk-KZ"/>
              </w:rPr>
            </w:pPr>
            <w:r w:rsidRPr="003F49EB">
              <w:rPr>
                <w:sz w:val="28"/>
                <w:szCs w:val="28"/>
                <w:lang w:val="kk-KZ"/>
              </w:rPr>
              <w:t>0,2657</w:t>
            </w:r>
          </w:p>
        </w:tc>
        <w:tc>
          <w:tcPr>
            <w:tcW w:w="1489" w:type="dxa"/>
            <w:vAlign w:val="center"/>
          </w:tcPr>
          <w:p w14:paraId="032E7822" w14:textId="77777777" w:rsidR="005960A4" w:rsidRPr="003F49EB" w:rsidRDefault="005960A4" w:rsidP="002E0342">
            <w:pPr>
              <w:tabs>
                <w:tab w:val="left" w:pos="851"/>
                <w:tab w:val="left" w:pos="993"/>
              </w:tabs>
              <w:jc w:val="center"/>
              <w:rPr>
                <w:sz w:val="28"/>
                <w:szCs w:val="28"/>
                <w:lang w:val="kk-KZ"/>
              </w:rPr>
            </w:pPr>
            <w:r w:rsidRPr="003F49EB">
              <w:rPr>
                <w:sz w:val="28"/>
                <w:szCs w:val="28"/>
                <w:lang w:val="kk-KZ"/>
              </w:rPr>
              <w:t>0,755</w:t>
            </w:r>
          </w:p>
        </w:tc>
        <w:tc>
          <w:tcPr>
            <w:tcW w:w="1270" w:type="dxa"/>
            <w:vAlign w:val="center"/>
          </w:tcPr>
          <w:p w14:paraId="28C34F4C" w14:textId="77777777" w:rsidR="005960A4" w:rsidRPr="003F49EB" w:rsidRDefault="005960A4" w:rsidP="002E0342">
            <w:pPr>
              <w:tabs>
                <w:tab w:val="left" w:pos="851"/>
                <w:tab w:val="left" w:pos="993"/>
              </w:tabs>
              <w:jc w:val="center"/>
              <w:rPr>
                <w:sz w:val="28"/>
                <w:szCs w:val="28"/>
                <w:lang w:val="kk-KZ"/>
              </w:rPr>
            </w:pPr>
            <w:r w:rsidRPr="003F49EB">
              <w:rPr>
                <w:sz w:val="28"/>
                <w:szCs w:val="28"/>
                <w:lang w:val="kk-KZ"/>
              </w:rPr>
              <w:t>1,097</w:t>
            </w:r>
          </w:p>
        </w:tc>
      </w:tr>
    </w:tbl>
    <w:p w14:paraId="2E041DD8" w14:textId="77777777" w:rsidR="00724F77" w:rsidRDefault="00724F77" w:rsidP="005960A4">
      <w:pPr>
        <w:tabs>
          <w:tab w:val="left" w:pos="851"/>
          <w:tab w:val="left" w:pos="993"/>
        </w:tabs>
        <w:ind w:firstLine="567"/>
        <w:jc w:val="both"/>
        <w:rPr>
          <w:sz w:val="28"/>
          <w:szCs w:val="28"/>
        </w:rPr>
      </w:pPr>
    </w:p>
    <w:p w14:paraId="7B7C6F7A" w14:textId="5A5FF342" w:rsidR="005960A4" w:rsidRDefault="005960A4" w:rsidP="005960A4">
      <w:pPr>
        <w:tabs>
          <w:tab w:val="left" w:pos="851"/>
          <w:tab w:val="left" w:pos="993"/>
        </w:tabs>
        <w:ind w:firstLine="567"/>
        <w:jc w:val="both"/>
        <w:rPr>
          <w:sz w:val="28"/>
          <w:szCs w:val="28"/>
        </w:rPr>
      </w:pPr>
      <w:r w:rsidRPr="003F49EB">
        <w:rPr>
          <w:sz w:val="28"/>
          <w:szCs w:val="28"/>
        </w:rPr>
        <w:t xml:space="preserve">Процессы резания основаны на разрушении материала с образованием стружки и ее отделением. Таким образом и при моделировании используется </w:t>
      </w:r>
      <w:r w:rsidRPr="003F49EB">
        <w:rPr>
          <w:sz w:val="28"/>
          <w:szCs w:val="28"/>
        </w:rPr>
        <w:lastRenderedPageBreak/>
        <w:t>закон разрушения материала, критерии которого учитываются по формуле Джонсона-Кука. Разрушение считают по приведенной модели для каждого конечного элемента:</w:t>
      </w:r>
    </w:p>
    <w:p w14:paraId="6FCD941A" w14:textId="77777777" w:rsidR="005960A4" w:rsidRPr="003F49EB" w:rsidRDefault="005960A4" w:rsidP="005960A4">
      <w:pPr>
        <w:tabs>
          <w:tab w:val="left" w:pos="851"/>
          <w:tab w:val="left" w:pos="993"/>
        </w:tabs>
        <w:ind w:firstLine="567"/>
        <w:jc w:val="both"/>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6"/>
        <w:gridCol w:w="1199"/>
      </w:tblGrid>
      <w:tr w:rsidR="005960A4" w:rsidRPr="003F49EB" w14:paraId="4296519B" w14:textId="77777777" w:rsidTr="002E0342">
        <w:tc>
          <w:tcPr>
            <w:tcW w:w="8156" w:type="dxa"/>
          </w:tcPr>
          <w:p w14:paraId="3CB7A228" w14:textId="77777777" w:rsidR="005960A4" w:rsidRPr="003F49EB" w:rsidRDefault="005960A4" w:rsidP="002E0342">
            <w:pPr>
              <w:tabs>
                <w:tab w:val="left" w:pos="851"/>
                <w:tab w:val="left" w:pos="993"/>
              </w:tabs>
              <w:ind w:firstLine="567"/>
              <w:jc w:val="center"/>
              <w:rPr>
                <w:sz w:val="28"/>
                <w:szCs w:val="28"/>
                <w:lang w:val="kk-KZ"/>
              </w:rPr>
            </w:pPr>
            <w:r w:rsidRPr="003F49EB">
              <w:rPr>
                <w:rFonts w:ascii="TimesNewRoman" w:hAnsi="TimesNewRoman" w:cs="TimesNewRoman"/>
              </w:rPr>
              <w:t xml:space="preserve"> </w:t>
            </w:r>
            <m:oMath>
              <m:r>
                <w:rPr>
                  <w:rFonts w:ascii="Cambria Math"/>
                  <w:sz w:val="28"/>
                  <w:szCs w:val="28"/>
                </w:rPr>
                <m:t>ω=</m:t>
              </m:r>
              <m:nary>
                <m:naryPr>
                  <m:chr m:val="∑"/>
                  <m:subHide m:val="1"/>
                  <m:supHide m:val="1"/>
                  <m:ctrlPr>
                    <w:rPr>
                      <w:rFonts w:ascii="Cambria Math" w:hAnsi="Cambria Math"/>
                      <w:i/>
                      <w:sz w:val="28"/>
                      <w:szCs w:val="28"/>
                    </w:rPr>
                  </m:ctrlPr>
                </m:naryPr>
                <m:sub/>
                <m:sup/>
                <m:e>
                  <m:f>
                    <m:fPr>
                      <m:ctrlPr>
                        <w:rPr>
                          <w:rFonts w:ascii="Cambria Math" w:hAnsi="Cambria Math"/>
                          <w:i/>
                          <w:sz w:val="28"/>
                          <w:szCs w:val="28"/>
                        </w:rPr>
                      </m:ctrlPr>
                    </m:fPr>
                    <m:num>
                      <m:r>
                        <w:rPr>
                          <w:rFonts w:ascii="Cambria Math"/>
                          <w:sz w:val="28"/>
                          <w:szCs w:val="28"/>
                        </w:rPr>
                        <m:t>Δ</m:t>
                      </m:r>
                      <m:acc>
                        <m:accPr>
                          <m:chr m:val="̄"/>
                          <m:ctrlPr>
                            <w:rPr>
                              <w:rFonts w:ascii="Cambria Math" w:hAnsi="Cambria Math"/>
                              <w:i/>
                              <w:sz w:val="28"/>
                              <w:szCs w:val="28"/>
                            </w:rPr>
                          </m:ctrlPr>
                        </m:accPr>
                        <m:e>
                          <m:r>
                            <w:rPr>
                              <w:rFonts w:ascii="Cambria Math"/>
                              <w:sz w:val="28"/>
                              <w:szCs w:val="28"/>
                            </w:rPr>
                            <m:t>ε</m:t>
                          </m:r>
                        </m:e>
                      </m:acc>
                    </m:num>
                    <m:den>
                      <m:r>
                        <w:rPr>
                          <w:rFonts w:ascii="Cambria Math"/>
                          <w:sz w:val="28"/>
                          <w:szCs w:val="28"/>
                        </w:rPr>
                        <m:t>Δ</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ε</m:t>
                              </m:r>
                            </m:e>
                          </m:acc>
                        </m:e>
                        <m:sub>
                          <m:r>
                            <w:rPr>
                              <w:rFonts w:ascii="Cambria Math"/>
                              <w:sz w:val="28"/>
                              <w:szCs w:val="28"/>
                            </w:rPr>
                            <m:t>f</m:t>
                          </m:r>
                        </m:sub>
                      </m:sSub>
                    </m:den>
                  </m:f>
                </m:e>
              </m:nary>
              <m:r>
                <w:rPr>
                  <w:rFonts w:ascii="Cambria Math"/>
                  <w:sz w:val="28"/>
                  <w:szCs w:val="28"/>
                </w:rPr>
                <m:t>,</m:t>
              </m:r>
            </m:oMath>
          </w:p>
        </w:tc>
        <w:tc>
          <w:tcPr>
            <w:tcW w:w="1199" w:type="dxa"/>
          </w:tcPr>
          <w:p w14:paraId="6BD4A3FB" w14:textId="77777777" w:rsidR="005960A4" w:rsidRPr="003F49EB" w:rsidRDefault="005960A4" w:rsidP="002E0342">
            <w:pPr>
              <w:tabs>
                <w:tab w:val="left" w:pos="851"/>
                <w:tab w:val="left" w:pos="993"/>
              </w:tabs>
              <w:jc w:val="right"/>
              <w:rPr>
                <w:sz w:val="12"/>
                <w:szCs w:val="12"/>
              </w:rPr>
            </w:pPr>
          </w:p>
          <w:p w14:paraId="57A3D103" w14:textId="77777777" w:rsidR="005960A4" w:rsidRPr="003F49EB" w:rsidRDefault="005960A4" w:rsidP="002E0342">
            <w:pPr>
              <w:tabs>
                <w:tab w:val="left" w:pos="851"/>
                <w:tab w:val="left" w:pos="993"/>
              </w:tabs>
              <w:jc w:val="right"/>
              <w:rPr>
                <w:sz w:val="28"/>
                <w:szCs w:val="28"/>
                <w:lang w:val="kk-KZ"/>
              </w:rPr>
            </w:pPr>
            <w:r w:rsidRPr="003F49EB">
              <w:rPr>
                <w:sz w:val="28"/>
                <w:szCs w:val="28"/>
              </w:rPr>
              <w:t>(</w:t>
            </w:r>
            <w:r>
              <w:rPr>
                <w:sz w:val="28"/>
                <w:szCs w:val="28"/>
              </w:rPr>
              <w:t>4.</w:t>
            </w:r>
            <w:r w:rsidRPr="003F49EB">
              <w:rPr>
                <w:sz w:val="28"/>
                <w:szCs w:val="28"/>
              </w:rPr>
              <w:t>2)</w:t>
            </w:r>
          </w:p>
        </w:tc>
      </w:tr>
    </w:tbl>
    <w:p w14:paraId="1BC58845" w14:textId="77777777" w:rsidR="005960A4" w:rsidRDefault="005960A4" w:rsidP="005960A4">
      <w:pPr>
        <w:tabs>
          <w:tab w:val="left" w:pos="851"/>
          <w:tab w:val="left" w:pos="993"/>
        </w:tabs>
        <w:jc w:val="both"/>
        <w:rPr>
          <w:sz w:val="28"/>
          <w:szCs w:val="28"/>
        </w:rPr>
      </w:pPr>
    </w:p>
    <w:p w14:paraId="04097432" w14:textId="77777777" w:rsidR="005960A4" w:rsidRPr="003F49EB" w:rsidRDefault="005960A4" w:rsidP="005960A4">
      <w:pPr>
        <w:tabs>
          <w:tab w:val="left" w:pos="851"/>
          <w:tab w:val="left" w:pos="993"/>
        </w:tabs>
        <w:jc w:val="both"/>
        <w:rPr>
          <w:sz w:val="28"/>
          <w:szCs w:val="28"/>
        </w:rPr>
      </w:pPr>
      <w:r w:rsidRPr="003F49EB">
        <w:rPr>
          <w:sz w:val="28"/>
          <w:szCs w:val="28"/>
        </w:rPr>
        <w:t xml:space="preserve">где </w:t>
      </w:r>
      <w:r w:rsidRPr="003F49EB">
        <w:rPr>
          <w:position w:val="-6"/>
          <w:sz w:val="28"/>
          <w:szCs w:val="28"/>
        </w:rPr>
        <w:object w:dxaOrig="420" w:dyaOrig="300" w14:anchorId="0334768D">
          <v:shape id="_x0000_i1073" type="#_x0000_t75" style="width:20.25pt;height:12pt" o:ole="">
            <v:imagedata r:id="rId212" o:title=""/>
          </v:shape>
          <o:OLEObject Type="Embed" ProgID="Equation.3" ShapeID="_x0000_i1073" DrawAspect="Content" ObjectID="_1742284580" r:id="rId213"/>
        </w:object>
      </w:r>
      <w:r w:rsidRPr="003F49EB">
        <w:rPr>
          <w:sz w:val="28"/>
          <w:szCs w:val="28"/>
        </w:rPr>
        <w:t xml:space="preserve">- приращение результирующей пластической деформации, </w:t>
      </w:r>
    </w:p>
    <w:p w14:paraId="79BB4D52" w14:textId="2CB467C9" w:rsidR="005960A4" w:rsidRPr="003F49EB" w:rsidRDefault="005960A4" w:rsidP="005960A4">
      <w:pPr>
        <w:tabs>
          <w:tab w:val="left" w:pos="851"/>
          <w:tab w:val="left" w:pos="993"/>
        </w:tabs>
        <w:ind w:firstLine="567"/>
        <w:jc w:val="both"/>
        <w:rPr>
          <w:sz w:val="28"/>
          <w:szCs w:val="28"/>
          <w:lang w:val="kk-KZ"/>
        </w:rPr>
      </w:pPr>
      <w:r w:rsidRPr="003F49EB">
        <w:rPr>
          <w:position w:val="-16"/>
          <w:sz w:val="28"/>
          <w:szCs w:val="28"/>
        </w:rPr>
        <w:object w:dxaOrig="520" w:dyaOrig="420" w14:anchorId="0EB4B9D2">
          <v:shape id="_x0000_i1074" type="#_x0000_t75" style="width:24pt;height:20.25pt" o:ole="">
            <v:imagedata r:id="rId214" o:title=""/>
          </v:shape>
          <o:OLEObject Type="Embed" ProgID="Equation.3" ShapeID="_x0000_i1074" DrawAspect="Content" ObjectID="_1742284581" r:id="rId215"/>
        </w:object>
      </w:r>
      <w:r w:rsidRPr="003F49EB">
        <w:rPr>
          <w:sz w:val="28"/>
          <w:szCs w:val="28"/>
        </w:rPr>
        <w:t>- предельная деформация разрушения материала [</w:t>
      </w:r>
      <w:r>
        <w:rPr>
          <w:sz w:val="28"/>
          <w:szCs w:val="28"/>
        </w:rPr>
        <w:t>114</w:t>
      </w:r>
      <w:r w:rsidRPr="003F49EB">
        <w:rPr>
          <w:sz w:val="28"/>
          <w:szCs w:val="28"/>
        </w:rPr>
        <w:t>]</w:t>
      </w:r>
      <w:r w:rsidRPr="003F49EB">
        <w:rPr>
          <w:sz w:val="28"/>
          <w:szCs w:val="28"/>
          <w:lang w:val="kk-KZ"/>
        </w:rPr>
        <w:t>.</w:t>
      </w:r>
    </w:p>
    <w:p w14:paraId="00F8F4DB" w14:textId="7AC01DD1" w:rsidR="005960A4" w:rsidRPr="003F49EB" w:rsidRDefault="005960A4" w:rsidP="00D14701">
      <w:pPr>
        <w:tabs>
          <w:tab w:val="left" w:pos="851"/>
          <w:tab w:val="left" w:pos="993"/>
        </w:tabs>
        <w:ind w:firstLine="567"/>
        <w:jc w:val="both"/>
        <w:rPr>
          <w:sz w:val="28"/>
          <w:szCs w:val="28"/>
          <w:lang w:val="kk-KZ"/>
        </w:rPr>
      </w:pPr>
      <w:r w:rsidRPr="003F49EB">
        <w:rPr>
          <w:sz w:val="28"/>
          <w:szCs w:val="28"/>
          <w:lang w:val="kk-KZ"/>
        </w:rPr>
        <w:t>Разрушение конечного элемента в материале начинается когда критерий поврежденности превышает значения ω = 1.</w:t>
      </w:r>
      <w:r w:rsidR="00D14701">
        <w:rPr>
          <w:sz w:val="28"/>
          <w:szCs w:val="28"/>
          <w:lang w:val="kk-KZ"/>
        </w:rPr>
        <w:t xml:space="preserve"> </w:t>
      </w:r>
      <w:r w:rsidRPr="003F49EB">
        <w:rPr>
          <w:sz w:val="28"/>
          <w:szCs w:val="28"/>
          <w:lang w:val="kk-KZ"/>
        </w:rPr>
        <w:t xml:space="preserve">Т.к. Модель </w:t>
      </w:r>
      <w:r w:rsidRPr="003F49EB">
        <w:rPr>
          <w:sz w:val="28"/>
          <w:szCs w:val="28"/>
        </w:rPr>
        <w:t xml:space="preserve">Джонсона-Кука </w:t>
      </w:r>
      <w:r w:rsidRPr="003F49EB">
        <w:rPr>
          <w:sz w:val="28"/>
          <w:szCs w:val="28"/>
          <w:lang w:val="kk-KZ"/>
        </w:rPr>
        <w:t>использует процессы разрушения в зависимости от температуры и напряженного состояния материала при больших деформациях, то деформация разрушения материала пределияется по следующей формуле:</w:t>
      </w:r>
    </w:p>
    <w:p w14:paraId="69D6212A" w14:textId="77777777" w:rsidR="005960A4" w:rsidRPr="003F49EB" w:rsidRDefault="005960A4" w:rsidP="005960A4">
      <w:pPr>
        <w:tabs>
          <w:tab w:val="left" w:pos="851"/>
          <w:tab w:val="left" w:pos="993"/>
        </w:tabs>
        <w:ind w:firstLine="567"/>
        <w:jc w:val="both"/>
        <w:rPr>
          <w:sz w:val="28"/>
          <w:szCs w:val="28"/>
          <w:lang w:val="kk-KZ"/>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0"/>
        <w:gridCol w:w="835"/>
      </w:tblGrid>
      <w:tr w:rsidR="005960A4" w:rsidRPr="003F49EB" w14:paraId="1D40F7B3" w14:textId="77777777" w:rsidTr="002E0342">
        <w:tc>
          <w:tcPr>
            <w:tcW w:w="8520" w:type="dxa"/>
          </w:tcPr>
          <w:p w14:paraId="56C33D85" w14:textId="77777777" w:rsidR="005960A4" w:rsidRPr="003F49EB" w:rsidRDefault="005960A4" w:rsidP="002E0342">
            <w:pPr>
              <w:tabs>
                <w:tab w:val="left" w:pos="851"/>
                <w:tab w:val="left" w:pos="993"/>
              </w:tabs>
              <w:ind w:firstLine="567"/>
              <w:jc w:val="center"/>
              <w:rPr>
                <w:sz w:val="28"/>
                <w:szCs w:val="28"/>
                <w:lang w:val="kk-KZ"/>
              </w:rPr>
            </w:pPr>
            <w:r w:rsidRPr="003F49EB">
              <w:rPr>
                <w:position w:val="-16"/>
                <w:sz w:val="28"/>
                <w:szCs w:val="28"/>
              </w:rPr>
              <w:object w:dxaOrig="6259" w:dyaOrig="480" w14:anchorId="4649626A">
                <v:shape id="_x0000_i1075" type="#_x0000_t75" style="width:298.5pt;height:20.25pt" o:ole="">
                  <v:imagedata r:id="rId216" o:title=""/>
                </v:shape>
                <o:OLEObject Type="Embed" ProgID="Equation.3" ShapeID="_x0000_i1075" DrawAspect="Content" ObjectID="_1742284582" r:id="rId217"/>
              </w:object>
            </w:r>
          </w:p>
        </w:tc>
        <w:tc>
          <w:tcPr>
            <w:tcW w:w="835" w:type="dxa"/>
          </w:tcPr>
          <w:p w14:paraId="1B1C06E3" w14:textId="77777777" w:rsidR="005960A4" w:rsidRPr="003F49EB" w:rsidRDefault="005960A4" w:rsidP="002E0342">
            <w:pPr>
              <w:tabs>
                <w:tab w:val="left" w:pos="851"/>
                <w:tab w:val="left" w:pos="993"/>
              </w:tabs>
              <w:jc w:val="right"/>
              <w:rPr>
                <w:sz w:val="28"/>
                <w:szCs w:val="28"/>
                <w:lang w:val="kk-KZ"/>
              </w:rPr>
            </w:pPr>
            <w:r w:rsidRPr="003F49EB">
              <w:rPr>
                <w:sz w:val="28"/>
                <w:szCs w:val="28"/>
              </w:rPr>
              <w:t>(</w:t>
            </w:r>
            <w:r>
              <w:rPr>
                <w:sz w:val="28"/>
                <w:szCs w:val="28"/>
              </w:rPr>
              <w:t>4.</w:t>
            </w:r>
            <w:r w:rsidRPr="003F49EB">
              <w:rPr>
                <w:sz w:val="28"/>
                <w:szCs w:val="28"/>
              </w:rPr>
              <w:t>3)</w:t>
            </w:r>
          </w:p>
        </w:tc>
      </w:tr>
    </w:tbl>
    <w:p w14:paraId="606B6192" w14:textId="77777777" w:rsidR="005960A4" w:rsidRDefault="005960A4" w:rsidP="005960A4">
      <w:pPr>
        <w:jc w:val="both"/>
        <w:rPr>
          <w:sz w:val="28"/>
          <w:szCs w:val="28"/>
        </w:rPr>
      </w:pPr>
    </w:p>
    <w:p w14:paraId="128B0C30" w14:textId="77777777" w:rsidR="005960A4" w:rsidRPr="003F49EB" w:rsidRDefault="005960A4" w:rsidP="005960A4">
      <w:pPr>
        <w:jc w:val="both"/>
        <w:rPr>
          <w:sz w:val="28"/>
          <w:szCs w:val="28"/>
        </w:rPr>
      </w:pPr>
      <w:r w:rsidRPr="003F49EB">
        <w:rPr>
          <w:sz w:val="28"/>
          <w:szCs w:val="28"/>
        </w:rPr>
        <w:t xml:space="preserve">где </w:t>
      </w:r>
      <w:r w:rsidRPr="003F49EB">
        <w:rPr>
          <w:position w:val="-6"/>
          <w:sz w:val="28"/>
          <w:szCs w:val="28"/>
        </w:rPr>
        <w:object w:dxaOrig="360" w:dyaOrig="360" w14:anchorId="08516509">
          <v:shape id="_x0000_i1076" type="#_x0000_t75" style="width:20.25pt;height:20.25pt" o:ole="">
            <v:imagedata r:id="rId218" o:title=""/>
          </v:shape>
          <o:OLEObject Type="Embed" ProgID="Equation.3" ShapeID="_x0000_i1076" DrawAspect="Content" ObjectID="_1742284583" r:id="rId219"/>
        </w:object>
      </w:r>
      <w:r w:rsidRPr="003F49EB">
        <w:rPr>
          <w:sz w:val="28"/>
          <w:szCs w:val="28"/>
        </w:rPr>
        <w:t xml:space="preserve"> - эффективная пластическая деформация, характеризующаяся отношением среднего напряжения (σ</w:t>
      </w:r>
      <w:r w:rsidRPr="003F49EB">
        <w:rPr>
          <w:sz w:val="28"/>
          <w:szCs w:val="28"/>
          <w:vertAlign w:val="subscript"/>
        </w:rPr>
        <w:t>m</w:t>
      </w:r>
      <w:r w:rsidRPr="003F49EB">
        <w:rPr>
          <w:sz w:val="28"/>
          <w:szCs w:val="28"/>
        </w:rPr>
        <w:t>) и результирующего напряжения Мизеса (</w:t>
      </w:r>
      <w:r w:rsidRPr="003F49EB">
        <w:rPr>
          <w:position w:val="-6"/>
          <w:sz w:val="28"/>
          <w:szCs w:val="28"/>
        </w:rPr>
        <w:object w:dxaOrig="279" w:dyaOrig="260" w14:anchorId="359DCCA8">
          <v:shape id="_x0000_i1077" type="#_x0000_t75" style="width:12pt;height:12pt" o:ole="">
            <v:imagedata r:id="rId220" o:title=""/>
          </v:shape>
          <o:OLEObject Type="Embed" ProgID="Equation.3" ShapeID="_x0000_i1077" DrawAspect="Content" ObjectID="_1742284584" r:id="rId221"/>
        </w:object>
      </w:r>
      <w:r w:rsidRPr="003F49EB">
        <w:rPr>
          <w:sz w:val="28"/>
          <w:szCs w:val="28"/>
        </w:rPr>
        <w:t xml:space="preserve">); </w:t>
      </w:r>
    </w:p>
    <w:p w14:paraId="7B5F415C" w14:textId="77777777" w:rsidR="005960A4" w:rsidRPr="003F49EB" w:rsidRDefault="005960A4" w:rsidP="005960A4">
      <w:pPr>
        <w:ind w:left="567"/>
        <w:jc w:val="both"/>
        <w:rPr>
          <w:sz w:val="28"/>
          <w:szCs w:val="28"/>
        </w:rPr>
      </w:pPr>
      <w:r w:rsidRPr="003F49EB">
        <w:rPr>
          <w:position w:val="-6"/>
          <w:sz w:val="28"/>
          <w:szCs w:val="28"/>
        </w:rPr>
        <w:object w:dxaOrig="320" w:dyaOrig="360" w14:anchorId="01C12054">
          <v:shape id="_x0000_i1078" type="#_x0000_t75" style="width:12pt;height:20.25pt" o:ole="">
            <v:imagedata r:id="rId222" o:title=""/>
          </v:shape>
          <o:OLEObject Type="Embed" ProgID="Equation.3" ShapeID="_x0000_i1078" DrawAspect="Content" ObjectID="_1742284585" r:id="rId223"/>
        </w:object>
      </w:r>
      <w:r w:rsidRPr="003F49EB">
        <w:rPr>
          <w:sz w:val="28"/>
          <w:szCs w:val="28"/>
        </w:rPr>
        <w:t xml:space="preserve"> - эффективная скорость пластической деформации, характеризующаяся отношением расчётной скорости деформации </w:t>
      </w:r>
      <w:r w:rsidRPr="003F49EB">
        <w:rPr>
          <w:position w:val="-6"/>
          <w:sz w:val="28"/>
          <w:szCs w:val="28"/>
        </w:rPr>
        <w:object w:dxaOrig="220" w:dyaOrig="260" w14:anchorId="6901DB14">
          <v:shape id="_x0000_i1079" type="#_x0000_t75" style="width:12pt;height:12pt" o:ole="">
            <v:imagedata r:id="rId224" o:title=""/>
          </v:shape>
          <o:OLEObject Type="Embed" ProgID="Equation.3" ShapeID="_x0000_i1079" DrawAspect="Content" ObjectID="_1742284586" r:id="rId225"/>
        </w:object>
      </w:r>
      <w:r w:rsidRPr="003F49EB">
        <w:rPr>
          <w:sz w:val="28"/>
          <w:szCs w:val="28"/>
        </w:rPr>
        <w:t xml:space="preserve"> и пределом, характеризующим момент чувствительности к скорости деформации </w:t>
      </w:r>
      <w:r w:rsidRPr="003F49EB">
        <w:rPr>
          <w:position w:val="-12"/>
          <w:sz w:val="28"/>
          <w:szCs w:val="28"/>
        </w:rPr>
        <w:object w:dxaOrig="300" w:dyaOrig="380" w14:anchorId="073E80B0">
          <v:shape id="_x0000_i1080" type="#_x0000_t75" style="width:12pt;height:20.25pt" o:ole="">
            <v:imagedata r:id="rId226" o:title=""/>
          </v:shape>
          <o:OLEObject Type="Embed" ProgID="Equation.3" ShapeID="_x0000_i1080" DrawAspect="Content" ObjectID="_1742284587" r:id="rId227"/>
        </w:object>
      </w:r>
      <w:r w:rsidRPr="003F49EB">
        <w:rPr>
          <w:sz w:val="28"/>
          <w:szCs w:val="28"/>
        </w:rPr>
        <w:t xml:space="preserve">. </w:t>
      </w:r>
    </w:p>
    <w:p w14:paraId="105B61E8" w14:textId="77777777" w:rsidR="005960A4" w:rsidRPr="003F49EB" w:rsidRDefault="005960A4" w:rsidP="005960A4">
      <w:pPr>
        <w:ind w:firstLine="567"/>
        <w:jc w:val="both"/>
        <w:rPr>
          <w:sz w:val="28"/>
          <w:szCs w:val="28"/>
        </w:rPr>
      </w:pPr>
      <w:r w:rsidRPr="003F49EB">
        <w:rPr>
          <w:sz w:val="28"/>
          <w:szCs w:val="28"/>
        </w:rPr>
        <w:t>Т</w:t>
      </w:r>
      <w:r w:rsidRPr="003F49EB">
        <w:rPr>
          <w:sz w:val="28"/>
          <w:szCs w:val="28"/>
          <w:vertAlign w:val="superscript"/>
        </w:rPr>
        <w:t>*</w:t>
      </w:r>
      <w:r w:rsidRPr="003F49EB">
        <w:rPr>
          <w:sz w:val="28"/>
          <w:szCs w:val="28"/>
        </w:rPr>
        <w:t xml:space="preserve"> - безразмерный температурный коэффициент, который запишется в слеющем виде:</w:t>
      </w:r>
    </w:p>
    <w:p w14:paraId="1CC7C1F2" w14:textId="77777777" w:rsidR="005960A4" w:rsidRPr="003F49EB" w:rsidRDefault="005960A4" w:rsidP="005960A4">
      <w:pPr>
        <w:tabs>
          <w:tab w:val="left" w:pos="851"/>
          <w:tab w:val="left" w:pos="993"/>
        </w:tabs>
        <w:ind w:firstLine="567"/>
        <w:jc w:val="both"/>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1467"/>
      </w:tblGrid>
      <w:tr w:rsidR="005960A4" w:rsidRPr="003F49EB" w14:paraId="43A87714" w14:textId="77777777" w:rsidTr="002E0342">
        <w:tc>
          <w:tcPr>
            <w:tcW w:w="7763" w:type="dxa"/>
          </w:tcPr>
          <w:p w14:paraId="36683163" w14:textId="77777777" w:rsidR="005960A4" w:rsidRPr="003F49EB" w:rsidRDefault="00E33F4D" w:rsidP="002E0342">
            <w:pPr>
              <w:tabs>
                <w:tab w:val="left" w:pos="851"/>
                <w:tab w:val="left" w:pos="993"/>
              </w:tabs>
              <w:ind w:firstLine="567"/>
              <w:jc w:val="center"/>
              <w:rPr>
                <w:sz w:val="28"/>
                <w:szCs w:val="28"/>
              </w:rPr>
            </w:pPr>
            <m:oMath>
              <m:sSup>
                <m:sSupPr>
                  <m:ctrlPr>
                    <w:rPr>
                      <w:rFonts w:ascii="Cambria Math" w:hAnsi="Cambria Math"/>
                      <w:i/>
                      <w:sz w:val="28"/>
                      <w:szCs w:val="28"/>
                    </w:rPr>
                  </m:ctrlPr>
                </m:sSupPr>
                <m:e>
                  <m:r>
                    <w:rPr>
                      <w:rFonts w:ascii="Cambria Math"/>
                      <w:sz w:val="28"/>
                      <w:szCs w:val="28"/>
                    </w:rPr>
                    <m:t>T</m:t>
                  </m:r>
                </m:e>
                <m:sup>
                  <m:r>
                    <w:rPr>
                      <w:rFonts w:ascii="Cambria Math"/>
                      <w:sz w:val="28"/>
                      <w:szCs w:val="28"/>
                    </w:rPr>
                    <m:t>*</m:t>
                  </m:r>
                </m:sup>
              </m:sSup>
              <m:r>
                <w:rPr>
                  <w:rFonts w:ascii="Cambria Math"/>
                  <w:sz w:val="28"/>
                  <w:szCs w:val="28"/>
                </w:rPr>
                <m:t>=</m:t>
              </m:r>
              <m:d>
                <m:dPr>
                  <m:ctrlPr>
                    <w:rPr>
                      <w:rFonts w:ascii="Cambria Math" w:hAnsi="Cambria Math"/>
                      <w:i/>
                      <w:sz w:val="28"/>
                      <w:szCs w:val="28"/>
                    </w:rPr>
                  </m:ctrlPr>
                </m:dPr>
                <m:e>
                  <m:r>
                    <w:rPr>
                      <w:rFonts w:ascii="Cambria Math"/>
                      <w:sz w:val="28"/>
                      <w:szCs w:val="28"/>
                    </w:rPr>
                    <m:t>Т-</m:t>
                  </m:r>
                  <m:sSub>
                    <m:sSubPr>
                      <m:ctrlPr>
                        <w:rPr>
                          <w:rFonts w:ascii="Cambria Math" w:hAnsi="Cambria Math"/>
                          <w:i/>
                          <w:sz w:val="28"/>
                          <w:szCs w:val="28"/>
                        </w:rPr>
                      </m:ctrlPr>
                    </m:sSubPr>
                    <m:e>
                      <m:r>
                        <w:rPr>
                          <w:rFonts w:ascii="Cambria Math"/>
                          <w:sz w:val="28"/>
                          <w:szCs w:val="28"/>
                        </w:rPr>
                        <m:t>Т</m:t>
                      </m:r>
                    </m:e>
                    <m:sub>
                      <m:r>
                        <w:rPr>
                          <w:rFonts w:ascii="Cambria Math"/>
                          <w:sz w:val="28"/>
                          <w:szCs w:val="28"/>
                        </w:rPr>
                        <m:t>0</m:t>
                      </m:r>
                    </m:sub>
                  </m:sSub>
                </m:e>
              </m:d>
              <m:r>
                <w:rPr>
                  <w:rFonts w:asci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Т</m:t>
                      </m:r>
                    </m:e>
                    <m:sub>
                      <m:r>
                        <w:rPr>
                          <w:rFonts w:ascii="Cambria Math"/>
                          <w:sz w:val="28"/>
                          <w:szCs w:val="28"/>
                        </w:rPr>
                        <m:t>f</m:t>
                      </m:r>
                    </m:sub>
                  </m:sSub>
                  <m:r>
                    <w:rPr>
                      <w:rFonts w:ascii="Cambria Math"/>
                      <w:sz w:val="28"/>
                      <w:szCs w:val="28"/>
                    </w:rPr>
                    <m:t>-</m:t>
                  </m:r>
                  <m:sSub>
                    <m:sSubPr>
                      <m:ctrlPr>
                        <w:rPr>
                          <w:rFonts w:ascii="Cambria Math" w:hAnsi="Cambria Math"/>
                          <w:i/>
                          <w:sz w:val="28"/>
                          <w:szCs w:val="28"/>
                        </w:rPr>
                      </m:ctrlPr>
                    </m:sSubPr>
                    <m:e>
                      <m:r>
                        <w:rPr>
                          <w:rFonts w:ascii="Cambria Math"/>
                          <w:sz w:val="28"/>
                          <w:szCs w:val="28"/>
                        </w:rPr>
                        <m:t>T</m:t>
                      </m:r>
                    </m:e>
                    <m:sub>
                      <m:r>
                        <w:rPr>
                          <w:rFonts w:ascii="Cambria Math"/>
                          <w:sz w:val="28"/>
                          <w:szCs w:val="28"/>
                        </w:rPr>
                        <m:t>0</m:t>
                      </m:r>
                    </m:sub>
                  </m:sSub>
                </m:e>
              </m:d>
            </m:oMath>
            <w:r w:rsidR="005960A4" w:rsidRPr="003F49EB">
              <w:rPr>
                <w:sz w:val="28"/>
                <w:szCs w:val="28"/>
              </w:rPr>
              <w:t>,</w:t>
            </w:r>
          </w:p>
        </w:tc>
        <w:tc>
          <w:tcPr>
            <w:tcW w:w="1467" w:type="dxa"/>
          </w:tcPr>
          <w:p w14:paraId="563B7FF3" w14:textId="77777777" w:rsidR="005960A4" w:rsidRPr="003F49EB" w:rsidRDefault="005960A4" w:rsidP="002E0342">
            <w:pPr>
              <w:tabs>
                <w:tab w:val="left" w:pos="414"/>
                <w:tab w:val="center" w:pos="625"/>
                <w:tab w:val="left" w:pos="851"/>
                <w:tab w:val="left" w:pos="993"/>
              </w:tabs>
              <w:ind w:firstLine="567"/>
              <w:jc w:val="right"/>
              <w:rPr>
                <w:sz w:val="28"/>
                <w:szCs w:val="28"/>
              </w:rPr>
            </w:pPr>
            <w:r w:rsidRPr="003F49EB">
              <w:rPr>
                <w:sz w:val="28"/>
                <w:szCs w:val="28"/>
              </w:rPr>
              <w:t>(</w:t>
            </w:r>
            <w:r>
              <w:rPr>
                <w:sz w:val="28"/>
                <w:szCs w:val="28"/>
              </w:rPr>
              <w:t>4.</w:t>
            </w:r>
            <w:r w:rsidRPr="003F49EB">
              <w:rPr>
                <w:sz w:val="28"/>
                <w:szCs w:val="28"/>
              </w:rPr>
              <w:t>4)</w:t>
            </w:r>
          </w:p>
        </w:tc>
      </w:tr>
    </w:tbl>
    <w:p w14:paraId="30ED0006" w14:textId="77777777" w:rsidR="005960A4" w:rsidRDefault="005960A4" w:rsidP="005960A4">
      <w:pPr>
        <w:tabs>
          <w:tab w:val="left" w:pos="851"/>
          <w:tab w:val="left" w:pos="993"/>
        </w:tabs>
        <w:jc w:val="both"/>
        <w:rPr>
          <w:sz w:val="28"/>
          <w:szCs w:val="28"/>
        </w:rPr>
      </w:pPr>
    </w:p>
    <w:p w14:paraId="0F26C425" w14:textId="77777777" w:rsidR="005960A4" w:rsidRPr="003F49EB" w:rsidRDefault="005960A4" w:rsidP="005960A4">
      <w:pPr>
        <w:tabs>
          <w:tab w:val="left" w:pos="851"/>
          <w:tab w:val="left" w:pos="993"/>
        </w:tabs>
        <w:jc w:val="both"/>
        <w:rPr>
          <w:sz w:val="28"/>
          <w:szCs w:val="28"/>
        </w:rPr>
      </w:pPr>
      <w:r w:rsidRPr="003F49EB">
        <w:rPr>
          <w:sz w:val="28"/>
          <w:szCs w:val="28"/>
        </w:rPr>
        <w:t xml:space="preserve">где </w:t>
      </w:r>
      <w:r w:rsidRPr="003F49EB">
        <w:rPr>
          <w:i/>
          <w:iCs/>
          <w:sz w:val="28"/>
          <w:szCs w:val="28"/>
        </w:rPr>
        <w:t>T</w:t>
      </w:r>
      <w:r w:rsidRPr="003F49EB">
        <w:rPr>
          <w:i/>
          <w:iCs/>
          <w:sz w:val="28"/>
          <w:szCs w:val="28"/>
          <w:vertAlign w:val="subscript"/>
        </w:rPr>
        <w:t>f</w:t>
      </w:r>
      <w:r w:rsidRPr="003F49EB">
        <w:rPr>
          <w:sz w:val="28"/>
          <w:szCs w:val="28"/>
        </w:rPr>
        <w:t xml:space="preserve"> – температура плавления материала;</w:t>
      </w:r>
    </w:p>
    <w:p w14:paraId="5D3F6A60" w14:textId="77777777" w:rsidR="005960A4" w:rsidRPr="003F49EB" w:rsidRDefault="005960A4" w:rsidP="005960A4">
      <w:pPr>
        <w:ind w:firstLine="426"/>
        <w:jc w:val="both"/>
        <w:rPr>
          <w:sz w:val="28"/>
          <w:szCs w:val="28"/>
        </w:rPr>
      </w:pPr>
      <w:r w:rsidRPr="003F49EB">
        <w:rPr>
          <w:i/>
          <w:iCs/>
          <w:sz w:val="28"/>
          <w:szCs w:val="28"/>
        </w:rPr>
        <w:t>T</w:t>
      </w:r>
      <w:r w:rsidRPr="003F49EB">
        <w:rPr>
          <w:i/>
          <w:iCs/>
          <w:sz w:val="28"/>
          <w:szCs w:val="28"/>
          <w:vertAlign w:val="subscript"/>
        </w:rPr>
        <w:t>0</w:t>
      </w:r>
      <w:r w:rsidRPr="003F49EB">
        <w:rPr>
          <w:sz w:val="28"/>
          <w:szCs w:val="28"/>
        </w:rPr>
        <w:t xml:space="preserve"> – начальная температура; </w:t>
      </w:r>
    </w:p>
    <w:p w14:paraId="64E0C1C9" w14:textId="77777777" w:rsidR="005960A4" w:rsidRPr="003F49EB" w:rsidRDefault="005960A4" w:rsidP="005960A4">
      <w:pPr>
        <w:ind w:firstLine="426"/>
        <w:jc w:val="both"/>
        <w:rPr>
          <w:sz w:val="28"/>
          <w:szCs w:val="28"/>
        </w:rPr>
      </w:pPr>
      <w:r w:rsidRPr="003F49EB">
        <w:rPr>
          <w:i/>
          <w:iCs/>
          <w:sz w:val="28"/>
          <w:szCs w:val="28"/>
        </w:rPr>
        <w:t>D</w:t>
      </w:r>
      <w:r w:rsidRPr="003F49EB">
        <w:rPr>
          <w:i/>
          <w:iCs/>
          <w:sz w:val="28"/>
          <w:szCs w:val="28"/>
          <w:vertAlign w:val="subscript"/>
        </w:rPr>
        <w:t>1</w:t>
      </w:r>
      <w:r w:rsidRPr="003F49EB">
        <w:rPr>
          <w:sz w:val="28"/>
          <w:szCs w:val="28"/>
        </w:rPr>
        <w:t xml:space="preserve"> – начальная деформация разрушения; </w:t>
      </w:r>
    </w:p>
    <w:p w14:paraId="1D771EDA" w14:textId="77777777" w:rsidR="005960A4" w:rsidRPr="003F49EB" w:rsidRDefault="005960A4" w:rsidP="005960A4">
      <w:pPr>
        <w:ind w:firstLine="426"/>
        <w:jc w:val="both"/>
        <w:rPr>
          <w:sz w:val="28"/>
          <w:szCs w:val="28"/>
        </w:rPr>
      </w:pPr>
      <w:r w:rsidRPr="003F49EB">
        <w:rPr>
          <w:i/>
          <w:iCs/>
          <w:sz w:val="28"/>
          <w:szCs w:val="28"/>
        </w:rPr>
        <w:t>D</w:t>
      </w:r>
      <w:r w:rsidRPr="003F49EB">
        <w:rPr>
          <w:i/>
          <w:iCs/>
          <w:sz w:val="28"/>
          <w:szCs w:val="28"/>
          <w:vertAlign w:val="subscript"/>
        </w:rPr>
        <w:t>2</w:t>
      </w:r>
      <w:r w:rsidRPr="003F49EB">
        <w:rPr>
          <w:sz w:val="28"/>
          <w:szCs w:val="28"/>
        </w:rPr>
        <w:t xml:space="preserve"> – экспоненциальный фактор; </w:t>
      </w:r>
    </w:p>
    <w:p w14:paraId="7DE75B12" w14:textId="77777777" w:rsidR="005960A4" w:rsidRPr="003F49EB" w:rsidRDefault="005960A4" w:rsidP="005960A4">
      <w:pPr>
        <w:ind w:firstLine="426"/>
        <w:jc w:val="both"/>
        <w:rPr>
          <w:sz w:val="28"/>
          <w:szCs w:val="28"/>
        </w:rPr>
      </w:pPr>
      <w:r w:rsidRPr="003F49EB">
        <w:rPr>
          <w:i/>
          <w:iCs/>
          <w:sz w:val="28"/>
          <w:szCs w:val="28"/>
        </w:rPr>
        <w:t>D</w:t>
      </w:r>
      <w:r w:rsidRPr="003F49EB">
        <w:rPr>
          <w:i/>
          <w:iCs/>
          <w:sz w:val="28"/>
          <w:szCs w:val="28"/>
          <w:vertAlign w:val="subscript"/>
        </w:rPr>
        <w:t>3</w:t>
      </w:r>
      <w:r w:rsidRPr="003F49EB">
        <w:rPr>
          <w:sz w:val="28"/>
          <w:szCs w:val="28"/>
        </w:rPr>
        <w:t xml:space="preserve"> – фактор трёхосности; </w:t>
      </w:r>
    </w:p>
    <w:p w14:paraId="2F9DC57D" w14:textId="77777777" w:rsidR="005960A4" w:rsidRPr="003F49EB" w:rsidRDefault="005960A4" w:rsidP="005960A4">
      <w:pPr>
        <w:ind w:firstLine="426"/>
        <w:jc w:val="both"/>
        <w:rPr>
          <w:sz w:val="28"/>
          <w:szCs w:val="28"/>
        </w:rPr>
      </w:pPr>
      <w:r w:rsidRPr="003F49EB">
        <w:rPr>
          <w:i/>
          <w:iCs/>
          <w:sz w:val="28"/>
          <w:szCs w:val="28"/>
        </w:rPr>
        <w:t>D</w:t>
      </w:r>
      <w:r w:rsidRPr="003F49EB">
        <w:rPr>
          <w:i/>
          <w:iCs/>
          <w:sz w:val="28"/>
          <w:szCs w:val="28"/>
          <w:vertAlign w:val="subscript"/>
        </w:rPr>
        <w:t>4</w:t>
      </w:r>
      <w:r w:rsidRPr="003F49EB">
        <w:rPr>
          <w:sz w:val="28"/>
          <w:szCs w:val="28"/>
        </w:rPr>
        <w:t xml:space="preserve"> – фактор скорости деформации; </w:t>
      </w:r>
    </w:p>
    <w:p w14:paraId="52AE214E" w14:textId="77777777" w:rsidR="005960A4" w:rsidRPr="003F49EB" w:rsidRDefault="005960A4" w:rsidP="005960A4">
      <w:pPr>
        <w:ind w:firstLine="426"/>
        <w:jc w:val="both"/>
        <w:rPr>
          <w:sz w:val="28"/>
          <w:szCs w:val="28"/>
          <w:lang w:val="kk-KZ"/>
        </w:rPr>
      </w:pPr>
      <w:r w:rsidRPr="003F49EB">
        <w:rPr>
          <w:i/>
          <w:iCs/>
          <w:sz w:val="28"/>
          <w:szCs w:val="28"/>
        </w:rPr>
        <w:t>D</w:t>
      </w:r>
      <w:r w:rsidRPr="003F49EB">
        <w:rPr>
          <w:i/>
          <w:iCs/>
          <w:sz w:val="28"/>
          <w:szCs w:val="28"/>
          <w:vertAlign w:val="subscript"/>
        </w:rPr>
        <w:t>5</w:t>
      </w:r>
      <w:r w:rsidRPr="003F49EB">
        <w:rPr>
          <w:sz w:val="28"/>
          <w:szCs w:val="28"/>
        </w:rPr>
        <w:t xml:space="preserve"> – тепловой фактор [</w:t>
      </w:r>
      <w:r>
        <w:rPr>
          <w:sz w:val="28"/>
          <w:szCs w:val="28"/>
        </w:rPr>
        <w:t>115</w:t>
      </w:r>
      <w:r w:rsidRPr="003F49EB">
        <w:rPr>
          <w:sz w:val="28"/>
          <w:szCs w:val="28"/>
        </w:rPr>
        <w:t>]</w:t>
      </w:r>
      <w:r w:rsidRPr="003F49EB">
        <w:rPr>
          <w:sz w:val="28"/>
          <w:szCs w:val="28"/>
          <w:lang w:val="kk-KZ"/>
        </w:rPr>
        <w:t xml:space="preserve">. </w:t>
      </w:r>
    </w:p>
    <w:p w14:paraId="7D407F74" w14:textId="77777777" w:rsidR="005960A4" w:rsidRPr="003F49EB" w:rsidRDefault="005960A4" w:rsidP="005960A4">
      <w:pPr>
        <w:tabs>
          <w:tab w:val="left" w:pos="851"/>
          <w:tab w:val="left" w:pos="993"/>
        </w:tabs>
        <w:ind w:firstLine="567"/>
        <w:jc w:val="both"/>
        <w:rPr>
          <w:sz w:val="28"/>
          <w:szCs w:val="28"/>
        </w:rPr>
      </w:pPr>
      <w:r w:rsidRPr="003F49EB">
        <w:rPr>
          <w:sz w:val="28"/>
          <w:szCs w:val="28"/>
        </w:rPr>
        <w:t xml:space="preserve">Параметры уравнения (3) пластической деформации разрушения заготовки представлены в таблице </w:t>
      </w:r>
      <w:r>
        <w:rPr>
          <w:sz w:val="28"/>
          <w:szCs w:val="28"/>
        </w:rPr>
        <w:t>4.</w:t>
      </w:r>
      <w:r w:rsidRPr="003F49EB">
        <w:rPr>
          <w:sz w:val="28"/>
          <w:szCs w:val="28"/>
          <w:lang w:val="kk-KZ"/>
        </w:rPr>
        <w:t>2</w:t>
      </w:r>
      <w:r w:rsidRPr="003F49EB">
        <w:rPr>
          <w:sz w:val="28"/>
          <w:szCs w:val="28"/>
        </w:rPr>
        <w:t>.</w:t>
      </w:r>
    </w:p>
    <w:p w14:paraId="2E668857" w14:textId="77777777" w:rsidR="005960A4" w:rsidRPr="003F49EB" w:rsidRDefault="005960A4" w:rsidP="005960A4">
      <w:pPr>
        <w:tabs>
          <w:tab w:val="left" w:pos="851"/>
          <w:tab w:val="left" w:pos="993"/>
        </w:tabs>
        <w:ind w:firstLine="709"/>
        <w:rPr>
          <w:sz w:val="28"/>
          <w:szCs w:val="28"/>
          <w:lang w:val="kk-KZ"/>
        </w:rPr>
      </w:pPr>
    </w:p>
    <w:p w14:paraId="2E894D8B" w14:textId="1CD41807" w:rsidR="005960A4" w:rsidRPr="003F49EB" w:rsidRDefault="005960A4" w:rsidP="005960A4">
      <w:pPr>
        <w:tabs>
          <w:tab w:val="left" w:pos="851"/>
          <w:tab w:val="left" w:pos="993"/>
        </w:tabs>
        <w:jc w:val="both"/>
        <w:rPr>
          <w:sz w:val="28"/>
          <w:szCs w:val="28"/>
        </w:rPr>
      </w:pPr>
      <w:r w:rsidRPr="003F49EB">
        <w:rPr>
          <w:sz w:val="28"/>
          <w:szCs w:val="28"/>
          <w:lang w:val="kk-KZ"/>
        </w:rPr>
        <w:t xml:space="preserve">Таблица </w:t>
      </w:r>
      <w:r>
        <w:rPr>
          <w:sz w:val="28"/>
          <w:szCs w:val="28"/>
          <w:lang w:val="kk-KZ"/>
        </w:rPr>
        <w:t>4.</w:t>
      </w:r>
      <w:r w:rsidRPr="003F49EB">
        <w:rPr>
          <w:sz w:val="28"/>
          <w:szCs w:val="28"/>
          <w:lang w:val="kk-KZ"/>
        </w:rPr>
        <w:t xml:space="preserve">2 - Параметры </w:t>
      </w:r>
      <w:r w:rsidRPr="003F49EB">
        <w:rPr>
          <w:sz w:val="28"/>
          <w:szCs w:val="28"/>
        </w:rPr>
        <w:t xml:space="preserve">пластической деформации разрушения </w:t>
      </w:r>
      <w:r w:rsidRPr="003F49EB">
        <w:rPr>
          <w:sz w:val="28"/>
          <w:szCs w:val="28"/>
          <w:lang w:val="kk-KZ"/>
        </w:rPr>
        <w:t>заготовок</w:t>
      </w:r>
      <w:r>
        <w:rPr>
          <w:sz w:val="28"/>
          <w:szCs w:val="28"/>
          <w:lang w:val="kk-KZ"/>
        </w:rPr>
        <w:t xml:space="preserve"> </w:t>
      </w:r>
      <w:r w:rsidRPr="003F49EB">
        <w:rPr>
          <w:sz w:val="28"/>
          <w:szCs w:val="28"/>
        </w:rPr>
        <w:t>[</w:t>
      </w:r>
      <w:r>
        <w:rPr>
          <w:sz w:val="28"/>
          <w:szCs w:val="28"/>
        </w:rPr>
        <w:t>113</w:t>
      </w:r>
      <w:r w:rsidR="004C64ED">
        <w:rPr>
          <w:sz w:val="28"/>
          <w:szCs w:val="28"/>
        </w:rPr>
        <w:t>, стр.69</w:t>
      </w:r>
      <w:r w:rsidRPr="003F49EB">
        <w:rPr>
          <w:sz w:val="28"/>
          <w:szCs w:val="28"/>
        </w:rPr>
        <w:t>]</w:t>
      </w:r>
    </w:p>
    <w:tbl>
      <w:tblPr>
        <w:tblStyle w:val="af1"/>
        <w:tblW w:w="4813" w:type="pct"/>
        <w:jc w:val="center"/>
        <w:tblLook w:val="04A0" w:firstRow="1" w:lastRow="0" w:firstColumn="1" w:lastColumn="0" w:noHBand="0" w:noVBand="1"/>
      </w:tblPr>
      <w:tblGrid>
        <w:gridCol w:w="2069"/>
        <w:gridCol w:w="1666"/>
        <w:gridCol w:w="1514"/>
        <w:gridCol w:w="1362"/>
        <w:gridCol w:w="1512"/>
        <w:gridCol w:w="1362"/>
      </w:tblGrid>
      <w:tr w:rsidR="005960A4" w:rsidRPr="003F49EB" w14:paraId="3A383559" w14:textId="77777777" w:rsidTr="002E0342">
        <w:trPr>
          <w:jc w:val="center"/>
        </w:trPr>
        <w:tc>
          <w:tcPr>
            <w:tcW w:w="1091" w:type="pct"/>
          </w:tcPr>
          <w:p w14:paraId="6470A276" w14:textId="77777777" w:rsidR="005960A4" w:rsidRPr="003F49EB" w:rsidRDefault="005960A4" w:rsidP="002E0342">
            <w:pPr>
              <w:tabs>
                <w:tab w:val="left" w:pos="851"/>
                <w:tab w:val="left" w:pos="993"/>
                <w:tab w:val="right" w:pos="1877"/>
              </w:tabs>
              <w:jc w:val="center"/>
              <w:rPr>
                <w:sz w:val="28"/>
                <w:szCs w:val="28"/>
                <w:lang w:val="kk-KZ"/>
              </w:rPr>
            </w:pPr>
            <w:r w:rsidRPr="003F49EB">
              <w:rPr>
                <w:sz w:val="28"/>
                <w:szCs w:val="28"/>
                <w:lang w:val="kk-KZ"/>
              </w:rPr>
              <w:t>Заготовка</w:t>
            </w:r>
          </w:p>
        </w:tc>
        <w:tc>
          <w:tcPr>
            <w:tcW w:w="878" w:type="pct"/>
          </w:tcPr>
          <w:p w14:paraId="50158852" w14:textId="77777777" w:rsidR="005960A4" w:rsidRPr="003F49EB" w:rsidRDefault="005960A4" w:rsidP="002E0342">
            <w:pPr>
              <w:tabs>
                <w:tab w:val="left" w:pos="851"/>
                <w:tab w:val="left" w:pos="993"/>
              </w:tabs>
              <w:jc w:val="center"/>
              <w:rPr>
                <w:sz w:val="28"/>
                <w:szCs w:val="28"/>
                <w:lang w:val="kk-KZ"/>
              </w:rPr>
            </w:pPr>
            <w:r w:rsidRPr="003F49EB">
              <w:rPr>
                <w:sz w:val="28"/>
                <w:szCs w:val="28"/>
              </w:rPr>
              <w:t>D</w:t>
            </w:r>
            <w:r w:rsidRPr="003F49EB">
              <w:rPr>
                <w:sz w:val="28"/>
                <w:szCs w:val="28"/>
                <w:vertAlign w:val="subscript"/>
              </w:rPr>
              <w:t>1</w:t>
            </w:r>
          </w:p>
        </w:tc>
        <w:tc>
          <w:tcPr>
            <w:tcW w:w="798" w:type="pct"/>
          </w:tcPr>
          <w:p w14:paraId="651B8A81" w14:textId="77777777" w:rsidR="005960A4" w:rsidRPr="003F49EB" w:rsidRDefault="005960A4" w:rsidP="002E0342">
            <w:pPr>
              <w:tabs>
                <w:tab w:val="left" w:pos="851"/>
                <w:tab w:val="left" w:pos="993"/>
              </w:tabs>
              <w:jc w:val="center"/>
              <w:rPr>
                <w:sz w:val="28"/>
                <w:szCs w:val="28"/>
                <w:lang w:val="kk-KZ"/>
              </w:rPr>
            </w:pPr>
            <w:r w:rsidRPr="003F49EB">
              <w:rPr>
                <w:sz w:val="28"/>
                <w:szCs w:val="28"/>
              </w:rPr>
              <w:t>D</w:t>
            </w:r>
            <w:r w:rsidRPr="003F49EB">
              <w:rPr>
                <w:sz w:val="28"/>
                <w:szCs w:val="28"/>
                <w:vertAlign w:val="subscript"/>
              </w:rPr>
              <w:t>2</w:t>
            </w:r>
          </w:p>
        </w:tc>
        <w:tc>
          <w:tcPr>
            <w:tcW w:w="718" w:type="pct"/>
          </w:tcPr>
          <w:p w14:paraId="6C9D5319" w14:textId="77777777" w:rsidR="005960A4" w:rsidRPr="003F49EB" w:rsidRDefault="005960A4" w:rsidP="002E0342">
            <w:pPr>
              <w:tabs>
                <w:tab w:val="left" w:pos="851"/>
                <w:tab w:val="left" w:pos="993"/>
              </w:tabs>
              <w:jc w:val="center"/>
              <w:rPr>
                <w:sz w:val="28"/>
                <w:szCs w:val="28"/>
                <w:vertAlign w:val="subscript"/>
              </w:rPr>
            </w:pPr>
            <w:r w:rsidRPr="003F49EB">
              <w:rPr>
                <w:sz w:val="28"/>
                <w:szCs w:val="28"/>
              </w:rPr>
              <w:t>D</w:t>
            </w:r>
            <w:r w:rsidRPr="003F49EB">
              <w:rPr>
                <w:sz w:val="28"/>
                <w:szCs w:val="28"/>
                <w:vertAlign w:val="subscript"/>
              </w:rPr>
              <w:t>3</w:t>
            </w:r>
          </w:p>
        </w:tc>
        <w:tc>
          <w:tcPr>
            <w:tcW w:w="797" w:type="pct"/>
          </w:tcPr>
          <w:p w14:paraId="6A89D6EC" w14:textId="77777777" w:rsidR="005960A4" w:rsidRPr="003F49EB" w:rsidRDefault="005960A4" w:rsidP="002E0342">
            <w:pPr>
              <w:tabs>
                <w:tab w:val="left" w:pos="851"/>
                <w:tab w:val="left" w:pos="993"/>
              </w:tabs>
              <w:jc w:val="center"/>
              <w:rPr>
                <w:sz w:val="28"/>
                <w:szCs w:val="28"/>
                <w:lang w:val="kk-KZ"/>
              </w:rPr>
            </w:pPr>
            <w:r w:rsidRPr="003F49EB">
              <w:rPr>
                <w:sz w:val="28"/>
                <w:szCs w:val="28"/>
              </w:rPr>
              <w:t>D</w:t>
            </w:r>
            <w:r w:rsidRPr="003F49EB">
              <w:rPr>
                <w:sz w:val="28"/>
                <w:szCs w:val="28"/>
                <w:vertAlign w:val="subscript"/>
              </w:rPr>
              <w:t>4</w:t>
            </w:r>
          </w:p>
        </w:tc>
        <w:tc>
          <w:tcPr>
            <w:tcW w:w="718" w:type="pct"/>
          </w:tcPr>
          <w:p w14:paraId="45070ADA" w14:textId="77777777" w:rsidR="005960A4" w:rsidRPr="003F49EB" w:rsidRDefault="005960A4" w:rsidP="002E0342">
            <w:pPr>
              <w:tabs>
                <w:tab w:val="left" w:pos="851"/>
                <w:tab w:val="left" w:pos="993"/>
              </w:tabs>
              <w:jc w:val="center"/>
              <w:rPr>
                <w:sz w:val="28"/>
                <w:szCs w:val="28"/>
                <w:lang w:val="kk-KZ"/>
              </w:rPr>
            </w:pPr>
            <w:r w:rsidRPr="003F49EB">
              <w:rPr>
                <w:sz w:val="28"/>
                <w:szCs w:val="28"/>
              </w:rPr>
              <w:t>D</w:t>
            </w:r>
            <w:r w:rsidRPr="003F49EB">
              <w:rPr>
                <w:sz w:val="28"/>
                <w:szCs w:val="28"/>
                <w:vertAlign w:val="subscript"/>
              </w:rPr>
              <w:t>5</w:t>
            </w:r>
          </w:p>
        </w:tc>
      </w:tr>
      <w:tr w:rsidR="005960A4" w:rsidRPr="003F49EB" w14:paraId="6ACC0C53" w14:textId="77777777" w:rsidTr="002E0342">
        <w:trPr>
          <w:jc w:val="center"/>
        </w:trPr>
        <w:tc>
          <w:tcPr>
            <w:tcW w:w="1091" w:type="pct"/>
            <w:vAlign w:val="center"/>
          </w:tcPr>
          <w:p w14:paraId="19635D3E" w14:textId="77777777" w:rsidR="005960A4" w:rsidRPr="003F49EB" w:rsidRDefault="005960A4" w:rsidP="002E0342">
            <w:pPr>
              <w:jc w:val="center"/>
              <w:rPr>
                <w:sz w:val="28"/>
                <w:szCs w:val="28"/>
              </w:rPr>
            </w:pPr>
            <w:r w:rsidRPr="003F49EB">
              <w:rPr>
                <w:sz w:val="28"/>
                <w:szCs w:val="28"/>
              </w:rPr>
              <w:t>Ст. 20ГЛ</w:t>
            </w:r>
          </w:p>
        </w:tc>
        <w:tc>
          <w:tcPr>
            <w:tcW w:w="878" w:type="pct"/>
            <w:vAlign w:val="center"/>
          </w:tcPr>
          <w:p w14:paraId="13FCD90F" w14:textId="77777777" w:rsidR="005960A4" w:rsidRPr="003F49EB" w:rsidRDefault="005960A4" w:rsidP="002E0342">
            <w:pPr>
              <w:tabs>
                <w:tab w:val="left" w:pos="851"/>
                <w:tab w:val="left" w:pos="993"/>
              </w:tabs>
              <w:jc w:val="center"/>
              <w:rPr>
                <w:sz w:val="28"/>
                <w:szCs w:val="28"/>
                <w:lang w:val="kk-KZ"/>
              </w:rPr>
            </w:pPr>
            <w:r w:rsidRPr="003F49EB">
              <w:rPr>
                <w:sz w:val="28"/>
                <w:szCs w:val="28"/>
                <w:lang w:val="kk-KZ"/>
              </w:rPr>
              <w:t>0</w:t>
            </w:r>
          </w:p>
        </w:tc>
        <w:tc>
          <w:tcPr>
            <w:tcW w:w="798" w:type="pct"/>
            <w:vAlign w:val="center"/>
          </w:tcPr>
          <w:p w14:paraId="661FDD81" w14:textId="77777777" w:rsidR="005960A4" w:rsidRPr="003F49EB" w:rsidRDefault="005960A4" w:rsidP="002E0342">
            <w:pPr>
              <w:tabs>
                <w:tab w:val="left" w:pos="851"/>
                <w:tab w:val="left" w:pos="993"/>
              </w:tabs>
              <w:jc w:val="center"/>
              <w:rPr>
                <w:sz w:val="28"/>
                <w:szCs w:val="28"/>
                <w:lang w:val="kk-KZ"/>
              </w:rPr>
            </w:pPr>
            <w:r w:rsidRPr="003F49EB">
              <w:rPr>
                <w:sz w:val="28"/>
                <w:szCs w:val="28"/>
                <w:lang w:val="kk-KZ"/>
              </w:rPr>
              <w:t>1,15</w:t>
            </w:r>
          </w:p>
        </w:tc>
        <w:tc>
          <w:tcPr>
            <w:tcW w:w="718" w:type="pct"/>
            <w:vAlign w:val="center"/>
          </w:tcPr>
          <w:p w14:paraId="6F817B85" w14:textId="77777777" w:rsidR="005960A4" w:rsidRPr="003F49EB" w:rsidRDefault="005960A4" w:rsidP="002E0342">
            <w:pPr>
              <w:tabs>
                <w:tab w:val="left" w:pos="851"/>
                <w:tab w:val="left" w:pos="993"/>
              </w:tabs>
              <w:jc w:val="center"/>
              <w:rPr>
                <w:sz w:val="28"/>
                <w:szCs w:val="28"/>
                <w:lang w:val="kk-KZ"/>
              </w:rPr>
            </w:pPr>
            <w:r w:rsidRPr="003F49EB">
              <w:rPr>
                <w:sz w:val="28"/>
                <w:szCs w:val="28"/>
                <w:lang w:val="kk-KZ"/>
              </w:rPr>
              <w:t>-0,1</w:t>
            </w:r>
          </w:p>
        </w:tc>
        <w:tc>
          <w:tcPr>
            <w:tcW w:w="797" w:type="pct"/>
            <w:vAlign w:val="center"/>
          </w:tcPr>
          <w:p w14:paraId="556C9F77" w14:textId="77777777" w:rsidR="005960A4" w:rsidRPr="003F49EB" w:rsidRDefault="005960A4" w:rsidP="002E0342">
            <w:pPr>
              <w:tabs>
                <w:tab w:val="left" w:pos="851"/>
                <w:tab w:val="left" w:pos="993"/>
              </w:tabs>
              <w:jc w:val="center"/>
              <w:rPr>
                <w:sz w:val="28"/>
                <w:szCs w:val="28"/>
                <w:lang w:val="kk-KZ"/>
              </w:rPr>
            </w:pPr>
            <w:r w:rsidRPr="003F49EB">
              <w:rPr>
                <w:sz w:val="28"/>
                <w:szCs w:val="28"/>
                <w:lang w:val="kk-KZ"/>
              </w:rPr>
              <w:t>0,015</w:t>
            </w:r>
          </w:p>
        </w:tc>
        <w:tc>
          <w:tcPr>
            <w:tcW w:w="718" w:type="pct"/>
            <w:vAlign w:val="center"/>
          </w:tcPr>
          <w:p w14:paraId="432E85B3" w14:textId="77777777" w:rsidR="005960A4" w:rsidRPr="003F49EB" w:rsidRDefault="005960A4" w:rsidP="002E0342">
            <w:pPr>
              <w:tabs>
                <w:tab w:val="left" w:pos="851"/>
                <w:tab w:val="left" w:pos="993"/>
              </w:tabs>
              <w:jc w:val="center"/>
              <w:rPr>
                <w:sz w:val="28"/>
                <w:szCs w:val="28"/>
                <w:lang w:val="kk-KZ"/>
              </w:rPr>
            </w:pPr>
            <w:r w:rsidRPr="003F49EB">
              <w:rPr>
                <w:sz w:val="28"/>
                <w:szCs w:val="28"/>
                <w:lang w:val="kk-KZ"/>
              </w:rPr>
              <w:t>-0,5</w:t>
            </w:r>
          </w:p>
        </w:tc>
      </w:tr>
    </w:tbl>
    <w:p w14:paraId="2C239B27" w14:textId="77777777" w:rsidR="005960A4" w:rsidRDefault="005960A4" w:rsidP="005960A4">
      <w:pPr>
        <w:ind w:firstLine="709"/>
        <w:jc w:val="both"/>
        <w:rPr>
          <w:sz w:val="28"/>
          <w:szCs w:val="28"/>
          <w:shd w:val="clear" w:color="auto" w:fill="FFFFFF"/>
        </w:rPr>
      </w:pPr>
      <w:r w:rsidRPr="007C470C">
        <w:rPr>
          <w:sz w:val="28"/>
          <w:szCs w:val="28"/>
          <w:lang w:val="kk-KZ"/>
        </w:rPr>
        <w:lastRenderedPageBreak/>
        <w:t>В случае, когда критерий разрушения выполняется, вступает в силу критерий развития разрушения. Данный критерий представляет уровень энергии G</w:t>
      </w:r>
      <w:r w:rsidRPr="007C470C">
        <w:rPr>
          <w:sz w:val="28"/>
          <w:szCs w:val="28"/>
          <w:vertAlign w:val="subscript"/>
          <w:lang w:val="kk-KZ"/>
        </w:rPr>
        <w:t xml:space="preserve">f </w:t>
      </w:r>
      <w:r w:rsidRPr="007C470C">
        <w:rPr>
          <w:sz w:val="28"/>
          <w:szCs w:val="28"/>
          <w:lang w:val="kk-KZ"/>
        </w:rPr>
        <w:t>необходимый для развития трещины. После возникновения трещины, поведение материала представляется отношением между напряжением и перемещением, а не между напряжением и деформацией</w:t>
      </w:r>
      <w:r>
        <w:rPr>
          <w:sz w:val="28"/>
          <w:szCs w:val="28"/>
          <w:lang w:val="kk-KZ"/>
        </w:rPr>
        <w:t xml:space="preserve"> [116]</w:t>
      </w:r>
      <w:r w:rsidRPr="007C470C">
        <w:rPr>
          <w:sz w:val="28"/>
          <w:szCs w:val="28"/>
          <w:lang w:val="kk-KZ"/>
        </w:rPr>
        <w:t>.</w:t>
      </w:r>
      <w:r>
        <w:rPr>
          <w:sz w:val="28"/>
          <w:szCs w:val="28"/>
          <w:lang w:val="kk-KZ"/>
        </w:rPr>
        <w:t xml:space="preserve"> </w:t>
      </w:r>
      <w:r>
        <w:rPr>
          <w:sz w:val="28"/>
          <w:szCs w:val="28"/>
        </w:rPr>
        <w:t>На рисунке 4.2 показаны фрезы трения и геометрия фрезы трения с выемками.</w:t>
      </w:r>
    </w:p>
    <w:p w14:paraId="6D03F7F0" w14:textId="77777777" w:rsidR="005960A4" w:rsidRDefault="005960A4" w:rsidP="005960A4">
      <w:pPr>
        <w:ind w:firstLine="709"/>
        <w:jc w:val="both"/>
        <w:rPr>
          <w:sz w:val="28"/>
          <w:szCs w:val="28"/>
        </w:rPr>
      </w:pPr>
    </w:p>
    <w:tbl>
      <w:tblPr>
        <w:tblStyle w:val="af1"/>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3"/>
        <w:gridCol w:w="4814"/>
      </w:tblGrid>
      <w:tr w:rsidR="005960A4" w14:paraId="75A1C7F9" w14:textId="77777777" w:rsidTr="002E0342">
        <w:tc>
          <w:tcPr>
            <w:tcW w:w="4393" w:type="dxa"/>
          </w:tcPr>
          <w:p w14:paraId="4C4BAB0C" w14:textId="77777777" w:rsidR="005960A4" w:rsidRDefault="005960A4" w:rsidP="002E0342">
            <w:pPr>
              <w:jc w:val="center"/>
              <w:rPr>
                <w:sz w:val="28"/>
                <w:szCs w:val="28"/>
              </w:rPr>
            </w:pPr>
            <w:r w:rsidRPr="00075ACC">
              <w:rPr>
                <w:noProof/>
                <w:sz w:val="28"/>
                <w:szCs w:val="28"/>
              </w:rPr>
              <w:drawing>
                <wp:inline distT="0" distB="0" distL="0" distR="0" wp14:anchorId="78F242E7" wp14:editId="00FD9C9F">
                  <wp:extent cx="2248690" cy="1438656"/>
                  <wp:effectExtent l="0" t="0" r="0" b="952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228" cstate="email">
                            <a:extLst>
                              <a:ext uri="{28A0092B-C50C-407E-A947-70E740481C1C}">
                                <a14:useLocalDpi xmlns:a14="http://schemas.microsoft.com/office/drawing/2010/main"/>
                              </a:ext>
                            </a:extLst>
                          </a:blip>
                          <a:srcRect/>
                          <a:stretch/>
                        </pic:blipFill>
                        <pic:spPr bwMode="auto">
                          <a:xfrm>
                            <a:off x="0" y="0"/>
                            <a:ext cx="2312890" cy="14797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tcPr>
          <w:p w14:paraId="0DEDC4C1" w14:textId="77777777" w:rsidR="005960A4" w:rsidRDefault="005960A4" w:rsidP="002E0342">
            <w:pPr>
              <w:jc w:val="center"/>
              <w:rPr>
                <w:sz w:val="28"/>
                <w:szCs w:val="28"/>
              </w:rPr>
            </w:pPr>
            <w:r w:rsidRPr="00075ACC">
              <w:rPr>
                <w:noProof/>
                <w:sz w:val="28"/>
                <w:szCs w:val="28"/>
              </w:rPr>
              <w:drawing>
                <wp:inline distT="0" distB="0" distL="0" distR="0" wp14:anchorId="1C6E2740" wp14:editId="48E49186">
                  <wp:extent cx="2406689" cy="143827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29" cstate="email">
                            <a:extLst>
                              <a:ext uri="{28A0092B-C50C-407E-A947-70E740481C1C}">
                                <a14:useLocalDpi xmlns:a14="http://schemas.microsoft.com/office/drawing/2010/main"/>
                              </a:ext>
                            </a:extLst>
                          </a:blip>
                          <a:srcRect/>
                          <a:stretch/>
                        </pic:blipFill>
                        <pic:spPr bwMode="auto">
                          <a:xfrm>
                            <a:off x="0" y="0"/>
                            <a:ext cx="2497638" cy="14926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960A4" w14:paraId="09E7A5FF" w14:textId="77777777" w:rsidTr="002E0342">
        <w:tc>
          <w:tcPr>
            <w:tcW w:w="4393" w:type="dxa"/>
          </w:tcPr>
          <w:p w14:paraId="5A818D92" w14:textId="77777777" w:rsidR="005960A4" w:rsidRDefault="005960A4" w:rsidP="002E0342">
            <w:pPr>
              <w:jc w:val="center"/>
              <w:rPr>
                <w:sz w:val="28"/>
                <w:szCs w:val="28"/>
              </w:rPr>
            </w:pPr>
            <w:r w:rsidRPr="00E95B3B">
              <w:rPr>
                <w:i/>
                <w:iCs/>
                <w:sz w:val="28"/>
                <w:szCs w:val="28"/>
              </w:rPr>
              <w:t>а)</w:t>
            </w:r>
          </w:p>
        </w:tc>
        <w:tc>
          <w:tcPr>
            <w:tcW w:w="4814" w:type="dxa"/>
          </w:tcPr>
          <w:p w14:paraId="37210C75" w14:textId="77777777" w:rsidR="005960A4" w:rsidRDefault="005960A4" w:rsidP="002E0342">
            <w:pPr>
              <w:jc w:val="center"/>
              <w:rPr>
                <w:sz w:val="28"/>
                <w:szCs w:val="28"/>
              </w:rPr>
            </w:pPr>
            <w:r w:rsidRPr="00E95B3B">
              <w:rPr>
                <w:i/>
                <w:iCs/>
                <w:sz w:val="28"/>
                <w:szCs w:val="28"/>
              </w:rPr>
              <w:t>б)</w:t>
            </w:r>
          </w:p>
        </w:tc>
      </w:tr>
      <w:tr w:rsidR="005960A4" w14:paraId="670EE16B" w14:textId="77777777" w:rsidTr="002E0342">
        <w:tc>
          <w:tcPr>
            <w:tcW w:w="9207" w:type="dxa"/>
            <w:gridSpan w:val="2"/>
          </w:tcPr>
          <w:p w14:paraId="16D7D1AD" w14:textId="77777777" w:rsidR="005960A4" w:rsidRDefault="005960A4" w:rsidP="002E0342">
            <w:pPr>
              <w:jc w:val="center"/>
              <w:rPr>
                <w:noProof/>
                <w:sz w:val="28"/>
                <w:szCs w:val="28"/>
              </w:rPr>
            </w:pPr>
          </w:p>
          <w:p w14:paraId="70938980" w14:textId="77777777" w:rsidR="005960A4" w:rsidRDefault="005960A4" w:rsidP="002E0342">
            <w:pPr>
              <w:jc w:val="center"/>
              <w:rPr>
                <w:sz w:val="28"/>
                <w:szCs w:val="28"/>
              </w:rPr>
            </w:pPr>
            <w:r>
              <w:rPr>
                <w:noProof/>
                <w:sz w:val="28"/>
                <w:szCs w:val="28"/>
              </w:rPr>
              <w:drawing>
                <wp:inline distT="0" distB="0" distL="0" distR="0" wp14:anchorId="03AFADC5" wp14:editId="05A9FF8A">
                  <wp:extent cx="2573231" cy="877824"/>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2670285" cy="910933"/>
                          </a:xfrm>
                          <a:prstGeom prst="rect">
                            <a:avLst/>
                          </a:prstGeom>
                          <a:noFill/>
                          <a:ln>
                            <a:noFill/>
                          </a:ln>
                        </pic:spPr>
                      </pic:pic>
                    </a:graphicData>
                  </a:graphic>
                </wp:inline>
              </w:drawing>
            </w:r>
          </w:p>
        </w:tc>
      </w:tr>
      <w:tr w:rsidR="005960A4" w14:paraId="06AFBBC1" w14:textId="77777777" w:rsidTr="002E0342">
        <w:tc>
          <w:tcPr>
            <w:tcW w:w="9207" w:type="dxa"/>
            <w:gridSpan w:val="2"/>
          </w:tcPr>
          <w:p w14:paraId="40EAB1B1" w14:textId="77777777" w:rsidR="005960A4" w:rsidRDefault="005960A4" w:rsidP="002E0342">
            <w:pPr>
              <w:jc w:val="center"/>
              <w:rPr>
                <w:sz w:val="28"/>
                <w:szCs w:val="28"/>
              </w:rPr>
            </w:pPr>
            <w:r w:rsidRPr="00E95B3B">
              <w:rPr>
                <w:i/>
                <w:iCs/>
                <w:sz w:val="28"/>
                <w:szCs w:val="28"/>
              </w:rPr>
              <w:t>в)</w:t>
            </w:r>
          </w:p>
        </w:tc>
      </w:tr>
    </w:tbl>
    <w:p w14:paraId="1EC29689" w14:textId="77777777" w:rsidR="005960A4" w:rsidRDefault="005960A4" w:rsidP="005960A4">
      <w:pPr>
        <w:ind w:firstLine="709"/>
        <w:jc w:val="both"/>
        <w:rPr>
          <w:sz w:val="28"/>
          <w:szCs w:val="28"/>
        </w:rPr>
      </w:pPr>
    </w:p>
    <w:p w14:paraId="2A15BAD2" w14:textId="77777777" w:rsidR="005960A4" w:rsidRPr="0013259F" w:rsidRDefault="005960A4" w:rsidP="005960A4">
      <w:pPr>
        <w:ind w:firstLine="709"/>
        <w:jc w:val="both"/>
        <w:rPr>
          <w:sz w:val="28"/>
          <w:szCs w:val="28"/>
        </w:rPr>
      </w:pPr>
      <w:r w:rsidRPr="0013259F">
        <w:rPr>
          <w:i/>
          <w:iCs/>
          <w:sz w:val="28"/>
          <w:szCs w:val="28"/>
        </w:rPr>
        <w:t xml:space="preserve">а </w:t>
      </w:r>
      <w:r w:rsidRPr="00075ACC">
        <w:rPr>
          <w:sz w:val="28"/>
          <w:szCs w:val="28"/>
        </w:rPr>
        <w:t xml:space="preserve">– </w:t>
      </w:r>
      <w:r>
        <w:rPr>
          <w:sz w:val="28"/>
          <w:szCs w:val="28"/>
        </w:rPr>
        <w:t xml:space="preserve">гладкая фреза трения; </w:t>
      </w:r>
      <w:r w:rsidRPr="0013259F">
        <w:rPr>
          <w:i/>
          <w:iCs/>
          <w:sz w:val="28"/>
          <w:szCs w:val="28"/>
        </w:rPr>
        <w:t>б</w:t>
      </w:r>
      <w:r w:rsidRPr="00075ACC">
        <w:rPr>
          <w:sz w:val="28"/>
          <w:szCs w:val="28"/>
        </w:rPr>
        <w:t xml:space="preserve"> – </w:t>
      </w:r>
      <w:r>
        <w:rPr>
          <w:sz w:val="28"/>
          <w:szCs w:val="28"/>
        </w:rPr>
        <w:t xml:space="preserve">фреза трения с выемками; </w:t>
      </w:r>
      <w:r w:rsidRPr="0013259F">
        <w:rPr>
          <w:i/>
          <w:iCs/>
          <w:sz w:val="28"/>
          <w:szCs w:val="28"/>
        </w:rPr>
        <w:t>в</w:t>
      </w:r>
      <w:r>
        <w:rPr>
          <w:sz w:val="28"/>
          <w:szCs w:val="28"/>
        </w:rPr>
        <w:t xml:space="preserve"> – геометрия  фрезы трения с выемками; </w:t>
      </w:r>
      <w:r w:rsidRPr="0013259F">
        <w:rPr>
          <w:i/>
          <w:iCs/>
          <w:sz w:val="28"/>
          <w:szCs w:val="28"/>
          <w:lang w:val="en-US"/>
        </w:rPr>
        <w:t>L</w:t>
      </w:r>
      <w:r w:rsidRPr="0013259F">
        <w:rPr>
          <w:i/>
          <w:iCs/>
          <w:sz w:val="28"/>
          <w:szCs w:val="28"/>
          <w:vertAlign w:val="subscript"/>
        </w:rPr>
        <w:t>1</w:t>
      </w:r>
      <w:r>
        <w:rPr>
          <w:i/>
          <w:iCs/>
          <w:sz w:val="28"/>
          <w:szCs w:val="28"/>
        </w:rPr>
        <w:t>–</w:t>
      </w:r>
      <w:r w:rsidRPr="0013259F">
        <w:rPr>
          <w:sz w:val="28"/>
          <w:szCs w:val="28"/>
        </w:rPr>
        <w:t>зона нагрева;</w:t>
      </w:r>
      <w:r>
        <w:rPr>
          <w:sz w:val="28"/>
          <w:szCs w:val="28"/>
        </w:rPr>
        <w:t xml:space="preserve"> </w:t>
      </w:r>
      <w:r w:rsidRPr="0013259F">
        <w:rPr>
          <w:i/>
          <w:iCs/>
          <w:sz w:val="28"/>
          <w:szCs w:val="28"/>
          <w:lang w:val="en-US"/>
        </w:rPr>
        <w:t>L</w:t>
      </w:r>
      <w:r w:rsidRPr="0013259F">
        <w:rPr>
          <w:i/>
          <w:iCs/>
          <w:sz w:val="28"/>
          <w:szCs w:val="28"/>
          <w:vertAlign w:val="subscript"/>
        </w:rPr>
        <w:t>2</w:t>
      </w:r>
      <w:r>
        <w:rPr>
          <w:i/>
          <w:iCs/>
          <w:sz w:val="28"/>
          <w:szCs w:val="28"/>
        </w:rPr>
        <w:t xml:space="preserve">– </w:t>
      </w:r>
      <w:r w:rsidRPr="0013259F">
        <w:rPr>
          <w:sz w:val="28"/>
          <w:szCs w:val="28"/>
        </w:rPr>
        <w:t>зона охлаждения;</w:t>
      </w:r>
      <w:r>
        <w:rPr>
          <w:sz w:val="28"/>
          <w:szCs w:val="28"/>
        </w:rPr>
        <w:t xml:space="preserve"> </w:t>
      </w:r>
      <w:r>
        <w:rPr>
          <w:i/>
          <w:iCs/>
          <w:sz w:val="28"/>
          <w:szCs w:val="28"/>
          <w:lang w:val="en-US"/>
        </w:rPr>
        <w:t>L</w:t>
      </w:r>
      <w:r>
        <w:rPr>
          <w:sz w:val="28"/>
          <w:szCs w:val="28"/>
        </w:rPr>
        <w:t xml:space="preserve">– </w:t>
      </w:r>
      <w:r w:rsidRPr="00FE09BE">
        <w:rPr>
          <w:sz w:val="28"/>
          <w:szCs w:val="28"/>
        </w:rPr>
        <w:t>шаг</w:t>
      </w:r>
      <w:r>
        <w:rPr>
          <w:sz w:val="28"/>
          <w:szCs w:val="28"/>
        </w:rPr>
        <w:t xml:space="preserve"> зоны</w:t>
      </w:r>
    </w:p>
    <w:p w14:paraId="1EACD4D8" w14:textId="77777777" w:rsidR="005960A4" w:rsidRDefault="005960A4" w:rsidP="005960A4">
      <w:pPr>
        <w:ind w:firstLine="709"/>
        <w:jc w:val="both"/>
        <w:rPr>
          <w:sz w:val="28"/>
          <w:szCs w:val="28"/>
        </w:rPr>
      </w:pPr>
    </w:p>
    <w:p w14:paraId="676E320A" w14:textId="77777777" w:rsidR="005960A4" w:rsidRPr="00075ACC" w:rsidRDefault="005960A4" w:rsidP="005960A4">
      <w:pPr>
        <w:ind w:firstLine="709"/>
        <w:jc w:val="center"/>
        <w:rPr>
          <w:sz w:val="28"/>
          <w:szCs w:val="28"/>
        </w:rPr>
      </w:pPr>
      <w:r w:rsidRPr="00075ACC">
        <w:rPr>
          <w:sz w:val="28"/>
          <w:szCs w:val="28"/>
        </w:rPr>
        <w:t xml:space="preserve">Рисунок </w:t>
      </w:r>
      <w:r>
        <w:rPr>
          <w:sz w:val="28"/>
          <w:szCs w:val="28"/>
        </w:rPr>
        <w:t>4.</w:t>
      </w:r>
      <w:r w:rsidRPr="00075ACC">
        <w:rPr>
          <w:sz w:val="28"/>
          <w:szCs w:val="28"/>
        </w:rPr>
        <w:t xml:space="preserve">2 – </w:t>
      </w:r>
      <w:r>
        <w:rPr>
          <w:sz w:val="28"/>
          <w:szCs w:val="28"/>
        </w:rPr>
        <w:t>Фрезы трения и геометрия фрезы трения с выемками</w:t>
      </w:r>
    </w:p>
    <w:p w14:paraId="0982A618" w14:textId="77777777" w:rsidR="005960A4" w:rsidRDefault="005960A4" w:rsidP="005960A4">
      <w:pPr>
        <w:ind w:firstLine="709"/>
        <w:jc w:val="both"/>
        <w:rPr>
          <w:sz w:val="28"/>
          <w:szCs w:val="28"/>
        </w:rPr>
      </w:pPr>
    </w:p>
    <w:p w14:paraId="742A8EE1" w14:textId="38C55B22" w:rsidR="005960A4" w:rsidRPr="00075ACC" w:rsidRDefault="005960A4" w:rsidP="005960A4">
      <w:pPr>
        <w:ind w:firstLine="709"/>
        <w:jc w:val="both"/>
        <w:rPr>
          <w:sz w:val="28"/>
          <w:szCs w:val="28"/>
        </w:rPr>
      </w:pPr>
      <w:r w:rsidRPr="00075ACC">
        <w:rPr>
          <w:sz w:val="28"/>
          <w:szCs w:val="28"/>
        </w:rPr>
        <w:t>Материал</w:t>
      </w:r>
      <w:r>
        <w:rPr>
          <w:sz w:val="28"/>
          <w:szCs w:val="28"/>
        </w:rPr>
        <w:t xml:space="preserve"> </w:t>
      </w:r>
      <w:r w:rsidRPr="00075ACC">
        <w:rPr>
          <w:sz w:val="28"/>
          <w:szCs w:val="28"/>
        </w:rPr>
        <w:t>модели наплавки выбрана из библиотеки программы, режимы резания: скорость</w:t>
      </w:r>
      <w:r>
        <w:rPr>
          <w:sz w:val="28"/>
          <w:szCs w:val="28"/>
        </w:rPr>
        <w:t xml:space="preserve"> </w:t>
      </w:r>
      <w:r w:rsidRPr="00075ACC">
        <w:rPr>
          <w:sz w:val="28"/>
          <w:szCs w:val="28"/>
        </w:rPr>
        <w:t xml:space="preserve">вращения </w:t>
      </w:r>
      <w:r>
        <w:rPr>
          <w:sz w:val="28"/>
          <w:szCs w:val="28"/>
        </w:rPr>
        <w:t>фрезы трения</w:t>
      </w:r>
      <w:r w:rsidRPr="00075ACC">
        <w:rPr>
          <w:sz w:val="28"/>
          <w:szCs w:val="28"/>
        </w:rPr>
        <w:t xml:space="preserve"> – 2500</w:t>
      </w:r>
      <w:r w:rsidR="00D14701">
        <w:rPr>
          <w:sz w:val="28"/>
          <w:szCs w:val="28"/>
        </w:rPr>
        <w:t xml:space="preserve"> </w:t>
      </w:r>
      <w:r>
        <w:rPr>
          <w:sz w:val="28"/>
          <w:szCs w:val="28"/>
        </w:rPr>
        <w:t>об</w:t>
      </w:r>
      <w:r w:rsidRPr="00075ACC">
        <w:rPr>
          <w:sz w:val="28"/>
          <w:szCs w:val="28"/>
        </w:rPr>
        <w:t>/мин, глубина резания 1 мм.</w:t>
      </w:r>
      <w:r>
        <w:rPr>
          <w:sz w:val="28"/>
          <w:szCs w:val="28"/>
        </w:rPr>
        <w:t xml:space="preserve"> </w:t>
      </w:r>
      <w:r w:rsidRPr="00075ACC">
        <w:rPr>
          <w:sz w:val="28"/>
          <w:szCs w:val="28"/>
        </w:rPr>
        <w:t xml:space="preserve">В граничных условиях модели заготовка жестко закреплена, </w:t>
      </w:r>
      <w:r>
        <w:rPr>
          <w:sz w:val="28"/>
          <w:szCs w:val="28"/>
        </w:rPr>
        <w:t>фреза</w:t>
      </w:r>
      <w:r w:rsidRPr="00075ACC">
        <w:rPr>
          <w:sz w:val="28"/>
          <w:szCs w:val="28"/>
        </w:rPr>
        <w:t xml:space="preserve"> перемещается только вдоль оси резания</w:t>
      </w:r>
      <w:r>
        <w:rPr>
          <w:sz w:val="28"/>
          <w:szCs w:val="28"/>
        </w:rPr>
        <w:t xml:space="preserve">, </w:t>
      </w:r>
      <w:r w:rsidRPr="00075ACC">
        <w:rPr>
          <w:sz w:val="28"/>
          <w:szCs w:val="28"/>
        </w:rPr>
        <w:t xml:space="preserve">т.к., воздействие резания на </w:t>
      </w:r>
      <w:r>
        <w:rPr>
          <w:sz w:val="28"/>
          <w:szCs w:val="28"/>
        </w:rPr>
        <w:t>фрез</w:t>
      </w:r>
      <w:r w:rsidRPr="00075ACC">
        <w:rPr>
          <w:sz w:val="28"/>
          <w:szCs w:val="28"/>
        </w:rPr>
        <w:t xml:space="preserve">у не учитываем, материал </w:t>
      </w:r>
      <w:r>
        <w:rPr>
          <w:sz w:val="28"/>
          <w:szCs w:val="28"/>
        </w:rPr>
        <w:t>фрез</w:t>
      </w:r>
      <w:r w:rsidRPr="00075ACC">
        <w:rPr>
          <w:sz w:val="28"/>
          <w:szCs w:val="28"/>
        </w:rPr>
        <w:t xml:space="preserve">ы выбран как </w:t>
      </w:r>
      <w:r>
        <w:rPr>
          <w:sz w:val="28"/>
          <w:szCs w:val="28"/>
        </w:rPr>
        <w:t>конструкционная</w:t>
      </w:r>
      <w:r w:rsidRPr="00075ACC">
        <w:rPr>
          <w:sz w:val="28"/>
          <w:szCs w:val="28"/>
        </w:rPr>
        <w:t xml:space="preserve"> сталь.</w:t>
      </w:r>
      <w:r>
        <w:rPr>
          <w:sz w:val="28"/>
          <w:szCs w:val="28"/>
        </w:rPr>
        <w:t xml:space="preserve"> В таблице 4.3 приведен </w:t>
      </w:r>
      <w:r w:rsidRPr="00075ACC">
        <w:rPr>
          <w:sz w:val="28"/>
          <w:szCs w:val="28"/>
        </w:rPr>
        <w:t>химический состав наплавленного металла</w:t>
      </w:r>
      <w:r>
        <w:rPr>
          <w:sz w:val="28"/>
          <w:szCs w:val="28"/>
        </w:rPr>
        <w:t>.</w:t>
      </w:r>
    </w:p>
    <w:p w14:paraId="1FB8355E" w14:textId="77777777" w:rsidR="005960A4" w:rsidRPr="00075ACC" w:rsidRDefault="005960A4" w:rsidP="005960A4">
      <w:pPr>
        <w:ind w:firstLine="709"/>
        <w:jc w:val="both"/>
        <w:rPr>
          <w:sz w:val="28"/>
          <w:szCs w:val="28"/>
        </w:rPr>
      </w:pPr>
    </w:p>
    <w:p w14:paraId="78E412B7" w14:textId="77777777" w:rsidR="005960A4" w:rsidRPr="00075ACC" w:rsidRDefault="005960A4" w:rsidP="005960A4">
      <w:pPr>
        <w:ind w:firstLine="709"/>
        <w:jc w:val="both"/>
        <w:rPr>
          <w:sz w:val="28"/>
          <w:szCs w:val="28"/>
        </w:rPr>
      </w:pPr>
      <w:bookmarkStart w:id="24" w:name="_Hlk87140873"/>
      <w:r w:rsidRPr="00075ACC">
        <w:rPr>
          <w:sz w:val="28"/>
          <w:szCs w:val="28"/>
        </w:rPr>
        <w:t xml:space="preserve">Таблица </w:t>
      </w:r>
      <w:r>
        <w:rPr>
          <w:sz w:val="28"/>
          <w:szCs w:val="28"/>
        </w:rPr>
        <w:t>4.3</w:t>
      </w:r>
      <w:r w:rsidRPr="00075ACC">
        <w:rPr>
          <w:sz w:val="28"/>
          <w:szCs w:val="28"/>
        </w:rPr>
        <w:t xml:space="preserve"> – Химический состав наплавленного металла</w:t>
      </w:r>
    </w:p>
    <w:tbl>
      <w:tblPr>
        <w:tblpPr w:leftFromText="180" w:rightFromText="180" w:vertAnchor="text" w:horzAnchor="margin" w:tblpY="53"/>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337"/>
        <w:gridCol w:w="2338"/>
        <w:gridCol w:w="2338"/>
        <w:gridCol w:w="2338"/>
      </w:tblGrid>
      <w:tr w:rsidR="005960A4" w:rsidRPr="00075ACC" w14:paraId="2AC4256F" w14:textId="77777777" w:rsidTr="002E0342">
        <w:tc>
          <w:tcPr>
            <w:tcW w:w="2337" w:type="dxa"/>
            <w:vAlign w:val="center"/>
            <w:hideMark/>
          </w:tcPr>
          <w:p w14:paraId="60AEDFD4" w14:textId="77777777" w:rsidR="005960A4" w:rsidRPr="00075ACC" w:rsidRDefault="005960A4" w:rsidP="002E0342">
            <w:pPr>
              <w:ind w:firstLine="709"/>
              <w:jc w:val="both"/>
              <w:rPr>
                <w:sz w:val="28"/>
                <w:szCs w:val="28"/>
              </w:rPr>
            </w:pPr>
            <w:r w:rsidRPr="00075ACC">
              <w:rPr>
                <w:sz w:val="28"/>
                <w:szCs w:val="28"/>
              </w:rPr>
              <w:t>C</w:t>
            </w:r>
          </w:p>
        </w:tc>
        <w:tc>
          <w:tcPr>
            <w:tcW w:w="2338" w:type="dxa"/>
            <w:vAlign w:val="center"/>
            <w:hideMark/>
          </w:tcPr>
          <w:p w14:paraId="2FCDB0D7" w14:textId="77777777" w:rsidR="005960A4" w:rsidRPr="00075ACC" w:rsidRDefault="005960A4" w:rsidP="002E0342">
            <w:pPr>
              <w:ind w:firstLine="709"/>
              <w:jc w:val="both"/>
              <w:rPr>
                <w:sz w:val="28"/>
                <w:szCs w:val="28"/>
              </w:rPr>
            </w:pPr>
            <w:r w:rsidRPr="00075ACC">
              <w:rPr>
                <w:sz w:val="28"/>
                <w:szCs w:val="28"/>
              </w:rPr>
              <w:t>Cr</w:t>
            </w:r>
          </w:p>
        </w:tc>
        <w:tc>
          <w:tcPr>
            <w:tcW w:w="2338" w:type="dxa"/>
            <w:vAlign w:val="center"/>
            <w:hideMark/>
          </w:tcPr>
          <w:p w14:paraId="0106065F" w14:textId="77777777" w:rsidR="005960A4" w:rsidRPr="00075ACC" w:rsidRDefault="005960A4" w:rsidP="002E0342">
            <w:pPr>
              <w:ind w:firstLine="709"/>
              <w:jc w:val="both"/>
              <w:rPr>
                <w:sz w:val="28"/>
                <w:szCs w:val="28"/>
              </w:rPr>
            </w:pPr>
            <w:r w:rsidRPr="00075ACC">
              <w:rPr>
                <w:sz w:val="28"/>
                <w:szCs w:val="28"/>
              </w:rPr>
              <w:t>Mn</w:t>
            </w:r>
          </w:p>
        </w:tc>
        <w:tc>
          <w:tcPr>
            <w:tcW w:w="2338" w:type="dxa"/>
            <w:vAlign w:val="center"/>
            <w:hideMark/>
          </w:tcPr>
          <w:p w14:paraId="5F2F0AF4" w14:textId="77777777" w:rsidR="005960A4" w:rsidRPr="00075ACC" w:rsidRDefault="005960A4" w:rsidP="002E0342">
            <w:pPr>
              <w:ind w:firstLine="709"/>
              <w:jc w:val="both"/>
              <w:rPr>
                <w:sz w:val="28"/>
                <w:szCs w:val="28"/>
              </w:rPr>
            </w:pPr>
            <w:r w:rsidRPr="00075ACC">
              <w:rPr>
                <w:sz w:val="28"/>
                <w:szCs w:val="28"/>
              </w:rPr>
              <w:t>Si</w:t>
            </w:r>
          </w:p>
        </w:tc>
      </w:tr>
      <w:tr w:rsidR="005960A4" w:rsidRPr="00075ACC" w14:paraId="47C5962D" w14:textId="77777777" w:rsidTr="002E0342">
        <w:trPr>
          <w:trHeight w:val="363"/>
        </w:trPr>
        <w:tc>
          <w:tcPr>
            <w:tcW w:w="2337" w:type="dxa"/>
            <w:vAlign w:val="center"/>
            <w:hideMark/>
          </w:tcPr>
          <w:p w14:paraId="41DCDCC1" w14:textId="77777777" w:rsidR="005960A4" w:rsidRPr="00075ACC" w:rsidRDefault="005960A4" w:rsidP="002E0342">
            <w:pPr>
              <w:ind w:firstLine="709"/>
              <w:jc w:val="both"/>
              <w:rPr>
                <w:sz w:val="28"/>
                <w:szCs w:val="28"/>
              </w:rPr>
            </w:pPr>
            <w:r w:rsidRPr="00075ACC">
              <w:rPr>
                <w:sz w:val="28"/>
                <w:szCs w:val="28"/>
              </w:rPr>
              <w:t>0,1 %</w:t>
            </w:r>
          </w:p>
        </w:tc>
        <w:tc>
          <w:tcPr>
            <w:tcW w:w="2338" w:type="dxa"/>
            <w:vAlign w:val="center"/>
            <w:hideMark/>
          </w:tcPr>
          <w:p w14:paraId="510DB240" w14:textId="77777777" w:rsidR="005960A4" w:rsidRPr="00075ACC" w:rsidRDefault="005960A4" w:rsidP="002E0342">
            <w:pPr>
              <w:ind w:firstLine="709"/>
              <w:jc w:val="both"/>
              <w:rPr>
                <w:sz w:val="28"/>
                <w:szCs w:val="28"/>
              </w:rPr>
            </w:pPr>
            <w:r w:rsidRPr="00075ACC">
              <w:rPr>
                <w:sz w:val="28"/>
                <w:szCs w:val="28"/>
              </w:rPr>
              <w:t>3,2 %</w:t>
            </w:r>
          </w:p>
        </w:tc>
        <w:tc>
          <w:tcPr>
            <w:tcW w:w="2338" w:type="dxa"/>
            <w:vAlign w:val="center"/>
            <w:hideMark/>
          </w:tcPr>
          <w:p w14:paraId="157C2ECC" w14:textId="77777777" w:rsidR="005960A4" w:rsidRPr="00075ACC" w:rsidRDefault="005960A4" w:rsidP="002E0342">
            <w:pPr>
              <w:ind w:firstLine="709"/>
              <w:jc w:val="both"/>
              <w:rPr>
                <w:sz w:val="28"/>
                <w:szCs w:val="28"/>
              </w:rPr>
            </w:pPr>
            <w:r w:rsidRPr="00075ACC">
              <w:rPr>
                <w:sz w:val="28"/>
                <w:szCs w:val="28"/>
              </w:rPr>
              <w:t>0,7 %</w:t>
            </w:r>
          </w:p>
        </w:tc>
        <w:tc>
          <w:tcPr>
            <w:tcW w:w="2338" w:type="dxa"/>
            <w:vAlign w:val="center"/>
            <w:hideMark/>
          </w:tcPr>
          <w:p w14:paraId="581C1103" w14:textId="77777777" w:rsidR="005960A4" w:rsidRPr="00075ACC" w:rsidRDefault="005960A4" w:rsidP="002E0342">
            <w:pPr>
              <w:ind w:firstLine="709"/>
              <w:jc w:val="both"/>
              <w:rPr>
                <w:sz w:val="28"/>
                <w:szCs w:val="28"/>
              </w:rPr>
            </w:pPr>
            <w:r w:rsidRPr="00075ACC">
              <w:rPr>
                <w:sz w:val="28"/>
                <w:szCs w:val="28"/>
              </w:rPr>
              <w:t>0,7 %</w:t>
            </w:r>
          </w:p>
        </w:tc>
      </w:tr>
      <w:bookmarkEnd w:id="24"/>
    </w:tbl>
    <w:p w14:paraId="4E25723E" w14:textId="77777777" w:rsidR="00D14701" w:rsidRDefault="00D14701" w:rsidP="005960A4">
      <w:pPr>
        <w:ind w:firstLine="709"/>
        <w:jc w:val="both"/>
        <w:rPr>
          <w:b/>
          <w:bCs/>
          <w:sz w:val="28"/>
          <w:szCs w:val="28"/>
        </w:rPr>
      </w:pPr>
    </w:p>
    <w:p w14:paraId="021F2062" w14:textId="331F2D9B" w:rsidR="005960A4" w:rsidRDefault="005960A4" w:rsidP="005960A4">
      <w:pPr>
        <w:ind w:firstLine="709"/>
        <w:jc w:val="both"/>
        <w:rPr>
          <w:b/>
          <w:bCs/>
          <w:sz w:val="28"/>
          <w:szCs w:val="28"/>
        </w:rPr>
      </w:pPr>
      <w:r>
        <w:rPr>
          <w:b/>
          <w:bCs/>
          <w:sz w:val="28"/>
          <w:szCs w:val="28"/>
        </w:rPr>
        <w:t xml:space="preserve">4.1.4 </w:t>
      </w:r>
      <w:r w:rsidRPr="003A66A5">
        <w:rPr>
          <w:b/>
          <w:bCs/>
          <w:sz w:val="28"/>
          <w:szCs w:val="28"/>
        </w:rPr>
        <w:t>Моделирование распространения температуры</w:t>
      </w:r>
    </w:p>
    <w:p w14:paraId="7F29EF84" w14:textId="77777777" w:rsidR="005960A4" w:rsidRPr="003A66A5" w:rsidRDefault="005960A4" w:rsidP="005960A4">
      <w:pPr>
        <w:ind w:firstLine="709"/>
        <w:jc w:val="both"/>
        <w:rPr>
          <w:b/>
          <w:bCs/>
          <w:sz w:val="28"/>
          <w:szCs w:val="28"/>
        </w:rPr>
      </w:pPr>
    </w:p>
    <w:p w14:paraId="06D6A9B3" w14:textId="77777777" w:rsidR="005960A4" w:rsidRDefault="005960A4" w:rsidP="005960A4">
      <w:pPr>
        <w:ind w:firstLine="709"/>
        <w:jc w:val="both"/>
        <w:rPr>
          <w:sz w:val="28"/>
          <w:szCs w:val="28"/>
        </w:rPr>
      </w:pPr>
      <w:r w:rsidRPr="003F49EB">
        <w:rPr>
          <w:sz w:val="28"/>
          <w:szCs w:val="28"/>
        </w:rPr>
        <w:t>При начальном этапе создания модели, проводим деление всего объема модели на тетраэдрические элементы, которые могут изменять свое местоположение в процессе моделирования. Принимаем</w:t>
      </w:r>
      <w:r>
        <w:rPr>
          <w:sz w:val="28"/>
          <w:szCs w:val="28"/>
        </w:rPr>
        <w:t xml:space="preserve"> </w:t>
      </w:r>
      <w:r w:rsidRPr="003F49EB">
        <w:rPr>
          <w:sz w:val="28"/>
          <w:szCs w:val="28"/>
        </w:rPr>
        <w:t xml:space="preserve">начальную </w:t>
      </w:r>
      <w:r w:rsidRPr="003F49EB">
        <w:rPr>
          <w:sz w:val="28"/>
          <w:szCs w:val="28"/>
        </w:rPr>
        <w:lastRenderedPageBreak/>
        <w:t xml:space="preserve">температуру при моделировании комнатную температуру равной 20°С, которой соответствуют температура заготовки и инструмента. </w:t>
      </w:r>
    </w:p>
    <w:p w14:paraId="7438DD1D" w14:textId="77777777" w:rsidR="005960A4" w:rsidRPr="003F49EB" w:rsidRDefault="005960A4" w:rsidP="005960A4">
      <w:pPr>
        <w:ind w:firstLine="709"/>
        <w:jc w:val="both"/>
        <w:rPr>
          <w:sz w:val="28"/>
          <w:szCs w:val="28"/>
        </w:rPr>
      </w:pPr>
      <w:r w:rsidRPr="003F49EB">
        <w:rPr>
          <w:sz w:val="28"/>
          <w:szCs w:val="28"/>
        </w:rPr>
        <w:t>Для дальнейшего моделирования принимаем ко</w:t>
      </w:r>
      <w:r>
        <w:rPr>
          <w:sz w:val="28"/>
          <w:szCs w:val="28"/>
        </w:rPr>
        <w:t>э</w:t>
      </w:r>
      <w:r w:rsidRPr="003F49EB">
        <w:rPr>
          <w:sz w:val="28"/>
          <w:szCs w:val="28"/>
        </w:rPr>
        <w:t xml:space="preserve">ффициенты теплопроводности между обрабатываемой деталью и инструментом 30 Вт/(м·C), между моделями и окружающей средой – 0,002 Вт/(м·C). Задаем условия для работы модели инструмента, перемещения которого идет вдоль оси заготовки, и заготовки, которая жестко закреплена. В </w:t>
      </w:r>
      <w:r>
        <w:rPr>
          <w:sz w:val="28"/>
          <w:szCs w:val="28"/>
        </w:rPr>
        <w:t>п</w:t>
      </w:r>
      <w:r w:rsidRPr="003F49EB">
        <w:rPr>
          <w:sz w:val="28"/>
          <w:szCs w:val="28"/>
        </w:rPr>
        <w:t>роцессе резания происходит охлаждение фрезы с выемками охлаждающей жидкостью на водной основе, подводимой к месту резания.</w:t>
      </w:r>
      <w:r>
        <w:rPr>
          <w:sz w:val="28"/>
          <w:szCs w:val="28"/>
        </w:rPr>
        <w:t xml:space="preserve"> </w:t>
      </w:r>
      <w:r w:rsidRPr="003F49EB">
        <w:rPr>
          <w:sz w:val="28"/>
          <w:szCs w:val="28"/>
        </w:rPr>
        <w:t xml:space="preserve">Вид моделей с распределенными конечными элементами и фрагменты обработки представленными рабочими инструментами показаны на рисунке </w:t>
      </w:r>
      <w:r>
        <w:rPr>
          <w:sz w:val="28"/>
          <w:szCs w:val="28"/>
        </w:rPr>
        <w:t>4.</w:t>
      </w:r>
      <w:r w:rsidRPr="003F49EB">
        <w:rPr>
          <w:sz w:val="28"/>
          <w:szCs w:val="28"/>
        </w:rPr>
        <w:t>3.</w:t>
      </w:r>
    </w:p>
    <w:p w14:paraId="44879E5E" w14:textId="77777777" w:rsidR="005960A4" w:rsidRDefault="005960A4" w:rsidP="005960A4">
      <w:pPr>
        <w:autoSpaceDE w:val="0"/>
        <w:autoSpaceDN w:val="0"/>
        <w:adjustRightInd w:val="0"/>
        <w:ind w:firstLine="567"/>
        <w:jc w:val="both"/>
        <w:rPr>
          <w:sz w:val="28"/>
          <w:szCs w:val="28"/>
          <w:shd w:val="clear" w:color="auto" w:fill="FFFFFF"/>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4808"/>
      </w:tblGrid>
      <w:tr w:rsidR="005960A4" w14:paraId="1618C6F4" w14:textId="77777777" w:rsidTr="002E0342">
        <w:trPr>
          <w:trHeight w:val="2471"/>
        </w:trPr>
        <w:tc>
          <w:tcPr>
            <w:tcW w:w="4814" w:type="dxa"/>
          </w:tcPr>
          <w:p w14:paraId="21D3474E" w14:textId="77777777" w:rsidR="005960A4" w:rsidRDefault="005960A4" w:rsidP="002E0342">
            <w:pPr>
              <w:autoSpaceDE w:val="0"/>
              <w:autoSpaceDN w:val="0"/>
              <w:adjustRightInd w:val="0"/>
              <w:jc w:val="center"/>
              <w:rPr>
                <w:sz w:val="28"/>
                <w:szCs w:val="28"/>
                <w:shd w:val="clear" w:color="auto" w:fill="FFFFFF"/>
              </w:rPr>
            </w:pPr>
            <w:r w:rsidRPr="00075ACC">
              <w:rPr>
                <w:noProof/>
                <w:sz w:val="28"/>
                <w:szCs w:val="28"/>
              </w:rPr>
              <w:drawing>
                <wp:inline distT="0" distB="0" distL="0" distR="0" wp14:anchorId="65BD019C" wp14:editId="0640B423">
                  <wp:extent cx="2768411" cy="1698171"/>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rotWithShape="1">
                          <a:blip r:embed="rId231" cstate="email">
                            <a:extLst>
                              <a:ext uri="{28A0092B-C50C-407E-A947-70E740481C1C}">
                                <a14:useLocalDpi xmlns:a14="http://schemas.microsoft.com/office/drawing/2010/main"/>
                              </a:ext>
                            </a:extLst>
                          </a:blip>
                          <a:srcRect l="1704" t="6486" r="2248"/>
                          <a:stretch/>
                        </pic:blipFill>
                        <pic:spPr bwMode="auto">
                          <a:xfrm>
                            <a:off x="0" y="0"/>
                            <a:ext cx="2917648" cy="17897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tcPr>
          <w:p w14:paraId="416335EE" w14:textId="77777777" w:rsidR="005960A4" w:rsidRDefault="005960A4" w:rsidP="002E0342">
            <w:pPr>
              <w:autoSpaceDE w:val="0"/>
              <w:autoSpaceDN w:val="0"/>
              <w:adjustRightInd w:val="0"/>
              <w:jc w:val="center"/>
              <w:rPr>
                <w:sz w:val="28"/>
                <w:szCs w:val="28"/>
                <w:shd w:val="clear" w:color="auto" w:fill="FFFFFF"/>
              </w:rPr>
            </w:pPr>
            <w:r w:rsidRPr="00075ACC">
              <w:rPr>
                <w:noProof/>
                <w:sz w:val="28"/>
                <w:szCs w:val="28"/>
              </w:rPr>
              <w:drawing>
                <wp:inline distT="0" distB="0" distL="0" distR="0" wp14:anchorId="0507CBBC" wp14:editId="30199616">
                  <wp:extent cx="2427823" cy="1534885"/>
                  <wp:effectExtent l="0" t="0" r="0" b="825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rotWithShape="1">
                          <a:blip r:embed="rId232" cstate="email">
                            <a:extLst>
                              <a:ext uri="{28A0092B-C50C-407E-A947-70E740481C1C}">
                                <a14:useLocalDpi xmlns:a14="http://schemas.microsoft.com/office/drawing/2010/main"/>
                              </a:ext>
                            </a:extLst>
                          </a:blip>
                          <a:srcRect/>
                          <a:stretch/>
                        </pic:blipFill>
                        <pic:spPr bwMode="auto">
                          <a:xfrm>
                            <a:off x="0" y="0"/>
                            <a:ext cx="2552775" cy="16138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960A4" w14:paraId="21D32291" w14:textId="77777777" w:rsidTr="002E0342">
        <w:tc>
          <w:tcPr>
            <w:tcW w:w="4814" w:type="dxa"/>
          </w:tcPr>
          <w:p w14:paraId="4ADA6E46" w14:textId="77777777" w:rsidR="005960A4" w:rsidRDefault="005960A4" w:rsidP="002E0342">
            <w:pPr>
              <w:autoSpaceDE w:val="0"/>
              <w:autoSpaceDN w:val="0"/>
              <w:adjustRightInd w:val="0"/>
              <w:jc w:val="center"/>
              <w:rPr>
                <w:i/>
                <w:iCs/>
                <w:sz w:val="28"/>
                <w:szCs w:val="28"/>
              </w:rPr>
            </w:pPr>
            <w:r w:rsidRPr="00E95B3B">
              <w:rPr>
                <w:i/>
                <w:iCs/>
                <w:sz w:val="28"/>
                <w:szCs w:val="28"/>
              </w:rPr>
              <w:t>а)</w:t>
            </w:r>
          </w:p>
          <w:p w14:paraId="4F9529CC" w14:textId="0D9C93B0" w:rsidR="00D14701" w:rsidRDefault="00D14701" w:rsidP="002E0342">
            <w:pPr>
              <w:autoSpaceDE w:val="0"/>
              <w:autoSpaceDN w:val="0"/>
              <w:adjustRightInd w:val="0"/>
              <w:jc w:val="center"/>
              <w:rPr>
                <w:sz w:val="28"/>
                <w:szCs w:val="28"/>
                <w:shd w:val="clear" w:color="auto" w:fill="FFFFFF"/>
              </w:rPr>
            </w:pPr>
          </w:p>
        </w:tc>
        <w:tc>
          <w:tcPr>
            <w:tcW w:w="4814" w:type="dxa"/>
          </w:tcPr>
          <w:p w14:paraId="287168ED" w14:textId="77777777" w:rsidR="005960A4" w:rsidRDefault="005960A4" w:rsidP="002E0342">
            <w:pPr>
              <w:autoSpaceDE w:val="0"/>
              <w:autoSpaceDN w:val="0"/>
              <w:adjustRightInd w:val="0"/>
              <w:jc w:val="center"/>
              <w:rPr>
                <w:sz w:val="28"/>
                <w:szCs w:val="28"/>
                <w:shd w:val="clear" w:color="auto" w:fill="FFFFFF"/>
              </w:rPr>
            </w:pPr>
            <w:r w:rsidRPr="00E95B3B">
              <w:rPr>
                <w:i/>
                <w:iCs/>
                <w:sz w:val="28"/>
                <w:szCs w:val="28"/>
              </w:rPr>
              <w:t>б)</w:t>
            </w:r>
          </w:p>
        </w:tc>
      </w:tr>
      <w:tr w:rsidR="005960A4" w14:paraId="65566029" w14:textId="77777777" w:rsidTr="002E0342">
        <w:tc>
          <w:tcPr>
            <w:tcW w:w="4814" w:type="dxa"/>
          </w:tcPr>
          <w:p w14:paraId="3BE1DFAE" w14:textId="77777777" w:rsidR="005960A4" w:rsidRDefault="005960A4" w:rsidP="002E0342">
            <w:pPr>
              <w:autoSpaceDE w:val="0"/>
              <w:autoSpaceDN w:val="0"/>
              <w:adjustRightInd w:val="0"/>
              <w:jc w:val="center"/>
              <w:rPr>
                <w:sz w:val="28"/>
                <w:szCs w:val="28"/>
                <w:shd w:val="clear" w:color="auto" w:fill="FFFFFF"/>
              </w:rPr>
            </w:pPr>
            <w:r w:rsidRPr="00075ACC">
              <w:rPr>
                <w:noProof/>
                <w:sz w:val="28"/>
                <w:szCs w:val="28"/>
              </w:rPr>
              <w:drawing>
                <wp:inline distT="0" distB="0" distL="0" distR="0" wp14:anchorId="34DE2F4C" wp14:editId="4CE6F2FC">
                  <wp:extent cx="3065302" cy="1643743"/>
                  <wp:effectExtent l="0" t="0" r="190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33" cstate="email">
                            <a:extLst>
                              <a:ext uri="{28A0092B-C50C-407E-A947-70E740481C1C}">
                                <a14:useLocalDpi xmlns:a14="http://schemas.microsoft.com/office/drawing/2010/main"/>
                              </a:ext>
                            </a:extLst>
                          </a:blip>
                          <a:srcRect l="4248" t="12364" b="6139"/>
                          <a:stretch/>
                        </pic:blipFill>
                        <pic:spPr bwMode="auto">
                          <a:xfrm>
                            <a:off x="0" y="0"/>
                            <a:ext cx="3251080" cy="17433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tcPr>
          <w:p w14:paraId="634EE93B" w14:textId="77777777" w:rsidR="005960A4" w:rsidRDefault="005960A4" w:rsidP="002E0342">
            <w:pPr>
              <w:autoSpaceDE w:val="0"/>
              <w:autoSpaceDN w:val="0"/>
              <w:adjustRightInd w:val="0"/>
              <w:jc w:val="center"/>
              <w:rPr>
                <w:sz w:val="28"/>
                <w:szCs w:val="28"/>
                <w:shd w:val="clear" w:color="auto" w:fill="FFFFFF"/>
              </w:rPr>
            </w:pPr>
            <w:r w:rsidRPr="00075ACC">
              <w:rPr>
                <w:noProof/>
                <w:sz w:val="28"/>
                <w:szCs w:val="28"/>
              </w:rPr>
              <w:drawing>
                <wp:inline distT="0" distB="0" distL="0" distR="0" wp14:anchorId="28D5354E" wp14:editId="5325A2F9">
                  <wp:extent cx="2210817" cy="1393372"/>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0" y="0"/>
                            <a:ext cx="2342310" cy="1476246"/>
                          </a:xfrm>
                          <a:prstGeom prst="rect">
                            <a:avLst/>
                          </a:prstGeom>
                          <a:noFill/>
                          <a:ln>
                            <a:noFill/>
                          </a:ln>
                        </pic:spPr>
                      </pic:pic>
                    </a:graphicData>
                  </a:graphic>
                </wp:inline>
              </w:drawing>
            </w:r>
          </w:p>
        </w:tc>
      </w:tr>
      <w:tr w:rsidR="005960A4" w14:paraId="5B4EF5BB" w14:textId="77777777" w:rsidTr="002E0342">
        <w:tc>
          <w:tcPr>
            <w:tcW w:w="4814" w:type="dxa"/>
          </w:tcPr>
          <w:p w14:paraId="3DB3FC08" w14:textId="77777777" w:rsidR="005960A4" w:rsidRDefault="005960A4" w:rsidP="002E0342">
            <w:pPr>
              <w:autoSpaceDE w:val="0"/>
              <w:autoSpaceDN w:val="0"/>
              <w:adjustRightInd w:val="0"/>
              <w:jc w:val="center"/>
              <w:rPr>
                <w:sz w:val="28"/>
                <w:szCs w:val="28"/>
                <w:shd w:val="clear" w:color="auto" w:fill="FFFFFF"/>
              </w:rPr>
            </w:pPr>
            <w:r w:rsidRPr="00E95B3B">
              <w:rPr>
                <w:i/>
                <w:iCs/>
                <w:sz w:val="28"/>
                <w:szCs w:val="28"/>
              </w:rPr>
              <w:t>в)</w:t>
            </w:r>
          </w:p>
        </w:tc>
        <w:tc>
          <w:tcPr>
            <w:tcW w:w="4814" w:type="dxa"/>
          </w:tcPr>
          <w:p w14:paraId="3CD89167" w14:textId="77777777" w:rsidR="005960A4" w:rsidRDefault="005960A4" w:rsidP="002E0342">
            <w:pPr>
              <w:autoSpaceDE w:val="0"/>
              <w:autoSpaceDN w:val="0"/>
              <w:adjustRightInd w:val="0"/>
              <w:jc w:val="center"/>
              <w:rPr>
                <w:sz w:val="28"/>
                <w:szCs w:val="28"/>
                <w:shd w:val="clear" w:color="auto" w:fill="FFFFFF"/>
              </w:rPr>
            </w:pPr>
            <w:r>
              <w:rPr>
                <w:i/>
                <w:iCs/>
                <w:sz w:val="28"/>
                <w:szCs w:val="28"/>
              </w:rPr>
              <w:t>г</w:t>
            </w:r>
            <w:r w:rsidRPr="00E95B3B">
              <w:rPr>
                <w:i/>
                <w:iCs/>
                <w:sz w:val="28"/>
                <w:szCs w:val="28"/>
              </w:rPr>
              <w:t>)</w:t>
            </w:r>
          </w:p>
        </w:tc>
      </w:tr>
    </w:tbl>
    <w:p w14:paraId="7F35F48D" w14:textId="77777777" w:rsidR="005960A4" w:rsidRDefault="005960A4" w:rsidP="005960A4">
      <w:pPr>
        <w:autoSpaceDE w:val="0"/>
        <w:autoSpaceDN w:val="0"/>
        <w:adjustRightInd w:val="0"/>
        <w:ind w:firstLine="567"/>
        <w:jc w:val="both"/>
        <w:rPr>
          <w:sz w:val="28"/>
          <w:szCs w:val="28"/>
          <w:shd w:val="clear" w:color="auto" w:fill="FFFFFF"/>
        </w:rPr>
      </w:pPr>
    </w:p>
    <w:p w14:paraId="53F3BB75" w14:textId="77777777" w:rsidR="005960A4" w:rsidRPr="00075ACC" w:rsidRDefault="005960A4" w:rsidP="005960A4">
      <w:pPr>
        <w:ind w:firstLine="709"/>
        <w:jc w:val="both"/>
        <w:rPr>
          <w:sz w:val="28"/>
          <w:szCs w:val="28"/>
        </w:rPr>
      </w:pPr>
      <w:r w:rsidRPr="00B64CC5">
        <w:rPr>
          <w:i/>
          <w:iCs/>
          <w:sz w:val="28"/>
          <w:szCs w:val="28"/>
        </w:rPr>
        <w:t>а</w:t>
      </w:r>
      <w:r w:rsidRPr="00075ACC">
        <w:rPr>
          <w:sz w:val="28"/>
          <w:szCs w:val="28"/>
        </w:rPr>
        <w:t xml:space="preserve"> – </w:t>
      </w:r>
      <w:r>
        <w:rPr>
          <w:sz w:val="28"/>
          <w:szCs w:val="28"/>
        </w:rPr>
        <w:t>гладкая фреза трения</w:t>
      </w:r>
      <w:r w:rsidRPr="00075ACC">
        <w:rPr>
          <w:sz w:val="28"/>
          <w:szCs w:val="28"/>
        </w:rPr>
        <w:t xml:space="preserve">; </w:t>
      </w:r>
      <w:r w:rsidRPr="00B64CC5">
        <w:rPr>
          <w:i/>
          <w:iCs/>
          <w:sz w:val="28"/>
          <w:szCs w:val="28"/>
        </w:rPr>
        <w:t>б</w:t>
      </w:r>
      <w:r w:rsidRPr="00075ACC">
        <w:rPr>
          <w:sz w:val="28"/>
          <w:szCs w:val="28"/>
        </w:rPr>
        <w:t xml:space="preserve"> – </w:t>
      </w:r>
      <w:r>
        <w:rPr>
          <w:sz w:val="28"/>
          <w:szCs w:val="28"/>
        </w:rPr>
        <w:t>фреза трения с выемками</w:t>
      </w:r>
    </w:p>
    <w:p w14:paraId="486B699F" w14:textId="77777777" w:rsidR="005960A4" w:rsidRPr="00075ACC" w:rsidRDefault="005960A4" w:rsidP="005960A4">
      <w:pPr>
        <w:ind w:firstLine="709"/>
        <w:jc w:val="both"/>
        <w:rPr>
          <w:sz w:val="28"/>
          <w:szCs w:val="28"/>
        </w:rPr>
      </w:pPr>
    </w:p>
    <w:p w14:paraId="5BBFC4BD" w14:textId="77777777" w:rsidR="005960A4" w:rsidRPr="00075ACC" w:rsidRDefault="005960A4" w:rsidP="005960A4">
      <w:pPr>
        <w:ind w:firstLine="709"/>
        <w:jc w:val="center"/>
        <w:rPr>
          <w:sz w:val="28"/>
          <w:szCs w:val="28"/>
        </w:rPr>
      </w:pPr>
      <w:r w:rsidRPr="00075ACC">
        <w:rPr>
          <w:sz w:val="28"/>
          <w:szCs w:val="28"/>
        </w:rPr>
        <w:t xml:space="preserve">Рисунок </w:t>
      </w:r>
      <w:r>
        <w:rPr>
          <w:sz w:val="28"/>
          <w:szCs w:val="28"/>
        </w:rPr>
        <w:t>4.</w:t>
      </w:r>
      <w:r w:rsidRPr="00075ACC">
        <w:rPr>
          <w:sz w:val="28"/>
          <w:szCs w:val="28"/>
        </w:rPr>
        <w:t xml:space="preserve">3–Фрагмент </w:t>
      </w:r>
      <w:r w:rsidRPr="00337DE4">
        <w:rPr>
          <w:sz w:val="28"/>
          <w:szCs w:val="28"/>
        </w:rPr>
        <w:t>о</w:t>
      </w:r>
      <w:r>
        <w:rPr>
          <w:sz w:val="28"/>
          <w:szCs w:val="28"/>
        </w:rPr>
        <w:t>бработки гладкой фрезой трения и фрезой трения с выемками</w:t>
      </w:r>
    </w:p>
    <w:p w14:paraId="66EB678A" w14:textId="77777777" w:rsidR="005960A4" w:rsidRPr="00075ACC" w:rsidRDefault="005960A4" w:rsidP="005960A4">
      <w:pPr>
        <w:ind w:firstLine="709"/>
        <w:jc w:val="both"/>
        <w:rPr>
          <w:sz w:val="28"/>
          <w:szCs w:val="28"/>
        </w:rPr>
      </w:pPr>
    </w:p>
    <w:p w14:paraId="6FF01403" w14:textId="77777777" w:rsidR="005960A4" w:rsidRDefault="005960A4" w:rsidP="005960A4">
      <w:pPr>
        <w:ind w:firstLine="709"/>
        <w:jc w:val="both"/>
        <w:rPr>
          <w:sz w:val="28"/>
          <w:szCs w:val="28"/>
        </w:rPr>
      </w:pPr>
      <w:r w:rsidRPr="00075ACC">
        <w:rPr>
          <w:sz w:val="28"/>
          <w:szCs w:val="28"/>
        </w:rPr>
        <w:t>Рассмотрим распределение температуры при моделировании процесса термофрикционного фрезерования</w:t>
      </w:r>
      <w:r>
        <w:rPr>
          <w:sz w:val="28"/>
          <w:szCs w:val="28"/>
        </w:rPr>
        <w:t xml:space="preserve"> с использованием гладкой фрезой трения и фрезой трения с выемками</w:t>
      </w:r>
      <w:r w:rsidRPr="00075ACC">
        <w:rPr>
          <w:sz w:val="28"/>
          <w:szCs w:val="28"/>
        </w:rPr>
        <w:t>.</w:t>
      </w:r>
      <w:r>
        <w:rPr>
          <w:sz w:val="28"/>
          <w:szCs w:val="28"/>
        </w:rPr>
        <w:t xml:space="preserve"> </w:t>
      </w:r>
      <w:r w:rsidRPr="00075ACC">
        <w:rPr>
          <w:sz w:val="28"/>
          <w:szCs w:val="28"/>
        </w:rPr>
        <w:t xml:space="preserve">Для определения </w:t>
      </w:r>
      <w:r>
        <w:rPr>
          <w:sz w:val="28"/>
          <w:szCs w:val="28"/>
        </w:rPr>
        <w:t xml:space="preserve">распространения </w:t>
      </w:r>
      <w:r w:rsidRPr="00075ACC">
        <w:rPr>
          <w:sz w:val="28"/>
          <w:szCs w:val="28"/>
        </w:rPr>
        <w:t>температуры в поверхностном слое заготовки</w:t>
      </w:r>
      <w:r>
        <w:rPr>
          <w:sz w:val="28"/>
          <w:szCs w:val="28"/>
        </w:rPr>
        <w:t xml:space="preserve"> и вглубь неё</w:t>
      </w:r>
      <w:r w:rsidRPr="00075ACC">
        <w:rPr>
          <w:sz w:val="28"/>
          <w:szCs w:val="28"/>
        </w:rPr>
        <w:t xml:space="preserve">, произвели разметку сечения модели заготовки. </w:t>
      </w:r>
      <w:r>
        <w:rPr>
          <w:sz w:val="28"/>
          <w:szCs w:val="28"/>
        </w:rPr>
        <w:t>На рисунке 4.4 показан р</w:t>
      </w:r>
      <w:r w:rsidRPr="00075ACC">
        <w:rPr>
          <w:sz w:val="28"/>
          <w:szCs w:val="28"/>
        </w:rPr>
        <w:t>азметка сечения модели заготовки</w:t>
      </w:r>
      <w:r>
        <w:rPr>
          <w:sz w:val="28"/>
          <w:szCs w:val="28"/>
        </w:rPr>
        <w:t>.</w:t>
      </w:r>
    </w:p>
    <w:p w14:paraId="683CB318" w14:textId="77777777" w:rsidR="005960A4" w:rsidRPr="00075ACC" w:rsidRDefault="005960A4" w:rsidP="005960A4">
      <w:pPr>
        <w:ind w:firstLine="709"/>
        <w:jc w:val="center"/>
        <w:rPr>
          <w:sz w:val="28"/>
          <w:szCs w:val="28"/>
        </w:rPr>
      </w:pPr>
      <w:r>
        <w:rPr>
          <w:noProof/>
          <w:sz w:val="28"/>
          <w:szCs w:val="28"/>
        </w:rPr>
        <w:lastRenderedPageBreak/>
        <w:drawing>
          <wp:inline distT="0" distB="0" distL="0" distR="0" wp14:anchorId="158662A0" wp14:editId="5F8241D4">
            <wp:extent cx="2988945" cy="1645901"/>
            <wp:effectExtent l="0" t="0" r="190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35" cstate="email">
                      <a:extLst>
                        <a:ext uri="{28A0092B-C50C-407E-A947-70E740481C1C}">
                          <a14:useLocalDpi xmlns:a14="http://schemas.microsoft.com/office/drawing/2010/main"/>
                        </a:ext>
                      </a:extLst>
                    </a:blip>
                    <a:srcRect/>
                    <a:stretch/>
                  </pic:blipFill>
                  <pic:spPr bwMode="auto">
                    <a:xfrm>
                      <a:off x="0" y="0"/>
                      <a:ext cx="3030655" cy="1668869"/>
                    </a:xfrm>
                    <a:prstGeom prst="rect">
                      <a:avLst/>
                    </a:prstGeom>
                    <a:noFill/>
                    <a:ln>
                      <a:noFill/>
                    </a:ln>
                    <a:extLst>
                      <a:ext uri="{53640926-AAD7-44D8-BBD7-CCE9431645EC}">
                        <a14:shadowObscured xmlns:a14="http://schemas.microsoft.com/office/drawing/2010/main"/>
                      </a:ext>
                    </a:extLst>
                  </pic:spPr>
                </pic:pic>
              </a:graphicData>
            </a:graphic>
          </wp:inline>
        </w:drawing>
      </w:r>
    </w:p>
    <w:p w14:paraId="7BAF913B" w14:textId="77777777" w:rsidR="005960A4" w:rsidRPr="00075ACC" w:rsidRDefault="005960A4" w:rsidP="005960A4">
      <w:pPr>
        <w:ind w:firstLine="709"/>
        <w:jc w:val="both"/>
        <w:rPr>
          <w:sz w:val="28"/>
          <w:szCs w:val="28"/>
        </w:rPr>
      </w:pPr>
    </w:p>
    <w:p w14:paraId="19638BC2" w14:textId="77777777" w:rsidR="005960A4" w:rsidRPr="00075ACC" w:rsidRDefault="005960A4" w:rsidP="005960A4">
      <w:pPr>
        <w:ind w:firstLine="709"/>
        <w:jc w:val="center"/>
        <w:rPr>
          <w:sz w:val="28"/>
          <w:szCs w:val="28"/>
        </w:rPr>
      </w:pPr>
      <w:r w:rsidRPr="00075ACC">
        <w:rPr>
          <w:sz w:val="28"/>
          <w:szCs w:val="28"/>
        </w:rPr>
        <w:t xml:space="preserve">Рисунок </w:t>
      </w:r>
      <w:r>
        <w:rPr>
          <w:sz w:val="28"/>
          <w:szCs w:val="28"/>
        </w:rPr>
        <w:t>4.</w:t>
      </w:r>
      <w:r w:rsidRPr="00075ACC">
        <w:rPr>
          <w:sz w:val="28"/>
          <w:szCs w:val="28"/>
        </w:rPr>
        <w:t>4 - Разметка сечения модели заготовки</w:t>
      </w:r>
    </w:p>
    <w:p w14:paraId="1AF546C1" w14:textId="77777777" w:rsidR="005960A4" w:rsidRPr="00075ACC" w:rsidRDefault="005960A4" w:rsidP="005960A4">
      <w:pPr>
        <w:ind w:firstLine="709"/>
        <w:jc w:val="both"/>
        <w:rPr>
          <w:sz w:val="28"/>
          <w:szCs w:val="28"/>
        </w:rPr>
      </w:pPr>
    </w:p>
    <w:p w14:paraId="4EA81335" w14:textId="77777777" w:rsidR="005960A4" w:rsidRPr="00075ACC" w:rsidRDefault="005960A4" w:rsidP="005960A4">
      <w:pPr>
        <w:ind w:firstLine="709"/>
        <w:jc w:val="both"/>
        <w:rPr>
          <w:sz w:val="28"/>
          <w:szCs w:val="28"/>
        </w:rPr>
      </w:pPr>
      <w:r w:rsidRPr="00075ACC">
        <w:rPr>
          <w:sz w:val="28"/>
          <w:szCs w:val="28"/>
        </w:rPr>
        <w:t xml:space="preserve">Модели заготовок, полученных в программном комплексе Deform 2D/3D Machining импортируем в программу Компас 2D. С помощью программы Компас 2D замеряли расстояние между точками в контактной зоне. </w:t>
      </w:r>
    </w:p>
    <w:p w14:paraId="20F5C1D5" w14:textId="77777777" w:rsidR="005960A4" w:rsidRDefault="005960A4" w:rsidP="005960A4">
      <w:pPr>
        <w:ind w:firstLine="709"/>
        <w:jc w:val="both"/>
        <w:rPr>
          <w:sz w:val="28"/>
          <w:szCs w:val="28"/>
        </w:rPr>
      </w:pPr>
      <w:r w:rsidRPr="00075ACC">
        <w:rPr>
          <w:sz w:val="28"/>
          <w:szCs w:val="28"/>
        </w:rPr>
        <w:t>По этим точкам в программе Deform 3D построены графики зависимости изменения температуры и твердости от времени о</w:t>
      </w:r>
      <w:r>
        <w:rPr>
          <w:sz w:val="28"/>
          <w:szCs w:val="28"/>
        </w:rPr>
        <w:t xml:space="preserve">бработки </w:t>
      </w:r>
      <w:r w:rsidRPr="00075ACC">
        <w:rPr>
          <w:sz w:val="28"/>
          <w:szCs w:val="28"/>
        </w:rPr>
        <w:t>(</w:t>
      </w:r>
      <w:r>
        <w:rPr>
          <w:sz w:val="28"/>
          <w:szCs w:val="28"/>
        </w:rPr>
        <w:t>см. рис.4.</w:t>
      </w:r>
      <w:r w:rsidRPr="00075ACC">
        <w:rPr>
          <w:sz w:val="28"/>
          <w:szCs w:val="28"/>
        </w:rPr>
        <w:t xml:space="preserve">5). </w:t>
      </w:r>
    </w:p>
    <w:p w14:paraId="0F19B93C" w14:textId="77777777" w:rsidR="005960A4" w:rsidRDefault="005960A4" w:rsidP="005960A4">
      <w:pPr>
        <w:ind w:firstLine="709"/>
        <w:jc w:val="both"/>
        <w:rPr>
          <w:sz w:val="28"/>
          <w:szCs w:val="28"/>
        </w:rPr>
      </w:pPr>
    </w:p>
    <w:p w14:paraId="68E3F6C1" w14:textId="77777777" w:rsidR="005960A4" w:rsidRDefault="005960A4" w:rsidP="005960A4">
      <w:pPr>
        <w:jc w:val="center"/>
        <w:rPr>
          <w:sz w:val="28"/>
          <w:szCs w:val="28"/>
        </w:rPr>
      </w:pPr>
      <w:r w:rsidRPr="00075ACC">
        <w:rPr>
          <w:noProof/>
          <w:sz w:val="28"/>
          <w:szCs w:val="28"/>
        </w:rPr>
        <w:drawing>
          <wp:inline distT="0" distB="0" distL="0" distR="0" wp14:anchorId="23245A94" wp14:editId="44B39D35">
            <wp:extent cx="3465363" cy="2328672"/>
            <wp:effectExtent l="0" t="0" r="190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6" cstate="email">
                      <a:extLst>
                        <a:ext uri="{28A0092B-C50C-407E-A947-70E740481C1C}">
                          <a14:useLocalDpi xmlns:a14="http://schemas.microsoft.com/office/drawing/2010/main"/>
                        </a:ext>
                      </a:extLst>
                    </a:blip>
                    <a:srcRect l="7039" t="2445" r="4456" b="3157"/>
                    <a:stretch/>
                  </pic:blipFill>
                  <pic:spPr bwMode="auto">
                    <a:xfrm>
                      <a:off x="0" y="0"/>
                      <a:ext cx="3495568" cy="2348969"/>
                    </a:xfrm>
                    <a:prstGeom prst="rect">
                      <a:avLst/>
                    </a:prstGeom>
                    <a:noFill/>
                    <a:ln>
                      <a:noFill/>
                    </a:ln>
                    <a:extLst>
                      <a:ext uri="{53640926-AAD7-44D8-BBD7-CCE9431645EC}">
                        <a14:shadowObscured xmlns:a14="http://schemas.microsoft.com/office/drawing/2010/main"/>
                      </a:ext>
                    </a:extLst>
                  </pic:spPr>
                </pic:pic>
              </a:graphicData>
            </a:graphic>
          </wp:inline>
        </w:drawing>
      </w:r>
    </w:p>
    <w:p w14:paraId="0C7E40A7" w14:textId="77777777" w:rsidR="005960A4" w:rsidRDefault="005960A4" w:rsidP="005960A4">
      <w:pPr>
        <w:jc w:val="center"/>
        <w:rPr>
          <w:i/>
          <w:iCs/>
          <w:sz w:val="28"/>
          <w:szCs w:val="28"/>
        </w:rPr>
      </w:pPr>
      <w:r w:rsidRPr="00E95B3B">
        <w:rPr>
          <w:i/>
          <w:iCs/>
          <w:sz w:val="28"/>
          <w:szCs w:val="28"/>
        </w:rPr>
        <w:t>а)</w:t>
      </w:r>
    </w:p>
    <w:p w14:paraId="628307C7" w14:textId="77777777" w:rsidR="005960A4" w:rsidRDefault="005960A4" w:rsidP="005960A4">
      <w:pPr>
        <w:jc w:val="center"/>
        <w:rPr>
          <w:sz w:val="28"/>
          <w:szCs w:val="28"/>
        </w:rPr>
      </w:pPr>
    </w:p>
    <w:p w14:paraId="57CE5793" w14:textId="77777777" w:rsidR="005960A4" w:rsidRPr="00075ACC" w:rsidRDefault="005960A4" w:rsidP="005960A4">
      <w:pPr>
        <w:jc w:val="center"/>
        <w:rPr>
          <w:sz w:val="28"/>
          <w:szCs w:val="28"/>
        </w:rPr>
      </w:pPr>
      <w:r w:rsidRPr="00075ACC">
        <w:rPr>
          <w:noProof/>
          <w:sz w:val="28"/>
          <w:szCs w:val="28"/>
        </w:rPr>
        <w:drawing>
          <wp:inline distT="0" distB="0" distL="0" distR="0" wp14:anchorId="39A2D1FF" wp14:editId="365EF203">
            <wp:extent cx="3279648" cy="2200627"/>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7" cstate="email">
                      <a:extLst>
                        <a:ext uri="{28A0092B-C50C-407E-A947-70E740481C1C}">
                          <a14:useLocalDpi xmlns:a14="http://schemas.microsoft.com/office/drawing/2010/main"/>
                        </a:ext>
                      </a:extLst>
                    </a:blip>
                    <a:srcRect/>
                    <a:stretch>
                      <a:fillRect/>
                    </a:stretch>
                  </pic:blipFill>
                  <pic:spPr bwMode="auto">
                    <a:xfrm>
                      <a:off x="0" y="0"/>
                      <a:ext cx="3305874" cy="2218225"/>
                    </a:xfrm>
                    <a:prstGeom prst="rect">
                      <a:avLst/>
                    </a:prstGeom>
                    <a:noFill/>
                    <a:ln>
                      <a:noFill/>
                    </a:ln>
                  </pic:spPr>
                </pic:pic>
              </a:graphicData>
            </a:graphic>
          </wp:inline>
        </w:drawing>
      </w:r>
    </w:p>
    <w:p w14:paraId="22028D07" w14:textId="77777777" w:rsidR="005960A4" w:rsidRPr="00075ACC" w:rsidRDefault="005960A4" w:rsidP="005960A4">
      <w:pPr>
        <w:jc w:val="center"/>
        <w:rPr>
          <w:sz w:val="28"/>
          <w:szCs w:val="28"/>
        </w:rPr>
      </w:pPr>
      <w:r w:rsidRPr="00E95B3B">
        <w:rPr>
          <w:i/>
          <w:iCs/>
          <w:sz w:val="28"/>
          <w:szCs w:val="28"/>
        </w:rPr>
        <w:t>б)</w:t>
      </w:r>
    </w:p>
    <w:p w14:paraId="56E90B3A" w14:textId="77777777" w:rsidR="005960A4" w:rsidRPr="00075ACC" w:rsidRDefault="005960A4" w:rsidP="005960A4">
      <w:pPr>
        <w:ind w:firstLine="709"/>
        <w:jc w:val="both"/>
        <w:rPr>
          <w:sz w:val="28"/>
          <w:szCs w:val="28"/>
        </w:rPr>
      </w:pPr>
      <w:r w:rsidRPr="00B64CC5">
        <w:rPr>
          <w:i/>
          <w:iCs/>
          <w:sz w:val="28"/>
          <w:szCs w:val="28"/>
        </w:rPr>
        <w:t>а</w:t>
      </w:r>
      <w:r w:rsidRPr="00075ACC">
        <w:rPr>
          <w:sz w:val="28"/>
          <w:szCs w:val="28"/>
        </w:rPr>
        <w:t xml:space="preserve"> – </w:t>
      </w:r>
      <w:r>
        <w:rPr>
          <w:sz w:val="28"/>
          <w:szCs w:val="28"/>
        </w:rPr>
        <w:t>гладкая фреза трения</w:t>
      </w:r>
      <w:r w:rsidRPr="00075ACC">
        <w:rPr>
          <w:sz w:val="28"/>
          <w:szCs w:val="28"/>
        </w:rPr>
        <w:t xml:space="preserve">; </w:t>
      </w:r>
      <w:r w:rsidRPr="00B64CC5">
        <w:rPr>
          <w:i/>
          <w:iCs/>
          <w:sz w:val="28"/>
          <w:szCs w:val="28"/>
        </w:rPr>
        <w:t>б</w:t>
      </w:r>
      <w:r w:rsidRPr="00075ACC">
        <w:rPr>
          <w:sz w:val="28"/>
          <w:szCs w:val="28"/>
        </w:rPr>
        <w:t xml:space="preserve"> – </w:t>
      </w:r>
      <w:r>
        <w:rPr>
          <w:sz w:val="28"/>
          <w:szCs w:val="28"/>
        </w:rPr>
        <w:t>фреза трения с выемками</w:t>
      </w:r>
    </w:p>
    <w:p w14:paraId="45608710" w14:textId="77777777" w:rsidR="005960A4" w:rsidRPr="00075ACC" w:rsidRDefault="005960A4" w:rsidP="005960A4">
      <w:pPr>
        <w:ind w:firstLine="709"/>
        <w:jc w:val="both"/>
        <w:rPr>
          <w:sz w:val="28"/>
          <w:szCs w:val="28"/>
        </w:rPr>
      </w:pPr>
    </w:p>
    <w:p w14:paraId="232A463C" w14:textId="77777777" w:rsidR="005960A4" w:rsidRPr="00075ACC" w:rsidRDefault="005960A4" w:rsidP="005960A4">
      <w:pPr>
        <w:ind w:firstLine="709"/>
        <w:jc w:val="both"/>
        <w:rPr>
          <w:sz w:val="28"/>
          <w:szCs w:val="28"/>
        </w:rPr>
      </w:pPr>
      <w:r w:rsidRPr="00075ACC">
        <w:rPr>
          <w:sz w:val="28"/>
          <w:szCs w:val="28"/>
        </w:rPr>
        <w:t xml:space="preserve">Рисунок </w:t>
      </w:r>
      <w:r>
        <w:rPr>
          <w:sz w:val="28"/>
          <w:szCs w:val="28"/>
        </w:rPr>
        <w:t>4.</w:t>
      </w:r>
      <w:r w:rsidRPr="00075ACC">
        <w:rPr>
          <w:sz w:val="28"/>
          <w:szCs w:val="28"/>
        </w:rPr>
        <w:t>5 – График изменения температуры при фрезеровании</w:t>
      </w:r>
    </w:p>
    <w:p w14:paraId="27D521F9" w14:textId="77777777" w:rsidR="005960A4" w:rsidRPr="00075ACC" w:rsidRDefault="005960A4" w:rsidP="005960A4">
      <w:pPr>
        <w:ind w:firstLine="709"/>
        <w:jc w:val="both"/>
        <w:rPr>
          <w:sz w:val="28"/>
          <w:szCs w:val="28"/>
        </w:rPr>
      </w:pPr>
      <w:r w:rsidRPr="00075ACC">
        <w:rPr>
          <w:sz w:val="28"/>
          <w:szCs w:val="28"/>
        </w:rPr>
        <w:lastRenderedPageBreak/>
        <w:t xml:space="preserve">В результате моделирования получено распределение температуры и твердости вглубь заготовки в зоне контакта «инструмент-заготовка». </w:t>
      </w:r>
    </w:p>
    <w:p w14:paraId="36850D72" w14:textId="77777777" w:rsidR="005960A4" w:rsidRDefault="005960A4" w:rsidP="005960A4">
      <w:pPr>
        <w:ind w:firstLine="709"/>
        <w:jc w:val="both"/>
        <w:rPr>
          <w:sz w:val="28"/>
          <w:szCs w:val="28"/>
        </w:rPr>
      </w:pPr>
      <w:r w:rsidRPr="00075ACC">
        <w:rPr>
          <w:sz w:val="28"/>
          <w:szCs w:val="28"/>
        </w:rPr>
        <w:t xml:space="preserve">Анализ графиков показал, что температура на контакте </w:t>
      </w:r>
      <w:r>
        <w:rPr>
          <w:sz w:val="28"/>
          <w:szCs w:val="28"/>
        </w:rPr>
        <w:t>фрезы</w:t>
      </w:r>
      <w:r w:rsidRPr="00075ACC">
        <w:rPr>
          <w:sz w:val="28"/>
          <w:szCs w:val="28"/>
        </w:rPr>
        <w:t xml:space="preserve"> с заготовкой при </w:t>
      </w:r>
      <w:r>
        <w:rPr>
          <w:sz w:val="28"/>
          <w:szCs w:val="28"/>
        </w:rPr>
        <w:t>термофрикционном</w:t>
      </w:r>
      <w:r w:rsidRPr="00075ACC">
        <w:rPr>
          <w:sz w:val="28"/>
          <w:szCs w:val="28"/>
        </w:rPr>
        <w:t xml:space="preserve"> фрезеровании </w:t>
      </w:r>
      <w:r>
        <w:rPr>
          <w:sz w:val="28"/>
          <w:szCs w:val="28"/>
        </w:rPr>
        <w:t xml:space="preserve">с использованием гладкой фрезы трения </w:t>
      </w:r>
      <w:r w:rsidRPr="00075ACC">
        <w:rPr>
          <w:sz w:val="28"/>
          <w:szCs w:val="28"/>
        </w:rPr>
        <w:t>равномерно увеличивается и в некоторый момент времени может достигнуть, в некоторых точках, до 1500</w:t>
      </w:r>
      <w:r>
        <w:rPr>
          <w:sz w:val="28"/>
          <w:szCs w:val="28"/>
          <w:vertAlign w:val="superscript"/>
        </w:rPr>
        <w:t>о</w:t>
      </w:r>
      <w:r w:rsidRPr="00075ACC">
        <w:rPr>
          <w:sz w:val="28"/>
          <w:szCs w:val="28"/>
        </w:rPr>
        <w:t xml:space="preserve">С на это потребуется больше времени. При </w:t>
      </w:r>
      <w:r>
        <w:rPr>
          <w:sz w:val="28"/>
          <w:szCs w:val="28"/>
        </w:rPr>
        <w:t xml:space="preserve">термофрикционном </w:t>
      </w:r>
      <w:r w:rsidRPr="00075ACC">
        <w:rPr>
          <w:sz w:val="28"/>
          <w:szCs w:val="28"/>
        </w:rPr>
        <w:t xml:space="preserve">фрезеровании </w:t>
      </w:r>
      <w:r>
        <w:rPr>
          <w:sz w:val="28"/>
          <w:szCs w:val="28"/>
        </w:rPr>
        <w:t>с импульсным охлаждением с использованием фрезы трения с выемками</w:t>
      </w:r>
      <w:r w:rsidRPr="00075ACC">
        <w:rPr>
          <w:sz w:val="28"/>
          <w:szCs w:val="28"/>
        </w:rPr>
        <w:t xml:space="preserve"> температура изменяется, в некоторый момент времени, скачкообразно. </w:t>
      </w:r>
    </w:p>
    <w:p w14:paraId="2961ACE6" w14:textId="77777777" w:rsidR="005960A4" w:rsidRPr="00075ACC" w:rsidRDefault="005960A4" w:rsidP="005960A4">
      <w:pPr>
        <w:ind w:firstLine="709"/>
        <w:jc w:val="both"/>
        <w:rPr>
          <w:sz w:val="28"/>
          <w:szCs w:val="28"/>
        </w:rPr>
      </w:pPr>
      <w:r w:rsidRPr="00075ACC">
        <w:rPr>
          <w:sz w:val="28"/>
          <w:szCs w:val="28"/>
        </w:rPr>
        <w:t xml:space="preserve">В данном случае происходит влияние зоны нагрева и зоны охлаждения на контакте инструмента и заготовки. При этом температура на контакте достигает </w:t>
      </w:r>
      <w:r>
        <w:rPr>
          <w:sz w:val="28"/>
          <w:szCs w:val="28"/>
        </w:rPr>
        <w:t>≈</w:t>
      </w:r>
      <w:r w:rsidRPr="00075ACC">
        <w:rPr>
          <w:sz w:val="28"/>
          <w:szCs w:val="28"/>
        </w:rPr>
        <w:t xml:space="preserve">1200 </w:t>
      </w:r>
      <w:r>
        <w:rPr>
          <w:sz w:val="28"/>
          <w:szCs w:val="28"/>
          <w:vertAlign w:val="superscript"/>
        </w:rPr>
        <w:t>о</w:t>
      </w:r>
      <w:r w:rsidRPr="00075ACC">
        <w:rPr>
          <w:sz w:val="28"/>
          <w:szCs w:val="28"/>
        </w:rPr>
        <w:t xml:space="preserve">С и на это понадобится меньше времени, </w:t>
      </w:r>
      <w:r>
        <w:rPr>
          <w:sz w:val="28"/>
          <w:szCs w:val="28"/>
        </w:rPr>
        <w:t>чем при термофрикционном</w:t>
      </w:r>
      <w:r w:rsidRPr="00075ACC">
        <w:rPr>
          <w:sz w:val="28"/>
          <w:szCs w:val="28"/>
        </w:rPr>
        <w:t xml:space="preserve"> фрезеровании </w:t>
      </w:r>
      <w:r>
        <w:rPr>
          <w:sz w:val="28"/>
          <w:szCs w:val="28"/>
        </w:rPr>
        <w:t>с использованием гладкой фрезы трения</w:t>
      </w:r>
      <w:r w:rsidRPr="00075ACC">
        <w:rPr>
          <w:sz w:val="28"/>
          <w:szCs w:val="28"/>
        </w:rPr>
        <w:t xml:space="preserve">. </w:t>
      </w:r>
    </w:p>
    <w:p w14:paraId="2332CF45" w14:textId="77777777" w:rsidR="005960A4" w:rsidRDefault="005960A4" w:rsidP="005960A4">
      <w:pPr>
        <w:ind w:firstLine="709"/>
        <w:jc w:val="both"/>
        <w:rPr>
          <w:sz w:val="28"/>
          <w:szCs w:val="28"/>
        </w:rPr>
      </w:pPr>
      <w:r w:rsidRPr="00075ACC">
        <w:rPr>
          <w:sz w:val="28"/>
          <w:szCs w:val="28"/>
        </w:rPr>
        <w:t xml:space="preserve">На рисунке </w:t>
      </w:r>
      <w:r>
        <w:rPr>
          <w:sz w:val="28"/>
          <w:szCs w:val="28"/>
        </w:rPr>
        <w:t>4.</w:t>
      </w:r>
      <w:r w:rsidRPr="00075ACC">
        <w:rPr>
          <w:sz w:val="28"/>
          <w:szCs w:val="28"/>
        </w:rPr>
        <w:t>6</w:t>
      </w:r>
      <w:r>
        <w:rPr>
          <w:sz w:val="28"/>
          <w:szCs w:val="28"/>
        </w:rPr>
        <w:t xml:space="preserve"> </w:t>
      </w:r>
      <w:r w:rsidRPr="00075ACC">
        <w:rPr>
          <w:sz w:val="28"/>
          <w:szCs w:val="28"/>
        </w:rPr>
        <w:t>показаны исходные модели термофрикционного фрезерования</w:t>
      </w:r>
      <w:r>
        <w:rPr>
          <w:sz w:val="28"/>
          <w:szCs w:val="28"/>
        </w:rPr>
        <w:t xml:space="preserve"> с использованием </w:t>
      </w:r>
      <w:r w:rsidRPr="00075ACC">
        <w:rPr>
          <w:sz w:val="28"/>
          <w:szCs w:val="28"/>
        </w:rPr>
        <w:t>различны</w:t>
      </w:r>
      <w:r>
        <w:rPr>
          <w:sz w:val="28"/>
          <w:szCs w:val="28"/>
        </w:rPr>
        <w:t>х фрез трения</w:t>
      </w:r>
      <w:r w:rsidRPr="00075ACC">
        <w:rPr>
          <w:sz w:val="28"/>
          <w:szCs w:val="28"/>
        </w:rPr>
        <w:t>.</w:t>
      </w:r>
    </w:p>
    <w:p w14:paraId="6F464A21" w14:textId="77777777" w:rsidR="005960A4" w:rsidRDefault="005960A4" w:rsidP="005960A4">
      <w:pPr>
        <w:ind w:firstLine="709"/>
        <w:jc w:val="both"/>
        <w:rPr>
          <w:sz w:val="28"/>
          <w:szCs w:val="28"/>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6"/>
        <w:gridCol w:w="3022"/>
      </w:tblGrid>
      <w:tr w:rsidR="005960A4" w14:paraId="4A4C6932" w14:textId="77777777" w:rsidTr="002E0342">
        <w:trPr>
          <w:jc w:val="center"/>
        </w:trPr>
        <w:tc>
          <w:tcPr>
            <w:tcW w:w="1842" w:type="dxa"/>
          </w:tcPr>
          <w:p w14:paraId="7696B970" w14:textId="77777777" w:rsidR="005960A4" w:rsidRDefault="005960A4" w:rsidP="002E0342">
            <w:pPr>
              <w:jc w:val="center"/>
              <w:rPr>
                <w:sz w:val="28"/>
                <w:szCs w:val="28"/>
              </w:rPr>
            </w:pPr>
            <w:r>
              <w:rPr>
                <w:noProof/>
                <w:sz w:val="28"/>
                <w:szCs w:val="28"/>
              </w:rPr>
              <w:drawing>
                <wp:inline distT="0" distB="0" distL="0" distR="0" wp14:anchorId="737736C7" wp14:editId="3F7D5A64">
                  <wp:extent cx="1216734" cy="1524000"/>
                  <wp:effectExtent l="0" t="0" r="254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38" cstate="email">
                            <a:extLst>
                              <a:ext uri="{28A0092B-C50C-407E-A947-70E740481C1C}">
                                <a14:useLocalDpi xmlns:a14="http://schemas.microsoft.com/office/drawing/2010/main"/>
                              </a:ext>
                            </a:extLst>
                          </a:blip>
                          <a:srcRect/>
                          <a:stretch>
                            <a:fillRect/>
                          </a:stretch>
                        </pic:blipFill>
                        <pic:spPr bwMode="auto">
                          <a:xfrm>
                            <a:off x="0" y="0"/>
                            <a:ext cx="1305964" cy="1635764"/>
                          </a:xfrm>
                          <a:prstGeom prst="rect">
                            <a:avLst/>
                          </a:prstGeom>
                          <a:noFill/>
                          <a:ln>
                            <a:noFill/>
                          </a:ln>
                        </pic:spPr>
                      </pic:pic>
                    </a:graphicData>
                  </a:graphic>
                </wp:inline>
              </w:drawing>
            </w:r>
          </w:p>
        </w:tc>
        <w:tc>
          <w:tcPr>
            <w:tcW w:w="1844" w:type="dxa"/>
          </w:tcPr>
          <w:p w14:paraId="0F54FBCC" w14:textId="77777777" w:rsidR="005960A4" w:rsidRDefault="005960A4" w:rsidP="002E0342">
            <w:pPr>
              <w:jc w:val="center"/>
              <w:rPr>
                <w:sz w:val="28"/>
                <w:szCs w:val="28"/>
              </w:rPr>
            </w:pPr>
            <w:r>
              <w:object w:dxaOrig="5745" w:dyaOrig="5385" w14:anchorId="03DB9212">
                <v:shape id="_x0000_i1081" type="#_x0000_t75" style="width:126.75pt;height:118.5pt" o:ole="">
                  <v:imagedata r:id="rId239" o:title=""/>
                </v:shape>
                <o:OLEObject Type="Embed" ProgID="PBrush" ShapeID="_x0000_i1081" DrawAspect="Content" ObjectID="_1742284588" r:id="rId240"/>
              </w:object>
            </w:r>
          </w:p>
        </w:tc>
      </w:tr>
      <w:tr w:rsidR="005960A4" w14:paraId="09EAD6F2" w14:textId="77777777" w:rsidTr="002E0342">
        <w:trPr>
          <w:jc w:val="center"/>
        </w:trPr>
        <w:tc>
          <w:tcPr>
            <w:tcW w:w="1842" w:type="dxa"/>
          </w:tcPr>
          <w:p w14:paraId="706C83D2" w14:textId="77777777" w:rsidR="005960A4" w:rsidRDefault="005960A4" w:rsidP="002E0342">
            <w:pPr>
              <w:jc w:val="center"/>
              <w:rPr>
                <w:sz w:val="28"/>
                <w:szCs w:val="28"/>
              </w:rPr>
            </w:pPr>
            <w:r w:rsidRPr="001935D8">
              <w:rPr>
                <w:i/>
                <w:iCs/>
                <w:sz w:val="28"/>
                <w:szCs w:val="28"/>
              </w:rPr>
              <w:t>а)</w:t>
            </w:r>
          </w:p>
        </w:tc>
        <w:tc>
          <w:tcPr>
            <w:tcW w:w="1844" w:type="dxa"/>
          </w:tcPr>
          <w:p w14:paraId="0E09F545" w14:textId="77777777" w:rsidR="005960A4" w:rsidRDefault="005960A4" w:rsidP="002E0342">
            <w:pPr>
              <w:jc w:val="center"/>
              <w:rPr>
                <w:i/>
                <w:iCs/>
                <w:sz w:val="28"/>
                <w:szCs w:val="28"/>
              </w:rPr>
            </w:pPr>
            <w:r w:rsidRPr="001935D8">
              <w:rPr>
                <w:i/>
                <w:iCs/>
                <w:sz w:val="28"/>
                <w:szCs w:val="28"/>
              </w:rPr>
              <w:t>б)</w:t>
            </w:r>
          </w:p>
          <w:p w14:paraId="2F1313C9" w14:textId="77777777" w:rsidR="005960A4" w:rsidRDefault="005960A4" w:rsidP="002E0342">
            <w:pPr>
              <w:jc w:val="center"/>
              <w:rPr>
                <w:sz w:val="28"/>
                <w:szCs w:val="28"/>
              </w:rPr>
            </w:pPr>
          </w:p>
        </w:tc>
      </w:tr>
      <w:tr w:rsidR="005960A4" w14:paraId="508232C4" w14:textId="77777777" w:rsidTr="002E0342">
        <w:trPr>
          <w:jc w:val="center"/>
        </w:trPr>
        <w:tc>
          <w:tcPr>
            <w:tcW w:w="1842" w:type="dxa"/>
          </w:tcPr>
          <w:p w14:paraId="1144BBFD" w14:textId="77777777" w:rsidR="005960A4" w:rsidRDefault="005960A4" w:rsidP="002E0342">
            <w:pPr>
              <w:jc w:val="center"/>
              <w:rPr>
                <w:sz w:val="28"/>
                <w:szCs w:val="28"/>
              </w:rPr>
            </w:pPr>
            <w:r>
              <w:object w:dxaOrig="2595" w:dyaOrig="3000" w14:anchorId="197F5D83">
                <v:shape id="_x0000_i1082" type="#_x0000_t75" style="width:92.25pt;height:105.75pt" o:ole="">
                  <v:imagedata r:id="rId241" o:title=""/>
                </v:shape>
                <o:OLEObject Type="Embed" ProgID="PBrush" ShapeID="_x0000_i1082" DrawAspect="Content" ObjectID="_1742284589" r:id="rId242"/>
              </w:object>
            </w:r>
          </w:p>
        </w:tc>
        <w:tc>
          <w:tcPr>
            <w:tcW w:w="1844" w:type="dxa"/>
          </w:tcPr>
          <w:p w14:paraId="14EC839F" w14:textId="77777777" w:rsidR="005960A4" w:rsidRDefault="005960A4" w:rsidP="002E0342">
            <w:pPr>
              <w:jc w:val="center"/>
              <w:rPr>
                <w:sz w:val="28"/>
                <w:szCs w:val="28"/>
              </w:rPr>
            </w:pPr>
            <w:r>
              <w:object w:dxaOrig="2925" w:dyaOrig="2190" w14:anchorId="46331B12">
                <v:shape id="_x0000_i1083" type="#_x0000_t75" style="width:140.25pt;height:102.75pt" o:ole="">
                  <v:imagedata r:id="rId243" o:title=""/>
                </v:shape>
                <o:OLEObject Type="Embed" ProgID="PBrush" ShapeID="_x0000_i1083" DrawAspect="Content" ObjectID="_1742284590" r:id="rId244"/>
              </w:object>
            </w:r>
          </w:p>
        </w:tc>
      </w:tr>
      <w:tr w:rsidR="005960A4" w14:paraId="604C5259" w14:textId="77777777" w:rsidTr="002E0342">
        <w:trPr>
          <w:jc w:val="center"/>
        </w:trPr>
        <w:tc>
          <w:tcPr>
            <w:tcW w:w="1842" w:type="dxa"/>
          </w:tcPr>
          <w:p w14:paraId="2DE27866" w14:textId="77777777" w:rsidR="005960A4" w:rsidRDefault="005960A4" w:rsidP="002E0342">
            <w:pPr>
              <w:jc w:val="center"/>
              <w:rPr>
                <w:sz w:val="28"/>
                <w:szCs w:val="28"/>
              </w:rPr>
            </w:pPr>
            <w:r w:rsidRPr="001935D8">
              <w:rPr>
                <w:i/>
                <w:iCs/>
                <w:sz w:val="28"/>
                <w:szCs w:val="28"/>
              </w:rPr>
              <w:t>в)</w:t>
            </w:r>
          </w:p>
        </w:tc>
        <w:tc>
          <w:tcPr>
            <w:tcW w:w="1844" w:type="dxa"/>
          </w:tcPr>
          <w:p w14:paraId="6431A9CF" w14:textId="77777777" w:rsidR="005960A4" w:rsidRDefault="005960A4" w:rsidP="002E0342">
            <w:pPr>
              <w:jc w:val="center"/>
              <w:rPr>
                <w:sz w:val="28"/>
                <w:szCs w:val="28"/>
              </w:rPr>
            </w:pPr>
            <w:r w:rsidRPr="001935D8">
              <w:rPr>
                <w:i/>
                <w:iCs/>
                <w:sz w:val="28"/>
                <w:szCs w:val="28"/>
              </w:rPr>
              <w:t>г)</w:t>
            </w:r>
          </w:p>
        </w:tc>
      </w:tr>
    </w:tbl>
    <w:p w14:paraId="6B000C9A" w14:textId="77777777" w:rsidR="005960A4" w:rsidRDefault="005960A4" w:rsidP="005960A4">
      <w:pPr>
        <w:ind w:firstLine="709"/>
        <w:jc w:val="both"/>
        <w:rPr>
          <w:sz w:val="28"/>
          <w:szCs w:val="28"/>
        </w:rPr>
      </w:pPr>
    </w:p>
    <w:p w14:paraId="7BF05BD7" w14:textId="77777777" w:rsidR="005960A4" w:rsidRPr="00075ACC" w:rsidRDefault="005960A4" w:rsidP="005960A4">
      <w:pPr>
        <w:ind w:firstLine="709"/>
        <w:jc w:val="both"/>
        <w:rPr>
          <w:sz w:val="28"/>
          <w:szCs w:val="28"/>
        </w:rPr>
      </w:pPr>
      <w:r>
        <w:rPr>
          <w:i/>
          <w:iCs/>
          <w:sz w:val="28"/>
          <w:szCs w:val="28"/>
        </w:rPr>
        <w:t xml:space="preserve">а,б - </w:t>
      </w:r>
      <w:r>
        <w:rPr>
          <w:sz w:val="28"/>
          <w:szCs w:val="28"/>
        </w:rPr>
        <w:t>термофрикционное</w:t>
      </w:r>
      <w:r w:rsidRPr="00075ACC">
        <w:rPr>
          <w:sz w:val="28"/>
          <w:szCs w:val="28"/>
        </w:rPr>
        <w:t xml:space="preserve"> фрезеровани</w:t>
      </w:r>
      <w:r>
        <w:rPr>
          <w:sz w:val="28"/>
          <w:szCs w:val="28"/>
        </w:rPr>
        <w:t>яс использованием гладкой фрезы трения;</w:t>
      </w:r>
      <w:r w:rsidRPr="001F5470">
        <w:rPr>
          <w:i/>
          <w:iCs/>
          <w:sz w:val="28"/>
          <w:szCs w:val="28"/>
        </w:rPr>
        <w:t>в,г</w:t>
      </w:r>
      <w:r>
        <w:rPr>
          <w:sz w:val="28"/>
          <w:szCs w:val="28"/>
        </w:rPr>
        <w:t xml:space="preserve"> - термофрикционное </w:t>
      </w:r>
      <w:r w:rsidRPr="00075ACC">
        <w:rPr>
          <w:sz w:val="28"/>
          <w:szCs w:val="28"/>
        </w:rPr>
        <w:t>фрезеровани</w:t>
      </w:r>
      <w:r>
        <w:rPr>
          <w:sz w:val="28"/>
          <w:szCs w:val="28"/>
        </w:rPr>
        <w:t>яс импульсным охлаждением с использованием фрезы трения с выемками;</w:t>
      </w:r>
      <w:r w:rsidRPr="001D5B68">
        <w:rPr>
          <w:i/>
          <w:iCs/>
          <w:sz w:val="28"/>
          <w:szCs w:val="28"/>
        </w:rPr>
        <w:t>а</w:t>
      </w:r>
      <w:r>
        <w:rPr>
          <w:i/>
          <w:iCs/>
          <w:sz w:val="28"/>
          <w:szCs w:val="28"/>
        </w:rPr>
        <w:t>,в</w:t>
      </w:r>
      <w:r w:rsidRPr="00075ACC">
        <w:rPr>
          <w:sz w:val="28"/>
          <w:szCs w:val="28"/>
        </w:rPr>
        <w:t>-вид сверху</w:t>
      </w:r>
      <w:r>
        <w:rPr>
          <w:sz w:val="28"/>
          <w:szCs w:val="28"/>
        </w:rPr>
        <w:t>;</w:t>
      </w:r>
      <w:r w:rsidRPr="001D5B68">
        <w:rPr>
          <w:i/>
          <w:iCs/>
          <w:sz w:val="28"/>
          <w:szCs w:val="28"/>
        </w:rPr>
        <w:t>б</w:t>
      </w:r>
      <w:r>
        <w:rPr>
          <w:i/>
          <w:iCs/>
          <w:sz w:val="28"/>
          <w:szCs w:val="28"/>
        </w:rPr>
        <w:t>,г</w:t>
      </w:r>
      <w:r w:rsidRPr="00075ACC">
        <w:rPr>
          <w:sz w:val="28"/>
          <w:szCs w:val="28"/>
        </w:rPr>
        <w:t xml:space="preserve"> – вид сбоку</w:t>
      </w:r>
      <w:r>
        <w:rPr>
          <w:sz w:val="28"/>
          <w:szCs w:val="28"/>
        </w:rPr>
        <w:t>; 1,3 – фрезы трения; 2,4 - заготовки</w:t>
      </w:r>
    </w:p>
    <w:p w14:paraId="4F003686" w14:textId="77777777" w:rsidR="005960A4" w:rsidRDefault="005960A4" w:rsidP="005960A4">
      <w:pPr>
        <w:ind w:firstLine="709"/>
        <w:jc w:val="both"/>
        <w:rPr>
          <w:sz w:val="28"/>
          <w:szCs w:val="28"/>
        </w:rPr>
      </w:pPr>
    </w:p>
    <w:p w14:paraId="5638906A" w14:textId="77777777" w:rsidR="005960A4" w:rsidRDefault="005960A4" w:rsidP="005960A4">
      <w:pPr>
        <w:ind w:firstLine="709"/>
        <w:jc w:val="center"/>
        <w:rPr>
          <w:sz w:val="28"/>
          <w:szCs w:val="28"/>
        </w:rPr>
      </w:pPr>
      <w:r w:rsidRPr="00075ACC">
        <w:rPr>
          <w:sz w:val="28"/>
          <w:szCs w:val="28"/>
        </w:rPr>
        <w:t xml:space="preserve">Рисунок </w:t>
      </w:r>
      <w:r>
        <w:rPr>
          <w:sz w:val="28"/>
          <w:szCs w:val="28"/>
        </w:rPr>
        <w:t>4.</w:t>
      </w:r>
      <w:r w:rsidRPr="00075ACC">
        <w:rPr>
          <w:sz w:val="28"/>
          <w:szCs w:val="28"/>
        </w:rPr>
        <w:t>6 – Исходн</w:t>
      </w:r>
      <w:r>
        <w:rPr>
          <w:sz w:val="28"/>
          <w:szCs w:val="28"/>
        </w:rPr>
        <w:t xml:space="preserve">ые </w:t>
      </w:r>
      <w:r w:rsidRPr="00075ACC">
        <w:rPr>
          <w:sz w:val="28"/>
          <w:szCs w:val="28"/>
        </w:rPr>
        <w:t>модел</w:t>
      </w:r>
      <w:r>
        <w:rPr>
          <w:sz w:val="28"/>
          <w:szCs w:val="28"/>
        </w:rPr>
        <w:t xml:space="preserve">и </w:t>
      </w:r>
      <w:r w:rsidRPr="00075ACC">
        <w:rPr>
          <w:sz w:val="28"/>
          <w:szCs w:val="28"/>
        </w:rPr>
        <w:t xml:space="preserve">термофрикционного фрезерования </w:t>
      </w:r>
      <w:r>
        <w:rPr>
          <w:sz w:val="28"/>
          <w:szCs w:val="28"/>
        </w:rPr>
        <w:t xml:space="preserve">с использованием </w:t>
      </w:r>
      <w:r w:rsidRPr="00075ACC">
        <w:rPr>
          <w:sz w:val="28"/>
          <w:szCs w:val="28"/>
        </w:rPr>
        <w:t>различны</w:t>
      </w:r>
      <w:r>
        <w:rPr>
          <w:sz w:val="28"/>
          <w:szCs w:val="28"/>
        </w:rPr>
        <w:t>х фрез трения</w:t>
      </w:r>
    </w:p>
    <w:p w14:paraId="53091543" w14:textId="77777777" w:rsidR="005960A4" w:rsidRPr="00075ACC" w:rsidRDefault="005960A4" w:rsidP="005960A4">
      <w:pPr>
        <w:ind w:firstLine="709"/>
        <w:jc w:val="center"/>
        <w:rPr>
          <w:sz w:val="28"/>
          <w:szCs w:val="28"/>
        </w:rPr>
      </w:pPr>
    </w:p>
    <w:p w14:paraId="1E81949E" w14:textId="77777777" w:rsidR="005960A4" w:rsidRDefault="005960A4" w:rsidP="005960A4">
      <w:pPr>
        <w:ind w:firstLine="709"/>
        <w:jc w:val="both"/>
        <w:rPr>
          <w:sz w:val="28"/>
          <w:szCs w:val="28"/>
        </w:rPr>
      </w:pPr>
      <w:r w:rsidRPr="00075ACC">
        <w:rPr>
          <w:sz w:val="28"/>
          <w:szCs w:val="28"/>
        </w:rPr>
        <w:t>Для определения глубины проникновения тепла вглубь заготовки моделей, полученных в программном комплексе DEFORM 2D/3D Machining,</w:t>
      </w:r>
      <w:r>
        <w:rPr>
          <w:sz w:val="28"/>
          <w:szCs w:val="28"/>
        </w:rPr>
        <w:t xml:space="preserve"> </w:t>
      </w:r>
      <w:r w:rsidRPr="00075ACC">
        <w:rPr>
          <w:sz w:val="28"/>
          <w:szCs w:val="28"/>
        </w:rPr>
        <w:t xml:space="preserve">импортируем в программу КОМПАС 2D, затем произведем замеры и </w:t>
      </w:r>
      <w:r w:rsidRPr="00075ACC">
        <w:rPr>
          <w:sz w:val="28"/>
          <w:szCs w:val="28"/>
        </w:rPr>
        <w:lastRenderedPageBreak/>
        <w:t>определим расстояние расположение слоев.</w:t>
      </w:r>
      <w:r>
        <w:rPr>
          <w:sz w:val="28"/>
          <w:szCs w:val="28"/>
        </w:rPr>
        <w:t xml:space="preserve"> </w:t>
      </w:r>
      <w:r w:rsidRPr="00075ACC">
        <w:rPr>
          <w:sz w:val="28"/>
          <w:szCs w:val="28"/>
        </w:rPr>
        <w:t xml:space="preserve">Рассмотрим изменение температуры при </w:t>
      </w:r>
      <w:r>
        <w:rPr>
          <w:sz w:val="28"/>
          <w:szCs w:val="28"/>
        </w:rPr>
        <w:t xml:space="preserve">термофрикционном </w:t>
      </w:r>
      <w:r w:rsidRPr="00075ACC">
        <w:rPr>
          <w:sz w:val="28"/>
          <w:szCs w:val="28"/>
        </w:rPr>
        <w:t xml:space="preserve">фрезеровании </w:t>
      </w:r>
      <w:r>
        <w:rPr>
          <w:sz w:val="28"/>
          <w:szCs w:val="28"/>
        </w:rPr>
        <w:t>различными фрезами трения</w:t>
      </w:r>
      <w:r w:rsidRPr="00075ACC">
        <w:rPr>
          <w:sz w:val="28"/>
          <w:szCs w:val="28"/>
        </w:rPr>
        <w:t xml:space="preserve"> (рисунок </w:t>
      </w:r>
      <w:r>
        <w:rPr>
          <w:sz w:val="28"/>
          <w:szCs w:val="28"/>
        </w:rPr>
        <w:t>4.7</w:t>
      </w:r>
      <w:r w:rsidRPr="00075ACC">
        <w:rPr>
          <w:sz w:val="28"/>
          <w:szCs w:val="28"/>
        </w:rPr>
        <w:t xml:space="preserve"> и </w:t>
      </w:r>
      <w:r>
        <w:rPr>
          <w:sz w:val="28"/>
          <w:szCs w:val="28"/>
        </w:rPr>
        <w:t>4.8</w:t>
      </w:r>
      <w:r w:rsidRPr="00075ACC">
        <w:rPr>
          <w:sz w:val="28"/>
          <w:szCs w:val="28"/>
        </w:rPr>
        <w:t>) определив глубину проникновения тепла вглубь заготовки.</w:t>
      </w:r>
    </w:p>
    <w:p w14:paraId="6C2F2CBD" w14:textId="77777777" w:rsidR="005960A4" w:rsidRDefault="005960A4" w:rsidP="005960A4">
      <w:pPr>
        <w:ind w:firstLine="709"/>
        <w:jc w:val="both"/>
        <w:rPr>
          <w:sz w:val="28"/>
          <w:szCs w:val="28"/>
        </w:rPr>
      </w:pPr>
    </w:p>
    <w:p w14:paraId="68D44977" w14:textId="77777777" w:rsidR="005960A4" w:rsidRDefault="005960A4" w:rsidP="005960A4">
      <w:pPr>
        <w:ind w:firstLine="709"/>
        <w:jc w:val="center"/>
      </w:pPr>
      <w:r>
        <w:object w:dxaOrig="4515" w:dyaOrig="3345" w14:anchorId="31A24906">
          <v:shape id="_x0000_i1084" type="#_x0000_t75" style="width:348.75pt;height:261pt" o:ole="">
            <v:imagedata r:id="rId245" o:title=""/>
          </v:shape>
          <o:OLEObject Type="Embed" ProgID="PBrush" ShapeID="_x0000_i1084" DrawAspect="Content" ObjectID="_1742284591" r:id="rId246"/>
        </w:object>
      </w:r>
    </w:p>
    <w:p w14:paraId="33134F58" w14:textId="77777777" w:rsidR="005960A4" w:rsidRDefault="005960A4" w:rsidP="005960A4">
      <w:pPr>
        <w:ind w:firstLine="709"/>
        <w:jc w:val="center"/>
        <w:rPr>
          <w:i/>
          <w:iCs/>
          <w:sz w:val="28"/>
          <w:szCs w:val="28"/>
        </w:rPr>
      </w:pPr>
      <w:r w:rsidRPr="001935D8">
        <w:rPr>
          <w:i/>
          <w:iCs/>
          <w:sz w:val="28"/>
          <w:szCs w:val="28"/>
        </w:rPr>
        <w:t>а)</w:t>
      </w:r>
    </w:p>
    <w:p w14:paraId="06D7B924" w14:textId="77777777" w:rsidR="005960A4" w:rsidRDefault="005960A4" w:rsidP="005960A4">
      <w:pPr>
        <w:ind w:firstLine="709"/>
        <w:jc w:val="center"/>
        <w:rPr>
          <w:sz w:val="28"/>
          <w:szCs w:val="28"/>
        </w:rPr>
      </w:pPr>
    </w:p>
    <w:p w14:paraId="1CE64936" w14:textId="77777777" w:rsidR="005960A4" w:rsidRDefault="005960A4" w:rsidP="005960A4">
      <w:pPr>
        <w:ind w:firstLine="709"/>
        <w:jc w:val="center"/>
        <w:rPr>
          <w:sz w:val="28"/>
          <w:szCs w:val="28"/>
        </w:rPr>
      </w:pPr>
      <w:r>
        <w:object w:dxaOrig="2970" w:dyaOrig="3555" w14:anchorId="39D82998">
          <v:shape id="_x0000_i1085" type="#_x0000_t75" style="width:222.75pt;height:269.25pt" o:ole="">
            <v:imagedata r:id="rId247" o:title=""/>
          </v:shape>
          <o:OLEObject Type="Embed" ProgID="PBrush" ShapeID="_x0000_i1085" DrawAspect="Content" ObjectID="_1742284592" r:id="rId248"/>
        </w:object>
      </w:r>
    </w:p>
    <w:p w14:paraId="499359C2" w14:textId="77777777" w:rsidR="005960A4" w:rsidRDefault="005960A4" w:rsidP="005960A4">
      <w:pPr>
        <w:ind w:firstLine="709"/>
        <w:jc w:val="center"/>
        <w:rPr>
          <w:sz w:val="28"/>
          <w:szCs w:val="28"/>
        </w:rPr>
      </w:pPr>
      <w:r w:rsidRPr="001935D8">
        <w:rPr>
          <w:i/>
          <w:iCs/>
          <w:sz w:val="28"/>
          <w:szCs w:val="28"/>
        </w:rPr>
        <w:t>б)</w:t>
      </w:r>
    </w:p>
    <w:p w14:paraId="34E749B5" w14:textId="77777777" w:rsidR="005960A4" w:rsidRDefault="005960A4" w:rsidP="005960A4">
      <w:pPr>
        <w:ind w:firstLine="709"/>
        <w:jc w:val="both"/>
        <w:rPr>
          <w:sz w:val="28"/>
          <w:szCs w:val="28"/>
        </w:rPr>
      </w:pPr>
    </w:p>
    <w:p w14:paraId="2803839D" w14:textId="77777777" w:rsidR="005960A4" w:rsidRPr="00075ACC" w:rsidRDefault="005960A4" w:rsidP="005960A4">
      <w:pPr>
        <w:ind w:firstLine="709"/>
        <w:jc w:val="both"/>
        <w:rPr>
          <w:sz w:val="28"/>
          <w:szCs w:val="28"/>
        </w:rPr>
      </w:pPr>
      <w:r w:rsidRPr="00600B46">
        <w:rPr>
          <w:i/>
          <w:iCs/>
          <w:sz w:val="28"/>
          <w:szCs w:val="28"/>
        </w:rPr>
        <w:t>а</w:t>
      </w:r>
      <w:r>
        <w:rPr>
          <w:sz w:val="28"/>
          <w:szCs w:val="28"/>
        </w:rPr>
        <w:t xml:space="preserve"> -</w:t>
      </w:r>
      <w:r w:rsidRPr="00075ACC">
        <w:rPr>
          <w:sz w:val="28"/>
          <w:szCs w:val="28"/>
        </w:rPr>
        <w:t xml:space="preserve"> вид сбоку</w:t>
      </w:r>
      <w:r>
        <w:rPr>
          <w:sz w:val="28"/>
          <w:szCs w:val="28"/>
        </w:rPr>
        <w:t xml:space="preserve">; </w:t>
      </w:r>
      <w:r w:rsidRPr="00600B46">
        <w:rPr>
          <w:i/>
          <w:iCs/>
          <w:sz w:val="28"/>
          <w:szCs w:val="28"/>
        </w:rPr>
        <w:t>б</w:t>
      </w:r>
      <w:r w:rsidRPr="00075ACC">
        <w:rPr>
          <w:sz w:val="28"/>
          <w:szCs w:val="28"/>
        </w:rPr>
        <w:t>– вид сверху</w:t>
      </w:r>
    </w:p>
    <w:p w14:paraId="29DCF63A" w14:textId="77777777" w:rsidR="005960A4" w:rsidRPr="00075ACC" w:rsidRDefault="005960A4" w:rsidP="005960A4">
      <w:pPr>
        <w:ind w:firstLine="709"/>
        <w:jc w:val="both"/>
        <w:rPr>
          <w:sz w:val="28"/>
          <w:szCs w:val="28"/>
        </w:rPr>
      </w:pPr>
    </w:p>
    <w:p w14:paraId="1CDEE0E5" w14:textId="77777777" w:rsidR="005960A4" w:rsidRPr="00075ACC" w:rsidRDefault="005960A4" w:rsidP="005960A4">
      <w:pPr>
        <w:ind w:firstLine="709"/>
        <w:jc w:val="center"/>
        <w:rPr>
          <w:sz w:val="28"/>
          <w:szCs w:val="28"/>
        </w:rPr>
      </w:pPr>
      <w:r w:rsidRPr="00075ACC">
        <w:rPr>
          <w:sz w:val="28"/>
          <w:szCs w:val="28"/>
        </w:rPr>
        <w:lastRenderedPageBreak/>
        <w:t xml:space="preserve">Рисунок </w:t>
      </w:r>
      <w:r>
        <w:rPr>
          <w:sz w:val="28"/>
          <w:szCs w:val="28"/>
        </w:rPr>
        <w:t>4.7</w:t>
      </w:r>
      <w:r w:rsidRPr="00075ACC">
        <w:rPr>
          <w:sz w:val="28"/>
          <w:szCs w:val="28"/>
        </w:rPr>
        <w:t xml:space="preserve">- Распределение температуры при </w:t>
      </w:r>
      <w:r>
        <w:rPr>
          <w:sz w:val="28"/>
          <w:szCs w:val="28"/>
        </w:rPr>
        <w:t>термофрикционном</w:t>
      </w:r>
      <w:r w:rsidRPr="00075ACC">
        <w:rPr>
          <w:sz w:val="28"/>
          <w:szCs w:val="28"/>
        </w:rPr>
        <w:t xml:space="preserve"> фрезеровании </w:t>
      </w:r>
      <w:r>
        <w:rPr>
          <w:sz w:val="28"/>
          <w:szCs w:val="28"/>
        </w:rPr>
        <w:t>с использованием гладкой фрезы трения</w:t>
      </w:r>
    </w:p>
    <w:p w14:paraId="2D667228" w14:textId="77777777" w:rsidR="005960A4" w:rsidRDefault="005960A4" w:rsidP="005960A4">
      <w:pPr>
        <w:ind w:firstLine="709"/>
        <w:jc w:val="center"/>
        <w:rPr>
          <w:sz w:val="28"/>
          <w:szCs w:val="28"/>
        </w:rPr>
      </w:pPr>
      <w:r>
        <w:rPr>
          <w:noProof/>
          <w:sz w:val="28"/>
          <w:szCs w:val="28"/>
        </w:rPr>
        <w:drawing>
          <wp:inline distT="0" distB="0" distL="0" distR="0" wp14:anchorId="47018FF6" wp14:editId="21FC9DD8">
            <wp:extent cx="3758565" cy="2479581"/>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249">
                      <a:extLst>
                        <a:ext uri="{28A0092B-C50C-407E-A947-70E740481C1C}">
                          <a14:useLocalDpi xmlns:a14="http://schemas.microsoft.com/office/drawing/2010/main"/>
                        </a:ext>
                      </a:extLst>
                    </a:blip>
                    <a:srcRect/>
                    <a:stretch>
                      <a:fillRect/>
                    </a:stretch>
                  </pic:blipFill>
                  <pic:spPr bwMode="auto">
                    <a:xfrm>
                      <a:off x="0" y="0"/>
                      <a:ext cx="3811524" cy="2514519"/>
                    </a:xfrm>
                    <a:prstGeom prst="rect">
                      <a:avLst/>
                    </a:prstGeom>
                    <a:noFill/>
                    <a:ln>
                      <a:noFill/>
                    </a:ln>
                  </pic:spPr>
                </pic:pic>
              </a:graphicData>
            </a:graphic>
          </wp:inline>
        </w:drawing>
      </w:r>
    </w:p>
    <w:p w14:paraId="4E362E84" w14:textId="77777777" w:rsidR="005960A4" w:rsidRDefault="005960A4" w:rsidP="005960A4">
      <w:pPr>
        <w:ind w:firstLine="709"/>
        <w:jc w:val="center"/>
        <w:rPr>
          <w:sz w:val="28"/>
          <w:szCs w:val="28"/>
        </w:rPr>
      </w:pPr>
      <w:r w:rsidRPr="00E47499">
        <w:rPr>
          <w:i/>
          <w:iCs/>
          <w:sz w:val="28"/>
          <w:szCs w:val="28"/>
        </w:rPr>
        <w:t>а)</w:t>
      </w:r>
    </w:p>
    <w:p w14:paraId="0FA34A75" w14:textId="77777777" w:rsidR="005960A4" w:rsidRDefault="005960A4" w:rsidP="005960A4">
      <w:pPr>
        <w:ind w:firstLine="709"/>
        <w:jc w:val="center"/>
        <w:rPr>
          <w:sz w:val="28"/>
          <w:szCs w:val="28"/>
        </w:rPr>
      </w:pPr>
      <w:r>
        <w:rPr>
          <w:noProof/>
          <w:sz w:val="28"/>
          <w:szCs w:val="28"/>
        </w:rPr>
        <w:drawing>
          <wp:inline distT="0" distB="0" distL="0" distR="0" wp14:anchorId="73403A43" wp14:editId="02081188">
            <wp:extent cx="3620516" cy="2594226"/>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250">
                      <a:extLst>
                        <a:ext uri="{28A0092B-C50C-407E-A947-70E740481C1C}">
                          <a14:useLocalDpi xmlns:a14="http://schemas.microsoft.com/office/drawing/2010/main"/>
                        </a:ext>
                      </a:extLst>
                    </a:blip>
                    <a:srcRect/>
                    <a:stretch>
                      <a:fillRect/>
                    </a:stretch>
                  </pic:blipFill>
                  <pic:spPr bwMode="auto">
                    <a:xfrm>
                      <a:off x="0" y="0"/>
                      <a:ext cx="3659047" cy="2621835"/>
                    </a:xfrm>
                    <a:prstGeom prst="rect">
                      <a:avLst/>
                    </a:prstGeom>
                    <a:noFill/>
                    <a:ln>
                      <a:noFill/>
                    </a:ln>
                  </pic:spPr>
                </pic:pic>
              </a:graphicData>
            </a:graphic>
          </wp:inline>
        </w:drawing>
      </w:r>
    </w:p>
    <w:p w14:paraId="066C2F71" w14:textId="77777777" w:rsidR="005960A4" w:rsidRDefault="005960A4" w:rsidP="005960A4">
      <w:pPr>
        <w:ind w:firstLine="709"/>
        <w:jc w:val="center"/>
        <w:rPr>
          <w:sz w:val="28"/>
          <w:szCs w:val="28"/>
        </w:rPr>
      </w:pPr>
      <w:r w:rsidRPr="00E47499">
        <w:rPr>
          <w:i/>
          <w:iCs/>
          <w:sz w:val="28"/>
          <w:szCs w:val="28"/>
        </w:rPr>
        <w:t>б)</w:t>
      </w:r>
    </w:p>
    <w:p w14:paraId="7F64B9B8" w14:textId="77777777" w:rsidR="005960A4" w:rsidRDefault="005960A4" w:rsidP="005960A4">
      <w:pPr>
        <w:ind w:firstLine="709"/>
        <w:jc w:val="center"/>
        <w:rPr>
          <w:sz w:val="28"/>
          <w:szCs w:val="28"/>
        </w:rPr>
      </w:pPr>
      <w:r>
        <w:rPr>
          <w:noProof/>
          <w:sz w:val="28"/>
          <w:szCs w:val="28"/>
        </w:rPr>
        <w:drawing>
          <wp:inline distT="0" distB="0" distL="0" distR="0" wp14:anchorId="0A95452F" wp14:editId="1B8BC717">
            <wp:extent cx="2063799" cy="2499721"/>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251" cstate="email">
                      <a:extLst>
                        <a:ext uri="{28A0092B-C50C-407E-A947-70E740481C1C}">
                          <a14:useLocalDpi xmlns:a14="http://schemas.microsoft.com/office/drawing/2010/main"/>
                        </a:ext>
                      </a:extLst>
                    </a:blip>
                    <a:srcRect/>
                    <a:stretch>
                      <a:fillRect/>
                    </a:stretch>
                  </pic:blipFill>
                  <pic:spPr bwMode="auto">
                    <a:xfrm>
                      <a:off x="0" y="0"/>
                      <a:ext cx="2066555" cy="2503059"/>
                    </a:xfrm>
                    <a:prstGeom prst="rect">
                      <a:avLst/>
                    </a:prstGeom>
                    <a:noFill/>
                    <a:ln>
                      <a:noFill/>
                    </a:ln>
                  </pic:spPr>
                </pic:pic>
              </a:graphicData>
            </a:graphic>
          </wp:inline>
        </w:drawing>
      </w:r>
    </w:p>
    <w:p w14:paraId="5635C679" w14:textId="77777777" w:rsidR="005960A4" w:rsidRDefault="005960A4" w:rsidP="005960A4">
      <w:pPr>
        <w:ind w:firstLine="709"/>
        <w:jc w:val="center"/>
        <w:rPr>
          <w:sz w:val="28"/>
          <w:szCs w:val="28"/>
        </w:rPr>
      </w:pPr>
      <w:r w:rsidRPr="00E47499">
        <w:rPr>
          <w:i/>
          <w:iCs/>
          <w:sz w:val="28"/>
          <w:szCs w:val="28"/>
        </w:rPr>
        <w:t>в)</w:t>
      </w:r>
    </w:p>
    <w:p w14:paraId="680BE8E5" w14:textId="77777777" w:rsidR="005960A4" w:rsidRPr="00075ACC" w:rsidRDefault="005960A4" w:rsidP="005960A4">
      <w:pPr>
        <w:ind w:firstLine="709"/>
        <w:jc w:val="both"/>
        <w:rPr>
          <w:sz w:val="28"/>
          <w:szCs w:val="28"/>
        </w:rPr>
      </w:pPr>
    </w:p>
    <w:p w14:paraId="2BF28A56" w14:textId="77777777" w:rsidR="005960A4" w:rsidRPr="00075ACC" w:rsidRDefault="005960A4" w:rsidP="005960A4">
      <w:pPr>
        <w:ind w:firstLine="709"/>
        <w:jc w:val="both"/>
        <w:rPr>
          <w:sz w:val="28"/>
          <w:szCs w:val="28"/>
        </w:rPr>
      </w:pPr>
      <w:r w:rsidRPr="00E47499">
        <w:rPr>
          <w:i/>
          <w:iCs/>
          <w:sz w:val="28"/>
          <w:szCs w:val="28"/>
        </w:rPr>
        <w:t>а</w:t>
      </w:r>
      <w:r w:rsidRPr="00075ACC">
        <w:rPr>
          <w:sz w:val="28"/>
          <w:szCs w:val="28"/>
        </w:rPr>
        <w:t xml:space="preserve"> –зона нагрева (вид сбоку), </w:t>
      </w:r>
      <w:r w:rsidRPr="00E47499">
        <w:rPr>
          <w:i/>
          <w:iCs/>
          <w:sz w:val="28"/>
          <w:szCs w:val="28"/>
        </w:rPr>
        <w:t>б</w:t>
      </w:r>
      <w:r w:rsidRPr="00075ACC">
        <w:rPr>
          <w:sz w:val="28"/>
          <w:szCs w:val="28"/>
        </w:rPr>
        <w:t xml:space="preserve"> – зона охлаждения (вид сбоку), </w:t>
      </w:r>
      <w:r w:rsidRPr="00E47499">
        <w:rPr>
          <w:i/>
          <w:iCs/>
          <w:sz w:val="28"/>
          <w:szCs w:val="28"/>
        </w:rPr>
        <w:t>в</w:t>
      </w:r>
      <w:r w:rsidRPr="00075ACC">
        <w:rPr>
          <w:sz w:val="28"/>
          <w:szCs w:val="28"/>
        </w:rPr>
        <w:t xml:space="preserve"> – вид сверху</w:t>
      </w:r>
    </w:p>
    <w:p w14:paraId="12B1C35C" w14:textId="77777777" w:rsidR="005960A4" w:rsidRDefault="005960A4" w:rsidP="005960A4">
      <w:pPr>
        <w:ind w:firstLine="709"/>
        <w:jc w:val="center"/>
        <w:rPr>
          <w:sz w:val="28"/>
          <w:szCs w:val="28"/>
        </w:rPr>
      </w:pPr>
    </w:p>
    <w:p w14:paraId="48A06A27" w14:textId="77777777" w:rsidR="005960A4" w:rsidRDefault="005960A4" w:rsidP="005960A4">
      <w:pPr>
        <w:ind w:firstLine="709"/>
        <w:jc w:val="center"/>
        <w:rPr>
          <w:sz w:val="28"/>
          <w:szCs w:val="28"/>
        </w:rPr>
      </w:pPr>
      <w:r w:rsidRPr="00075ACC">
        <w:rPr>
          <w:sz w:val="28"/>
          <w:szCs w:val="28"/>
        </w:rPr>
        <w:t xml:space="preserve">Рисунок </w:t>
      </w:r>
      <w:r>
        <w:rPr>
          <w:sz w:val="28"/>
          <w:szCs w:val="28"/>
        </w:rPr>
        <w:t>4.8</w:t>
      </w:r>
      <w:r w:rsidRPr="00075ACC">
        <w:rPr>
          <w:sz w:val="28"/>
          <w:szCs w:val="28"/>
        </w:rPr>
        <w:t xml:space="preserve"> - Распределение температуры при </w:t>
      </w:r>
      <w:r>
        <w:rPr>
          <w:sz w:val="28"/>
          <w:szCs w:val="28"/>
        </w:rPr>
        <w:t xml:space="preserve">термофрикционном </w:t>
      </w:r>
      <w:r w:rsidRPr="00075ACC">
        <w:rPr>
          <w:sz w:val="28"/>
          <w:szCs w:val="28"/>
        </w:rPr>
        <w:t xml:space="preserve">фрезеровании </w:t>
      </w:r>
      <w:r>
        <w:rPr>
          <w:sz w:val="28"/>
          <w:szCs w:val="28"/>
        </w:rPr>
        <w:t>с использованием фрезы трения с выемками</w:t>
      </w:r>
    </w:p>
    <w:p w14:paraId="4D1529D1" w14:textId="77777777" w:rsidR="005960A4" w:rsidRDefault="005960A4" w:rsidP="005960A4">
      <w:pPr>
        <w:ind w:firstLine="709"/>
        <w:jc w:val="both"/>
        <w:rPr>
          <w:sz w:val="28"/>
          <w:szCs w:val="28"/>
        </w:rPr>
      </w:pPr>
      <w:r w:rsidRPr="00075ACC">
        <w:rPr>
          <w:sz w:val="28"/>
          <w:szCs w:val="28"/>
        </w:rPr>
        <w:t xml:space="preserve">На рисунках </w:t>
      </w:r>
      <w:r>
        <w:rPr>
          <w:sz w:val="28"/>
          <w:szCs w:val="28"/>
        </w:rPr>
        <w:t>4.7</w:t>
      </w:r>
      <w:r w:rsidRPr="00075ACC">
        <w:rPr>
          <w:sz w:val="28"/>
          <w:szCs w:val="28"/>
        </w:rPr>
        <w:t xml:space="preserve">, </w:t>
      </w:r>
      <w:r>
        <w:rPr>
          <w:sz w:val="28"/>
          <w:szCs w:val="28"/>
        </w:rPr>
        <w:t>4.8</w:t>
      </w:r>
      <w:r w:rsidRPr="00075ACC">
        <w:rPr>
          <w:sz w:val="28"/>
          <w:szCs w:val="28"/>
        </w:rPr>
        <w:t xml:space="preserve"> видно, что при контакте </w:t>
      </w:r>
      <w:r>
        <w:rPr>
          <w:sz w:val="28"/>
          <w:szCs w:val="28"/>
        </w:rPr>
        <w:t>фрезы трения</w:t>
      </w:r>
      <w:r w:rsidRPr="00075ACC">
        <w:rPr>
          <w:sz w:val="28"/>
          <w:szCs w:val="28"/>
        </w:rPr>
        <w:t xml:space="preserve"> с заготовкой за счет трения происходит увеличение температуры до 1320-1500 </w:t>
      </w:r>
      <w:r>
        <w:rPr>
          <w:sz w:val="28"/>
          <w:szCs w:val="28"/>
          <w:vertAlign w:val="superscript"/>
        </w:rPr>
        <w:t>0</w:t>
      </w:r>
      <w:r w:rsidRPr="00075ACC">
        <w:rPr>
          <w:sz w:val="28"/>
          <w:szCs w:val="28"/>
        </w:rPr>
        <w:t xml:space="preserve">С. Этот слой расплавленного металла выводится при последующих оборотах самим </w:t>
      </w:r>
      <w:r>
        <w:rPr>
          <w:sz w:val="28"/>
          <w:szCs w:val="28"/>
        </w:rPr>
        <w:t>фрезой трения</w:t>
      </w:r>
      <w:r w:rsidRPr="00075ACC">
        <w:rPr>
          <w:sz w:val="28"/>
          <w:szCs w:val="28"/>
        </w:rPr>
        <w:t>.</w:t>
      </w:r>
    </w:p>
    <w:p w14:paraId="3FF213FD" w14:textId="77777777" w:rsidR="005960A4" w:rsidRPr="00075ACC" w:rsidRDefault="005960A4" w:rsidP="005960A4">
      <w:pPr>
        <w:ind w:firstLine="709"/>
        <w:jc w:val="both"/>
        <w:rPr>
          <w:sz w:val="28"/>
          <w:szCs w:val="28"/>
        </w:rPr>
      </w:pPr>
      <w:r w:rsidRPr="00075ACC">
        <w:rPr>
          <w:sz w:val="28"/>
          <w:szCs w:val="28"/>
        </w:rPr>
        <w:t xml:space="preserve">При </w:t>
      </w:r>
      <w:r>
        <w:rPr>
          <w:sz w:val="28"/>
          <w:szCs w:val="28"/>
        </w:rPr>
        <w:t>термофрикционном</w:t>
      </w:r>
      <w:r w:rsidRPr="00075ACC">
        <w:rPr>
          <w:sz w:val="28"/>
          <w:szCs w:val="28"/>
        </w:rPr>
        <w:t xml:space="preserve"> фрезеровании </w:t>
      </w:r>
      <w:r>
        <w:rPr>
          <w:sz w:val="28"/>
          <w:szCs w:val="28"/>
        </w:rPr>
        <w:t>с использованием гладкой фрезы трения</w:t>
      </w:r>
      <w:r w:rsidRPr="00075ACC">
        <w:rPr>
          <w:sz w:val="28"/>
          <w:szCs w:val="28"/>
        </w:rPr>
        <w:t xml:space="preserve"> глубина распространение температуры вглубь заготовки составляет 3,</w:t>
      </w:r>
      <w:r>
        <w:rPr>
          <w:sz w:val="28"/>
          <w:szCs w:val="28"/>
        </w:rPr>
        <w:t>6</w:t>
      </w:r>
      <w:r w:rsidRPr="00075ACC">
        <w:rPr>
          <w:sz w:val="28"/>
          <w:szCs w:val="28"/>
        </w:rPr>
        <w:t xml:space="preserve"> мм</w:t>
      </w:r>
      <w:r>
        <w:rPr>
          <w:sz w:val="28"/>
          <w:szCs w:val="28"/>
        </w:rPr>
        <w:t xml:space="preserve">, </w:t>
      </w:r>
      <w:r w:rsidRPr="00075ACC">
        <w:rPr>
          <w:sz w:val="28"/>
          <w:szCs w:val="28"/>
        </w:rPr>
        <w:t xml:space="preserve">при </w:t>
      </w:r>
      <w:r>
        <w:rPr>
          <w:sz w:val="28"/>
          <w:szCs w:val="28"/>
        </w:rPr>
        <w:t xml:space="preserve">этом в зоне резания </w:t>
      </w:r>
      <w:r w:rsidRPr="00075ACC">
        <w:rPr>
          <w:sz w:val="28"/>
          <w:szCs w:val="28"/>
        </w:rPr>
        <w:t>температур</w:t>
      </w:r>
      <w:r>
        <w:rPr>
          <w:sz w:val="28"/>
          <w:szCs w:val="28"/>
        </w:rPr>
        <w:t>а достигает</w:t>
      </w:r>
      <w:r w:rsidRPr="00075ACC">
        <w:rPr>
          <w:sz w:val="28"/>
          <w:szCs w:val="28"/>
        </w:rPr>
        <w:t xml:space="preserve"> до </w:t>
      </w:r>
      <w:r>
        <w:rPr>
          <w:sz w:val="28"/>
          <w:szCs w:val="28"/>
        </w:rPr>
        <w:t>15</w:t>
      </w:r>
      <w:r w:rsidRPr="00075ACC">
        <w:rPr>
          <w:sz w:val="28"/>
          <w:szCs w:val="28"/>
        </w:rPr>
        <w:t xml:space="preserve">00 </w:t>
      </w:r>
      <w:r>
        <w:rPr>
          <w:sz w:val="28"/>
          <w:szCs w:val="28"/>
          <w:vertAlign w:val="superscript"/>
        </w:rPr>
        <w:t>0</w:t>
      </w:r>
      <w:r w:rsidRPr="00075ACC">
        <w:rPr>
          <w:sz w:val="28"/>
          <w:szCs w:val="28"/>
        </w:rPr>
        <w:t>С</w:t>
      </w:r>
      <w:r>
        <w:rPr>
          <w:sz w:val="28"/>
          <w:szCs w:val="28"/>
        </w:rPr>
        <w:t xml:space="preserve"> (см. рис. 4.7,</w:t>
      </w:r>
      <w:r w:rsidRPr="005B4864">
        <w:rPr>
          <w:i/>
          <w:iCs/>
          <w:sz w:val="28"/>
          <w:szCs w:val="28"/>
        </w:rPr>
        <w:t>а</w:t>
      </w:r>
      <w:r>
        <w:rPr>
          <w:sz w:val="28"/>
          <w:szCs w:val="28"/>
        </w:rPr>
        <w:t>).</w:t>
      </w:r>
    </w:p>
    <w:p w14:paraId="44F59B50" w14:textId="77777777" w:rsidR="005960A4" w:rsidRPr="00075ACC" w:rsidRDefault="005960A4" w:rsidP="005960A4">
      <w:pPr>
        <w:ind w:firstLine="709"/>
        <w:jc w:val="both"/>
        <w:rPr>
          <w:sz w:val="28"/>
          <w:szCs w:val="28"/>
        </w:rPr>
      </w:pPr>
      <w:r w:rsidRPr="00075ACC">
        <w:rPr>
          <w:sz w:val="28"/>
          <w:szCs w:val="28"/>
        </w:rPr>
        <w:t xml:space="preserve">При </w:t>
      </w:r>
      <w:r>
        <w:rPr>
          <w:sz w:val="28"/>
          <w:szCs w:val="28"/>
        </w:rPr>
        <w:t xml:space="preserve">термофрикционном </w:t>
      </w:r>
      <w:r w:rsidRPr="00075ACC">
        <w:rPr>
          <w:sz w:val="28"/>
          <w:szCs w:val="28"/>
        </w:rPr>
        <w:t xml:space="preserve">фрезеровании </w:t>
      </w:r>
      <w:r>
        <w:rPr>
          <w:sz w:val="28"/>
          <w:szCs w:val="28"/>
        </w:rPr>
        <w:t xml:space="preserve">с использованием фрезы трения с выемками </w:t>
      </w:r>
      <w:r w:rsidRPr="00075ACC">
        <w:rPr>
          <w:sz w:val="28"/>
          <w:szCs w:val="28"/>
        </w:rPr>
        <w:t>температура развивается локализовано при контакте инструмента и заготовки</w:t>
      </w:r>
      <w:r>
        <w:rPr>
          <w:sz w:val="28"/>
          <w:szCs w:val="28"/>
        </w:rPr>
        <w:t xml:space="preserve">. При поступлении зоны нагрева фрезы трения температура направляется вглубь заготовки и её глубина составляет </w:t>
      </w:r>
      <w:r w:rsidRPr="00075ACC">
        <w:rPr>
          <w:sz w:val="28"/>
          <w:szCs w:val="28"/>
        </w:rPr>
        <w:t>0,63 мм</w:t>
      </w:r>
      <w:r>
        <w:rPr>
          <w:sz w:val="28"/>
          <w:szCs w:val="28"/>
        </w:rPr>
        <w:t xml:space="preserve"> (см. рис. 4.8,</w:t>
      </w:r>
      <w:r w:rsidRPr="00750B91">
        <w:rPr>
          <w:i/>
          <w:iCs/>
          <w:sz w:val="28"/>
          <w:szCs w:val="28"/>
        </w:rPr>
        <w:t>а</w:t>
      </w:r>
      <w:r>
        <w:rPr>
          <w:sz w:val="28"/>
          <w:szCs w:val="28"/>
        </w:rPr>
        <w:t>)</w:t>
      </w:r>
      <w:r w:rsidRPr="00075ACC">
        <w:rPr>
          <w:sz w:val="28"/>
          <w:szCs w:val="28"/>
        </w:rPr>
        <w:t xml:space="preserve">, при </w:t>
      </w:r>
      <w:r>
        <w:rPr>
          <w:sz w:val="28"/>
          <w:szCs w:val="28"/>
        </w:rPr>
        <w:t xml:space="preserve">этом в зоне резания </w:t>
      </w:r>
      <w:r w:rsidRPr="00075ACC">
        <w:rPr>
          <w:sz w:val="28"/>
          <w:szCs w:val="28"/>
        </w:rPr>
        <w:t>температур</w:t>
      </w:r>
      <w:r>
        <w:rPr>
          <w:sz w:val="28"/>
          <w:szCs w:val="28"/>
        </w:rPr>
        <w:t xml:space="preserve">а колеблется </w:t>
      </w:r>
      <w:r w:rsidRPr="00075ACC">
        <w:rPr>
          <w:sz w:val="28"/>
          <w:szCs w:val="28"/>
        </w:rPr>
        <w:t xml:space="preserve">в пределах 1320-1500 </w:t>
      </w:r>
      <w:r>
        <w:rPr>
          <w:sz w:val="28"/>
          <w:szCs w:val="28"/>
          <w:vertAlign w:val="superscript"/>
        </w:rPr>
        <w:t>0</w:t>
      </w:r>
      <w:r w:rsidRPr="00075ACC">
        <w:rPr>
          <w:sz w:val="28"/>
          <w:szCs w:val="28"/>
        </w:rPr>
        <w:t>С</w:t>
      </w:r>
      <w:r>
        <w:rPr>
          <w:sz w:val="28"/>
          <w:szCs w:val="28"/>
        </w:rPr>
        <w:t>. П</w:t>
      </w:r>
      <w:r w:rsidRPr="00075ACC">
        <w:rPr>
          <w:sz w:val="28"/>
          <w:szCs w:val="28"/>
        </w:rPr>
        <w:t xml:space="preserve">ри прохождении зоны охлаждения </w:t>
      </w:r>
      <w:r>
        <w:rPr>
          <w:sz w:val="28"/>
          <w:szCs w:val="28"/>
        </w:rPr>
        <w:t xml:space="preserve">температура распространенная вглубь заготовки резко меняет направления распространения в обратную сторону и локализуются в подконтактном слое заготовки за счет чего </w:t>
      </w:r>
      <w:r w:rsidRPr="00075ACC">
        <w:rPr>
          <w:sz w:val="28"/>
          <w:szCs w:val="28"/>
        </w:rPr>
        <w:t xml:space="preserve">уменьшается </w:t>
      </w:r>
      <w:r>
        <w:rPr>
          <w:sz w:val="28"/>
          <w:szCs w:val="28"/>
        </w:rPr>
        <w:t xml:space="preserve">её глубина распространения и </w:t>
      </w:r>
      <w:r w:rsidRPr="00075ACC">
        <w:rPr>
          <w:sz w:val="28"/>
          <w:szCs w:val="28"/>
        </w:rPr>
        <w:t>составляет 0,42 мм</w:t>
      </w:r>
      <w:r>
        <w:rPr>
          <w:sz w:val="28"/>
          <w:szCs w:val="28"/>
        </w:rPr>
        <w:t xml:space="preserve"> (см. рис. 4.8,</w:t>
      </w:r>
      <w:r w:rsidRPr="00750B91">
        <w:rPr>
          <w:i/>
          <w:iCs/>
          <w:sz w:val="28"/>
          <w:szCs w:val="28"/>
        </w:rPr>
        <w:t>б</w:t>
      </w:r>
      <w:r>
        <w:rPr>
          <w:sz w:val="28"/>
          <w:szCs w:val="28"/>
        </w:rPr>
        <w:t>)</w:t>
      </w:r>
      <w:r w:rsidRPr="00075ACC">
        <w:rPr>
          <w:sz w:val="28"/>
          <w:szCs w:val="28"/>
        </w:rPr>
        <w:t xml:space="preserve">. </w:t>
      </w:r>
      <w:r>
        <w:rPr>
          <w:sz w:val="28"/>
          <w:szCs w:val="28"/>
        </w:rPr>
        <w:t>Периодическая повторяющаяся цикл нагрев-охлаждения зоны резания (контактной поверхности) препятствует распространению тепла вглубь заготовки [117]. Н</w:t>
      </w:r>
      <w:r w:rsidRPr="00075ACC">
        <w:rPr>
          <w:sz w:val="28"/>
          <w:szCs w:val="28"/>
        </w:rPr>
        <w:t>агрев происходит точечно, периодически происходит изменение температуры в зоне контакта инструмента с заготовкой</w:t>
      </w:r>
      <w:r>
        <w:rPr>
          <w:sz w:val="28"/>
          <w:szCs w:val="28"/>
        </w:rPr>
        <w:t xml:space="preserve"> (см. рис. 4.8,</w:t>
      </w:r>
      <w:r>
        <w:rPr>
          <w:i/>
          <w:iCs/>
          <w:sz w:val="28"/>
          <w:szCs w:val="28"/>
        </w:rPr>
        <w:t>в</w:t>
      </w:r>
      <w:r>
        <w:rPr>
          <w:sz w:val="28"/>
          <w:szCs w:val="28"/>
        </w:rPr>
        <w:t>)</w:t>
      </w:r>
      <w:r w:rsidRPr="00075ACC">
        <w:rPr>
          <w:sz w:val="28"/>
          <w:szCs w:val="28"/>
        </w:rPr>
        <w:t xml:space="preserve">. При этом нагрев при </w:t>
      </w:r>
      <w:r>
        <w:rPr>
          <w:sz w:val="28"/>
          <w:szCs w:val="28"/>
        </w:rPr>
        <w:t>термофрикционном</w:t>
      </w:r>
      <w:r w:rsidRPr="00075ACC">
        <w:rPr>
          <w:sz w:val="28"/>
          <w:szCs w:val="28"/>
        </w:rPr>
        <w:t xml:space="preserve"> фрезеровании </w:t>
      </w:r>
      <w:r>
        <w:rPr>
          <w:sz w:val="28"/>
          <w:szCs w:val="28"/>
        </w:rPr>
        <w:t xml:space="preserve">с использованием гладкой фрезы трения </w:t>
      </w:r>
      <w:r w:rsidRPr="00075ACC">
        <w:rPr>
          <w:sz w:val="28"/>
          <w:szCs w:val="28"/>
        </w:rPr>
        <w:t xml:space="preserve">происходит по всей </w:t>
      </w:r>
      <w:r>
        <w:rPr>
          <w:sz w:val="28"/>
          <w:szCs w:val="28"/>
        </w:rPr>
        <w:t xml:space="preserve">обработанной </w:t>
      </w:r>
      <w:r w:rsidRPr="00075ACC">
        <w:rPr>
          <w:sz w:val="28"/>
          <w:szCs w:val="28"/>
        </w:rPr>
        <w:t>поверхности</w:t>
      </w:r>
      <w:r>
        <w:rPr>
          <w:sz w:val="28"/>
          <w:szCs w:val="28"/>
        </w:rPr>
        <w:t xml:space="preserve"> (см.рис. 4.7,</w:t>
      </w:r>
      <w:r w:rsidRPr="00331A5A">
        <w:rPr>
          <w:i/>
          <w:iCs/>
          <w:sz w:val="28"/>
          <w:szCs w:val="28"/>
        </w:rPr>
        <w:t>б</w:t>
      </w:r>
      <w:r>
        <w:rPr>
          <w:sz w:val="28"/>
          <w:szCs w:val="28"/>
        </w:rPr>
        <w:t>) и тепла возникающая за счет трения с большой скоростью распространяется вглубь заготовки</w:t>
      </w:r>
      <w:r w:rsidRPr="00075ACC">
        <w:rPr>
          <w:sz w:val="28"/>
          <w:szCs w:val="28"/>
        </w:rPr>
        <w:t xml:space="preserve">. </w:t>
      </w:r>
    </w:p>
    <w:p w14:paraId="1D543411" w14:textId="52D966FA" w:rsidR="005960A4" w:rsidRDefault="005960A4" w:rsidP="005960A4">
      <w:pPr>
        <w:ind w:firstLine="709"/>
        <w:jc w:val="both"/>
        <w:rPr>
          <w:sz w:val="28"/>
          <w:szCs w:val="28"/>
        </w:rPr>
      </w:pPr>
      <w:r>
        <w:rPr>
          <w:sz w:val="28"/>
          <w:szCs w:val="28"/>
        </w:rPr>
        <w:t>На основе полученных результатов, а также опираясь на результаты работ [109,110,117</w:t>
      </w:r>
      <w:r w:rsidR="004C64ED">
        <w:rPr>
          <w:sz w:val="28"/>
          <w:szCs w:val="28"/>
        </w:rPr>
        <w:t>, стр.94</w:t>
      </w:r>
      <w:r>
        <w:rPr>
          <w:sz w:val="28"/>
          <w:szCs w:val="28"/>
        </w:rPr>
        <w:t>] по распределению температуры вглубь заготовки можно утвердить, что при термофрикционном</w:t>
      </w:r>
      <w:r w:rsidRPr="00075ACC">
        <w:rPr>
          <w:sz w:val="28"/>
          <w:szCs w:val="28"/>
        </w:rPr>
        <w:t xml:space="preserve"> фрезеровании </w:t>
      </w:r>
      <w:r>
        <w:rPr>
          <w:sz w:val="28"/>
          <w:szCs w:val="28"/>
        </w:rPr>
        <w:t>с использованием гладкой фрезы трения возможно повышение твердости обработанной поверхности.</w:t>
      </w:r>
    </w:p>
    <w:p w14:paraId="425E2826" w14:textId="77777777" w:rsidR="005960A4" w:rsidRPr="00075ACC" w:rsidRDefault="005960A4" w:rsidP="005960A4">
      <w:pPr>
        <w:ind w:firstLine="709"/>
        <w:jc w:val="both"/>
        <w:rPr>
          <w:sz w:val="28"/>
          <w:szCs w:val="28"/>
        </w:rPr>
      </w:pPr>
    </w:p>
    <w:p w14:paraId="31370795" w14:textId="77777777" w:rsidR="005960A4" w:rsidRDefault="005960A4" w:rsidP="005960A4">
      <w:pPr>
        <w:ind w:firstLine="567"/>
        <w:jc w:val="center"/>
        <w:rPr>
          <w:rFonts w:eastAsia="Calibri"/>
          <w:b/>
          <w:bCs/>
          <w:sz w:val="28"/>
          <w:szCs w:val="28"/>
        </w:rPr>
      </w:pPr>
    </w:p>
    <w:p w14:paraId="272AA770" w14:textId="77777777" w:rsidR="005960A4" w:rsidRDefault="005960A4" w:rsidP="005960A4">
      <w:pPr>
        <w:ind w:firstLine="567"/>
        <w:jc w:val="both"/>
        <w:rPr>
          <w:rFonts w:eastAsia="Calibri"/>
          <w:b/>
          <w:bCs/>
          <w:sz w:val="28"/>
          <w:szCs w:val="28"/>
        </w:rPr>
      </w:pPr>
      <w:r>
        <w:rPr>
          <w:rFonts w:eastAsia="Calibri"/>
          <w:b/>
          <w:bCs/>
          <w:sz w:val="28"/>
          <w:szCs w:val="28"/>
        </w:rPr>
        <w:t>4.2 Исследование</w:t>
      </w:r>
      <w:r w:rsidRPr="00092104">
        <w:rPr>
          <w:rFonts w:eastAsia="Calibri"/>
          <w:b/>
          <w:bCs/>
          <w:sz w:val="28"/>
          <w:szCs w:val="28"/>
        </w:rPr>
        <w:t xml:space="preserve"> твердости при моделировании </w:t>
      </w:r>
      <w:r>
        <w:rPr>
          <w:rFonts w:eastAsia="Calibri"/>
          <w:b/>
          <w:bCs/>
          <w:sz w:val="28"/>
          <w:szCs w:val="28"/>
        </w:rPr>
        <w:t xml:space="preserve">различных способов термофрикционного </w:t>
      </w:r>
      <w:r w:rsidRPr="00092104">
        <w:rPr>
          <w:rFonts w:eastAsia="Calibri"/>
          <w:b/>
          <w:bCs/>
          <w:sz w:val="28"/>
          <w:szCs w:val="28"/>
        </w:rPr>
        <w:t>фрезерования</w:t>
      </w:r>
    </w:p>
    <w:p w14:paraId="2A663208" w14:textId="77777777" w:rsidR="005960A4" w:rsidRPr="00092104" w:rsidRDefault="005960A4" w:rsidP="005960A4">
      <w:pPr>
        <w:ind w:firstLine="567"/>
        <w:jc w:val="center"/>
        <w:rPr>
          <w:rFonts w:eastAsia="Calibri"/>
          <w:b/>
          <w:bCs/>
          <w:sz w:val="28"/>
          <w:szCs w:val="28"/>
        </w:rPr>
      </w:pPr>
    </w:p>
    <w:p w14:paraId="2D9A152E" w14:textId="77777777" w:rsidR="005960A4" w:rsidRPr="00092104" w:rsidRDefault="005960A4" w:rsidP="005960A4">
      <w:pPr>
        <w:ind w:firstLine="567"/>
        <w:jc w:val="both"/>
        <w:rPr>
          <w:rFonts w:eastAsia="Calibri"/>
          <w:sz w:val="28"/>
          <w:szCs w:val="28"/>
        </w:rPr>
      </w:pPr>
      <w:r w:rsidRPr="00092104">
        <w:rPr>
          <w:rFonts w:eastAsia="Calibri"/>
          <w:sz w:val="28"/>
          <w:szCs w:val="28"/>
        </w:rPr>
        <w:t>В процессе моделирования были использованы методики научных исследований, приведенные в работах [</w:t>
      </w:r>
      <w:r>
        <w:rPr>
          <w:rFonts w:eastAsia="Calibri"/>
          <w:sz w:val="28"/>
          <w:szCs w:val="28"/>
        </w:rPr>
        <w:t>118,119,120</w:t>
      </w:r>
      <w:r w:rsidRPr="00092104">
        <w:rPr>
          <w:rFonts w:eastAsia="Calibri"/>
          <w:sz w:val="28"/>
          <w:szCs w:val="28"/>
        </w:rPr>
        <w:t>]</w:t>
      </w:r>
      <w:r>
        <w:rPr>
          <w:rFonts w:eastAsia="Calibri"/>
          <w:sz w:val="28"/>
          <w:szCs w:val="28"/>
        </w:rPr>
        <w:t>.</w:t>
      </w:r>
    </w:p>
    <w:p w14:paraId="0B2B4900" w14:textId="77777777" w:rsidR="005960A4" w:rsidRPr="00421BDB" w:rsidRDefault="005960A4" w:rsidP="005960A4">
      <w:pPr>
        <w:ind w:firstLine="567"/>
        <w:jc w:val="both"/>
        <w:rPr>
          <w:rFonts w:eastAsia="Calibri"/>
          <w:sz w:val="28"/>
          <w:szCs w:val="28"/>
        </w:rPr>
      </w:pPr>
      <w:r w:rsidRPr="00421BDB">
        <w:rPr>
          <w:rFonts w:eastAsia="Calibri"/>
          <w:sz w:val="28"/>
          <w:szCs w:val="28"/>
        </w:rPr>
        <w:t xml:space="preserve">С помощью программного комплекса </w:t>
      </w:r>
      <w:r w:rsidRPr="00421BDB">
        <w:rPr>
          <w:rFonts w:eastAsia="Calibri"/>
          <w:sz w:val="28"/>
          <w:szCs w:val="28"/>
          <w:lang w:val="en-US"/>
        </w:rPr>
        <w:t>DEFORM</w:t>
      </w:r>
      <w:r w:rsidRPr="00421BDB">
        <w:rPr>
          <w:rFonts w:eastAsia="Calibri"/>
          <w:sz w:val="28"/>
          <w:szCs w:val="28"/>
        </w:rPr>
        <w:t xml:space="preserve"> 3</w:t>
      </w:r>
      <w:r w:rsidRPr="00421BDB">
        <w:rPr>
          <w:rFonts w:eastAsia="Calibri"/>
          <w:sz w:val="28"/>
          <w:szCs w:val="28"/>
          <w:lang w:val="en-US"/>
        </w:rPr>
        <w:t>D</w:t>
      </w:r>
      <w:r w:rsidRPr="00421BDB">
        <w:rPr>
          <w:rFonts w:eastAsia="Calibri"/>
          <w:sz w:val="28"/>
          <w:szCs w:val="28"/>
        </w:rPr>
        <w:t xml:space="preserve"> определим твердость поверхностного слоя при термофрикционном фрезеровании </w:t>
      </w:r>
      <w:r>
        <w:rPr>
          <w:rFonts w:eastAsia="Calibri"/>
          <w:sz w:val="28"/>
          <w:szCs w:val="28"/>
        </w:rPr>
        <w:t>глад</w:t>
      </w:r>
      <w:r w:rsidRPr="00421BDB">
        <w:rPr>
          <w:rFonts w:eastAsia="Calibri"/>
          <w:sz w:val="28"/>
          <w:szCs w:val="28"/>
        </w:rPr>
        <w:t xml:space="preserve">ким диском и диском с </w:t>
      </w:r>
      <w:r>
        <w:rPr>
          <w:rFonts w:eastAsia="Calibri"/>
          <w:sz w:val="28"/>
          <w:szCs w:val="28"/>
        </w:rPr>
        <w:t>выемка</w:t>
      </w:r>
      <w:r w:rsidRPr="00421BDB">
        <w:rPr>
          <w:rFonts w:eastAsia="Calibri"/>
          <w:sz w:val="28"/>
          <w:szCs w:val="28"/>
        </w:rPr>
        <w:t xml:space="preserve">ми обрабатываемого материала. </w:t>
      </w:r>
    </w:p>
    <w:p w14:paraId="5D604D08" w14:textId="77777777" w:rsidR="00D14701" w:rsidRDefault="005960A4" w:rsidP="005960A4">
      <w:pPr>
        <w:ind w:firstLine="567"/>
        <w:jc w:val="both"/>
        <w:rPr>
          <w:rFonts w:eastAsia="Calibri"/>
          <w:sz w:val="28"/>
          <w:szCs w:val="28"/>
        </w:rPr>
      </w:pPr>
      <w:r w:rsidRPr="00421BDB">
        <w:rPr>
          <w:rFonts w:eastAsia="Calibri"/>
          <w:sz w:val="28"/>
          <w:szCs w:val="28"/>
        </w:rPr>
        <w:t xml:space="preserve">Задать изменение твердости, как функцию от скорости резания невозможно и наиболее удобно задать как функцию от температуры (рисунок </w:t>
      </w:r>
      <w:r>
        <w:rPr>
          <w:rFonts w:eastAsia="Calibri"/>
          <w:sz w:val="28"/>
          <w:szCs w:val="28"/>
        </w:rPr>
        <w:lastRenderedPageBreak/>
        <w:t>4.9</w:t>
      </w:r>
      <w:r w:rsidRPr="00421BDB">
        <w:rPr>
          <w:rFonts w:eastAsia="Calibri"/>
          <w:sz w:val="28"/>
          <w:szCs w:val="28"/>
        </w:rPr>
        <w:t xml:space="preserve">). В предыдущих моделях температура была уже определена, подставим только полученные температурные модели. </w:t>
      </w:r>
    </w:p>
    <w:p w14:paraId="169C3CD3" w14:textId="3C90FE70" w:rsidR="005960A4" w:rsidRPr="00D14701" w:rsidRDefault="005960A4" w:rsidP="005960A4">
      <w:pPr>
        <w:ind w:firstLine="567"/>
        <w:jc w:val="both"/>
        <w:rPr>
          <w:rFonts w:eastAsia="Calibri"/>
          <w:sz w:val="28"/>
          <w:szCs w:val="28"/>
        </w:rPr>
      </w:pPr>
      <w:r w:rsidRPr="00421BDB">
        <w:rPr>
          <w:rFonts w:eastAsia="Calibri"/>
          <w:sz w:val="28"/>
          <w:szCs w:val="28"/>
        </w:rPr>
        <w:t xml:space="preserve">Для этого необходимо вбить в программный комплекс </w:t>
      </w:r>
      <w:r w:rsidRPr="00421BDB">
        <w:rPr>
          <w:rFonts w:eastAsia="Calibri"/>
          <w:sz w:val="28"/>
          <w:szCs w:val="28"/>
          <w:lang w:val="en-US"/>
        </w:rPr>
        <w:t>DEFORM</w:t>
      </w:r>
      <w:r w:rsidRPr="00421BDB">
        <w:rPr>
          <w:rFonts w:eastAsia="Calibri"/>
          <w:sz w:val="28"/>
          <w:szCs w:val="28"/>
        </w:rPr>
        <w:t xml:space="preserve"> 3</w:t>
      </w:r>
      <w:r w:rsidRPr="00421BDB">
        <w:rPr>
          <w:rFonts w:eastAsia="Calibri"/>
          <w:sz w:val="28"/>
          <w:szCs w:val="28"/>
          <w:lang w:val="en-US"/>
        </w:rPr>
        <w:t>D</w:t>
      </w:r>
      <w:r w:rsidRPr="00421BDB">
        <w:rPr>
          <w:rFonts w:eastAsia="Calibri"/>
          <w:sz w:val="28"/>
          <w:szCs w:val="28"/>
        </w:rPr>
        <w:t xml:space="preserve"> значения именения твердости (рисунок </w:t>
      </w:r>
      <w:r>
        <w:rPr>
          <w:rFonts w:eastAsia="Calibri"/>
          <w:sz w:val="28"/>
          <w:szCs w:val="28"/>
        </w:rPr>
        <w:t>4.10</w:t>
      </w:r>
      <w:r w:rsidRPr="00421BDB">
        <w:rPr>
          <w:rFonts w:eastAsia="Calibri"/>
          <w:sz w:val="28"/>
          <w:szCs w:val="28"/>
        </w:rPr>
        <w:t>), а также время охлаждения. Значени</w:t>
      </w:r>
      <w:r>
        <w:rPr>
          <w:rFonts w:eastAsia="Calibri"/>
          <w:sz w:val="28"/>
          <w:szCs w:val="28"/>
        </w:rPr>
        <w:t>е</w:t>
      </w:r>
      <w:r w:rsidRPr="00421BDB">
        <w:rPr>
          <w:rFonts w:eastAsia="Calibri"/>
          <w:sz w:val="28"/>
          <w:szCs w:val="28"/>
        </w:rPr>
        <w:t xml:space="preserve"> твердости в программном комплексе определяются по шкале Роквелла. Для определения твердости по </w:t>
      </w:r>
      <w:r w:rsidR="00D14701">
        <w:rPr>
          <w:rFonts w:eastAsia="Calibri"/>
          <w:sz w:val="28"/>
          <w:szCs w:val="28"/>
        </w:rPr>
        <w:t>Бринеллю</w:t>
      </w:r>
      <w:r w:rsidRPr="00421BDB">
        <w:rPr>
          <w:rFonts w:eastAsia="Calibri"/>
          <w:sz w:val="28"/>
          <w:szCs w:val="28"/>
        </w:rPr>
        <w:t xml:space="preserve"> необход</w:t>
      </w:r>
      <w:r>
        <w:rPr>
          <w:rFonts w:eastAsia="Calibri"/>
          <w:sz w:val="28"/>
          <w:szCs w:val="28"/>
        </w:rPr>
        <w:t>и</w:t>
      </w:r>
      <w:r w:rsidRPr="00421BDB">
        <w:rPr>
          <w:rFonts w:eastAsia="Calibri"/>
          <w:sz w:val="28"/>
          <w:szCs w:val="28"/>
        </w:rPr>
        <w:t>мо перевести значения твердости по шкале Роквелла по уже определенным справочным данным</w:t>
      </w:r>
      <w:r w:rsidR="0095626B">
        <w:rPr>
          <w:rFonts w:eastAsia="Calibri"/>
          <w:sz w:val="28"/>
          <w:szCs w:val="28"/>
        </w:rPr>
        <w:t xml:space="preserve"> [121]</w:t>
      </w:r>
      <w:r w:rsidRPr="00421BDB">
        <w:rPr>
          <w:rFonts w:eastAsia="Calibri"/>
          <w:sz w:val="28"/>
          <w:szCs w:val="28"/>
        </w:rPr>
        <w:t>.</w:t>
      </w:r>
    </w:p>
    <w:p w14:paraId="02D62A7F" w14:textId="77777777" w:rsidR="005960A4" w:rsidRPr="00421BDB" w:rsidRDefault="005960A4" w:rsidP="005960A4">
      <w:pPr>
        <w:ind w:firstLine="567"/>
        <w:jc w:val="both"/>
        <w:rPr>
          <w:rFonts w:eastAsia="Calibri"/>
          <w:sz w:val="28"/>
          <w:szCs w:val="28"/>
        </w:rPr>
      </w:pPr>
    </w:p>
    <w:p w14:paraId="6D28F452" w14:textId="77777777" w:rsidR="005960A4" w:rsidRPr="00421BDB" w:rsidRDefault="005960A4" w:rsidP="00D14701">
      <w:pPr>
        <w:jc w:val="center"/>
        <w:rPr>
          <w:rFonts w:eastAsia="Calibri"/>
          <w:sz w:val="28"/>
          <w:szCs w:val="28"/>
        </w:rPr>
      </w:pPr>
      <w:r w:rsidRPr="00421BDB">
        <w:rPr>
          <w:rFonts w:eastAsia="Calibri"/>
          <w:noProof/>
          <w:sz w:val="28"/>
          <w:szCs w:val="28"/>
        </w:rPr>
        <w:drawing>
          <wp:inline distT="0" distB="0" distL="0" distR="0" wp14:anchorId="5C616B80" wp14:editId="49F670F7">
            <wp:extent cx="5780314" cy="3810000"/>
            <wp:effectExtent l="0" t="0" r="0" b="0"/>
            <wp:docPr id="214" name="Рисунок 214"/>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252" cstate="email">
                      <a:extLst>
                        <a:ext uri="{28A0092B-C50C-407E-A947-70E740481C1C}">
                          <a14:useLocalDpi xmlns:a14="http://schemas.microsoft.com/office/drawing/2010/main"/>
                        </a:ext>
                      </a:extLst>
                    </a:blip>
                    <a:srcRect/>
                    <a:stretch/>
                  </pic:blipFill>
                  <pic:spPr bwMode="auto">
                    <a:xfrm>
                      <a:off x="0" y="0"/>
                      <a:ext cx="5815392" cy="3833121"/>
                    </a:xfrm>
                    <a:prstGeom prst="rect">
                      <a:avLst/>
                    </a:prstGeom>
                    <a:ln>
                      <a:noFill/>
                    </a:ln>
                    <a:extLst>
                      <a:ext uri="{53640926-AAD7-44D8-BBD7-CCE9431645EC}">
                        <a14:shadowObscured xmlns:a14="http://schemas.microsoft.com/office/drawing/2010/main"/>
                      </a:ext>
                    </a:extLst>
                  </pic:spPr>
                </pic:pic>
              </a:graphicData>
            </a:graphic>
          </wp:inline>
        </w:drawing>
      </w:r>
    </w:p>
    <w:p w14:paraId="5731D1BF" w14:textId="77777777" w:rsidR="005960A4" w:rsidRPr="003857F9" w:rsidRDefault="005960A4" w:rsidP="005960A4">
      <w:pPr>
        <w:ind w:firstLine="567"/>
        <w:jc w:val="center"/>
        <w:rPr>
          <w:rFonts w:eastAsia="Calibri"/>
          <w:i/>
          <w:sz w:val="28"/>
          <w:szCs w:val="28"/>
        </w:rPr>
      </w:pPr>
      <w:r w:rsidRPr="003857F9">
        <w:rPr>
          <w:rFonts w:eastAsia="Calibri"/>
          <w:i/>
          <w:sz w:val="28"/>
          <w:szCs w:val="28"/>
        </w:rPr>
        <w:t>а)</w:t>
      </w:r>
    </w:p>
    <w:p w14:paraId="2D4862C8" w14:textId="77777777" w:rsidR="005960A4" w:rsidRPr="00421BDB" w:rsidRDefault="005960A4" w:rsidP="005960A4">
      <w:pPr>
        <w:ind w:firstLine="567"/>
        <w:jc w:val="both"/>
        <w:rPr>
          <w:rFonts w:eastAsia="Calibri"/>
          <w:sz w:val="28"/>
          <w:szCs w:val="28"/>
        </w:rPr>
      </w:pPr>
    </w:p>
    <w:p w14:paraId="4D0256B1" w14:textId="77777777" w:rsidR="005960A4" w:rsidRPr="00421BDB" w:rsidRDefault="005960A4" w:rsidP="00D14701">
      <w:pPr>
        <w:jc w:val="center"/>
        <w:rPr>
          <w:rFonts w:eastAsia="Calibri"/>
          <w:sz w:val="28"/>
          <w:szCs w:val="28"/>
        </w:rPr>
      </w:pPr>
      <w:r>
        <w:rPr>
          <w:noProof/>
        </w:rPr>
        <w:drawing>
          <wp:inline distT="0" distB="0" distL="0" distR="0" wp14:anchorId="033E9597" wp14:editId="19B45688">
            <wp:extent cx="5939582" cy="2797629"/>
            <wp:effectExtent l="0" t="0" r="4445" b="317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53" cstate="email">
                      <a:extLst>
                        <a:ext uri="{28A0092B-C50C-407E-A947-70E740481C1C}">
                          <a14:useLocalDpi xmlns:a14="http://schemas.microsoft.com/office/drawing/2010/main"/>
                        </a:ext>
                      </a:extLst>
                    </a:blip>
                    <a:srcRect/>
                    <a:stretch/>
                  </pic:blipFill>
                  <pic:spPr bwMode="auto">
                    <a:xfrm>
                      <a:off x="0" y="0"/>
                      <a:ext cx="5982278" cy="2817739"/>
                    </a:xfrm>
                    <a:prstGeom prst="rect">
                      <a:avLst/>
                    </a:prstGeom>
                    <a:noFill/>
                    <a:ln>
                      <a:noFill/>
                    </a:ln>
                    <a:extLst>
                      <a:ext uri="{53640926-AAD7-44D8-BBD7-CCE9431645EC}">
                        <a14:shadowObscured xmlns:a14="http://schemas.microsoft.com/office/drawing/2010/main"/>
                      </a:ext>
                    </a:extLst>
                  </pic:spPr>
                </pic:pic>
              </a:graphicData>
            </a:graphic>
          </wp:inline>
        </w:drawing>
      </w:r>
    </w:p>
    <w:p w14:paraId="6DC49B71" w14:textId="77777777" w:rsidR="005960A4" w:rsidRDefault="005960A4" w:rsidP="005960A4">
      <w:pPr>
        <w:ind w:firstLine="567"/>
        <w:jc w:val="center"/>
        <w:rPr>
          <w:rFonts w:eastAsia="Calibri"/>
          <w:i/>
          <w:sz w:val="28"/>
          <w:szCs w:val="28"/>
        </w:rPr>
      </w:pPr>
      <w:r w:rsidRPr="003857F9">
        <w:rPr>
          <w:rFonts w:eastAsia="Calibri"/>
          <w:i/>
          <w:sz w:val="28"/>
          <w:szCs w:val="28"/>
        </w:rPr>
        <w:t>б)</w:t>
      </w:r>
    </w:p>
    <w:p w14:paraId="2A8C2168" w14:textId="77777777" w:rsidR="005960A4" w:rsidRPr="003857F9" w:rsidRDefault="005960A4" w:rsidP="005960A4">
      <w:pPr>
        <w:ind w:firstLine="567"/>
        <w:jc w:val="center"/>
        <w:rPr>
          <w:rFonts w:eastAsia="Calibri"/>
          <w:sz w:val="28"/>
          <w:szCs w:val="28"/>
        </w:rPr>
      </w:pPr>
    </w:p>
    <w:p w14:paraId="5CEA6739" w14:textId="77777777" w:rsidR="005960A4" w:rsidRPr="001F6CF2" w:rsidRDefault="005960A4" w:rsidP="005960A4">
      <w:pPr>
        <w:ind w:firstLine="567"/>
        <w:jc w:val="both"/>
        <w:rPr>
          <w:rFonts w:eastAsia="Calibri"/>
          <w:sz w:val="28"/>
          <w:szCs w:val="28"/>
        </w:rPr>
      </w:pPr>
      <w:r w:rsidRPr="001F6CF2">
        <w:rPr>
          <w:rFonts w:eastAsia="Calibri"/>
          <w:sz w:val="28"/>
          <w:szCs w:val="28"/>
        </w:rPr>
        <w:t>а - ввод данных для моделирования; б - график зависимости твердости от температуры</w:t>
      </w:r>
    </w:p>
    <w:p w14:paraId="2786EABF" w14:textId="77777777" w:rsidR="005960A4" w:rsidRPr="001F6CF2" w:rsidRDefault="005960A4" w:rsidP="005960A4">
      <w:pPr>
        <w:ind w:firstLine="567"/>
        <w:jc w:val="center"/>
        <w:rPr>
          <w:rFonts w:eastAsia="Calibri"/>
          <w:sz w:val="28"/>
          <w:szCs w:val="28"/>
        </w:rPr>
      </w:pPr>
      <w:r w:rsidRPr="001F6CF2">
        <w:rPr>
          <w:rFonts w:eastAsia="Calibri"/>
          <w:sz w:val="28"/>
          <w:szCs w:val="28"/>
        </w:rPr>
        <w:t xml:space="preserve">Рисунок </w:t>
      </w:r>
      <w:r>
        <w:rPr>
          <w:rFonts w:eastAsia="Calibri"/>
          <w:sz w:val="28"/>
          <w:szCs w:val="28"/>
        </w:rPr>
        <w:t>4.9</w:t>
      </w:r>
      <w:r w:rsidRPr="001F6CF2">
        <w:rPr>
          <w:rFonts w:eastAsia="Calibri"/>
          <w:sz w:val="28"/>
          <w:szCs w:val="28"/>
        </w:rPr>
        <w:t xml:space="preserve"> – Установление твердости как функцию от температуры</w:t>
      </w:r>
    </w:p>
    <w:p w14:paraId="7DE87095" w14:textId="77777777" w:rsidR="005960A4" w:rsidRPr="001F6CF2" w:rsidRDefault="005960A4" w:rsidP="005960A4">
      <w:pPr>
        <w:ind w:firstLine="567"/>
        <w:jc w:val="both"/>
        <w:rPr>
          <w:rFonts w:eastAsia="Calibri"/>
          <w:sz w:val="28"/>
          <w:szCs w:val="28"/>
        </w:rPr>
      </w:pPr>
    </w:p>
    <w:p w14:paraId="5934041B" w14:textId="77777777" w:rsidR="005960A4" w:rsidRDefault="005960A4" w:rsidP="005960A4">
      <w:pPr>
        <w:ind w:firstLine="567"/>
        <w:jc w:val="center"/>
        <w:rPr>
          <w:rFonts w:eastAsia="Calibri"/>
          <w:sz w:val="28"/>
          <w:szCs w:val="28"/>
        </w:rPr>
      </w:pPr>
      <w:r w:rsidRPr="00421BDB">
        <w:rPr>
          <w:noProof/>
          <w:sz w:val="28"/>
          <w:szCs w:val="28"/>
        </w:rPr>
        <w:drawing>
          <wp:inline distT="0" distB="0" distL="0" distR="0" wp14:anchorId="1F3D9E8F" wp14:editId="19F8894D">
            <wp:extent cx="2924175" cy="3657957"/>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4" cstate="email">
                      <a:extLst>
                        <a:ext uri="{28A0092B-C50C-407E-A947-70E740481C1C}">
                          <a14:useLocalDpi xmlns:a14="http://schemas.microsoft.com/office/drawing/2010/main"/>
                        </a:ext>
                      </a:extLst>
                    </a:blip>
                    <a:srcRect l="5932" t="7988" r="51256" b="21805"/>
                    <a:stretch/>
                  </pic:blipFill>
                  <pic:spPr bwMode="auto">
                    <a:xfrm>
                      <a:off x="0" y="0"/>
                      <a:ext cx="2929942" cy="3665172"/>
                    </a:xfrm>
                    <a:prstGeom prst="rect">
                      <a:avLst/>
                    </a:prstGeom>
                    <a:noFill/>
                    <a:ln>
                      <a:noFill/>
                    </a:ln>
                    <a:extLst>
                      <a:ext uri="{53640926-AAD7-44D8-BBD7-CCE9431645EC}">
                        <a14:shadowObscured xmlns:a14="http://schemas.microsoft.com/office/drawing/2010/main"/>
                      </a:ext>
                    </a:extLst>
                  </pic:spPr>
                </pic:pic>
              </a:graphicData>
            </a:graphic>
          </wp:inline>
        </w:drawing>
      </w:r>
    </w:p>
    <w:p w14:paraId="3B8E62F0" w14:textId="77777777" w:rsidR="005960A4" w:rsidRPr="00421BDB" w:rsidRDefault="005960A4" w:rsidP="005960A4">
      <w:pPr>
        <w:ind w:firstLine="567"/>
        <w:jc w:val="center"/>
        <w:rPr>
          <w:rFonts w:eastAsia="Calibri"/>
          <w:sz w:val="28"/>
          <w:szCs w:val="28"/>
        </w:rPr>
      </w:pPr>
    </w:p>
    <w:p w14:paraId="607676F0" w14:textId="77777777" w:rsidR="005960A4" w:rsidRPr="00421BDB" w:rsidRDefault="005960A4" w:rsidP="005960A4">
      <w:pPr>
        <w:ind w:firstLine="567"/>
        <w:jc w:val="center"/>
        <w:rPr>
          <w:rFonts w:eastAsia="Calibri"/>
          <w:sz w:val="28"/>
          <w:szCs w:val="28"/>
        </w:rPr>
      </w:pPr>
      <w:r w:rsidRPr="00421BDB">
        <w:rPr>
          <w:rFonts w:eastAsia="Calibri"/>
          <w:sz w:val="28"/>
          <w:szCs w:val="28"/>
        </w:rPr>
        <w:t xml:space="preserve">Рисунок </w:t>
      </w:r>
      <w:r>
        <w:rPr>
          <w:rFonts w:eastAsia="Calibri"/>
          <w:sz w:val="28"/>
          <w:szCs w:val="28"/>
        </w:rPr>
        <w:t>4.10</w:t>
      </w:r>
      <w:r w:rsidRPr="00421BDB">
        <w:rPr>
          <w:rFonts w:eastAsia="Calibri"/>
          <w:sz w:val="28"/>
          <w:szCs w:val="28"/>
        </w:rPr>
        <w:t xml:space="preserve"> – Изменение твердости по шкале Роквелла в зависимости от температуры </w:t>
      </w:r>
      <w:r w:rsidRPr="00AF65BF">
        <w:rPr>
          <w:sz w:val="28"/>
          <w:szCs w:val="28"/>
        </w:rPr>
        <w:t>низколегированной мартенситной стали</w:t>
      </w:r>
    </w:p>
    <w:p w14:paraId="3BBDC8A7" w14:textId="77777777" w:rsidR="005960A4" w:rsidRDefault="005960A4" w:rsidP="005960A4">
      <w:pPr>
        <w:ind w:firstLine="709"/>
        <w:jc w:val="both"/>
        <w:rPr>
          <w:sz w:val="28"/>
          <w:szCs w:val="28"/>
        </w:rPr>
      </w:pPr>
    </w:p>
    <w:p w14:paraId="7AC784FB" w14:textId="77777777" w:rsidR="005960A4" w:rsidRPr="00092104" w:rsidRDefault="005960A4" w:rsidP="005960A4">
      <w:pPr>
        <w:ind w:firstLine="567"/>
        <w:jc w:val="both"/>
        <w:rPr>
          <w:rFonts w:eastAsia="Calibri"/>
          <w:sz w:val="28"/>
          <w:szCs w:val="28"/>
        </w:rPr>
      </w:pPr>
      <w:bookmarkStart w:id="25" w:name="_Hlk95842417"/>
      <w:r w:rsidRPr="00092104">
        <w:rPr>
          <w:rFonts w:eastAsia="Calibri"/>
          <w:color w:val="000000" w:themeColor="text1"/>
          <w:sz w:val="28"/>
          <w:szCs w:val="28"/>
        </w:rPr>
        <w:t xml:space="preserve">На рисунке </w:t>
      </w:r>
      <w:r>
        <w:rPr>
          <w:rFonts w:eastAsia="Calibri"/>
          <w:color w:val="000000" w:themeColor="text1"/>
          <w:sz w:val="28"/>
          <w:szCs w:val="28"/>
          <w:lang w:val="kk-KZ"/>
        </w:rPr>
        <w:t>4.11</w:t>
      </w:r>
      <w:r w:rsidRPr="00092104">
        <w:rPr>
          <w:rFonts w:eastAsia="Calibri"/>
          <w:color w:val="000000" w:themeColor="text1"/>
          <w:sz w:val="28"/>
          <w:szCs w:val="28"/>
        </w:rPr>
        <w:t xml:space="preserve"> показаны модели изменения твердости в зависимости от фрезерования разными дисками. </w:t>
      </w:r>
      <w:r w:rsidRPr="00092104">
        <w:rPr>
          <w:rFonts w:eastAsia="Calibri"/>
          <w:sz w:val="28"/>
          <w:szCs w:val="28"/>
        </w:rPr>
        <w:t>По моделям видно, что при фрезеровании твердость обработанной поверхности повышается в диапазоне от 47</w:t>
      </w:r>
      <w:r w:rsidRPr="00092104">
        <w:rPr>
          <w:rFonts w:eastAsia="Calibri"/>
          <w:sz w:val="28"/>
          <w:szCs w:val="28"/>
          <w:lang w:val="en-US"/>
        </w:rPr>
        <w:t>HR</w:t>
      </w:r>
      <w:r w:rsidRPr="00092104">
        <w:rPr>
          <w:rFonts w:eastAsia="Calibri"/>
          <w:sz w:val="28"/>
          <w:szCs w:val="28"/>
        </w:rPr>
        <w:t>С до 40</w:t>
      </w:r>
      <w:r w:rsidRPr="00092104">
        <w:rPr>
          <w:rFonts w:eastAsia="Calibri"/>
          <w:sz w:val="28"/>
          <w:szCs w:val="28"/>
          <w:lang w:val="en-US"/>
        </w:rPr>
        <w:t>HR</w:t>
      </w:r>
      <w:r w:rsidRPr="00092104">
        <w:rPr>
          <w:rFonts w:eastAsia="Calibri"/>
          <w:sz w:val="28"/>
          <w:szCs w:val="28"/>
        </w:rPr>
        <w:t xml:space="preserve">С в среднем, что составляет от 471 до 373 единиц по Бринеллю. Твердость распространяется не равномерно </w:t>
      </w:r>
      <w:r w:rsidRPr="00092104">
        <w:rPr>
          <w:rFonts w:eastAsia="Calibri"/>
          <w:sz w:val="28"/>
          <w:szCs w:val="28"/>
          <w:lang w:val="kk-KZ"/>
        </w:rPr>
        <w:t xml:space="preserve">в </w:t>
      </w:r>
      <w:r w:rsidRPr="00092104">
        <w:rPr>
          <w:rFonts w:eastAsia="Calibri"/>
          <w:sz w:val="28"/>
          <w:szCs w:val="28"/>
        </w:rPr>
        <w:t>под</w:t>
      </w:r>
      <w:r w:rsidRPr="00092104">
        <w:rPr>
          <w:rFonts w:eastAsia="Calibri"/>
          <w:sz w:val="28"/>
          <w:szCs w:val="28"/>
          <w:lang w:val="kk-KZ"/>
        </w:rPr>
        <w:t>контактном слое заготовки</w:t>
      </w:r>
      <w:r w:rsidRPr="00092104">
        <w:rPr>
          <w:rFonts w:eastAsia="Calibri"/>
          <w:sz w:val="28"/>
          <w:szCs w:val="28"/>
        </w:rPr>
        <w:t xml:space="preserve">. Вглубь заготовки значение твердости также уменьшается (рисунок </w:t>
      </w:r>
      <w:r>
        <w:rPr>
          <w:rFonts w:eastAsia="Calibri"/>
          <w:sz w:val="28"/>
          <w:szCs w:val="28"/>
          <w:lang w:val="kk-KZ"/>
        </w:rPr>
        <w:t>4.11</w:t>
      </w:r>
      <w:r w:rsidRPr="00092104">
        <w:rPr>
          <w:rFonts w:eastAsia="Calibri"/>
          <w:sz w:val="28"/>
          <w:szCs w:val="28"/>
        </w:rPr>
        <w:t xml:space="preserve">, </w:t>
      </w:r>
      <w:r w:rsidRPr="00092104">
        <w:rPr>
          <w:rFonts w:eastAsia="Calibri"/>
          <w:i/>
          <w:iCs/>
          <w:sz w:val="28"/>
          <w:szCs w:val="28"/>
        </w:rPr>
        <w:t>б</w:t>
      </w:r>
      <w:r w:rsidRPr="00092104">
        <w:rPr>
          <w:rFonts w:eastAsia="Calibri"/>
          <w:sz w:val="28"/>
          <w:szCs w:val="28"/>
        </w:rPr>
        <w:t xml:space="preserve">). </w:t>
      </w:r>
    </w:p>
    <w:p w14:paraId="53459AFA" w14:textId="77777777" w:rsidR="005960A4" w:rsidRDefault="005960A4" w:rsidP="005960A4">
      <w:pPr>
        <w:ind w:firstLine="567"/>
        <w:jc w:val="both"/>
        <w:rPr>
          <w:rFonts w:eastAsia="Calibri"/>
          <w:sz w:val="28"/>
          <w:szCs w:val="28"/>
        </w:rPr>
      </w:pPr>
    </w:p>
    <w:p w14:paraId="30574429" w14:textId="77777777" w:rsidR="005960A4" w:rsidRDefault="005960A4" w:rsidP="005960A4">
      <w:pPr>
        <w:ind w:firstLine="567"/>
        <w:jc w:val="center"/>
        <w:rPr>
          <w:rFonts w:eastAsia="Calibri"/>
          <w:sz w:val="28"/>
          <w:szCs w:val="28"/>
        </w:rPr>
      </w:pPr>
      <w:r w:rsidRPr="00092104">
        <w:rPr>
          <w:rFonts w:eastAsia="Calibri"/>
          <w:noProof/>
          <w:color w:val="000000" w:themeColor="text1"/>
          <w:sz w:val="28"/>
          <w:szCs w:val="28"/>
        </w:rPr>
        <w:lastRenderedPageBreak/>
        <w:drawing>
          <wp:inline distT="0" distB="0" distL="0" distR="0" wp14:anchorId="6EB80F09" wp14:editId="2625B1B9">
            <wp:extent cx="2114550" cy="2904541"/>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5" cstate="email">
                      <a:extLst>
                        <a:ext uri="{28A0092B-C50C-407E-A947-70E740481C1C}">
                          <a14:useLocalDpi xmlns:a14="http://schemas.microsoft.com/office/drawing/2010/main"/>
                        </a:ext>
                      </a:extLst>
                    </a:blip>
                    <a:srcRect/>
                    <a:stretch>
                      <a:fillRect/>
                    </a:stretch>
                  </pic:blipFill>
                  <pic:spPr bwMode="auto">
                    <a:xfrm>
                      <a:off x="0" y="0"/>
                      <a:ext cx="2134904" cy="2932499"/>
                    </a:xfrm>
                    <a:prstGeom prst="rect">
                      <a:avLst/>
                    </a:prstGeom>
                    <a:noFill/>
                    <a:ln>
                      <a:noFill/>
                    </a:ln>
                  </pic:spPr>
                </pic:pic>
              </a:graphicData>
            </a:graphic>
          </wp:inline>
        </w:drawing>
      </w:r>
    </w:p>
    <w:p w14:paraId="1EDE9C7B" w14:textId="77777777" w:rsidR="005960A4" w:rsidRDefault="005960A4" w:rsidP="005960A4">
      <w:pPr>
        <w:ind w:firstLine="567"/>
        <w:jc w:val="both"/>
        <w:rPr>
          <w:rFonts w:eastAsia="Calibri"/>
          <w:sz w:val="28"/>
          <w:szCs w:val="28"/>
        </w:rPr>
      </w:pPr>
    </w:p>
    <w:p w14:paraId="5D25EE61" w14:textId="77777777" w:rsidR="005960A4" w:rsidRDefault="005960A4" w:rsidP="005960A4">
      <w:pPr>
        <w:ind w:firstLine="567"/>
        <w:jc w:val="center"/>
        <w:rPr>
          <w:i/>
          <w:iCs/>
          <w:sz w:val="28"/>
          <w:szCs w:val="28"/>
        </w:rPr>
      </w:pPr>
      <w:r w:rsidRPr="00092104">
        <w:rPr>
          <w:i/>
          <w:iCs/>
          <w:sz w:val="28"/>
          <w:szCs w:val="28"/>
        </w:rPr>
        <w:t>а)</w:t>
      </w:r>
    </w:p>
    <w:p w14:paraId="1336D4F6" w14:textId="77777777" w:rsidR="005960A4" w:rsidRDefault="005960A4" w:rsidP="005960A4">
      <w:pPr>
        <w:ind w:firstLine="567"/>
        <w:jc w:val="center"/>
        <w:rPr>
          <w:rFonts w:eastAsia="Calibri"/>
          <w:sz w:val="28"/>
          <w:szCs w:val="28"/>
        </w:rPr>
      </w:pPr>
      <w:r w:rsidRPr="00092104">
        <w:rPr>
          <w:rFonts w:eastAsia="Calibri"/>
          <w:noProof/>
          <w:sz w:val="28"/>
          <w:szCs w:val="28"/>
        </w:rPr>
        <w:drawing>
          <wp:inline distT="0" distB="0" distL="0" distR="0" wp14:anchorId="0F1FDDF4" wp14:editId="549281A7">
            <wp:extent cx="4770651" cy="260032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6">
                      <a:extLst>
                        <a:ext uri="{28A0092B-C50C-407E-A947-70E740481C1C}">
                          <a14:useLocalDpi xmlns:a14="http://schemas.microsoft.com/office/drawing/2010/main"/>
                        </a:ext>
                      </a:extLst>
                    </a:blip>
                    <a:srcRect/>
                    <a:stretch>
                      <a:fillRect/>
                    </a:stretch>
                  </pic:blipFill>
                  <pic:spPr bwMode="auto">
                    <a:xfrm>
                      <a:off x="0" y="0"/>
                      <a:ext cx="4832143" cy="2633842"/>
                    </a:xfrm>
                    <a:prstGeom prst="rect">
                      <a:avLst/>
                    </a:prstGeom>
                    <a:noFill/>
                    <a:ln>
                      <a:noFill/>
                    </a:ln>
                  </pic:spPr>
                </pic:pic>
              </a:graphicData>
            </a:graphic>
          </wp:inline>
        </w:drawing>
      </w:r>
    </w:p>
    <w:p w14:paraId="39948D0D" w14:textId="77777777" w:rsidR="005960A4" w:rsidRDefault="005960A4" w:rsidP="005960A4">
      <w:pPr>
        <w:ind w:firstLine="567"/>
        <w:jc w:val="center"/>
        <w:rPr>
          <w:rFonts w:eastAsia="Calibri"/>
          <w:sz w:val="28"/>
          <w:szCs w:val="28"/>
        </w:rPr>
      </w:pPr>
    </w:p>
    <w:p w14:paraId="12F40198" w14:textId="77777777" w:rsidR="005960A4" w:rsidRDefault="005960A4" w:rsidP="005960A4">
      <w:pPr>
        <w:ind w:firstLine="567"/>
        <w:jc w:val="center"/>
        <w:rPr>
          <w:i/>
          <w:iCs/>
          <w:sz w:val="28"/>
          <w:szCs w:val="28"/>
        </w:rPr>
      </w:pPr>
      <w:r w:rsidRPr="00092104">
        <w:rPr>
          <w:i/>
          <w:iCs/>
          <w:sz w:val="28"/>
          <w:szCs w:val="28"/>
        </w:rPr>
        <w:t>б)</w:t>
      </w:r>
    </w:p>
    <w:p w14:paraId="35EDDDD7" w14:textId="77777777" w:rsidR="005960A4" w:rsidRPr="00092104" w:rsidRDefault="005960A4" w:rsidP="005960A4">
      <w:pPr>
        <w:ind w:firstLine="567"/>
        <w:jc w:val="center"/>
        <w:rPr>
          <w:rFonts w:eastAsia="Calibri"/>
          <w:sz w:val="28"/>
          <w:szCs w:val="28"/>
        </w:rPr>
      </w:pPr>
    </w:p>
    <w:p w14:paraId="01644EBC" w14:textId="77777777" w:rsidR="005960A4" w:rsidRPr="00092104" w:rsidRDefault="005960A4" w:rsidP="005960A4">
      <w:pPr>
        <w:ind w:firstLine="567"/>
        <w:jc w:val="center"/>
        <w:rPr>
          <w:rFonts w:eastAsia="Calibri"/>
          <w:color w:val="000000" w:themeColor="text1"/>
          <w:sz w:val="28"/>
          <w:szCs w:val="28"/>
        </w:rPr>
      </w:pPr>
      <w:r w:rsidRPr="00092104">
        <w:rPr>
          <w:rFonts w:eastAsia="Calibri"/>
          <w:color w:val="000000" w:themeColor="text1"/>
          <w:sz w:val="28"/>
          <w:szCs w:val="28"/>
        </w:rPr>
        <w:t xml:space="preserve"> </w:t>
      </w:r>
      <w:r w:rsidRPr="00092104">
        <w:rPr>
          <w:rFonts w:eastAsia="Calibri"/>
          <w:i/>
          <w:iCs/>
          <w:color w:val="000000" w:themeColor="text1"/>
          <w:sz w:val="28"/>
          <w:szCs w:val="28"/>
        </w:rPr>
        <w:t>а</w:t>
      </w:r>
      <w:r w:rsidRPr="00092104">
        <w:rPr>
          <w:rFonts w:eastAsia="Calibri"/>
          <w:color w:val="000000" w:themeColor="text1"/>
          <w:sz w:val="28"/>
          <w:szCs w:val="28"/>
        </w:rPr>
        <w:t xml:space="preserve"> - вид сверху; </w:t>
      </w:r>
      <w:r w:rsidRPr="00092104">
        <w:rPr>
          <w:rFonts w:eastAsia="Calibri"/>
          <w:i/>
          <w:iCs/>
          <w:color w:val="000000" w:themeColor="text1"/>
          <w:sz w:val="28"/>
          <w:szCs w:val="28"/>
        </w:rPr>
        <w:t>б</w:t>
      </w:r>
      <w:r w:rsidRPr="00092104">
        <w:rPr>
          <w:rFonts w:eastAsia="Calibri"/>
          <w:color w:val="000000" w:themeColor="text1"/>
          <w:sz w:val="28"/>
          <w:szCs w:val="28"/>
        </w:rPr>
        <w:t xml:space="preserve"> - вид сбоку; 1 – гладкая фреза трения; 2 - заготовка</w:t>
      </w:r>
    </w:p>
    <w:p w14:paraId="002D3CAC" w14:textId="77777777" w:rsidR="005960A4" w:rsidRPr="00092104" w:rsidRDefault="005960A4" w:rsidP="005960A4">
      <w:pPr>
        <w:ind w:firstLine="567"/>
        <w:jc w:val="center"/>
        <w:rPr>
          <w:rFonts w:eastAsia="Calibri"/>
          <w:color w:val="000000" w:themeColor="text1"/>
          <w:sz w:val="28"/>
          <w:szCs w:val="28"/>
        </w:rPr>
      </w:pPr>
    </w:p>
    <w:p w14:paraId="627D32B4" w14:textId="77777777" w:rsidR="005960A4" w:rsidRPr="00092104" w:rsidRDefault="005960A4" w:rsidP="005960A4">
      <w:pPr>
        <w:ind w:firstLine="567"/>
        <w:jc w:val="center"/>
        <w:rPr>
          <w:rFonts w:eastAsia="Calibri"/>
          <w:color w:val="000000" w:themeColor="text1"/>
          <w:sz w:val="28"/>
          <w:szCs w:val="28"/>
        </w:rPr>
      </w:pPr>
      <w:r w:rsidRPr="00092104">
        <w:rPr>
          <w:rFonts w:eastAsia="Calibri"/>
          <w:sz w:val="28"/>
          <w:szCs w:val="28"/>
          <w:lang w:val="kk-KZ"/>
        </w:rPr>
        <w:t xml:space="preserve">Рисунок </w:t>
      </w:r>
      <w:r>
        <w:rPr>
          <w:rFonts w:eastAsia="Calibri"/>
          <w:sz w:val="28"/>
          <w:szCs w:val="28"/>
          <w:lang w:val="kk-KZ"/>
        </w:rPr>
        <w:t>4.11</w:t>
      </w:r>
      <w:r w:rsidRPr="00092104">
        <w:rPr>
          <w:rFonts w:eastAsia="Calibri"/>
          <w:sz w:val="28"/>
          <w:szCs w:val="28"/>
          <w:lang w:val="kk-KZ"/>
        </w:rPr>
        <w:t xml:space="preserve"> - </w:t>
      </w:r>
      <w:r w:rsidRPr="00092104">
        <w:rPr>
          <w:rFonts w:eastAsia="Calibri"/>
          <w:color w:val="000000" w:themeColor="text1"/>
          <w:sz w:val="28"/>
          <w:szCs w:val="28"/>
        </w:rPr>
        <w:t xml:space="preserve">Модели изменения твердости при обработке гладкой </w:t>
      </w:r>
    </w:p>
    <w:p w14:paraId="780F0CC6" w14:textId="77777777" w:rsidR="005960A4" w:rsidRPr="00092104" w:rsidRDefault="005960A4" w:rsidP="005960A4">
      <w:pPr>
        <w:ind w:firstLine="567"/>
        <w:jc w:val="center"/>
        <w:rPr>
          <w:rFonts w:eastAsia="Calibri"/>
          <w:color w:val="000000" w:themeColor="text1"/>
          <w:sz w:val="28"/>
          <w:szCs w:val="28"/>
        </w:rPr>
      </w:pPr>
      <w:r w:rsidRPr="00092104">
        <w:rPr>
          <w:rFonts w:eastAsia="Calibri"/>
          <w:color w:val="000000" w:themeColor="text1"/>
          <w:sz w:val="28"/>
          <w:szCs w:val="28"/>
        </w:rPr>
        <w:t xml:space="preserve">фрезой трения </w:t>
      </w:r>
    </w:p>
    <w:p w14:paraId="7469F326" w14:textId="77777777" w:rsidR="005960A4" w:rsidRPr="00092104" w:rsidRDefault="005960A4" w:rsidP="005960A4">
      <w:pPr>
        <w:ind w:firstLine="567"/>
        <w:jc w:val="center"/>
        <w:rPr>
          <w:rFonts w:eastAsia="Calibri"/>
          <w:sz w:val="28"/>
          <w:szCs w:val="28"/>
          <w:lang w:val="kk-KZ"/>
        </w:rPr>
      </w:pPr>
    </w:p>
    <w:p w14:paraId="1FA1F650" w14:textId="77777777" w:rsidR="005960A4" w:rsidRPr="00092104" w:rsidRDefault="005960A4" w:rsidP="005960A4">
      <w:pPr>
        <w:ind w:firstLine="567"/>
        <w:jc w:val="both"/>
        <w:rPr>
          <w:rFonts w:eastAsia="Calibri"/>
          <w:sz w:val="28"/>
          <w:szCs w:val="28"/>
        </w:rPr>
      </w:pPr>
      <w:r w:rsidRPr="00092104">
        <w:rPr>
          <w:rFonts w:eastAsia="Calibri"/>
          <w:sz w:val="28"/>
          <w:szCs w:val="28"/>
          <w:lang w:val="kk-KZ"/>
        </w:rPr>
        <w:t xml:space="preserve">Из модели видно, что максимальная толщина упрочненного слоя составляет 1,62 мм (см. рис. </w:t>
      </w:r>
      <w:r>
        <w:rPr>
          <w:rFonts w:eastAsia="Calibri"/>
          <w:sz w:val="28"/>
          <w:szCs w:val="28"/>
          <w:lang w:val="kk-KZ"/>
        </w:rPr>
        <w:t>4.11</w:t>
      </w:r>
      <w:r w:rsidRPr="00092104">
        <w:rPr>
          <w:rFonts w:eastAsia="Calibri"/>
          <w:sz w:val="28"/>
          <w:szCs w:val="28"/>
          <w:lang w:val="kk-KZ"/>
        </w:rPr>
        <w:t xml:space="preserve">, </w:t>
      </w:r>
      <w:r w:rsidRPr="00092104">
        <w:rPr>
          <w:rFonts w:eastAsia="Calibri"/>
          <w:i/>
          <w:iCs/>
          <w:sz w:val="28"/>
          <w:szCs w:val="28"/>
          <w:lang w:val="kk-KZ"/>
        </w:rPr>
        <w:t>б</w:t>
      </w:r>
      <w:r w:rsidRPr="00092104">
        <w:rPr>
          <w:rFonts w:eastAsia="Calibri"/>
          <w:sz w:val="28"/>
          <w:szCs w:val="28"/>
          <w:lang w:val="kk-KZ"/>
        </w:rPr>
        <w:t>).</w:t>
      </w:r>
    </w:p>
    <w:p w14:paraId="23731822" w14:textId="77777777" w:rsidR="005960A4" w:rsidRDefault="005960A4" w:rsidP="005960A4">
      <w:pPr>
        <w:ind w:firstLine="567"/>
        <w:jc w:val="both"/>
        <w:rPr>
          <w:rFonts w:eastAsia="Calibri"/>
          <w:sz w:val="28"/>
          <w:szCs w:val="28"/>
        </w:rPr>
      </w:pPr>
      <w:r w:rsidRPr="00092104">
        <w:rPr>
          <w:rFonts w:eastAsia="Calibri"/>
          <w:sz w:val="28"/>
          <w:szCs w:val="28"/>
        </w:rPr>
        <w:t xml:space="preserve">В процессе фрезерования с фрезой трения с выемками твердость постепенно распространяясь от зоны контакта заготовки с инструментом также уменьшается </w:t>
      </w:r>
      <w:r w:rsidRPr="00092104">
        <w:rPr>
          <w:rFonts w:eastAsia="Calibri"/>
          <w:sz w:val="28"/>
          <w:szCs w:val="28"/>
          <w:lang w:val="kk-KZ"/>
        </w:rPr>
        <w:t xml:space="preserve">(см. рис. </w:t>
      </w:r>
      <w:r>
        <w:rPr>
          <w:rFonts w:eastAsia="Calibri"/>
          <w:sz w:val="28"/>
          <w:szCs w:val="28"/>
          <w:lang w:val="kk-KZ"/>
        </w:rPr>
        <w:t>4.12</w:t>
      </w:r>
      <w:r w:rsidRPr="00092104">
        <w:rPr>
          <w:rFonts w:eastAsia="Calibri"/>
          <w:sz w:val="28"/>
          <w:szCs w:val="28"/>
          <w:lang w:val="kk-KZ"/>
        </w:rPr>
        <w:t>)</w:t>
      </w:r>
      <w:r w:rsidRPr="00092104">
        <w:rPr>
          <w:rFonts w:eastAsia="Calibri"/>
          <w:sz w:val="28"/>
          <w:szCs w:val="28"/>
        </w:rPr>
        <w:t xml:space="preserve">. </w:t>
      </w:r>
      <w:r w:rsidRPr="00092104">
        <w:rPr>
          <w:rFonts w:eastAsia="Calibri"/>
          <w:sz w:val="28"/>
          <w:szCs w:val="28"/>
          <w:lang w:val="kk-KZ"/>
        </w:rPr>
        <w:t xml:space="preserve">При фрезеровании с импульсным охлаждением </w:t>
      </w:r>
      <w:r w:rsidRPr="00092104">
        <w:rPr>
          <w:rFonts w:eastAsia="Calibri"/>
          <w:sz w:val="28"/>
          <w:szCs w:val="28"/>
        </w:rPr>
        <w:t>фрезой трения с выемками</w:t>
      </w:r>
      <w:r w:rsidRPr="00092104">
        <w:rPr>
          <w:rFonts w:eastAsia="Calibri"/>
          <w:sz w:val="28"/>
          <w:szCs w:val="28"/>
          <w:lang w:val="kk-KZ"/>
        </w:rPr>
        <w:t xml:space="preserve"> твердость также повышается до процесс происходит с меньшим изменением твердости до 47 </w:t>
      </w:r>
      <w:r w:rsidRPr="00092104">
        <w:rPr>
          <w:rFonts w:eastAsia="Calibri"/>
          <w:sz w:val="28"/>
          <w:szCs w:val="28"/>
          <w:lang w:val="en-US"/>
        </w:rPr>
        <w:t>HR</w:t>
      </w:r>
      <w:r w:rsidRPr="00092104">
        <w:rPr>
          <w:rFonts w:eastAsia="Calibri"/>
          <w:sz w:val="28"/>
          <w:szCs w:val="28"/>
        </w:rPr>
        <w:t xml:space="preserve">С то есть до 471НВ. </w:t>
      </w:r>
    </w:p>
    <w:p w14:paraId="11718541" w14:textId="77777777" w:rsidR="005960A4" w:rsidRDefault="005960A4" w:rsidP="005960A4">
      <w:pPr>
        <w:ind w:firstLine="567"/>
        <w:jc w:val="both"/>
        <w:rPr>
          <w:rFonts w:eastAsia="Calibri"/>
          <w:sz w:val="28"/>
          <w:szCs w:val="28"/>
        </w:rPr>
      </w:pPr>
    </w:p>
    <w:p w14:paraId="4B11CB3B" w14:textId="77777777" w:rsidR="005960A4" w:rsidRDefault="005960A4" w:rsidP="005960A4">
      <w:pPr>
        <w:ind w:firstLine="567"/>
        <w:jc w:val="center"/>
        <w:rPr>
          <w:rFonts w:eastAsia="Calibri"/>
          <w:sz w:val="28"/>
          <w:szCs w:val="28"/>
        </w:rPr>
      </w:pPr>
      <w:r w:rsidRPr="00092104">
        <w:rPr>
          <w:noProof/>
          <w:sz w:val="28"/>
          <w:szCs w:val="28"/>
        </w:rPr>
        <w:lastRenderedPageBreak/>
        <w:drawing>
          <wp:inline distT="0" distB="0" distL="0" distR="0" wp14:anchorId="1384BD5C" wp14:editId="66613628">
            <wp:extent cx="3695700" cy="2820168"/>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7">
                      <a:extLst>
                        <a:ext uri="{28A0092B-C50C-407E-A947-70E740481C1C}">
                          <a14:useLocalDpi xmlns:a14="http://schemas.microsoft.com/office/drawing/2010/main"/>
                        </a:ext>
                      </a:extLst>
                    </a:blip>
                    <a:srcRect/>
                    <a:stretch>
                      <a:fillRect/>
                    </a:stretch>
                  </pic:blipFill>
                  <pic:spPr bwMode="auto">
                    <a:xfrm>
                      <a:off x="0" y="0"/>
                      <a:ext cx="3787198" cy="2889989"/>
                    </a:xfrm>
                    <a:prstGeom prst="rect">
                      <a:avLst/>
                    </a:prstGeom>
                    <a:noFill/>
                    <a:ln>
                      <a:noFill/>
                    </a:ln>
                  </pic:spPr>
                </pic:pic>
              </a:graphicData>
            </a:graphic>
          </wp:inline>
        </w:drawing>
      </w:r>
    </w:p>
    <w:p w14:paraId="04AE6E41" w14:textId="77777777" w:rsidR="005960A4" w:rsidRDefault="005960A4" w:rsidP="005960A4">
      <w:pPr>
        <w:ind w:firstLine="567"/>
        <w:jc w:val="center"/>
        <w:rPr>
          <w:rFonts w:eastAsia="Calibri"/>
          <w:sz w:val="28"/>
          <w:szCs w:val="28"/>
        </w:rPr>
      </w:pPr>
    </w:p>
    <w:p w14:paraId="32C86298" w14:textId="77777777" w:rsidR="005960A4" w:rsidRPr="00092104" w:rsidRDefault="005960A4" w:rsidP="005960A4">
      <w:pPr>
        <w:ind w:firstLine="567"/>
        <w:jc w:val="center"/>
        <w:rPr>
          <w:rFonts w:eastAsia="Calibri"/>
          <w:sz w:val="28"/>
          <w:szCs w:val="28"/>
        </w:rPr>
      </w:pPr>
      <w:r w:rsidRPr="00092104">
        <w:rPr>
          <w:i/>
          <w:iCs/>
          <w:sz w:val="28"/>
          <w:szCs w:val="28"/>
        </w:rPr>
        <w:t>а)</w:t>
      </w:r>
    </w:p>
    <w:p w14:paraId="4C7B36C9" w14:textId="77777777" w:rsidR="005960A4" w:rsidRDefault="005960A4" w:rsidP="005960A4">
      <w:pPr>
        <w:ind w:firstLine="567"/>
        <w:jc w:val="center"/>
        <w:rPr>
          <w:rFonts w:eastAsia="Calibri"/>
          <w:sz w:val="28"/>
          <w:szCs w:val="28"/>
        </w:rPr>
      </w:pPr>
      <w:r w:rsidRPr="00092104">
        <w:rPr>
          <w:noProof/>
          <w:sz w:val="28"/>
          <w:szCs w:val="28"/>
        </w:rPr>
        <w:drawing>
          <wp:inline distT="0" distB="0" distL="0" distR="0" wp14:anchorId="3A677E2A" wp14:editId="2F5FDEBC">
            <wp:extent cx="4529103" cy="2656972"/>
            <wp:effectExtent l="0" t="0" r="508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8" cstate="email">
                      <a:extLst>
                        <a:ext uri="{28A0092B-C50C-407E-A947-70E740481C1C}">
                          <a14:useLocalDpi xmlns:a14="http://schemas.microsoft.com/office/drawing/2010/main"/>
                        </a:ext>
                      </a:extLst>
                    </a:blip>
                    <a:srcRect/>
                    <a:stretch>
                      <a:fillRect/>
                    </a:stretch>
                  </pic:blipFill>
                  <pic:spPr bwMode="auto">
                    <a:xfrm>
                      <a:off x="0" y="0"/>
                      <a:ext cx="4607491" cy="2702958"/>
                    </a:xfrm>
                    <a:prstGeom prst="rect">
                      <a:avLst/>
                    </a:prstGeom>
                    <a:noFill/>
                    <a:ln>
                      <a:noFill/>
                    </a:ln>
                  </pic:spPr>
                </pic:pic>
              </a:graphicData>
            </a:graphic>
          </wp:inline>
        </w:drawing>
      </w:r>
    </w:p>
    <w:p w14:paraId="2DF1A77E" w14:textId="77777777" w:rsidR="005960A4" w:rsidRDefault="005960A4" w:rsidP="005960A4">
      <w:pPr>
        <w:ind w:firstLine="567"/>
        <w:jc w:val="both"/>
        <w:rPr>
          <w:rFonts w:eastAsia="Calibri"/>
          <w:sz w:val="28"/>
          <w:szCs w:val="28"/>
        </w:rPr>
      </w:pPr>
    </w:p>
    <w:p w14:paraId="2AB36AE3" w14:textId="77777777" w:rsidR="005960A4" w:rsidRDefault="005960A4" w:rsidP="005960A4">
      <w:pPr>
        <w:ind w:firstLine="567"/>
        <w:jc w:val="center"/>
        <w:rPr>
          <w:rFonts w:eastAsia="Calibri"/>
          <w:sz w:val="28"/>
          <w:szCs w:val="28"/>
        </w:rPr>
      </w:pPr>
      <w:r w:rsidRPr="00092104">
        <w:rPr>
          <w:i/>
          <w:iCs/>
          <w:sz w:val="28"/>
          <w:szCs w:val="28"/>
        </w:rPr>
        <w:t>б)</w:t>
      </w:r>
    </w:p>
    <w:p w14:paraId="40183F56" w14:textId="77777777" w:rsidR="005960A4" w:rsidRPr="00724F77" w:rsidRDefault="005960A4" w:rsidP="005960A4">
      <w:pPr>
        <w:ind w:firstLine="567"/>
        <w:jc w:val="both"/>
        <w:rPr>
          <w:rFonts w:eastAsia="Calibri"/>
          <w:sz w:val="16"/>
          <w:szCs w:val="16"/>
        </w:rPr>
      </w:pPr>
    </w:p>
    <w:p w14:paraId="7D429AE8" w14:textId="77777777" w:rsidR="005960A4" w:rsidRPr="00092104" w:rsidRDefault="005960A4" w:rsidP="005960A4">
      <w:pPr>
        <w:ind w:firstLine="567"/>
        <w:jc w:val="center"/>
        <w:rPr>
          <w:rFonts w:eastAsia="Calibri"/>
          <w:color w:val="000000" w:themeColor="text1"/>
          <w:sz w:val="28"/>
          <w:szCs w:val="28"/>
        </w:rPr>
      </w:pPr>
      <w:r w:rsidRPr="00092104">
        <w:rPr>
          <w:rFonts w:eastAsia="Calibri"/>
          <w:i/>
          <w:iCs/>
          <w:color w:val="000000" w:themeColor="text1"/>
          <w:sz w:val="28"/>
          <w:szCs w:val="28"/>
        </w:rPr>
        <w:t>а</w:t>
      </w:r>
      <w:r w:rsidRPr="00092104">
        <w:rPr>
          <w:rFonts w:eastAsia="Calibri"/>
          <w:color w:val="000000" w:themeColor="text1"/>
          <w:sz w:val="28"/>
          <w:szCs w:val="28"/>
        </w:rPr>
        <w:t xml:space="preserve"> - вид сверху; </w:t>
      </w:r>
      <w:r w:rsidRPr="00092104">
        <w:rPr>
          <w:rFonts w:eastAsia="Calibri"/>
          <w:i/>
          <w:iCs/>
          <w:color w:val="000000" w:themeColor="text1"/>
          <w:sz w:val="28"/>
          <w:szCs w:val="28"/>
        </w:rPr>
        <w:t>б</w:t>
      </w:r>
      <w:r w:rsidRPr="00092104">
        <w:rPr>
          <w:rFonts w:eastAsia="Calibri"/>
          <w:color w:val="000000" w:themeColor="text1"/>
          <w:sz w:val="28"/>
          <w:szCs w:val="28"/>
        </w:rPr>
        <w:t xml:space="preserve"> - вид сбоку; 1 – фреза трения с выемками; 2 - заготовка</w:t>
      </w:r>
    </w:p>
    <w:p w14:paraId="7F3DC039" w14:textId="77777777" w:rsidR="005960A4" w:rsidRPr="00092104" w:rsidRDefault="005960A4" w:rsidP="005960A4">
      <w:pPr>
        <w:ind w:firstLine="567"/>
        <w:jc w:val="center"/>
        <w:rPr>
          <w:rFonts w:eastAsia="Calibri"/>
          <w:color w:val="000000" w:themeColor="text1"/>
          <w:sz w:val="28"/>
          <w:szCs w:val="28"/>
        </w:rPr>
      </w:pPr>
    </w:p>
    <w:p w14:paraId="7F0433FA" w14:textId="77777777" w:rsidR="005960A4" w:rsidRPr="00092104" w:rsidRDefault="005960A4" w:rsidP="005960A4">
      <w:pPr>
        <w:ind w:firstLine="567"/>
        <w:jc w:val="center"/>
        <w:rPr>
          <w:rFonts w:eastAsia="Calibri"/>
          <w:sz w:val="28"/>
          <w:szCs w:val="28"/>
        </w:rPr>
      </w:pPr>
      <w:r w:rsidRPr="00092104">
        <w:rPr>
          <w:rFonts w:eastAsia="Calibri"/>
          <w:sz w:val="28"/>
          <w:szCs w:val="28"/>
          <w:lang w:val="kk-KZ"/>
        </w:rPr>
        <w:t>Рисунок 4</w:t>
      </w:r>
      <w:r>
        <w:rPr>
          <w:rFonts w:eastAsia="Calibri"/>
          <w:sz w:val="28"/>
          <w:szCs w:val="28"/>
          <w:lang w:val="kk-KZ"/>
        </w:rPr>
        <w:t>.12</w:t>
      </w:r>
      <w:r w:rsidRPr="00092104">
        <w:rPr>
          <w:rFonts w:eastAsia="Calibri"/>
          <w:sz w:val="28"/>
          <w:szCs w:val="28"/>
          <w:lang w:val="kk-KZ"/>
        </w:rPr>
        <w:t xml:space="preserve"> - </w:t>
      </w:r>
      <w:r w:rsidRPr="00092104">
        <w:rPr>
          <w:rFonts w:eastAsia="Calibri"/>
          <w:color w:val="000000" w:themeColor="text1"/>
          <w:sz w:val="28"/>
          <w:szCs w:val="28"/>
        </w:rPr>
        <w:t>Модели изменения твердости при обработке фрезой трения с выемками</w:t>
      </w:r>
    </w:p>
    <w:p w14:paraId="5F4B05F7" w14:textId="77777777" w:rsidR="005960A4" w:rsidRPr="00092104" w:rsidRDefault="005960A4" w:rsidP="005960A4">
      <w:pPr>
        <w:ind w:firstLine="567"/>
        <w:jc w:val="center"/>
        <w:rPr>
          <w:sz w:val="28"/>
          <w:szCs w:val="28"/>
          <w:lang w:val="kk-KZ"/>
        </w:rPr>
      </w:pPr>
    </w:p>
    <w:p w14:paraId="52E525DD" w14:textId="10083185" w:rsidR="005960A4" w:rsidRPr="00092104" w:rsidRDefault="005960A4" w:rsidP="005960A4">
      <w:pPr>
        <w:ind w:firstLine="567"/>
        <w:jc w:val="both"/>
        <w:rPr>
          <w:rFonts w:eastAsia="Calibri"/>
          <w:sz w:val="28"/>
          <w:szCs w:val="28"/>
        </w:rPr>
      </w:pPr>
      <w:r w:rsidRPr="00092104">
        <w:rPr>
          <w:rFonts w:eastAsia="Calibri"/>
          <w:sz w:val="28"/>
          <w:szCs w:val="28"/>
          <w:lang w:val="kk-KZ"/>
        </w:rPr>
        <w:t xml:space="preserve">Максимальная толщина упрочненного слоя составляет 0,6 мм (см. рис. </w:t>
      </w:r>
      <w:r>
        <w:rPr>
          <w:rFonts w:eastAsia="Calibri"/>
          <w:sz w:val="28"/>
          <w:szCs w:val="28"/>
          <w:lang w:val="kk-KZ"/>
        </w:rPr>
        <w:t>4.12</w:t>
      </w:r>
      <w:r w:rsidRPr="00092104">
        <w:rPr>
          <w:rFonts w:eastAsia="Calibri"/>
          <w:sz w:val="28"/>
          <w:szCs w:val="28"/>
          <w:lang w:val="kk-KZ"/>
        </w:rPr>
        <w:t xml:space="preserve">, </w:t>
      </w:r>
      <w:r w:rsidRPr="00092104">
        <w:rPr>
          <w:rFonts w:eastAsia="Calibri"/>
          <w:i/>
          <w:iCs/>
          <w:sz w:val="28"/>
          <w:szCs w:val="28"/>
          <w:lang w:val="kk-KZ"/>
        </w:rPr>
        <w:t>б</w:t>
      </w:r>
      <w:r w:rsidRPr="00092104">
        <w:rPr>
          <w:rFonts w:eastAsia="Calibri"/>
          <w:sz w:val="28"/>
          <w:szCs w:val="28"/>
          <w:lang w:val="kk-KZ"/>
        </w:rPr>
        <w:t>).</w:t>
      </w:r>
      <w:r>
        <w:rPr>
          <w:rFonts w:eastAsia="Calibri"/>
          <w:sz w:val="28"/>
          <w:szCs w:val="28"/>
          <w:lang w:val="kk-KZ"/>
        </w:rPr>
        <w:t xml:space="preserve"> </w:t>
      </w:r>
      <w:r w:rsidRPr="00092104">
        <w:rPr>
          <w:rFonts w:eastAsia="Calibri"/>
          <w:sz w:val="28"/>
          <w:szCs w:val="28"/>
        </w:rPr>
        <w:t>Уменьшение толщины упрочненного слоя можно объяснит тем, что при термофрикционном фрезеровании с импульсным охлаждением происходит периодическая нагрев охлаждения обрабатываемой поверхности [</w:t>
      </w:r>
      <w:r>
        <w:rPr>
          <w:rFonts w:eastAsia="Calibri"/>
          <w:sz w:val="28"/>
          <w:szCs w:val="28"/>
        </w:rPr>
        <w:t>120,</w:t>
      </w:r>
      <w:r w:rsidR="004C64ED">
        <w:rPr>
          <w:rFonts w:eastAsia="Calibri"/>
          <w:sz w:val="28"/>
          <w:szCs w:val="28"/>
        </w:rPr>
        <w:t xml:space="preserve">стр.79; </w:t>
      </w:r>
      <w:r>
        <w:rPr>
          <w:rFonts w:eastAsia="Calibri"/>
          <w:sz w:val="28"/>
          <w:szCs w:val="28"/>
        </w:rPr>
        <w:t>12</w:t>
      </w:r>
      <w:r w:rsidR="0095626B">
        <w:rPr>
          <w:rFonts w:eastAsia="Calibri"/>
          <w:sz w:val="28"/>
          <w:szCs w:val="28"/>
        </w:rPr>
        <w:t>2</w:t>
      </w:r>
      <w:r w:rsidRPr="00092104">
        <w:rPr>
          <w:rFonts w:eastAsia="Calibri"/>
          <w:sz w:val="28"/>
          <w:szCs w:val="28"/>
        </w:rPr>
        <w:t>].</w:t>
      </w:r>
      <w:r w:rsidR="00724F77">
        <w:rPr>
          <w:rFonts w:eastAsia="Calibri"/>
          <w:sz w:val="28"/>
          <w:szCs w:val="28"/>
        </w:rPr>
        <w:t xml:space="preserve"> </w:t>
      </w:r>
      <w:r w:rsidRPr="00092104">
        <w:rPr>
          <w:rFonts w:eastAsia="Calibri"/>
          <w:sz w:val="28"/>
          <w:szCs w:val="28"/>
        </w:rPr>
        <w:t>Локализация изменения твердости находится именно под контактом диска с заготовкой. Распространение твердости от контакта диска увеличивается, что приведет к большему упрочнению поверхности после обработки.</w:t>
      </w:r>
    </w:p>
    <w:p w14:paraId="3BEA811A" w14:textId="17EF7EFA" w:rsidR="005960A4" w:rsidRPr="00092104" w:rsidRDefault="005960A4" w:rsidP="005960A4">
      <w:pPr>
        <w:ind w:firstLine="567"/>
        <w:jc w:val="both"/>
        <w:rPr>
          <w:rFonts w:eastAsia="Calibri"/>
          <w:sz w:val="28"/>
          <w:szCs w:val="28"/>
          <w:lang w:val="kk-KZ"/>
        </w:rPr>
      </w:pPr>
      <w:r w:rsidRPr="00092104">
        <w:rPr>
          <w:rFonts w:eastAsia="Calibri"/>
          <w:sz w:val="28"/>
          <w:szCs w:val="28"/>
          <w:lang w:val="kk-KZ"/>
        </w:rPr>
        <w:lastRenderedPageBreak/>
        <w:t xml:space="preserve">В работе </w:t>
      </w:r>
      <w:r w:rsidRPr="00092104">
        <w:rPr>
          <w:sz w:val="28"/>
          <w:szCs w:val="28"/>
        </w:rPr>
        <w:t>[</w:t>
      </w:r>
      <w:r>
        <w:rPr>
          <w:sz w:val="28"/>
          <w:szCs w:val="28"/>
        </w:rPr>
        <w:t>120</w:t>
      </w:r>
      <w:r w:rsidR="004C64ED">
        <w:rPr>
          <w:sz w:val="28"/>
          <w:szCs w:val="28"/>
        </w:rPr>
        <w:t>, стр.80</w:t>
      </w:r>
      <w:r w:rsidRPr="00092104">
        <w:rPr>
          <w:sz w:val="28"/>
          <w:szCs w:val="28"/>
        </w:rPr>
        <w:t>]</w:t>
      </w:r>
      <w:r w:rsidRPr="00092104">
        <w:rPr>
          <w:rFonts w:eastAsia="Calibri"/>
          <w:sz w:val="28"/>
          <w:szCs w:val="28"/>
          <w:lang w:val="kk-KZ"/>
        </w:rPr>
        <w:t xml:space="preserve"> говорится, что </w:t>
      </w:r>
      <w:r w:rsidRPr="00092104">
        <w:rPr>
          <w:sz w:val="28"/>
          <w:szCs w:val="28"/>
        </w:rPr>
        <w:t>подрезанный слой металла претерпевает значительную пластическую деформацию, которая и приводит к его упрочнению и повышению твердости. Известно, что деформация материала приводит к искажению его кристаллической решетки и возникновению дислокаций [</w:t>
      </w:r>
      <w:r>
        <w:rPr>
          <w:sz w:val="28"/>
          <w:szCs w:val="28"/>
        </w:rPr>
        <w:t>12</w:t>
      </w:r>
      <w:r w:rsidR="0095626B">
        <w:rPr>
          <w:sz w:val="28"/>
          <w:szCs w:val="28"/>
        </w:rPr>
        <w:t>2</w:t>
      </w:r>
      <w:r w:rsidR="004C64ED">
        <w:rPr>
          <w:sz w:val="28"/>
          <w:szCs w:val="28"/>
        </w:rPr>
        <w:t>, стр.214</w:t>
      </w:r>
      <w:r w:rsidRPr="00092104">
        <w:rPr>
          <w:sz w:val="28"/>
          <w:szCs w:val="28"/>
        </w:rPr>
        <w:t>]. Согласно теории упрочнения выдвинутой И.А. Одингом, изменение кристаллической решетки влечет изменение размеров возникших искажений кристаллической решетки в определенном объеме, что в целом увеличивает плотность дислокаций и соответственно приводит к увеличению прочностных свойств материалов.</w:t>
      </w:r>
      <w:r>
        <w:rPr>
          <w:sz w:val="28"/>
          <w:szCs w:val="28"/>
        </w:rPr>
        <w:t xml:space="preserve"> </w:t>
      </w:r>
      <w:r w:rsidRPr="00092104">
        <w:rPr>
          <w:rFonts w:eastAsia="Calibri"/>
          <w:sz w:val="28"/>
          <w:szCs w:val="28"/>
          <w:lang w:val="kk-KZ"/>
        </w:rPr>
        <w:t xml:space="preserve">Таким образом, в нашем случае происходит такой же эффект упрочнения поверхности после обработки способами термофрикционного фрезерования. </w:t>
      </w:r>
    </w:p>
    <w:bookmarkEnd w:id="25"/>
    <w:p w14:paraId="2E6798EA" w14:textId="77777777" w:rsidR="005960A4" w:rsidRDefault="005960A4" w:rsidP="005960A4">
      <w:pPr>
        <w:ind w:firstLine="567"/>
        <w:jc w:val="center"/>
        <w:rPr>
          <w:sz w:val="28"/>
          <w:szCs w:val="28"/>
          <w:lang w:val="kk-KZ"/>
        </w:rPr>
      </w:pPr>
    </w:p>
    <w:p w14:paraId="57621403" w14:textId="77777777" w:rsidR="005960A4" w:rsidRDefault="005960A4" w:rsidP="005960A4">
      <w:pPr>
        <w:ind w:firstLine="709"/>
        <w:jc w:val="both"/>
        <w:rPr>
          <w:b/>
          <w:bCs/>
          <w:sz w:val="28"/>
          <w:szCs w:val="28"/>
        </w:rPr>
      </w:pPr>
      <w:r>
        <w:rPr>
          <w:b/>
          <w:bCs/>
          <w:sz w:val="28"/>
          <w:szCs w:val="28"/>
        </w:rPr>
        <w:t xml:space="preserve">4.3 </w:t>
      </w:r>
      <w:r w:rsidRPr="00413E9A">
        <w:rPr>
          <w:b/>
          <w:bCs/>
          <w:sz w:val="28"/>
          <w:szCs w:val="28"/>
        </w:rPr>
        <w:t>Выводы</w:t>
      </w:r>
      <w:r>
        <w:rPr>
          <w:b/>
          <w:bCs/>
          <w:sz w:val="28"/>
          <w:szCs w:val="28"/>
        </w:rPr>
        <w:t xml:space="preserve"> по четвертой главе</w:t>
      </w:r>
    </w:p>
    <w:p w14:paraId="68A68A1C" w14:textId="77777777" w:rsidR="005960A4" w:rsidRPr="00413E9A" w:rsidRDefault="005960A4" w:rsidP="005960A4">
      <w:pPr>
        <w:ind w:firstLine="709"/>
        <w:jc w:val="both"/>
        <w:rPr>
          <w:b/>
          <w:bCs/>
          <w:sz w:val="28"/>
          <w:szCs w:val="28"/>
        </w:rPr>
      </w:pPr>
    </w:p>
    <w:p w14:paraId="580D37E6" w14:textId="77777777" w:rsidR="005960A4" w:rsidRPr="008A5325" w:rsidRDefault="005960A4" w:rsidP="005960A4">
      <w:pPr>
        <w:ind w:firstLine="709"/>
        <w:jc w:val="both"/>
        <w:rPr>
          <w:sz w:val="28"/>
          <w:szCs w:val="28"/>
          <w:lang w:val="kk-KZ"/>
        </w:rPr>
      </w:pPr>
      <w:bookmarkStart w:id="26" w:name="_Hlk120140713"/>
      <w:r w:rsidRPr="008A5325">
        <w:rPr>
          <w:sz w:val="28"/>
          <w:szCs w:val="28"/>
          <w:lang w:val="kk-KZ"/>
        </w:rPr>
        <w:t>Было исследовано тепловые процессы в контакте «инструмент-заготовка» при различных способах термофрикционного фрезерования с целью определения глубины распределения температуры.</w:t>
      </w:r>
    </w:p>
    <w:bookmarkEnd w:id="26"/>
    <w:p w14:paraId="0E2669B2" w14:textId="77777777" w:rsidR="005960A4" w:rsidRPr="008A5325" w:rsidRDefault="005960A4" w:rsidP="005960A4">
      <w:pPr>
        <w:ind w:firstLine="709"/>
        <w:jc w:val="both"/>
        <w:rPr>
          <w:sz w:val="28"/>
          <w:szCs w:val="28"/>
        </w:rPr>
      </w:pPr>
      <w:r w:rsidRPr="008A5325">
        <w:rPr>
          <w:sz w:val="28"/>
          <w:szCs w:val="28"/>
        </w:rPr>
        <w:t>1. В результате исследования распространения температуры в процессе традиционного термофрикционного фрезерования и термофрикционного фрезерования с импульсным охлаждением было установлено, что:</w:t>
      </w:r>
    </w:p>
    <w:p w14:paraId="72B17DCB" w14:textId="77777777" w:rsidR="005960A4" w:rsidRPr="008A5325" w:rsidRDefault="005960A4" w:rsidP="005960A4">
      <w:pPr>
        <w:ind w:firstLine="709"/>
        <w:jc w:val="both"/>
        <w:rPr>
          <w:sz w:val="28"/>
          <w:szCs w:val="28"/>
        </w:rPr>
      </w:pPr>
      <w:r w:rsidRPr="008A5325">
        <w:rPr>
          <w:sz w:val="28"/>
          <w:szCs w:val="28"/>
        </w:rPr>
        <w:t xml:space="preserve">- при термофрикционном фрезеровании с использованием гладкой фрезы трения глубина распространение температуры вглубь заготовки составляет 3,6 мм, температура достигает1500 </w:t>
      </w:r>
      <w:r w:rsidRPr="008A5325">
        <w:rPr>
          <w:sz w:val="28"/>
          <w:szCs w:val="28"/>
          <w:vertAlign w:val="superscript"/>
        </w:rPr>
        <w:t>0</w:t>
      </w:r>
      <w:r w:rsidRPr="008A5325">
        <w:rPr>
          <w:sz w:val="28"/>
          <w:szCs w:val="28"/>
        </w:rPr>
        <w:t>С;</w:t>
      </w:r>
    </w:p>
    <w:p w14:paraId="1E33D46D" w14:textId="77777777" w:rsidR="005960A4" w:rsidRPr="008A5325" w:rsidRDefault="005960A4" w:rsidP="005960A4">
      <w:pPr>
        <w:ind w:firstLine="709"/>
        <w:jc w:val="both"/>
        <w:rPr>
          <w:sz w:val="28"/>
          <w:szCs w:val="28"/>
        </w:rPr>
      </w:pPr>
      <w:r w:rsidRPr="008A5325">
        <w:rPr>
          <w:sz w:val="28"/>
          <w:szCs w:val="28"/>
        </w:rPr>
        <w:t xml:space="preserve">- при термофрикционном фрезеровании с использованием фрезы трения с выемками температура развивается локализовано, и её глубина распространение составляет 0,63 мм, температура колеблется в пределах 1320-1500 </w:t>
      </w:r>
      <w:r w:rsidRPr="008A5325">
        <w:rPr>
          <w:sz w:val="28"/>
          <w:szCs w:val="28"/>
          <w:vertAlign w:val="superscript"/>
        </w:rPr>
        <w:t>0</w:t>
      </w:r>
      <w:r w:rsidRPr="008A5325">
        <w:rPr>
          <w:sz w:val="28"/>
          <w:szCs w:val="28"/>
        </w:rPr>
        <w:t>С.</w:t>
      </w:r>
    </w:p>
    <w:p w14:paraId="456920DB" w14:textId="77777777" w:rsidR="005960A4" w:rsidRDefault="005960A4" w:rsidP="005960A4">
      <w:pPr>
        <w:ind w:firstLine="709"/>
        <w:jc w:val="both"/>
        <w:rPr>
          <w:sz w:val="28"/>
          <w:szCs w:val="28"/>
        </w:rPr>
      </w:pPr>
      <w:r w:rsidRPr="008A5325">
        <w:rPr>
          <w:sz w:val="28"/>
          <w:szCs w:val="28"/>
        </w:rPr>
        <w:t>2. Предполагается, ч</w:t>
      </w:r>
      <w:r>
        <w:rPr>
          <w:sz w:val="28"/>
          <w:szCs w:val="28"/>
        </w:rPr>
        <w:t>то при термофрикционном</w:t>
      </w:r>
      <w:r w:rsidRPr="00075ACC">
        <w:rPr>
          <w:sz w:val="28"/>
          <w:szCs w:val="28"/>
        </w:rPr>
        <w:t xml:space="preserve"> фрезеровании </w:t>
      </w:r>
      <w:r>
        <w:rPr>
          <w:sz w:val="28"/>
          <w:szCs w:val="28"/>
        </w:rPr>
        <w:t>с использованием гладкой фрезы трения возможно повышение твердости обработанной поверхности. Для уточнения данного вопроса необходимо проведение исследование твердости обработанной наплавочной поверхности при различных способах термофрикционного фрезерования.</w:t>
      </w:r>
    </w:p>
    <w:p w14:paraId="6D1E416E" w14:textId="77777777" w:rsidR="005960A4" w:rsidRPr="00092104" w:rsidRDefault="005960A4" w:rsidP="005960A4">
      <w:pPr>
        <w:ind w:firstLine="567"/>
        <w:jc w:val="both"/>
        <w:rPr>
          <w:sz w:val="28"/>
          <w:szCs w:val="28"/>
        </w:rPr>
      </w:pPr>
      <w:r>
        <w:rPr>
          <w:sz w:val="28"/>
          <w:szCs w:val="28"/>
        </w:rPr>
        <w:t xml:space="preserve">3. </w:t>
      </w:r>
      <w:r w:rsidRPr="00092104">
        <w:rPr>
          <w:sz w:val="28"/>
          <w:szCs w:val="28"/>
        </w:rPr>
        <w:t>Достигнуто повышение исходной твердости обработанной поверхности в пределах 1÷7 %, что составляет соответственно 10÷60 НВ.</w:t>
      </w:r>
    </w:p>
    <w:p w14:paraId="3CC10AED" w14:textId="77777777" w:rsidR="005960A4" w:rsidRPr="00092104" w:rsidRDefault="005960A4" w:rsidP="005960A4">
      <w:pPr>
        <w:ind w:firstLine="567"/>
        <w:jc w:val="both"/>
        <w:rPr>
          <w:sz w:val="28"/>
          <w:szCs w:val="28"/>
        </w:rPr>
      </w:pPr>
      <w:r w:rsidRPr="00092104">
        <w:rPr>
          <w:sz w:val="28"/>
          <w:szCs w:val="28"/>
        </w:rPr>
        <w:t xml:space="preserve">Установлено, что при обеих способах фрезерования </w:t>
      </w:r>
      <w:r w:rsidRPr="00092104">
        <w:rPr>
          <w:sz w:val="28"/>
          <w:szCs w:val="28"/>
          <w:lang w:val="kk-KZ"/>
        </w:rPr>
        <w:t xml:space="preserve">увеличение значения глубины резания </w:t>
      </w:r>
      <w:r w:rsidRPr="00092104">
        <w:rPr>
          <w:rFonts w:eastAsia="Calibri"/>
          <w:i/>
          <w:iCs/>
          <w:sz w:val="28"/>
          <w:szCs w:val="28"/>
          <w:lang w:val="en-US"/>
        </w:rPr>
        <w:t>t</w:t>
      </w:r>
      <w:r w:rsidRPr="00092104">
        <w:rPr>
          <w:sz w:val="28"/>
          <w:szCs w:val="28"/>
          <w:lang w:val="kk-KZ"/>
        </w:rPr>
        <w:t xml:space="preserve"> и скорости подачи </w:t>
      </w:r>
      <w:r w:rsidRPr="00092104">
        <w:rPr>
          <w:rFonts w:eastAsia="Calibri"/>
          <w:i/>
          <w:iCs/>
          <w:sz w:val="28"/>
          <w:szCs w:val="28"/>
          <w:lang w:val="en-US"/>
        </w:rPr>
        <w:t>S</w:t>
      </w:r>
      <w:r w:rsidRPr="00092104">
        <w:rPr>
          <w:sz w:val="28"/>
          <w:szCs w:val="28"/>
          <w:lang w:val="kk-KZ"/>
        </w:rPr>
        <w:t xml:space="preserve"> положительно сказываются на твердость обработанной поверхности после наплавки, а увеличение значения подачи </w:t>
      </w:r>
      <w:r w:rsidRPr="00092104">
        <w:rPr>
          <w:rFonts w:eastAsia="Calibri"/>
          <w:i/>
          <w:iCs/>
          <w:sz w:val="28"/>
          <w:szCs w:val="28"/>
          <w:lang w:val="en-US"/>
        </w:rPr>
        <w:t>S</w:t>
      </w:r>
      <w:r w:rsidRPr="00092104">
        <w:rPr>
          <w:sz w:val="28"/>
          <w:szCs w:val="28"/>
          <w:lang w:val="kk-KZ"/>
        </w:rPr>
        <w:t xml:space="preserve"> и скорости резания </w:t>
      </w:r>
      <w:r w:rsidRPr="00092104">
        <w:rPr>
          <w:i/>
          <w:iCs/>
          <w:sz w:val="28"/>
          <w:szCs w:val="28"/>
          <w:lang w:val="en-US"/>
        </w:rPr>
        <w:t>n</w:t>
      </w:r>
      <w:r w:rsidRPr="00092104">
        <w:rPr>
          <w:i/>
          <w:iCs/>
          <w:sz w:val="28"/>
          <w:szCs w:val="28"/>
          <w:vertAlign w:val="subscript"/>
        </w:rPr>
        <w:t>фр</w:t>
      </w:r>
      <w:r w:rsidRPr="00092104">
        <w:rPr>
          <w:i/>
          <w:iCs/>
          <w:sz w:val="28"/>
          <w:szCs w:val="28"/>
        </w:rPr>
        <w:t xml:space="preserve"> </w:t>
      </w:r>
      <w:r w:rsidRPr="00092104">
        <w:rPr>
          <w:sz w:val="28"/>
          <w:szCs w:val="28"/>
        </w:rPr>
        <w:t xml:space="preserve">влияют отрицательно. </w:t>
      </w:r>
    </w:p>
    <w:p w14:paraId="54CD0A93" w14:textId="77777777" w:rsidR="005960A4" w:rsidRPr="00092104" w:rsidRDefault="005960A4" w:rsidP="005960A4">
      <w:pPr>
        <w:ind w:firstLine="567"/>
        <w:jc w:val="both"/>
        <w:rPr>
          <w:sz w:val="28"/>
          <w:szCs w:val="28"/>
        </w:rPr>
      </w:pPr>
      <w:r w:rsidRPr="00092104">
        <w:rPr>
          <w:rFonts w:eastAsia="Calibri"/>
          <w:sz w:val="28"/>
          <w:szCs w:val="28"/>
        </w:rPr>
        <w:t>Также установлено, что при термофрикционном фрезеровании с гладкой фрезой трения толщина твердости получается больше в 2,5 раза, чем при термофрикционном фрезеровании с</w:t>
      </w:r>
      <w:r w:rsidRPr="00092104">
        <w:rPr>
          <w:sz w:val="28"/>
          <w:szCs w:val="28"/>
        </w:rPr>
        <w:t xml:space="preserve"> импульсным охлаждением.</w:t>
      </w:r>
    </w:p>
    <w:p w14:paraId="591B997E" w14:textId="77777777" w:rsidR="005960A4" w:rsidRPr="00092104" w:rsidRDefault="005960A4" w:rsidP="005960A4">
      <w:pPr>
        <w:ind w:firstLine="567"/>
        <w:jc w:val="both"/>
        <w:rPr>
          <w:sz w:val="28"/>
          <w:szCs w:val="28"/>
        </w:rPr>
      </w:pPr>
    </w:p>
    <w:p w14:paraId="12DC6CCA" w14:textId="77777777" w:rsidR="005960A4" w:rsidRDefault="005960A4" w:rsidP="005960A4">
      <w:pPr>
        <w:ind w:firstLine="709"/>
        <w:jc w:val="both"/>
        <w:rPr>
          <w:sz w:val="28"/>
          <w:szCs w:val="28"/>
        </w:rPr>
      </w:pPr>
    </w:p>
    <w:p w14:paraId="2D463815" w14:textId="77777777" w:rsidR="005960A4" w:rsidRPr="007D7499" w:rsidRDefault="005960A4" w:rsidP="005960A4">
      <w:pPr>
        <w:ind w:firstLine="709"/>
        <w:jc w:val="both"/>
        <w:rPr>
          <w:sz w:val="28"/>
          <w:szCs w:val="28"/>
        </w:rPr>
      </w:pPr>
    </w:p>
    <w:p w14:paraId="79E24808" w14:textId="77777777" w:rsidR="005960A4" w:rsidRPr="0040360A" w:rsidRDefault="005960A4" w:rsidP="005960A4">
      <w:pPr>
        <w:ind w:firstLine="709"/>
        <w:jc w:val="both"/>
        <w:rPr>
          <w:sz w:val="28"/>
          <w:szCs w:val="28"/>
        </w:rPr>
      </w:pPr>
    </w:p>
    <w:p w14:paraId="7ED142FC" w14:textId="4AFF9A7B" w:rsidR="005960A4" w:rsidRDefault="005960A4" w:rsidP="00996ABC">
      <w:pPr>
        <w:autoSpaceDE w:val="0"/>
        <w:autoSpaceDN w:val="0"/>
        <w:adjustRightInd w:val="0"/>
        <w:ind w:firstLine="709"/>
        <w:jc w:val="both"/>
        <w:rPr>
          <w:sz w:val="28"/>
          <w:szCs w:val="28"/>
        </w:rPr>
      </w:pPr>
    </w:p>
    <w:p w14:paraId="4AD64324" w14:textId="18DA897B" w:rsidR="002E0342" w:rsidRDefault="002E0342" w:rsidP="00996ABC">
      <w:pPr>
        <w:autoSpaceDE w:val="0"/>
        <w:autoSpaceDN w:val="0"/>
        <w:adjustRightInd w:val="0"/>
        <w:ind w:firstLine="709"/>
        <w:jc w:val="both"/>
        <w:rPr>
          <w:sz w:val="28"/>
          <w:szCs w:val="28"/>
        </w:rPr>
      </w:pPr>
    </w:p>
    <w:p w14:paraId="12D8FF84" w14:textId="29CF178A" w:rsidR="002E0342" w:rsidRDefault="002E0342" w:rsidP="00996ABC">
      <w:pPr>
        <w:autoSpaceDE w:val="0"/>
        <w:autoSpaceDN w:val="0"/>
        <w:adjustRightInd w:val="0"/>
        <w:ind w:firstLine="709"/>
        <w:jc w:val="both"/>
        <w:rPr>
          <w:sz w:val="28"/>
          <w:szCs w:val="28"/>
        </w:rPr>
      </w:pPr>
    </w:p>
    <w:p w14:paraId="08C6BF89" w14:textId="4BAE994D" w:rsidR="002E0342" w:rsidRDefault="002E0342" w:rsidP="00996ABC">
      <w:pPr>
        <w:autoSpaceDE w:val="0"/>
        <w:autoSpaceDN w:val="0"/>
        <w:adjustRightInd w:val="0"/>
        <w:ind w:firstLine="709"/>
        <w:jc w:val="both"/>
        <w:rPr>
          <w:sz w:val="28"/>
          <w:szCs w:val="28"/>
        </w:rPr>
      </w:pPr>
    </w:p>
    <w:p w14:paraId="043BF119" w14:textId="0A9D028F" w:rsidR="002E0342" w:rsidRDefault="002E0342" w:rsidP="00996ABC">
      <w:pPr>
        <w:autoSpaceDE w:val="0"/>
        <w:autoSpaceDN w:val="0"/>
        <w:adjustRightInd w:val="0"/>
        <w:ind w:firstLine="709"/>
        <w:jc w:val="both"/>
        <w:rPr>
          <w:sz w:val="28"/>
          <w:szCs w:val="28"/>
        </w:rPr>
      </w:pPr>
    </w:p>
    <w:p w14:paraId="4477DD73" w14:textId="457752C7" w:rsidR="002E0342" w:rsidRDefault="002E0342" w:rsidP="00996ABC">
      <w:pPr>
        <w:autoSpaceDE w:val="0"/>
        <w:autoSpaceDN w:val="0"/>
        <w:adjustRightInd w:val="0"/>
        <w:ind w:firstLine="709"/>
        <w:jc w:val="both"/>
        <w:rPr>
          <w:sz w:val="28"/>
          <w:szCs w:val="28"/>
        </w:rPr>
      </w:pPr>
    </w:p>
    <w:p w14:paraId="0DAF7982" w14:textId="1FD52235" w:rsidR="002E0342" w:rsidRDefault="002E0342" w:rsidP="00996ABC">
      <w:pPr>
        <w:autoSpaceDE w:val="0"/>
        <w:autoSpaceDN w:val="0"/>
        <w:adjustRightInd w:val="0"/>
        <w:ind w:firstLine="709"/>
        <w:jc w:val="both"/>
        <w:rPr>
          <w:sz w:val="28"/>
          <w:szCs w:val="28"/>
        </w:rPr>
      </w:pPr>
    </w:p>
    <w:p w14:paraId="4E8E04A6" w14:textId="39553364" w:rsidR="002E0342" w:rsidRDefault="002E0342" w:rsidP="00996ABC">
      <w:pPr>
        <w:autoSpaceDE w:val="0"/>
        <w:autoSpaceDN w:val="0"/>
        <w:adjustRightInd w:val="0"/>
        <w:ind w:firstLine="709"/>
        <w:jc w:val="both"/>
        <w:rPr>
          <w:sz w:val="28"/>
          <w:szCs w:val="28"/>
        </w:rPr>
      </w:pPr>
    </w:p>
    <w:p w14:paraId="14A14A10" w14:textId="0AA30D46" w:rsidR="002E0342" w:rsidRDefault="002E0342" w:rsidP="00996ABC">
      <w:pPr>
        <w:autoSpaceDE w:val="0"/>
        <w:autoSpaceDN w:val="0"/>
        <w:adjustRightInd w:val="0"/>
        <w:ind w:firstLine="709"/>
        <w:jc w:val="both"/>
        <w:rPr>
          <w:sz w:val="28"/>
          <w:szCs w:val="28"/>
        </w:rPr>
      </w:pPr>
    </w:p>
    <w:p w14:paraId="2C40F885" w14:textId="538AC1BC" w:rsidR="002E0342" w:rsidRDefault="002E0342" w:rsidP="00996ABC">
      <w:pPr>
        <w:autoSpaceDE w:val="0"/>
        <w:autoSpaceDN w:val="0"/>
        <w:adjustRightInd w:val="0"/>
        <w:ind w:firstLine="709"/>
        <w:jc w:val="both"/>
        <w:rPr>
          <w:sz w:val="28"/>
          <w:szCs w:val="28"/>
        </w:rPr>
      </w:pPr>
    </w:p>
    <w:p w14:paraId="0D3724B6" w14:textId="178824AC" w:rsidR="002E0342" w:rsidRDefault="002E0342" w:rsidP="00996ABC">
      <w:pPr>
        <w:autoSpaceDE w:val="0"/>
        <w:autoSpaceDN w:val="0"/>
        <w:adjustRightInd w:val="0"/>
        <w:ind w:firstLine="709"/>
        <w:jc w:val="both"/>
        <w:rPr>
          <w:sz w:val="28"/>
          <w:szCs w:val="28"/>
        </w:rPr>
      </w:pPr>
    </w:p>
    <w:p w14:paraId="5CF3AA0F" w14:textId="0ACFD78C" w:rsidR="002E0342" w:rsidRDefault="002E0342" w:rsidP="00996ABC">
      <w:pPr>
        <w:autoSpaceDE w:val="0"/>
        <w:autoSpaceDN w:val="0"/>
        <w:adjustRightInd w:val="0"/>
        <w:ind w:firstLine="709"/>
        <w:jc w:val="both"/>
        <w:rPr>
          <w:sz w:val="28"/>
          <w:szCs w:val="28"/>
        </w:rPr>
      </w:pPr>
    </w:p>
    <w:p w14:paraId="628CBE05" w14:textId="4C62AD71" w:rsidR="002E0342" w:rsidRDefault="002E0342" w:rsidP="00996ABC">
      <w:pPr>
        <w:autoSpaceDE w:val="0"/>
        <w:autoSpaceDN w:val="0"/>
        <w:adjustRightInd w:val="0"/>
        <w:ind w:firstLine="709"/>
        <w:jc w:val="both"/>
        <w:rPr>
          <w:sz w:val="28"/>
          <w:szCs w:val="28"/>
        </w:rPr>
      </w:pPr>
    </w:p>
    <w:p w14:paraId="00A4A9E9" w14:textId="48170BA9" w:rsidR="002E0342" w:rsidRDefault="002E0342" w:rsidP="00996ABC">
      <w:pPr>
        <w:autoSpaceDE w:val="0"/>
        <w:autoSpaceDN w:val="0"/>
        <w:adjustRightInd w:val="0"/>
        <w:ind w:firstLine="709"/>
        <w:jc w:val="both"/>
        <w:rPr>
          <w:sz w:val="28"/>
          <w:szCs w:val="28"/>
        </w:rPr>
      </w:pPr>
    </w:p>
    <w:p w14:paraId="37273F31" w14:textId="77B01636" w:rsidR="002E0342" w:rsidRDefault="002E0342" w:rsidP="00996ABC">
      <w:pPr>
        <w:autoSpaceDE w:val="0"/>
        <w:autoSpaceDN w:val="0"/>
        <w:adjustRightInd w:val="0"/>
        <w:ind w:firstLine="709"/>
        <w:jc w:val="both"/>
        <w:rPr>
          <w:sz w:val="28"/>
          <w:szCs w:val="28"/>
        </w:rPr>
      </w:pPr>
    </w:p>
    <w:p w14:paraId="39510689" w14:textId="7474856A" w:rsidR="002E0342" w:rsidRDefault="002E0342" w:rsidP="00996ABC">
      <w:pPr>
        <w:autoSpaceDE w:val="0"/>
        <w:autoSpaceDN w:val="0"/>
        <w:adjustRightInd w:val="0"/>
        <w:ind w:firstLine="709"/>
        <w:jc w:val="both"/>
        <w:rPr>
          <w:sz w:val="28"/>
          <w:szCs w:val="28"/>
        </w:rPr>
      </w:pPr>
    </w:p>
    <w:p w14:paraId="352F36EF" w14:textId="6F5B3960" w:rsidR="002E0342" w:rsidRDefault="002E0342" w:rsidP="00996ABC">
      <w:pPr>
        <w:autoSpaceDE w:val="0"/>
        <w:autoSpaceDN w:val="0"/>
        <w:adjustRightInd w:val="0"/>
        <w:ind w:firstLine="709"/>
        <w:jc w:val="both"/>
        <w:rPr>
          <w:sz w:val="28"/>
          <w:szCs w:val="28"/>
        </w:rPr>
      </w:pPr>
    </w:p>
    <w:p w14:paraId="19B50DD1" w14:textId="51DFBACE" w:rsidR="002E0342" w:rsidRDefault="002E0342" w:rsidP="00996ABC">
      <w:pPr>
        <w:autoSpaceDE w:val="0"/>
        <w:autoSpaceDN w:val="0"/>
        <w:adjustRightInd w:val="0"/>
        <w:ind w:firstLine="709"/>
        <w:jc w:val="both"/>
        <w:rPr>
          <w:sz w:val="28"/>
          <w:szCs w:val="28"/>
        </w:rPr>
      </w:pPr>
    </w:p>
    <w:p w14:paraId="60FF48E3" w14:textId="77777777" w:rsidR="002E0342" w:rsidRDefault="002E0342" w:rsidP="002E0342">
      <w:pPr>
        <w:ind w:firstLine="709"/>
        <w:jc w:val="both"/>
        <w:rPr>
          <w:b/>
          <w:bCs/>
          <w:sz w:val="28"/>
          <w:szCs w:val="28"/>
          <w:lang w:val="kk-KZ"/>
        </w:rPr>
      </w:pPr>
      <w:bookmarkStart w:id="27" w:name="_Hlk111137298"/>
      <w:r>
        <w:rPr>
          <w:b/>
          <w:bCs/>
          <w:sz w:val="28"/>
          <w:szCs w:val="28"/>
          <w:lang w:val="kk-KZ"/>
        </w:rPr>
        <w:t>5 РАСЧЕТ ЭКОНОМИЧЕСКОЙ ЭФФЕКТИВНОСТИ ПРЕДЛАГАЕМОЙ ТЕХНОЛОГИИ И РЕКОМЕНДАЦИИ ДЛЯ ПРОИЗВОДСТВО</w:t>
      </w:r>
    </w:p>
    <w:p w14:paraId="3C9C289F" w14:textId="77777777" w:rsidR="002E0342" w:rsidRDefault="002E0342" w:rsidP="002E0342">
      <w:pPr>
        <w:ind w:firstLine="709"/>
        <w:jc w:val="both"/>
        <w:rPr>
          <w:b/>
          <w:bCs/>
          <w:sz w:val="28"/>
          <w:szCs w:val="28"/>
          <w:lang w:val="kk-KZ"/>
        </w:rPr>
      </w:pPr>
    </w:p>
    <w:p w14:paraId="4DCF34C7" w14:textId="77777777" w:rsidR="002E0342" w:rsidRPr="003728CA" w:rsidRDefault="002E0342" w:rsidP="002E0342">
      <w:pPr>
        <w:ind w:firstLine="709"/>
        <w:jc w:val="both"/>
        <w:rPr>
          <w:b/>
          <w:bCs/>
          <w:sz w:val="28"/>
          <w:szCs w:val="28"/>
          <w:lang w:val="kk-KZ"/>
        </w:rPr>
      </w:pPr>
      <w:r>
        <w:rPr>
          <w:b/>
          <w:bCs/>
          <w:sz w:val="28"/>
          <w:szCs w:val="28"/>
          <w:lang w:val="kk-KZ"/>
        </w:rPr>
        <w:t xml:space="preserve">5.1 </w:t>
      </w:r>
      <w:r w:rsidRPr="003728CA">
        <w:rPr>
          <w:b/>
          <w:bCs/>
          <w:sz w:val="28"/>
          <w:szCs w:val="28"/>
          <w:lang w:val="kk-KZ"/>
        </w:rPr>
        <w:t>Расчет технологической себестоимости операции фрезерования с использованием торц</w:t>
      </w:r>
      <w:r w:rsidRPr="00A46DFE">
        <w:rPr>
          <w:rFonts w:eastAsiaTheme="minorEastAsia"/>
          <w:b/>
          <w:bCs/>
          <w:sz w:val="28"/>
          <w:szCs w:val="28"/>
          <w:lang w:val="kk-KZ"/>
        </w:rPr>
        <w:t>е</w:t>
      </w:r>
      <w:r w:rsidRPr="003728CA">
        <w:rPr>
          <w:b/>
          <w:bCs/>
          <w:sz w:val="28"/>
          <w:szCs w:val="28"/>
          <w:lang w:val="kk-KZ"/>
        </w:rPr>
        <w:t xml:space="preserve">вой фрезы </w:t>
      </w:r>
    </w:p>
    <w:p w14:paraId="2128880B" w14:textId="77777777" w:rsidR="002E0342" w:rsidRDefault="002E0342" w:rsidP="002E0342">
      <w:pPr>
        <w:ind w:firstLine="709"/>
        <w:jc w:val="both"/>
        <w:rPr>
          <w:sz w:val="28"/>
          <w:szCs w:val="28"/>
          <w:lang w:val="kk-KZ"/>
        </w:rPr>
      </w:pPr>
    </w:p>
    <w:p w14:paraId="2AF7C7FE" w14:textId="7C6B2B6D" w:rsidR="002E0342" w:rsidRDefault="002E0342" w:rsidP="002E0342">
      <w:pPr>
        <w:ind w:firstLine="709"/>
        <w:jc w:val="both"/>
        <w:rPr>
          <w:sz w:val="28"/>
          <w:szCs w:val="28"/>
        </w:rPr>
      </w:pPr>
      <w:r>
        <w:rPr>
          <w:sz w:val="28"/>
          <w:szCs w:val="28"/>
          <w:lang w:val="kk-KZ"/>
        </w:rPr>
        <w:t>Для расчета технологической себестоимости операции фрезерования используем методику приведенной в [12</w:t>
      </w:r>
      <w:r w:rsidR="0095626B">
        <w:rPr>
          <w:sz w:val="28"/>
          <w:szCs w:val="28"/>
          <w:lang w:val="kk-KZ"/>
        </w:rPr>
        <w:t>3</w:t>
      </w:r>
      <w:r>
        <w:rPr>
          <w:sz w:val="28"/>
          <w:szCs w:val="28"/>
          <w:lang w:val="kk-KZ"/>
        </w:rPr>
        <w:t>]</w:t>
      </w:r>
      <w:r>
        <w:rPr>
          <w:sz w:val="28"/>
          <w:szCs w:val="28"/>
        </w:rPr>
        <w:t>.</w:t>
      </w:r>
    </w:p>
    <w:p w14:paraId="7EC02560" w14:textId="77777777" w:rsidR="002E0342" w:rsidRPr="00FC44BC" w:rsidRDefault="002E0342" w:rsidP="002E0342">
      <w:pPr>
        <w:ind w:firstLine="709"/>
        <w:jc w:val="both"/>
        <w:rPr>
          <w:sz w:val="28"/>
          <w:szCs w:val="28"/>
        </w:rPr>
      </w:pPr>
      <w:r>
        <w:rPr>
          <w:sz w:val="28"/>
          <w:szCs w:val="28"/>
        </w:rPr>
        <w:t>Инструмент – торц</w:t>
      </w:r>
      <w:r>
        <w:rPr>
          <w:rFonts w:eastAsiaTheme="minorEastAsia"/>
          <w:sz w:val="28"/>
          <w:szCs w:val="28"/>
          <w:lang w:val="kk-KZ"/>
        </w:rPr>
        <w:t>е</w:t>
      </w:r>
      <w:r>
        <w:rPr>
          <w:sz w:val="28"/>
          <w:szCs w:val="28"/>
        </w:rPr>
        <w:t xml:space="preserve">вая фреза оснащенная </w:t>
      </w:r>
      <w:r w:rsidRPr="003E1AE4">
        <w:rPr>
          <w:sz w:val="28"/>
          <w:szCs w:val="28"/>
        </w:rPr>
        <w:t>пластинками</w:t>
      </w:r>
      <w:r>
        <w:rPr>
          <w:sz w:val="28"/>
          <w:szCs w:val="28"/>
        </w:rPr>
        <w:t xml:space="preserve"> из твердого сплава. </w:t>
      </w:r>
    </w:p>
    <w:p w14:paraId="2C66C65E" w14:textId="77777777" w:rsidR="002E0342" w:rsidRPr="00160C59" w:rsidRDefault="002E0342" w:rsidP="002E0342">
      <w:pPr>
        <w:ind w:firstLine="709"/>
        <w:jc w:val="both"/>
        <w:rPr>
          <w:sz w:val="28"/>
          <w:szCs w:val="28"/>
          <w:lang w:val="kk-KZ"/>
        </w:rPr>
      </w:pPr>
      <w:r w:rsidRPr="00160C59">
        <w:rPr>
          <w:sz w:val="28"/>
          <w:szCs w:val="28"/>
          <w:lang w:val="kk-KZ"/>
        </w:rPr>
        <w:t xml:space="preserve">Определяем технологическую себестоимость операции </w:t>
      </w:r>
      <w:r>
        <w:rPr>
          <w:sz w:val="28"/>
          <w:szCs w:val="28"/>
          <w:lang w:val="kk-KZ"/>
        </w:rPr>
        <w:t>фрезерования наплавленной плоской поверхности</w:t>
      </w:r>
      <w:r w:rsidRPr="00160C59">
        <w:rPr>
          <w:sz w:val="28"/>
          <w:szCs w:val="28"/>
          <w:lang w:val="kk-KZ"/>
        </w:rPr>
        <w:t xml:space="preserve"> </w:t>
      </w:r>
      <w:r>
        <w:rPr>
          <w:sz w:val="28"/>
          <w:szCs w:val="28"/>
          <w:lang w:val="kk-KZ"/>
        </w:rPr>
        <w:t xml:space="preserve">по формуле </w:t>
      </w:r>
      <w:r w:rsidRPr="00160C59">
        <w:rPr>
          <w:sz w:val="28"/>
          <w:szCs w:val="28"/>
          <w:lang w:val="kk-KZ"/>
        </w:rPr>
        <w:t>(тенге/час)</w:t>
      </w:r>
    </w:p>
    <w:p w14:paraId="7DD4CC9A" w14:textId="77777777" w:rsidR="002E0342" w:rsidRDefault="002E0342" w:rsidP="002E0342">
      <w:pPr>
        <w:ind w:firstLine="709"/>
        <w:jc w:val="both"/>
        <w:rPr>
          <w:sz w:val="28"/>
          <w:szCs w:val="28"/>
          <w:lang w:val="kk-KZ"/>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86"/>
      </w:tblGrid>
      <w:tr w:rsidR="002E0342" w:rsidRPr="00D22EF9" w14:paraId="5157FB92" w14:textId="77777777" w:rsidTr="002E0342">
        <w:tc>
          <w:tcPr>
            <w:tcW w:w="8359" w:type="dxa"/>
          </w:tcPr>
          <w:p w14:paraId="67BA2295" w14:textId="77777777" w:rsidR="002E0342" w:rsidRPr="00D22EF9" w:rsidRDefault="00E33F4D" w:rsidP="002E0342">
            <w:pPr>
              <w:ind w:firstLine="709"/>
              <w:jc w:val="center"/>
              <w:rPr>
                <w:sz w:val="28"/>
                <w:szCs w:val="28"/>
                <w:lang w:val="kk-KZ"/>
              </w:rPr>
            </w:pPr>
            <m:oMathPara>
              <m:oMath>
                <m:sSub>
                  <m:sSubPr>
                    <m:ctrlPr>
                      <w:rPr>
                        <w:rFonts w:ascii="Cambria Math" w:hAnsi="Cambria Math"/>
                        <w:i/>
                        <w:sz w:val="28"/>
                        <w:szCs w:val="28"/>
                        <w:lang w:val="kk-KZ"/>
                      </w:rPr>
                    </m:ctrlPr>
                  </m:sSubPr>
                  <m:e>
                    <m:r>
                      <w:rPr>
                        <w:rFonts w:ascii="Cambria Math" w:hAnsi="Cambria Math"/>
                        <w:sz w:val="28"/>
                        <w:szCs w:val="28"/>
                        <w:lang w:val="en-US"/>
                      </w:rPr>
                      <m:t>C</m:t>
                    </m:r>
                  </m:e>
                  <m:sub>
                    <m:r>
                      <w:rPr>
                        <w:rFonts w:ascii="Cambria Math" w:hAnsi="Cambria Math"/>
                        <w:sz w:val="28"/>
                        <w:szCs w:val="28"/>
                        <w:lang w:val="kk-KZ"/>
                      </w:rPr>
                      <m:t>0</m:t>
                    </m:r>
                  </m:sub>
                </m:sSub>
                <m:r>
                  <m:rPr>
                    <m:sty m:val="p"/>
                  </m:rPr>
                  <w:rPr>
                    <w:rFonts w:ascii="Cambria Math" w:hAnsi="Cambria Math"/>
                    <w:sz w:val="28"/>
                    <w:szCs w:val="28"/>
                    <w:lang w:val="kk-KZ"/>
                  </w:rPr>
                  <m:t>=</m:t>
                </m:r>
                <m:f>
                  <m:fPr>
                    <m:ctrlPr>
                      <w:rPr>
                        <w:rFonts w:ascii="Cambria Math" w:hAnsi="Cambria Math"/>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пз</m:t>
                        </m:r>
                      </m:sub>
                    </m:sSub>
                    <m:r>
                      <w:rPr>
                        <w:rFonts w:ascii="Cambria Math" w:hAns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Т</m:t>
                        </m:r>
                      </m:e>
                      <m:sub>
                        <m:r>
                          <w:rPr>
                            <w:rFonts w:ascii="Cambria Math" w:hAnsi="Cambria Math"/>
                            <w:sz w:val="28"/>
                            <w:szCs w:val="28"/>
                            <w:lang w:val="kk-KZ"/>
                          </w:rPr>
                          <m:t>шт</m:t>
                        </m:r>
                        <m:r>
                          <w:rPr>
                            <w:rFonts w:ascii="Cambria Math" w:hAnsi="Cambria Math"/>
                            <w:sz w:val="28"/>
                            <w:szCs w:val="28"/>
                          </w:rPr>
                          <m:t>(шт.к.)</m:t>
                        </m:r>
                      </m:sub>
                    </m:sSub>
                  </m:num>
                  <m:den>
                    <m:r>
                      <m:rPr>
                        <m:sty m:val="p"/>
                      </m:rPr>
                      <w:rPr>
                        <w:rFonts w:ascii="Cambria Math" w:hAnsi="Cambria Math"/>
                        <w:sz w:val="28"/>
                        <w:szCs w:val="28"/>
                        <w:lang w:val="kk-KZ"/>
                      </w:rPr>
                      <m:t>60</m:t>
                    </m:r>
                    <m:sSub>
                      <m:sSubPr>
                        <m:ctrlPr>
                          <w:rPr>
                            <w:rFonts w:ascii="Cambria Math" w:hAnsi="Cambria Math"/>
                            <w:sz w:val="28"/>
                            <w:szCs w:val="28"/>
                            <w:lang w:val="kk-KZ"/>
                          </w:rPr>
                        </m:ctrlPr>
                      </m:sSubPr>
                      <m:e>
                        <m:r>
                          <m:rPr>
                            <m:scr m:val="script"/>
                          </m:rPr>
                          <w:rPr>
                            <w:rFonts w:ascii="Cambria Math" w:hAnsi="Cambria Math"/>
                            <w:sz w:val="28"/>
                            <w:szCs w:val="28"/>
                            <w:lang w:val="kk-KZ"/>
                          </w:rPr>
                          <m:t>R</m:t>
                        </m:r>
                      </m:e>
                      <m:sub>
                        <m:r>
                          <m:rPr>
                            <m:sty m:val="p"/>
                          </m:rPr>
                          <w:rPr>
                            <w:rFonts w:ascii="Cambria Math" w:hAnsi="Cambria Math"/>
                            <w:sz w:val="28"/>
                            <w:szCs w:val="28"/>
                            <w:lang w:val="kk-KZ"/>
                          </w:rPr>
                          <m:t>Β</m:t>
                        </m:r>
                      </m:sub>
                    </m:sSub>
                  </m:den>
                </m:f>
                <m:r>
                  <w:rPr>
                    <w:rFonts w:ascii="Cambria Math" w:hAnsi="Cambria Math"/>
                    <w:sz w:val="28"/>
                    <w:szCs w:val="28"/>
                    <w:lang w:val="kk-KZ"/>
                  </w:rPr>
                  <m:t>,</m:t>
                </m:r>
              </m:oMath>
            </m:oMathPara>
          </w:p>
        </w:tc>
        <w:tc>
          <w:tcPr>
            <w:tcW w:w="986" w:type="dxa"/>
          </w:tcPr>
          <w:p w14:paraId="6ACDAB08" w14:textId="77777777" w:rsidR="002E0342" w:rsidRPr="00D22EF9" w:rsidRDefault="002E0342" w:rsidP="002E0342">
            <w:pPr>
              <w:ind w:firstLine="709"/>
              <w:jc w:val="right"/>
              <w:rPr>
                <w:sz w:val="16"/>
                <w:szCs w:val="16"/>
                <w:lang w:val="kk-KZ"/>
              </w:rPr>
            </w:pPr>
          </w:p>
          <w:p w14:paraId="6F274A3D" w14:textId="77777777" w:rsidR="002E0342" w:rsidRPr="00D22EF9" w:rsidRDefault="002E0342" w:rsidP="002E0342">
            <w:pPr>
              <w:ind w:firstLine="709"/>
              <w:jc w:val="right"/>
              <w:rPr>
                <w:sz w:val="28"/>
                <w:szCs w:val="28"/>
                <w:lang w:val="kk-KZ"/>
              </w:rPr>
            </w:pPr>
            <w:r w:rsidRPr="00D22EF9">
              <w:rPr>
                <w:sz w:val="28"/>
                <w:szCs w:val="28"/>
                <w:lang w:val="kk-KZ"/>
              </w:rPr>
              <w:t>(</w:t>
            </w:r>
            <w:r>
              <w:rPr>
                <w:sz w:val="28"/>
                <w:szCs w:val="28"/>
                <w:lang w:val="kk-KZ"/>
              </w:rPr>
              <w:t>5.</w:t>
            </w:r>
            <w:r w:rsidRPr="00D22EF9">
              <w:rPr>
                <w:sz w:val="28"/>
                <w:szCs w:val="28"/>
                <w:lang w:val="kk-KZ"/>
              </w:rPr>
              <w:t>1)</w:t>
            </w:r>
          </w:p>
        </w:tc>
      </w:tr>
    </w:tbl>
    <w:p w14:paraId="375B0228" w14:textId="77777777" w:rsidR="002E0342" w:rsidRDefault="002E0342" w:rsidP="002E0342">
      <w:pPr>
        <w:ind w:firstLine="709"/>
        <w:jc w:val="both"/>
        <w:rPr>
          <w:sz w:val="28"/>
          <w:szCs w:val="28"/>
          <w:lang w:val="kk-KZ"/>
        </w:rPr>
      </w:pPr>
    </w:p>
    <w:p w14:paraId="396E8482" w14:textId="77777777" w:rsidR="002E0342" w:rsidRDefault="002E0342" w:rsidP="002E0342">
      <w:pPr>
        <w:ind w:firstLine="709"/>
        <w:jc w:val="both"/>
        <w:rPr>
          <w:rFonts w:eastAsiaTheme="minorEastAsia"/>
          <w:sz w:val="28"/>
          <w:szCs w:val="28"/>
          <w:lang w:val="kk-KZ"/>
        </w:rPr>
      </w:pPr>
      <w:r>
        <w:rPr>
          <w:sz w:val="28"/>
          <w:szCs w:val="28"/>
          <w:lang w:val="kk-KZ"/>
        </w:rPr>
        <w:t xml:space="preserve">где </w:t>
      </w:r>
      <m:oMath>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пз</m:t>
            </m:r>
          </m:sub>
        </m:sSub>
      </m:oMath>
      <w:r>
        <w:rPr>
          <w:sz w:val="28"/>
          <w:szCs w:val="28"/>
          <w:lang w:val="kk-KZ"/>
        </w:rPr>
        <w:t xml:space="preserve"> – приведенные затраты на рабочем месте, тг/ч</w:t>
      </w:r>
      <w:r>
        <w:rPr>
          <w:sz w:val="28"/>
          <w:szCs w:val="28"/>
        </w:rPr>
        <w:t xml:space="preserve">; </w:t>
      </w:r>
      <w:r>
        <w:rPr>
          <w:sz w:val="28"/>
          <w:szCs w:val="28"/>
          <w:lang w:val="kk-KZ"/>
        </w:rPr>
        <w:t>Т</w:t>
      </w:r>
      <w:r>
        <w:rPr>
          <w:sz w:val="28"/>
          <w:szCs w:val="28"/>
          <w:vertAlign w:val="subscript"/>
          <w:lang w:val="kk-KZ"/>
        </w:rPr>
        <w:t xml:space="preserve">шт (шт.к.) </w:t>
      </w:r>
      <w:r>
        <w:rPr>
          <w:sz w:val="28"/>
          <w:szCs w:val="28"/>
          <w:lang w:val="kk-KZ"/>
        </w:rPr>
        <w:t xml:space="preserve">– штучное или штучно-калькуляционное время на операцию; </w:t>
      </w:r>
      <m:oMath>
        <m:sSub>
          <m:sSubPr>
            <m:ctrlPr>
              <w:rPr>
                <w:rFonts w:ascii="Cambria Math" w:hAnsi="Cambria Math" w:cs="Cambria Math"/>
                <w:sz w:val="28"/>
                <w:szCs w:val="28"/>
                <w:lang w:val="kk-KZ"/>
              </w:rPr>
            </m:ctrlPr>
          </m:sSubPr>
          <m:e>
            <m:r>
              <m:rPr>
                <m:scr m:val="script"/>
              </m:rPr>
              <w:rPr>
                <w:rFonts w:ascii="Cambria Math" w:hAnsi="Cambria Math" w:cs="Cambria Math"/>
                <w:sz w:val="28"/>
                <w:szCs w:val="28"/>
                <w:lang w:val="kk-KZ"/>
              </w:rPr>
              <m:t>R</m:t>
            </m:r>
          </m:e>
          <m:sub>
            <m:r>
              <m:rPr>
                <m:sty m:val="p"/>
              </m:rPr>
              <w:rPr>
                <w:rFonts w:ascii="Cambria Math" w:hAnsi="Cambria Math" w:cs="Cambria Math"/>
                <w:sz w:val="28"/>
                <w:szCs w:val="28"/>
                <w:lang w:val="kk-KZ"/>
              </w:rPr>
              <m:t>Β</m:t>
            </m:r>
          </m:sub>
        </m:sSub>
        <m:r>
          <w:rPr>
            <w:rFonts w:ascii="Cambria Math" w:hAnsi="Cambria Math" w:cs="Cambria Math"/>
            <w:sz w:val="28"/>
            <w:szCs w:val="28"/>
            <w:lang w:val="kk-KZ"/>
          </w:rPr>
          <m:t xml:space="preserve">  </m:t>
        </m:r>
      </m:oMath>
      <w:r>
        <w:rPr>
          <w:rFonts w:eastAsiaTheme="minorEastAsia"/>
          <w:sz w:val="28"/>
          <w:szCs w:val="28"/>
          <w:lang w:val="kk-KZ"/>
        </w:rPr>
        <w:t>– коэффициент выполнения норм, обычно принимаемый равным 1,3.</w:t>
      </w:r>
    </w:p>
    <w:p w14:paraId="5FDE501B" w14:textId="20EF789D" w:rsidR="002E0342" w:rsidRDefault="002E0342" w:rsidP="002E0342">
      <w:pPr>
        <w:ind w:firstLine="709"/>
        <w:jc w:val="both"/>
        <w:rPr>
          <w:rFonts w:eastAsiaTheme="minorEastAsia"/>
          <w:sz w:val="28"/>
          <w:szCs w:val="28"/>
          <w:lang w:val="kk-KZ"/>
        </w:rPr>
      </w:pPr>
      <w:r>
        <w:rPr>
          <w:sz w:val="28"/>
          <w:szCs w:val="28"/>
          <w:lang w:val="kk-KZ"/>
        </w:rPr>
        <w:t>Приведенные затраты на рабочем месте</w:t>
      </w:r>
      <m:oMath>
        <m:sSub>
          <m:sSubPr>
            <m:ctrlPr>
              <w:rPr>
                <w:rFonts w:ascii="Cambria Math" w:hAnsi="Cambria Math"/>
                <w:i/>
                <w:sz w:val="28"/>
                <w:szCs w:val="28"/>
                <w:lang w:val="kk-KZ"/>
              </w:rPr>
            </m:ctrlPr>
          </m:sSubPr>
          <m:e>
            <m:r>
              <w:rPr>
                <w:rFonts w:ascii="Cambria Math" w:hAnsi="Cambria Math"/>
                <w:sz w:val="28"/>
                <w:szCs w:val="28"/>
                <w:lang w:val="kk-KZ"/>
              </w:rPr>
              <m:t xml:space="preserve"> C</m:t>
            </m:r>
          </m:e>
          <m:sub>
            <m:r>
              <w:rPr>
                <w:rFonts w:ascii="Cambria Math" w:hAnsi="Cambria Math"/>
                <w:sz w:val="28"/>
                <w:szCs w:val="28"/>
                <w:lang w:val="kk-KZ"/>
              </w:rPr>
              <m:t>пз</m:t>
            </m:r>
          </m:sub>
        </m:sSub>
      </m:oMath>
      <w:r>
        <w:rPr>
          <w:rFonts w:eastAsiaTheme="minorEastAsia"/>
          <w:sz w:val="28"/>
          <w:szCs w:val="28"/>
          <w:lang w:val="kk-KZ"/>
        </w:rPr>
        <w:t xml:space="preserve"> определяется следующей формулой [12</w:t>
      </w:r>
      <w:r w:rsidR="0095626B">
        <w:rPr>
          <w:rFonts w:eastAsiaTheme="minorEastAsia"/>
          <w:sz w:val="28"/>
          <w:szCs w:val="28"/>
          <w:lang w:val="kk-KZ"/>
        </w:rPr>
        <w:t>3</w:t>
      </w:r>
      <w:r>
        <w:rPr>
          <w:rFonts w:eastAsiaTheme="minorEastAsia"/>
          <w:sz w:val="28"/>
          <w:szCs w:val="28"/>
          <w:lang w:val="kk-KZ"/>
        </w:rPr>
        <w:t>,</w:t>
      </w:r>
      <w:r w:rsidR="00684978">
        <w:rPr>
          <w:rFonts w:eastAsiaTheme="minorEastAsia"/>
          <w:sz w:val="28"/>
          <w:szCs w:val="28"/>
          <w:lang w:val="kk-KZ"/>
        </w:rPr>
        <w:t xml:space="preserve">стр.39; </w:t>
      </w:r>
      <w:r>
        <w:rPr>
          <w:rFonts w:eastAsiaTheme="minorEastAsia"/>
          <w:sz w:val="28"/>
          <w:szCs w:val="28"/>
          <w:lang w:val="kk-KZ"/>
        </w:rPr>
        <w:t>12</w:t>
      </w:r>
      <w:r w:rsidR="0095626B">
        <w:rPr>
          <w:rFonts w:eastAsiaTheme="minorEastAsia"/>
          <w:sz w:val="28"/>
          <w:szCs w:val="28"/>
          <w:lang w:val="kk-KZ"/>
        </w:rPr>
        <w:t>4</w:t>
      </w:r>
      <w:r>
        <w:rPr>
          <w:rFonts w:eastAsiaTheme="minorEastAsia"/>
          <w:sz w:val="28"/>
          <w:szCs w:val="28"/>
          <w:lang w:val="kk-KZ"/>
        </w:rPr>
        <w:t>]:</w:t>
      </w:r>
    </w:p>
    <w:p w14:paraId="6EB416B0" w14:textId="77777777" w:rsidR="002E0342" w:rsidRDefault="002E0342" w:rsidP="002E0342">
      <w:pPr>
        <w:ind w:firstLine="709"/>
        <w:jc w:val="both"/>
        <w:rPr>
          <w:rFonts w:eastAsiaTheme="minorEastAsia"/>
          <w:sz w:val="28"/>
          <w:szCs w:val="28"/>
          <w:lang w:val="kk-KZ"/>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73"/>
        <w:gridCol w:w="1118"/>
        <w:gridCol w:w="1164"/>
      </w:tblGrid>
      <w:tr w:rsidR="002E0342" w14:paraId="5A2F10D6" w14:textId="77777777" w:rsidTr="002E0342">
        <w:tc>
          <w:tcPr>
            <w:tcW w:w="7073" w:type="dxa"/>
          </w:tcPr>
          <w:p w14:paraId="0DD759F2" w14:textId="77777777" w:rsidR="002E0342" w:rsidRDefault="00E33F4D" w:rsidP="002E0342">
            <w:pPr>
              <w:ind w:firstLine="709"/>
              <w:jc w:val="center"/>
              <w:rPr>
                <w:rFonts w:eastAsiaTheme="minorEastAsia"/>
                <w:sz w:val="28"/>
                <w:szCs w:val="28"/>
                <w:lang w:val="kk-KZ"/>
              </w:rPr>
            </w:pPr>
            <m:oMathPara>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пз</m:t>
                    </m:r>
                  </m:sub>
                </m:sSub>
                <m:r>
                  <w:rPr>
                    <w:rFonts w:ascii="Cambria Math" w:eastAsiaTheme="minorEastAsia" w:hAnsi="Cambria Math"/>
                    <w:sz w:val="28"/>
                    <w:szCs w:val="28"/>
                    <w:lang w:val="kk-KZ"/>
                  </w:rPr>
                  <m:t>=</m:t>
                </m:r>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з</m:t>
                    </m:r>
                  </m:sub>
                </m:sSub>
                <m:r>
                  <w:rPr>
                    <w:rFonts w:ascii="Cambria Math" w:eastAsiaTheme="minorEastAsia" w:hAnsi="Cambria Math"/>
                    <w:sz w:val="28"/>
                    <w:szCs w:val="28"/>
                    <w:lang w:val="kk-KZ"/>
                  </w:rPr>
                  <m:t>+</m:t>
                </m:r>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ч.з</m:t>
                    </m:r>
                  </m:sub>
                </m:sSub>
                <m:r>
                  <w:rPr>
                    <w:rFonts w:ascii="Cambria Math" w:eastAsiaTheme="minorEastAsia" w:hAnsi="Cambria Math"/>
                    <w:sz w:val="28"/>
                    <w:szCs w:val="28"/>
                    <w:lang w:val="kk-KZ"/>
                  </w:rPr>
                  <m:t>+</m:t>
                </m:r>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Е</m:t>
                    </m:r>
                  </m:e>
                  <m:sub>
                    <m:r>
                      <w:rPr>
                        <w:rFonts w:ascii="Cambria Math" w:eastAsiaTheme="minorEastAsia" w:hAnsi="Cambria Math"/>
                        <w:sz w:val="28"/>
                        <w:szCs w:val="28"/>
                        <w:lang w:val="kk-KZ"/>
                      </w:rPr>
                      <m:t>н</m:t>
                    </m:r>
                  </m:sub>
                </m:sSub>
                <m:d>
                  <m:dPr>
                    <m:ctrlPr>
                      <w:rPr>
                        <w:rFonts w:ascii="Cambria Math" w:eastAsiaTheme="minorEastAsia" w:hAnsi="Cambria Math"/>
                        <w:i/>
                        <w:sz w:val="28"/>
                        <w:szCs w:val="28"/>
                      </w:rPr>
                    </m:ctrlPr>
                  </m:dPr>
                  <m:e>
                    <m:sSub>
                      <m:sSubPr>
                        <m:ctrlPr>
                          <w:rPr>
                            <w:rFonts w:ascii="Cambria Math" w:eastAsiaTheme="minorEastAsia" w:hAnsi="Cambria Math"/>
                            <w:i/>
                            <w:sz w:val="28"/>
                            <w:szCs w:val="28"/>
                          </w:rPr>
                        </m:ctrlPr>
                      </m:sSubPr>
                      <m:e>
                        <m:r>
                          <w:rPr>
                            <w:rFonts w:ascii="Cambria Math" w:eastAsiaTheme="minorEastAsia" w:hAnsi="Cambria Math"/>
                            <w:sz w:val="28"/>
                            <w:szCs w:val="28"/>
                          </w:rPr>
                          <m:t>К</m:t>
                        </m:r>
                      </m:e>
                      <m:sub>
                        <m:r>
                          <w:rPr>
                            <w:rFonts w:ascii="Cambria Math" w:eastAsiaTheme="minorEastAsia" w:hAnsi="Cambria Math"/>
                            <w:sz w:val="28"/>
                            <w:szCs w:val="28"/>
                          </w:rPr>
                          <m:t>с</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К</m:t>
                        </m:r>
                      </m:e>
                      <m:sub>
                        <m:r>
                          <w:rPr>
                            <w:rFonts w:ascii="Cambria Math" w:eastAsiaTheme="minorEastAsia" w:hAnsi="Cambria Math"/>
                            <w:sz w:val="28"/>
                            <w:szCs w:val="28"/>
                          </w:rPr>
                          <m:t>з</m:t>
                        </m:r>
                      </m:sub>
                    </m:sSub>
                  </m:e>
                </m:d>
                <m:r>
                  <w:rPr>
                    <w:rFonts w:ascii="Cambria Math" w:eastAsiaTheme="minorEastAsia" w:hAnsi="Cambria Math"/>
                    <w:sz w:val="28"/>
                    <w:szCs w:val="28"/>
                  </w:rPr>
                  <m:t>,</m:t>
                </m:r>
              </m:oMath>
            </m:oMathPara>
          </w:p>
        </w:tc>
        <w:tc>
          <w:tcPr>
            <w:tcW w:w="1118" w:type="dxa"/>
          </w:tcPr>
          <w:p w14:paraId="19A26412" w14:textId="77777777" w:rsidR="002E0342" w:rsidRDefault="002E0342" w:rsidP="002E0342">
            <w:pPr>
              <w:jc w:val="right"/>
              <w:rPr>
                <w:rFonts w:eastAsiaTheme="minorEastAsia"/>
                <w:sz w:val="28"/>
                <w:szCs w:val="28"/>
                <w:lang w:val="kk-KZ"/>
              </w:rPr>
            </w:pPr>
          </w:p>
        </w:tc>
        <w:tc>
          <w:tcPr>
            <w:tcW w:w="1164" w:type="dxa"/>
          </w:tcPr>
          <w:p w14:paraId="05E5C123" w14:textId="77777777" w:rsidR="002E0342" w:rsidRDefault="002E0342" w:rsidP="002E0342">
            <w:pPr>
              <w:jc w:val="right"/>
              <w:rPr>
                <w:rFonts w:eastAsiaTheme="minorEastAsia"/>
                <w:sz w:val="28"/>
                <w:szCs w:val="28"/>
                <w:lang w:val="kk-KZ"/>
              </w:rPr>
            </w:pPr>
            <w:r>
              <w:rPr>
                <w:rFonts w:eastAsiaTheme="minorEastAsia"/>
                <w:sz w:val="28"/>
                <w:szCs w:val="28"/>
                <w:lang w:val="kk-KZ"/>
              </w:rPr>
              <w:t>(</w:t>
            </w:r>
            <w:r>
              <w:rPr>
                <w:sz w:val="28"/>
                <w:szCs w:val="28"/>
                <w:lang w:val="kk-KZ"/>
              </w:rPr>
              <w:t>5.</w:t>
            </w:r>
            <w:r>
              <w:rPr>
                <w:rFonts w:eastAsiaTheme="minorEastAsia"/>
                <w:sz w:val="28"/>
                <w:szCs w:val="28"/>
                <w:lang w:val="kk-KZ"/>
              </w:rPr>
              <w:t>2)</w:t>
            </w:r>
          </w:p>
        </w:tc>
      </w:tr>
    </w:tbl>
    <w:p w14:paraId="279AC0F1" w14:textId="77777777" w:rsidR="002E0342" w:rsidRDefault="002E0342" w:rsidP="002E0342">
      <w:pPr>
        <w:ind w:firstLine="709"/>
        <w:jc w:val="both"/>
        <w:rPr>
          <w:rFonts w:eastAsiaTheme="minorEastAsia"/>
          <w:sz w:val="28"/>
          <w:szCs w:val="28"/>
          <w:lang w:val="kk-KZ"/>
        </w:rPr>
      </w:pPr>
    </w:p>
    <w:p w14:paraId="76E8B404" w14:textId="77777777" w:rsidR="002E0342" w:rsidRDefault="002E0342" w:rsidP="002E0342">
      <w:pPr>
        <w:ind w:firstLine="709"/>
        <w:jc w:val="both"/>
        <w:rPr>
          <w:rFonts w:eastAsiaTheme="minorEastAsia"/>
          <w:sz w:val="28"/>
          <w:szCs w:val="28"/>
          <w:lang w:val="kk-KZ"/>
        </w:rPr>
      </w:pPr>
      <w:r>
        <w:rPr>
          <w:rFonts w:eastAsiaTheme="minorEastAsia"/>
          <w:sz w:val="28"/>
          <w:szCs w:val="28"/>
          <w:lang w:val="kk-KZ"/>
        </w:rPr>
        <w:lastRenderedPageBreak/>
        <w:t xml:space="preserve">где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з</m:t>
            </m:r>
          </m:sub>
        </m:sSub>
      </m:oMath>
      <w:r>
        <w:rPr>
          <w:rFonts w:eastAsiaTheme="minorEastAsia"/>
          <w:sz w:val="28"/>
          <w:szCs w:val="28"/>
          <w:lang w:val="kk-KZ"/>
        </w:rPr>
        <w:t xml:space="preserve"> – основная и дополнительная зарплата с начислениями, тг/ч;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ч.з</m:t>
            </m:r>
          </m:sub>
        </m:sSub>
      </m:oMath>
      <w:r>
        <w:rPr>
          <w:rFonts w:eastAsiaTheme="minorEastAsia"/>
          <w:sz w:val="28"/>
          <w:szCs w:val="28"/>
          <w:lang w:val="kk-KZ"/>
        </w:rPr>
        <w:t xml:space="preserve"> – часовые затраты по эксплуатации рабочего места, тг/ч;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Е</m:t>
            </m:r>
          </m:e>
          <m:sub>
            <m:r>
              <w:rPr>
                <w:rFonts w:ascii="Cambria Math" w:eastAsiaTheme="minorEastAsia" w:hAnsi="Cambria Math"/>
                <w:sz w:val="28"/>
                <w:szCs w:val="28"/>
                <w:lang w:val="kk-KZ"/>
              </w:rPr>
              <m:t>н</m:t>
            </m:r>
          </m:sub>
        </m:sSub>
      </m:oMath>
      <w:r>
        <w:rPr>
          <w:rFonts w:eastAsiaTheme="minorEastAsia"/>
          <w:sz w:val="28"/>
          <w:szCs w:val="28"/>
          <w:lang w:val="kk-KZ"/>
        </w:rPr>
        <w:t xml:space="preserve"> – нормативный коэффициент экономической эффективности капитальных вложений (в машиностроении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Е</m:t>
            </m:r>
          </m:e>
          <m:sub>
            <m:r>
              <w:rPr>
                <w:rFonts w:ascii="Cambria Math" w:eastAsiaTheme="minorEastAsia" w:hAnsi="Cambria Math"/>
                <w:sz w:val="28"/>
                <w:szCs w:val="28"/>
                <w:lang w:val="kk-KZ"/>
              </w:rPr>
              <m:t>н</m:t>
            </m:r>
          </m:sub>
        </m:sSub>
        <m:r>
          <w:rPr>
            <w:rFonts w:ascii="Cambria Math" w:eastAsiaTheme="minorEastAsia" w:hAnsi="Cambria Math"/>
            <w:sz w:val="28"/>
            <w:szCs w:val="28"/>
            <w:lang w:val="kk-KZ"/>
          </w:rPr>
          <m:t>=0,15</m:t>
        </m:r>
      </m:oMath>
      <w:r>
        <w:rPr>
          <w:rFonts w:eastAsiaTheme="minorEastAsia"/>
          <w:sz w:val="28"/>
          <w:szCs w:val="28"/>
          <w:lang w:val="kk-KZ"/>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rPr>
              <m:t>К</m:t>
            </m:r>
          </m:e>
          <m:sub>
            <m:r>
              <w:rPr>
                <w:rFonts w:ascii="Cambria Math" w:eastAsiaTheme="minorEastAsia" w:hAnsi="Cambria Math"/>
                <w:sz w:val="28"/>
                <w:szCs w:val="28"/>
              </w:rPr>
              <m:t>с</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К</m:t>
            </m:r>
          </m:e>
          <m:sub>
            <m:r>
              <w:rPr>
                <w:rFonts w:ascii="Cambria Math" w:eastAsiaTheme="minorEastAsia" w:hAnsi="Cambria Math"/>
                <w:sz w:val="28"/>
                <w:szCs w:val="28"/>
              </w:rPr>
              <m:t>з</m:t>
            </m:r>
          </m:sub>
        </m:sSub>
      </m:oMath>
      <w:r>
        <w:rPr>
          <w:rFonts w:eastAsiaTheme="minorEastAsia"/>
          <w:sz w:val="28"/>
          <w:szCs w:val="28"/>
        </w:rPr>
        <w:t xml:space="preserve"> – удельные часовые капитальные вложения соответственно в станок и здание, тг/ч.</w:t>
      </w:r>
    </w:p>
    <w:p w14:paraId="584EEED2" w14:textId="77777777" w:rsidR="002E0342" w:rsidRDefault="002E0342" w:rsidP="002E0342">
      <w:pPr>
        <w:ind w:firstLine="709"/>
        <w:jc w:val="both"/>
        <w:rPr>
          <w:rFonts w:eastAsiaTheme="minorEastAsia"/>
          <w:sz w:val="28"/>
          <w:szCs w:val="28"/>
          <w:lang w:val="kk-KZ"/>
        </w:rPr>
      </w:pPr>
      <w:r>
        <w:rPr>
          <w:rFonts w:eastAsiaTheme="minorEastAsia"/>
          <w:sz w:val="28"/>
          <w:szCs w:val="28"/>
          <w:lang w:val="kk-KZ"/>
        </w:rPr>
        <w:t>Основная и дополнительная зарплата с начислениями и учетом многостаночного обслуживания рассчитывается по формуле:</w:t>
      </w:r>
    </w:p>
    <w:p w14:paraId="672CC162" w14:textId="77777777" w:rsidR="002E0342" w:rsidRDefault="002E0342" w:rsidP="002E0342">
      <w:pPr>
        <w:ind w:firstLine="709"/>
        <w:jc w:val="center"/>
        <w:rPr>
          <w:rFonts w:eastAsiaTheme="minorEastAsia"/>
          <w:sz w:val="28"/>
          <w:szCs w:val="28"/>
          <w:lang w:val="kk-KZ"/>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1270"/>
      </w:tblGrid>
      <w:tr w:rsidR="002E0342" w14:paraId="2CC5B9FF" w14:textId="77777777" w:rsidTr="002E0342">
        <w:tc>
          <w:tcPr>
            <w:tcW w:w="8075" w:type="dxa"/>
          </w:tcPr>
          <w:p w14:paraId="3B03B74D" w14:textId="77777777" w:rsidR="002E0342" w:rsidRDefault="00E33F4D" w:rsidP="002E0342">
            <w:pPr>
              <w:ind w:firstLine="709"/>
              <w:jc w:val="center"/>
              <w:rPr>
                <w:rFonts w:eastAsiaTheme="minorEastAsia"/>
                <w:sz w:val="28"/>
                <w:szCs w:val="28"/>
                <w:lang w:val="kk-KZ"/>
              </w:rPr>
            </w:pPr>
            <m:oMathPara>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з</m:t>
                    </m:r>
                  </m:sub>
                </m:sSub>
                <m:r>
                  <w:rPr>
                    <w:rFonts w:ascii="Cambria Math" w:eastAsiaTheme="minorEastAsia" w:hAnsi="Cambria Math"/>
                    <w:sz w:val="28"/>
                    <w:szCs w:val="28"/>
                    <w:lang w:val="kk-KZ"/>
                  </w:rPr>
                  <m:t>=ε</m:t>
                </m:r>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т.ф</m:t>
                    </m:r>
                  </m:sub>
                </m:sSub>
                <m:r>
                  <m:rPr>
                    <m:scr m:val="script"/>
                  </m:rPr>
                  <w:rPr>
                    <w:rFonts w:ascii="Cambria Math" w:eastAsiaTheme="minorEastAsia" w:hAnsi="Cambria Math"/>
                    <w:sz w:val="28"/>
                    <w:szCs w:val="28"/>
                  </w:rPr>
                  <m:t>k</m:t>
                </m:r>
                <m:r>
                  <w:rPr>
                    <w:rFonts w:ascii="Cambria Math" w:eastAsiaTheme="minorEastAsia" w:hAnsi="Cambria Math"/>
                    <w:sz w:val="28"/>
                    <w:szCs w:val="28"/>
                    <w:lang w:val="en-US"/>
                  </w:rPr>
                  <m:t>y</m:t>
                </m:r>
                <m:r>
                  <w:rPr>
                    <w:rFonts w:ascii="Cambria Math" w:eastAsiaTheme="minorEastAsia" w:hAnsi="Cambria Math"/>
                    <w:sz w:val="28"/>
                    <w:szCs w:val="28"/>
                  </w:rPr>
                  <m:t>,</m:t>
                </m:r>
              </m:oMath>
            </m:oMathPara>
          </w:p>
        </w:tc>
        <w:tc>
          <w:tcPr>
            <w:tcW w:w="1270" w:type="dxa"/>
          </w:tcPr>
          <w:p w14:paraId="189BD1A1" w14:textId="77777777" w:rsidR="002E0342" w:rsidRDefault="002E0342" w:rsidP="002E0342">
            <w:pPr>
              <w:jc w:val="right"/>
              <w:rPr>
                <w:rFonts w:eastAsiaTheme="minorEastAsia"/>
                <w:sz w:val="28"/>
                <w:szCs w:val="28"/>
                <w:lang w:val="kk-KZ"/>
              </w:rPr>
            </w:pPr>
            <w:r>
              <w:rPr>
                <w:rFonts w:eastAsiaTheme="minorEastAsia"/>
                <w:sz w:val="28"/>
                <w:szCs w:val="28"/>
                <w:lang w:val="kk-KZ"/>
              </w:rPr>
              <w:t>(</w:t>
            </w:r>
            <w:r>
              <w:rPr>
                <w:sz w:val="28"/>
                <w:szCs w:val="28"/>
                <w:lang w:val="kk-KZ"/>
              </w:rPr>
              <w:t>5.</w:t>
            </w:r>
            <w:r>
              <w:rPr>
                <w:rFonts w:eastAsiaTheme="minorEastAsia"/>
                <w:sz w:val="28"/>
                <w:szCs w:val="28"/>
                <w:lang w:val="kk-KZ"/>
              </w:rPr>
              <w:t>3)</w:t>
            </w:r>
          </w:p>
        </w:tc>
      </w:tr>
    </w:tbl>
    <w:p w14:paraId="387D416E" w14:textId="77777777" w:rsidR="002E0342" w:rsidRDefault="002E0342" w:rsidP="002E0342">
      <w:pPr>
        <w:ind w:firstLine="709"/>
        <w:jc w:val="center"/>
        <w:rPr>
          <w:rFonts w:eastAsiaTheme="minorEastAsia"/>
          <w:sz w:val="28"/>
          <w:szCs w:val="28"/>
          <w:lang w:val="kk-KZ"/>
        </w:rPr>
      </w:pPr>
    </w:p>
    <w:p w14:paraId="3843F1FA" w14:textId="11B1515F" w:rsidR="002E0342" w:rsidRPr="00D0259B" w:rsidRDefault="002E0342" w:rsidP="002E0342">
      <w:pPr>
        <w:jc w:val="both"/>
        <w:rPr>
          <w:rFonts w:eastAsiaTheme="minorEastAsia"/>
          <w:i/>
          <w:sz w:val="28"/>
          <w:szCs w:val="28"/>
        </w:rPr>
      </w:pPr>
      <w:r>
        <w:rPr>
          <w:rFonts w:eastAsiaTheme="minorEastAsia"/>
          <w:sz w:val="28"/>
          <w:szCs w:val="28"/>
          <w:lang w:val="kk-KZ"/>
        </w:rPr>
        <w:t xml:space="preserve">где </w:t>
      </w:r>
      <m:oMath>
        <m:r>
          <w:rPr>
            <w:rFonts w:ascii="Cambria Math" w:eastAsiaTheme="minorEastAsia" w:hAnsi="Cambria Math"/>
            <w:sz w:val="28"/>
            <w:szCs w:val="28"/>
            <w:lang w:val="kk-KZ"/>
          </w:rPr>
          <m:t>ε</m:t>
        </m:r>
      </m:oMath>
      <w:r>
        <w:rPr>
          <w:rFonts w:eastAsiaTheme="minorEastAsia"/>
          <w:sz w:val="28"/>
          <w:szCs w:val="28"/>
          <w:lang w:val="kk-KZ"/>
        </w:rPr>
        <w:t xml:space="preserve"> – коэффициент, учитывающий дополнительную зарплату, равную 9%, начисления на социальное страхование 7,6% и приработок к основной зарплате в результате перевыполнения норм на 30%; </w:t>
      </w:r>
      <m:oMath>
        <m:r>
          <w:rPr>
            <w:rFonts w:ascii="Cambria Math" w:eastAsiaTheme="minorEastAsia" w:hAnsi="Cambria Math"/>
            <w:sz w:val="28"/>
            <w:szCs w:val="28"/>
            <w:lang w:val="kk-KZ"/>
          </w:rPr>
          <m:t xml:space="preserve">ε=1,09·1,076 ·1,3=1,53; </m:t>
        </m:r>
      </m:oMath>
      <w:r>
        <w:rPr>
          <w:rFonts w:eastAsiaTheme="minorEastAsia"/>
          <w:sz w:val="28"/>
          <w:szCs w:val="28"/>
          <w:lang w:val="kk-KZ"/>
        </w:rPr>
        <w:t xml:space="preserve">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т.ф</m:t>
            </m:r>
          </m:sub>
        </m:sSub>
      </m:oMath>
      <w:r>
        <w:rPr>
          <w:rFonts w:eastAsiaTheme="minorEastAsia"/>
          <w:sz w:val="28"/>
          <w:szCs w:val="28"/>
          <w:lang w:val="kk-KZ"/>
        </w:rPr>
        <w:t xml:space="preserve"> – часовая тарифная ставка станочника-сдельчика соответствующего разряда, тг/ч (для станочника 3 разряда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т.ф</m:t>
            </m:r>
          </m:sub>
        </m:sSub>
        <m:r>
          <w:rPr>
            <w:rFonts w:ascii="Cambria Math" w:eastAsiaTheme="minorEastAsia" w:hAnsi="Cambria Math"/>
            <w:sz w:val="28"/>
            <w:szCs w:val="28"/>
            <w:lang w:val="kk-KZ"/>
          </w:rPr>
          <m:t>=60,6</m:t>
        </m:r>
      </m:oMath>
      <w:r>
        <w:rPr>
          <w:rFonts w:eastAsiaTheme="minorEastAsia"/>
          <w:sz w:val="28"/>
          <w:szCs w:val="28"/>
          <w:lang w:val="kk-KZ"/>
        </w:rPr>
        <w:t xml:space="preserve"> [12</w:t>
      </w:r>
      <w:r w:rsidR="0095626B">
        <w:rPr>
          <w:rFonts w:eastAsiaTheme="minorEastAsia"/>
          <w:sz w:val="28"/>
          <w:szCs w:val="28"/>
          <w:lang w:val="kk-KZ"/>
        </w:rPr>
        <w:t>3</w:t>
      </w:r>
      <w:r>
        <w:rPr>
          <w:rFonts w:eastAsiaTheme="minorEastAsia"/>
          <w:sz w:val="28"/>
          <w:szCs w:val="28"/>
          <w:lang w:val="kk-KZ"/>
        </w:rPr>
        <w:t xml:space="preserve">, табл.2.14]); </w:t>
      </w:r>
      <m:oMath>
        <m:r>
          <m:rPr>
            <m:scr m:val="script"/>
          </m:rPr>
          <w:rPr>
            <w:rFonts w:ascii="Cambria Math" w:eastAsiaTheme="minorEastAsia" w:hAnsi="Cambria Math"/>
            <w:sz w:val="28"/>
            <w:szCs w:val="28"/>
          </w:rPr>
          <m:t>k</m:t>
        </m:r>
      </m:oMath>
      <w:r>
        <w:rPr>
          <w:rFonts w:eastAsiaTheme="minorEastAsia"/>
          <w:sz w:val="28"/>
          <w:szCs w:val="28"/>
        </w:rPr>
        <w:t xml:space="preserve"> – коэффициент, учитывающий зарплату наладчика (если наладка станка выполняется самим рабочим, то </w:t>
      </w:r>
      <m:oMath>
        <m:r>
          <m:rPr>
            <m:scr m:val="script"/>
          </m:rPr>
          <w:rPr>
            <w:rFonts w:ascii="Cambria Math" w:eastAsiaTheme="minorEastAsia" w:hAnsi="Cambria Math"/>
            <w:sz w:val="28"/>
            <w:szCs w:val="28"/>
          </w:rPr>
          <m:t>k</m:t>
        </m:r>
        <m:r>
          <w:rPr>
            <w:rFonts w:ascii="Cambria Math" w:eastAsiaTheme="minorEastAsia" w:hAnsi="Cambria Math"/>
            <w:sz w:val="28"/>
            <w:szCs w:val="28"/>
          </w:rPr>
          <m:t>=1</m:t>
        </m:r>
      </m:oMath>
      <w:r>
        <w:rPr>
          <w:rFonts w:eastAsiaTheme="minorEastAsia"/>
          <w:sz w:val="28"/>
          <w:szCs w:val="28"/>
        </w:rPr>
        <w:t xml:space="preserve"> ); </w:t>
      </w:r>
      <m:oMath>
        <m:r>
          <w:rPr>
            <w:rFonts w:ascii="Cambria Math" w:eastAsiaTheme="minorEastAsia" w:hAnsi="Cambria Math"/>
            <w:sz w:val="28"/>
            <w:szCs w:val="28"/>
            <w:lang w:val="en-US"/>
          </w:rPr>
          <m:t>y</m:t>
        </m:r>
      </m:oMath>
      <w:r>
        <w:rPr>
          <w:rFonts w:eastAsiaTheme="minorEastAsia"/>
          <w:sz w:val="28"/>
          <w:szCs w:val="28"/>
        </w:rPr>
        <w:t xml:space="preserve"> – коэффициент, учитывающий оплату рабочего при многостаночном обслуживании (при обслуживании одного станка </w:t>
      </w:r>
      <m:oMath>
        <m:r>
          <w:rPr>
            <w:rFonts w:ascii="Cambria Math" w:eastAsiaTheme="minorEastAsia" w:hAnsi="Cambria Math"/>
            <w:sz w:val="28"/>
            <w:szCs w:val="28"/>
            <w:lang w:val="en-US"/>
          </w:rPr>
          <m:t>y</m:t>
        </m:r>
        <m:r>
          <w:rPr>
            <w:rFonts w:ascii="Cambria Math" w:eastAsiaTheme="minorEastAsia" w:hAnsi="Cambria Math"/>
            <w:sz w:val="28"/>
            <w:szCs w:val="28"/>
          </w:rPr>
          <m:t>=1</m:t>
        </m:r>
      </m:oMath>
      <w:r>
        <w:rPr>
          <w:rFonts w:eastAsiaTheme="minorEastAsia"/>
          <w:sz w:val="28"/>
          <w:szCs w:val="28"/>
        </w:rPr>
        <w:t xml:space="preserve"> [12</w:t>
      </w:r>
      <w:r w:rsidR="0095626B">
        <w:rPr>
          <w:rFonts w:eastAsiaTheme="minorEastAsia"/>
          <w:sz w:val="28"/>
          <w:szCs w:val="28"/>
        </w:rPr>
        <w:t>3</w:t>
      </w:r>
      <w:r>
        <w:rPr>
          <w:rFonts w:eastAsiaTheme="minorEastAsia"/>
          <w:sz w:val="28"/>
          <w:szCs w:val="28"/>
        </w:rPr>
        <w:t>, стр.40]).</w:t>
      </w:r>
    </w:p>
    <w:p w14:paraId="21A6D592" w14:textId="77777777" w:rsidR="002E0342" w:rsidRDefault="002E0342" w:rsidP="002E0342">
      <w:pPr>
        <w:ind w:firstLine="709"/>
        <w:jc w:val="both"/>
        <w:rPr>
          <w:rFonts w:eastAsiaTheme="minorEastAsia"/>
          <w:sz w:val="28"/>
          <w:szCs w:val="28"/>
          <w:lang w:val="kk-KZ"/>
        </w:rPr>
      </w:pPr>
      <w:r>
        <w:rPr>
          <w:rFonts w:eastAsiaTheme="minorEastAsia"/>
          <w:sz w:val="28"/>
          <w:szCs w:val="28"/>
          <w:lang w:val="kk-KZ"/>
        </w:rPr>
        <w:t>Подставляя выбранные значения в формулу (</w:t>
      </w:r>
      <w:r>
        <w:rPr>
          <w:sz w:val="28"/>
          <w:szCs w:val="28"/>
          <w:lang w:val="kk-KZ"/>
        </w:rPr>
        <w:t>5.</w:t>
      </w:r>
      <w:r>
        <w:rPr>
          <w:rFonts w:eastAsiaTheme="minorEastAsia"/>
          <w:sz w:val="28"/>
          <w:szCs w:val="28"/>
          <w:lang w:val="kk-KZ"/>
        </w:rPr>
        <w:t>3) определяем основную и дополнительную зарплату:</w:t>
      </w:r>
    </w:p>
    <w:p w14:paraId="185BFC09" w14:textId="77777777" w:rsidR="002E0342" w:rsidRDefault="002E0342" w:rsidP="002E0342">
      <w:pPr>
        <w:jc w:val="both"/>
        <w:rPr>
          <w:rFonts w:eastAsiaTheme="minorEastAsia"/>
          <w:sz w:val="28"/>
          <w:szCs w:val="28"/>
          <w:lang w:val="kk-KZ"/>
        </w:rPr>
      </w:pPr>
    </w:p>
    <w:p w14:paraId="1BE0AF60" w14:textId="77777777" w:rsidR="002E0342" w:rsidRPr="00451687" w:rsidRDefault="00E33F4D" w:rsidP="002E0342">
      <w:pPr>
        <w:ind w:firstLine="709"/>
        <w:jc w:val="center"/>
        <w:rPr>
          <w:rFonts w:eastAsiaTheme="minorEastAsia"/>
          <w:i/>
          <w:sz w:val="28"/>
          <w:szCs w:val="28"/>
        </w:rPr>
      </w:pPr>
      <m:oMathPara>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з</m:t>
              </m:r>
            </m:sub>
          </m:sSub>
          <m:r>
            <w:rPr>
              <w:rFonts w:ascii="Cambria Math" w:eastAsiaTheme="minorEastAsia" w:hAnsi="Cambria Math"/>
              <w:sz w:val="28"/>
              <w:szCs w:val="28"/>
              <w:lang w:val="kk-KZ"/>
            </w:rPr>
            <m:t>=1,53 ·60,6 ·1 ·1=92,718 тг/ч</m:t>
          </m:r>
        </m:oMath>
      </m:oMathPara>
    </w:p>
    <w:p w14:paraId="15B4C201" w14:textId="77777777" w:rsidR="002E0342" w:rsidRDefault="002E0342" w:rsidP="002E0342">
      <w:pPr>
        <w:tabs>
          <w:tab w:val="left" w:pos="5244"/>
        </w:tabs>
        <w:jc w:val="both"/>
        <w:rPr>
          <w:rFonts w:eastAsiaTheme="minorEastAsia"/>
          <w:sz w:val="28"/>
          <w:szCs w:val="28"/>
          <w:lang w:val="kk-KZ"/>
        </w:rPr>
      </w:pPr>
    </w:p>
    <w:p w14:paraId="528368D1" w14:textId="77777777" w:rsidR="002E0342" w:rsidRDefault="002E0342" w:rsidP="002E0342">
      <w:pPr>
        <w:tabs>
          <w:tab w:val="left" w:pos="5244"/>
        </w:tabs>
        <w:jc w:val="both"/>
        <w:rPr>
          <w:rFonts w:eastAsiaTheme="minorEastAsia"/>
          <w:sz w:val="28"/>
          <w:szCs w:val="28"/>
          <w:lang w:val="kk-KZ"/>
        </w:rPr>
      </w:pPr>
      <w:r>
        <w:rPr>
          <w:rFonts w:eastAsiaTheme="minorEastAsia"/>
          <w:sz w:val="28"/>
          <w:szCs w:val="28"/>
          <w:lang w:val="kk-KZ"/>
        </w:rPr>
        <w:t xml:space="preserve">Часовые затраты по эксплуатации рабочего места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ч.з</m:t>
            </m:r>
          </m:sub>
        </m:sSub>
      </m:oMath>
      <w:r>
        <w:rPr>
          <w:rFonts w:eastAsiaTheme="minorEastAsia"/>
          <w:sz w:val="28"/>
          <w:szCs w:val="28"/>
          <w:lang w:val="kk-KZ"/>
        </w:rPr>
        <w:t xml:space="preserve"> определяется по формуле:</w:t>
      </w:r>
    </w:p>
    <w:p w14:paraId="16590C92" w14:textId="77777777" w:rsidR="002E0342" w:rsidRDefault="002E0342" w:rsidP="002E0342">
      <w:pPr>
        <w:jc w:val="both"/>
        <w:rPr>
          <w:rFonts w:eastAsiaTheme="minorEastAsia"/>
          <w:sz w:val="28"/>
          <w:szCs w:val="28"/>
          <w:lang w:val="kk-KZ"/>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128"/>
      </w:tblGrid>
      <w:tr w:rsidR="002E0342" w14:paraId="2292D18C" w14:textId="77777777" w:rsidTr="002E0342">
        <w:tc>
          <w:tcPr>
            <w:tcW w:w="8217" w:type="dxa"/>
          </w:tcPr>
          <w:p w14:paraId="7143ED11" w14:textId="77777777" w:rsidR="002E0342" w:rsidRDefault="00E33F4D" w:rsidP="002E0342">
            <w:pPr>
              <w:jc w:val="center"/>
              <w:rPr>
                <w:rFonts w:eastAsiaTheme="minorEastAsia"/>
                <w:sz w:val="28"/>
                <w:szCs w:val="28"/>
                <w:lang w:val="kk-KZ"/>
              </w:rPr>
            </w:pPr>
            <m:oMathPara>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ч.з</m:t>
                    </m:r>
                  </m:sub>
                </m:sSub>
                <m:r>
                  <w:rPr>
                    <w:rFonts w:ascii="Cambria Math" w:eastAsiaTheme="minorEastAsia" w:hAnsi="Cambria Math"/>
                    <w:sz w:val="28"/>
                    <w:szCs w:val="28"/>
                    <w:lang w:val="kk-KZ"/>
                  </w:rPr>
                  <m:t>=</m:t>
                </m:r>
                <m:sSubSup>
                  <m:sSubSupPr>
                    <m:ctrlPr>
                      <w:rPr>
                        <w:rFonts w:ascii="Cambria Math" w:eastAsiaTheme="minorEastAsia" w:hAnsi="Cambria Math"/>
                        <w:i/>
                        <w:sz w:val="28"/>
                        <w:szCs w:val="28"/>
                        <w:lang w:val="kk-KZ"/>
                      </w:rPr>
                    </m:ctrlPr>
                  </m:sSubSupPr>
                  <m:e>
                    <m:r>
                      <w:rPr>
                        <w:rFonts w:ascii="Cambria Math" w:eastAsiaTheme="minorEastAsia" w:hAnsi="Cambria Math"/>
                        <w:sz w:val="28"/>
                        <w:szCs w:val="28"/>
                        <w:lang w:val="kk-KZ"/>
                      </w:rPr>
                      <m:t>С</m:t>
                    </m:r>
                  </m:e>
                  <m:sub>
                    <m:r>
                      <w:rPr>
                        <w:rFonts w:ascii="Cambria Math" w:eastAsiaTheme="minorEastAsia" w:hAnsi="Cambria Math"/>
                        <w:sz w:val="28"/>
                        <w:szCs w:val="28"/>
                        <w:lang w:val="kk-KZ"/>
                      </w:rPr>
                      <m:t>ч.з</m:t>
                    </m:r>
                  </m:sub>
                  <m:sup>
                    <m:r>
                      <w:rPr>
                        <w:rFonts w:ascii="Cambria Math" w:eastAsiaTheme="minorEastAsia" w:hAnsi="Cambria Math"/>
                        <w:sz w:val="28"/>
                        <w:szCs w:val="28"/>
                        <w:lang w:val="kk-KZ"/>
                      </w:rPr>
                      <m:t>б.п</m:t>
                    </m:r>
                  </m:sup>
                </m:sSubSup>
                <m:r>
                  <w:rPr>
                    <w:rFonts w:ascii="Cambria Math" w:eastAsiaTheme="minorEastAsia" w:hAnsi="Cambria Math"/>
                    <w:sz w:val="28"/>
                    <w:szCs w:val="28"/>
                    <w:lang w:val="kk-KZ"/>
                  </w:rPr>
                  <m:t xml:space="preserve"> </m:t>
                </m:r>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ʀ</m:t>
                    </m:r>
                  </m:e>
                  <m:sub>
                    <m:r>
                      <w:rPr>
                        <w:rFonts w:ascii="Cambria Math" w:eastAsiaTheme="minorEastAsia" w:hAnsi="Cambria Math"/>
                        <w:sz w:val="28"/>
                        <w:szCs w:val="28"/>
                        <w:lang w:val="kk-KZ"/>
                      </w:rPr>
                      <m:t>м</m:t>
                    </m:r>
                  </m:sub>
                </m:sSub>
              </m:oMath>
            </m:oMathPara>
          </w:p>
        </w:tc>
        <w:tc>
          <w:tcPr>
            <w:tcW w:w="1128" w:type="dxa"/>
          </w:tcPr>
          <w:p w14:paraId="55EA8F93" w14:textId="77777777" w:rsidR="002E0342" w:rsidRDefault="002E0342" w:rsidP="002E0342">
            <w:pPr>
              <w:jc w:val="right"/>
              <w:rPr>
                <w:rFonts w:eastAsiaTheme="minorEastAsia"/>
                <w:sz w:val="28"/>
                <w:szCs w:val="28"/>
                <w:lang w:val="kk-KZ"/>
              </w:rPr>
            </w:pPr>
            <w:r>
              <w:rPr>
                <w:rFonts w:eastAsiaTheme="minorEastAsia"/>
                <w:sz w:val="28"/>
                <w:szCs w:val="28"/>
                <w:lang w:val="kk-KZ"/>
              </w:rPr>
              <w:t>(</w:t>
            </w:r>
            <w:r>
              <w:rPr>
                <w:sz w:val="28"/>
                <w:szCs w:val="28"/>
                <w:lang w:val="kk-KZ"/>
              </w:rPr>
              <w:t>5.</w:t>
            </w:r>
            <w:r>
              <w:rPr>
                <w:rFonts w:eastAsiaTheme="minorEastAsia"/>
                <w:sz w:val="28"/>
                <w:szCs w:val="28"/>
                <w:lang w:val="kk-KZ"/>
              </w:rPr>
              <w:t>4)</w:t>
            </w:r>
          </w:p>
        </w:tc>
      </w:tr>
    </w:tbl>
    <w:p w14:paraId="757DA4D9" w14:textId="77777777" w:rsidR="002E0342" w:rsidRDefault="002E0342" w:rsidP="002E0342">
      <w:pPr>
        <w:jc w:val="both"/>
        <w:rPr>
          <w:rFonts w:eastAsiaTheme="minorEastAsia"/>
          <w:sz w:val="28"/>
          <w:szCs w:val="28"/>
          <w:lang w:val="kk-KZ"/>
        </w:rPr>
      </w:pPr>
    </w:p>
    <w:p w14:paraId="702A137D" w14:textId="77777777" w:rsidR="002E0342" w:rsidRDefault="002E0342" w:rsidP="002E0342">
      <w:pPr>
        <w:jc w:val="both"/>
        <w:rPr>
          <w:rFonts w:eastAsiaTheme="minorEastAsia"/>
          <w:sz w:val="28"/>
          <w:szCs w:val="28"/>
          <w:lang w:val="kk-KZ"/>
        </w:rPr>
      </w:pPr>
      <w:r>
        <w:rPr>
          <w:rFonts w:eastAsiaTheme="minorEastAsia"/>
          <w:sz w:val="28"/>
          <w:szCs w:val="28"/>
          <w:lang w:val="kk-KZ"/>
        </w:rPr>
        <w:t xml:space="preserve">где </w:t>
      </w:r>
      <m:oMath>
        <m:sSubSup>
          <m:sSubSupPr>
            <m:ctrlPr>
              <w:rPr>
                <w:rFonts w:ascii="Cambria Math" w:eastAsiaTheme="minorEastAsia" w:hAnsi="Cambria Math"/>
                <w:i/>
                <w:sz w:val="28"/>
                <w:szCs w:val="28"/>
                <w:lang w:val="kk-KZ"/>
              </w:rPr>
            </m:ctrlPr>
          </m:sSubSupPr>
          <m:e>
            <m:r>
              <w:rPr>
                <w:rFonts w:ascii="Cambria Math" w:eastAsiaTheme="minorEastAsia" w:hAnsi="Cambria Math"/>
                <w:sz w:val="28"/>
                <w:szCs w:val="28"/>
                <w:lang w:val="kk-KZ"/>
              </w:rPr>
              <m:t>С</m:t>
            </m:r>
          </m:e>
          <m:sub>
            <m:r>
              <w:rPr>
                <w:rFonts w:ascii="Cambria Math" w:eastAsiaTheme="minorEastAsia" w:hAnsi="Cambria Math"/>
                <w:sz w:val="28"/>
                <w:szCs w:val="28"/>
                <w:lang w:val="kk-KZ"/>
              </w:rPr>
              <m:t>ч.з</m:t>
            </m:r>
          </m:sub>
          <m:sup>
            <m:r>
              <w:rPr>
                <w:rFonts w:ascii="Cambria Math" w:eastAsiaTheme="minorEastAsia" w:hAnsi="Cambria Math"/>
                <w:sz w:val="28"/>
                <w:szCs w:val="28"/>
                <w:lang w:val="kk-KZ"/>
              </w:rPr>
              <m:t>б.п</m:t>
            </m:r>
          </m:sup>
        </m:sSubSup>
      </m:oMath>
      <w:r>
        <w:rPr>
          <w:rFonts w:eastAsiaTheme="minorEastAsia"/>
          <w:sz w:val="28"/>
          <w:szCs w:val="28"/>
          <w:lang w:val="kk-KZ"/>
        </w:rPr>
        <w:t xml:space="preserve"> – практические часовые затраты на базовом рабочем месте, тг/ч;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ʀ</m:t>
            </m:r>
          </m:e>
          <m:sub>
            <m:r>
              <w:rPr>
                <w:rFonts w:ascii="Cambria Math" w:eastAsiaTheme="minorEastAsia" w:hAnsi="Cambria Math"/>
                <w:sz w:val="28"/>
                <w:szCs w:val="28"/>
                <w:lang w:val="kk-KZ"/>
              </w:rPr>
              <m:t>м</m:t>
            </m:r>
          </m:sub>
        </m:sSub>
      </m:oMath>
      <w:r>
        <w:rPr>
          <w:rFonts w:eastAsiaTheme="minorEastAsia"/>
          <w:sz w:val="28"/>
          <w:szCs w:val="28"/>
          <w:lang w:val="kk-KZ"/>
        </w:rPr>
        <w:t xml:space="preserve"> – коэффициент, показывающий, во сколько раз затраты, связанные с работой данного станка, больше, чем аналогичные расходы у базового станка.</w:t>
      </w:r>
    </w:p>
    <w:p w14:paraId="193A8997" w14:textId="2E085844" w:rsidR="002E0342" w:rsidRDefault="002E0342" w:rsidP="002E0342">
      <w:pPr>
        <w:ind w:firstLine="720"/>
        <w:jc w:val="both"/>
        <w:rPr>
          <w:rFonts w:eastAsiaTheme="minorEastAsia"/>
          <w:sz w:val="28"/>
          <w:szCs w:val="28"/>
          <w:lang w:val="kk-KZ"/>
        </w:rPr>
      </w:pPr>
      <w:r>
        <w:rPr>
          <w:rFonts w:eastAsiaTheme="minorEastAsia"/>
          <w:sz w:val="28"/>
          <w:szCs w:val="28"/>
          <w:lang w:val="kk-KZ"/>
        </w:rPr>
        <w:t xml:space="preserve">Часовые затраты на базовом рабочем месте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ч.з</m:t>
            </m:r>
          </m:sub>
        </m:sSub>
      </m:oMath>
      <w:r>
        <w:rPr>
          <w:rFonts w:eastAsiaTheme="minorEastAsia"/>
          <w:sz w:val="28"/>
          <w:szCs w:val="28"/>
          <w:lang w:val="kk-KZ"/>
        </w:rPr>
        <w:t xml:space="preserve"> в условиях двухсменной работы для серийного производства принимаем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ч.з</m:t>
            </m:r>
          </m:sub>
        </m:sSub>
        <m:r>
          <w:rPr>
            <w:rFonts w:ascii="Cambria Math" w:eastAsiaTheme="minorEastAsia" w:hAnsi="Cambria Math"/>
            <w:sz w:val="28"/>
            <w:szCs w:val="28"/>
            <w:lang w:val="kk-KZ"/>
          </w:rPr>
          <m:t>=36,3 тг/ч</m:t>
        </m:r>
      </m:oMath>
      <w:r>
        <w:rPr>
          <w:rFonts w:eastAsiaTheme="minorEastAsia"/>
          <w:sz w:val="28"/>
          <w:szCs w:val="28"/>
          <w:lang w:val="kk-KZ"/>
        </w:rPr>
        <w:t xml:space="preserve"> [12</w:t>
      </w:r>
      <w:r w:rsidR="0095626B">
        <w:rPr>
          <w:rFonts w:eastAsiaTheme="minorEastAsia"/>
          <w:sz w:val="28"/>
          <w:szCs w:val="28"/>
          <w:lang w:val="kk-KZ"/>
        </w:rPr>
        <w:t>3</w:t>
      </w:r>
      <w:r>
        <w:rPr>
          <w:rFonts w:eastAsiaTheme="minorEastAsia"/>
          <w:sz w:val="28"/>
          <w:szCs w:val="28"/>
          <w:lang w:val="kk-KZ"/>
        </w:rPr>
        <w:t>, стр.40].</w:t>
      </w:r>
    </w:p>
    <w:p w14:paraId="75BD1DF9" w14:textId="77777777" w:rsidR="002E0342" w:rsidRDefault="002E0342" w:rsidP="002E0342">
      <w:pPr>
        <w:jc w:val="both"/>
        <w:rPr>
          <w:rFonts w:eastAsiaTheme="minorEastAsia"/>
          <w:sz w:val="28"/>
          <w:szCs w:val="28"/>
          <w:lang w:val="kk-KZ"/>
        </w:rPr>
      </w:pPr>
      <w:r>
        <w:rPr>
          <w:rFonts w:eastAsiaTheme="minorEastAsia"/>
          <w:sz w:val="28"/>
          <w:szCs w:val="28"/>
          <w:lang w:val="kk-KZ"/>
        </w:rPr>
        <w:t xml:space="preserve">Коэффициент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ʀ</m:t>
            </m:r>
          </m:e>
          <m:sub>
            <m:r>
              <w:rPr>
                <w:rFonts w:ascii="Cambria Math" w:eastAsiaTheme="minorEastAsia" w:hAnsi="Cambria Math"/>
                <w:sz w:val="28"/>
                <w:szCs w:val="28"/>
                <w:lang w:val="kk-KZ"/>
              </w:rPr>
              <m:t>м</m:t>
            </m:r>
          </m:sub>
        </m:sSub>
      </m:oMath>
      <w:r>
        <w:rPr>
          <w:rFonts w:eastAsiaTheme="minorEastAsia"/>
          <w:sz w:val="28"/>
          <w:szCs w:val="28"/>
          <w:lang w:val="kk-KZ"/>
        </w:rPr>
        <w:t xml:space="preserve"> определяем по следующей формуле:</w:t>
      </w:r>
    </w:p>
    <w:p w14:paraId="7333DB88" w14:textId="77777777" w:rsidR="002E0342" w:rsidRDefault="002E0342" w:rsidP="002E0342">
      <w:pPr>
        <w:jc w:val="both"/>
        <w:rPr>
          <w:rFonts w:eastAsiaTheme="minorEastAsia"/>
          <w:sz w:val="28"/>
          <w:szCs w:val="28"/>
          <w:lang w:val="kk-KZ"/>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1270"/>
      </w:tblGrid>
      <w:tr w:rsidR="002E0342" w14:paraId="3CFE38D7" w14:textId="77777777" w:rsidTr="002E0342">
        <w:tc>
          <w:tcPr>
            <w:tcW w:w="8075" w:type="dxa"/>
          </w:tcPr>
          <w:p w14:paraId="2779D6D6" w14:textId="77777777" w:rsidR="002E0342" w:rsidRPr="00B60292" w:rsidRDefault="00E33F4D" w:rsidP="002E0342">
            <w:pPr>
              <w:jc w:val="center"/>
              <w:rPr>
                <w:rFonts w:eastAsiaTheme="minorEastAsia"/>
                <w:sz w:val="28"/>
                <w:szCs w:val="28"/>
                <w:lang w:val="kk-KZ"/>
              </w:rPr>
            </w:pP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ʀ</m:t>
                  </m:r>
                </m:e>
                <m:sub>
                  <m:r>
                    <w:rPr>
                      <w:rFonts w:ascii="Cambria Math" w:eastAsiaTheme="minorEastAsia" w:hAnsi="Cambria Math"/>
                      <w:sz w:val="28"/>
                      <w:szCs w:val="28"/>
                      <w:lang w:val="kk-KZ"/>
                    </w:rPr>
                    <m:t>м</m:t>
                  </m:r>
                </m:sub>
              </m:sSub>
              <m:r>
                <w:rPr>
                  <w:rFonts w:ascii="Cambria Math" w:eastAsiaTheme="minorEastAsia" w:hAnsi="Cambria Math"/>
                  <w:sz w:val="28"/>
                  <w:szCs w:val="28"/>
                  <w:lang w:val="kk-KZ"/>
                </w:rPr>
                <m:t>=</m:t>
              </m:r>
              <m:d>
                <m:dPr>
                  <m:ctrlPr>
                    <w:rPr>
                      <w:rFonts w:ascii="Cambria Math" w:eastAsiaTheme="minorEastAsia" w:hAnsi="Cambria Math"/>
                      <w:i/>
                      <w:sz w:val="28"/>
                      <w:szCs w:val="28"/>
                      <w:lang w:val="kk-KZ"/>
                    </w:rPr>
                  </m:ctrlPr>
                </m:dPr>
                <m:e>
                  <m:f>
                    <m:fPr>
                      <m:ctrlPr>
                        <w:rPr>
                          <w:rFonts w:ascii="Cambria Math" w:eastAsiaTheme="minorEastAsia" w:hAnsi="Cambria Math"/>
                          <w:sz w:val="28"/>
                          <w:szCs w:val="28"/>
                          <w:lang w:val="kk-KZ"/>
                        </w:rPr>
                      </m:ctrlPr>
                    </m:fPr>
                    <m:num>
                      <m:r>
                        <w:rPr>
                          <w:rFonts w:ascii="Cambria Math" w:eastAsiaTheme="minorEastAsia" w:hAnsi="Cambria Math"/>
                          <w:sz w:val="28"/>
                          <w:szCs w:val="28"/>
                          <w:lang w:val="kk-KZ"/>
                        </w:rPr>
                        <m:t>3Ц</m:t>
                      </m:r>
                    </m:num>
                    <m:den>
                      <m:r>
                        <w:rPr>
                          <w:rFonts w:ascii="Cambria Math" w:eastAsiaTheme="minorEastAsia" w:hAnsi="Cambria Math"/>
                          <w:sz w:val="28"/>
                          <w:szCs w:val="28"/>
                          <w:lang w:val="kk-KZ"/>
                        </w:rPr>
                        <m:t>1000</m:t>
                      </m:r>
                    </m:den>
                  </m:f>
                  <m:r>
                    <w:rPr>
                      <w:rFonts w:ascii="Cambria Math" w:eastAsiaTheme="minorEastAsia" w:hAnsi="Cambria Math"/>
                      <w:sz w:val="28"/>
                      <w:szCs w:val="28"/>
                      <w:lang w:val="kk-KZ"/>
                    </w:rPr>
                    <m:t>+0,48</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N</m:t>
                      </m:r>
                    </m:e>
                    <m:sub>
                      <m:r>
                        <w:rPr>
                          <w:rFonts w:ascii="Cambria Math" w:eastAsiaTheme="minorEastAsia" w:hAnsi="Cambria Math"/>
                          <w:sz w:val="28"/>
                          <w:szCs w:val="28"/>
                          <w:lang w:val="kk-KZ"/>
                        </w:rPr>
                        <m:t>y</m:t>
                      </m:r>
                    </m:sub>
                  </m:sSub>
                  <m:r>
                    <w:rPr>
                      <w:rFonts w:ascii="Cambria Math" w:eastAsiaTheme="minorEastAsia" w:hAnsi="Cambria Math"/>
                      <w:sz w:val="28"/>
                      <w:szCs w:val="28"/>
                      <w:lang w:val="kk-KZ"/>
                    </w:rPr>
                    <m:t>+0,54</m:t>
                  </m:r>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м</m:t>
                      </m:r>
                    </m:sub>
                  </m:sSub>
                  <m:r>
                    <w:rPr>
                      <w:rFonts w:ascii="Cambria Math" w:eastAsiaTheme="minorEastAsia" w:hAnsi="Cambria Math"/>
                      <w:sz w:val="28"/>
                      <w:szCs w:val="28"/>
                      <w:lang w:val="kk-KZ"/>
                    </w:rPr>
                    <m:t>+0,4</m:t>
                  </m:r>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э</m:t>
                      </m:r>
                    </m:sub>
                  </m:sSub>
                  <m:r>
                    <w:rPr>
                      <w:rFonts w:ascii="Cambria Math" w:eastAsiaTheme="minorEastAsia" w:hAnsi="Cambria Math"/>
                      <w:sz w:val="28"/>
                      <w:szCs w:val="28"/>
                      <w:lang w:val="kk-KZ"/>
                    </w:rPr>
                    <m:t>+И</m:t>
                  </m:r>
                </m:e>
              </m:d>
              <m:f>
                <m:fPr>
                  <m:ctrlPr>
                    <w:rPr>
                      <w:rFonts w:ascii="Cambria Math" w:eastAsiaTheme="minorEastAsia" w:hAnsi="Cambria Math"/>
                      <w:sz w:val="28"/>
                      <w:szCs w:val="28"/>
                      <w:lang w:val="kk-KZ"/>
                    </w:rPr>
                  </m:ctrlPr>
                </m:fPr>
                <m:num>
                  <m:r>
                    <w:rPr>
                      <w:rFonts w:ascii="Cambria Math" w:eastAsiaTheme="minorEastAsia" w:hAnsi="Cambria Math"/>
                      <w:sz w:val="28"/>
                      <w:szCs w:val="28"/>
                      <w:lang w:val="kk-KZ"/>
                    </w:rPr>
                    <m:t>1</m:t>
                  </m:r>
                </m:num>
                <m:den>
                  <m:r>
                    <w:rPr>
                      <w:rFonts w:ascii="Cambria Math" w:eastAsiaTheme="minorEastAsia" w:hAnsi="Cambria Math"/>
                      <w:sz w:val="28"/>
                      <w:szCs w:val="28"/>
                      <w:lang w:val="kk-KZ"/>
                    </w:rPr>
                    <m:t>21,8</m:t>
                  </m:r>
                </m:den>
              </m:f>
            </m:oMath>
            <w:r w:rsidR="002E0342" w:rsidRPr="00B24D4D">
              <w:rPr>
                <w:rFonts w:eastAsiaTheme="minorEastAsia"/>
                <w:iCs/>
                <w:noProof/>
                <w:sz w:val="28"/>
                <w:szCs w:val="28"/>
                <w:lang w:val="kk-KZ"/>
              </w:rPr>
              <w:t xml:space="preserve"> </w:t>
            </w:r>
          </w:p>
        </w:tc>
        <w:tc>
          <w:tcPr>
            <w:tcW w:w="1270" w:type="dxa"/>
          </w:tcPr>
          <w:p w14:paraId="08338EE9" w14:textId="77777777" w:rsidR="002E0342" w:rsidRDefault="002E0342" w:rsidP="002E0342">
            <w:pPr>
              <w:jc w:val="right"/>
              <w:rPr>
                <w:rFonts w:eastAsiaTheme="minorEastAsia"/>
                <w:sz w:val="28"/>
                <w:szCs w:val="28"/>
                <w:lang w:val="kk-KZ"/>
              </w:rPr>
            </w:pPr>
            <w:r>
              <w:rPr>
                <w:rFonts w:eastAsiaTheme="minorEastAsia"/>
                <w:sz w:val="28"/>
                <w:szCs w:val="28"/>
                <w:lang w:val="kk-KZ"/>
              </w:rPr>
              <w:t>(</w:t>
            </w:r>
            <w:r>
              <w:rPr>
                <w:sz w:val="28"/>
                <w:szCs w:val="28"/>
                <w:lang w:val="kk-KZ"/>
              </w:rPr>
              <w:t>5.</w:t>
            </w:r>
            <w:r>
              <w:rPr>
                <w:rFonts w:eastAsiaTheme="minorEastAsia"/>
                <w:sz w:val="28"/>
                <w:szCs w:val="28"/>
                <w:lang w:val="kk-KZ"/>
              </w:rPr>
              <w:t>5)</w:t>
            </w:r>
          </w:p>
        </w:tc>
      </w:tr>
    </w:tbl>
    <w:p w14:paraId="7FD772C8" w14:textId="77777777" w:rsidR="002E0342" w:rsidRDefault="002E0342" w:rsidP="002E0342">
      <w:pPr>
        <w:jc w:val="center"/>
        <w:rPr>
          <w:rFonts w:eastAsiaTheme="minorEastAsia"/>
          <w:sz w:val="28"/>
          <w:szCs w:val="28"/>
          <w:lang w:val="kk-KZ"/>
        </w:rPr>
      </w:pPr>
    </w:p>
    <w:p w14:paraId="075B6B54" w14:textId="77777777" w:rsidR="002E0342" w:rsidRPr="005F2EE3" w:rsidRDefault="002E0342" w:rsidP="002E0342">
      <w:pPr>
        <w:jc w:val="both"/>
        <w:rPr>
          <w:noProof/>
          <w:sz w:val="28"/>
          <w:szCs w:val="28"/>
        </w:rPr>
      </w:pPr>
      <w:r w:rsidRPr="00B24D4D">
        <w:rPr>
          <w:noProof/>
          <w:sz w:val="28"/>
          <w:szCs w:val="28"/>
        </w:rPr>
        <w:t xml:space="preserve">где </w:t>
      </w:r>
      <w:r>
        <w:rPr>
          <w:noProof/>
          <w:sz w:val="28"/>
          <w:szCs w:val="28"/>
        </w:rPr>
        <w:t xml:space="preserve">Ц – балансовая стоимость станка, определяемая как сумма оптовой цены станка и затрат на транспортирование и его монтаж, составляющих 10…15% оптовой цены, тенге;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N</m:t>
            </m:r>
          </m:e>
          <m:sub>
            <m:r>
              <w:rPr>
                <w:rFonts w:ascii="Cambria Math" w:eastAsiaTheme="minorEastAsia" w:hAnsi="Cambria Math"/>
                <w:sz w:val="28"/>
                <w:szCs w:val="28"/>
                <w:lang w:val="kk-KZ"/>
              </w:rPr>
              <m:t>y</m:t>
            </m:r>
          </m:sub>
        </m:sSub>
      </m:oMath>
      <w:r>
        <w:rPr>
          <w:rFonts w:eastAsiaTheme="minorEastAsia"/>
          <w:noProof/>
          <w:sz w:val="28"/>
          <w:szCs w:val="28"/>
        </w:rPr>
        <w:t xml:space="preserve"> – установленная мощность двигателей, кВт;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м</m:t>
            </m:r>
          </m:sub>
        </m:sSub>
      </m:oMath>
      <w:r>
        <w:rPr>
          <w:rFonts w:eastAsiaTheme="minorEastAsia"/>
          <w:noProof/>
          <w:sz w:val="28"/>
          <w:szCs w:val="28"/>
          <w:lang w:val="kk-KZ"/>
        </w:rPr>
        <w:t xml:space="preserve"> и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э</m:t>
            </m:r>
          </m:sub>
        </m:sSub>
      </m:oMath>
      <w:r>
        <w:rPr>
          <w:rFonts w:eastAsiaTheme="minorEastAsia"/>
          <w:noProof/>
          <w:sz w:val="28"/>
          <w:szCs w:val="28"/>
          <w:lang w:val="kk-KZ"/>
        </w:rPr>
        <w:t xml:space="preserve"> – категория ремонтной сложности соответственно механической и электрической частей станка; И – часовые затраты на возмещение износа инструмента, тенге.</w:t>
      </w:r>
    </w:p>
    <w:p w14:paraId="593134FB" w14:textId="7E19204B" w:rsidR="002E0342" w:rsidRPr="00D14701" w:rsidRDefault="002E0342" w:rsidP="002E0342">
      <w:pPr>
        <w:pStyle w:val="1"/>
        <w:shd w:val="clear" w:color="auto" w:fill="FFFFFF"/>
        <w:spacing w:before="0"/>
        <w:jc w:val="both"/>
        <w:rPr>
          <w:rFonts w:ascii="Times New Roman" w:hAnsi="Times New Roman" w:cs="Times New Roman"/>
          <w:b w:val="0"/>
          <w:bCs w:val="0"/>
          <w:noProof/>
          <w:color w:val="auto"/>
        </w:rPr>
      </w:pPr>
      <w:r w:rsidRPr="00D14701">
        <w:rPr>
          <w:rFonts w:ascii="Times New Roman" w:hAnsi="Times New Roman" w:cs="Times New Roman"/>
          <w:b w:val="0"/>
          <w:bCs w:val="0"/>
          <w:noProof/>
          <w:color w:val="auto"/>
        </w:rPr>
        <w:lastRenderedPageBreak/>
        <w:t xml:space="preserve">Оптовая цена </w:t>
      </w:r>
      <w:r w:rsidRPr="00D14701">
        <w:rPr>
          <w:rFonts w:ascii="Times New Roman" w:hAnsi="Times New Roman" w:cs="Times New Roman"/>
          <w:b w:val="0"/>
          <w:bCs w:val="0"/>
          <w:color w:val="auto"/>
        </w:rPr>
        <w:t>вертикально-фрезерного станка ВМ127М</w:t>
      </w:r>
      <w:r w:rsidRPr="00D14701">
        <w:rPr>
          <w:rFonts w:ascii="Times New Roman" w:hAnsi="Times New Roman" w:cs="Times New Roman"/>
          <w:noProof/>
          <w:color w:val="auto"/>
        </w:rPr>
        <w:t xml:space="preserve"> </w:t>
      </w:r>
      <w:r w:rsidRPr="00D14701">
        <w:rPr>
          <w:rFonts w:ascii="Times New Roman" w:hAnsi="Times New Roman" w:cs="Times New Roman"/>
          <w:b w:val="0"/>
          <w:bCs w:val="0"/>
          <w:noProof/>
          <w:color w:val="auto"/>
        </w:rPr>
        <w:t>составляет 12 480 000 тенге [12</w:t>
      </w:r>
      <w:r w:rsidR="0095626B">
        <w:rPr>
          <w:rFonts w:ascii="Times New Roman" w:hAnsi="Times New Roman" w:cs="Times New Roman"/>
          <w:b w:val="0"/>
          <w:bCs w:val="0"/>
          <w:noProof/>
          <w:color w:val="auto"/>
        </w:rPr>
        <w:t>5</w:t>
      </w:r>
      <w:r w:rsidRPr="00D14701">
        <w:rPr>
          <w:rFonts w:ascii="Times New Roman" w:hAnsi="Times New Roman" w:cs="Times New Roman"/>
          <w:b w:val="0"/>
          <w:bCs w:val="0"/>
          <w:noProof/>
          <w:color w:val="auto"/>
        </w:rPr>
        <w:t xml:space="preserve">], при этом балансовая стоимость станка (10%) составляет Ц = 1248000 тенге. Из технической характеристики </w:t>
      </w:r>
      <w:r w:rsidRPr="00D14701">
        <w:rPr>
          <w:rFonts w:ascii="Times New Roman" w:hAnsi="Times New Roman" w:cs="Times New Roman"/>
          <w:b w:val="0"/>
          <w:bCs w:val="0"/>
          <w:color w:val="auto"/>
        </w:rPr>
        <w:t xml:space="preserve">вертикально-фрезерного </w:t>
      </w:r>
      <w:r w:rsidRPr="00D14701">
        <w:rPr>
          <w:rFonts w:ascii="Times New Roman" w:hAnsi="Times New Roman" w:cs="Times New Roman"/>
          <w:b w:val="0"/>
          <w:bCs w:val="0"/>
          <w:noProof/>
          <w:color w:val="auto"/>
        </w:rPr>
        <w:t>станка определяем [12</w:t>
      </w:r>
      <w:r w:rsidR="0095626B">
        <w:rPr>
          <w:rFonts w:ascii="Times New Roman" w:hAnsi="Times New Roman" w:cs="Times New Roman"/>
          <w:b w:val="0"/>
          <w:bCs w:val="0"/>
          <w:noProof/>
          <w:color w:val="auto"/>
        </w:rPr>
        <w:t>3</w:t>
      </w:r>
      <w:r w:rsidRPr="00D14701">
        <w:rPr>
          <w:rFonts w:ascii="Times New Roman" w:hAnsi="Times New Roman" w:cs="Times New Roman"/>
          <w:b w:val="0"/>
          <w:bCs w:val="0"/>
          <w:noProof/>
          <w:color w:val="auto"/>
        </w:rPr>
        <w:t xml:space="preserve">, табл. 4.36, 190 стр., 3]: </w:t>
      </w:r>
      <m:oMath>
        <m:sSub>
          <m:sSubPr>
            <m:ctrlPr>
              <w:rPr>
                <w:rFonts w:ascii="Cambria Math" w:eastAsiaTheme="minorEastAsia" w:hAnsi="Cambria Math" w:cs="Times New Roman"/>
                <w:b w:val="0"/>
                <w:bCs w:val="0"/>
                <w:i/>
                <w:color w:val="auto"/>
                <w:lang w:val="en-US"/>
              </w:rPr>
            </m:ctrlPr>
          </m:sSubPr>
          <m:e>
            <m:r>
              <m:rPr>
                <m:sty m:val="bi"/>
              </m:rPr>
              <w:rPr>
                <w:rFonts w:ascii="Cambria Math" w:eastAsiaTheme="minorEastAsia" w:hAnsi="Cambria Math" w:cs="Times New Roman"/>
                <w:color w:val="auto"/>
                <w:lang w:val="kk-KZ"/>
              </w:rPr>
              <m:t>N</m:t>
            </m:r>
          </m:e>
          <m:sub>
            <m:r>
              <m:rPr>
                <m:sty m:val="bi"/>
              </m:rPr>
              <w:rPr>
                <w:rFonts w:ascii="Cambria Math" w:eastAsiaTheme="minorEastAsia" w:hAnsi="Cambria Math" w:cs="Times New Roman"/>
                <w:color w:val="auto"/>
                <w:lang w:val="kk-KZ"/>
              </w:rPr>
              <m:t>y</m:t>
            </m:r>
          </m:sub>
        </m:sSub>
      </m:oMath>
      <w:r w:rsidRPr="00D14701">
        <w:rPr>
          <w:rFonts w:ascii="Times New Roman" w:eastAsiaTheme="minorEastAsia" w:hAnsi="Times New Roman" w:cs="Times New Roman"/>
          <w:b w:val="0"/>
          <w:bCs w:val="0"/>
          <w:noProof/>
          <w:color w:val="auto"/>
        </w:rPr>
        <w:t xml:space="preserve">=11 кВт. </w:t>
      </w:r>
      <m:oMath>
        <m:sSub>
          <m:sSubPr>
            <m:ctrlPr>
              <w:rPr>
                <w:rFonts w:ascii="Cambria Math" w:eastAsiaTheme="minorEastAsia" w:hAnsi="Cambria Math" w:cs="Times New Roman"/>
                <w:b w:val="0"/>
                <w:bCs w:val="0"/>
                <w:i/>
                <w:color w:val="auto"/>
                <w:lang w:val="kk-KZ"/>
              </w:rPr>
            </m:ctrlPr>
          </m:sSubPr>
          <m:e>
            <m:r>
              <m:rPr>
                <m:sty m:val="bi"/>
              </m:rPr>
              <w:rPr>
                <w:rFonts w:ascii="Cambria Math" w:eastAsiaTheme="minorEastAsia" w:hAnsi="Cambria Math" w:cs="Times New Roman"/>
                <w:color w:val="auto"/>
                <w:lang w:val="kk-KZ"/>
              </w:rPr>
              <m:t>P</m:t>
            </m:r>
          </m:e>
          <m:sub>
            <m:r>
              <m:rPr>
                <m:sty m:val="bi"/>
              </m:rPr>
              <w:rPr>
                <w:rFonts w:ascii="Cambria Math" w:eastAsiaTheme="minorEastAsia" w:hAnsi="Cambria Math" w:cs="Times New Roman"/>
                <w:color w:val="auto"/>
                <w:lang w:val="kk-KZ"/>
              </w:rPr>
              <m:t>м</m:t>
            </m:r>
          </m:sub>
        </m:sSub>
        <m:r>
          <m:rPr>
            <m:sty m:val="bi"/>
          </m:rPr>
          <w:rPr>
            <w:rFonts w:ascii="Cambria Math" w:eastAsiaTheme="minorEastAsia" w:hAnsi="Cambria Math" w:cs="Times New Roman"/>
            <w:color w:val="auto"/>
            <w:lang w:val="kk-KZ"/>
          </w:rPr>
          <m:t>=20;</m:t>
        </m:r>
      </m:oMath>
      <w:r w:rsidRPr="00D14701">
        <w:rPr>
          <w:rFonts w:ascii="Times New Roman" w:eastAsiaTheme="minorEastAsia" w:hAnsi="Times New Roman" w:cs="Times New Roman"/>
          <w:b w:val="0"/>
          <w:bCs w:val="0"/>
          <w:noProof/>
          <w:color w:val="auto"/>
          <w:lang w:val="kk-KZ"/>
        </w:rPr>
        <w:t xml:space="preserve"> </w:t>
      </w:r>
      <m:oMath>
        <m:sSub>
          <m:sSubPr>
            <m:ctrlPr>
              <w:rPr>
                <w:rFonts w:ascii="Cambria Math" w:eastAsiaTheme="minorEastAsia" w:hAnsi="Cambria Math" w:cs="Times New Roman"/>
                <w:b w:val="0"/>
                <w:bCs w:val="0"/>
                <w:i/>
                <w:color w:val="auto"/>
                <w:lang w:val="kk-KZ"/>
              </w:rPr>
            </m:ctrlPr>
          </m:sSubPr>
          <m:e>
            <m:r>
              <m:rPr>
                <m:sty m:val="bi"/>
              </m:rPr>
              <w:rPr>
                <w:rFonts w:ascii="Cambria Math" w:eastAsiaTheme="minorEastAsia" w:hAnsi="Cambria Math" w:cs="Times New Roman"/>
                <w:color w:val="auto"/>
                <w:lang w:val="kk-KZ"/>
              </w:rPr>
              <m:t>P</m:t>
            </m:r>
          </m:e>
          <m:sub>
            <m:r>
              <m:rPr>
                <m:sty m:val="bi"/>
              </m:rPr>
              <w:rPr>
                <w:rFonts w:ascii="Cambria Math" w:eastAsiaTheme="minorEastAsia" w:hAnsi="Cambria Math" w:cs="Times New Roman"/>
                <w:color w:val="auto"/>
                <w:lang w:val="kk-KZ"/>
              </w:rPr>
              <m:t>э</m:t>
            </m:r>
          </m:sub>
        </m:sSub>
      </m:oMath>
      <w:r w:rsidRPr="00D14701">
        <w:rPr>
          <w:rFonts w:ascii="Times New Roman" w:eastAsiaTheme="minorEastAsia" w:hAnsi="Times New Roman" w:cs="Times New Roman"/>
          <w:b w:val="0"/>
          <w:bCs w:val="0"/>
          <w:noProof/>
          <w:color w:val="auto"/>
          <w:lang w:val="kk-KZ"/>
        </w:rPr>
        <w:t>=14.</w:t>
      </w:r>
    </w:p>
    <w:p w14:paraId="4FCA5541" w14:textId="79AABE14" w:rsidR="002E0342" w:rsidRDefault="002E0342" w:rsidP="002E0342">
      <w:pPr>
        <w:ind w:firstLine="709"/>
        <w:jc w:val="both"/>
        <w:rPr>
          <w:rFonts w:eastAsiaTheme="minorEastAsia"/>
          <w:noProof/>
          <w:sz w:val="28"/>
          <w:szCs w:val="28"/>
          <w:lang w:val="kk-KZ"/>
        </w:rPr>
      </w:pPr>
      <w:r>
        <w:rPr>
          <w:rFonts w:eastAsiaTheme="minorEastAsia"/>
          <w:noProof/>
          <w:sz w:val="28"/>
          <w:szCs w:val="28"/>
          <w:lang w:val="kk-KZ"/>
        </w:rPr>
        <w:t>Часовые затраты на возмещение износа инструмента И = 10,4 тенге [12</w:t>
      </w:r>
      <w:r w:rsidR="0095626B">
        <w:rPr>
          <w:rFonts w:eastAsiaTheme="minorEastAsia"/>
          <w:noProof/>
          <w:sz w:val="28"/>
          <w:szCs w:val="28"/>
          <w:lang w:val="kk-KZ"/>
        </w:rPr>
        <w:t>3</w:t>
      </w:r>
      <w:r>
        <w:rPr>
          <w:rFonts w:eastAsiaTheme="minorEastAsia"/>
          <w:noProof/>
          <w:sz w:val="28"/>
          <w:szCs w:val="28"/>
          <w:lang w:val="kk-KZ"/>
        </w:rPr>
        <w:t>, табл. 2.15, стр. 41].</w:t>
      </w:r>
    </w:p>
    <w:p w14:paraId="203570D0" w14:textId="77777777" w:rsidR="002E0342" w:rsidRDefault="002E0342" w:rsidP="002E0342">
      <w:pPr>
        <w:ind w:firstLine="709"/>
        <w:jc w:val="both"/>
        <w:rPr>
          <w:rFonts w:eastAsiaTheme="minorEastAsia"/>
          <w:sz w:val="28"/>
          <w:szCs w:val="28"/>
          <w:lang w:val="kk-KZ"/>
        </w:rPr>
      </w:pPr>
      <w:r>
        <w:rPr>
          <w:rFonts w:eastAsiaTheme="minorEastAsia"/>
          <w:sz w:val="28"/>
          <w:szCs w:val="28"/>
          <w:lang w:val="kk-KZ"/>
        </w:rPr>
        <w:t>Подставляя выбранные значения в формулу (</w:t>
      </w:r>
      <w:r>
        <w:rPr>
          <w:sz w:val="28"/>
          <w:szCs w:val="28"/>
          <w:lang w:val="kk-KZ"/>
        </w:rPr>
        <w:t>5.</w:t>
      </w:r>
      <w:r>
        <w:rPr>
          <w:rFonts w:eastAsiaTheme="minorEastAsia"/>
          <w:sz w:val="28"/>
          <w:szCs w:val="28"/>
          <w:lang w:val="kk-KZ"/>
        </w:rPr>
        <w:t xml:space="preserve">5) определяем значение коэффициента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ʀ</m:t>
            </m:r>
          </m:e>
          <m:sub>
            <m:r>
              <w:rPr>
                <w:rFonts w:ascii="Cambria Math" w:eastAsiaTheme="minorEastAsia" w:hAnsi="Cambria Math"/>
                <w:sz w:val="28"/>
                <w:szCs w:val="28"/>
                <w:lang w:val="kk-KZ"/>
              </w:rPr>
              <m:t>м</m:t>
            </m:r>
          </m:sub>
        </m:sSub>
      </m:oMath>
      <w:r>
        <w:rPr>
          <w:rFonts w:eastAsiaTheme="minorEastAsia"/>
          <w:sz w:val="28"/>
          <w:szCs w:val="28"/>
          <w:lang w:val="kk-KZ"/>
        </w:rPr>
        <w:t>.</w:t>
      </w:r>
    </w:p>
    <w:p w14:paraId="3D359901" w14:textId="77777777" w:rsidR="002E0342" w:rsidRDefault="002E0342" w:rsidP="002E0342">
      <w:pPr>
        <w:jc w:val="both"/>
        <w:rPr>
          <w:rFonts w:eastAsiaTheme="minorEastAsia"/>
          <w:sz w:val="28"/>
          <w:szCs w:val="28"/>
          <w:lang w:val="kk-KZ"/>
        </w:rPr>
      </w:pPr>
    </w:p>
    <w:p w14:paraId="4C3B931B" w14:textId="77777777" w:rsidR="002E0342" w:rsidRDefault="00E33F4D" w:rsidP="002E0342">
      <w:pPr>
        <w:jc w:val="center"/>
        <w:rPr>
          <w:rFonts w:eastAsiaTheme="minorEastAsia"/>
          <w:sz w:val="28"/>
          <w:szCs w:val="28"/>
          <w:lang w:val="kk-KZ"/>
        </w:rPr>
      </w:pP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ʀ</m:t>
            </m:r>
          </m:e>
          <m:sub>
            <m:r>
              <w:rPr>
                <w:rFonts w:ascii="Cambria Math" w:eastAsiaTheme="minorEastAsia" w:hAnsi="Cambria Math"/>
                <w:sz w:val="28"/>
                <w:szCs w:val="28"/>
                <w:lang w:val="kk-KZ"/>
              </w:rPr>
              <m:t>м</m:t>
            </m:r>
          </m:sub>
        </m:sSub>
        <m:r>
          <w:rPr>
            <w:rFonts w:ascii="Cambria Math" w:eastAsiaTheme="minorEastAsia" w:hAnsi="Cambria Math"/>
            <w:sz w:val="28"/>
            <w:szCs w:val="28"/>
            <w:lang w:val="kk-KZ"/>
          </w:rPr>
          <m:t>=</m:t>
        </m:r>
        <m:d>
          <m:dPr>
            <m:ctrlPr>
              <w:rPr>
                <w:rFonts w:ascii="Cambria Math" w:eastAsiaTheme="minorEastAsia" w:hAnsi="Cambria Math"/>
                <w:i/>
                <w:sz w:val="28"/>
                <w:szCs w:val="28"/>
                <w:lang w:val="kk-KZ"/>
              </w:rPr>
            </m:ctrlPr>
          </m:dPr>
          <m:e>
            <m:f>
              <m:fPr>
                <m:ctrlPr>
                  <w:rPr>
                    <w:rFonts w:ascii="Cambria Math" w:eastAsiaTheme="minorEastAsia" w:hAnsi="Cambria Math"/>
                    <w:sz w:val="28"/>
                    <w:szCs w:val="28"/>
                    <w:lang w:val="kk-KZ"/>
                  </w:rPr>
                </m:ctrlPr>
              </m:fPr>
              <m:num>
                <m:r>
                  <w:rPr>
                    <w:rFonts w:ascii="Cambria Math" w:eastAsiaTheme="minorEastAsia" w:hAnsi="Cambria Math"/>
                    <w:sz w:val="28"/>
                    <w:szCs w:val="28"/>
                    <w:lang w:val="kk-KZ"/>
                  </w:rPr>
                  <m:t>3·1248000</m:t>
                </m:r>
              </m:num>
              <m:den>
                <m:r>
                  <w:rPr>
                    <w:rFonts w:ascii="Cambria Math" w:eastAsiaTheme="minorEastAsia" w:hAnsi="Cambria Math"/>
                    <w:sz w:val="28"/>
                    <w:szCs w:val="28"/>
                    <w:lang w:val="kk-KZ"/>
                  </w:rPr>
                  <m:t>1000</m:t>
                </m:r>
              </m:den>
            </m:f>
            <m:r>
              <w:rPr>
                <w:rFonts w:ascii="Cambria Math" w:eastAsiaTheme="minorEastAsia" w:hAnsi="Cambria Math"/>
                <w:sz w:val="28"/>
                <w:szCs w:val="28"/>
                <w:lang w:val="kk-KZ"/>
              </w:rPr>
              <m:t>+0,48·11+0,54·20+0,4·14+10,4</m:t>
            </m:r>
          </m:e>
        </m:d>
        <m:f>
          <m:fPr>
            <m:ctrlPr>
              <w:rPr>
                <w:rFonts w:ascii="Cambria Math" w:eastAsiaTheme="minorEastAsia" w:hAnsi="Cambria Math"/>
                <w:sz w:val="28"/>
                <w:szCs w:val="28"/>
                <w:lang w:val="kk-KZ"/>
              </w:rPr>
            </m:ctrlPr>
          </m:fPr>
          <m:num>
            <m:r>
              <w:rPr>
                <w:rFonts w:ascii="Cambria Math" w:eastAsiaTheme="minorEastAsia" w:hAnsi="Cambria Math"/>
                <w:sz w:val="28"/>
                <w:szCs w:val="28"/>
                <w:lang w:val="kk-KZ"/>
              </w:rPr>
              <m:t>1</m:t>
            </m:r>
          </m:num>
          <m:den>
            <m:r>
              <w:rPr>
                <w:rFonts w:ascii="Cambria Math" w:eastAsiaTheme="minorEastAsia" w:hAnsi="Cambria Math"/>
                <w:sz w:val="28"/>
                <w:szCs w:val="28"/>
                <w:lang w:val="kk-KZ"/>
              </w:rPr>
              <m:t>21,8</m:t>
            </m:r>
          </m:den>
        </m:f>
        <m:r>
          <w:rPr>
            <w:rFonts w:ascii="Cambria Math" w:eastAsiaTheme="minorEastAsia" w:hAnsi="Cambria Math"/>
            <w:sz w:val="28"/>
            <w:szCs w:val="28"/>
            <w:lang w:val="kk-KZ"/>
          </w:rPr>
          <m:t>=173,3</m:t>
        </m:r>
      </m:oMath>
      <w:r w:rsidR="002E0342">
        <w:rPr>
          <w:rFonts w:eastAsiaTheme="minorEastAsia"/>
          <w:sz w:val="28"/>
          <w:szCs w:val="28"/>
          <w:lang w:val="kk-KZ"/>
        </w:rPr>
        <w:t xml:space="preserve"> </w:t>
      </w:r>
    </w:p>
    <w:p w14:paraId="24874130" w14:textId="77777777" w:rsidR="002E0342" w:rsidRPr="00690CC9" w:rsidRDefault="002E0342" w:rsidP="002E0342">
      <w:pPr>
        <w:jc w:val="both"/>
        <w:rPr>
          <w:noProof/>
          <w:sz w:val="28"/>
          <w:szCs w:val="28"/>
        </w:rPr>
      </w:pPr>
    </w:p>
    <w:p w14:paraId="73DC81C3" w14:textId="77777777" w:rsidR="002E0342" w:rsidRPr="00690CC9" w:rsidRDefault="002E0342" w:rsidP="002E0342">
      <w:pPr>
        <w:jc w:val="both"/>
        <w:rPr>
          <w:rFonts w:eastAsiaTheme="minorEastAsia"/>
          <w:sz w:val="28"/>
          <w:szCs w:val="28"/>
        </w:rPr>
      </w:pPr>
      <w:r w:rsidRPr="00690CC9">
        <w:rPr>
          <w:noProof/>
          <w:sz w:val="28"/>
          <w:szCs w:val="28"/>
        </w:rPr>
        <w:t xml:space="preserve">Теперь определяем </w:t>
      </w:r>
      <w:r>
        <w:rPr>
          <w:rFonts w:eastAsiaTheme="minorEastAsia"/>
          <w:sz w:val="28"/>
          <w:szCs w:val="28"/>
          <w:lang w:val="kk-KZ"/>
        </w:rPr>
        <w:t xml:space="preserve">часовые затраты по эксплуатации рабочего места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ч.з</m:t>
            </m:r>
          </m:sub>
        </m:sSub>
      </m:oMath>
    </w:p>
    <w:p w14:paraId="6D6AFFF0" w14:textId="77777777" w:rsidR="002E0342" w:rsidRPr="00690CC9" w:rsidRDefault="002E0342" w:rsidP="002E0342">
      <w:pPr>
        <w:jc w:val="both"/>
        <w:rPr>
          <w:rFonts w:eastAsiaTheme="minorEastAsia"/>
          <w:sz w:val="28"/>
          <w:szCs w:val="28"/>
          <w:lang w:val="kk-KZ"/>
        </w:rPr>
      </w:pPr>
    </w:p>
    <w:p w14:paraId="3CE97BD2" w14:textId="77777777" w:rsidR="002E0342" w:rsidRPr="00C84029" w:rsidRDefault="00E33F4D" w:rsidP="002E0342">
      <w:pPr>
        <w:jc w:val="center"/>
        <w:rPr>
          <w:rFonts w:eastAsiaTheme="minorEastAsia"/>
          <w:i/>
          <w:sz w:val="28"/>
          <w:szCs w:val="28"/>
          <w:lang w:val="kk-KZ"/>
        </w:rPr>
      </w:pPr>
      <m:oMathPara>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ч.з</m:t>
              </m:r>
            </m:sub>
          </m:sSub>
          <m:r>
            <w:rPr>
              <w:rFonts w:ascii="Cambria Math" w:eastAsiaTheme="minorEastAsia" w:hAnsi="Cambria Math"/>
              <w:sz w:val="28"/>
              <w:szCs w:val="28"/>
              <w:lang w:val="kk-KZ"/>
            </w:rPr>
            <m:t>=36,3 ·173,3=6290,79 тенге</m:t>
          </m:r>
        </m:oMath>
      </m:oMathPara>
    </w:p>
    <w:p w14:paraId="643FF4D7" w14:textId="77777777" w:rsidR="002E0342" w:rsidRDefault="002E0342" w:rsidP="002E0342">
      <w:pPr>
        <w:jc w:val="center"/>
        <w:rPr>
          <w:rFonts w:eastAsiaTheme="minorEastAsia"/>
          <w:sz w:val="28"/>
          <w:szCs w:val="28"/>
          <w:lang w:val="kk-KZ"/>
        </w:rPr>
      </w:pPr>
    </w:p>
    <w:p w14:paraId="04A0B5E0" w14:textId="77777777" w:rsidR="002E0342" w:rsidRDefault="002E0342" w:rsidP="002E0342">
      <w:pPr>
        <w:jc w:val="both"/>
        <w:rPr>
          <w:rFonts w:eastAsiaTheme="minorEastAsia"/>
          <w:sz w:val="28"/>
          <w:szCs w:val="28"/>
        </w:rPr>
      </w:pPr>
      <w:r>
        <w:rPr>
          <w:rFonts w:eastAsiaTheme="minorEastAsia"/>
          <w:sz w:val="28"/>
          <w:szCs w:val="28"/>
        </w:rPr>
        <w:t xml:space="preserve">Удельные часовые капитальные вложения в станок </w:t>
      </w:r>
      <m:oMath>
        <m:sSub>
          <m:sSubPr>
            <m:ctrlPr>
              <w:rPr>
                <w:rFonts w:ascii="Cambria Math" w:eastAsiaTheme="minorEastAsia" w:hAnsi="Cambria Math"/>
                <w:i/>
                <w:sz w:val="28"/>
                <w:szCs w:val="28"/>
              </w:rPr>
            </m:ctrlPr>
          </m:sSubPr>
          <m:e>
            <m:r>
              <w:rPr>
                <w:rFonts w:ascii="Cambria Math" w:eastAsiaTheme="minorEastAsia" w:hAnsi="Cambria Math"/>
                <w:sz w:val="28"/>
                <w:szCs w:val="28"/>
              </w:rPr>
              <m:t>К</m:t>
            </m:r>
          </m:e>
          <m:sub>
            <m:r>
              <w:rPr>
                <w:rFonts w:ascii="Cambria Math" w:eastAsiaTheme="minorEastAsia" w:hAnsi="Cambria Math"/>
                <w:sz w:val="28"/>
                <w:szCs w:val="28"/>
              </w:rPr>
              <m:t>с</m:t>
            </m:r>
          </m:sub>
        </m:sSub>
      </m:oMath>
      <w:r>
        <w:rPr>
          <w:rFonts w:eastAsiaTheme="minorEastAsia"/>
          <w:sz w:val="28"/>
          <w:szCs w:val="28"/>
        </w:rPr>
        <w:t xml:space="preserve"> определяется по формуле </w:t>
      </w:r>
    </w:p>
    <w:p w14:paraId="246DF6B8" w14:textId="77777777" w:rsidR="002E0342" w:rsidRDefault="002E0342" w:rsidP="002E0342">
      <w:pPr>
        <w:jc w:val="both"/>
        <w:rPr>
          <w:rFonts w:eastAsiaTheme="minorEastAsia"/>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1553"/>
      </w:tblGrid>
      <w:tr w:rsidR="002E0342" w14:paraId="7FD7DB22" w14:textId="77777777" w:rsidTr="002E0342">
        <w:tc>
          <w:tcPr>
            <w:tcW w:w="7792" w:type="dxa"/>
          </w:tcPr>
          <w:p w14:paraId="299EA7FE" w14:textId="77777777" w:rsidR="002E0342" w:rsidRDefault="00E33F4D" w:rsidP="002E0342">
            <w:pPr>
              <w:jc w:val="center"/>
              <w:rPr>
                <w:rFonts w:eastAsiaTheme="minorEastAsia"/>
                <w:sz w:val="28"/>
                <w:szCs w:val="28"/>
              </w:rPr>
            </w:pPr>
            <m:oMathPara>
              <m:oMath>
                <m:sSub>
                  <m:sSubPr>
                    <m:ctrlPr>
                      <w:rPr>
                        <w:rFonts w:ascii="Cambria Math" w:hAnsi="Cambria Math"/>
                        <w:i/>
                        <w:sz w:val="28"/>
                        <w:szCs w:val="28"/>
                        <w:lang w:val="kk-KZ"/>
                      </w:rPr>
                    </m:ctrlPr>
                  </m:sSubPr>
                  <m:e>
                    <m:r>
                      <w:rPr>
                        <w:rFonts w:ascii="Cambria Math" w:hAnsi="Cambria Math"/>
                        <w:sz w:val="28"/>
                        <w:szCs w:val="28"/>
                        <w:lang w:val="en-US"/>
                      </w:rPr>
                      <m:t>К</m:t>
                    </m:r>
                  </m:e>
                  <m:sub>
                    <m:r>
                      <w:rPr>
                        <w:rFonts w:ascii="Cambria Math" w:hAnsi="Cambria Math"/>
                        <w:sz w:val="28"/>
                        <w:szCs w:val="28"/>
                        <w:lang w:val="kk-KZ"/>
                      </w:rPr>
                      <m:t>с</m:t>
                    </m:r>
                  </m:sub>
                </m:sSub>
                <m:r>
                  <m:rPr>
                    <m:sty m:val="p"/>
                  </m:rPr>
                  <w:rPr>
                    <w:rFonts w:ascii="Cambria Math" w:hAnsi="Cambria Math"/>
                    <w:sz w:val="28"/>
                    <w:szCs w:val="28"/>
                    <w:lang w:val="kk-KZ"/>
                  </w:rPr>
                  <m:t>=</m:t>
                </m:r>
                <m:f>
                  <m:fPr>
                    <m:ctrlPr>
                      <w:rPr>
                        <w:rFonts w:ascii="Cambria Math" w:hAnsi="Cambria Math"/>
                        <w:sz w:val="28"/>
                        <w:szCs w:val="28"/>
                        <w:lang w:val="kk-KZ"/>
                      </w:rPr>
                    </m:ctrlPr>
                  </m:fPr>
                  <m:num>
                    <m:r>
                      <w:rPr>
                        <w:rFonts w:ascii="Cambria Math" w:hAnsi="Cambria Math"/>
                        <w:sz w:val="28"/>
                        <w:szCs w:val="28"/>
                        <w:lang w:val="kk-KZ"/>
                      </w:rPr>
                      <m:t>Ц 100</m:t>
                    </m:r>
                  </m:num>
                  <m:den>
                    <m:sSub>
                      <m:sSubPr>
                        <m:ctrlPr>
                          <w:rPr>
                            <w:rFonts w:ascii="Cambria Math" w:hAnsi="Cambria Math"/>
                            <w:sz w:val="28"/>
                            <w:szCs w:val="28"/>
                            <w:lang w:val="kk-KZ"/>
                          </w:rPr>
                        </m:ctrlPr>
                      </m:sSubPr>
                      <m:e>
                        <m:r>
                          <w:rPr>
                            <w:rFonts w:ascii="Cambria Math" w:hAnsi="Cambria Math"/>
                            <w:sz w:val="28"/>
                            <w:szCs w:val="28"/>
                            <w:lang w:val="en-US"/>
                          </w:rPr>
                          <m:t>F</m:t>
                        </m:r>
                      </m:e>
                      <m:sub>
                        <m:r>
                          <w:rPr>
                            <w:rFonts w:ascii="Cambria Math" w:hAnsi="Cambria Math"/>
                            <w:sz w:val="28"/>
                            <w:szCs w:val="28"/>
                          </w:rPr>
                          <m:t>Д</m:t>
                        </m:r>
                      </m:sub>
                    </m:sSub>
                    <m:sSub>
                      <m:sSubPr>
                        <m:ctrlPr>
                          <w:rPr>
                            <w:rFonts w:ascii="Cambria Math" w:hAnsi="Cambria Math"/>
                            <w:i/>
                            <w:sz w:val="28"/>
                            <w:szCs w:val="28"/>
                            <w:lang w:val="kk-KZ"/>
                          </w:rPr>
                        </m:ctrlPr>
                      </m:sSubPr>
                      <m:e>
                        <m:r>
                          <w:rPr>
                            <w:rFonts w:ascii="Cambria Math" w:hAnsi="Cambria Math"/>
                            <w:sz w:val="28"/>
                            <w:szCs w:val="28"/>
                            <w:lang w:val="kk-KZ"/>
                          </w:rPr>
                          <m:t>η</m:t>
                        </m:r>
                      </m:e>
                      <m:sub>
                        <m:r>
                          <w:rPr>
                            <w:rFonts w:ascii="Cambria Math" w:hAnsi="Cambria Math"/>
                            <w:sz w:val="28"/>
                            <w:szCs w:val="28"/>
                            <w:lang w:val="kk-KZ"/>
                          </w:rPr>
                          <m:t>з</m:t>
                        </m:r>
                      </m:sub>
                    </m:sSub>
                  </m:den>
                </m:f>
              </m:oMath>
            </m:oMathPara>
          </w:p>
        </w:tc>
        <w:tc>
          <w:tcPr>
            <w:tcW w:w="1553" w:type="dxa"/>
          </w:tcPr>
          <w:p w14:paraId="469F8920" w14:textId="77777777" w:rsidR="002E0342" w:rsidRPr="00AC1589" w:rsidRDefault="002E0342" w:rsidP="002E0342">
            <w:pPr>
              <w:jc w:val="right"/>
              <w:rPr>
                <w:rFonts w:eastAsiaTheme="minorEastAsia"/>
                <w:sz w:val="14"/>
                <w:szCs w:val="14"/>
              </w:rPr>
            </w:pPr>
          </w:p>
          <w:p w14:paraId="715C5FE5" w14:textId="77777777" w:rsidR="002E0342" w:rsidRDefault="002E0342" w:rsidP="002E0342">
            <w:pPr>
              <w:jc w:val="right"/>
              <w:rPr>
                <w:rFonts w:eastAsiaTheme="minorEastAsia"/>
                <w:sz w:val="28"/>
                <w:szCs w:val="28"/>
              </w:rPr>
            </w:pPr>
            <w:r>
              <w:rPr>
                <w:rFonts w:eastAsiaTheme="minorEastAsia"/>
                <w:sz w:val="28"/>
                <w:szCs w:val="28"/>
              </w:rPr>
              <w:t>(</w:t>
            </w:r>
            <w:r>
              <w:rPr>
                <w:sz w:val="28"/>
                <w:szCs w:val="28"/>
                <w:lang w:val="kk-KZ"/>
              </w:rPr>
              <w:t>5.</w:t>
            </w:r>
            <w:r>
              <w:rPr>
                <w:rFonts w:eastAsiaTheme="minorEastAsia"/>
                <w:sz w:val="28"/>
                <w:szCs w:val="28"/>
              </w:rPr>
              <w:t>6)</w:t>
            </w:r>
          </w:p>
        </w:tc>
      </w:tr>
    </w:tbl>
    <w:p w14:paraId="16FEACCD" w14:textId="77777777" w:rsidR="002E0342" w:rsidRDefault="002E0342" w:rsidP="002E0342">
      <w:pPr>
        <w:jc w:val="center"/>
        <w:rPr>
          <w:rFonts w:eastAsiaTheme="minorEastAsia"/>
          <w:sz w:val="28"/>
          <w:szCs w:val="28"/>
        </w:rPr>
      </w:pPr>
    </w:p>
    <w:p w14:paraId="4337FB48" w14:textId="77777777" w:rsidR="002E0342" w:rsidRDefault="002E0342" w:rsidP="002E0342">
      <w:pPr>
        <w:jc w:val="both"/>
        <w:rPr>
          <w:rFonts w:eastAsiaTheme="minorEastAsia"/>
          <w:sz w:val="28"/>
          <w:szCs w:val="28"/>
        </w:rPr>
      </w:pPr>
      <w:r>
        <w:rPr>
          <w:rFonts w:eastAsiaTheme="minorEastAsia"/>
          <w:sz w:val="28"/>
          <w:szCs w:val="28"/>
        </w:rPr>
        <w:t xml:space="preserve">Удельные часовые капитальные вложения в здание </w:t>
      </w:r>
      <m:oMath>
        <m:sSub>
          <m:sSubPr>
            <m:ctrlPr>
              <w:rPr>
                <w:rFonts w:ascii="Cambria Math" w:eastAsiaTheme="minorEastAsia" w:hAnsi="Cambria Math"/>
                <w:i/>
                <w:sz w:val="28"/>
                <w:szCs w:val="28"/>
              </w:rPr>
            </m:ctrlPr>
          </m:sSubPr>
          <m:e>
            <m:r>
              <w:rPr>
                <w:rFonts w:ascii="Cambria Math" w:eastAsiaTheme="minorEastAsia" w:hAnsi="Cambria Math"/>
                <w:sz w:val="28"/>
                <w:szCs w:val="28"/>
              </w:rPr>
              <m:t>К</m:t>
            </m:r>
          </m:e>
          <m:sub>
            <m:r>
              <w:rPr>
                <w:rFonts w:ascii="Cambria Math" w:eastAsiaTheme="minorEastAsia" w:hAnsi="Cambria Math"/>
                <w:sz w:val="28"/>
                <w:szCs w:val="28"/>
              </w:rPr>
              <m:t>з</m:t>
            </m:r>
          </m:sub>
        </m:sSub>
      </m:oMath>
      <w:r>
        <w:rPr>
          <w:rFonts w:eastAsiaTheme="minorEastAsia"/>
          <w:sz w:val="28"/>
          <w:szCs w:val="28"/>
        </w:rPr>
        <w:t xml:space="preserve"> определяется по формуле </w:t>
      </w:r>
    </w:p>
    <w:p w14:paraId="55AFC595" w14:textId="77777777" w:rsidR="002E0342" w:rsidRDefault="002E0342" w:rsidP="002E0342">
      <w:pPr>
        <w:jc w:val="both"/>
        <w:rPr>
          <w:rFonts w:eastAsiaTheme="minorEastAsia"/>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412"/>
      </w:tblGrid>
      <w:tr w:rsidR="002E0342" w14:paraId="77AD92D4" w14:textId="77777777" w:rsidTr="002E0342">
        <w:tc>
          <w:tcPr>
            <w:tcW w:w="7933" w:type="dxa"/>
          </w:tcPr>
          <w:p w14:paraId="533BC975" w14:textId="77777777" w:rsidR="002E0342" w:rsidRDefault="00E33F4D" w:rsidP="002E0342">
            <w:pPr>
              <w:jc w:val="center"/>
              <w:rPr>
                <w:rFonts w:eastAsiaTheme="minorEastAsia"/>
                <w:sz w:val="28"/>
                <w:szCs w:val="28"/>
              </w:rPr>
            </w:pPr>
            <m:oMathPara>
              <m:oMath>
                <m:sSub>
                  <m:sSubPr>
                    <m:ctrlPr>
                      <w:rPr>
                        <w:rFonts w:ascii="Cambria Math" w:hAnsi="Cambria Math"/>
                        <w:i/>
                        <w:sz w:val="28"/>
                        <w:szCs w:val="28"/>
                        <w:lang w:val="kk-KZ"/>
                      </w:rPr>
                    </m:ctrlPr>
                  </m:sSubPr>
                  <m:e>
                    <m:r>
                      <w:rPr>
                        <w:rFonts w:ascii="Cambria Math" w:hAnsi="Cambria Math"/>
                        <w:sz w:val="28"/>
                        <w:szCs w:val="28"/>
                        <w:lang w:val="en-US"/>
                      </w:rPr>
                      <m:t>К</m:t>
                    </m:r>
                  </m:e>
                  <m:sub>
                    <m:r>
                      <w:rPr>
                        <w:rFonts w:ascii="Cambria Math" w:hAnsi="Cambria Math"/>
                        <w:sz w:val="28"/>
                        <w:szCs w:val="28"/>
                        <w:lang w:val="kk-KZ"/>
                      </w:rPr>
                      <m:t>з</m:t>
                    </m:r>
                  </m:sub>
                </m:sSub>
                <m:r>
                  <m:rPr>
                    <m:sty m:val="p"/>
                  </m:rPr>
                  <w:rPr>
                    <w:rFonts w:ascii="Cambria Math" w:hAnsi="Cambria Math"/>
                    <w:sz w:val="28"/>
                    <w:szCs w:val="28"/>
                    <w:lang w:val="kk-KZ"/>
                  </w:rPr>
                  <m:t>=</m:t>
                </m:r>
                <m:f>
                  <m:fPr>
                    <m:ctrlPr>
                      <w:rPr>
                        <w:rFonts w:ascii="Cambria Math" w:hAnsi="Cambria Math"/>
                        <w:sz w:val="28"/>
                        <w:szCs w:val="28"/>
                        <w:lang w:val="kk-KZ"/>
                      </w:rPr>
                    </m:ctrlPr>
                  </m:fPr>
                  <m:num>
                    <m:r>
                      <w:rPr>
                        <w:rFonts w:ascii="Cambria Math" w:hAnsi="Cambria Math"/>
                        <w:sz w:val="28"/>
                        <w:szCs w:val="28"/>
                        <w:lang w:val="en-US"/>
                      </w:rPr>
                      <m:t>F78,4·</m:t>
                    </m:r>
                    <m:r>
                      <w:rPr>
                        <w:rFonts w:ascii="Cambria Math" w:hAnsi="Cambria Math"/>
                        <w:sz w:val="28"/>
                        <w:szCs w:val="28"/>
                        <w:lang w:val="kk-KZ"/>
                      </w:rPr>
                      <m:t>100</m:t>
                    </m:r>
                  </m:num>
                  <m:den>
                    <m:sSub>
                      <m:sSubPr>
                        <m:ctrlPr>
                          <w:rPr>
                            <w:rFonts w:ascii="Cambria Math" w:hAnsi="Cambria Math"/>
                            <w:sz w:val="28"/>
                            <w:szCs w:val="28"/>
                            <w:lang w:val="kk-KZ"/>
                          </w:rPr>
                        </m:ctrlPr>
                      </m:sSubPr>
                      <m:e>
                        <m:r>
                          <w:rPr>
                            <w:rFonts w:ascii="Cambria Math" w:hAnsi="Cambria Math"/>
                            <w:sz w:val="28"/>
                            <w:szCs w:val="28"/>
                            <w:lang w:val="en-US"/>
                          </w:rPr>
                          <m:t>F</m:t>
                        </m:r>
                      </m:e>
                      <m:sub>
                        <m:r>
                          <w:rPr>
                            <w:rFonts w:ascii="Cambria Math" w:hAnsi="Cambria Math"/>
                            <w:sz w:val="28"/>
                            <w:szCs w:val="28"/>
                          </w:rPr>
                          <m:t>Д</m:t>
                        </m:r>
                      </m:sub>
                    </m:sSub>
                    <m:sSub>
                      <m:sSubPr>
                        <m:ctrlPr>
                          <w:rPr>
                            <w:rFonts w:ascii="Cambria Math" w:hAnsi="Cambria Math"/>
                            <w:i/>
                            <w:sz w:val="28"/>
                            <w:szCs w:val="28"/>
                            <w:lang w:val="kk-KZ"/>
                          </w:rPr>
                        </m:ctrlPr>
                      </m:sSubPr>
                      <m:e>
                        <m:r>
                          <w:rPr>
                            <w:rFonts w:ascii="Cambria Math" w:hAnsi="Cambria Math"/>
                            <w:sz w:val="28"/>
                            <w:szCs w:val="28"/>
                            <w:lang w:val="kk-KZ"/>
                          </w:rPr>
                          <m:t>η</m:t>
                        </m:r>
                      </m:e>
                      <m:sub>
                        <m:r>
                          <w:rPr>
                            <w:rFonts w:ascii="Cambria Math" w:hAnsi="Cambria Math"/>
                            <w:sz w:val="28"/>
                            <w:szCs w:val="28"/>
                            <w:lang w:val="kk-KZ"/>
                          </w:rPr>
                          <m:t>з</m:t>
                        </m:r>
                      </m:sub>
                    </m:sSub>
                  </m:den>
                </m:f>
              </m:oMath>
            </m:oMathPara>
          </w:p>
        </w:tc>
        <w:tc>
          <w:tcPr>
            <w:tcW w:w="1412" w:type="dxa"/>
          </w:tcPr>
          <w:p w14:paraId="37AC6FA9" w14:textId="77777777" w:rsidR="002E0342" w:rsidRPr="00AC1589" w:rsidRDefault="002E0342" w:rsidP="002E0342">
            <w:pPr>
              <w:jc w:val="right"/>
              <w:rPr>
                <w:rFonts w:eastAsiaTheme="minorEastAsia"/>
                <w:sz w:val="14"/>
                <w:szCs w:val="14"/>
                <w:lang w:val="en-US"/>
              </w:rPr>
            </w:pPr>
          </w:p>
          <w:p w14:paraId="6D447E48" w14:textId="77777777" w:rsidR="002E0342" w:rsidRPr="00AC1589" w:rsidRDefault="002E0342" w:rsidP="002E0342">
            <w:pPr>
              <w:jc w:val="right"/>
              <w:rPr>
                <w:rFonts w:eastAsiaTheme="minorEastAsia"/>
                <w:sz w:val="28"/>
                <w:szCs w:val="28"/>
                <w:lang w:val="en-US"/>
              </w:rPr>
            </w:pPr>
            <w:r>
              <w:rPr>
                <w:rFonts w:eastAsiaTheme="minorEastAsia"/>
                <w:sz w:val="28"/>
                <w:szCs w:val="28"/>
                <w:lang w:val="en-US"/>
              </w:rPr>
              <w:t>(</w:t>
            </w:r>
            <w:r>
              <w:rPr>
                <w:sz w:val="28"/>
                <w:szCs w:val="28"/>
                <w:lang w:val="kk-KZ"/>
              </w:rPr>
              <w:t>5.</w:t>
            </w:r>
            <w:r>
              <w:rPr>
                <w:rFonts w:eastAsiaTheme="minorEastAsia"/>
                <w:sz w:val="28"/>
                <w:szCs w:val="28"/>
                <w:lang w:val="en-US"/>
              </w:rPr>
              <w:t>7)</w:t>
            </w:r>
          </w:p>
        </w:tc>
      </w:tr>
    </w:tbl>
    <w:p w14:paraId="58E6C6D3" w14:textId="77777777" w:rsidR="002E0342" w:rsidRDefault="002E0342" w:rsidP="002E0342">
      <w:pPr>
        <w:jc w:val="both"/>
        <w:rPr>
          <w:rFonts w:eastAsiaTheme="minorEastAsia"/>
          <w:sz w:val="28"/>
          <w:szCs w:val="28"/>
          <w:lang w:val="kk-KZ"/>
        </w:rPr>
      </w:pPr>
    </w:p>
    <w:p w14:paraId="28667794" w14:textId="233DEB09" w:rsidR="002E0342" w:rsidRDefault="002E0342" w:rsidP="002E0342">
      <w:pPr>
        <w:jc w:val="both"/>
        <w:rPr>
          <w:rFonts w:eastAsiaTheme="minorEastAsia"/>
          <w:sz w:val="28"/>
          <w:szCs w:val="28"/>
          <w:lang w:val="kk-KZ"/>
        </w:rPr>
      </w:pPr>
      <w:r>
        <w:rPr>
          <w:rFonts w:eastAsiaTheme="minorEastAsia"/>
          <w:sz w:val="28"/>
          <w:szCs w:val="28"/>
        </w:rPr>
        <w:t xml:space="preserve">где </w:t>
      </w:r>
      <w:r w:rsidRPr="00D4118C">
        <w:rPr>
          <w:rFonts w:eastAsiaTheme="minorEastAsia"/>
          <w:i/>
          <w:iCs/>
          <w:sz w:val="28"/>
          <w:szCs w:val="28"/>
          <w:lang w:val="en-US"/>
        </w:rPr>
        <w:t>F</w:t>
      </w:r>
      <w:r w:rsidRPr="00D4118C">
        <w:rPr>
          <w:rFonts w:eastAsiaTheme="minorEastAsia"/>
          <w:sz w:val="28"/>
          <w:szCs w:val="28"/>
        </w:rPr>
        <w:t xml:space="preserve"> – </w:t>
      </w:r>
      <w:r>
        <w:rPr>
          <w:rFonts w:eastAsiaTheme="minorEastAsia"/>
          <w:sz w:val="28"/>
          <w:szCs w:val="28"/>
        </w:rPr>
        <w:t>производственная площадь, занимаемая станком с учетом проходов, м</w:t>
      </w:r>
      <w:r>
        <w:rPr>
          <w:rFonts w:eastAsiaTheme="minorEastAsia"/>
          <w:sz w:val="28"/>
          <w:szCs w:val="28"/>
          <w:vertAlign w:val="superscript"/>
        </w:rPr>
        <w:t>2</w:t>
      </w:r>
      <w:r>
        <w:rPr>
          <w:rFonts w:eastAsiaTheme="minorEastAsia"/>
          <w:sz w:val="28"/>
          <w:szCs w:val="28"/>
        </w:rPr>
        <w:t xml:space="preserve">, </w:t>
      </w:r>
      <w:r w:rsidRPr="00D4118C">
        <w:rPr>
          <w:rFonts w:eastAsiaTheme="minorEastAsia"/>
          <w:i/>
          <w:iCs/>
          <w:sz w:val="28"/>
          <w:szCs w:val="28"/>
          <w:lang w:val="en-US"/>
        </w:rPr>
        <w:t>F</w:t>
      </w:r>
      <w:r>
        <w:rPr>
          <w:rFonts w:eastAsiaTheme="minorEastAsia"/>
          <w:i/>
          <w:iCs/>
          <w:sz w:val="28"/>
          <w:szCs w:val="28"/>
        </w:rPr>
        <w:t xml:space="preserve"> = </w:t>
      </w:r>
      <w:r>
        <w:rPr>
          <w:rFonts w:eastAsiaTheme="minorEastAsia"/>
          <w:i/>
          <w:iCs/>
          <w:sz w:val="28"/>
          <w:szCs w:val="28"/>
          <w:lang w:val="en-US"/>
        </w:rPr>
        <w:t>f</w:t>
      </w:r>
      <w:r w:rsidRPr="00D4118C">
        <w:rPr>
          <w:rFonts w:eastAsiaTheme="minorEastAsia"/>
          <w:i/>
          <w:iCs/>
          <w:sz w:val="36"/>
          <w:szCs w:val="36"/>
        </w:rPr>
        <w:t>ʀ</w:t>
      </w:r>
      <w:r>
        <w:rPr>
          <w:rFonts w:eastAsiaTheme="minorEastAsia"/>
          <w:i/>
          <w:iCs/>
          <w:sz w:val="28"/>
          <w:szCs w:val="28"/>
          <w:vertAlign w:val="subscript"/>
          <w:lang w:val="en-US"/>
        </w:rPr>
        <w:t>f</w:t>
      </w:r>
      <w:r>
        <w:rPr>
          <w:rFonts w:eastAsiaTheme="minorEastAsia"/>
          <w:sz w:val="28"/>
          <w:szCs w:val="28"/>
        </w:rPr>
        <w:t xml:space="preserve">: </w:t>
      </w:r>
      <w:r w:rsidRPr="00D4118C">
        <w:rPr>
          <w:rFonts w:eastAsiaTheme="minorEastAsia"/>
          <w:i/>
          <w:iCs/>
          <w:sz w:val="28"/>
          <w:szCs w:val="28"/>
          <w:lang w:val="en-US"/>
        </w:rPr>
        <w:t>f</w:t>
      </w:r>
      <w:r w:rsidRPr="00D4118C">
        <w:rPr>
          <w:rFonts w:eastAsiaTheme="minorEastAsia"/>
          <w:i/>
          <w:iCs/>
          <w:sz w:val="28"/>
          <w:szCs w:val="28"/>
        </w:rPr>
        <w:t xml:space="preserve"> </w:t>
      </w:r>
      <w:r>
        <w:rPr>
          <w:rFonts w:eastAsiaTheme="minorEastAsia"/>
          <w:sz w:val="28"/>
          <w:szCs w:val="28"/>
        </w:rPr>
        <w:t>–</w:t>
      </w:r>
      <w:r w:rsidRPr="00D4118C">
        <w:rPr>
          <w:rFonts w:eastAsiaTheme="minorEastAsia"/>
          <w:sz w:val="28"/>
          <w:szCs w:val="28"/>
        </w:rPr>
        <w:t xml:space="preserve"> </w:t>
      </w:r>
      <w:r>
        <w:rPr>
          <w:rFonts w:eastAsiaTheme="minorEastAsia"/>
          <w:sz w:val="28"/>
          <w:szCs w:val="28"/>
        </w:rPr>
        <w:t>площадь станка в плане, м</w:t>
      </w:r>
      <w:r>
        <w:rPr>
          <w:rFonts w:eastAsiaTheme="minorEastAsia"/>
          <w:sz w:val="28"/>
          <w:szCs w:val="28"/>
          <w:vertAlign w:val="superscript"/>
        </w:rPr>
        <w:t>2</w:t>
      </w:r>
      <w:r>
        <w:rPr>
          <w:rFonts w:eastAsiaTheme="minorEastAsia"/>
          <w:sz w:val="28"/>
          <w:szCs w:val="28"/>
        </w:rPr>
        <w:t xml:space="preserve">; </w:t>
      </w:r>
      <w:r w:rsidRPr="00D4118C">
        <w:rPr>
          <w:rFonts w:eastAsiaTheme="minorEastAsia"/>
          <w:i/>
          <w:iCs/>
          <w:sz w:val="36"/>
          <w:szCs w:val="36"/>
        </w:rPr>
        <w:t>ʀ</w:t>
      </w:r>
      <w:r>
        <w:rPr>
          <w:rFonts w:eastAsiaTheme="minorEastAsia"/>
          <w:i/>
          <w:iCs/>
          <w:sz w:val="28"/>
          <w:szCs w:val="28"/>
          <w:vertAlign w:val="subscript"/>
          <w:lang w:val="en-US"/>
        </w:rPr>
        <w:t>f</w:t>
      </w:r>
      <w:r>
        <w:rPr>
          <w:rFonts w:eastAsiaTheme="minorEastAsia"/>
          <w:sz w:val="28"/>
          <w:szCs w:val="28"/>
        </w:rPr>
        <w:t xml:space="preserve"> – коэффициент, учитывающий дополнительную производственную площадь проходов, проездов и др.; </w:t>
      </w:r>
      <m:oMath>
        <m:sSub>
          <m:sSubPr>
            <m:ctrlPr>
              <w:rPr>
                <w:rFonts w:ascii="Cambria Math" w:hAnsi="Cambria Math"/>
                <w:sz w:val="28"/>
                <w:szCs w:val="28"/>
                <w:lang w:val="kk-KZ"/>
              </w:rPr>
            </m:ctrlPr>
          </m:sSubPr>
          <m:e>
            <m:r>
              <w:rPr>
                <w:rFonts w:ascii="Cambria Math" w:hAnsi="Cambria Math"/>
                <w:sz w:val="28"/>
                <w:szCs w:val="28"/>
                <w:lang w:val="en-US"/>
              </w:rPr>
              <m:t>F</m:t>
            </m:r>
          </m:e>
          <m:sub>
            <m:r>
              <w:rPr>
                <w:rFonts w:ascii="Cambria Math" w:hAnsi="Cambria Math"/>
                <w:sz w:val="28"/>
                <w:szCs w:val="28"/>
              </w:rPr>
              <m:t>Д</m:t>
            </m:r>
          </m:sub>
        </m:sSub>
      </m:oMath>
      <w:r>
        <w:rPr>
          <w:rFonts w:eastAsiaTheme="minorEastAsia"/>
          <w:sz w:val="28"/>
          <w:szCs w:val="28"/>
          <w:lang w:val="kk-KZ"/>
        </w:rPr>
        <w:t xml:space="preserve"> – действительный годовой фонд времени работы станка, ч; </w:t>
      </w:r>
      <m:oMath>
        <m:sSub>
          <m:sSubPr>
            <m:ctrlPr>
              <w:rPr>
                <w:rFonts w:ascii="Cambria Math" w:hAnsi="Cambria Math"/>
                <w:i/>
                <w:sz w:val="28"/>
                <w:szCs w:val="28"/>
                <w:lang w:val="kk-KZ"/>
              </w:rPr>
            </m:ctrlPr>
          </m:sSubPr>
          <m:e>
            <m:r>
              <w:rPr>
                <w:rFonts w:ascii="Cambria Math" w:hAnsi="Cambria Math"/>
                <w:sz w:val="28"/>
                <w:szCs w:val="28"/>
                <w:lang w:val="kk-KZ"/>
              </w:rPr>
              <m:t>η</m:t>
            </m:r>
          </m:e>
          <m:sub>
            <m:r>
              <w:rPr>
                <w:rFonts w:ascii="Cambria Math" w:hAnsi="Cambria Math"/>
                <w:sz w:val="28"/>
                <w:szCs w:val="28"/>
                <w:lang w:val="kk-KZ"/>
              </w:rPr>
              <m:t>з</m:t>
            </m:r>
          </m:sub>
        </m:sSub>
      </m:oMath>
      <w:r>
        <w:rPr>
          <w:rFonts w:eastAsiaTheme="minorEastAsia"/>
          <w:sz w:val="28"/>
          <w:szCs w:val="28"/>
          <w:lang w:val="kk-KZ"/>
        </w:rPr>
        <w:t xml:space="preserve"> – коэффициент загрузки станка (для серийного производства рекомендуется принимать </w:t>
      </w:r>
      <m:oMath>
        <m:sSub>
          <m:sSubPr>
            <m:ctrlPr>
              <w:rPr>
                <w:rFonts w:ascii="Cambria Math" w:hAnsi="Cambria Math"/>
                <w:i/>
                <w:sz w:val="28"/>
                <w:szCs w:val="28"/>
                <w:lang w:val="kk-KZ"/>
              </w:rPr>
            </m:ctrlPr>
          </m:sSubPr>
          <m:e>
            <m:r>
              <w:rPr>
                <w:rFonts w:ascii="Cambria Math" w:hAnsi="Cambria Math"/>
                <w:sz w:val="28"/>
                <w:szCs w:val="28"/>
                <w:lang w:val="kk-KZ"/>
              </w:rPr>
              <m:t>η</m:t>
            </m:r>
          </m:e>
          <m:sub>
            <m:r>
              <w:rPr>
                <w:rFonts w:ascii="Cambria Math" w:hAnsi="Cambria Math"/>
                <w:sz w:val="28"/>
                <w:szCs w:val="28"/>
                <w:lang w:val="kk-KZ"/>
              </w:rPr>
              <m:t>з</m:t>
            </m:r>
          </m:sub>
        </m:sSub>
        <m:r>
          <w:rPr>
            <w:rFonts w:ascii="Cambria Math" w:hAnsi="Cambria Math"/>
            <w:sz w:val="28"/>
            <w:szCs w:val="28"/>
            <w:lang w:val="kk-KZ"/>
          </w:rPr>
          <m:t>=0,8</m:t>
        </m:r>
      </m:oMath>
      <w:r>
        <w:rPr>
          <w:rFonts w:eastAsiaTheme="minorEastAsia"/>
          <w:sz w:val="28"/>
          <w:szCs w:val="28"/>
          <w:lang w:val="kk-KZ"/>
        </w:rPr>
        <w:t xml:space="preserve"> [12</w:t>
      </w:r>
      <w:r w:rsidR="0095626B">
        <w:rPr>
          <w:rFonts w:eastAsiaTheme="minorEastAsia"/>
          <w:sz w:val="28"/>
          <w:szCs w:val="28"/>
          <w:lang w:val="kk-KZ"/>
        </w:rPr>
        <w:t>3</w:t>
      </w:r>
      <w:r>
        <w:rPr>
          <w:rFonts w:eastAsiaTheme="minorEastAsia"/>
          <w:sz w:val="28"/>
          <w:szCs w:val="28"/>
          <w:lang w:val="kk-KZ"/>
        </w:rPr>
        <w:t xml:space="preserve">, стр.43]). </w:t>
      </w:r>
    </w:p>
    <w:p w14:paraId="7E0623F5" w14:textId="13D5A91E" w:rsidR="002E0342" w:rsidRPr="00386235" w:rsidRDefault="002E0342" w:rsidP="002E0342">
      <w:pPr>
        <w:jc w:val="both"/>
        <w:rPr>
          <w:rFonts w:eastAsiaTheme="minorEastAsia"/>
          <w:sz w:val="28"/>
          <w:szCs w:val="28"/>
        </w:rPr>
      </w:pPr>
      <w:r>
        <w:rPr>
          <w:rFonts w:eastAsiaTheme="minorEastAsia"/>
          <w:sz w:val="28"/>
          <w:szCs w:val="28"/>
          <w:lang w:val="kk-KZ"/>
        </w:rPr>
        <w:t xml:space="preserve">Площадь вертикально-фрезерного станка в плане </w:t>
      </w:r>
      <w:r w:rsidRPr="00D4118C">
        <w:rPr>
          <w:rFonts w:eastAsiaTheme="minorEastAsia"/>
          <w:i/>
          <w:iCs/>
          <w:sz w:val="28"/>
          <w:szCs w:val="28"/>
          <w:lang w:val="en-US"/>
        </w:rPr>
        <w:t>f</w:t>
      </w:r>
      <w:r w:rsidRPr="00D4118C">
        <w:rPr>
          <w:rFonts w:eastAsiaTheme="minorEastAsia"/>
          <w:i/>
          <w:iCs/>
          <w:sz w:val="28"/>
          <w:szCs w:val="28"/>
        </w:rPr>
        <w:t xml:space="preserve"> </w:t>
      </w:r>
      <w:r>
        <w:rPr>
          <w:rFonts w:eastAsiaTheme="minorEastAsia"/>
          <w:sz w:val="28"/>
          <w:szCs w:val="28"/>
          <w:lang w:val="kk-KZ"/>
        </w:rPr>
        <w:t xml:space="preserve">принимаем </w:t>
      </w:r>
      <w:r w:rsidRPr="00D4118C">
        <w:rPr>
          <w:rFonts w:eastAsiaTheme="minorEastAsia"/>
          <w:i/>
          <w:iCs/>
          <w:sz w:val="28"/>
          <w:szCs w:val="28"/>
          <w:lang w:val="en-US"/>
        </w:rPr>
        <w:t>f</w:t>
      </w:r>
      <w:r>
        <w:rPr>
          <w:rFonts w:eastAsiaTheme="minorEastAsia"/>
          <w:i/>
          <w:iCs/>
          <w:sz w:val="28"/>
          <w:szCs w:val="28"/>
        </w:rPr>
        <w:t>=</w:t>
      </w:r>
      <w:r w:rsidRPr="008145A4">
        <w:rPr>
          <w:rFonts w:eastAsiaTheme="minorEastAsia"/>
          <w:sz w:val="28"/>
          <w:szCs w:val="28"/>
        </w:rPr>
        <w:t>22</w:t>
      </w:r>
      <w:r>
        <w:rPr>
          <w:rFonts w:eastAsiaTheme="minorEastAsia"/>
          <w:sz w:val="28"/>
          <w:szCs w:val="28"/>
        </w:rPr>
        <w:t xml:space="preserve"> м</w:t>
      </w:r>
      <w:r>
        <w:rPr>
          <w:rFonts w:eastAsiaTheme="minorEastAsia"/>
          <w:sz w:val="28"/>
          <w:szCs w:val="28"/>
          <w:vertAlign w:val="superscript"/>
        </w:rPr>
        <w:t>2</w:t>
      </w:r>
      <w:r>
        <w:rPr>
          <w:rFonts w:eastAsiaTheme="minorEastAsia"/>
          <w:sz w:val="28"/>
          <w:szCs w:val="28"/>
        </w:rPr>
        <w:t xml:space="preserve"> [12</w:t>
      </w:r>
      <w:r w:rsidR="0095626B">
        <w:rPr>
          <w:rFonts w:eastAsiaTheme="minorEastAsia"/>
          <w:sz w:val="28"/>
          <w:szCs w:val="28"/>
        </w:rPr>
        <w:t>6</w:t>
      </w:r>
      <w:r>
        <w:rPr>
          <w:rFonts w:eastAsiaTheme="minorEastAsia"/>
          <w:sz w:val="28"/>
          <w:szCs w:val="28"/>
        </w:rPr>
        <w:t>,12</w:t>
      </w:r>
      <w:r w:rsidR="0095626B">
        <w:rPr>
          <w:rFonts w:eastAsiaTheme="minorEastAsia"/>
          <w:sz w:val="28"/>
          <w:szCs w:val="28"/>
        </w:rPr>
        <w:t>7</w:t>
      </w:r>
      <w:r>
        <w:rPr>
          <w:rFonts w:eastAsiaTheme="minorEastAsia"/>
          <w:sz w:val="28"/>
          <w:szCs w:val="28"/>
        </w:rPr>
        <w:t>].</w:t>
      </w:r>
    </w:p>
    <w:p w14:paraId="4C9E5AE0" w14:textId="57AA7BD9" w:rsidR="002E0342" w:rsidRPr="00D72E2B" w:rsidRDefault="002E0342" w:rsidP="002E0342">
      <w:pPr>
        <w:jc w:val="both"/>
        <w:rPr>
          <w:rFonts w:eastAsiaTheme="minorEastAsia"/>
          <w:i/>
          <w:sz w:val="28"/>
          <w:szCs w:val="28"/>
        </w:rPr>
      </w:pPr>
      <w:r>
        <w:rPr>
          <w:rFonts w:eastAsiaTheme="minorEastAsia"/>
          <w:sz w:val="28"/>
          <w:szCs w:val="28"/>
        </w:rPr>
        <w:t xml:space="preserve">Значение коэффициента </w:t>
      </w:r>
      <w:r w:rsidRPr="00D4118C">
        <w:rPr>
          <w:rFonts w:eastAsiaTheme="minorEastAsia"/>
          <w:i/>
          <w:iCs/>
          <w:sz w:val="36"/>
          <w:szCs w:val="36"/>
        </w:rPr>
        <w:t>ʀ</w:t>
      </w:r>
      <w:r>
        <w:rPr>
          <w:rFonts w:eastAsiaTheme="minorEastAsia"/>
          <w:i/>
          <w:iCs/>
          <w:sz w:val="28"/>
          <w:szCs w:val="28"/>
          <w:vertAlign w:val="subscript"/>
          <w:lang w:val="en-US"/>
        </w:rPr>
        <w:t>f</w:t>
      </w:r>
      <w:r>
        <w:rPr>
          <w:rFonts w:eastAsiaTheme="minorEastAsia"/>
          <w:i/>
          <w:iCs/>
          <w:sz w:val="28"/>
          <w:szCs w:val="28"/>
          <w:vertAlign w:val="subscript"/>
        </w:rPr>
        <w:t xml:space="preserve"> </w:t>
      </w:r>
      <w:r w:rsidRPr="009D0CA6">
        <w:rPr>
          <w:rFonts w:eastAsiaTheme="minorEastAsia"/>
          <w:sz w:val="28"/>
          <w:szCs w:val="28"/>
        </w:rPr>
        <w:t>выбираем в зависимости от площади станка в плане</w:t>
      </w:r>
      <w:r>
        <w:rPr>
          <w:rFonts w:eastAsiaTheme="minorEastAsia"/>
          <w:sz w:val="28"/>
          <w:szCs w:val="28"/>
        </w:rPr>
        <w:t xml:space="preserve">, </w:t>
      </w:r>
      <w:r w:rsidRPr="00D4118C">
        <w:rPr>
          <w:rFonts w:eastAsiaTheme="minorEastAsia"/>
          <w:i/>
          <w:iCs/>
          <w:sz w:val="36"/>
          <w:szCs w:val="36"/>
        </w:rPr>
        <w:t>ʀ</w:t>
      </w:r>
      <w:r>
        <w:rPr>
          <w:rFonts w:eastAsiaTheme="minorEastAsia"/>
          <w:i/>
          <w:iCs/>
          <w:sz w:val="28"/>
          <w:szCs w:val="28"/>
          <w:vertAlign w:val="subscript"/>
          <w:lang w:val="en-US"/>
        </w:rPr>
        <w:t>f</w:t>
      </w:r>
      <w:r>
        <w:rPr>
          <w:rFonts w:eastAsiaTheme="minorEastAsia"/>
          <w:i/>
          <w:iCs/>
          <w:sz w:val="28"/>
          <w:szCs w:val="28"/>
          <w:vertAlign w:val="subscript"/>
        </w:rPr>
        <w:t xml:space="preserve"> </w:t>
      </w:r>
      <w:r w:rsidRPr="009D0CA6">
        <w:rPr>
          <w:rFonts w:eastAsiaTheme="minorEastAsia"/>
          <w:sz w:val="28"/>
          <w:szCs w:val="28"/>
        </w:rPr>
        <w:t xml:space="preserve">= </w:t>
      </w:r>
      <w:r>
        <w:rPr>
          <w:rFonts w:eastAsiaTheme="minorEastAsia"/>
          <w:sz w:val="28"/>
          <w:szCs w:val="28"/>
        </w:rPr>
        <w:t xml:space="preserve">1,5 </w:t>
      </w:r>
      <w:r>
        <w:rPr>
          <w:rFonts w:eastAsiaTheme="minorEastAsia"/>
          <w:sz w:val="28"/>
          <w:szCs w:val="28"/>
          <w:lang w:val="kk-KZ"/>
        </w:rPr>
        <w:t>[12</w:t>
      </w:r>
      <w:r w:rsidR="0095626B">
        <w:rPr>
          <w:rFonts w:eastAsiaTheme="minorEastAsia"/>
          <w:sz w:val="28"/>
          <w:szCs w:val="28"/>
          <w:lang w:val="kk-KZ"/>
        </w:rPr>
        <w:t>3</w:t>
      </w:r>
      <w:r>
        <w:rPr>
          <w:rFonts w:eastAsiaTheme="minorEastAsia"/>
          <w:sz w:val="28"/>
          <w:szCs w:val="28"/>
          <w:lang w:val="kk-KZ"/>
        </w:rPr>
        <w:t xml:space="preserve">, стр.43]. </w:t>
      </w:r>
      <w:r w:rsidRPr="00D4118C">
        <w:rPr>
          <w:rFonts w:eastAsiaTheme="minorEastAsia"/>
          <w:i/>
          <w:iCs/>
          <w:sz w:val="28"/>
          <w:szCs w:val="28"/>
          <w:lang w:val="en-US"/>
        </w:rPr>
        <w:t>F</w:t>
      </w:r>
      <w:r>
        <w:rPr>
          <w:rFonts w:eastAsiaTheme="minorEastAsia"/>
          <w:i/>
          <w:iCs/>
          <w:sz w:val="28"/>
          <w:szCs w:val="28"/>
        </w:rPr>
        <w:t xml:space="preserve"> =</w:t>
      </w:r>
      <w:r>
        <w:rPr>
          <w:rFonts w:eastAsiaTheme="minorEastAsia"/>
          <w:sz w:val="28"/>
          <w:szCs w:val="28"/>
        </w:rPr>
        <w:t xml:space="preserve"> 22·1,5 = 33. </w:t>
      </w:r>
      <m:oMath>
        <m:sSub>
          <m:sSubPr>
            <m:ctrlPr>
              <w:rPr>
                <w:rFonts w:ascii="Cambria Math" w:hAnsi="Cambria Math"/>
                <w:sz w:val="28"/>
                <w:szCs w:val="28"/>
                <w:lang w:val="kk-KZ"/>
              </w:rPr>
            </m:ctrlPr>
          </m:sSubPr>
          <m:e>
            <m:r>
              <w:rPr>
                <w:rFonts w:ascii="Cambria Math" w:hAnsi="Cambria Math"/>
                <w:sz w:val="28"/>
                <w:szCs w:val="28"/>
                <w:lang w:val="en-US"/>
              </w:rPr>
              <m:t>F</m:t>
            </m:r>
          </m:e>
          <m:sub>
            <m:r>
              <w:rPr>
                <w:rFonts w:ascii="Cambria Math" w:hAnsi="Cambria Math"/>
                <w:sz w:val="28"/>
                <w:szCs w:val="28"/>
              </w:rPr>
              <m:t>Д</m:t>
            </m:r>
          </m:sub>
        </m:sSub>
        <m:r>
          <w:rPr>
            <w:rFonts w:ascii="Cambria Math" w:hAnsi="Cambria Math"/>
            <w:sz w:val="28"/>
            <w:szCs w:val="28"/>
            <w:lang w:val="kk-KZ"/>
          </w:rPr>
          <m:t>=4029</m:t>
        </m:r>
      </m:oMath>
      <w:r>
        <w:rPr>
          <w:rFonts w:eastAsiaTheme="minorEastAsia"/>
          <w:sz w:val="28"/>
          <w:szCs w:val="28"/>
          <w:lang w:val="kk-KZ"/>
        </w:rPr>
        <w:t xml:space="preserve"> [12</w:t>
      </w:r>
      <w:r w:rsidR="0095626B">
        <w:rPr>
          <w:rFonts w:eastAsiaTheme="minorEastAsia"/>
          <w:sz w:val="28"/>
          <w:szCs w:val="28"/>
          <w:lang w:val="kk-KZ"/>
        </w:rPr>
        <w:t>3</w:t>
      </w:r>
      <w:r>
        <w:rPr>
          <w:rFonts w:eastAsiaTheme="minorEastAsia"/>
          <w:sz w:val="28"/>
          <w:szCs w:val="28"/>
          <w:lang w:val="kk-KZ"/>
        </w:rPr>
        <w:t>, стр.22, табл. 2.1].</w:t>
      </w:r>
    </w:p>
    <w:p w14:paraId="72111A5D" w14:textId="77777777" w:rsidR="002E0342" w:rsidRDefault="002E0342" w:rsidP="002E0342">
      <w:pPr>
        <w:ind w:firstLine="720"/>
        <w:jc w:val="both"/>
        <w:rPr>
          <w:rFonts w:eastAsiaTheme="minorEastAsia"/>
          <w:sz w:val="28"/>
          <w:szCs w:val="28"/>
        </w:rPr>
      </w:pPr>
      <w:r>
        <w:rPr>
          <w:rFonts w:eastAsiaTheme="minorEastAsia"/>
          <w:sz w:val="28"/>
          <w:szCs w:val="28"/>
        </w:rPr>
        <w:t xml:space="preserve">Подставляя выбранные значения в формулу (6), определяем удельные часовые капитальные вложения в станок </w:t>
      </w:r>
      <m:oMath>
        <m:sSub>
          <m:sSubPr>
            <m:ctrlPr>
              <w:rPr>
                <w:rFonts w:ascii="Cambria Math" w:eastAsiaTheme="minorEastAsia" w:hAnsi="Cambria Math"/>
                <w:i/>
                <w:sz w:val="28"/>
                <w:szCs w:val="28"/>
              </w:rPr>
            </m:ctrlPr>
          </m:sSubPr>
          <m:e>
            <m:r>
              <w:rPr>
                <w:rFonts w:ascii="Cambria Math" w:eastAsiaTheme="minorEastAsia" w:hAnsi="Cambria Math"/>
                <w:sz w:val="28"/>
                <w:szCs w:val="28"/>
              </w:rPr>
              <m:t>К</m:t>
            </m:r>
          </m:e>
          <m:sub>
            <m:r>
              <w:rPr>
                <w:rFonts w:ascii="Cambria Math" w:eastAsiaTheme="minorEastAsia" w:hAnsi="Cambria Math"/>
                <w:sz w:val="28"/>
                <w:szCs w:val="28"/>
              </w:rPr>
              <m:t>с</m:t>
            </m:r>
          </m:sub>
        </m:sSub>
      </m:oMath>
    </w:p>
    <w:p w14:paraId="152D5D92" w14:textId="77777777" w:rsidR="002E0342" w:rsidRDefault="002E0342" w:rsidP="002E0342">
      <w:pPr>
        <w:jc w:val="both"/>
        <w:rPr>
          <w:rFonts w:eastAsiaTheme="minorEastAsia"/>
          <w:sz w:val="28"/>
          <w:szCs w:val="28"/>
        </w:rPr>
      </w:pPr>
    </w:p>
    <w:p w14:paraId="086B6037" w14:textId="77777777" w:rsidR="002E0342" w:rsidRPr="00592318" w:rsidRDefault="00E33F4D" w:rsidP="002E0342">
      <w:pPr>
        <w:jc w:val="center"/>
        <w:rPr>
          <w:rFonts w:eastAsiaTheme="minorEastAsia"/>
          <w:i/>
          <w:sz w:val="28"/>
          <w:szCs w:val="28"/>
        </w:rPr>
      </w:pPr>
      <m:oMathPara>
        <m:oMath>
          <m:sSub>
            <m:sSubPr>
              <m:ctrlPr>
                <w:rPr>
                  <w:rFonts w:ascii="Cambria Math" w:hAnsi="Cambria Math"/>
                  <w:i/>
                  <w:sz w:val="28"/>
                  <w:szCs w:val="28"/>
                  <w:lang w:val="kk-KZ"/>
                </w:rPr>
              </m:ctrlPr>
            </m:sSubPr>
            <m:e>
              <m:r>
                <w:rPr>
                  <w:rFonts w:ascii="Cambria Math" w:hAnsi="Cambria Math"/>
                  <w:sz w:val="28"/>
                  <w:szCs w:val="28"/>
                  <w:lang w:val="en-US"/>
                </w:rPr>
                <m:t>К</m:t>
              </m:r>
            </m:e>
            <m:sub>
              <m:r>
                <w:rPr>
                  <w:rFonts w:ascii="Cambria Math" w:hAnsi="Cambria Math"/>
                  <w:sz w:val="28"/>
                  <w:szCs w:val="28"/>
                  <w:lang w:val="kk-KZ"/>
                </w:rPr>
                <m:t>с</m:t>
              </m:r>
            </m:sub>
          </m:sSub>
          <m:r>
            <m:rPr>
              <m:sty m:val="p"/>
            </m:rPr>
            <w:rPr>
              <w:rFonts w:ascii="Cambria Math" w:hAnsi="Cambria Math"/>
              <w:sz w:val="28"/>
              <w:szCs w:val="28"/>
              <w:lang w:val="kk-KZ"/>
            </w:rPr>
            <m:t>=</m:t>
          </m:r>
          <m:f>
            <m:fPr>
              <m:ctrlPr>
                <w:rPr>
                  <w:rFonts w:ascii="Cambria Math" w:hAnsi="Cambria Math"/>
                  <w:sz w:val="28"/>
                  <w:szCs w:val="28"/>
                  <w:lang w:val="kk-KZ"/>
                </w:rPr>
              </m:ctrlPr>
            </m:fPr>
            <m:num>
              <m:r>
                <w:rPr>
                  <w:rFonts w:ascii="Cambria Math" w:hAnsi="Cambria Math"/>
                  <w:sz w:val="28"/>
                  <w:szCs w:val="28"/>
                  <w:lang w:val="kk-KZ"/>
                </w:rPr>
                <m:t>1248000 · 100</m:t>
              </m:r>
            </m:num>
            <m:den>
              <m:r>
                <w:rPr>
                  <w:rFonts w:ascii="Cambria Math" w:hAnsi="Cambria Math"/>
                  <w:sz w:val="28"/>
                  <w:szCs w:val="28"/>
                  <w:lang w:val="kk-KZ"/>
                </w:rPr>
                <m:t>4029 ·0,8</m:t>
              </m:r>
            </m:den>
          </m:f>
          <m:r>
            <w:rPr>
              <w:rFonts w:ascii="Cambria Math" w:hAnsi="Cambria Math"/>
              <w:sz w:val="28"/>
              <w:szCs w:val="28"/>
              <w:lang w:val="kk-KZ"/>
            </w:rPr>
            <m:t>=38719,3</m:t>
          </m:r>
        </m:oMath>
      </m:oMathPara>
    </w:p>
    <w:p w14:paraId="1A56DDF9" w14:textId="77777777" w:rsidR="002E0342" w:rsidRDefault="002E0342" w:rsidP="002E0342">
      <w:pPr>
        <w:jc w:val="both"/>
        <w:rPr>
          <w:rFonts w:eastAsiaTheme="minorEastAsia"/>
          <w:sz w:val="28"/>
          <w:szCs w:val="28"/>
        </w:rPr>
      </w:pPr>
    </w:p>
    <w:p w14:paraId="118E5195" w14:textId="77777777" w:rsidR="002E0342" w:rsidRDefault="002E0342" w:rsidP="002E0342">
      <w:pPr>
        <w:ind w:firstLine="720"/>
        <w:jc w:val="both"/>
        <w:rPr>
          <w:rFonts w:eastAsiaTheme="minorEastAsia"/>
          <w:sz w:val="28"/>
          <w:szCs w:val="28"/>
        </w:rPr>
      </w:pPr>
      <w:r>
        <w:rPr>
          <w:rFonts w:eastAsiaTheme="minorEastAsia"/>
          <w:sz w:val="28"/>
          <w:szCs w:val="28"/>
        </w:rPr>
        <w:lastRenderedPageBreak/>
        <w:t>Подставляя выбранные значения в формулу (</w:t>
      </w:r>
      <w:r>
        <w:rPr>
          <w:sz w:val="28"/>
          <w:szCs w:val="28"/>
          <w:lang w:val="kk-KZ"/>
        </w:rPr>
        <w:t>5.</w:t>
      </w:r>
      <w:r>
        <w:rPr>
          <w:rFonts w:eastAsiaTheme="minorEastAsia"/>
          <w:sz w:val="28"/>
          <w:szCs w:val="28"/>
        </w:rPr>
        <w:t>7), определяем удельные часовые капитальные вложения в здание</w:t>
      </w:r>
    </w:p>
    <w:p w14:paraId="1BDC767B" w14:textId="77777777" w:rsidR="002E0342" w:rsidRDefault="002E0342" w:rsidP="002E0342">
      <w:pPr>
        <w:jc w:val="both"/>
        <w:rPr>
          <w:rFonts w:eastAsiaTheme="minorEastAsia"/>
          <w:sz w:val="28"/>
          <w:szCs w:val="28"/>
        </w:rPr>
      </w:pPr>
    </w:p>
    <w:p w14:paraId="73BA0CBF" w14:textId="77777777" w:rsidR="002E0342" w:rsidRPr="00E0395E" w:rsidRDefault="00E33F4D" w:rsidP="002E0342">
      <w:pPr>
        <w:jc w:val="center"/>
        <w:rPr>
          <w:rFonts w:eastAsiaTheme="minorEastAsia"/>
          <w:sz w:val="28"/>
          <w:szCs w:val="28"/>
          <w:lang w:val="kk-KZ"/>
        </w:rPr>
      </w:pPr>
      <m:oMathPara>
        <m:oMath>
          <m:sSub>
            <m:sSubPr>
              <m:ctrlPr>
                <w:rPr>
                  <w:rFonts w:ascii="Cambria Math" w:hAnsi="Cambria Math"/>
                  <w:i/>
                  <w:sz w:val="28"/>
                  <w:szCs w:val="28"/>
                  <w:lang w:val="kk-KZ"/>
                </w:rPr>
              </m:ctrlPr>
            </m:sSubPr>
            <m:e>
              <m:r>
                <w:rPr>
                  <w:rFonts w:ascii="Cambria Math" w:hAnsi="Cambria Math"/>
                  <w:sz w:val="28"/>
                  <w:szCs w:val="28"/>
                  <w:lang w:val="en-US"/>
                </w:rPr>
                <m:t>К</m:t>
              </m:r>
            </m:e>
            <m:sub>
              <m:r>
                <w:rPr>
                  <w:rFonts w:ascii="Cambria Math" w:hAnsi="Cambria Math"/>
                  <w:sz w:val="28"/>
                  <w:szCs w:val="28"/>
                  <w:lang w:val="kk-KZ"/>
                </w:rPr>
                <m:t>з</m:t>
              </m:r>
            </m:sub>
          </m:sSub>
          <m:r>
            <m:rPr>
              <m:sty m:val="p"/>
            </m:rPr>
            <w:rPr>
              <w:rFonts w:ascii="Cambria Math" w:hAnsi="Cambria Math"/>
              <w:sz w:val="28"/>
              <w:szCs w:val="28"/>
              <w:lang w:val="kk-KZ"/>
            </w:rPr>
            <m:t>=</m:t>
          </m:r>
          <m:f>
            <m:fPr>
              <m:ctrlPr>
                <w:rPr>
                  <w:rFonts w:ascii="Cambria Math" w:hAnsi="Cambria Math"/>
                  <w:sz w:val="28"/>
                  <w:szCs w:val="28"/>
                  <w:lang w:val="kk-KZ"/>
                </w:rPr>
              </m:ctrlPr>
            </m:fPr>
            <m:num>
              <m:r>
                <w:rPr>
                  <w:rFonts w:ascii="Cambria Math" w:hAnsi="Cambria Math"/>
                  <w:sz w:val="28"/>
                  <w:szCs w:val="28"/>
                  <w:lang w:val="en-US"/>
                </w:rPr>
                <m:t>33·78,4·</m:t>
              </m:r>
              <m:r>
                <w:rPr>
                  <w:rFonts w:ascii="Cambria Math" w:hAnsi="Cambria Math"/>
                  <w:sz w:val="28"/>
                  <w:szCs w:val="28"/>
                  <w:lang w:val="kk-KZ"/>
                </w:rPr>
                <m:t>100</m:t>
              </m:r>
            </m:num>
            <m:den>
              <m:r>
                <w:rPr>
                  <w:rFonts w:ascii="Cambria Math" w:hAnsi="Cambria Math"/>
                  <w:sz w:val="28"/>
                  <w:szCs w:val="28"/>
                  <w:lang w:val="kk-KZ"/>
                </w:rPr>
                <m:t>4029 ·0,8</m:t>
              </m:r>
            </m:den>
          </m:f>
          <m:r>
            <w:rPr>
              <w:rFonts w:ascii="Cambria Math" w:hAnsi="Cambria Math"/>
              <w:sz w:val="28"/>
              <w:szCs w:val="28"/>
              <w:lang w:val="kk-KZ"/>
            </w:rPr>
            <m:t>=107,03</m:t>
          </m:r>
        </m:oMath>
      </m:oMathPara>
    </w:p>
    <w:p w14:paraId="4387E0D7" w14:textId="77777777" w:rsidR="002E0342" w:rsidRDefault="002E0342" w:rsidP="002E0342">
      <w:pPr>
        <w:rPr>
          <w:rFonts w:eastAsiaTheme="minorEastAsia"/>
          <w:sz w:val="28"/>
          <w:szCs w:val="28"/>
          <w:lang w:val="kk-KZ"/>
        </w:rPr>
      </w:pPr>
    </w:p>
    <w:p w14:paraId="4EC96FD9" w14:textId="77777777" w:rsidR="002E0342" w:rsidRDefault="002E0342" w:rsidP="002E0342">
      <w:pPr>
        <w:ind w:firstLine="720"/>
        <w:jc w:val="both"/>
        <w:rPr>
          <w:rFonts w:eastAsiaTheme="minorEastAsia"/>
          <w:sz w:val="28"/>
          <w:szCs w:val="28"/>
        </w:rPr>
      </w:pPr>
      <w:r>
        <w:rPr>
          <w:rFonts w:eastAsiaTheme="minorEastAsia"/>
          <w:sz w:val="28"/>
          <w:szCs w:val="28"/>
        </w:rPr>
        <w:t>Подставляя выбранные значения в формулу (</w:t>
      </w:r>
      <w:r>
        <w:rPr>
          <w:sz w:val="28"/>
          <w:szCs w:val="28"/>
          <w:lang w:val="kk-KZ"/>
        </w:rPr>
        <w:t>5.</w:t>
      </w:r>
      <w:r>
        <w:rPr>
          <w:rFonts w:eastAsiaTheme="minorEastAsia"/>
          <w:sz w:val="28"/>
          <w:szCs w:val="28"/>
        </w:rPr>
        <w:t xml:space="preserve">2), определяем </w:t>
      </w:r>
      <w:r>
        <w:rPr>
          <w:sz w:val="28"/>
          <w:szCs w:val="28"/>
          <w:lang w:val="kk-KZ"/>
        </w:rPr>
        <w:t>приведенные затраты на рабочем месте</w:t>
      </w:r>
      <m:oMath>
        <m:sSub>
          <m:sSubPr>
            <m:ctrlPr>
              <w:rPr>
                <w:rFonts w:ascii="Cambria Math" w:hAnsi="Cambria Math"/>
                <w:i/>
                <w:sz w:val="28"/>
                <w:szCs w:val="28"/>
                <w:lang w:val="kk-KZ"/>
              </w:rPr>
            </m:ctrlPr>
          </m:sSubPr>
          <m:e>
            <m:r>
              <w:rPr>
                <w:rFonts w:ascii="Cambria Math" w:hAnsi="Cambria Math"/>
                <w:sz w:val="28"/>
                <w:szCs w:val="28"/>
                <w:lang w:val="kk-KZ"/>
              </w:rPr>
              <m:t xml:space="preserve"> C</m:t>
            </m:r>
          </m:e>
          <m:sub>
            <m:r>
              <w:rPr>
                <w:rFonts w:ascii="Cambria Math" w:hAnsi="Cambria Math"/>
                <w:sz w:val="28"/>
                <w:szCs w:val="28"/>
                <w:lang w:val="kk-KZ"/>
              </w:rPr>
              <m:t>пз</m:t>
            </m:r>
          </m:sub>
        </m:sSub>
      </m:oMath>
    </w:p>
    <w:p w14:paraId="20D4A636" w14:textId="77777777" w:rsidR="002E0342" w:rsidRDefault="002E0342" w:rsidP="002E0342">
      <w:pPr>
        <w:jc w:val="both"/>
        <w:rPr>
          <w:sz w:val="28"/>
          <w:szCs w:val="28"/>
          <w:lang w:val="kk-KZ"/>
        </w:rPr>
      </w:pPr>
    </w:p>
    <w:p w14:paraId="18F918F2" w14:textId="77777777" w:rsidR="002E0342" w:rsidRPr="00F15287" w:rsidRDefault="00E33F4D" w:rsidP="002E0342">
      <w:pPr>
        <w:jc w:val="center"/>
        <w:rPr>
          <w:i/>
          <w:sz w:val="28"/>
          <w:szCs w:val="28"/>
          <w:lang w:val="kk-KZ"/>
        </w:rPr>
      </w:pPr>
      <m:oMathPara>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пз</m:t>
              </m:r>
            </m:sub>
          </m:sSub>
          <m:r>
            <w:rPr>
              <w:rFonts w:ascii="Cambria Math" w:eastAsiaTheme="minorEastAsia" w:hAnsi="Cambria Math"/>
              <w:sz w:val="28"/>
              <w:szCs w:val="28"/>
              <w:lang w:val="kk-KZ"/>
            </w:rPr>
            <m:t>=92,718+6290,79 +0,15</m:t>
          </m:r>
          <m:d>
            <m:dPr>
              <m:ctrlPr>
                <w:rPr>
                  <w:rFonts w:ascii="Cambria Math" w:eastAsiaTheme="minorEastAsia" w:hAnsi="Cambria Math"/>
                  <w:i/>
                  <w:sz w:val="28"/>
                  <w:szCs w:val="28"/>
                </w:rPr>
              </m:ctrlPr>
            </m:dPr>
            <m:e>
              <m:r>
                <w:rPr>
                  <w:rFonts w:ascii="Cambria Math" w:hAnsi="Cambria Math"/>
                  <w:sz w:val="28"/>
                  <w:szCs w:val="28"/>
                  <w:lang w:val="kk-KZ"/>
                </w:rPr>
                <m:t>38719,3</m:t>
              </m:r>
              <m:r>
                <w:rPr>
                  <w:rFonts w:ascii="Cambria Math" w:eastAsiaTheme="minorEastAsia" w:hAnsi="Cambria Math"/>
                  <w:sz w:val="28"/>
                  <w:szCs w:val="28"/>
                </w:rPr>
                <m:t>+10</m:t>
              </m:r>
              <m:r>
                <w:rPr>
                  <w:rFonts w:ascii="Cambria Math" w:hAnsi="Cambria Math"/>
                  <w:sz w:val="28"/>
                  <w:szCs w:val="28"/>
                  <w:lang w:val="kk-KZ"/>
                </w:rPr>
                <m:t>7,03</m:t>
              </m:r>
            </m:e>
          </m:d>
          <m:r>
            <w:rPr>
              <w:rFonts w:ascii="Cambria Math" w:eastAsiaTheme="minorEastAsia" w:hAnsi="Cambria Math"/>
              <w:sz w:val="28"/>
              <w:szCs w:val="28"/>
            </w:rPr>
            <m:t>=12207,5</m:t>
          </m:r>
        </m:oMath>
      </m:oMathPara>
    </w:p>
    <w:p w14:paraId="273EBFA7" w14:textId="77777777" w:rsidR="002E0342" w:rsidRDefault="002E0342" w:rsidP="002E0342">
      <w:pPr>
        <w:jc w:val="both"/>
        <w:rPr>
          <w:sz w:val="28"/>
          <w:szCs w:val="28"/>
          <w:lang w:val="kk-KZ"/>
        </w:rPr>
      </w:pPr>
    </w:p>
    <w:p w14:paraId="2D4B24F0" w14:textId="77777777" w:rsidR="002E0342" w:rsidRDefault="002E0342" w:rsidP="002E0342">
      <w:pPr>
        <w:ind w:firstLine="720"/>
        <w:jc w:val="both"/>
        <w:rPr>
          <w:sz w:val="28"/>
          <w:szCs w:val="28"/>
          <w:lang w:val="kk-KZ"/>
        </w:rPr>
      </w:pPr>
      <w:r>
        <w:rPr>
          <w:sz w:val="28"/>
          <w:szCs w:val="28"/>
          <w:lang w:val="kk-KZ"/>
        </w:rPr>
        <w:t>Для определения Т</w:t>
      </w:r>
      <w:r>
        <w:rPr>
          <w:sz w:val="28"/>
          <w:szCs w:val="28"/>
          <w:vertAlign w:val="subscript"/>
          <w:lang w:val="kk-KZ"/>
        </w:rPr>
        <w:t>шт (шт.к.)</w:t>
      </w:r>
      <w:r>
        <w:rPr>
          <w:sz w:val="28"/>
          <w:szCs w:val="28"/>
          <w:lang w:val="kk-KZ"/>
        </w:rPr>
        <w:t xml:space="preserve"> необходимо определить основное технологическое время Т</w:t>
      </w:r>
      <w:r>
        <w:rPr>
          <w:sz w:val="28"/>
          <w:szCs w:val="28"/>
          <w:vertAlign w:val="subscript"/>
          <w:lang w:val="kk-KZ"/>
        </w:rPr>
        <w:t xml:space="preserve">о </w:t>
      </w:r>
      <w:r>
        <w:rPr>
          <w:sz w:val="28"/>
          <w:szCs w:val="28"/>
          <w:lang w:val="kk-KZ"/>
        </w:rPr>
        <w:t xml:space="preserve">, мин. </w:t>
      </w:r>
    </w:p>
    <w:p w14:paraId="36D4D8AA" w14:textId="77777777" w:rsidR="002E0342" w:rsidRDefault="002E0342" w:rsidP="002E0342">
      <w:pPr>
        <w:ind w:firstLine="720"/>
        <w:jc w:val="both"/>
        <w:rPr>
          <w:sz w:val="28"/>
          <w:szCs w:val="28"/>
          <w:lang w:val="kk-KZ"/>
        </w:rPr>
      </w:pPr>
      <w:r>
        <w:rPr>
          <w:sz w:val="28"/>
          <w:szCs w:val="28"/>
          <w:lang w:val="kk-KZ"/>
        </w:rPr>
        <w:t xml:space="preserve">Для фрезерования торцевой фрезой </w:t>
      </w:r>
      <w:r>
        <w:rPr>
          <w:sz w:val="28"/>
          <w:szCs w:val="28"/>
        </w:rPr>
        <w:t xml:space="preserve">оснащенной </w:t>
      </w:r>
      <w:r w:rsidRPr="003E1AE4">
        <w:rPr>
          <w:sz w:val="28"/>
          <w:szCs w:val="28"/>
        </w:rPr>
        <w:t>пластинками</w:t>
      </w:r>
      <w:r>
        <w:rPr>
          <w:sz w:val="28"/>
          <w:szCs w:val="28"/>
        </w:rPr>
        <w:t xml:space="preserve"> из твердого сплава </w:t>
      </w:r>
      <w:r>
        <w:rPr>
          <w:sz w:val="28"/>
          <w:szCs w:val="28"/>
          <w:lang w:val="kk-KZ"/>
        </w:rPr>
        <w:t>основное технологическое время Т</w:t>
      </w:r>
      <w:r>
        <w:rPr>
          <w:sz w:val="28"/>
          <w:szCs w:val="28"/>
          <w:vertAlign w:val="subscript"/>
          <w:lang w:val="kk-KZ"/>
        </w:rPr>
        <w:t>о</w:t>
      </w:r>
      <w:r>
        <w:rPr>
          <w:sz w:val="28"/>
          <w:szCs w:val="28"/>
          <w:lang w:val="kk-KZ"/>
        </w:rPr>
        <w:t xml:space="preserve"> определяем за проход:</w:t>
      </w:r>
    </w:p>
    <w:p w14:paraId="1E88C48E" w14:textId="77777777" w:rsidR="002E0342" w:rsidRDefault="002E0342" w:rsidP="002E0342">
      <w:pPr>
        <w:jc w:val="both"/>
        <w:rPr>
          <w:sz w:val="28"/>
          <w:szCs w:val="28"/>
          <w:lang w:val="kk-KZ"/>
        </w:rPr>
      </w:pPr>
    </w:p>
    <w:p w14:paraId="7FE94A68" w14:textId="77777777" w:rsidR="002E0342" w:rsidRDefault="002E0342" w:rsidP="002E0342">
      <w:pPr>
        <w:jc w:val="center"/>
        <w:rPr>
          <w:sz w:val="28"/>
          <w:szCs w:val="28"/>
        </w:rPr>
      </w:pPr>
      <w:r>
        <w:rPr>
          <w:sz w:val="28"/>
          <w:szCs w:val="28"/>
          <w:lang w:val="kk-KZ"/>
        </w:rPr>
        <w:t>Т</w:t>
      </w:r>
      <w:r>
        <w:rPr>
          <w:sz w:val="28"/>
          <w:szCs w:val="28"/>
          <w:vertAlign w:val="subscript"/>
          <w:lang w:val="kk-KZ"/>
        </w:rPr>
        <w:t>о</w:t>
      </w:r>
      <w:r>
        <w:rPr>
          <w:sz w:val="28"/>
          <w:szCs w:val="28"/>
          <w:lang w:val="kk-KZ"/>
        </w:rPr>
        <w:t xml:space="preserve"> = 0,006</w:t>
      </w:r>
      <w:r w:rsidRPr="00E43576">
        <w:rPr>
          <w:i/>
          <w:iCs/>
          <w:sz w:val="28"/>
          <w:szCs w:val="28"/>
          <w:lang w:val="en-US"/>
        </w:rPr>
        <w:t>l</w:t>
      </w:r>
      <w:r>
        <w:rPr>
          <w:sz w:val="28"/>
          <w:szCs w:val="28"/>
        </w:rPr>
        <w:t>,</w:t>
      </w:r>
    </w:p>
    <w:p w14:paraId="33D87B48" w14:textId="77777777" w:rsidR="002E0342" w:rsidRPr="00E43576" w:rsidRDefault="002E0342" w:rsidP="002E0342">
      <w:pPr>
        <w:jc w:val="center"/>
        <w:rPr>
          <w:sz w:val="28"/>
          <w:szCs w:val="28"/>
        </w:rPr>
      </w:pPr>
    </w:p>
    <w:p w14:paraId="12FE4A9B" w14:textId="77777777" w:rsidR="002E0342" w:rsidRDefault="002E0342" w:rsidP="002E0342">
      <w:pPr>
        <w:jc w:val="both"/>
        <w:rPr>
          <w:sz w:val="28"/>
          <w:szCs w:val="28"/>
        </w:rPr>
      </w:pPr>
      <w:r>
        <w:rPr>
          <w:sz w:val="28"/>
          <w:szCs w:val="28"/>
          <w:lang w:val="kk-KZ"/>
        </w:rPr>
        <w:t>где</w:t>
      </w:r>
      <w:r>
        <w:rPr>
          <w:sz w:val="28"/>
          <w:szCs w:val="28"/>
        </w:rPr>
        <w:t xml:space="preserve"> </w:t>
      </w:r>
      <w:r w:rsidRPr="00E43576">
        <w:rPr>
          <w:i/>
          <w:iCs/>
          <w:sz w:val="28"/>
          <w:szCs w:val="28"/>
          <w:lang w:val="en-US"/>
        </w:rPr>
        <w:t>l</w:t>
      </w:r>
      <w:r>
        <w:rPr>
          <w:sz w:val="28"/>
          <w:szCs w:val="28"/>
        </w:rPr>
        <w:t xml:space="preserve"> – длина обрабатываемой поверхности.</w:t>
      </w:r>
    </w:p>
    <w:p w14:paraId="18F09B63" w14:textId="2E50ED4C" w:rsidR="00D14701" w:rsidRDefault="002E0342" w:rsidP="00D14701">
      <w:pPr>
        <w:ind w:firstLine="720"/>
        <w:jc w:val="both"/>
        <w:rPr>
          <w:sz w:val="28"/>
          <w:szCs w:val="28"/>
          <w:lang w:val="kk-KZ"/>
        </w:rPr>
      </w:pPr>
      <w:r>
        <w:rPr>
          <w:sz w:val="28"/>
          <w:szCs w:val="28"/>
        </w:rPr>
        <w:t xml:space="preserve">На рисунке </w:t>
      </w:r>
      <w:r w:rsidR="000B1F47">
        <w:rPr>
          <w:sz w:val="28"/>
          <w:szCs w:val="28"/>
        </w:rPr>
        <w:t>5.</w:t>
      </w:r>
      <w:r>
        <w:rPr>
          <w:sz w:val="28"/>
          <w:szCs w:val="28"/>
        </w:rPr>
        <w:t xml:space="preserve">1 показаны схема фрезерования наплавленной поверхности и размеры необходимые для расчета </w:t>
      </w:r>
      <w:r>
        <w:rPr>
          <w:sz w:val="28"/>
          <w:szCs w:val="28"/>
          <w:lang w:val="kk-KZ"/>
        </w:rPr>
        <w:t>Т</w:t>
      </w:r>
      <w:r>
        <w:rPr>
          <w:sz w:val="28"/>
          <w:szCs w:val="28"/>
          <w:vertAlign w:val="subscript"/>
          <w:lang w:val="kk-KZ"/>
        </w:rPr>
        <w:t>о</w:t>
      </w:r>
      <w:r>
        <w:rPr>
          <w:sz w:val="28"/>
          <w:szCs w:val="28"/>
          <w:lang w:val="kk-KZ"/>
        </w:rPr>
        <w:t>.</w:t>
      </w:r>
      <w:r w:rsidR="00D14701">
        <w:rPr>
          <w:sz w:val="28"/>
          <w:szCs w:val="28"/>
          <w:lang w:val="kk-KZ"/>
        </w:rPr>
        <w:t xml:space="preserve"> </w:t>
      </w:r>
      <w:r w:rsidR="00D14701">
        <w:rPr>
          <w:sz w:val="28"/>
          <w:szCs w:val="28"/>
        </w:rPr>
        <w:t xml:space="preserve">Определяем </w:t>
      </w:r>
      <w:r w:rsidR="00D14701">
        <w:rPr>
          <w:sz w:val="28"/>
          <w:szCs w:val="28"/>
          <w:lang w:val="kk-KZ"/>
        </w:rPr>
        <w:t>основное технологическое время - Т</w:t>
      </w:r>
      <w:r w:rsidR="00D14701">
        <w:rPr>
          <w:sz w:val="28"/>
          <w:szCs w:val="28"/>
          <w:vertAlign w:val="subscript"/>
          <w:lang w:val="kk-KZ"/>
        </w:rPr>
        <w:t>о</w:t>
      </w:r>
      <w:r w:rsidR="00D14701">
        <w:rPr>
          <w:sz w:val="28"/>
          <w:szCs w:val="28"/>
          <w:lang w:val="kk-KZ"/>
        </w:rPr>
        <w:t>, мин:</w:t>
      </w:r>
    </w:p>
    <w:p w14:paraId="6185D3DE" w14:textId="77777777" w:rsidR="00D14701" w:rsidRPr="00D14701" w:rsidRDefault="00D14701" w:rsidP="00D14701">
      <w:pPr>
        <w:jc w:val="both"/>
        <w:rPr>
          <w:sz w:val="16"/>
          <w:szCs w:val="16"/>
          <w:lang w:val="kk-KZ"/>
        </w:rPr>
      </w:pPr>
    </w:p>
    <w:p w14:paraId="661DE09C" w14:textId="77777777" w:rsidR="00D14701" w:rsidRDefault="00D14701" w:rsidP="00D14701">
      <w:pPr>
        <w:jc w:val="center"/>
        <w:rPr>
          <w:sz w:val="28"/>
          <w:szCs w:val="28"/>
          <w:lang w:val="kk-KZ"/>
        </w:rPr>
      </w:pPr>
      <w:r>
        <w:rPr>
          <w:sz w:val="28"/>
          <w:szCs w:val="28"/>
          <w:lang w:val="kk-KZ"/>
        </w:rPr>
        <w:t>Т</w:t>
      </w:r>
      <w:r>
        <w:rPr>
          <w:sz w:val="28"/>
          <w:szCs w:val="28"/>
          <w:vertAlign w:val="subscript"/>
          <w:lang w:val="kk-KZ"/>
        </w:rPr>
        <w:t>о</w:t>
      </w:r>
      <w:r>
        <w:rPr>
          <w:sz w:val="28"/>
          <w:szCs w:val="28"/>
          <w:lang w:val="kk-KZ"/>
        </w:rPr>
        <w:t xml:space="preserve"> = 0,006·275 = 1,65 мин</w:t>
      </w:r>
    </w:p>
    <w:p w14:paraId="50C5FBDF" w14:textId="77777777" w:rsidR="002E0342" w:rsidRDefault="002E0342" w:rsidP="002E0342">
      <w:pPr>
        <w:jc w:val="center"/>
        <w:rPr>
          <w:sz w:val="28"/>
          <w:szCs w:val="28"/>
          <w:lang w:val="kk-KZ"/>
        </w:rPr>
      </w:pPr>
      <w:r>
        <w:rPr>
          <w:noProof/>
        </w:rPr>
        <w:drawing>
          <wp:inline distT="0" distB="0" distL="0" distR="0" wp14:anchorId="79343246" wp14:editId="0C463B3B">
            <wp:extent cx="3220572" cy="1655330"/>
            <wp:effectExtent l="0" t="0" r="0" b="254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cstate="email">
                      <a:extLst>
                        <a:ext uri="{28A0092B-C50C-407E-A947-70E740481C1C}">
                          <a14:useLocalDpi xmlns:a14="http://schemas.microsoft.com/office/drawing/2010/main"/>
                        </a:ext>
                      </a:extLst>
                    </a:blip>
                    <a:srcRect/>
                    <a:stretch/>
                  </pic:blipFill>
                  <pic:spPr bwMode="auto">
                    <a:xfrm>
                      <a:off x="0" y="0"/>
                      <a:ext cx="3268880" cy="1680160"/>
                    </a:xfrm>
                    <a:prstGeom prst="rect">
                      <a:avLst/>
                    </a:prstGeom>
                    <a:ln>
                      <a:noFill/>
                    </a:ln>
                    <a:extLst>
                      <a:ext uri="{53640926-AAD7-44D8-BBD7-CCE9431645EC}">
                        <a14:shadowObscured xmlns:a14="http://schemas.microsoft.com/office/drawing/2010/main"/>
                      </a:ext>
                    </a:extLst>
                  </pic:spPr>
                </pic:pic>
              </a:graphicData>
            </a:graphic>
          </wp:inline>
        </w:drawing>
      </w:r>
    </w:p>
    <w:p w14:paraId="565C708E" w14:textId="77777777" w:rsidR="002E0342" w:rsidRDefault="002E0342" w:rsidP="002E0342">
      <w:pPr>
        <w:jc w:val="center"/>
        <w:rPr>
          <w:sz w:val="28"/>
          <w:szCs w:val="28"/>
          <w:lang w:val="kk-KZ"/>
        </w:rPr>
      </w:pPr>
    </w:p>
    <w:p w14:paraId="3356C98F" w14:textId="77777777" w:rsidR="002E0342" w:rsidRDefault="002E0342" w:rsidP="002E0342">
      <w:pPr>
        <w:ind w:firstLine="709"/>
        <w:jc w:val="both"/>
        <w:rPr>
          <w:sz w:val="28"/>
          <w:szCs w:val="28"/>
        </w:rPr>
      </w:pPr>
      <w:r>
        <w:rPr>
          <w:sz w:val="28"/>
          <w:szCs w:val="28"/>
          <w:lang w:val="kk-KZ"/>
        </w:rPr>
        <w:t xml:space="preserve">1 – заготовка с </w:t>
      </w:r>
      <w:r>
        <w:rPr>
          <w:sz w:val="28"/>
          <w:szCs w:val="28"/>
        </w:rPr>
        <w:t>наплавленной поверхностью; 2 - торц</w:t>
      </w:r>
      <w:r>
        <w:rPr>
          <w:rFonts w:eastAsiaTheme="minorEastAsia"/>
          <w:sz w:val="28"/>
          <w:szCs w:val="28"/>
          <w:lang w:val="kk-KZ"/>
        </w:rPr>
        <w:t>е</w:t>
      </w:r>
      <w:r>
        <w:rPr>
          <w:sz w:val="28"/>
          <w:szCs w:val="28"/>
        </w:rPr>
        <w:t>вая фреза оснащенная зубьями из твердого сплава</w:t>
      </w:r>
    </w:p>
    <w:p w14:paraId="237F41DA" w14:textId="77777777" w:rsidR="002E0342" w:rsidRDefault="002E0342" w:rsidP="002E0342">
      <w:pPr>
        <w:jc w:val="center"/>
        <w:rPr>
          <w:sz w:val="28"/>
          <w:szCs w:val="28"/>
          <w:lang w:val="kk-KZ"/>
        </w:rPr>
      </w:pPr>
    </w:p>
    <w:p w14:paraId="640E05EF" w14:textId="11C2EF37" w:rsidR="002E0342" w:rsidRDefault="002E0342" w:rsidP="002E0342">
      <w:pPr>
        <w:jc w:val="center"/>
        <w:rPr>
          <w:sz w:val="28"/>
          <w:szCs w:val="28"/>
          <w:lang w:val="kk-KZ"/>
        </w:rPr>
      </w:pPr>
      <w:r>
        <w:rPr>
          <w:sz w:val="28"/>
          <w:szCs w:val="28"/>
        </w:rPr>
        <w:t xml:space="preserve">Рисунок </w:t>
      </w:r>
      <w:r w:rsidR="000B1F47">
        <w:rPr>
          <w:sz w:val="28"/>
          <w:szCs w:val="28"/>
        </w:rPr>
        <w:t>5.</w:t>
      </w:r>
      <w:r>
        <w:rPr>
          <w:sz w:val="28"/>
          <w:szCs w:val="28"/>
        </w:rPr>
        <w:t xml:space="preserve">1 - Схема фрезерования наплавленной поверхности и размеры необходимые для расчета </w:t>
      </w:r>
      <w:r>
        <w:rPr>
          <w:sz w:val="28"/>
          <w:szCs w:val="28"/>
          <w:lang w:val="kk-KZ"/>
        </w:rPr>
        <w:t>Т</w:t>
      </w:r>
      <w:r>
        <w:rPr>
          <w:sz w:val="28"/>
          <w:szCs w:val="28"/>
          <w:vertAlign w:val="subscript"/>
          <w:lang w:val="kk-KZ"/>
        </w:rPr>
        <w:t>о</w:t>
      </w:r>
      <w:r>
        <w:rPr>
          <w:sz w:val="28"/>
          <w:szCs w:val="28"/>
          <w:lang w:val="kk-KZ"/>
        </w:rPr>
        <w:t>.</w:t>
      </w:r>
    </w:p>
    <w:p w14:paraId="09069571" w14:textId="77777777" w:rsidR="002E0342" w:rsidRDefault="002E0342" w:rsidP="002E0342">
      <w:pPr>
        <w:jc w:val="center"/>
        <w:rPr>
          <w:sz w:val="28"/>
          <w:szCs w:val="28"/>
          <w:lang w:val="kk-KZ"/>
        </w:rPr>
      </w:pPr>
    </w:p>
    <w:p w14:paraId="7C233133" w14:textId="77777777" w:rsidR="002E0342" w:rsidRDefault="002E0342" w:rsidP="002E0342">
      <w:pPr>
        <w:jc w:val="both"/>
        <w:rPr>
          <w:sz w:val="28"/>
          <w:szCs w:val="28"/>
          <w:lang w:val="kk-KZ"/>
        </w:rPr>
      </w:pPr>
      <w:r>
        <w:rPr>
          <w:sz w:val="28"/>
          <w:szCs w:val="28"/>
        </w:rPr>
        <w:t xml:space="preserve">Определяем </w:t>
      </w:r>
      <w:r>
        <w:rPr>
          <w:sz w:val="28"/>
          <w:szCs w:val="28"/>
          <w:lang w:val="kk-KZ"/>
        </w:rPr>
        <w:t>штучно-калькуляционное время Т</w:t>
      </w:r>
      <w:r>
        <w:rPr>
          <w:sz w:val="28"/>
          <w:szCs w:val="28"/>
          <w:vertAlign w:val="subscript"/>
          <w:lang w:val="kk-KZ"/>
        </w:rPr>
        <w:t xml:space="preserve">шт.к. </w:t>
      </w:r>
      <w:r>
        <w:rPr>
          <w:sz w:val="28"/>
          <w:szCs w:val="28"/>
          <w:lang w:val="kk-KZ"/>
        </w:rPr>
        <w:t>на операцию</w:t>
      </w:r>
    </w:p>
    <w:p w14:paraId="6D2370FA" w14:textId="77777777" w:rsidR="002E0342" w:rsidRDefault="002E0342" w:rsidP="002E0342">
      <w:pPr>
        <w:jc w:val="both"/>
        <w:rPr>
          <w:sz w:val="28"/>
          <w:szCs w:val="28"/>
          <w:lang w:val="kk-KZ"/>
        </w:rPr>
      </w:pPr>
    </w:p>
    <w:p w14:paraId="03B225FA" w14:textId="77777777" w:rsidR="002E0342" w:rsidRDefault="00E33F4D" w:rsidP="002E0342">
      <w:pPr>
        <w:jc w:val="center"/>
        <w:rPr>
          <w:sz w:val="28"/>
          <w:szCs w:val="28"/>
        </w:rPr>
      </w:pPr>
      <m:oMathPara>
        <m:oMath>
          <m:sSub>
            <m:sSubPr>
              <m:ctrlPr>
                <w:rPr>
                  <w:rFonts w:ascii="Cambria Math" w:hAnsi="Cambria Math"/>
                  <w:sz w:val="28"/>
                  <w:szCs w:val="28"/>
                  <w:vertAlign w:val="subscript"/>
                  <w:lang w:val="kk-KZ"/>
                </w:rPr>
              </m:ctrlPr>
            </m:sSubPr>
            <m:e>
              <m:r>
                <w:rPr>
                  <w:rFonts w:ascii="Cambria Math" w:hAnsi="Cambria Math"/>
                  <w:sz w:val="28"/>
                  <w:szCs w:val="28"/>
                  <w:vertAlign w:val="subscript"/>
                  <w:lang w:val="kk-KZ"/>
                </w:rPr>
                <m:t>T</m:t>
              </m:r>
            </m:e>
            <m:sub>
              <m:r>
                <w:rPr>
                  <w:rFonts w:ascii="Cambria Math" w:hAnsi="Cambria Math"/>
                  <w:sz w:val="28"/>
                  <w:szCs w:val="28"/>
                  <w:vertAlign w:val="subscript"/>
                </w:rPr>
                <m:t>шт.к.</m:t>
              </m:r>
            </m:sub>
          </m:sSub>
          <m:r>
            <w:rPr>
              <w:rFonts w:ascii="Cambria Math" w:hAnsi="Cambria Math"/>
              <w:sz w:val="28"/>
              <w:szCs w:val="28"/>
            </w:rPr>
            <m:t>=φ</m:t>
          </m:r>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o</m:t>
              </m:r>
            </m:sub>
          </m:sSub>
        </m:oMath>
      </m:oMathPara>
    </w:p>
    <w:p w14:paraId="6467A4BC" w14:textId="77777777" w:rsidR="002E0342" w:rsidRDefault="002E0342" w:rsidP="002E0342">
      <w:pPr>
        <w:jc w:val="center"/>
        <w:rPr>
          <w:sz w:val="28"/>
          <w:szCs w:val="28"/>
        </w:rPr>
      </w:pPr>
    </w:p>
    <w:p w14:paraId="7727B3FC" w14:textId="77777777" w:rsidR="002E0342" w:rsidRDefault="002E0342" w:rsidP="002E0342">
      <w:pPr>
        <w:jc w:val="both"/>
        <w:rPr>
          <w:sz w:val="28"/>
          <w:szCs w:val="28"/>
        </w:rPr>
      </w:pPr>
      <w:r>
        <w:rPr>
          <w:sz w:val="28"/>
          <w:szCs w:val="28"/>
        </w:rPr>
        <w:t>где</w:t>
      </w:r>
      <w:r w:rsidRPr="00836F84">
        <w:rPr>
          <w:i/>
          <w:iCs/>
          <w:sz w:val="28"/>
          <w:szCs w:val="28"/>
        </w:rPr>
        <w:t xml:space="preserve"> φ</w:t>
      </w:r>
      <w:r>
        <w:rPr>
          <w:sz w:val="28"/>
          <w:szCs w:val="28"/>
        </w:rPr>
        <w:t xml:space="preserve"> – поправочный коэффициент. Значение коэффициента </w:t>
      </w:r>
      <w:r w:rsidRPr="00836F84">
        <w:rPr>
          <w:i/>
          <w:iCs/>
          <w:sz w:val="28"/>
          <w:szCs w:val="28"/>
        </w:rPr>
        <w:t>φ</w:t>
      </w:r>
      <w:r>
        <w:rPr>
          <w:i/>
          <w:iCs/>
          <w:sz w:val="28"/>
          <w:szCs w:val="28"/>
        </w:rPr>
        <w:t xml:space="preserve"> </w:t>
      </w:r>
      <w:r>
        <w:rPr>
          <w:sz w:val="28"/>
          <w:szCs w:val="28"/>
        </w:rPr>
        <w:t xml:space="preserve">для фрезерных станков выбираем </w:t>
      </w:r>
      <w:r w:rsidRPr="00836F84">
        <w:rPr>
          <w:i/>
          <w:iCs/>
          <w:sz w:val="28"/>
          <w:szCs w:val="28"/>
        </w:rPr>
        <w:t>φ</w:t>
      </w:r>
      <w:r>
        <w:rPr>
          <w:sz w:val="28"/>
          <w:szCs w:val="28"/>
        </w:rPr>
        <w:t xml:space="preserve"> = 1,84.</w:t>
      </w:r>
    </w:p>
    <w:p w14:paraId="4930B5C5" w14:textId="77777777" w:rsidR="002E0342" w:rsidRDefault="002E0342" w:rsidP="002E0342">
      <w:pPr>
        <w:jc w:val="both"/>
        <w:rPr>
          <w:sz w:val="28"/>
          <w:szCs w:val="28"/>
        </w:rPr>
      </w:pPr>
      <w:r>
        <w:rPr>
          <w:sz w:val="28"/>
          <w:szCs w:val="28"/>
        </w:rPr>
        <w:lastRenderedPageBreak/>
        <w:t>Тогда</w:t>
      </w:r>
    </w:p>
    <w:p w14:paraId="3B128C1C" w14:textId="77777777" w:rsidR="002E0342" w:rsidRDefault="00E33F4D" w:rsidP="002E0342">
      <w:pPr>
        <w:jc w:val="center"/>
        <w:rPr>
          <w:sz w:val="28"/>
          <w:szCs w:val="28"/>
        </w:rPr>
      </w:pPr>
      <m:oMathPara>
        <m:oMath>
          <m:sSub>
            <m:sSubPr>
              <m:ctrlPr>
                <w:rPr>
                  <w:rFonts w:ascii="Cambria Math" w:hAnsi="Cambria Math"/>
                  <w:sz w:val="28"/>
                  <w:szCs w:val="28"/>
                  <w:vertAlign w:val="subscript"/>
                  <w:lang w:val="kk-KZ"/>
                </w:rPr>
              </m:ctrlPr>
            </m:sSubPr>
            <m:e>
              <m:r>
                <w:rPr>
                  <w:rFonts w:ascii="Cambria Math" w:hAnsi="Cambria Math"/>
                  <w:sz w:val="28"/>
                  <w:szCs w:val="28"/>
                  <w:vertAlign w:val="subscript"/>
                  <w:lang w:val="kk-KZ"/>
                </w:rPr>
                <m:t>T</m:t>
              </m:r>
            </m:e>
            <m:sub>
              <m:r>
                <w:rPr>
                  <w:rFonts w:ascii="Cambria Math" w:hAnsi="Cambria Math"/>
                  <w:sz w:val="28"/>
                  <w:szCs w:val="28"/>
                  <w:vertAlign w:val="subscript"/>
                </w:rPr>
                <m:t>шт.к.</m:t>
              </m:r>
            </m:sub>
          </m:sSub>
          <m:r>
            <w:rPr>
              <w:rFonts w:ascii="Cambria Math" w:hAnsi="Cambria Math"/>
              <w:sz w:val="28"/>
              <w:szCs w:val="28"/>
            </w:rPr>
            <m:t>=1,65·1,84=3,036 мин</m:t>
          </m:r>
        </m:oMath>
      </m:oMathPara>
    </w:p>
    <w:p w14:paraId="5195E29E" w14:textId="77777777" w:rsidR="002E0342" w:rsidRDefault="002E0342" w:rsidP="002E0342">
      <w:pPr>
        <w:jc w:val="center"/>
        <w:rPr>
          <w:sz w:val="28"/>
          <w:szCs w:val="28"/>
        </w:rPr>
      </w:pPr>
    </w:p>
    <w:p w14:paraId="7E239612" w14:textId="77777777" w:rsidR="002E0342" w:rsidRDefault="002E0342" w:rsidP="002E0342">
      <w:pPr>
        <w:jc w:val="both"/>
        <w:rPr>
          <w:sz w:val="28"/>
          <w:szCs w:val="28"/>
        </w:rPr>
      </w:pPr>
      <w:r>
        <w:rPr>
          <w:sz w:val="28"/>
          <w:szCs w:val="28"/>
        </w:rPr>
        <w:t>Полученные значения подставляем в формулу (</w:t>
      </w:r>
      <w:r>
        <w:rPr>
          <w:sz w:val="28"/>
          <w:szCs w:val="28"/>
          <w:lang w:val="kk-KZ"/>
        </w:rPr>
        <w:t>5.</w:t>
      </w:r>
      <w:r>
        <w:rPr>
          <w:sz w:val="28"/>
          <w:szCs w:val="28"/>
        </w:rPr>
        <w:t>1)</w:t>
      </w:r>
    </w:p>
    <w:p w14:paraId="3641261A" w14:textId="77777777" w:rsidR="002E0342" w:rsidRDefault="002E0342" w:rsidP="002E0342">
      <w:pPr>
        <w:jc w:val="center"/>
        <w:rPr>
          <w:sz w:val="28"/>
          <w:szCs w:val="28"/>
        </w:rPr>
      </w:pPr>
    </w:p>
    <w:bookmarkEnd w:id="27"/>
    <w:p w14:paraId="7C5F8D22" w14:textId="77777777" w:rsidR="002E0342" w:rsidRPr="00347174" w:rsidRDefault="00E33F4D" w:rsidP="002E0342">
      <w:pPr>
        <w:jc w:val="center"/>
        <w:rPr>
          <w:iCs/>
          <w:sz w:val="28"/>
          <w:szCs w:val="28"/>
        </w:rPr>
      </w:pPr>
      <m:oMath>
        <m:sSub>
          <m:sSubPr>
            <m:ctrlPr>
              <w:rPr>
                <w:rFonts w:ascii="Cambria Math" w:hAnsi="Cambria Math"/>
                <w:i/>
                <w:sz w:val="28"/>
                <w:szCs w:val="28"/>
                <w:lang w:val="kk-KZ"/>
              </w:rPr>
            </m:ctrlPr>
          </m:sSubPr>
          <m:e>
            <m:r>
              <w:rPr>
                <w:rFonts w:ascii="Cambria Math" w:hAnsi="Cambria Math"/>
                <w:sz w:val="28"/>
                <w:szCs w:val="28"/>
                <w:lang w:val="en-US"/>
              </w:rPr>
              <m:t>C</m:t>
            </m:r>
          </m:e>
          <m:sub>
            <m:r>
              <w:rPr>
                <w:rFonts w:ascii="Cambria Math" w:hAnsi="Cambria Math"/>
                <w:sz w:val="28"/>
                <w:szCs w:val="28"/>
                <w:lang w:val="kk-KZ"/>
              </w:rPr>
              <m:t>0</m:t>
            </m:r>
          </m:sub>
        </m:sSub>
        <m:r>
          <m:rPr>
            <m:sty m:val="p"/>
          </m:rPr>
          <w:rPr>
            <w:rFonts w:ascii="Cambria Math" w:hAnsi="Cambria Math"/>
            <w:sz w:val="28"/>
            <w:szCs w:val="28"/>
            <w:lang w:val="kk-KZ"/>
          </w:rPr>
          <m:t>=</m:t>
        </m:r>
        <m:f>
          <m:fPr>
            <m:ctrlPr>
              <w:rPr>
                <w:rFonts w:ascii="Cambria Math" w:hAnsi="Cambria Math"/>
                <w:sz w:val="28"/>
                <w:szCs w:val="28"/>
                <w:lang w:val="kk-KZ"/>
              </w:rPr>
            </m:ctrlPr>
          </m:fPr>
          <m:num>
            <m:r>
              <w:rPr>
                <w:rFonts w:ascii="Cambria Math" w:hAnsi="Cambria Math"/>
                <w:sz w:val="28"/>
                <w:szCs w:val="28"/>
                <w:lang w:val="kk-KZ"/>
              </w:rPr>
              <m:t>12207</m:t>
            </m:r>
            <m:r>
              <w:rPr>
                <w:rFonts w:ascii="Cambria Math" w:eastAsiaTheme="minorEastAsia" w:hAnsi="Cambria Math"/>
                <w:sz w:val="28"/>
                <w:szCs w:val="28"/>
              </w:rPr>
              <m:t>,5</m:t>
            </m:r>
            <m:r>
              <w:rPr>
                <w:rFonts w:ascii="Cambria Math" w:hAnsi="Cambria Math"/>
                <w:sz w:val="28"/>
                <w:szCs w:val="28"/>
                <w:lang w:val="kk-KZ"/>
              </w:rPr>
              <m:t xml:space="preserve"> · </m:t>
            </m:r>
            <m:r>
              <w:rPr>
                <w:rFonts w:ascii="Cambria Math" w:hAnsi="Cambria Math"/>
                <w:sz w:val="28"/>
                <w:szCs w:val="28"/>
              </w:rPr>
              <m:t>3,036</m:t>
            </m:r>
          </m:num>
          <m:den>
            <m:r>
              <m:rPr>
                <m:sty m:val="p"/>
              </m:rPr>
              <w:rPr>
                <w:rFonts w:ascii="Cambria Math" w:hAnsi="Cambria Math"/>
                <w:sz w:val="28"/>
                <w:szCs w:val="28"/>
                <w:lang w:val="kk-KZ"/>
              </w:rPr>
              <m:t>60 ·</m:t>
            </m:r>
            <m:r>
              <w:rPr>
                <w:rFonts w:ascii="Cambria Math" w:hAnsi="Cambria Math"/>
                <w:sz w:val="28"/>
                <w:szCs w:val="28"/>
                <w:lang w:val="kk-KZ"/>
              </w:rPr>
              <m:t>173,3</m:t>
            </m:r>
          </m:den>
        </m:f>
        <m:r>
          <w:rPr>
            <w:rFonts w:ascii="Cambria Math" w:hAnsi="Cambria Math"/>
            <w:sz w:val="28"/>
            <w:szCs w:val="28"/>
            <w:lang w:val="kk-KZ"/>
          </w:rPr>
          <m:t>=356,4</m:t>
        </m:r>
      </m:oMath>
      <w:r w:rsidR="002E0342">
        <w:rPr>
          <w:rFonts w:eastAsiaTheme="minorEastAsia"/>
          <w:iCs/>
          <w:sz w:val="28"/>
          <w:szCs w:val="28"/>
          <w:lang w:val="kk-KZ"/>
        </w:rPr>
        <w:t xml:space="preserve"> тг/ч</w:t>
      </w:r>
    </w:p>
    <w:p w14:paraId="78B63B72" w14:textId="77777777" w:rsidR="002E0342" w:rsidRDefault="002E0342" w:rsidP="002E0342">
      <w:pPr>
        <w:jc w:val="center"/>
        <w:rPr>
          <w:sz w:val="28"/>
          <w:szCs w:val="28"/>
        </w:rPr>
      </w:pPr>
    </w:p>
    <w:p w14:paraId="02138C6A" w14:textId="77777777" w:rsidR="002E0342" w:rsidRPr="000B28A8" w:rsidRDefault="002E0342" w:rsidP="002E0342">
      <w:pPr>
        <w:ind w:firstLine="709"/>
        <w:jc w:val="both"/>
        <w:rPr>
          <w:sz w:val="28"/>
          <w:szCs w:val="28"/>
          <w:lang w:val="kk-KZ"/>
        </w:rPr>
      </w:pPr>
      <w:r>
        <w:rPr>
          <w:sz w:val="28"/>
          <w:szCs w:val="28"/>
          <w:lang w:val="kk-KZ"/>
        </w:rPr>
        <w:t xml:space="preserve">Полученную стоимость операции умножаем на 100. </w:t>
      </w:r>
      <w:r w:rsidRPr="00160C59">
        <w:rPr>
          <w:sz w:val="28"/>
          <w:szCs w:val="28"/>
          <w:lang w:val="kk-KZ"/>
        </w:rPr>
        <w:t>Технологическ</w:t>
      </w:r>
      <w:r>
        <w:rPr>
          <w:sz w:val="28"/>
          <w:szCs w:val="28"/>
          <w:lang w:val="kk-KZ"/>
        </w:rPr>
        <w:t>ая</w:t>
      </w:r>
      <w:r w:rsidRPr="00160C59">
        <w:rPr>
          <w:sz w:val="28"/>
          <w:szCs w:val="28"/>
          <w:lang w:val="kk-KZ"/>
        </w:rPr>
        <w:t xml:space="preserve"> себестоимость операции </w:t>
      </w:r>
      <w:r>
        <w:rPr>
          <w:sz w:val="28"/>
          <w:szCs w:val="28"/>
          <w:lang w:val="kk-KZ"/>
        </w:rPr>
        <w:t>фрезерования наплавленной плоской поверхности при обработке торц</w:t>
      </w:r>
      <w:r>
        <w:rPr>
          <w:rFonts w:eastAsiaTheme="minorEastAsia"/>
          <w:sz w:val="28"/>
          <w:szCs w:val="28"/>
          <w:lang w:val="kk-KZ"/>
        </w:rPr>
        <w:t>е</w:t>
      </w:r>
      <w:r>
        <w:rPr>
          <w:sz w:val="28"/>
          <w:szCs w:val="28"/>
          <w:lang w:val="kk-KZ"/>
        </w:rPr>
        <w:t xml:space="preserve">вой фрезой </w:t>
      </w:r>
      <w:r>
        <w:rPr>
          <w:sz w:val="28"/>
          <w:szCs w:val="28"/>
        </w:rPr>
        <w:t xml:space="preserve">оснащенной </w:t>
      </w:r>
      <w:r w:rsidRPr="003E1AE4">
        <w:rPr>
          <w:sz w:val="28"/>
          <w:szCs w:val="28"/>
        </w:rPr>
        <w:t>пластинками</w:t>
      </w:r>
      <w:r>
        <w:rPr>
          <w:sz w:val="28"/>
          <w:szCs w:val="28"/>
        </w:rPr>
        <w:t xml:space="preserve"> из твердого сплава составляет 356,4 тенге/ч.</w:t>
      </w:r>
    </w:p>
    <w:p w14:paraId="42FE65B2" w14:textId="77777777" w:rsidR="002E0342" w:rsidRDefault="002E0342" w:rsidP="002E0342">
      <w:pPr>
        <w:jc w:val="center"/>
        <w:rPr>
          <w:sz w:val="28"/>
          <w:szCs w:val="28"/>
        </w:rPr>
      </w:pPr>
    </w:p>
    <w:p w14:paraId="3490376E" w14:textId="77777777" w:rsidR="002E0342" w:rsidRPr="003728CA" w:rsidRDefault="002E0342" w:rsidP="002E0342">
      <w:pPr>
        <w:ind w:firstLine="709"/>
        <w:jc w:val="both"/>
        <w:rPr>
          <w:b/>
          <w:bCs/>
          <w:sz w:val="28"/>
          <w:szCs w:val="28"/>
          <w:lang w:val="kk-KZ"/>
        </w:rPr>
      </w:pPr>
      <w:r>
        <w:rPr>
          <w:b/>
          <w:bCs/>
          <w:sz w:val="28"/>
          <w:szCs w:val="28"/>
          <w:lang w:val="kk-KZ"/>
        </w:rPr>
        <w:t xml:space="preserve">5.2 </w:t>
      </w:r>
      <w:r w:rsidRPr="003728CA">
        <w:rPr>
          <w:b/>
          <w:bCs/>
          <w:sz w:val="28"/>
          <w:szCs w:val="28"/>
          <w:lang w:val="kk-KZ"/>
        </w:rPr>
        <w:t xml:space="preserve">Расчет технологической себестоимости операции </w:t>
      </w:r>
      <w:r>
        <w:rPr>
          <w:b/>
          <w:bCs/>
          <w:sz w:val="28"/>
          <w:szCs w:val="28"/>
          <w:lang w:val="kk-KZ"/>
        </w:rPr>
        <w:t xml:space="preserve">термофрикционного </w:t>
      </w:r>
      <w:r w:rsidRPr="003728CA">
        <w:rPr>
          <w:b/>
          <w:bCs/>
          <w:sz w:val="28"/>
          <w:szCs w:val="28"/>
          <w:lang w:val="kk-KZ"/>
        </w:rPr>
        <w:t xml:space="preserve">фрезерования с использованием </w:t>
      </w:r>
      <w:r>
        <w:rPr>
          <w:b/>
          <w:bCs/>
          <w:sz w:val="28"/>
          <w:szCs w:val="28"/>
          <w:lang w:val="kk-KZ"/>
        </w:rPr>
        <w:t>гладкой фрезы трения</w:t>
      </w:r>
      <w:r w:rsidRPr="003728CA">
        <w:rPr>
          <w:b/>
          <w:bCs/>
          <w:sz w:val="28"/>
          <w:szCs w:val="28"/>
          <w:lang w:val="kk-KZ"/>
        </w:rPr>
        <w:t xml:space="preserve"> </w:t>
      </w:r>
    </w:p>
    <w:p w14:paraId="1BAB58AC" w14:textId="77777777" w:rsidR="002E0342" w:rsidRDefault="002E0342" w:rsidP="002E0342">
      <w:pPr>
        <w:ind w:firstLine="709"/>
        <w:jc w:val="both"/>
        <w:rPr>
          <w:sz w:val="28"/>
          <w:szCs w:val="28"/>
          <w:lang w:val="kk-KZ"/>
        </w:rPr>
      </w:pPr>
    </w:p>
    <w:p w14:paraId="14CC16CF" w14:textId="550B75E8" w:rsidR="002E0342" w:rsidRDefault="002E0342" w:rsidP="005C403F">
      <w:pPr>
        <w:ind w:firstLine="709"/>
        <w:jc w:val="both"/>
        <w:rPr>
          <w:rFonts w:eastAsiaTheme="minorEastAsia"/>
          <w:sz w:val="28"/>
          <w:szCs w:val="28"/>
          <w:lang w:val="kk-KZ"/>
        </w:rPr>
      </w:pPr>
      <w:r>
        <w:rPr>
          <w:sz w:val="28"/>
          <w:szCs w:val="28"/>
        </w:rPr>
        <w:t xml:space="preserve">Инструмент – гладкая фреза трения. Станок - </w:t>
      </w:r>
      <w:r w:rsidRPr="009F36C0">
        <w:rPr>
          <w:color w:val="000000"/>
          <w:sz w:val="28"/>
          <w:szCs w:val="28"/>
        </w:rPr>
        <w:t>вертикально-фрезерн</w:t>
      </w:r>
      <w:r>
        <w:rPr>
          <w:color w:val="000000"/>
          <w:sz w:val="28"/>
          <w:szCs w:val="28"/>
        </w:rPr>
        <w:t>ый</w:t>
      </w:r>
      <w:r w:rsidRPr="009F36C0">
        <w:rPr>
          <w:color w:val="000000"/>
          <w:sz w:val="28"/>
          <w:szCs w:val="28"/>
        </w:rPr>
        <w:t xml:space="preserve"> стан</w:t>
      </w:r>
      <w:r>
        <w:rPr>
          <w:color w:val="000000"/>
          <w:sz w:val="28"/>
          <w:szCs w:val="28"/>
        </w:rPr>
        <w:t>ок</w:t>
      </w:r>
      <w:r w:rsidRPr="009F36C0">
        <w:rPr>
          <w:color w:val="000000"/>
          <w:sz w:val="28"/>
          <w:szCs w:val="28"/>
        </w:rPr>
        <w:t xml:space="preserve"> ВМ127М</w:t>
      </w:r>
      <w:r>
        <w:rPr>
          <w:color w:val="000000"/>
          <w:sz w:val="28"/>
          <w:szCs w:val="28"/>
        </w:rPr>
        <w:t>.</w:t>
      </w:r>
      <w:r w:rsidR="00D14701">
        <w:rPr>
          <w:color w:val="000000"/>
          <w:sz w:val="28"/>
          <w:szCs w:val="28"/>
        </w:rPr>
        <w:t xml:space="preserve"> </w:t>
      </w:r>
      <w:r w:rsidRPr="00160C59">
        <w:rPr>
          <w:sz w:val="28"/>
          <w:szCs w:val="28"/>
          <w:lang w:val="kk-KZ"/>
        </w:rPr>
        <w:t xml:space="preserve">Определяем технологическую себестоимость операции </w:t>
      </w:r>
      <w:r w:rsidRPr="009D2792">
        <w:rPr>
          <w:sz w:val="28"/>
          <w:szCs w:val="28"/>
          <w:lang w:val="kk-KZ"/>
        </w:rPr>
        <w:t xml:space="preserve">термофрикционного фрезерования с использованием гладкой фрезы трения </w:t>
      </w:r>
      <w:r>
        <w:rPr>
          <w:sz w:val="28"/>
          <w:szCs w:val="28"/>
          <w:lang w:val="kk-KZ"/>
        </w:rPr>
        <w:t>также согласно методику приведенной в [12</w:t>
      </w:r>
      <w:r w:rsidR="0095626B">
        <w:rPr>
          <w:sz w:val="28"/>
          <w:szCs w:val="28"/>
          <w:lang w:val="kk-KZ"/>
        </w:rPr>
        <w:t>3</w:t>
      </w:r>
      <w:r>
        <w:rPr>
          <w:sz w:val="28"/>
          <w:szCs w:val="28"/>
          <w:lang w:val="kk-KZ"/>
        </w:rPr>
        <w:t>]</w:t>
      </w:r>
      <w:r>
        <w:rPr>
          <w:sz w:val="28"/>
          <w:szCs w:val="28"/>
        </w:rPr>
        <w:t>.</w:t>
      </w:r>
      <w:r w:rsidR="00D14701">
        <w:rPr>
          <w:sz w:val="28"/>
          <w:szCs w:val="28"/>
        </w:rPr>
        <w:t xml:space="preserve"> </w:t>
      </w:r>
      <w:r>
        <w:rPr>
          <w:sz w:val="28"/>
          <w:szCs w:val="28"/>
        </w:rPr>
        <w:t xml:space="preserve">Стойкость термофрикционной фрезы трения согласно </w:t>
      </w:r>
      <w:r>
        <w:rPr>
          <w:sz w:val="28"/>
          <w:szCs w:val="28"/>
          <w:lang w:val="kk-KZ"/>
        </w:rPr>
        <w:t>[</w:t>
      </w:r>
      <w:r w:rsidR="002E3317">
        <w:rPr>
          <w:sz w:val="28"/>
          <w:szCs w:val="28"/>
        </w:rPr>
        <w:t>31,стр.</w:t>
      </w:r>
      <w:r w:rsidR="00493B4F">
        <w:rPr>
          <w:sz w:val="28"/>
          <w:szCs w:val="28"/>
        </w:rPr>
        <w:t>79;</w:t>
      </w:r>
      <w:r w:rsidR="002E3317">
        <w:rPr>
          <w:sz w:val="28"/>
          <w:szCs w:val="28"/>
        </w:rPr>
        <w:t xml:space="preserve"> 70,стр. </w:t>
      </w:r>
      <w:r w:rsidR="00493B4F">
        <w:rPr>
          <w:sz w:val="28"/>
          <w:szCs w:val="28"/>
        </w:rPr>
        <w:t>87</w:t>
      </w:r>
      <w:r w:rsidR="009D3EE1">
        <w:rPr>
          <w:sz w:val="28"/>
          <w:szCs w:val="28"/>
        </w:rPr>
        <w:t>;</w:t>
      </w:r>
      <w:r w:rsidR="002E3317">
        <w:rPr>
          <w:sz w:val="28"/>
          <w:szCs w:val="28"/>
        </w:rPr>
        <w:t xml:space="preserve"> 117, стр.</w:t>
      </w:r>
      <w:r w:rsidR="009D3EE1">
        <w:rPr>
          <w:sz w:val="28"/>
          <w:szCs w:val="28"/>
        </w:rPr>
        <w:t>102</w:t>
      </w:r>
      <w:r>
        <w:rPr>
          <w:sz w:val="28"/>
          <w:szCs w:val="28"/>
          <w:lang w:val="kk-KZ"/>
        </w:rPr>
        <w:t xml:space="preserve">] измеряется количеством резов и составляет более 1000 резов. Только потом подвергается переточке. После переточки опять используется более 1000 резов. В нашем случае для фрезерования </w:t>
      </w:r>
      <w:r>
        <w:rPr>
          <w:sz w:val="28"/>
          <w:szCs w:val="28"/>
        </w:rPr>
        <w:t xml:space="preserve">наплавленной поверхности потребуется 3,036 мин. Для определения стойкости </w:t>
      </w:r>
      <w:r w:rsidRPr="009D2792">
        <w:rPr>
          <w:sz w:val="28"/>
          <w:szCs w:val="28"/>
          <w:lang w:val="kk-KZ"/>
        </w:rPr>
        <w:t>гладкой фрезы трения</w:t>
      </w:r>
      <w:r>
        <w:rPr>
          <w:sz w:val="28"/>
          <w:szCs w:val="28"/>
          <w:lang w:val="kk-KZ"/>
        </w:rPr>
        <w:t xml:space="preserve"> 3,036 </w:t>
      </w:r>
      <w:r w:rsidRPr="007713F4">
        <w:rPr>
          <w:b/>
          <w:bCs/>
          <w:sz w:val="28"/>
          <w:szCs w:val="28"/>
          <w:lang w:val="kk-KZ"/>
        </w:rPr>
        <w:t>·</w:t>
      </w:r>
      <w:r>
        <w:rPr>
          <w:sz w:val="28"/>
          <w:szCs w:val="28"/>
          <w:lang w:val="kk-KZ"/>
        </w:rPr>
        <w:t xml:space="preserve"> 1000 = 3036 мин. Период стойкости торц</w:t>
      </w:r>
      <w:r>
        <w:rPr>
          <w:rFonts w:eastAsiaTheme="minorEastAsia"/>
          <w:sz w:val="28"/>
          <w:szCs w:val="28"/>
          <w:lang w:val="kk-KZ"/>
        </w:rPr>
        <w:t>е</w:t>
      </w:r>
      <w:r>
        <w:rPr>
          <w:sz w:val="28"/>
          <w:szCs w:val="28"/>
          <w:lang w:val="kk-KZ"/>
        </w:rPr>
        <w:t xml:space="preserve">вой фрезы, </w:t>
      </w:r>
      <w:r>
        <w:rPr>
          <w:sz w:val="28"/>
          <w:szCs w:val="28"/>
        </w:rPr>
        <w:t>оснащенной зубьями из твердого сплава</w:t>
      </w:r>
      <w:r>
        <w:rPr>
          <w:sz w:val="28"/>
          <w:szCs w:val="28"/>
          <w:lang w:val="kk-KZ"/>
        </w:rPr>
        <w:t xml:space="preserve"> Т=180 мин [1</w:t>
      </w:r>
      <w:r w:rsidR="002E3317">
        <w:rPr>
          <w:sz w:val="28"/>
          <w:szCs w:val="28"/>
          <w:lang w:val="kk-KZ"/>
        </w:rPr>
        <w:t>2</w:t>
      </w:r>
      <w:r w:rsidR="0095626B">
        <w:rPr>
          <w:sz w:val="28"/>
          <w:szCs w:val="28"/>
          <w:lang w:val="kk-KZ"/>
        </w:rPr>
        <w:t>8</w:t>
      </w:r>
      <w:r>
        <w:rPr>
          <w:sz w:val="28"/>
          <w:szCs w:val="28"/>
          <w:lang w:val="kk-KZ"/>
        </w:rPr>
        <w:t xml:space="preserve">]. Тогда 3036 : 180 = 16,86 ≈ 17. Получается стойкость </w:t>
      </w:r>
      <w:r w:rsidRPr="009D2792">
        <w:rPr>
          <w:sz w:val="28"/>
          <w:szCs w:val="28"/>
          <w:lang w:val="kk-KZ"/>
        </w:rPr>
        <w:t>гладкой фрезы трения</w:t>
      </w:r>
      <w:r>
        <w:rPr>
          <w:sz w:val="28"/>
          <w:szCs w:val="28"/>
          <w:lang w:val="kk-KZ"/>
        </w:rPr>
        <w:t xml:space="preserve"> 17 раз превышает стойкость торц</w:t>
      </w:r>
      <w:r>
        <w:rPr>
          <w:rFonts w:eastAsiaTheme="minorEastAsia"/>
          <w:sz w:val="28"/>
          <w:szCs w:val="28"/>
          <w:lang w:val="kk-KZ"/>
        </w:rPr>
        <w:t>е</w:t>
      </w:r>
      <w:r>
        <w:rPr>
          <w:sz w:val="28"/>
          <w:szCs w:val="28"/>
          <w:lang w:val="kk-KZ"/>
        </w:rPr>
        <w:t xml:space="preserve">вой фрезы. Исходя из этого при расчете </w:t>
      </w:r>
      <w:r>
        <w:rPr>
          <w:rFonts w:eastAsiaTheme="minorEastAsia"/>
          <w:sz w:val="28"/>
          <w:szCs w:val="28"/>
          <w:lang w:val="kk-KZ"/>
        </w:rPr>
        <w:t xml:space="preserve">коэффициента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ʀ</m:t>
            </m:r>
          </m:e>
          <m:sub>
            <m:r>
              <w:rPr>
                <w:rFonts w:ascii="Cambria Math" w:eastAsiaTheme="minorEastAsia" w:hAnsi="Cambria Math"/>
                <w:sz w:val="28"/>
                <w:szCs w:val="28"/>
                <w:lang w:val="kk-KZ"/>
              </w:rPr>
              <m:t>м</m:t>
            </m:r>
          </m:sub>
        </m:sSub>
      </m:oMath>
      <w:r>
        <w:rPr>
          <w:rFonts w:eastAsiaTheme="minorEastAsia"/>
          <w:sz w:val="28"/>
          <w:szCs w:val="28"/>
          <w:lang w:val="kk-KZ"/>
        </w:rPr>
        <w:t xml:space="preserve"> </w:t>
      </w:r>
      <w:r>
        <w:rPr>
          <w:rFonts w:eastAsiaTheme="minorEastAsia"/>
          <w:noProof/>
          <w:sz w:val="28"/>
          <w:szCs w:val="28"/>
          <w:lang w:val="kk-KZ"/>
        </w:rPr>
        <w:t>часовые затраты на возмещение износа инструмента не учитывается, т.е. И = 0.</w:t>
      </w:r>
      <w:r w:rsidR="005C403F">
        <w:rPr>
          <w:rFonts w:eastAsiaTheme="minorEastAsia"/>
          <w:noProof/>
          <w:sz w:val="28"/>
          <w:szCs w:val="28"/>
          <w:lang w:val="kk-KZ"/>
        </w:rPr>
        <w:t xml:space="preserve"> </w:t>
      </w:r>
      <w:r>
        <w:rPr>
          <w:rFonts w:eastAsiaTheme="minorEastAsia"/>
          <w:sz w:val="28"/>
          <w:szCs w:val="28"/>
          <w:lang w:val="kk-KZ"/>
        </w:rPr>
        <w:t xml:space="preserve">Определяем коэффициент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ʀ</m:t>
            </m:r>
          </m:e>
          <m:sub>
            <m:r>
              <w:rPr>
                <w:rFonts w:ascii="Cambria Math" w:eastAsiaTheme="minorEastAsia" w:hAnsi="Cambria Math"/>
                <w:sz w:val="28"/>
                <w:szCs w:val="28"/>
                <w:lang w:val="kk-KZ"/>
              </w:rPr>
              <m:t>м</m:t>
            </m:r>
          </m:sub>
        </m:sSub>
      </m:oMath>
      <w:r>
        <w:rPr>
          <w:rFonts w:eastAsiaTheme="minorEastAsia"/>
          <w:sz w:val="28"/>
          <w:szCs w:val="28"/>
          <w:lang w:val="kk-KZ"/>
        </w:rPr>
        <w:t>:</w:t>
      </w:r>
    </w:p>
    <w:p w14:paraId="7493BFF7" w14:textId="77777777" w:rsidR="002E0342" w:rsidRDefault="002E0342" w:rsidP="002E0342">
      <w:pPr>
        <w:jc w:val="both"/>
        <w:rPr>
          <w:rFonts w:eastAsiaTheme="minorEastAsia"/>
          <w:sz w:val="28"/>
          <w:szCs w:val="28"/>
          <w:lang w:val="kk-KZ"/>
        </w:rPr>
      </w:pPr>
    </w:p>
    <w:p w14:paraId="63384C7B" w14:textId="77777777" w:rsidR="002E0342" w:rsidRDefault="00E33F4D" w:rsidP="002E0342">
      <w:pPr>
        <w:jc w:val="center"/>
        <w:rPr>
          <w:rFonts w:eastAsiaTheme="minorEastAsia"/>
          <w:sz w:val="28"/>
          <w:szCs w:val="28"/>
          <w:lang w:val="kk-KZ"/>
        </w:rPr>
      </w:pP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ʀ</m:t>
            </m:r>
          </m:e>
          <m:sub>
            <m:r>
              <w:rPr>
                <w:rFonts w:ascii="Cambria Math" w:eastAsiaTheme="minorEastAsia" w:hAnsi="Cambria Math"/>
                <w:sz w:val="28"/>
                <w:szCs w:val="28"/>
                <w:lang w:val="kk-KZ"/>
              </w:rPr>
              <m:t>м</m:t>
            </m:r>
          </m:sub>
        </m:sSub>
        <m:r>
          <w:rPr>
            <w:rFonts w:ascii="Cambria Math" w:eastAsiaTheme="minorEastAsia" w:hAnsi="Cambria Math"/>
            <w:sz w:val="28"/>
            <w:szCs w:val="28"/>
            <w:lang w:val="kk-KZ"/>
          </w:rPr>
          <m:t>=</m:t>
        </m:r>
        <m:d>
          <m:dPr>
            <m:ctrlPr>
              <w:rPr>
                <w:rFonts w:ascii="Cambria Math" w:eastAsiaTheme="minorEastAsia" w:hAnsi="Cambria Math"/>
                <w:i/>
                <w:sz w:val="28"/>
                <w:szCs w:val="28"/>
                <w:lang w:val="kk-KZ"/>
              </w:rPr>
            </m:ctrlPr>
          </m:dPr>
          <m:e>
            <m:f>
              <m:fPr>
                <m:ctrlPr>
                  <w:rPr>
                    <w:rFonts w:ascii="Cambria Math" w:eastAsiaTheme="minorEastAsia" w:hAnsi="Cambria Math"/>
                    <w:sz w:val="28"/>
                    <w:szCs w:val="28"/>
                    <w:lang w:val="kk-KZ"/>
                  </w:rPr>
                </m:ctrlPr>
              </m:fPr>
              <m:num>
                <m:r>
                  <w:rPr>
                    <w:rFonts w:ascii="Cambria Math" w:eastAsiaTheme="minorEastAsia" w:hAnsi="Cambria Math"/>
                    <w:sz w:val="28"/>
                    <w:szCs w:val="28"/>
                    <w:lang w:val="kk-KZ"/>
                  </w:rPr>
                  <m:t>3·1248000</m:t>
                </m:r>
              </m:num>
              <m:den>
                <m:r>
                  <w:rPr>
                    <w:rFonts w:ascii="Cambria Math" w:eastAsiaTheme="minorEastAsia" w:hAnsi="Cambria Math"/>
                    <w:sz w:val="28"/>
                    <w:szCs w:val="28"/>
                    <w:lang w:val="kk-KZ"/>
                  </w:rPr>
                  <m:t>1000</m:t>
                </m:r>
              </m:den>
            </m:f>
            <m:r>
              <w:rPr>
                <w:rFonts w:ascii="Cambria Math" w:eastAsiaTheme="minorEastAsia" w:hAnsi="Cambria Math"/>
                <w:sz w:val="28"/>
                <w:szCs w:val="28"/>
                <w:lang w:val="kk-KZ"/>
              </w:rPr>
              <m:t>+0,48·11+0,54·20+0,4·14+0</m:t>
            </m:r>
          </m:e>
        </m:d>
        <m:f>
          <m:fPr>
            <m:ctrlPr>
              <w:rPr>
                <w:rFonts w:ascii="Cambria Math" w:eastAsiaTheme="minorEastAsia" w:hAnsi="Cambria Math"/>
                <w:sz w:val="28"/>
                <w:szCs w:val="28"/>
                <w:lang w:val="kk-KZ"/>
              </w:rPr>
            </m:ctrlPr>
          </m:fPr>
          <m:num>
            <m:r>
              <w:rPr>
                <w:rFonts w:ascii="Cambria Math" w:eastAsiaTheme="minorEastAsia" w:hAnsi="Cambria Math"/>
                <w:sz w:val="28"/>
                <w:szCs w:val="28"/>
                <w:lang w:val="kk-KZ"/>
              </w:rPr>
              <m:t>1</m:t>
            </m:r>
          </m:num>
          <m:den>
            <m:r>
              <w:rPr>
                <w:rFonts w:ascii="Cambria Math" w:eastAsiaTheme="minorEastAsia" w:hAnsi="Cambria Math"/>
                <w:sz w:val="28"/>
                <w:szCs w:val="28"/>
                <w:lang w:val="kk-KZ"/>
              </w:rPr>
              <m:t>21,8</m:t>
            </m:r>
          </m:den>
        </m:f>
        <m:r>
          <w:rPr>
            <w:rFonts w:ascii="Cambria Math" w:eastAsiaTheme="minorEastAsia" w:hAnsi="Cambria Math"/>
            <w:sz w:val="28"/>
            <w:szCs w:val="28"/>
            <w:lang w:val="kk-KZ"/>
          </w:rPr>
          <m:t>=172,7</m:t>
        </m:r>
      </m:oMath>
      <w:r w:rsidR="002E0342">
        <w:rPr>
          <w:rFonts w:eastAsiaTheme="minorEastAsia"/>
          <w:sz w:val="28"/>
          <w:szCs w:val="28"/>
          <w:lang w:val="kk-KZ"/>
        </w:rPr>
        <w:t xml:space="preserve"> </w:t>
      </w:r>
    </w:p>
    <w:p w14:paraId="01DAFE4D" w14:textId="77777777" w:rsidR="002E0342" w:rsidRPr="00690CC9" w:rsidRDefault="002E0342" w:rsidP="002E0342">
      <w:pPr>
        <w:jc w:val="both"/>
        <w:rPr>
          <w:noProof/>
          <w:sz w:val="28"/>
          <w:szCs w:val="28"/>
        </w:rPr>
      </w:pPr>
    </w:p>
    <w:p w14:paraId="495A8DDD" w14:textId="77777777" w:rsidR="002E0342" w:rsidRPr="00690CC9" w:rsidRDefault="002E0342" w:rsidP="002E0342">
      <w:pPr>
        <w:jc w:val="both"/>
        <w:rPr>
          <w:rFonts w:eastAsiaTheme="minorEastAsia"/>
          <w:sz w:val="28"/>
          <w:szCs w:val="28"/>
        </w:rPr>
      </w:pPr>
      <w:r w:rsidRPr="00690CC9">
        <w:rPr>
          <w:noProof/>
          <w:sz w:val="28"/>
          <w:szCs w:val="28"/>
        </w:rPr>
        <w:t xml:space="preserve">Теперь определяем </w:t>
      </w:r>
      <w:r>
        <w:rPr>
          <w:rFonts w:eastAsiaTheme="minorEastAsia"/>
          <w:sz w:val="28"/>
          <w:szCs w:val="28"/>
          <w:lang w:val="kk-KZ"/>
        </w:rPr>
        <w:t xml:space="preserve">часовые затраты по эксплуатации рабочего места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ч.з</m:t>
            </m:r>
          </m:sub>
        </m:sSub>
      </m:oMath>
    </w:p>
    <w:p w14:paraId="3201327A" w14:textId="77777777" w:rsidR="002E0342" w:rsidRPr="00690CC9" w:rsidRDefault="002E0342" w:rsidP="002E0342">
      <w:pPr>
        <w:jc w:val="both"/>
        <w:rPr>
          <w:rFonts w:eastAsiaTheme="minorEastAsia"/>
          <w:sz w:val="28"/>
          <w:szCs w:val="28"/>
          <w:lang w:val="kk-KZ"/>
        </w:rPr>
      </w:pPr>
    </w:p>
    <w:p w14:paraId="72FA3EF8" w14:textId="77777777" w:rsidR="002E0342" w:rsidRPr="00C84029" w:rsidRDefault="00E33F4D" w:rsidP="002E0342">
      <w:pPr>
        <w:jc w:val="center"/>
        <w:rPr>
          <w:rFonts w:eastAsiaTheme="minorEastAsia"/>
          <w:i/>
          <w:sz w:val="28"/>
          <w:szCs w:val="28"/>
          <w:lang w:val="kk-KZ"/>
        </w:rPr>
      </w:pPr>
      <m:oMathPara>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ч.з</m:t>
              </m:r>
            </m:sub>
          </m:sSub>
          <m:r>
            <w:rPr>
              <w:rFonts w:ascii="Cambria Math" w:eastAsiaTheme="minorEastAsia" w:hAnsi="Cambria Math"/>
              <w:sz w:val="28"/>
              <w:szCs w:val="28"/>
              <w:lang w:val="kk-KZ"/>
            </w:rPr>
            <m:t>=36,3 ·172,7=6269,01 тенге</m:t>
          </m:r>
        </m:oMath>
      </m:oMathPara>
    </w:p>
    <w:p w14:paraId="054EA955" w14:textId="77777777" w:rsidR="002E0342" w:rsidRDefault="002E0342" w:rsidP="002E0342">
      <w:pPr>
        <w:jc w:val="center"/>
        <w:rPr>
          <w:rFonts w:eastAsiaTheme="minorEastAsia"/>
          <w:sz w:val="28"/>
          <w:szCs w:val="28"/>
          <w:lang w:val="kk-KZ"/>
        </w:rPr>
      </w:pPr>
    </w:p>
    <w:p w14:paraId="35C2D176" w14:textId="77777777" w:rsidR="002E0342" w:rsidRDefault="002E0342" w:rsidP="002E0342">
      <w:pPr>
        <w:jc w:val="both"/>
        <w:rPr>
          <w:rFonts w:eastAsiaTheme="minorEastAsia"/>
          <w:sz w:val="28"/>
          <w:szCs w:val="28"/>
        </w:rPr>
      </w:pPr>
      <w:r>
        <w:rPr>
          <w:rFonts w:eastAsiaTheme="minorEastAsia"/>
          <w:sz w:val="28"/>
          <w:szCs w:val="28"/>
        </w:rPr>
        <w:t xml:space="preserve">Определяем </w:t>
      </w:r>
      <w:r>
        <w:rPr>
          <w:sz w:val="28"/>
          <w:szCs w:val="28"/>
          <w:lang w:val="kk-KZ"/>
        </w:rPr>
        <w:t>приведенные затраты на рабочем месте</w:t>
      </w:r>
      <m:oMath>
        <m:sSub>
          <m:sSubPr>
            <m:ctrlPr>
              <w:rPr>
                <w:rFonts w:ascii="Cambria Math" w:hAnsi="Cambria Math"/>
                <w:i/>
                <w:sz w:val="28"/>
                <w:szCs w:val="28"/>
                <w:lang w:val="kk-KZ"/>
              </w:rPr>
            </m:ctrlPr>
          </m:sSubPr>
          <m:e>
            <m:r>
              <w:rPr>
                <w:rFonts w:ascii="Cambria Math" w:hAnsi="Cambria Math"/>
                <w:sz w:val="28"/>
                <w:szCs w:val="28"/>
                <w:lang w:val="kk-KZ"/>
              </w:rPr>
              <m:t xml:space="preserve"> C</m:t>
            </m:r>
          </m:e>
          <m:sub>
            <m:r>
              <w:rPr>
                <w:rFonts w:ascii="Cambria Math" w:hAnsi="Cambria Math"/>
                <w:sz w:val="28"/>
                <w:szCs w:val="28"/>
                <w:lang w:val="kk-KZ"/>
              </w:rPr>
              <m:t>пз</m:t>
            </m:r>
          </m:sub>
        </m:sSub>
      </m:oMath>
    </w:p>
    <w:p w14:paraId="0DEA5C75" w14:textId="77777777" w:rsidR="002E0342" w:rsidRDefault="002E0342" w:rsidP="002E0342">
      <w:pPr>
        <w:jc w:val="both"/>
        <w:rPr>
          <w:sz w:val="28"/>
          <w:szCs w:val="28"/>
          <w:lang w:val="kk-KZ"/>
        </w:rPr>
      </w:pPr>
    </w:p>
    <w:p w14:paraId="72E9BE01" w14:textId="77777777" w:rsidR="002E0342" w:rsidRPr="00F15287" w:rsidRDefault="00E33F4D" w:rsidP="002E0342">
      <w:pPr>
        <w:jc w:val="center"/>
        <w:rPr>
          <w:i/>
          <w:sz w:val="28"/>
          <w:szCs w:val="28"/>
          <w:lang w:val="kk-KZ"/>
        </w:rPr>
      </w:pPr>
      <m:oMathPara>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пз</m:t>
              </m:r>
            </m:sub>
          </m:sSub>
          <m:r>
            <w:rPr>
              <w:rFonts w:ascii="Cambria Math" w:eastAsiaTheme="minorEastAsia" w:hAnsi="Cambria Math"/>
              <w:sz w:val="28"/>
              <w:szCs w:val="28"/>
              <w:lang w:val="kk-KZ"/>
            </w:rPr>
            <m:t>=92,718+6269,01 +0,15</m:t>
          </m:r>
          <m:d>
            <m:dPr>
              <m:ctrlPr>
                <w:rPr>
                  <w:rFonts w:ascii="Cambria Math" w:eastAsiaTheme="minorEastAsia" w:hAnsi="Cambria Math"/>
                  <w:i/>
                  <w:sz w:val="28"/>
                  <w:szCs w:val="28"/>
                </w:rPr>
              </m:ctrlPr>
            </m:dPr>
            <m:e>
              <m:r>
                <w:rPr>
                  <w:rFonts w:ascii="Cambria Math" w:hAnsi="Cambria Math"/>
                  <w:sz w:val="28"/>
                  <w:szCs w:val="28"/>
                  <w:lang w:val="kk-KZ"/>
                </w:rPr>
                <m:t>38719,3</m:t>
              </m:r>
              <m:r>
                <w:rPr>
                  <w:rFonts w:ascii="Cambria Math" w:eastAsiaTheme="minorEastAsia" w:hAnsi="Cambria Math"/>
                  <w:sz w:val="28"/>
                  <w:szCs w:val="28"/>
                </w:rPr>
                <m:t>+10</m:t>
              </m:r>
              <m:r>
                <w:rPr>
                  <w:rFonts w:ascii="Cambria Math" w:hAnsi="Cambria Math"/>
                  <w:sz w:val="28"/>
                  <w:szCs w:val="28"/>
                  <w:lang w:val="kk-KZ"/>
                </w:rPr>
                <m:t>7,03</m:t>
              </m:r>
            </m:e>
          </m:d>
          <m:r>
            <w:rPr>
              <w:rFonts w:ascii="Cambria Math" w:eastAsiaTheme="minorEastAsia" w:hAnsi="Cambria Math"/>
              <w:sz w:val="28"/>
              <w:szCs w:val="28"/>
            </w:rPr>
            <m:t>=12185,6</m:t>
          </m:r>
        </m:oMath>
      </m:oMathPara>
    </w:p>
    <w:p w14:paraId="0C2B33D6" w14:textId="77777777" w:rsidR="002E0342" w:rsidRDefault="002E0342" w:rsidP="002E0342">
      <w:pPr>
        <w:jc w:val="both"/>
        <w:rPr>
          <w:sz w:val="28"/>
          <w:szCs w:val="28"/>
          <w:lang w:val="kk-KZ"/>
        </w:rPr>
      </w:pPr>
    </w:p>
    <w:p w14:paraId="70705BCD" w14:textId="77777777" w:rsidR="002E0342" w:rsidRDefault="002E0342" w:rsidP="002E0342">
      <w:pPr>
        <w:jc w:val="both"/>
        <w:rPr>
          <w:sz w:val="28"/>
          <w:szCs w:val="28"/>
          <w:lang w:val="kk-KZ"/>
        </w:rPr>
      </w:pPr>
      <w:r>
        <w:rPr>
          <w:sz w:val="28"/>
          <w:szCs w:val="28"/>
          <w:lang w:val="kk-KZ"/>
        </w:rPr>
        <w:lastRenderedPageBreak/>
        <w:t>Для определения Т</w:t>
      </w:r>
      <w:r>
        <w:rPr>
          <w:sz w:val="28"/>
          <w:szCs w:val="28"/>
          <w:vertAlign w:val="subscript"/>
          <w:lang w:val="kk-KZ"/>
        </w:rPr>
        <w:t>шт (шт.к.)</w:t>
      </w:r>
      <w:r>
        <w:rPr>
          <w:sz w:val="28"/>
          <w:szCs w:val="28"/>
          <w:lang w:val="kk-KZ"/>
        </w:rPr>
        <w:t xml:space="preserve"> необходимо определить основное технологическое время Т</w:t>
      </w:r>
      <w:r>
        <w:rPr>
          <w:sz w:val="28"/>
          <w:szCs w:val="28"/>
          <w:vertAlign w:val="subscript"/>
          <w:lang w:val="kk-KZ"/>
        </w:rPr>
        <w:t xml:space="preserve">о </w:t>
      </w:r>
      <w:r>
        <w:rPr>
          <w:sz w:val="28"/>
          <w:szCs w:val="28"/>
          <w:lang w:val="kk-KZ"/>
        </w:rPr>
        <w:t xml:space="preserve">, мин. Для фрезерования гладкой фрезой </w:t>
      </w:r>
      <w:r>
        <w:rPr>
          <w:sz w:val="28"/>
          <w:szCs w:val="28"/>
        </w:rPr>
        <w:t xml:space="preserve">трения </w:t>
      </w:r>
      <w:r>
        <w:rPr>
          <w:sz w:val="28"/>
          <w:szCs w:val="28"/>
          <w:lang w:val="kk-KZ"/>
        </w:rPr>
        <w:t>основное технологическое время Т</w:t>
      </w:r>
      <w:r>
        <w:rPr>
          <w:sz w:val="28"/>
          <w:szCs w:val="28"/>
          <w:vertAlign w:val="subscript"/>
          <w:lang w:val="kk-KZ"/>
        </w:rPr>
        <w:t>о</w:t>
      </w:r>
      <w:r>
        <w:rPr>
          <w:sz w:val="28"/>
          <w:szCs w:val="28"/>
          <w:lang w:val="kk-KZ"/>
        </w:rPr>
        <w:t xml:space="preserve"> определяем как при чистовом фрезеровании:</w:t>
      </w:r>
    </w:p>
    <w:p w14:paraId="217EB71E" w14:textId="77777777" w:rsidR="002E0342" w:rsidRDefault="002E0342" w:rsidP="002E0342">
      <w:pPr>
        <w:jc w:val="both"/>
        <w:rPr>
          <w:sz w:val="28"/>
          <w:szCs w:val="28"/>
          <w:lang w:val="kk-KZ"/>
        </w:rPr>
      </w:pPr>
    </w:p>
    <w:p w14:paraId="1543C641" w14:textId="77777777" w:rsidR="002E0342" w:rsidRDefault="002E0342" w:rsidP="002E0342">
      <w:pPr>
        <w:jc w:val="center"/>
        <w:rPr>
          <w:sz w:val="28"/>
          <w:szCs w:val="28"/>
        </w:rPr>
      </w:pPr>
      <w:r>
        <w:rPr>
          <w:sz w:val="28"/>
          <w:szCs w:val="28"/>
          <w:lang w:val="kk-KZ"/>
        </w:rPr>
        <w:t>Т</w:t>
      </w:r>
      <w:r>
        <w:rPr>
          <w:sz w:val="28"/>
          <w:szCs w:val="28"/>
          <w:vertAlign w:val="subscript"/>
          <w:lang w:val="kk-KZ"/>
        </w:rPr>
        <w:t>о</w:t>
      </w:r>
      <w:r>
        <w:rPr>
          <w:sz w:val="28"/>
          <w:szCs w:val="28"/>
          <w:lang w:val="kk-KZ"/>
        </w:rPr>
        <w:t xml:space="preserve"> = 0,004</w:t>
      </w:r>
      <w:r w:rsidRPr="00E43576">
        <w:rPr>
          <w:i/>
          <w:iCs/>
          <w:sz w:val="28"/>
          <w:szCs w:val="28"/>
          <w:lang w:val="en-US"/>
        </w:rPr>
        <w:t>l</w:t>
      </w:r>
      <w:r>
        <w:rPr>
          <w:sz w:val="28"/>
          <w:szCs w:val="28"/>
        </w:rPr>
        <w:t>,</w:t>
      </w:r>
    </w:p>
    <w:p w14:paraId="6419629C" w14:textId="77777777" w:rsidR="002E0342" w:rsidRPr="00E43576" w:rsidRDefault="002E0342" w:rsidP="002E0342">
      <w:pPr>
        <w:jc w:val="center"/>
        <w:rPr>
          <w:sz w:val="28"/>
          <w:szCs w:val="28"/>
        </w:rPr>
      </w:pPr>
    </w:p>
    <w:p w14:paraId="3CE8E0F3" w14:textId="77777777" w:rsidR="002E0342" w:rsidRDefault="002E0342" w:rsidP="002E0342">
      <w:pPr>
        <w:jc w:val="both"/>
        <w:rPr>
          <w:sz w:val="28"/>
          <w:szCs w:val="28"/>
        </w:rPr>
      </w:pPr>
      <w:r>
        <w:rPr>
          <w:sz w:val="28"/>
          <w:szCs w:val="28"/>
          <w:lang w:val="kk-KZ"/>
        </w:rPr>
        <w:t>где</w:t>
      </w:r>
      <w:r>
        <w:rPr>
          <w:sz w:val="28"/>
          <w:szCs w:val="28"/>
        </w:rPr>
        <w:t xml:space="preserve"> </w:t>
      </w:r>
      <w:r w:rsidRPr="00E43576">
        <w:rPr>
          <w:i/>
          <w:iCs/>
          <w:sz w:val="28"/>
          <w:szCs w:val="28"/>
          <w:lang w:val="en-US"/>
        </w:rPr>
        <w:t>l</w:t>
      </w:r>
      <w:r>
        <w:rPr>
          <w:sz w:val="28"/>
          <w:szCs w:val="28"/>
        </w:rPr>
        <w:t xml:space="preserve"> – длина обрабатываемой поверхности.</w:t>
      </w:r>
    </w:p>
    <w:p w14:paraId="4D0AA1CB" w14:textId="7E5FD7A2" w:rsidR="002E0342" w:rsidRDefault="002E0342" w:rsidP="002E0342">
      <w:pPr>
        <w:jc w:val="both"/>
        <w:rPr>
          <w:sz w:val="28"/>
          <w:szCs w:val="28"/>
          <w:lang w:val="kk-KZ"/>
        </w:rPr>
      </w:pPr>
      <w:r>
        <w:rPr>
          <w:sz w:val="28"/>
          <w:szCs w:val="28"/>
        </w:rPr>
        <w:t xml:space="preserve">На рисунке </w:t>
      </w:r>
      <w:r w:rsidR="000B1F47">
        <w:rPr>
          <w:sz w:val="28"/>
          <w:szCs w:val="28"/>
        </w:rPr>
        <w:t>5.</w:t>
      </w:r>
      <w:r>
        <w:rPr>
          <w:sz w:val="28"/>
          <w:szCs w:val="28"/>
        </w:rPr>
        <w:t xml:space="preserve">2 показаны схема фрезерования наплавленной поверхности и размеры необходимые для расчета </w:t>
      </w:r>
      <w:r>
        <w:rPr>
          <w:sz w:val="28"/>
          <w:szCs w:val="28"/>
          <w:lang w:val="kk-KZ"/>
        </w:rPr>
        <w:t>Т</w:t>
      </w:r>
      <w:r>
        <w:rPr>
          <w:sz w:val="28"/>
          <w:szCs w:val="28"/>
          <w:vertAlign w:val="subscript"/>
          <w:lang w:val="kk-KZ"/>
        </w:rPr>
        <w:t>о</w:t>
      </w:r>
      <w:r>
        <w:rPr>
          <w:sz w:val="28"/>
          <w:szCs w:val="28"/>
          <w:lang w:val="kk-KZ"/>
        </w:rPr>
        <w:t>.</w:t>
      </w:r>
    </w:p>
    <w:p w14:paraId="2BEDC895" w14:textId="77777777" w:rsidR="002E0342" w:rsidRDefault="002E0342" w:rsidP="002E0342">
      <w:pPr>
        <w:jc w:val="both"/>
        <w:rPr>
          <w:sz w:val="28"/>
          <w:szCs w:val="28"/>
          <w:lang w:val="kk-KZ"/>
        </w:rPr>
      </w:pPr>
    </w:p>
    <w:p w14:paraId="5C34BBD1" w14:textId="77777777" w:rsidR="002E0342" w:rsidRDefault="002E0342" w:rsidP="002E0342">
      <w:pPr>
        <w:jc w:val="center"/>
        <w:rPr>
          <w:sz w:val="28"/>
          <w:szCs w:val="28"/>
          <w:lang w:val="kk-KZ"/>
        </w:rPr>
      </w:pPr>
      <w:r>
        <w:rPr>
          <w:noProof/>
        </w:rPr>
        <w:drawing>
          <wp:inline distT="0" distB="0" distL="0" distR="0" wp14:anchorId="702C4314" wp14:editId="19E53D81">
            <wp:extent cx="3510775" cy="1658898"/>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cstate="email">
                      <a:extLst>
                        <a:ext uri="{28A0092B-C50C-407E-A947-70E740481C1C}">
                          <a14:useLocalDpi xmlns:a14="http://schemas.microsoft.com/office/drawing/2010/main"/>
                        </a:ext>
                      </a:extLst>
                    </a:blip>
                    <a:srcRect/>
                    <a:stretch/>
                  </pic:blipFill>
                  <pic:spPr bwMode="auto">
                    <a:xfrm>
                      <a:off x="0" y="0"/>
                      <a:ext cx="3564418" cy="1684245"/>
                    </a:xfrm>
                    <a:prstGeom prst="rect">
                      <a:avLst/>
                    </a:prstGeom>
                    <a:ln>
                      <a:noFill/>
                    </a:ln>
                    <a:extLst>
                      <a:ext uri="{53640926-AAD7-44D8-BBD7-CCE9431645EC}">
                        <a14:shadowObscured xmlns:a14="http://schemas.microsoft.com/office/drawing/2010/main"/>
                      </a:ext>
                    </a:extLst>
                  </pic:spPr>
                </pic:pic>
              </a:graphicData>
            </a:graphic>
          </wp:inline>
        </w:drawing>
      </w:r>
    </w:p>
    <w:p w14:paraId="6E1629E6" w14:textId="77777777" w:rsidR="002E0342" w:rsidRDefault="002E0342" w:rsidP="002E0342">
      <w:pPr>
        <w:jc w:val="center"/>
        <w:rPr>
          <w:sz w:val="28"/>
          <w:szCs w:val="28"/>
          <w:lang w:val="kk-KZ"/>
        </w:rPr>
      </w:pPr>
    </w:p>
    <w:p w14:paraId="635248C0" w14:textId="77777777" w:rsidR="002E0342" w:rsidRDefault="002E0342" w:rsidP="002E0342">
      <w:pPr>
        <w:ind w:firstLine="709"/>
        <w:jc w:val="both"/>
        <w:rPr>
          <w:sz w:val="28"/>
          <w:szCs w:val="28"/>
        </w:rPr>
      </w:pPr>
      <w:r>
        <w:rPr>
          <w:sz w:val="28"/>
          <w:szCs w:val="28"/>
          <w:lang w:val="kk-KZ"/>
        </w:rPr>
        <w:t xml:space="preserve">1 – заготовка с </w:t>
      </w:r>
      <w:r>
        <w:rPr>
          <w:sz w:val="28"/>
          <w:szCs w:val="28"/>
        </w:rPr>
        <w:t>наплавленной поверхностью; 2 – гладкая фреза трения</w:t>
      </w:r>
    </w:p>
    <w:p w14:paraId="66BDD2AD" w14:textId="77777777" w:rsidR="002E0342" w:rsidRDefault="002E0342" w:rsidP="002E0342">
      <w:pPr>
        <w:jc w:val="center"/>
        <w:rPr>
          <w:sz w:val="28"/>
          <w:szCs w:val="28"/>
          <w:lang w:val="kk-KZ"/>
        </w:rPr>
      </w:pPr>
    </w:p>
    <w:p w14:paraId="1B482A64" w14:textId="3DE06D12" w:rsidR="002E0342" w:rsidRDefault="002E0342" w:rsidP="002E0342">
      <w:pPr>
        <w:jc w:val="center"/>
        <w:rPr>
          <w:sz w:val="28"/>
          <w:szCs w:val="28"/>
          <w:lang w:val="kk-KZ"/>
        </w:rPr>
      </w:pPr>
      <w:r>
        <w:rPr>
          <w:sz w:val="28"/>
          <w:szCs w:val="28"/>
        </w:rPr>
        <w:t xml:space="preserve">Рисунок </w:t>
      </w:r>
      <w:r w:rsidR="000B1F47">
        <w:rPr>
          <w:sz w:val="28"/>
          <w:szCs w:val="28"/>
        </w:rPr>
        <w:t>5.</w:t>
      </w:r>
      <w:r>
        <w:rPr>
          <w:sz w:val="28"/>
          <w:szCs w:val="28"/>
        </w:rPr>
        <w:t xml:space="preserve">2 - Схема фрезерования наплавленной поверхности и размеры необходимые для расчета </w:t>
      </w:r>
      <w:r>
        <w:rPr>
          <w:sz w:val="28"/>
          <w:szCs w:val="28"/>
          <w:lang w:val="kk-KZ"/>
        </w:rPr>
        <w:t>Т</w:t>
      </w:r>
      <w:r>
        <w:rPr>
          <w:sz w:val="28"/>
          <w:szCs w:val="28"/>
          <w:vertAlign w:val="subscript"/>
          <w:lang w:val="kk-KZ"/>
        </w:rPr>
        <w:t>о</w:t>
      </w:r>
      <w:r>
        <w:rPr>
          <w:sz w:val="28"/>
          <w:szCs w:val="28"/>
          <w:lang w:val="kk-KZ"/>
        </w:rPr>
        <w:t>.</w:t>
      </w:r>
    </w:p>
    <w:p w14:paraId="4CCD49F5" w14:textId="77777777" w:rsidR="00724F77" w:rsidRDefault="00724F77" w:rsidP="002E0342">
      <w:pPr>
        <w:jc w:val="both"/>
        <w:rPr>
          <w:sz w:val="28"/>
          <w:szCs w:val="28"/>
        </w:rPr>
      </w:pPr>
    </w:p>
    <w:p w14:paraId="19637790" w14:textId="0A75305E" w:rsidR="002E0342" w:rsidRDefault="002E0342" w:rsidP="002E0342">
      <w:pPr>
        <w:jc w:val="both"/>
        <w:rPr>
          <w:sz w:val="28"/>
          <w:szCs w:val="28"/>
          <w:lang w:val="kk-KZ"/>
        </w:rPr>
      </w:pPr>
      <w:r>
        <w:rPr>
          <w:sz w:val="28"/>
          <w:szCs w:val="28"/>
        </w:rPr>
        <w:t xml:space="preserve">Определяем </w:t>
      </w:r>
      <w:r>
        <w:rPr>
          <w:sz w:val="28"/>
          <w:szCs w:val="28"/>
          <w:lang w:val="kk-KZ"/>
        </w:rPr>
        <w:t>основное технологическое время - Т</w:t>
      </w:r>
      <w:r>
        <w:rPr>
          <w:sz w:val="28"/>
          <w:szCs w:val="28"/>
          <w:vertAlign w:val="subscript"/>
          <w:lang w:val="kk-KZ"/>
        </w:rPr>
        <w:t>о</w:t>
      </w:r>
      <w:r>
        <w:rPr>
          <w:sz w:val="28"/>
          <w:szCs w:val="28"/>
          <w:lang w:val="kk-KZ"/>
        </w:rPr>
        <w:t>, мин:</w:t>
      </w:r>
    </w:p>
    <w:p w14:paraId="17EE8497" w14:textId="77777777" w:rsidR="002E0342" w:rsidRDefault="002E0342" w:rsidP="002E0342">
      <w:pPr>
        <w:jc w:val="both"/>
        <w:rPr>
          <w:sz w:val="28"/>
          <w:szCs w:val="28"/>
          <w:lang w:val="kk-KZ"/>
        </w:rPr>
      </w:pPr>
    </w:p>
    <w:p w14:paraId="34614DF4" w14:textId="77777777" w:rsidR="002E0342" w:rsidRDefault="002E0342" w:rsidP="002E0342">
      <w:pPr>
        <w:jc w:val="center"/>
        <w:rPr>
          <w:sz w:val="28"/>
          <w:szCs w:val="28"/>
          <w:lang w:val="kk-KZ"/>
        </w:rPr>
      </w:pPr>
      <w:r>
        <w:rPr>
          <w:sz w:val="28"/>
          <w:szCs w:val="28"/>
          <w:lang w:val="kk-KZ"/>
        </w:rPr>
        <w:t>Т</w:t>
      </w:r>
      <w:r>
        <w:rPr>
          <w:sz w:val="28"/>
          <w:szCs w:val="28"/>
          <w:vertAlign w:val="subscript"/>
          <w:lang w:val="kk-KZ"/>
        </w:rPr>
        <w:t>о</w:t>
      </w:r>
      <w:r>
        <w:rPr>
          <w:sz w:val="28"/>
          <w:szCs w:val="28"/>
          <w:lang w:val="kk-KZ"/>
        </w:rPr>
        <w:t xml:space="preserve"> = 0,004·275 = 1,1 мин</w:t>
      </w:r>
    </w:p>
    <w:p w14:paraId="37A91E6A" w14:textId="77777777" w:rsidR="002E0342" w:rsidRDefault="002E0342" w:rsidP="002E0342">
      <w:pPr>
        <w:jc w:val="both"/>
        <w:rPr>
          <w:sz w:val="28"/>
          <w:szCs w:val="28"/>
          <w:lang w:val="kk-KZ"/>
        </w:rPr>
      </w:pPr>
      <w:r>
        <w:rPr>
          <w:sz w:val="28"/>
          <w:szCs w:val="28"/>
        </w:rPr>
        <w:t xml:space="preserve">Определяем </w:t>
      </w:r>
      <w:r>
        <w:rPr>
          <w:sz w:val="28"/>
          <w:szCs w:val="28"/>
          <w:lang w:val="kk-KZ"/>
        </w:rPr>
        <w:t>штучно-калькуляционное время Т</w:t>
      </w:r>
      <w:r>
        <w:rPr>
          <w:sz w:val="28"/>
          <w:szCs w:val="28"/>
          <w:vertAlign w:val="subscript"/>
          <w:lang w:val="kk-KZ"/>
        </w:rPr>
        <w:t xml:space="preserve">шт.к. </w:t>
      </w:r>
      <w:r>
        <w:rPr>
          <w:sz w:val="28"/>
          <w:szCs w:val="28"/>
          <w:lang w:val="kk-KZ"/>
        </w:rPr>
        <w:t>на операцию</w:t>
      </w:r>
    </w:p>
    <w:p w14:paraId="6E008C77" w14:textId="77777777" w:rsidR="002E0342" w:rsidRDefault="002E0342" w:rsidP="002E0342">
      <w:pPr>
        <w:jc w:val="both"/>
        <w:rPr>
          <w:sz w:val="28"/>
          <w:szCs w:val="28"/>
          <w:lang w:val="kk-KZ"/>
        </w:rPr>
      </w:pPr>
    </w:p>
    <w:p w14:paraId="2619A7C5" w14:textId="77777777" w:rsidR="002E0342" w:rsidRDefault="00E33F4D" w:rsidP="002E0342">
      <w:pPr>
        <w:jc w:val="center"/>
        <w:rPr>
          <w:sz w:val="28"/>
          <w:szCs w:val="28"/>
        </w:rPr>
      </w:pPr>
      <m:oMathPara>
        <m:oMath>
          <m:sSub>
            <m:sSubPr>
              <m:ctrlPr>
                <w:rPr>
                  <w:rFonts w:ascii="Cambria Math" w:hAnsi="Cambria Math"/>
                  <w:sz w:val="28"/>
                  <w:szCs w:val="28"/>
                  <w:vertAlign w:val="subscript"/>
                  <w:lang w:val="kk-KZ"/>
                </w:rPr>
              </m:ctrlPr>
            </m:sSubPr>
            <m:e>
              <m:r>
                <w:rPr>
                  <w:rFonts w:ascii="Cambria Math" w:hAnsi="Cambria Math"/>
                  <w:sz w:val="28"/>
                  <w:szCs w:val="28"/>
                  <w:vertAlign w:val="subscript"/>
                  <w:lang w:val="kk-KZ"/>
                </w:rPr>
                <m:t>T</m:t>
              </m:r>
            </m:e>
            <m:sub>
              <m:r>
                <w:rPr>
                  <w:rFonts w:ascii="Cambria Math" w:hAnsi="Cambria Math"/>
                  <w:sz w:val="28"/>
                  <w:szCs w:val="28"/>
                  <w:vertAlign w:val="subscript"/>
                </w:rPr>
                <m:t>шт.к.</m:t>
              </m:r>
            </m:sub>
          </m:sSub>
          <m:r>
            <w:rPr>
              <w:rFonts w:ascii="Cambria Math" w:hAnsi="Cambria Math"/>
              <w:sz w:val="28"/>
              <w:szCs w:val="28"/>
            </w:rPr>
            <m:t>=φ</m:t>
          </m:r>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o</m:t>
              </m:r>
            </m:sub>
          </m:sSub>
        </m:oMath>
      </m:oMathPara>
    </w:p>
    <w:p w14:paraId="4145F1D4" w14:textId="77777777" w:rsidR="002E0342" w:rsidRDefault="002E0342" w:rsidP="002E0342">
      <w:pPr>
        <w:jc w:val="center"/>
        <w:rPr>
          <w:sz w:val="28"/>
          <w:szCs w:val="28"/>
        </w:rPr>
      </w:pPr>
    </w:p>
    <w:p w14:paraId="335B33E0" w14:textId="77777777" w:rsidR="002E0342" w:rsidRDefault="002E0342" w:rsidP="002E0342">
      <w:pPr>
        <w:jc w:val="both"/>
        <w:rPr>
          <w:sz w:val="28"/>
          <w:szCs w:val="28"/>
        </w:rPr>
      </w:pPr>
      <w:r>
        <w:rPr>
          <w:sz w:val="28"/>
          <w:szCs w:val="28"/>
        </w:rPr>
        <w:t>где</w:t>
      </w:r>
      <w:r w:rsidRPr="00836F84">
        <w:rPr>
          <w:i/>
          <w:iCs/>
          <w:sz w:val="28"/>
          <w:szCs w:val="28"/>
        </w:rPr>
        <w:t xml:space="preserve"> φ</w:t>
      </w:r>
      <w:r>
        <w:rPr>
          <w:sz w:val="28"/>
          <w:szCs w:val="28"/>
        </w:rPr>
        <w:t xml:space="preserve"> – поправочный коэффициент. Значение коэффициента </w:t>
      </w:r>
      <w:r w:rsidRPr="00836F84">
        <w:rPr>
          <w:i/>
          <w:iCs/>
          <w:sz w:val="28"/>
          <w:szCs w:val="28"/>
        </w:rPr>
        <w:t>φ</w:t>
      </w:r>
      <w:r>
        <w:rPr>
          <w:i/>
          <w:iCs/>
          <w:sz w:val="28"/>
          <w:szCs w:val="28"/>
        </w:rPr>
        <w:t xml:space="preserve"> </w:t>
      </w:r>
      <w:r>
        <w:rPr>
          <w:sz w:val="28"/>
          <w:szCs w:val="28"/>
        </w:rPr>
        <w:t xml:space="preserve">для фрезерных станков выбираем </w:t>
      </w:r>
      <w:r w:rsidRPr="00836F84">
        <w:rPr>
          <w:i/>
          <w:iCs/>
          <w:sz w:val="28"/>
          <w:szCs w:val="28"/>
        </w:rPr>
        <w:t>φ</w:t>
      </w:r>
      <w:r>
        <w:rPr>
          <w:sz w:val="28"/>
          <w:szCs w:val="28"/>
        </w:rPr>
        <w:t xml:space="preserve"> = 1,84.</w:t>
      </w:r>
    </w:p>
    <w:p w14:paraId="4CE1D464" w14:textId="77777777" w:rsidR="002E0342" w:rsidRDefault="002E0342" w:rsidP="002E0342">
      <w:pPr>
        <w:jc w:val="both"/>
        <w:rPr>
          <w:sz w:val="28"/>
          <w:szCs w:val="28"/>
        </w:rPr>
      </w:pPr>
      <w:r>
        <w:rPr>
          <w:sz w:val="28"/>
          <w:szCs w:val="28"/>
        </w:rPr>
        <w:t>Тогда</w:t>
      </w:r>
    </w:p>
    <w:p w14:paraId="0E9DED21" w14:textId="77777777" w:rsidR="002E0342" w:rsidRDefault="002E0342" w:rsidP="002E0342">
      <w:pPr>
        <w:jc w:val="both"/>
        <w:rPr>
          <w:sz w:val="28"/>
          <w:szCs w:val="28"/>
        </w:rPr>
      </w:pPr>
    </w:p>
    <w:p w14:paraId="5B9EB492" w14:textId="77777777" w:rsidR="002E0342" w:rsidRDefault="00E33F4D" w:rsidP="002E0342">
      <w:pPr>
        <w:jc w:val="center"/>
        <w:rPr>
          <w:sz w:val="28"/>
          <w:szCs w:val="28"/>
        </w:rPr>
      </w:pPr>
      <m:oMathPara>
        <m:oMath>
          <m:sSub>
            <m:sSubPr>
              <m:ctrlPr>
                <w:rPr>
                  <w:rFonts w:ascii="Cambria Math" w:hAnsi="Cambria Math"/>
                  <w:sz w:val="28"/>
                  <w:szCs w:val="28"/>
                  <w:vertAlign w:val="subscript"/>
                  <w:lang w:val="kk-KZ"/>
                </w:rPr>
              </m:ctrlPr>
            </m:sSubPr>
            <m:e>
              <m:r>
                <w:rPr>
                  <w:rFonts w:ascii="Cambria Math" w:hAnsi="Cambria Math"/>
                  <w:sz w:val="28"/>
                  <w:szCs w:val="28"/>
                  <w:vertAlign w:val="subscript"/>
                  <w:lang w:val="kk-KZ"/>
                </w:rPr>
                <m:t>T</m:t>
              </m:r>
            </m:e>
            <m:sub>
              <m:r>
                <w:rPr>
                  <w:rFonts w:ascii="Cambria Math" w:hAnsi="Cambria Math"/>
                  <w:sz w:val="28"/>
                  <w:szCs w:val="28"/>
                  <w:vertAlign w:val="subscript"/>
                </w:rPr>
                <m:t>шт.к.</m:t>
              </m:r>
            </m:sub>
          </m:sSub>
          <m:r>
            <w:rPr>
              <w:rFonts w:ascii="Cambria Math" w:hAnsi="Cambria Math"/>
              <w:sz w:val="28"/>
              <w:szCs w:val="28"/>
            </w:rPr>
            <m:t>=1,1·1,84=2,024 мин</m:t>
          </m:r>
        </m:oMath>
      </m:oMathPara>
    </w:p>
    <w:p w14:paraId="72823DF8" w14:textId="77777777" w:rsidR="002E0342" w:rsidRDefault="002E0342" w:rsidP="002E0342">
      <w:pPr>
        <w:jc w:val="center"/>
        <w:rPr>
          <w:sz w:val="28"/>
          <w:szCs w:val="28"/>
        </w:rPr>
      </w:pPr>
    </w:p>
    <w:p w14:paraId="01CF913D" w14:textId="77777777" w:rsidR="002E0342" w:rsidRDefault="002E0342" w:rsidP="002E0342">
      <w:pPr>
        <w:jc w:val="both"/>
        <w:rPr>
          <w:sz w:val="28"/>
          <w:szCs w:val="28"/>
        </w:rPr>
      </w:pPr>
      <w:r>
        <w:rPr>
          <w:sz w:val="28"/>
          <w:szCs w:val="28"/>
        </w:rPr>
        <w:t>Полученные значения подставляем в формулу (</w:t>
      </w:r>
      <w:r>
        <w:rPr>
          <w:sz w:val="28"/>
          <w:szCs w:val="28"/>
          <w:lang w:val="kk-KZ"/>
        </w:rPr>
        <w:t>5.</w:t>
      </w:r>
      <w:r>
        <w:rPr>
          <w:sz w:val="28"/>
          <w:szCs w:val="28"/>
        </w:rPr>
        <w:t>1)</w:t>
      </w:r>
    </w:p>
    <w:p w14:paraId="13038204" w14:textId="77777777" w:rsidR="002E0342" w:rsidRDefault="002E0342" w:rsidP="002E0342">
      <w:pPr>
        <w:jc w:val="center"/>
        <w:rPr>
          <w:sz w:val="28"/>
          <w:szCs w:val="28"/>
        </w:rPr>
      </w:pPr>
    </w:p>
    <w:p w14:paraId="089F976B" w14:textId="77777777" w:rsidR="002E0342" w:rsidRPr="00347174" w:rsidRDefault="00E33F4D" w:rsidP="002E0342">
      <w:pPr>
        <w:jc w:val="center"/>
        <w:rPr>
          <w:iCs/>
          <w:sz w:val="28"/>
          <w:szCs w:val="28"/>
        </w:rPr>
      </w:pPr>
      <m:oMath>
        <m:sSub>
          <m:sSubPr>
            <m:ctrlPr>
              <w:rPr>
                <w:rFonts w:ascii="Cambria Math" w:hAnsi="Cambria Math"/>
                <w:i/>
                <w:sz w:val="28"/>
                <w:szCs w:val="28"/>
                <w:lang w:val="kk-KZ"/>
              </w:rPr>
            </m:ctrlPr>
          </m:sSubPr>
          <m:e>
            <m:r>
              <w:rPr>
                <w:rFonts w:ascii="Cambria Math" w:hAnsi="Cambria Math"/>
                <w:sz w:val="28"/>
                <w:szCs w:val="28"/>
                <w:lang w:val="en-US"/>
              </w:rPr>
              <m:t>C</m:t>
            </m:r>
          </m:e>
          <m:sub>
            <m:r>
              <w:rPr>
                <w:rFonts w:ascii="Cambria Math" w:hAnsi="Cambria Math"/>
                <w:sz w:val="28"/>
                <w:szCs w:val="28"/>
                <w:lang w:val="kk-KZ"/>
              </w:rPr>
              <m:t>0</m:t>
            </m:r>
          </m:sub>
        </m:sSub>
        <m:r>
          <m:rPr>
            <m:sty m:val="p"/>
          </m:rPr>
          <w:rPr>
            <w:rFonts w:ascii="Cambria Math" w:hAnsi="Cambria Math"/>
            <w:sz w:val="28"/>
            <w:szCs w:val="28"/>
            <w:lang w:val="kk-KZ"/>
          </w:rPr>
          <m:t>=</m:t>
        </m:r>
        <m:f>
          <m:fPr>
            <m:ctrlPr>
              <w:rPr>
                <w:rFonts w:ascii="Cambria Math" w:hAnsi="Cambria Math"/>
                <w:sz w:val="28"/>
                <w:szCs w:val="28"/>
                <w:lang w:val="kk-KZ"/>
              </w:rPr>
            </m:ctrlPr>
          </m:fPr>
          <m:num>
            <m:r>
              <w:rPr>
                <w:rFonts w:ascii="Cambria Math" w:hAnsi="Cambria Math"/>
                <w:sz w:val="28"/>
                <w:szCs w:val="28"/>
                <w:lang w:val="kk-KZ"/>
              </w:rPr>
              <m:t xml:space="preserve">12207,5 · </m:t>
            </m:r>
            <m:r>
              <w:rPr>
                <w:rFonts w:ascii="Cambria Math" w:hAnsi="Cambria Math"/>
                <w:sz w:val="28"/>
                <w:szCs w:val="28"/>
              </w:rPr>
              <m:t>2,024</m:t>
            </m:r>
          </m:num>
          <m:den>
            <m:r>
              <m:rPr>
                <m:sty m:val="p"/>
              </m:rPr>
              <w:rPr>
                <w:rFonts w:ascii="Cambria Math" w:hAnsi="Cambria Math"/>
                <w:sz w:val="28"/>
                <w:szCs w:val="28"/>
                <w:lang w:val="kk-KZ"/>
              </w:rPr>
              <m:t>60 ·</m:t>
            </m:r>
            <m:r>
              <w:rPr>
                <w:rFonts w:ascii="Cambria Math" w:hAnsi="Cambria Math"/>
                <w:sz w:val="28"/>
                <w:szCs w:val="28"/>
                <w:lang w:val="kk-KZ"/>
              </w:rPr>
              <m:t>172,7</m:t>
            </m:r>
          </m:den>
        </m:f>
        <m:r>
          <w:rPr>
            <w:rFonts w:ascii="Cambria Math" w:hAnsi="Cambria Math"/>
            <w:sz w:val="28"/>
            <w:szCs w:val="28"/>
            <w:lang w:val="kk-KZ"/>
          </w:rPr>
          <m:t>=238,4</m:t>
        </m:r>
      </m:oMath>
      <w:r w:rsidR="002E0342">
        <w:rPr>
          <w:rFonts w:eastAsiaTheme="minorEastAsia"/>
          <w:iCs/>
          <w:sz w:val="28"/>
          <w:szCs w:val="28"/>
          <w:lang w:val="kk-KZ"/>
        </w:rPr>
        <w:t xml:space="preserve"> тг/ч</w:t>
      </w:r>
    </w:p>
    <w:p w14:paraId="6D80A4AE" w14:textId="77777777" w:rsidR="002E0342" w:rsidRDefault="002E0342" w:rsidP="002E0342">
      <w:pPr>
        <w:ind w:firstLine="709"/>
        <w:jc w:val="both"/>
        <w:rPr>
          <w:sz w:val="28"/>
          <w:szCs w:val="28"/>
        </w:rPr>
      </w:pPr>
    </w:p>
    <w:p w14:paraId="7B3AABFB" w14:textId="77777777" w:rsidR="002E0342" w:rsidRPr="000B28A8" w:rsidRDefault="002E0342" w:rsidP="002E0342">
      <w:pPr>
        <w:ind w:firstLine="709"/>
        <w:jc w:val="both"/>
        <w:rPr>
          <w:sz w:val="28"/>
          <w:szCs w:val="28"/>
          <w:lang w:val="kk-KZ"/>
        </w:rPr>
      </w:pPr>
      <w:r>
        <w:rPr>
          <w:sz w:val="28"/>
          <w:szCs w:val="28"/>
          <w:lang w:val="kk-KZ"/>
        </w:rPr>
        <w:t xml:space="preserve">Полученную стоимость операции умножаем на 100. </w:t>
      </w:r>
      <w:r w:rsidRPr="00160C59">
        <w:rPr>
          <w:sz w:val="28"/>
          <w:szCs w:val="28"/>
          <w:lang w:val="kk-KZ"/>
        </w:rPr>
        <w:t>Технологическ</w:t>
      </w:r>
      <w:r>
        <w:rPr>
          <w:sz w:val="28"/>
          <w:szCs w:val="28"/>
          <w:lang w:val="kk-KZ"/>
        </w:rPr>
        <w:t>ая</w:t>
      </w:r>
      <w:r w:rsidRPr="00160C59">
        <w:rPr>
          <w:sz w:val="28"/>
          <w:szCs w:val="28"/>
          <w:lang w:val="kk-KZ"/>
        </w:rPr>
        <w:t xml:space="preserve"> себестоимость операции </w:t>
      </w:r>
      <w:r>
        <w:rPr>
          <w:sz w:val="28"/>
          <w:szCs w:val="28"/>
          <w:lang w:val="kk-KZ"/>
        </w:rPr>
        <w:t xml:space="preserve">фрезерования наплавленной плоской поверхности при обработке гладкой фрезой </w:t>
      </w:r>
      <w:r>
        <w:rPr>
          <w:sz w:val="28"/>
          <w:szCs w:val="28"/>
        </w:rPr>
        <w:t>трения составляет 237,6 тенге/ч.</w:t>
      </w:r>
    </w:p>
    <w:p w14:paraId="14E4B74B" w14:textId="77777777" w:rsidR="002E0342" w:rsidRDefault="002E0342" w:rsidP="002E0342">
      <w:pPr>
        <w:ind w:firstLine="709"/>
        <w:jc w:val="both"/>
        <w:rPr>
          <w:sz w:val="28"/>
          <w:szCs w:val="28"/>
        </w:rPr>
      </w:pPr>
      <w:r>
        <w:rPr>
          <w:sz w:val="28"/>
          <w:szCs w:val="28"/>
        </w:rPr>
        <w:lastRenderedPageBreak/>
        <w:t xml:space="preserve">Если сравнить себестоимости </w:t>
      </w:r>
      <w:r w:rsidRPr="00160C59">
        <w:rPr>
          <w:sz w:val="28"/>
          <w:szCs w:val="28"/>
          <w:lang w:val="kk-KZ"/>
        </w:rPr>
        <w:t xml:space="preserve">операции </w:t>
      </w:r>
      <w:r>
        <w:rPr>
          <w:sz w:val="28"/>
          <w:szCs w:val="28"/>
          <w:lang w:val="kk-KZ"/>
        </w:rPr>
        <w:t xml:space="preserve">фрезерования по </w:t>
      </w:r>
      <w:r>
        <w:rPr>
          <w:sz w:val="28"/>
          <w:szCs w:val="28"/>
        </w:rPr>
        <w:t xml:space="preserve">двум вариантам получается 356,4 – 238,4 = 118 тенге, т.е. себестоимость </w:t>
      </w:r>
      <w:r>
        <w:rPr>
          <w:sz w:val="28"/>
          <w:szCs w:val="28"/>
          <w:lang w:val="kk-KZ"/>
        </w:rPr>
        <w:t xml:space="preserve">фрезерования наплавленной плоской поверхности при обработке гладкой фрезой </w:t>
      </w:r>
      <w:r>
        <w:rPr>
          <w:sz w:val="28"/>
          <w:szCs w:val="28"/>
        </w:rPr>
        <w:t>трения составляет на 118 тенге дешевле. Данный расчет выполнен только на обработку одной поверхности детали.</w:t>
      </w:r>
    </w:p>
    <w:p w14:paraId="25587C82" w14:textId="77777777" w:rsidR="002E0342" w:rsidRDefault="002E0342" w:rsidP="002E0342">
      <w:pPr>
        <w:ind w:firstLine="709"/>
        <w:jc w:val="both"/>
        <w:rPr>
          <w:sz w:val="28"/>
          <w:szCs w:val="28"/>
        </w:rPr>
      </w:pPr>
    </w:p>
    <w:p w14:paraId="4EAD4CE9" w14:textId="77777777" w:rsidR="002E0342" w:rsidRPr="00D154D2" w:rsidRDefault="002E0342" w:rsidP="002E0342">
      <w:pPr>
        <w:ind w:firstLine="709"/>
        <w:jc w:val="both"/>
        <w:rPr>
          <w:b/>
          <w:bCs/>
          <w:sz w:val="28"/>
          <w:szCs w:val="28"/>
        </w:rPr>
      </w:pPr>
      <w:r>
        <w:rPr>
          <w:b/>
          <w:bCs/>
          <w:sz w:val="28"/>
          <w:szCs w:val="28"/>
        </w:rPr>
        <w:t xml:space="preserve">5.3 </w:t>
      </w:r>
      <w:r w:rsidRPr="00D154D2">
        <w:rPr>
          <w:b/>
          <w:bCs/>
          <w:sz w:val="28"/>
          <w:szCs w:val="28"/>
        </w:rPr>
        <w:t xml:space="preserve">Расчет себестоимости </w:t>
      </w:r>
      <w:r w:rsidRPr="00D154D2">
        <w:rPr>
          <w:b/>
          <w:bCs/>
          <w:sz w:val="28"/>
          <w:szCs w:val="28"/>
          <w:lang w:val="kk-KZ"/>
        </w:rPr>
        <w:t>торц</w:t>
      </w:r>
      <w:r w:rsidRPr="00D154D2">
        <w:rPr>
          <w:rFonts w:eastAsiaTheme="minorEastAsia"/>
          <w:b/>
          <w:bCs/>
          <w:sz w:val="28"/>
          <w:szCs w:val="28"/>
          <w:lang w:val="kk-KZ"/>
        </w:rPr>
        <w:t>е</w:t>
      </w:r>
      <w:r w:rsidRPr="00D154D2">
        <w:rPr>
          <w:b/>
          <w:bCs/>
          <w:sz w:val="28"/>
          <w:szCs w:val="28"/>
          <w:lang w:val="kk-KZ"/>
        </w:rPr>
        <w:t xml:space="preserve">вой фрезы </w:t>
      </w:r>
      <w:r w:rsidRPr="00D154D2">
        <w:rPr>
          <w:b/>
          <w:bCs/>
          <w:sz w:val="28"/>
          <w:szCs w:val="28"/>
        </w:rPr>
        <w:t xml:space="preserve">оснащенной </w:t>
      </w:r>
      <w:r>
        <w:rPr>
          <w:b/>
          <w:bCs/>
          <w:sz w:val="28"/>
          <w:szCs w:val="28"/>
        </w:rPr>
        <w:t>пластинка</w:t>
      </w:r>
      <w:r w:rsidRPr="00D154D2">
        <w:rPr>
          <w:b/>
          <w:bCs/>
          <w:sz w:val="28"/>
          <w:szCs w:val="28"/>
        </w:rPr>
        <w:t>ми из твердого сплава и гладкой фрезы трения</w:t>
      </w:r>
    </w:p>
    <w:p w14:paraId="696C5DA2" w14:textId="77777777" w:rsidR="002E0342" w:rsidRDefault="002E0342" w:rsidP="002E0342">
      <w:pPr>
        <w:ind w:firstLine="709"/>
        <w:jc w:val="both"/>
        <w:rPr>
          <w:sz w:val="28"/>
          <w:szCs w:val="28"/>
        </w:rPr>
      </w:pPr>
    </w:p>
    <w:p w14:paraId="7D510BA1" w14:textId="77777777" w:rsidR="002E0342" w:rsidRPr="003E1AE4" w:rsidRDefault="002E0342" w:rsidP="002E0342">
      <w:pPr>
        <w:ind w:firstLine="709"/>
        <w:jc w:val="both"/>
        <w:rPr>
          <w:sz w:val="28"/>
          <w:szCs w:val="28"/>
        </w:rPr>
      </w:pPr>
      <w:r>
        <w:rPr>
          <w:b/>
          <w:bCs/>
          <w:sz w:val="28"/>
          <w:szCs w:val="28"/>
        </w:rPr>
        <w:t xml:space="preserve">5.3.1 </w:t>
      </w:r>
      <w:r w:rsidRPr="003E1AE4">
        <w:rPr>
          <w:b/>
          <w:bCs/>
          <w:sz w:val="28"/>
          <w:szCs w:val="28"/>
        </w:rPr>
        <w:t>Расчет себестоимости</w:t>
      </w:r>
      <w:r>
        <w:rPr>
          <w:sz w:val="28"/>
          <w:szCs w:val="28"/>
        </w:rPr>
        <w:t xml:space="preserve"> </w:t>
      </w:r>
      <w:r w:rsidRPr="00D154D2">
        <w:rPr>
          <w:b/>
          <w:bCs/>
          <w:sz w:val="28"/>
          <w:szCs w:val="28"/>
          <w:lang w:val="kk-KZ"/>
        </w:rPr>
        <w:t>торц</w:t>
      </w:r>
      <w:r w:rsidRPr="00D154D2">
        <w:rPr>
          <w:rFonts w:eastAsiaTheme="minorEastAsia"/>
          <w:b/>
          <w:bCs/>
          <w:sz w:val="28"/>
          <w:szCs w:val="28"/>
          <w:lang w:val="kk-KZ"/>
        </w:rPr>
        <w:t>е</w:t>
      </w:r>
      <w:r w:rsidRPr="00D154D2">
        <w:rPr>
          <w:b/>
          <w:bCs/>
          <w:sz w:val="28"/>
          <w:szCs w:val="28"/>
          <w:lang w:val="kk-KZ"/>
        </w:rPr>
        <w:t xml:space="preserve">вой фрезы </w:t>
      </w:r>
      <w:r w:rsidRPr="00D154D2">
        <w:rPr>
          <w:b/>
          <w:bCs/>
          <w:sz w:val="28"/>
          <w:szCs w:val="28"/>
        </w:rPr>
        <w:t>оснащенной зубьями из твердого сплава</w:t>
      </w:r>
    </w:p>
    <w:p w14:paraId="29382264" w14:textId="77777777" w:rsidR="002E0342" w:rsidRDefault="002E0342" w:rsidP="002E0342">
      <w:pPr>
        <w:ind w:firstLine="709"/>
        <w:jc w:val="both"/>
        <w:rPr>
          <w:sz w:val="28"/>
          <w:szCs w:val="28"/>
        </w:rPr>
      </w:pPr>
    </w:p>
    <w:p w14:paraId="698C1664" w14:textId="4224C754" w:rsidR="002E0342" w:rsidRDefault="002E0342" w:rsidP="002E0342">
      <w:pPr>
        <w:ind w:firstLine="709"/>
        <w:jc w:val="both"/>
        <w:rPr>
          <w:sz w:val="28"/>
          <w:szCs w:val="28"/>
        </w:rPr>
      </w:pPr>
      <w:r>
        <w:rPr>
          <w:sz w:val="28"/>
          <w:szCs w:val="28"/>
        </w:rPr>
        <w:t xml:space="preserve">При фрезеровании наплавленных поверхностей деталей автосцепного устройства применяется торцевая фреза, оснащенная </w:t>
      </w:r>
      <w:r w:rsidRPr="003E1AE4">
        <w:rPr>
          <w:sz w:val="28"/>
          <w:szCs w:val="28"/>
        </w:rPr>
        <w:t>пластинками из твердого сплава</w:t>
      </w:r>
      <w:r>
        <w:rPr>
          <w:sz w:val="28"/>
          <w:szCs w:val="28"/>
        </w:rPr>
        <w:t xml:space="preserve">. На рисунке </w:t>
      </w:r>
      <w:r w:rsidR="000B1F47">
        <w:rPr>
          <w:sz w:val="28"/>
          <w:szCs w:val="28"/>
        </w:rPr>
        <w:t>5.</w:t>
      </w:r>
      <w:r>
        <w:rPr>
          <w:sz w:val="28"/>
          <w:szCs w:val="28"/>
        </w:rPr>
        <w:t xml:space="preserve">3 показано торцевая фреза (аналог), оснащенная </w:t>
      </w:r>
      <w:r w:rsidRPr="003E1AE4">
        <w:rPr>
          <w:sz w:val="28"/>
          <w:szCs w:val="28"/>
        </w:rPr>
        <w:t>пластинками из твердого сплава</w:t>
      </w:r>
      <w:r>
        <w:rPr>
          <w:sz w:val="28"/>
          <w:szCs w:val="28"/>
        </w:rPr>
        <w:t>.</w:t>
      </w:r>
    </w:p>
    <w:p w14:paraId="3E43DFC8" w14:textId="77777777" w:rsidR="002E0342" w:rsidRDefault="002E0342" w:rsidP="002E0342">
      <w:pPr>
        <w:ind w:firstLine="709"/>
        <w:jc w:val="both"/>
        <w:rPr>
          <w:sz w:val="28"/>
          <w:szCs w:val="28"/>
        </w:rPr>
      </w:pPr>
    </w:p>
    <w:p w14:paraId="4CECD33F" w14:textId="77777777" w:rsidR="002E0342" w:rsidRDefault="002E0342" w:rsidP="002E0342">
      <w:pPr>
        <w:ind w:firstLine="709"/>
        <w:jc w:val="center"/>
        <w:rPr>
          <w:sz w:val="28"/>
          <w:szCs w:val="28"/>
        </w:rPr>
      </w:pPr>
      <w:r>
        <w:rPr>
          <w:noProof/>
          <w:sz w:val="28"/>
          <w:szCs w:val="28"/>
        </w:rPr>
        <w:drawing>
          <wp:inline distT="0" distB="0" distL="0" distR="0" wp14:anchorId="0B81BC9F" wp14:editId="294B2059">
            <wp:extent cx="1753235" cy="1542379"/>
            <wp:effectExtent l="0" t="0" r="0" b="127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1" cstate="email">
                      <a:extLst>
                        <a:ext uri="{28A0092B-C50C-407E-A947-70E740481C1C}">
                          <a14:useLocalDpi xmlns:a14="http://schemas.microsoft.com/office/drawing/2010/main"/>
                        </a:ext>
                      </a:extLst>
                    </a:blip>
                    <a:srcRect t="5114"/>
                    <a:stretch/>
                  </pic:blipFill>
                  <pic:spPr bwMode="auto">
                    <a:xfrm>
                      <a:off x="0" y="0"/>
                      <a:ext cx="1772752" cy="1559549"/>
                    </a:xfrm>
                    <a:prstGeom prst="rect">
                      <a:avLst/>
                    </a:prstGeom>
                    <a:noFill/>
                    <a:ln>
                      <a:noFill/>
                    </a:ln>
                    <a:extLst>
                      <a:ext uri="{53640926-AAD7-44D8-BBD7-CCE9431645EC}">
                        <a14:shadowObscured xmlns:a14="http://schemas.microsoft.com/office/drawing/2010/main"/>
                      </a:ext>
                    </a:extLst>
                  </pic:spPr>
                </pic:pic>
              </a:graphicData>
            </a:graphic>
          </wp:inline>
        </w:drawing>
      </w:r>
    </w:p>
    <w:p w14:paraId="3470FEB0" w14:textId="77777777" w:rsidR="002E0342" w:rsidRDefault="002E0342" w:rsidP="002E0342">
      <w:pPr>
        <w:ind w:firstLine="709"/>
        <w:jc w:val="center"/>
        <w:rPr>
          <w:sz w:val="28"/>
          <w:szCs w:val="28"/>
        </w:rPr>
      </w:pPr>
    </w:p>
    <w:p w14:paraId="6DE787DE" w14:textId="544C6D89" w:rsidR="002E0342" w:rsidRDefault="002E0342" w:rsidP="002E0342">
      <w:pPr>
        <w:ind w:firstLine="709"/>
        <w:jc w:val="center"/>
        <w:rPr>
          <w:sz w:val="28"/>
          <w:szCs w:val="28"/>
        </w:rPr>
      </w:pPr>
      <w:r>
        <w:rPr>
          <w:sz w:val="28"/>
          <w:szCs w:val="28"/>
        </w:rPr>
        <w:t xml:space="preserve">Рисунок </w:t>
      </w:r>
      <w:r w:rsidR="000B1F47">
        <w:rPr>
          <w:sz w:val="28"/>
          <w:szCs w:val="28"/>
        </w:rPr>
        <w:t>5.</w:t>
      </w:r>
      <w:r>
        <w:rPr>
          <w:sz w:val="28"/>
          <w:szCs w:val="28"/>
        </w:rPr>
        <w:t xml:space="preserve">3 - Торцевая фреза, оснащенная </w:t>
      </w:r>
      <w:r w:rsidRPr="003E1AE4">
        <w:rPr>
          <w:sz w:val="28"/>
          <w:szCs w:val="28"/>
        </w:rPr>
        <w:t>пластинками из твердого сплава</w:t>
      </w:r>
    </w:p>
    <w:p w14:paraId="481B7776" w14:textId="45AA8A59" w:rsidR="002E0342" w:rsidRDefault="002E0342" w:rsidP="002E0342">
      <w:pPr>
        <w:ind w:firstLine="709"/>
        <w:jc w:val="both"/>
        <w:rPr>
          <w:sz w:val="28"/>
          <w:szCs w:val="28"/>
        </w:rPr>
      </w:pPr>
      <w:r>
        <w:rPr>
          <w:sz w:val="28"/>
          <w:szCs w:val="28"/>
        </w:rPr>
        <w:t xml:space="preserve">На рисунке </w:t>
      </w:r>
      <w:r w:rsidR="000B1F47">
        <w:rPr>
          <w:sz w:val="28"/>
          <w:szCs w:val="28"/>
        </w:rPr>
        <w:t>5.</w:t>
      </w:r>
      <w:r>
        <w:rPr>
          <w:sz w:val="28"/>
          <w:szCs w:val="28"/>
        </w:rPr>
        <w:t xml:space="preserve">3 показан торцевая фреза диаметром 250 мм. Стоимость корпуса фрезы </w:t>
      </w:r>
      <w:r w:rsidRPr="00816F1D">
        <w:rPr>
          <w:sz w:val="28"/>
          <w:szCs w:val="28"/>
        </w:rPr>
        <w:t>составляет 208662 тенге</w:t>
      </w:r>
      <w:r>
        <w:rPr>
          <w:sz w:val="28"/>
          <w:szCs w:val="28"/>
        </w:rPr>
        <w:t xml:space="preserve"> [1</w:t>
      </w:r>
      <w:r w:rsidR="002E3317">
        <w:rPr>
          <w:sz w:val="28"/>
          <w:szCs w:val="28"/>
        </w:rPr>
        <w:t>2</w:t>
      </w:r>
      <w:r w:rsidR="0095626B">
        <w:rPr>
          <w:sz w:val="28"/>
          <w:szCs w:val="28"/>
        </w:rPr>
        <w:t>8</w:t>
      </w:r>
      <w:r w:rsidR="009D3EE1">
        <w:rPr>
          <w:sz w:val="28"/>
          <w:szCs w:val="28"/>
        </w:rPr>
        <w:t>, стр.2</w:t>
      </w:r>
      <w:r>
        <w:rPr>
          <w:sz w:val="28"/>
          <w:szCs w:val="28"/>
        </w:rPr>
        <w:t>].</w:t>
      </w:r>
    </w:p>
    <w:p w14:paraId="60C2C820" w14:textId="59AC49C6" w:rsidR="002E0342" w:rsidRDefault="002E0342" w:rsidP="002E0342">
      <w:pPr>
        <w:ind w:firstLine="709"/>
        <w:jc w:val="both"/>
        <w:rPr>
          <w:sz w:val="28"/>
          <w:szCs w:val="28"/>
        </w:rPr>
      </w:pPr>
      <w:r w:rsidRPr="00480412">
        <w:rPr>
          <w:sz w:val="28"/>
          <w:szCs w:val="28"/>
          <w:lang w:val="kk-KZ"/>
        </w:rPr>
        <w:t xml:space="preserve">На рисунке </w:t>
      </w:r>
      <w:r w:rsidR="000B1F47">
        <w:rPr>
          <w:sz w:val="28"/>
          <w:szCs w:val="28"/>
        </w:rPr>
        <w:t>5.</w:t>
      </w:r>
      <w:r w:rsidRPr="00480412">
        <w:rPr>
          <w:sz w:val="28"/>
          <w:szCs w:val="28"/>
          <w:lang w:val="kk-KZ"/>
        </w:rPr>
        <w:t xml:space="preserve">4 </w:t>
      </w:r>
      <w:r w:rsidRPr="00480412">
        <w:rPr>
          <w:sz w:val="28"/>
          <w:szCs w:val="28"/>
        </w:rPr>
        <w:t xml:space="preserve">твердосплавная пластинка </w:t>
      </w:r>
      <w:r w:rsidRPr="00480412">
        <w:rPr>
          <w:sz w:val="28"/>
          <w:szCs w:val="28"/>
          <w:lang w:val="en-US"/>
        </w:rPr>
        <w:t>Pramet</w:t>
      </w:r>
      <w:r w:rsidRPr="00480412">
        <w:rPr>
          <w:sz w:val="28"/>
          <w:szCs w:val="28"/>
        </w:rPr>
        <w:t>.</w:t>
      </w:r>
    </w:p>
    <w:p w14:paraId="2B8460CC" w14:textId="77777777" w:rsidR="002E0342" w:rsidRPr="00480412" w:rsidRDefault="002E0342" w:rsidP="002E0342">
      <w:pPr>
        <w:ind w:firstLine="709"/>
        <w:jc w:val="both"/>
        <w:rPr>
          <w:sz w:val="28"/>
          <w:szCs w:val="28"/>
        </w:rPr>
      </w:pPr>
    </w:p>
    <w:p w14:paraId="10823E8A" w14:textId="77777777" w:rsidR="002E0342" w:rsidRDefault="002E0342" w:rsidP="002E0342">
      <w:pPr>
        <w:ind w:firstLine="709"/>
        <w:jc w:val="center"/>
        <w:rPr>
          <w:sz w:val="28"/>
          <w:szCs w:val="28"/>
        </w:rPr>
      </w:pPr>
      <w:r>
        <w:rPr>
          <w:noProof/>
          <w:sz w:val="28"/>
          <w:szCs w:val="28"/>
        </w:rPr>
        <w:drawing>
          <wp:inline distT="0" distB="0" distL="0" distR="0" wp14:anchorId="75FCB4A0" wp14:editId="107AAF1A">
            <wp:extent cx="1100336" cy="1458686"/>
            <wp:effectExtent l="0" t="0" r="5080" b="825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2">
                      <a:extLst>
                        <a:ext uri="{28A0092B-C50C-407E-A947-70E740481C1C}">
                          <a14:useLocalDpi xmlns:a14="http://schemas.microsoft.com/office/drawing/2010/main"/>
                        </a:ext>
                      </a:extLst>
                    </a:blip>
                    <a:srcRect/>
                    <a:stretch>
                      <a:fillRect/>
                    </a:stretch>
                  </pic:blipFill>
                  <pic:spPr bwMode="auto">
                    <a:xfrm>
                      <a:off x="0" y="0"/>
                      <a:ext cx="1103656" cy="1463087"/>
                    </a:xfrm>
                    <a:prstGeom prst="rect">
                      <a:avLst/>
                    </a:prstGeom>
                    <a:noFill/>
                    <a:ln>
                      <a:noFill/>
                    </a:ln>
                  </pic:spPr>
                </pic:pic>
              </a:graphicData>
            </a:graphic>
          </wp:inline>
        </w:drawing>
      </w:r>
    </w:p>
    <w:p w14:paraId="6FA5F219" w14:textId="77777777" w:rsidR="002E0342" w:rsidRPr="006A1043" w:rsidRDefault="002E0342" w:rsidP="002E0342">
      <w:pPr>
        <w:ind w:firstLine="709"/>
        <w:jc w:val="both"/>
        <w:rPr>
          <w:sz w:val="28"/>
          <w:szCs w:val="28"/>
        </w:rPr>
      </w:pPr>
    </w:p>
    <w:p w14:paraId="4C458B3D" w14:textId="77777777" w:rsidR="002E0342" w:rsidRPr="00816F1D" w:rsidRDefault="002E0342" w:rsidP="002E0342">
      <w:pPr>
        <w:ind w:firstLine="709"/>
        <w:jc w:val="center"/>
        <w:rPr>
          <w:sz w:val="28"/>
          <w:szCs w:val="28"/>
        </w:rPr>
      </w:pPr>
      <w:r w:rsidRPr="00480412">
        <w:rPr>
          <w:sz w:val="28"/>
          <w:szCs w:val="28"/>
          <w:lang w:val="kk-KZ"/>
        </w:rPr>
        <w:t>Рисун</w:t>
      </w:r>
      <w:r>
        <w:rPr>
          <w:sz w:val="28"/>
          <w:szCs w:val="28"/>
          <w:lang w:val="kk-KZ"/>
        </w:rPr>
        <w:t>о</w:t>
      </w:r>
      <w:r w:rsidRPr="00480412">
        <w:rPr>
          <w:sz w:val="28"/>
          <w:szCs w:val="28"/>
          <w:lang w:val="kk-KZ"/>
        </w:rPr>
        <w:t xml:space="preserve">к 4 </w:t>
      </w:r>
      <w:r>
        <w:rPr>
          <w:sz w:val="28"/>
          <w:szCs w:val="28"/>
          <w:lang w:val="kk-KZ"/>
        </w:rPr>
        <w:t>- Т</w:t>
      </w:r>
      <w:r w:rsidRPr="00480412">
        <w:rPr>
          <w:sz w:val="28"/>
          <w:szCs w:val="28"/>
        </w:rPr>
        <w:t xml:space="preserve">вердосплавная пластинка </w:t>
      </w:r>
      <w:r w:rsidRPr="00480412">
        <w:rPr>
          <w:sz w:val="28"/>
          <w:szCs w:val="28"/>
          <w:lang w:val="en-US"/>
        </w:rPr>
        <w:t>Pramet</w:t>
      </w:r>
    </w:p>
    <w:p w14:paraId="22FB7B34" w14:textId="77777777" w:rsidR="002E0342" w:rsidRPr="006D6205" w:rsidRDefault="002E0342" w:rsidP="002E0342">
      <w:pPr>
        <w:ind w:firstLine="709"/>
        <w:jc w:val="center"/>
        <w:rPr>
          <w:sz w:val="28"/>
          <w:szCs w:val="28"/>
        </w:rPr>
      </w:pPr>
    </w:p>
    <w:p w14:paraId="24B23DC7" w14:textId="77777777" w:rsidR="002E0342" w:rsidRPr="00FA2F93" w:rsidRDefault="002E0342" w:rsidP="002E0342">
      <w:pPr>
        <w:ind w:firstLine="709"/>
        <w:jc w:val="both"/>
        <w:rPr>
          <w:sz w:val="28"/>
          <w:szCs w:val="28"/>
        </w:rPr>
      </w:pPr>
      <w:r w:rsidRPr="00FA2F93">
        <w:rPr>
          <w:sz w:val="28"/>
          <w:szCs w:val="28"/>
        </w:rPr>
        <w:t xml:space="preserve">Торцевая фреза оснащен 8 пластинками из твердого сплава </w:t>
      </w:r>
      <w:r w:rsidRPr="00FA2F93">
        <w:rPr>
          <w:sz w:val="28"/>
          <w:szCs w:val="28"/>
          <w:lang w:val="en-US"/>
        </w:rPr>
        <w:t>Pramet</w:t>
      </w:r>
      <w:r w:rsidRPr="00FA2F93">
        <w:rPr>
          <w:sz w:val="28"/>
          <w:szCs w:val="28"/>
        </w:rPr>
        <w:t xml:space="preserve">. Пластинки крепится механическим способом. </w:t>
      </w:r>
    </w:p>
    <w:p w14:paraId="64F8C47F" w14:textId="0F7722FC" w:rsidR="002E0342" w:rsidRDefault="002E0342" w:rsidP="002E0342">
      <w:pPr>
        <w:ind w:firstLine="709"/>
        <w:jc w:val="both"/>
        <w:rPr>
          <w:sz w:val="28"/>
          <w:szCs w:val="28"/>
        </w:rPr>
      </w:pPr>
      <w:r w:rsidRPr="006D6205">
        <w:rPr>
          <w:sz w:val="28"/>
          <w:szCs w:val="28"/>
        </w:rPr>
        <w:lastRenderedPageBreak/>
        <w:t xml:space="preserve">Определяем стоимость твердосплавных пластин </w:t>
      </w:r>
      <w:r w:rsidRPr="006D6205">
        <w:rPr>
          <w:sz w:val="28"/>
          <w:szCs w:val="28"/>
          <w:lang w:val="en-US"/>
        </w:rPr>
        <w:t>Pramet</w:t>
      </w:r>
      <w:r w:rsidRPr="006D6205">
        <w:rPr>
          <w:sz w:val="28"/>
          <w:szCs w:val="28"/>
        </w:rPr>
        <w:t xml:space="preserve"> 8</w:t>
      </w:r>
      <w:r>
        <w:rPr>
          <w:sz w:val="28"/>
          <w:szCs w:val="28"/>
        </w:rPr>
        <w:t xml:space="preserve"> </w:t>
      </w:r>
      <w:r w:rsidRPr="00C177DA">
        <w:rPr>
          <w:sz w:val="20"/>
          <w:szCs w:val="20"/>
        </w:rPr>
        <w:t>•</w:t>
      </w:r>
      <w:r>
        <w:rPr>
          <w:sz w:val="20"/>
          <w:szCs w:val="20"/>
        </w:rPr>
        <w:t xml:space="preserve"> </w:t>
      </w:r>
      <w:r w:rsidRPr="006D6205">
        <w:rPr>
          <w:sz w:val="28"/>
          <w:szCs w:val="28"/>
        </w:rPr>
        <w:t>2061,9 = 16495,2 тенге</w:t>
      </w:r>
      <w:r>
        <w:rPr>
          <w:sz w:val="28"/>
          <w:szCs w:val="28"/>
        </w:rPr>
        <w:t xml:space="preserve"> [1</w:t>
      </w:r>
      <w:r w:rsidR="002E3317">
        <w:rPr>
          <w:sz w:val="28"/>
          <w:szCs w:val="28"/>
        </w:rPr>
        <w:t>2</w:t>
      </w:r>
      <w:r w:rsidR="0095626B">
        <w:rPr>
          <w:sz w:val="28"/>
          <w:szCs w:val="28"/>
        </w:rPr>
        <w:t>9</w:t>
      </w:r>
      <w:r>
        <w:rPr>
          <w:sz w:val="28"/>
          <w:szCs w:val="28"/>
        </w:rPr>
        <w:t>]</w:t>
      </w:r>
      <w:r w:rsidRPr="006D6205">
        <w:rPr>
          <w:sz w:val="28"/>
          <w:szCs w:val="28"/>
        </w:rPr>
        <w:t>. Общая стоимость одной торцевой</w:t>
      </w:r>
      <w:r>
        <w:rPr>
          <w:sz w:val="28"/>
          <w:szCs w:val="28"/>
        </w:rPr>
        <w:t xml:space="preserve"> фрезы, оснащенной </w:t>
      </w:r>
      <w:r w:rsidRPr="003E1AE4">
        <w:rPr>
          <w:sz w:val="28"/>
          <w:szCs w:val="28"/>
        </w:rPr>
        <w:t>пластинками из твердого сплава,</w:t>
      </w:r>
      <w:r>
        <w:rPr>
          <w:sz w:val="28"/>
          <w:szCs w:val="28"/>
        </w:rPr>
        <w:t xml:space="preserve"> составляет </w:t>
      </w:r>
    </w:p>
    <w:p w14:paraId="369727BC" w14:textId="77777777" w:rsidR="002E0342" w:rsidRDefault="002E0342" w:rsidP="002E0342">
      <w:pPr>
        <w:ind w:firstLine="709"/>
        <w:jc w:val="center"/>
        <w:rPr>
          <w:sz w:val="28"/>
          <w:szCs w:val="28"/>
        </w:rPr>
      </w:pPr>
    </w:p>
    <w:p w14:paraId="5FDC2AD7" w14:textId="77777777" w:rsidR="002E0342" w:rsidRPr="006D6205" w:rsidRDefault="002E0342" w:rsidP="002E0342">
      <w:pPr>
        <w:ind w:firstLine="709"/>
        <w:jc w:val="center"/>
        <w:rPr>
          <w:sz w:val="28"/>
          <w:szCs w:val="28"/>
        </w:rPr>
      </w:pPr>
      <w:r w:rsidRPr="00816F1D">
        <w:rPr>
          <w:sz w:val="28"/>
          <w:szCs w:val="28"/>
        </w:rPr>
        <w:t>208662</w:t>
      </w:r>
      <w:r>
        <w:rPr>
          <w:sz w:val="28"/>
          <w:szCs w:val="28"/>
        </w:rPr>
        <w:t xml:space="preserve"> + </w:t>
      </w:r>
      <w:r w:rsidRPr="006D6205">
        <w:rPr>
          <w:sz w:val="28"/>
          <w:szCs w:val="28"/>
        </w:rPr>
        <w:t>16495,2</w:t>
      </w:r>
      <w:r>
        <w:rPr>
          <w:sz w:val="28"/>
          <w:szCs w:val="28"/>
        </w:rPr>
        <w:t xml:space="preserve"> = </w:t>
      </w:r>
      <w:r w:rsidRPr="00C177DA">
        <w:rPr>
          <w:sz w:val="28"/>
          <w:szCs w:val="28"/>
        </w:rPr>
        <w:t>225</w:t>
      </w:r>
      <w:r>
        <w:rPr>
          <w:sz w:val="28"/>
          <w:szCs w:val="28"/>
        </w:rPr>
        <w:t xml:space="preserve"> </w:t>
      </w:r>
      <w:r w:rsidRPr="00C177DA">
        <w:rPr>
          <w:sz w:val="28"/>
          <w:szCs w:val="28"/>
        </w:rPr>
        <w:t>157,2</w:t>
      </w:r>
      <w:r>
        <w:rPr>
          <w:sz w:val="28"/>
          <w:szCs w:val="28"/>
        </w:rPr>
        <w:t xml:space="preserve"> тенге</w:t>
      </w:r>
    </w:p>
    <w:p w14:paraId="1C646841" w14:textId="77777777" w:rsidR="002E0342" w:rsidRDefault="002E0342" w:rsidP="002E0342">
      <w:pPr>
        <w:ind w:firstLine="709"/>
        <w:jc w:val="both"/>
        <w:rPr>
          <w:b/>
          <w:bCs/>
          <w:sz w:val="28"/>
          <w:szCs w:val="28"/>
        </w:rPr>
      </w:pPr>
    </w:p>
    <w:p w14:paraId="5300398A" w14:textId="77777777" w:rsidR="002E0342" w:rsidRPr="003E1AE4" w:rsidRDefault="002E0342" w:rsidP="002E0342">
      <w:pPr>
        <w:ind w:firstLine="709"/>
        <w:jc w:val="both"/>
        <w:rPr>
          <w:sz w:val="28"/>
          <w:szCs w:val="28"/>
        </w:rPr>
      </w:pPr>
      <w:r>
        <w:rPr>
          <w:b/>
          <w:bCs/>
          <w:sz w:val="28"/>
          <w:szCs w:val="28"/>
        </w:rPr>
        <w:t xml:space="preserve">5.3.2 </w:t>
      </w:r>
      <w:r w:rsidRPr="003E1AE4">
        <w:rPr>
          <w:b/>
          <w:bCs/>
          <w:sz w:val="28"/>
          <w:szCs w:val="28"/>
        </w:rPr>
        <w:t>Расчет себестоимости</w:t>
      </w:r>
      <w:r>
        <w:rPr>
          <w:sz w:val="28"/>
          <w:szCs w:val="28"/>
        </w:rPr>
        <w:t xml:space="preserve"> </w:t>
      </w:r>
      <w:r w:rsidRPr="008035C0">
        <w:rPr>
          <w:b/>
          <w:bCs/>
          <w:sz w:val="28"/>
          <w:szCs w:val="28"/>
        </w:rPr>
        <w:t>гладкой</w:t>
      </w:r>
      <w:r w:rsidRPr="00D154D2">
        <w:rPr>
          <w:b/>
          <w:bCs/>
          <w:sz w:val="28"/>
          <w:szCs w:val="28"/>
          <w:lang w:val="kk-KZ"/>
        </w:rPr>
        <w:t xml:space="preserve"> фрезы </w:t>
      </w:r>
      <w:r>
        <w:rPr>
          <w:b/>
          <w:bCs/>
          <w:sz w:val="28"/>
          <w:szCs w:val="28"/>
          <w:lang w:val="kk-KZ"/>
        </w:rPr>
        <w:t>трения</w:t>
      </w:r>
    </w:p>
    <w:p w14:paraId="4AAC3840" w14:textId="77777777" w:rsidR="002E0342" w:rsidRDefault="002E0342" w:rsidP="002E0342">
      <w:pPr>
        <w:ind w:firstLine="709"/>
        <w:jc w:val="both"/>
        <w:rPr>
          <w:sz w:val="28"/>
          <w:szCs w:val="28"/>
        </w:rPr>
      </w:pPr>
    </w:p>
    <w:p w14:paraId="4BF6D647" w14:textId="77777777" w:rsidR="002E0342" w:rsidRDefault="002E0342" w:rsidP="002E0342">
      <w:pPr>
        <w:ind w:firstLine="709"/>
        <w:jc w:val="both"/>
        <w:rPr>
          <w:sz w:val="28"/>
          <w:szCs w:val="28"/>
        </w:rPr>
      </w:pPr>
      <w:r>
        <w:rPr>
          <w:sz w:val="28"/>
          <w:szCs w:val="28"/>
        </w:rPr>
        <w:t>Для расчета себестоимости гладкой фрезы трения необходимо определить стоимость заготовки и технологические себестоимости механических операции технологического процесса механической обработки изготовления фрезы трения.</w:t>
      </w:r>
    </w:p>
    <w:p w14:paraId="57873244" w14:textId="77777777" w:rsidR="002E0342" w:rsidRDefault="002E0342" w:rsidP="002E0342">
      <w:pPr>
        <w:ind w:firstLine="709"/>
        <w:jc w:val="both"/>
        <w:rPr>
          <w:sz w:val="28"/>
          <w:szCs w:val="28"/>
        </w:rPr>
      </w:pPr>
      <w:r w:rsidRPr="00F41F97">
        <w:rPr>
          <w:b/>
          <w:bCs/>
          <w:sz w:val="28"/>
          <w:szCs w:val="28"/>
        </w:rPr>
        <w:t>Определяем себестоимост</w:t>
      </w:r>
      <w:r>
        <w:rPr>
          <w:b/>
          <w:bCs/>
          <w:sz w:val="28"/>
          <w:szCs w:val="28"/>
        </w:rPr>
        <w:t>и</w:t>
      </w:r>
      <w:r w:rsidRPr="00F41F97">
        <w:rPr>
          <w:b/>
          <w:bCs/>
          <w:sz w:val="28"/>
          <w:szCs w:val="28"/>
        </w:rPr>
        <w:t xml:space="preserve"> </w:t>
      </w:r>
      <w:r>
        <w:rPr>
          <w:b/>
          <w:bCs/>
          <w:sz w:val="28"/>
          <w:szCs w:val="28"/>
        </w:rPr>
        <w:t>заготовки.</w:t>
      </w:r>
      <w:r>
        <w:rPr>
          <w:sz w:val="28"/>
          <w:szCs w:val="28"/>
        </w:rPr>
        <w:t xml:space="preserve"> </w:t>
      </w:r>
    </w:p>
    <w:p w14:paraId="78A037B0" w14:textId="41971DF3" w:rsidR="002E0342" w:rsidRDefault="002E0342" w:rsidP="002E0342">
      <w:pPr>
        <w:ind w:firstLine="709"/>
        <w:jc w:val="both"/>
        <w:rPr>
          <w:sz w:val="28"/>
          <w:szCs w:val="28"/>
        </w:rPr>
      </w:pPr>
      <w:r>
        <w:rPr>
          <w:sz w:val="28"/>
          <w:szCs w:val="28"/>
        </w:rPr>
        <w:t xml:space="preserve">На рисунке </w:t>
      </w:r>
      <w:r w:rsidR="000B1F47">
        <w:rPr>
          <w:sz w:val="28"/>
          <w:szCs w:val="28"/>
        </w:rPr>
        <w:t>5.</w:t>
      </w:r>
      <w:r>
        <w:rPr>
          <w:sz w:val="28"/>
          <w:szCs w:val="28"/>
        </w:rPr>
        <w:t>5 показано эскиз заготовки для гладкой фрезы трения.</w:t>
      </w:r>
    </w:p>
    <w:p w14:paraId="358544BD" w14:textId="77777777" w:rsidR="002E0342" w:rsidRPr="00624114" w:rsidRDefault="002E0342" w:rsidP="002E0342">
      <w:pPr>
        <w:ind w:firstLine="709"/>
        <w:jc w:val="both"/>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2E0342" w14:paraId="058676AE" w14:textId="77777777" w:rsidTr="002E0342">
        <w:tc>
          <w:tcPr>
            <w:tcW w:w="4672" w:type="dxa"/>
          </w:tcPr>
          <w:p w14:paraId="54AACC6B" w14:textId="77777777" w:rsidR="002E0342" w:rsidRDefault="002E0342" w:rsidP="002E0342">
            <w:pPr>
              <w:jc w:val="center"/>
              <w:rPr>
                <w:sz w:val="28"/>
                <w:szCs w:val="28"/>
              </w:rPr>
            </w:pPr>
            <w:r>
              <w:object w:dxaOrig="4365" w:dyaOrig="2670" w14:anchorId="67D1D013">
                <v:shape id="_x0000_i1086" type="#_x0000_t75" style="width:201pt;height:123.75pt" o:ole="">
                  <v:imagedata r:id="rId263" o:title=""/>
                </v:shape>
                <o:OLEObject Type="Embed" ProgID="PBrush" ShapeID="_x0000_i1086" DrawAspect="Content" ObjectID="_1742284593" r:id="rId264"/>
              </w:object>
            </w:r>
          </w:p>
        </w:tc>
        <w:tc>
          <w:tcPr>
            <w:tcW w:w="4673" w:type="dxa"/>
          </w:tcPr>
          <w:p w14:paraId="377102D5" w14:textId="77777777" w:rsidR="002E0342" w:rsidRDefault="002E0342" w:rsidP="002E0342">
            <w:pPr>
              <w:jc w:val="center"/>
              <w:rPr>
                <w:sz w:val="28"/>
                <w:szCs w:val="28"/>
              </w:rPr>
            </w:pPr>
            <w:r>
              <w:rPr>
                <w:noProof/>
                <w:sz w:val="28"/>
                <w:szCs w:val="28"/>
              </w:rPr>
              <w:drawing>
                <wp:inline distT="0" distB="0" distL="0" distR="0" wp14:anchorId="73875E8E" wp14:editId="2B43628D">
                  <wp:extent cx="1495725" cy="1529190"/>
                  <wp:effectExtent l="0" t="0" r="952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5" cstate="email">
                            <a:extLst>
                              <a:ext uri="{28A0092B-C50C-407E-A947-70E740481C1C}">
                                <a14:useLocalDpi xmlns:a14="http://schemas.microsoft.com/office/drawing/2010/main"/>
                              </a:ext>
                            </a:extLst>
                          </a:blip>
                          <a:srcRect/>
                          <a:stretch>
                            <a:fillRect/>
                          </a:stretch>
                        </pic:blipFill>
                        <pic:spPr bwMode="auto">
                          <a:xfrm>
                            <a:off x="0" y="0"/>
                            <a:ext cx="1512119" cy="1545951"/>
                          </a:xfrm>
                          <a:prstGeom prst="rect">
                            <a:avLst/>
                          </a:prstGeom>
                          <a:noFill/>
                          <a:ln>
                            <a:noFill/>
                          </a:ln>
                        </pic:spPr>
                      </pic:pic>
                    </a:graphicData>
                  </a:graphic>
                </wp:inline>
              </w:drawing>
            </w:r>
          </w:p>
        </w:tc>
      </w:tr>
      <w:tr w:rsidR="002E0342" w14:paraId="085DC095" w14:textId="77777777" w:rsidTr="002E0342">
        <w:tc>
          <w:tcPr>
            <w:tcW w:w="4672" w:type="dxa"/>
          </w:tcPr>
          <w:p w14:paraId="1283A7C3" w14:textId="77777777" w:rsidR="002E0342" w:rsidRPr="00F159A1" w:rsidRDefault="002E0342" w:rsidP="002E0342">
            <w:pPr>
              <w:jc w:val="center"/>
              <w:rPr>
                <w:sz w:val="28"/>
                <w:szCs w:val="28"/>
              </w:rPr>
            </w:pPr>
            <w:r w:rsidRPr="006B3EAB">
              <w:rPr>
                <w:i/>
                <w:iCs/>
                <w:sz w:val="28"/>
                <w:szCs w:val="28"/>
              </w:rPr>
              <w:t>а)</w:t>
            </w:r>
          </w:p>
        </w:tc>
        <w:tc>
          <w:tcPr>
            <w:tcW w:w="4673" w:type="dxa"/>
          </w:tcPr>
          <w:p w14:paraId="5FC7A04E" w14:textId="77777777" w:rsidR="002E0342" w:rsidRDefault="002E0342" w:rsidP="002E0342">
            <w:pPr>
              <w:jc w:val="center"/>
              <w:rPr>
                <w:sz w:val="28"/>
                <w:szCs w:val="28"/>
              </w:rPr>
            </w:pPr>
            <w:r w:rsidRPr="006B3EAB">
              <w:rPr>
                <w:i/>
                <w:iCs/>
                <w:sz w:val="28"/>
                <w:szCs w:val="28"/>
              </w:rPr>
              <w:t>б)</w:t>
            </w:r>
          </w:p>
        </w:tc>
      </w:tr>
    </w:tbl>
    <w:p w14:paraId="0FB1CB5B" w14:textId="77777777" w:rsidR="002E0342" w:rsidRDefault="002E0342" w:rsidP="002E0342">
      <w:pPr>
        <w:ind w:firstLine="709"/>
        <w:jc w:val="both"/>
        <w:rPr>
          <w:sz w:val="28"/>
          <w:szCs w:val="28"/>
        </w:rPr>
      </w:pPr>
    </w:p>
    <w:p w14:paraId="32D31084" w14:textId="77777777" w:rsidR="002E0342" w:rsidRPr="00F159A1" w:rsidRDefault="002E0342" w:rsidP="002E0342">
      <w:pPr>
        <w:ind w:firstLine="709"/>
        <w:jc w:val="both"/>
        <w:rPr>
          <w:sz w:val="28"/>
          <w:szCs w:val="28"/>
        </w:rPr>
      </w:pPr>
      <w:r w:rsidRPr="004A6EB9">
        <w:rPr>
          <w:i/>
          <w:iCs/>
          <w:sz w:val="28"/>
          <w:szCs w:val="28"/>
        </w:rPr>
        <w:t>а</w:t>
      </w:r>
      <w:r>
        <w:rPr>
          <w:sz w:val="28"/>
          <w:szCs w:val="28"/>
        </w:rPr>
        <w:t xml:space="preserve"> – вид спереди; </w:t>
      </w:r>
      <w:r w:rsidRPr="004A6EB9">
        <w:rPr>
          <w:i/>
          <w:iCs/>
          <w:sz w:val="28"/>
          <w:szCs w:val="28"/>
        </w:rPr>
        <w:t>б</w:t>
      </w:r>
      <w:r>
        <w:rPr>
          <w:sz w:val="28"/>
          <w:szCs w:val="28"/>
        </w:rPr>
        <w:t xml:space="preserve"> - вид с боку</w:t>
      </w:r>
    </w:p>
    <w:p w14:paraId="662D631B" w14:textId="77777777" w:rsidR="002E0342" w:rsidRDefault="002E0342" w:rsidP="002E0342">
      <w:pPr>
        <w:ind w:firstLine="709"/>
        <w:jc w:val="both"/>
        <w:rPr>
          <w:sz w:val="28"/>
          <w:szCs w:val="28"/>
        </w:rPr>
      </w:pPr>
    </w:p>
    <w:p w14:paraId="763FE3C3" w14:textId="5D64D821" w:rsidR="002E0342" w:rsidRDefault="002E0342" w:rsidP="002E0342">
      <w:pPr>
        <w:ind w:firstLine="709"/>
        <w:jc w:val="center"/>
        <w:rPr>
          <w:sz w:val="28"/>
          <w:szCs w:val="28"/>
        </w:rPr>
      </w:pPr>
      <w:r>
        <w:rPr>
          <w:sz w:val="28"/>
          <w:szCs w:val="28"/>
        </w:rPr>
        <w:t xml:space="preserve">Рисунок </w:t>
      </w:r>
      <w:r w:rsidR="000B1F47">
        <w:rPr>
          <w:sz w:val="28"/>
          <w:szCs w:val="28"/>
        </w:rPr>
        <w:t>5.</w:t>
      </w:r>
      <w:r>
        <w:rPr>
          <w:sz w:val="28"/>
          <w:szCs w:val="28"/>
        </w:rPr>
        <w:t>5 - Эскиз заготовки для гладкой фрезы трения</w:t>
      </w:r>
    </w:p>
    <w:p w14:paraId="0C11B1B2" w14:textId="77777777" w:rsidR="002E0342" w:rsidRDefault="002E0342" w:rsidP="002E0342">
      <w:pPr>
        <w:ind w:firstLine="709"/>
        <w:jc w:val="center"/>
        <w:rPr>
          <w:sz w:val="28"/>
          <w:szCs w:val="28"/>
        </w:rPr>
      </w:pPr>
    </w:p>
    <w:p w14:paraId="1DDAA4E6" w14:textId="75247AEE" w:rsidR="002E0342" w:rsidRDefault="002E0342" w:rsidP="002E0342">
      <w:pPr>
        <w:ind w:firstLine="709"/>
        <w:jc w:val="both"/>
        <w:rPr>
          <w:sz w:val="28"/>
          <w:szCs w:val="28"/>
        </w:rPr>
      </w:pPr>
      <w:r>
        <w:rPr>
          <w:sz w:val="28"/>
          <w:szCs w:val="28"/>
        </w:rPr>
        <w:t>Для изготовления гладкой фрезы трения использует заготовку из круга диаметром 300 мм. Материал круга Сталь 45. Размер заготовки составляет шириной 80 мм и диаметром 300 мм. Для определения стоимости заготовки необходимо определить весь заготовки размером шириной 80мм и диаметром 300 мм. Согласно данным [1</w:t>
      </w:r>
      <w:r w:rsidR="0095626B">
        <w:rPr>
          <w:sz w:val="28"/>
          <w:szCs w:val="28"/>
        </w:rPr>
        <w:t>30</w:t>
      </w:r>
      <w:r>
        <w:rPr>
          <w:sz w:val="28"/>
          <w:szCs w:val="28"/>
        </w:rPr>
        <w:t>] в</w:t>
      </w:r>
      <w:r w:rsidRPr="00F46BB3">
        <w:rPr>
          <w:sz w:val="28"/>
          <w:szCs w:val="28"/>
        </w:rPr>
        <w:t>есь 1 м круга из стали 45 диаметром 300 мм равна 554,884 кг.</w:t>
      </w:r>
      <w:r>
        <w:rPr>
          <w:sz w:val="28"/>
          <w:szCs w:val="28"/>
        </w:rPr>
        <w:t xml:space="preserve"> Тогда в</w:t>
      </w:r>
      <w:r w:rsidRPr="007338C4">
        <w:rPr>
          <w:sz w:val="28"/>
          <w:szCs w:val="28"/>
        </w:rPr>
        <w:t xml:space="preserve">есь 0,08 м круга из стали 45 диаметром 300 мм </w:t>
      </w:r>
      <w:r>
        <w:rPr>
          <w:sz w:val="28"/>
          <w:szCs w:val="28"/>
        </w:rPr>
        <w:t xml:space="preserve">будет </w:t>
      </w:r>
      <w:r w:rsidRPr="007338C4">
        <w:rPr>
          <w:sz w:val="28"/>
          <w:szCs w:val="28"/>
        </w:rPr>
        <w:t>равна 44,390 кг.</w:t>
      </w:r>
      <w:r>
        <w:rPr>
          <w:sz w:val="28"/>
          <w:szCs w:val="28"/>
        </w:rPr>
        <w:t xml:space="preserve"> </w:t>
      </w:r>
      <w:r w:rsidRPr="00F46BB3">
        <w:rPr>
          <w:sz w:val="28"/>
          <w:szCs w:val="28"/>
        </w:rPr>
        <w:t>Цена за 1 тн стали 45 составляет 2</w:t>
      </w:r>
      <w:r>
        <w:rPr>
          <w:sz w:val="28"/>
          <w:szCs w:val="28"/>
        </w:rPr>
        <w:t xml:space="preserve"> </w:t>
      </w:r>
      <w:r w:rsidRPr="00F46BB3">
        <w:rPr>
          <w:sz w:val="28"/>
          <w:szCs w:val="28"/>
        </w:rPr>
        <w:t>600 000 тенге [</w:t>
      </w:r>
      <w:r>
        <w:rPr>
          <w:sz w:val="28"/>
          <w:szCs w:val="28"/>
        </w:rPr>
        <w:t>13</w:t>
      </w:r>
      <w:r w:rsidR="0095626B">
        <w:rPr>
          <w:sz w:val="28"/>
          <w:szCs w:val="28"/>
        </w:rPr>
        <w:t>1</w:t>
      </w:r>
      <w:r w:rsidRPr="00F46BB3">
        <w:rPr>
          <w:sz w:val="28"/>
          <w:szCs w:val="28"/>
        </w:rPr>
        <w:t xml:space="preserve">]. При этом цена за 1 кг стали 45 получается 2600 тенге. Тогда цена за 44,4 кг стали 45 составляет </w:t>
      </w:r>
    </w:p>
    <w:p w14:paraId="67F4DDF9" w14:textId="77777777" w:rsidR="002E0342" w:rsidRPr="00F46BB3" w:rsidRDefault="002E0342" w:rsidP="002E0342">
      <w:pPr>
        <w:jc w:val="center"/>
        <w:rPr>
          <w:sz w:val="28"/>
          <w:szCs w:val="28"/>
        </w:rPr>
      </w:pPr>
      <w:r w:rsidRPr="00F46BB3">
        <w:rPr>
          <w:sz w:val="28"/>
          <w:szCs w:val="28"/>
        </w:rPr>
        <w:t xml:space="preserve">44,4 </w:t>
      </w:r>
      <w:r w:rsidRPr="00392945">
        <w:rPr>
          <w:sz w:val="20"/>
          <w:szCs w:val="20"/>
        </w:rPr>
        <w:t>•</w:t>
      </w:r>
      <w:r w:rsidRPr="00F46BB3">
        <w:rPr>
          <w:sz w:val="28"/>
          <w:szCs w:val="28"/>
        </w:rPr>
        <w:t xml:space="preserve"> 2600 = 115 440 тенге.</w:t>
      </w:r>
    </w:p>
    <w:p w14:paraId="37F4922B" w14:textId="77777777" w:rsidR="002E0342" w:rsidRDefault="002E0342" w:rsidP="002E0342">
      <w:pPr>
        <w:ind w:firstLine="709"/>
        <w:jc w:val="both"/>
        <w:rPr>
          <w:sz w:val="28"/>
          <w:szCs w:val="28"/>
        </w:rPr>
      </w:pPr>
    </w:p>
    <w:p w14:paraId="3C984700" w14:textId="23ABCD29" w:rsidR="002E0342" w:rsidRDefault="002E0342" w:rsidP="002E0342">
      <w:pPr>
        <w:ind w:firstLine="709"/>
        <w:jc w:val="both"/>
        <w:rPr>
          <w:sz w:val="28"/>
          <w:szCs w:val="28"/>
        </w:rPr>
      </w:pPr>
      <w:r>
        <w:rPr>
          <w:sz w:val="28"/>
          <w:szCs w:val="28"/>
        </w:rPr>
        <w:t>Определяем технологические себестоимости механических операции технологического процесса механической обработки изготовления фрезы трения. Расчет выполняем согласно методике [12</w:t>
      </w:r>
      <w:r w:rsidR="0095626B">
        <w:rPr>
          <w:sz w:val="28"/>
          <w:szCs w:val="28"/>
        </w:rPr>
        <w:t>3</w:t>
      </w:r>
      <w:r>
        <w:rPr>
          <w:sz w:val="28"/>
          <w:szCs w:val="28"/>
        </w:rPr>
        <w:t>, стр.146].</w:t>
      </w:r>
    </w:p>
    <w:p w14:paraId="38E89A80" w14:textId="77777777" w:rsidR="002E0342" w:rsidRDefault="002E0342" w:rsidP="002E0342">
      <w:pPr>
        <w:ind w:firstLine="709"/>
        <w:jc w:val="both"/>
        <w:rPr>
          <w:sz w:val="28"/>
          <w:szCs w:val="28"/>
        </w:rPr>
      </w:pPr>
      <w:r w:rsidRPr="00F41F97">
        <w:rPr>
          <w:b/>
          <w:bCs/>
          <w:sz w:val="28"/>
          <w:szCs w:val="28"/>
        </w:rPr>
        <w:t>Определяем себестоимость отрезной операции</w:t>
      </w:r>
      <w:r>
        <w:rPr>
          <w:sz w:val="28"/>
          <w:szCs w:val="28"/>
        </w:rPr>
        <w:t xml:space="preserve">. </w:t>
      </w:r>
    </w:p>
    <w:p w14:paraId="03A49FC6" w14:textId="595B1A28" w:rsidR="002E0342" w:rsidRPr="00724F77" w:rsidRDefault="002E0342" w:rsidP="00724F77">
      <w:pPr>
        <w:pStyle w:val="1"/>
        <w:shd w:val="clear" w:color="auto" w:fill="FFFFFF"/>
        <w:spacing w:before="0"/>
        <w:jc w:val="both"/>
        <w:rPr>
          <w:rFonts w:ascii="Times New Roman" w:eastAsiaTheme="minorEastAsia" w:hAnsi="Times New Roman" w:cs="Times New Roman"/>
          <w:b w:val="0"/>
          <w:bCs w:val="0"/>
          <w:noProof/>
          <w:color w:val="auto"/>
          <w:lang w:val="kk-KZ"/>
        </w:rPr>
      </w:pPr>
      <w:r w:rsidRPr="00D14701">
        <w:rPr>
          <w:rFonts w:ascii="Times New Roman" w:hAnsi="Times New Roman" w:cs="Times New Roman"/>
          <w:b w:val="0"/>
          <w:bCs w:val="0"/>
          <w:noProof/>
          <w:color w:val="auto"/>
        </w:rPr>
        <w:lastRenderedPageBreak/>
        <w:t xml:space="preserve">Оптовая цена </w:t>
      </w:r>
      <w:r w:rsidRPr="00D14701">
        <w:rPr>
          <w:rFonts w:ascii="Times New Roman" w:hAnsi="Times New Roman" w:cs="Times New Roman"/>
          <w:b w:val="0"/>
          <w:bCs w:val="0"/>
          <w:color w:val="auto"/>
        </w:rPr>
        <w:t xml:space="preserve">станка ножовочного отрезного </w:t>
      </w:r>
      <w:r w:rsidRPr="00D14701">
        <w:rPr>
          <w:rFonts w:ascii="Times New Roman" w:hAnsi="Times New Roman" w:cs="Times New Roman"/>
          <w:b w:val="0"/>
          <w:bCs w:val="0"/>
          <w:noProof/>
          <w:color w:val="auto"/>
        </w:rPr>
        <w:t>составляет 3 238 680 тенге [13</w:t>
      </w:r>
      <w:r w:rsidR="0095626B">
        <w:rPr>
          <w:rFonts w:ascii="Times New Roman" w:hAnsi="Times New Roman" w:cs="Times New Roman"/>
          <w:b w:val="0"/>
          <w:bCs w:val="0"/>
          <w:noProof/>
          <w:color w:val="auto"/>
        </w:rPr>
        <w:t>2</w:t>
      </w:r>
      <w:r w:rsidRPr="00D14701">
        <w:rPr>
          <w:rFonts w:ascii="Times New Roman" w:hAnsi="Times New Roman" w:cs="Times New Roman"/>
          <w:b w:val="0"/>
          <w:bCs w:val="0"/>
          <w:noProof/>
          <w:color w:val="auto"/>
        </w:rPr>
        <w:t>], при этом балансовая стоимость станка (10%) составляет Ц = 323868 тенге. Из технической характеристики станка определяем [13</w:t>
      </w:r>
      <w:r w:rsidR="0095626B">
        <w:rPr>
          <w:rFonts w:ascii="Times New Roman" w:hAnsi="Times New Roman" w:cs="Times New Roman"/>
          <w:b w:val="0"/>
          <w:bCs w:val="0"/>
          <w:noProof/>
          <w:color w:val="auto"/>
        </w:rPr>
        <w:t>2</w:t>
      </w:r>
      <w:r w:rsidRPr="00D14701">
        <w:rPr>
          <w:rFonts w:ascii="Times New Roman" w:hAnsi="Times New Roman" w:cs="Times New Roman"/>
          <w:b w:val="0"/>
          <w:bCs w:val="0"/>
          <w:noProof/>
          <w:color w:val="auto"/>
        </w:rPr>
        <w:t xml:space="preserve">]: </w:t>
      </w:r>
      <m:oMath>
        <m:sSub>
          <m:sSubPr>
            <m:ctrlPr>
              <w:rPr>
                <w:rFonts w:ascii="Cambria Math" w:eastAsiaTheme="minorEastAsia" w:hAnsi="Cambria Math" w:cs="Times New Roman"/>
                <w:b w:val="0"/>
                <w:bCs w:val="0"/>
                <w:i/>
                <w:color w:val="auto"/>
                <w:lang w:val="en-US"/>
              </w:rPr>
            </m:ctrlPr>
          </m:sSubPr>
          <m:e>
            <m:r>
              <m:rPr>
                <m:sty m:val="bi"/>
              </m:rPr>
              <w:rPr>
                <w:rFonts w:ascii="Cambria Math" w:eastAsiaTheme="minorEastAsia" w:hAnsi="Cambria Math" w:cs="Times New Roman"/>
                <w:color w:val="auto"/>
                <w:lang w:val="kk-KZ"/>
              </w:rPr>
              <m:t>N</m:t>
            </m:r>
          </m:e>
          <m:sub>
            <m:r>
              <m:rPr>
                <m:sty m:val="bi"/>
              </m:rPr>
              <w:rPr>
                <w:rFonts w:ascii="Cambria Math" w:eastAsiaTheme="minorEastAsia" w:hAnsi="Cambria Math" w:cs="Times New Roman"/>
                <w:color w:val="auto"/>
                <w:lang w:val="kk-KZ"/>
              </w:rPr>
              <m:t>y</m:t>
            </m:r>
          </m:sub>
        </m:sSub>
      </m:oMath>
      <w:r w:rsidRPr="00724F77">
        <w:rPr>
          <w:rFonts w:ascii="Times New Roman" w:eastAsiaTheme="minorEastAsia" w:hAnsi="Times New Roman" w:cs="Times New Roman"/>
          <w:b w:val="0"/>
          <w:bCs w:val="0"/>
          <w:noProof/>
          <w:color w:val="auto"/>
        </w:rPr>
        <w:t>=</w:t>
      </w:r>
      <w:r w:rsidRPr="00D14701">
        <w:rPr>
          <w:rFonts w:ascii="Times New Roman" w:eastAsiaTheme="minorEastAsia" w:hAnsi="Times New Roman" w:cs="Times New Roman"/>
          <w:b w:val="0"/>
          <w:bCs w:val="0"/>
          <w:noProof/>
          <w:color w:val="auto"/>
        </w:rPr>
        <w:t xml:space="preserve">2,2 кВт. </w:t>
      </w:r>
      <m:oMath>
        <m:sSub>
          <m:sSubPr>
            <m:ctrlPr>
              <w:rPr>
                <w:rFonts w:ascii="Cambria Math" w:eastAsiaTheme="minorEastAsia" w:hAnsi="Cambria Math" w:cs="Times New Roman"/>
                <w:b w:val="0"/>
                <w:bCs w:val="0"/>
                <w:i/>
                <w:color w:val="auto"/>
                <w:lang w:val="kk-KZ"/>
              </w:rPr>
            </m:ctrlPr>
          </m:sSubPr>
          <m:e>
            <m:r>
              <m:rPr>
                <m:sty m:val="bi"/>
              </m:rPr>
              <w:rPr>
                <w:rFonts w:ascii="Cambria Math" w:eastAsiaTheme="minorEastAsia" w:hAnsi="Cambria Math" w:cs="Times New Roman"/>
                <w:color w:val="auto"/>
                <w:lang w:val="kk-KZ"/>
              </w:rPr>
              <m:t>P</m:t>
            </m:r>
          </m:e>
          <m:sub>
            <m:r>
              <m:rPr>
                <m:sty m:val="bi"/>
              </m:rPr>
              <w:rPr>
                <w:rFonts w:ascii="Cambria Math" w:eastAsiaTheme="minorEastAsia" w:hAnsi="Cambria Math" w:cs="Times New Roman"/>
                <w:color w:val="auto"/>
                <w:lang w:val="kk-KZ"/>
              </w:rPr>
              <m:t>м</m:t>
            </m:r>
          </m:sub>
        </m:sSub>
        <m:r>
          <m:rPr>
            <m:sty m:val="bi"/>
          </m:rPr>
          <w:rPr>
            <w:rFonts w:ascii="Cambria Math" w:eastAsiaTheme="minorEastAsia" w:hAnsi="Cambria Math" w:cs="Times New Roman"/>
            <w:color w:val="auto"/>
            <w:lang w:val="kk-KZ"/>
          </w:rPr>
          <m:t>=10;</m:t>
        </m:r>
      </m:oMath>
      <w:r w:rsidRPr="00D14701">
        <w:rPr>
          <w:rFonts w:ascii="Times New Roman" w:eastAsiaTheme="minorEastAsia" w:hAnsi="Times New Roman" w:cs="Times New Roman"/>
          <w:b w:val="0"/>
          <w:bCs w:val="0"/>
          <w:noProof/>
          <w:color w:val="auto"/>
          <w:lang w:val="kk-KZ"/>
        </w:rPr>
        <w:t xml:space="preserve"> </w:t>
      </w:r>
      <m:oMath>
        <m:sSub>
          <m:sSubPr>
            <m:ctrlPr>
              <w:rPr>
                <w:rFonts w:ascii="Cambria Math" w:eastAsiaTheme="minorEastAsia" w:hAnsi="Cambria Math" w:cs="Times New Roman"/>
                <w:b w:val="0"/>
                <w:bCs w:val="0"/>
                <w:i/>
                <w:color w:val="auto"/>
                <w:lang w:val="kk-KZ"/>
              </w:rPr>
            </m:ctrlPr>
          </m:sSubPr>
          <m:e>
            <m:r>
              <m:rPr>
                <m:sty m:val="bi"/>
              </m:rPr>
              <w:rPr>
                <w:rFonts w:ascii="Cambria Math" w:eastAsiaTheme="minorEastAsia" w:hAnsi="Cambria Math" w:cs="Times New Roman"/>
                <w:color w:val="auto"/>
                <w:lang w:val="kk-KZ"/>
              </w:rPr>
              <m:t>P</m:t>
            </m:r>
          </m:e>
          <m:sub>
            <m:r>
              <m:rPr>
                <m:sty m:val="bi"/>
              </m:rPr>
              <w:rPr>
                <w:rFonts w:ascii="Cambria Math" w:eastAsiaTheme="minorEastAsia" w:hAnsi="Cambria Math" w:cs="Times New Roman"/>
                <w:color w:val="auto"/>
                <w:lang w:val="kk-KZ"/>
              </w:rPr>
              <m:t>э</m:t>
            </m:r>
          </m:sub>
        </m:sSub>
      </m:oMath>
      <w:r w:rsidRPr="00D14701">
        <w:rPr>
          <w:rFonts w:ascii="Times New Roman" w:eastAsiaTheme="minorEastAsia" w:hAnsi="Times New Roman" w:cs="Times New Roman"/>
          <w:b w:val="0"/>
          <w:bCs w:val="0"/>
          <w:noProof/>
          <w:color w:val="auto"/>
          <w:lang w:val="kk-KZ"/>
        </w:rPr>
        <w:t>=7.</w:t>
      </w:r>
      <w:r w:rsidR="00724F77">
        <w:rPr>
          <w:rFonts w:ascii="Times New Roman" w:eastAsiaTheme="minorEastAsia" w:hAnsi="Times New Roman" w:cs="Times New Roman"/>
          <w:b w:val="0"/>
          <w:bCs w:val="0"/>
          <w:noProof/>
          <w:color w:val="auto"/>
          <w:lang w:val="kk-KZ"/>
        </w:rPr>
        <w:t xml:space="preserve"> </w:t>
      </w:r>
      <w:r w:rsidRPr="00724F77">
        <w:rPr>
          <w:rFonts w:ascii="Times New Roman" w:eastAsiaTheme="minorEastAsia" w:hAnsi="Times New Roman" w:cs="Times New Roman"/>
          <w:b w:val="0"/>
          <w:bCs w:val="0"/>
          <w:noProof/>
          <w:color w:val="auto"/>
          <w:lang w:val="kk-KZ"/>
        </w:rPr>
        <w:t>Часовые затраты на возмещение износа инструмента выбираем как для зубодолбежного станка И = 15,9 тенге [12</w:t>
      </w:r>
      <w:r w:rsidR="0095626B" w:rsidRPr="00724F77">
        <w:rPr>
          <w:rFonts w:ascii="Times New Roman" w:eastAsiaTheme="minorEastAsia" w:hAnsi="Times New Roman" w:cs="Times New Roman"/>
          <w:b w:val="0"/>
          <w:bCs w:val="0"/>
          <w:noProof/>
          <w:color w:val="auto"/>
          <w:lang w:val="kk-KZ"/>
        </w:rPr>
        <w:t>3</w:t>
      </w:r>
      <w:r w:rsidRPr="00724F77">
        <w:rPr>
          <w:rFonts w:ascii="Times New Roman" w:eastAsiaTheme="minorEastAsia" w:hAnsi="Times New Roman" w:cs="Times New Roman"/>
          <w:b w:val="0"/>
          <w:bCs w:val="0"/>
          <w:noProof/>
          <w:color w:val="auto"/>
          <w:lang w:val="kk-KZ"/>
        </w:rPr>
        <w:t>, табл. 2.15, стр. 41].</w:t>
      </w:r>
    </w:p>
    <w:p w14:paraId="5D922FD1" w14:textId="77777777" w:rsidR="002E0342" w:rsidRDefault="002E0342" w:rsidP="002E0342">
      <w:pPr>
        <w:ind w:firstLine="709"/>
        <w:jc w:val="both"/>
        <w:rPr>
          <w:rFonts w:eastAsiaTheme="minorEastAsia"/>
          <w:sz w:val="28"/>
          <w:szCs w:val="28"/>
          <w:lang w:val="kk-KZ"/>
        </w:rPr>
      </w:pPr>
      <w:r w:rsidRPr="00150928">
        <w:rPr>
          <w:rFonts w:eastAsiaTheme="minorEastAsia"/>
          <w:sz w:val="28"/>
          <w:szCs w:val="28"/>
          <w:lang w:val="kk-KZ"/>
        </w:rPr>
        <w:t>Подставляя выбранные значения в формулу (</w:t>
      </w:r>
      <w:r>
        <w:rPr>
          <w:sz w:val="28"/>
          <w:szCs w:val="28"/>
          <w:lang w:val="kk-KZ"/>
        </w:rPr>
        <w:t>5.</w:t>
      </w:r>
      <w:r w:rsidRPr="00150928">
        <w:rPr>
          <w:rFonts w:eastAsiaTheme="minorEastAsia"/>
          <w:sz w:val="28"/>
          <w:szCs w:val="28"/>
          <w:lang w:val="kk-KZ"/>
        </w:rPr>
        <w:t xml:space="preserve">5) определяем значение коэффициента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ʀ</m:t>
            </m:r>
          </m:e>
          <m:sub>
            <m:r>
              <w:rPr>
                <w:rFonts w:ascii="Cambria Math" w:eastAsiaTheme="minorEastAsia" w:hAnsi="Cambria Math"/>
                <w:sz w:val="28"/>
                <w:szCs w:val="28"/>
                <w:lang w:val="kk-KZ"/>
              </w:rPr>
              <m:t>м</m:t>
            </m:r>
          </m:sub>
        </m:sSub>
      </m:oMath>
      <w:r w:rsidRPr="00150928">
        <w:rPr>
          <w:rFonts w:eastAsiaTheme="minorEastAsia"/>
          <w:sz w:val="28"/>
          <w:szCs w:val="28"/>
          <w:lang w:val="kk-KZ"/>
        </w:rPr>
        <w:t>.</w:t>
      </w:r>
    </w:p>
    <w:p w14:paraId="4C414A4E" w14:textId="77777777" w:rsidR="002E0342" w:rsidRDefault="002E0342" w:rsidP="002E0342">
      <w:pPr>
        <w:ind w:firstLine="709"/>
        <w:jc w:val="both"/>
        <w:rPr>
          <w:rFonts w:eastAsiaTheme="minorEastAsia"/>
          <w:sz w:val="28"/>
          <w:szCs w:val="28"/>
          <w:lang w:val="kk-KZ"/>
        </w:rPr>
      </w:pPr>
    </w:p>
    <w:p w14:paraId="7FCC62F5" w14:textId="77777777" w:rsidR="002E0342" w:rsidRDefault="00E33F4D" w:rsidP="002E0342">
      <w:pPr>
        <w:jc w:val="center"/>
        <w:rPr>
          <w:rFonts w:eastAsiaTheme="minorEastAsia"/>
          <w:sz w:val="28"/>
          <w:szCs w:val="28"/>
          <w:lang w:val="kk-KZ"/>
        </w:rPr>
      </w:pP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ʀ</m:t>
            </m:r>
          </m:e>
          <m:sub>
            <m:r>
              <w:rPr>
                <w:rFonts w:ascii="Cambria Math" w:eastAsiaTheme="minorEastAsia" w:hAnsi="Cambria Math"/>
                <w:sz w:val="28"/>
                <w:szCs w:val="28"/>
                <w:lang w:val="kk-KZ"/>
              </w:rPr>
              <m:t>м</m:t>
            </m:r>
          </m:sub>
        </m:sSub>
        <m:r>
          <w:rPr>
            <w:rFonts w:ascii="Cambria Math" w:eastAsiaTheme="minorEastAsia" w:hAnsi="Cambria Math"/>
            <w:sz w:val="28"/>
            <w:szCs w:val="28"/>
            <w:lang w:val="kk-KZ"/>
          </w:rPr>
          <m:t>=</m:t>
        </m:r>
        <m:d>
          <m:dPr>
            <m:ctrlPr>
              <w:rPr>
                <w:rFonts w:ascii="Cambria Math" w:eastAsiaTheme="minorEastAsia" w:hAnsi="Cambria Math"/>
                <w:i/>
                <w:sz w:val="28"/>
                <w:szCs w:val="28"/>
                <w:lang w:val="kk-KZ"/>
              </w:rPr>
            </m:ctrlPr>
          </m:dPr>
          <m:e>
            <m:f>
              <m:fPr>
                <m:ctrlPr>
                  <w:rPr>
                    <w:rFonts w:ascii="Cambria Math" w:eastAsiaTheme="minorEastAsia" w:hAnsi="Cambria Math"/>
                    <w:sz w:val="28"/>
                    <w:szCs w:val="28"/>
                    <w:lang w:val="kk-KZ"/>
                  </w:rPr>
                </m:ctrlPr>
              </m:fPr>
              <m:num>
                <m:r>
                  <w:rPr>
                    <w:rFonts w:ascii="Cambria Math" w:eastAsiaTheme="minorEastAsia" w:hAnsi="Cambria Math"/>
                    <w:sz w:val="28"/>
                    <w:szCs w:val="28"/>
                    <w:lang w:val="kk-KZ"/>
                  </w:rPr>
                  <m:t>3·323868</m:t>
                </m:r>
              </m:num>
              <m:den>
                <m:r>
                  <w:rPr>
                    <w:rFonts w:ascii="Cambria Math" w:eastAsiaTheme="minorEastAsia" w:hAnsi="Cambria Math"/>
                    <w:sz w:val="28"/>
                    <w:szCs w:val="28"/>
                    <w:lang w:val="kk-KZ"/>
                  </w:rPr>
                  <m:t>1000</m:t>
                </m:r>
              </m:den>
            </m:f>
            <m:r>
              <w:rPr>
                <w:rFonts w:ascii="Cambria Math" w:eastAsiaTheme="minorEastAsia" w:hAnsi="Cambria Math"/>
                <w:sz w:val="28"/>
                <w:szCs w:val="28"/>
                <w:lang w:val="kk-KZ"/>
              </w:rPr>
              <m:t>+0,48·2,2+0,54·10+0,4·7+15,9</m:t>
            </m:r>
          </m:e>
        </m:d>
        <m:f>
          <m:fPr>
            <m:ctrlPr>
              <w:rPr>
                <w:rFonts w:ascii="Cambria Math" w:eastAsiaTheme="minorEastAsia" w:hAnsi="Cambria Math"/>
                <w:sz w:val="28"/>
                <w:szCs w:val="28"/>
                <w:lang w:val="kk-KZ"/>
              </w:rPr>
            </m:ctrlPr>
          </m:fPr>
          <m:num>
            <m:r>
              <w:rPr>
                <w:rFonts w:ascii="Cambria Math" w:eastAsiaTheme="minorEastAsia" w:hAnsi="Cambria Math"/>
                <w:sz w:val="28"/>
                <w:szCs w:val="28"/>
                <w:lang w:val="kk-KZ"/>
              </w:rPr>
              <m:t>1</m:t>
            </m:r>
          </m:num>
          <m:den>
            <m:r>
              <w:rPr>
                <w:rFonts w:ascii="Cambria Math" w:eastAsiaTheme="minorEastAsia" w:hAnsi="Cambria Math"/>
                <w:sz w:val="28"/>
                <w:szCs w:val="28"/>
                <w:lang w:val="kk-KZ"/>
              </w:rPr>
              <m:t>21,8</m:t>
            </m:r>
          </m:den>
        </m:f>
        <m:r>
          <w:rPr>
            <w:rFonts w:ascii="Cambria Math" w:eastAsiaTheme="minorEastAsia" w:hAnsi="Cambria Math"/>
            <w:sz w:val="28"/>
            <w:szCs w:val="28"/>
            <w:lang w:val="kk-KZ"/>
          </w:rPr>
          <m:t>=45,72</m:t>
        </m:r>
      </m:oMath>
      <w:r w:rsidR="002E0342">
        <w:rPr>
          <w:rFonts w:eastAsiaTheme="minorEastAsia"/>
          <w:sz w:val="28"/>
          <w:szCs w:val="28"/>
          <w:lang w:val="kk-KZ"/>
        </w:rPr>
        <w:t xml:space="preserve"> </w:t>
      </w:r>
    </w:p>
    <w:p w14:paraId="5EFD3BED" w14:textId="77777777" w:rsidR="002E0342" w:rsidRPr="00690CC9" w:rsidRDefault="002E0342" w:rsidP="002E0342">
      <w:pPr>
        <w:jc w:val="both"/>
        <w:rPr>
          <w:noProof/>
          <w:sz w:val="28"/>
          <w:szCs w:val="28"/>
        </w:rPr>
      </w:pPr>
    </w:p>
    <w:p w14:paraId="33F0D4BB" w14:textId="77777777" w:rsidR="002E0342" w:rsidRPr="00690CC9" w:rsidRDefault="002E0342" w:rsidP="002E0342">
      <w:pPr>
        <w:jc w:val="both"/>
        <w:rPr>
          <w:rFonts w:eastAsiaTheme="minorEastAsia"/>
          <w:sz w:val="28"/>
          <w:szCs w:val="28"/>
        </w:rPr>
      </w:pPr>
      <w:r w:rsidRPr="00690CC9">
        <w:rPr>
          <w:noProof/>
          <w:sz w:val="28"/>
          <w:szCs w:val="28"/>
        </w:rPr>
        <w:t xml:space="preserve">Теперь определяем </w:t>
      </w:r>
      <w:r>
        <w:rPr>
          <w:rFonts w:eastAsiaTheme="minorEastAsia"/>
          <w:sz w:val="28"/>
          <w:szCs w:val="28"/>
          <w:lang w:val="kk-KZ"/>
        </w:rPr>
        <w:t xml:space="preserve">часовые затраты по эксплуатации рабочего места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ч.з</m:t>
            </m:r>
          </m:sub>
        </m:sSub>
      </m:oMath>
    </w:p>
    <w:p w14:paraId="391DD769" w14:textId="77777777" w:rsidR="002E0342" w:rsidRPr="00690CC9" w:rsidRDefault="002E0342" w:rsidP="002E0342">
      <w:pPr>
        <w:jc w:val="both"/>
        <w:rPr>
          <w:rFonts w:eastAsiaTheme="minorEastAsia"/>
          <w:sz w:val="28"/>
          <w:szCs w:val="28"/>
          <w:lang w:val="kk-KZ"/>
        </w:rPr>
      </w:pPr>
    </w:p>
    <w:p w14:paraId="48DDA9F1" w14:textId="77777777" w:rsidR="002E0342" w:rsidRPr="00C84029" w:rsidRDefault="00E33F4D" w:rsidP="002E0342">
      <w:pPr>
        <w:jc w:val="center"/>
        <w:rPr>
          <w:rFonts w:eastAsiaTheme="minorEastAsia"/>
          <w:i/>
          <w:sz w:val="28"/>
          <w:szCs w:val="28"/>
          <w:lang w:val="kk-KZ"/>
        </w:rPr>
      </w:pPr>
      <m:oMathPara>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ч.з</m:t>
              </m:r>
            </m:sub>
          </m:sSub>
          <m:r>
            <w:rPr>
              <w:rFonts w:ascii="Cambria Math" w:eastAsiaTheme="minorEastAsia" w:hAnsi="Cambria Math"/>
              <w:sz w:val="28"/>
              <w:szCs w:val="28"/>
              <w:lang w:val="kk-KZ"/>
            </w:rPr>
            <m:t>=36,3 ·45,72=1659,6 тенге</m:t>
          </m:r>
        </m:oMath>
      </m:oMathPara>
    </w:p>
    <w:p w14:paraId="28D258A4" w14:textId="77777777" w:rsidR="00724F77" w:rsidRDefault="00724F77" w:rsidP="002E0342">
      <w:pPr>
        <w:jc w:val="both"/>
        <w:rPr>
          <w:rFonts w:eastAsiaTheme="minorEastAsia"/>
          <w:sz w:val="28"/>
          <w:szCs w:val="28"/>
        </w:rPr>
      </w:pPr>
    </w:p>
    <w:p w14:paraId="31B7AD03" w14:textId="27E8CB77" w:rsidR="002E0342" w:rsidRDefault="002E0342" w:rsidP="002E0342">
      <w:pPr>
        <w:jc w:val="both"/>
        <w:rPr>
          <w:rFonts w:eastAsiaTheme="minorEastAsia"/>
          <w:sz w:val="28"/>
          <w:szCs w:val="28"/>
        </w:rPr>
      </w:pPr>
      <w:r>
        <w:rPr>
          <w:rFonts w:eastAsiaTheme="minorEastAsia"/>
          <w:sz w:val="28"/>
          <w:szCs w:val="28"/>
        </w:rPr>
        <w:t xml:space="preserve">Удельные часовые капитальные вложения в станок </w:t>
      </w:r>
      <m:oMath>
        <m:sSub>
          <m:sSubPr>
            <m:ctrlPr>
              <w:rPr>
                <w:rFonts w:ascii="Cambria Math" w:eastAsiaTheme="minorEastAsia" w:hAnsi="Cambria Math"/>
                <w:i/>
                <w:sz w:val="28"/>
                <w:szCs w:val="28"/>
              </w:rPr>
            </m:ctrlPr>
          </m:sSubPr>
          <m:e>
            <m:r>
              <w:rPr>
                <w:rFonts w:ascii="Cambria Math" w:eastAsiaTheme="minorEastAsia" w:hAnsi="Cambria Math"/>
                <w:sz w:val="28"/>
                <w:szCs w:val="28"/>
              </w:rPr>
              <m:t>К</m:t>
            </m:r>
          </m:e>
          <m:sub>
            <m:r>
              <w:rPr>
                <w:rFonts w:ascii="Cambria Math" w:eastAsiaTheme="minorEastAsia" w:hAnsi="Cambria Math"/>
                <w:sz w:val="28"/>
                <w:szCs w:val="28"/>
              </w:rPr>
              <m:t>с</m:t>
            </m:r>
          </m:sub>
        </m:sSub>
      </m:oMath>
      <w:r>
        <w:rPr>
          <w:rFonts w:eastAsiaTheme="minorEastAsia"/>
          <w:sz w:val="28"/>
          <w:szCs w:val="28"/>
        </w:rPr>
        <w:t xml:space="preserve"> </w:t>
      </w:r>
      <m:oMath>
        <m:r>
          <w:rPr>
            <w:rFonts w:ascii="Cambria Math" w:hAnsi="Cambria Math"/>
            <w:sz w:val="28"/>
            <w:szCs w:val="28"/>
            <w:lang w:val="kk-KZ"/>
          </w:rPr>
          <m:t>=38719,3.</m:t>
        </m:r>
      </m:oMath>
      <w:r>
        <w:rPr>
          <w:rFonts w:eastAsiaTheme="minorEastAsia"/>
          <w:sz w:val="28"/>
          <w:szCs w:val="28"/>
        </w:rPr>
        <w:t xml:space="preserve"> </w:t>
      </w:r>
    </w:p>
    <w:p w14:paraId="1DFAFB9F" w14:textId="1BB5C8E5" w:rsidR="002E0342" w:rsidRDefault="002E0342" w:rsidP="00724F77">
      <w:pPr>
        <w:jc w:val="both"/>
        <w:rPr>
          <w:rFonts w:eastAsiaTheme="minorEastAsia"/>
          <w:sz w:val="28"/>
          <w:szCs w:val="28"/>
        </w:rPr>
      </w:pPr>
      <w:r>
        <w:rPr>
          <w:rFonts w:eastAsiaTheme="minorEastAsia"/>
          <w:sz w:val="28"/>
          <w:szCs w:val="28"/>
        </w:rPr>
        <w:t xml:space="preserve">Удельные часовые капитальные вложения в здание </w:t>
      </w:r>
      <m:oMath>
        <m:sSub>
          <m:sSubPr>
            <m:ctrlPr>
              <w:rPr>
                <w:rFonts w:ascii="Cambria Math" w:eastAsiaTheme="minorEastAsia" w:hAnsi="Cambria Math"/>
                <w:i/>
                <w:sz w:val="28"/>
                <w:szCs w:val="28"/>
              </w:rPr>
            </m:ctrlPr>
          </m:sSubPr>
          <m:e>
            <m:r>
              <w:rPr>
                <w:rFonts w:ascii="Cambria Math" w:eastAsiaTheme="minorEastAsia" w:hAnsi="Cambria Math"/>
                <w:sz w:val="28"/>
                <w:szCs w:val="28"/>
              </w:rPr>
              <m:t>К</m:t>
            </m:r>
          </m:e>
          <m:sub>
            <m:r>
              <w:rPr>
                <w:rFonts w:ascii="Cambria Math" w:eastAsiaTheme="minorEastAsia" w:hAnsi="Cambria Math"/>
                <w:sz w:val="28"/>
                <w:szCs w:val="28"/>
              </w:rPr>
              <m:t>з</m:t>
            </m:r>
          </m:sub>
        </m:sSub>
      </m:oMath>
      <w:r>
        <w:rPr>
          <w:rFonts w:eastAsiaTheme="minorEastAsia"/>
          <w:sz w:val="28"/>
          <w:szCs w:val="28"/>
        </w:rPr>
        <w:t xml:space="preserve"> определяется по формуле (</w:t>
      </w:r>
      <w:r>
        <w:rPr>
          <w:sz w:val="28"/>
          <w:szCs w:val="28"/>
          <w:lang w:val="kk-KZ"/>
        </w:rPr>
        <w:t>5.</w:t>
      </w:r>
      <w:r>
        <w:rPr>
          <w:rFonts w:eastAsiaTheme="minorEastAsia"/>
          <w:sz w:val="28"/>
          <w:szCs w:val="28"/>
        </w:rPr>
        <w:t xml:space="preserve">7). </w:t>
      </w:r>
      <w:r>
        <w:rPr>
          <w:rFonts w:eastAsiaTheme="minorEastAsia"/>
          <w:sz w:val="28"/>
          <w:szCs w:val="28"/>
          <w:lang w:val="kk-KZ"/>
        </w:rPr>
        <w:t xml:space="preserve">Площадь </w:t>
      </w:r>
      <w:r w:rsidRPr="00177EF6">
        <w:rPr>
          <w:color w:val="000000"/>
          <w:sz w:val="28"/>
          <w:szCs w:val="28"/>
        </w:rPr>
        <w:t xml:space="preserve">ножовочного отрезного </w:t>
      </w:r>
      <w:r>
        <w:rPr>
          <w:rFonts w:eastAsiaTheme="minorEastAsia"/>
          <w:sz w:val="28"/>
          <w:szCs w:val="28"/>
          <w:lang w:val="kk-KZ"/>
        </w:rPr>
        <w:t xml:space="preserve">станка в плане </w:t>
      </w:r>
      <w:r w:rsidRPr="00D4118C">
        <w:rPr>
          <w:rFonts w:eastAsiaTheme="minorEastAsia"/>
          <w:i/>
          <w:iCs/>
          <w:sz w:val="28"/>
          <w:szCs w:val="28"/>
          <w:lang w:val="en-US"/>
        </w:rPr>
        <w:t>f</w:t>
      </w:r>
      <w:r w:rsidRPr="00D4118C">
        <w:rPr>
          <w:rFonts w:eastAsiaTheme="minorEastAsia"/>
          <w:i/>
          <w:iCs/>
          <w:sz w:val="28"/>
          <w:szCs w:val="28"/>
        </w:rPr>
        <w:t xml:space="preserve"> </w:t>
      </w:r>
      <w:r>
        <w:rPr>
          <w:rFonts w:eastAsiaTheme="minorEastAsia"/>
          <w:sz w:val="28"/>
          <w:szCs w:val="28"/>
          <w:lang w:val="kk-KZ"/>
        </w:rPr>
        <w:t xml:space="preserve">принимаем </w:t>
      </w:r>
      <w:r w:rsidRPr="00D4118C">
        <w:rPr>
          <w:rFonts w:eastAsiaTheme="minorEastAsia"/>
          <w:i/>
          <w:iCs/>
          <w:sz w:val="28"/>
          <w:szCs w:val="28"/>
          <w:lang w:val="en-US"/>
        </w:rPr>
        <w:t>f</w:t>
      </w:r>
      <w:r>
        <w:rPr>
          <w:rFonts w:eastAsiaTheme="minorEastAsia"/>
          <w:i/>
          <w:iCs/>
          <w:sz w:val="28"/>
          <w:szCs w:val="28"/>
        </w:rPr>
        <w:t>=</w:t>
      </w:r>
      <w:r w:rsidRPr="00177EF6">
        <w:rPr>
          <w:rFonts w:eastAsiaTheme="minorEastAsia"/>
          <w:sz w:val="28"/>
          <w:szCs w:val="28"/>
        </w:rPr>
        <w:t>1</w:t>
      </w:r>
      <w:r>
        <w:rPr>
          <w:rFonts w:eastAsiaTheme="minorEastAsia"/>
          <w:sz w:val="28"/>
          <w:szCs w:val="28"/>
        </w:rPr>
        <w:t>2 м</w:t>
      </w:r>
      <w:r>
        <w:rPr>
          <w:rFonts w:eastAsiaTheme="minorEastAsia"/>
          <w:sz w:val="28"/>
          <w:szCs w:val="28"/>
          <w:vertAlign w:val="superscript"/>
        </w:rPr>
        <w:t>2</w:t>
      </w:r>
      <w:r>
        <w:rPr>
          <w:rFonts w:eastAsiaTheme="minorEastAsia"/>
          <w:sz w:val="28"/>
          <w:szCs w:val="28"/>
        </w:rPr>
        <w:t xml:space="preserve"> [12</w:t>
      </w:r>
      <w:r w:rsidR="0095626B">
        <w:rPr>
          <w:rFonts w:eastAsiaTheme="minorEastAsia"/>
          <w:sz w:val="28"/>
          <w:szCs w:val="28"/>
        </w:rPr>
        <w:t>6</w:t>
      </w:r>
      <w:r>
        <w:rPr>
          <w:rFonts w:eastAsiaTheme="minorEastAsia"/>
          <w:sz w:val="28"/>
          <w:szCs w:val="28"/>
        </w:rPr>
        <w:t>,</w:t>
      </w:r>
      <w:r w:rsidR="009D3EE1">
        <w:rPr>
          <w:rFonts w:eastAsiaTheme="minorEastAsia"/>
          <w:sz w:val="28"/>
          <w:szCs w:val="28"/>
        </w:rPr>
        <w:t xml:space="preserve">стр.318; </w:t>
      </w:r>
      <w:r>
        <w:rPr>
          <w:rFonts w:eastAsiaTheme="minorEastAsia"/>
          <w:sz w:val="28"/>
          <w:szCs w:val="28"/>
        </w:rPr>
        <w:t>12</w:t>
      </w:r>
      <w:r w:rsidR="0095626B">
        <w:rPr>
          <w:rFonts w:eastAsiaTheme="minorEastAsia"/>
          <w:sz w:val="28"/>
          <w:szCs w:val="28"/>
        </w:rPr>
        <w:t>7</w:t>
      </w:r>
      <w:r w:rsidR="009D3EE1">
        <w:rPr>
          <w:rFonts w:eastAsiaTheme="minorEastAsia"/>
          <w:sz w:val="28"/>
          <w:szCs w:val="28"/>
        </w:rPr>
        <w:t>, стр.115</w:t>
      </w:r>
      <w:r>
        <w:rPr>
          <w:rFonts w:eastAsiaTheme="minorEastAsia"/>
          <w:sz w:val="28"/>
          <w:szCs w:val="28"/>
        </w:rPr>
        <w:t xml:space="preserve">]. Значение коэффициента </w:t>
      </w:r>
      <w:r w:rsidRPr="00D4118C">
        <w:rPr>
          <w:rFonts w:eastAsiaTheme="minorEastAsia"/>
          <w:i/>
          <w:iCs/>
          <w:sz w:val="36"/>
          <w:szCs w:val="36"/>
        </w:rPr>
        <w:t>ʀ</w:t>
      </w:r>
      <w:r>
        <w:rPr>
          <w:rFonts w:eastAsiaTheme="minorEastAsia"/>
          <w:i/>
          <w:iCs/>
          <w:sz w:val="28"/>
          <w:szCs w:val="28"/>
          <w:vertAlign w:val="subscript"/>
          <w:lang w:val="en-US"/>
        </w:rPr>
        <w:t>f</w:t>
      </w:r>
      <w:r>
        <w:rPr>
          <w:rFonts w:eastAsiaTheme="minorEastAsia"/>
          <w:i/>
          <w:iCs/>
          <w:sz w:val="28"/>
          <w:szCs w:val="28"/>
          <w:vertAlign w:val="subscript"/>
        </w:rPr>
        <w:t xml:space="preserve"> </w:t>
      </w:r>
      <w:r w:rsidRPr="009D0CA6">
        <w:rPr>
          <w:rFonts w:eastAsiaTheme="minorEastAsia"/>
          <w:sz w:val="28"/>
          <w:szCs w:val="28"/>
        </w:rPr>
        <w:t>выбираем в зависимости от площади станка в плане</w:t>
      </w:r>
      <w:r>
        <w:rPr>
          <w:rFonts w:eastAsiaTheme="minorEastAsia"/>
          <w:sz w:val="28"/>
          <w:szCs w:val="28"/>
        </w:rPr>
        <w:t xml:space="preserve">, </w:t>
      </w:r>
      <w:r w:rsidRPr="00D4118C">
        <w:rPr>
          <w:rFonts w:eastAsiaTheme="minorEastAsia"/>
          <w:i/>
          <w:iCs/>
          <w:sz w:val="36"/>
          <w:szCs w:val="36"/>
        </w:rPr>
        <w:t>ʀ</w:t>
      </w:r>
      <w:r>
        <w:rPr>
          <w:rFonts w:eastAsiaTheme="minorEastAsia"/>
          <w:i/>
          <w:iCs/>
          <w:sz w:val="28"/>
          <w:szCs w:val="28"/>
          <w:vertAlign w:val="subscript"/>
          <w:lang w:val="en-US"/>
        </w:rPr>
        <w:t>f</w:t>
      </w:r>
      <w:r>
        <w:rPr>
          <w:rFonts w:eastAsiaTheme="minorEastAsia"/>
          <w:i/>
          <w:iCs/>
          <w:sz w:val="28"/>
          <w:szCs w:val="28"/>
          <w:vertAlign w:val="subscript"/>
        </w:rPr>
        <w:t xml:space="preserve"> </w:t>
      </w:r>
      <w:r w:rsidRPr="009D0CA6">
        <w:rPr>
          <w:rFonts w:eastAsiaTheme="minorEastAsia"/>
          <w:sz w:val="28"/>
          <w:szCs w:val="28"/>
        </w:rPr>
        <w:t xml:space="preserve">= </w:t>
      </w:r>
      <w:r>
        <w:rPr>
          <w:rFonts w:eastAsiaTheme="minorEastAsia"/>
          <w:sz w:val="28"/>
          <w:szCs w:val="28"/>
        </w:rPr>
        <w:t xml:space="preserve">2 </w:t>
      </w:r>
      <w:r>
        <w:rPr>
          <w:rFonts w:eastAsiaTheme="minorEastAsia"/>
          <w:sz w:val="28"/>
          <w:szCs w:val="28"/>
          <w:lang w:val="kk-KZ"/>
        </w:rPr>
        <w:t>[12</w:t>
      </w:r>
      <w:r w:rsidR="0095626B">
        <w:rPr>
          <w:rFonts w:eastAsiaTheme="minorEastAsia"/>
          <w:sz w:val="28"/>
          <w:szCs w:val="28"/>
          <w:lang w:val="kk-KZ"/>
        </w:rPr>
        <w:t>3</w:t>
      </w:r>
      <w:r>
        <w:rPr>
          <w:rFonts w:eastAsiaTheme="minorEastAsia"/>
          <w:sz w:val="28"/>
          <w:szCs w:val="28"/>
          <w:lang w:val="kk-KZ"/>
        </w:rPr>
        <w:t xml:space="preserve">, стр.43]. </w:t>
      </w:r>
      <w:r w:rsidRPr="00D4118C">
        <w:rPr>
          <w:rFonts w:eastAsiaTheme="minorEastAsia"/>
          <w:i/>
          <w:iCs/>
          <w:sz w:val="28"/>
          <w:szCs w:val="28"/>
          <w:lang w:val="en-US"/>
        </w:rPr>
        <w:t>F</w:t>
      </w:r>
      <w:r>
        <w:rPr>
          <w:rFonts w:eastAsiaTheme="minorEastAsia"/>
          <w:i/>
          <w:iCs/>
          <w:sz w:val="28"/>
          <w:szCs w:val="28"/>
        </w:rPr>
        <w:t xml:space="preserve"> =</w:t>
      </w:r>
      <w:r>
        <w:rPr>
          <w:rFonts w:eastAsiaTheme="minorEastAsia"/>
          <w:sz w:val="28"/>
          <w:szCs w:val="28"/>
        </w:rPr>
        <w:t xml:space="preserve"> 12·2 = 24. </w:t>
      </w:r>
      <m:oMath>
        <m:sSub>
          <m:sSubPr>
            <m:ctrlPr>
              <w:rPr>
                <w:rFonts w:ascii="Cambria Math" w:hAnsi="Cambria Math"/>
                <w:sz w:val="28"/>
                <w:szCs w:val="28"/>
                <w:lang w:val="kk-KZ"/>
              </w:rPr>
            </m:ctrlPr>
          </m:sSubPr>
          <m:e>
            <m:r>
              <w:rPr>
                <w:rFonts w:ascii="Cambria Math" w:hAnsi="Cambria Math"/>
                <w:sz w:val="28"/>
                <w:szCs w:val="28"/>
                <w:lang w:val="en-US"/>
              </w:rPr>
              <m:t>F</m:t>
            </m:r>
          </m:e>
          <m:sub>
            <m:r>
              <w:rPr>
                <w:rFonts w:ascii="Cambria Math" w:hAnsi="Cambria Math"/>
                <w:sz w:val="28"/>
                <w:szCs w:val="28"/>
              </w:rPr>
              <m:t>Д</m:t>
            </m:r>
          </m:sub>
        </m:sSub>
        <m:r>
          <w:rPr>
            <w:rFonts w:ascii="Cambria Math" w:hAnsi="Cambria Math"/>
            <w:sz w:val="28"/>
            <w:szCs w:val="28"/>
            <w:lang w:val="kk-KZ"/>
          </w:rPr>
          <m:t>=4029</m:t>
        </m:r>
      </m:oMath>
      <w:r>
        <w:rPr>
          <w:rFonts w:eastAsiaTheme="minorEastAsia"/>
          <w:sz w:val="28"/>
          <w:szCs w:val="28"/>
          <w:lang w:val="kk-KZ"/>
        </w:rPr>
        <w:t xml:space="preserve"> [12</w:t>
      </w:r>
      <w:r w:rsidR="0095626B">
        <w:rPr>
          <w:rFonts w:eastAsiaTheme="minorEastAsia"/>
          <w:sz w:val="28"/>
          <w:szCs w:val="28"/>
          <w:lang w:val="kk-KZ"/>
        </w:rPr>
        <w:t>3</w:t>
      </w:r>
      <w:r>
        <w:rPr>
          <w:rFonts w:eastAsiaTheme="minorEastAsia"/>
          <w:sz w:val="28"/>
          <w:szCs w:val="28"/>
          <w:lang w:val="kk-KZ"/>
        </w:rPr>
        <w:t>, стр.22, табл. 2.1].</w:t>
      </w:r>
      <w:r w:rsidR="00724F77">
        <w:rPr>
          <w:rFonts w:eastAsiaTheme="minorEastAsia"/>
          <w:sz w:val="28"/>
          <w:szCs w:val="28"/>
          <w:lang w:val="kk-KZ"/>
        </w:rPr>
        <w:t xml:space="preserve"> </w:t>
      </w:r>
      <w:r>
        <w:rPr>
          <w:rFonts w:eastAsiaTheme="minorEastAsia"/>
          <w:sz w:val="28"/>
          <w:szCs w:val="28"/>
        </w:rPr>
        <w:t>Подставляя выбранные значения в формулу (</w:t>
      </w:r>
      <w:r>
        <w:rPr>
          <w:sz w:val="28"/>
          <w:szCs w:val="28"/>
          <w:lang w:val="kk-KZ"/>
        </w:rPr>
        <w:t>5.</w:t>
      </w:r>
      <w:r>
        <w:rPr>
          <w:rFonts w:eastAsiaTheme="minorEastAsia"/>
          <w:sz w:val="28"/>
          <w:szCs w:val="28"/>
        </w:rPr>
        <w:t>7), определяем удельные часовые капитальные вложения в здание</w:t>
      </w:r>
    </w:p>
    <w:p w14:paraId="4093B723" w14:textId="77777777" w:rsidR="002E0342" w:rsidRDefault="002E0342" w:rsidP="002E0342">
      <w:pPr>
        <w:jc w:val="both"/>
        <w:rPr>
          <w:rFonts w:eastAsiaTheme="minorEastAsia"/>
          <w:sz w:val="28"/>
          <w:szCs w:val="28"/>
        </w:rPr>
      </w:pPr>
    </w:p>
    <w:p w14:paraId="7DE59247" w14:textId="77777777" w:rsidR="002E0342" w:rsidRPr="00E0395E" w:rsidRDefault="00E33F4D" w:rsidP="002E0342">
      <w:pPr>
        <w:jc w:val="center"/>
        <w:rPr>
          <w:rFonts w:eastAsiaTheme="minorEastAsia"/>
          <w:sz w:val="28"/>
          <w:szCs w:val="28"/>
          <w:lang w:val="kk-KZ"/>
        </w:rPr>
      </w:pPr>
      <m:oMath>
        <m:sSub>
          <m:sSubPr>
            <m:ctrlPr>
              <w:rPr>
                <w:rFonts w:ascii="Cambria Math" w:hAnsi="Cambria Math"/>
                <w:i/>
                <w:sz w:val="28"/>
                <w:szCs w:val="28"/>
                <w:lang w:val="kk-KZ"/>
              </w:rPr>
            </m:ctrlPr>
          </m:sSubPr>
          <m:e>
            <m:r>
              <w:rPr>
                <w:rFonts w:ascii="Cambria Math" w:hAnsi="Cambria Math"/>
                <w:sz w:val="28"/>
                <w:szCs w:val="28"/>
              </w:rPr>
              <m:t>К</m:t>
            </m:r>
          </m:e>
          <m:sub>
            <m:r>
              <w:rPr>
                <w:rFonts w:ascii="Cambria Math" w:hAnsi="Cambria Math"/>
                <w:sz w:val="28"/>
                <w:szCs w:val="28"/>
                <w:lang w:val="kk-KZ"/>
              </w:rPr>
              <m:t>з</m:t>
            </m:r>
          </m:sub>
        </m:sSub>
        <m:r>
          <m:rPr>
            <m:sty m:val="p"/>
          </m:rPr>
          <w:rPr>
            <w:rFonts w:ascii="Cambria Math" w:hAnsi="Cambria Math"/>
            <w:sz w:val="28"/>
            <w:szCs w:val="28"/>
            <w:lang w:val="kk-KZ"/>
          </w:rPr>
          <m:t>=</m:t>
        </m:r>
        <m:f>
          <m:fPr>
            <m:ctrlPr>
              <w:rPr>
                <w:rFonts w:ascii="Cambria Math" w:hAnsi="Cambria Math"/>
                <w:sz w:val="28"/>
                <w:szCs w:val="28"/>
                <w:lang w:val="kk-KZ"/>
              </w:rPr>
            </m:ctrlPr>
          </m:fPr>
          <m:num>
            <m:r>
              <w:rPr>
                <w:rFonts w:ascii="Cambria Math" w:hAnsi="Cambria Math"/>
                <w:sz w:val="28"/>
                <w:szCs w:val="28"/>
              </w:rPr>
              <m:t>24·78,4·</m:t>
            </m:r>
            <m:r>
              <w:rPr>
                <w:rFonts w:ascii="Cambria Math" w:hAnsi="Cambria Math"/>
                <w:sz w:val="28"/>
                <w:szCs w:val="28"/>
                <w:lang w:val="kk-KZ"/>
              </w:rPr>
              <m:t>100</m:t>
            </m:r>
          </m:num>
          <m:den>
            <m:r>
              <w:rPr>
                <w:rFonts w:ascii="Cambria Math" w:hAnsi="Cambria Math"/>
                <w:sz w:val="28"/>
                <w:szCs w:val="28"/>
                <w:lang w:val="kk-KZ"/>
              </w:rPr>
              <m:t>4029 ·0,8</m:t>
            </m:r>
          </m:den>
        </m:f>
        <m:r>
          <w:rPr>
            <w:rFonts w:ascii="Cambria Math" w:hAnsi="Cambria Math"/>
            <w:sz w:val="28"/>
            <w:szCs w:val="28"/>
            <w:lang w:val="kk-KZ"/>
          </w:rPr>
          <m:t>=</m:t>
        </m:r>
      </m:oMath>
      <w:r w:rsidR="002E0342">
        <w:rPr>
          <w:rFonts w:eastAsiaTheme="minorEastAsia"/>
          <w:sz w:val="28"/>
          <w:szCs w:val="28"/>
          <w:lang w:val="kk-KZ"/>
        </w:rPr>
        <w:t xml:space="preserve"> 58,38</w:t>
      </w:r>
    </w:p>
    <w:p w14:paraId="6B29A274" w14:textId="77777777" w:rsidR="002E0342" w:rsidRDefault="002E0342" w:rsidP="002E0342">
      <w:pPr>
        <w:rPr>
          <w:rFonts w:eastAsiaTheme="minorEastAsia"/>
          <w:sz w:val="28"/>
          <w:szCs w:val="28"/>
          <w:lang w:val="kk-KZ"/>
        </w:rPr>
      </w:pPr>
    </w:p>
    <w:p w14:paraId="374A354D" w14:textId="77777777" w:rsidR="002E0342" w:rsidRDefault="002E0342" w:rsidP="002E0342">
      <w:pPr>
        <w:ind w:firstLine="720"/>
        <w:jc w:val="both"/>
        <w:rPr>
          <w:rFonts w:eastAsiaTheme="minorEastAsia"/>
          <w:sz w:val="28"/>
          <w:szCs w:val="28"/>
        </w:rPr>
      </w:pPr>
      <w:r>
        <w:rPr>
          <w:rFonts w:eastAsiaTheme="minorEastAsia"/>
          <w:sz w:val="28"/>
          <w:szCs w:val="28"/>
        </w:rPr>
        <w:t>Подставляя выбранные значения в формулу (</w:t>
      </w:r>
      <w:r>
        <w:rPr>
          <w:sz w:val="28"/>
          <w:szCs w:val="28"/>
          <w:lang w:val="kk-KZ"/>
        </w:rPr>
        <w:t>5.</w:t>
      </w:r>
      <w:r>
        <w:rPr>
          <w:rFonts w:eastAsiaTheme="minorEastAsia"/>
          <w:sz w:val="28"/>
          <w:szCs w:val="28"/>
        </w:rPr>
        <w:t xml:space="preserve">2), определяем </w:t>
      </w:r>
      <w:r>
        <w:rPr>
          <w:sz w:val="28"/>
          <w:szCs w:val="28"/>
          <w:lang w:val="kk-KZ"/>
        </w:rPr>
        <w:t>приведенные затраты на рабочем месте</w:t>
      </w:r>
      <m:oMath>
        <m:sSub>
          <m:sSubPr>
            <m:ctrlPr>
              <w:rPr>
                <w:rFonts w:ascii="Cambria Math" w:hAnsi="Cambria Math"/>
                <w:i/>
                <w:sz w:val="28"/>
                <w:szCs w:val="28"/>
                <w:lang w:val="kk-KZ"/>
              </w:rPr>
            </m:ctrlPr>
          </m:sSubPr>
          <m:e>
            <m:r>
              <w:rPr>
                <w:rFonts w:ascii="Cambria Math" w:hAnsi="Cambria Math"/>
                <w:sz w:val="28"/>
                <w:szCs w:val="28"/>
                <w:lang w:val="kk-KZ"/>
              </w:rPr>
              <m:t xml:space="preserve"> C</m:t>
            </m:r>
          </m:e>
          <m:sub>
            <m:r>
              <w:rPr>
                <w:rFonts w:ascii="Cambria Math" w:hAnsi="Cambria Math"/>
                <w:sz w:val="28"/>
                <w:szCs w:val="28"/>
                <w:lang w:val="kk-KZ"/>
              </w:rPr>
              <m:t>пз</m:t>
            </m:r>
          </m:sub>
        </m:sSub>
      </m:oMath>
    </w:p>
    <w:p w14:paraId="34EB99E0" w14:textId="77777777" w:rsidR="002E0342" w:rsidRDefault="002E0342" w:rsidP="002E0342">
      <w:pPr>
        <w:jc w:val="both"/>
        <w:rPr>
          <w:sz w:val="28"/>
          <w:szCs w:val="28"/>
          <w:lang w:val="kk-KZ"/>
        </w:rPr>
      </w:pPr>
    </w:p>
    <w:p w14:paraId="4D7AE41E" w14:textId="77777777" w:rsidR="002E0342" w:rsidRPr="00F15287" w:rsidRDefault="00E33F4D" w:rsidP="002E0342">
      <w:pPr>
        <w:jc w:val="center"/>
        <w:rPr>
          <w:i/>
          <w:sz w:val="28"/>
          <w:szCs w:val="28"/>
          <w:lang w:val="kk-KZ"/>
        </w:rPr>
      </w:pP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пз</m:t>
            </m:r>
          </m:sub>
        </m:sSub>
        <m:r>
          <w:rPr>
            <w:rFonts w:ascii="Cambria Math" w:eastAsiaTheme="minorEastAsia" w:hAnsi="Cambria Math"/>
            <w:sz w:val="28"/>
            <w:szCs w:val="28"/>
            <w:lang w:val="kk-KZ"/>
          </w:rPr>
          <m:t>=92,718+1659,6 +0,15</m:t>
        </m:r>
        <m:d>
          <m:dPr>
            <m:ctrlPr>
              <w:rPr>
                <w:rFonts w:ascii="Cambria Math" w:eastAsiaTheme="minorEastAsia" w:hAnsi="Cambria Math"/>
                <w:i/>
                <w:sz w:val="28"/>
                <w:szCs w:val="28"/>
              </w:rPr>
            </m:ctrlPr>
          </m:dPr>
          <m:e>
            <m:r>
              <w:rPr>
                <w:rFonts w:ascii="Cambria Math" w:hAnsi="Cambria Math"/>
                <w:sz w:val="28"/>
                <w:szCs w:val="28"/>
                <w:lang w:val="kk-KZ"/>
              </w:rPr>
              <m:t>38719,3</m:t>
            </m:r>
            <m:r>
              <w:rPr>
                <w:rFonts w:ascii="Cambria Math" w:eastAsiaTheme="minorEastAsia" w:hAnsi="Cambria Math"/>
                <w:sz w:val="28"/>
                <w:szCs w:val="28"/>
              </w:rPr>
              <m:t>+58</m:t>
            </m:r>
            <m:r>
              <w:rPr>
                <w:rFonts w:ascii="Cambria Math" w:hAnsi="Cambria Math"/>
                <w:sz w:val="28"/>
                <w:szCs w:val="28"/>
                <w:lang w:val="kk-KZ"/>
              </w:rPr>
              <m:t>,38</m:t>
            </m:r>
          </m:e>
        </m:d>
        <m:r>
          <w:rPr>
            <w:rFonts w:ascii="Cambria Math" w:eastAsiaTheme="minorEastAsia" w:hAnsi="Cambria Math"/>
            <w:sz w:val="28"/>
            <w:szCs w:val="28"/>
          </w:rPr>
          <m:t>=</m:t>
        </m:r>
      </m:oMath>
      <w:r w:rsidR="002E0342" w:rsidRPr="00BA22EB">
        <w:t xml:space="preserve"> </w:t>
      </w:r>
      <w:r w:rsidR="002E0342" w:rsidRPr="00082A80">
        <w:rPr>
          <w:rFonts w:eastAsiaTheme="minorEastAsia"/>
          <w:iCs/>
          <w:sz w:val="28"/>
          <w:szCs w:val="28"/>
        </w:rPr>
        <w:t>7568,97</w:t>
      </w:r>
    </w:p>
    <w:p w14:paraId="2D74360F" w14:textId="00C45690" w:rsidR="002E0342" w:rsidRPr="00770FA3" w:rsidRDefault="002E0342" w:rsidP="002E0342">
      <w:pPr>
        <w:ind w:firstLine="720"/>
        <w:jc w:val="both"/>
        <w:rPr>
          <w:sz w:val="28"/>
          <w:szCs w:val="28"/>
        </w:rPr>
      </w:pPr>
      <w:r>
        <w:rPr>
          <w:sz w:val="28"/>
          <w:szCs w:val="28"/>
          <w:lang w:val="kk-KZ"/>
        </w:rPr>
        <w:t>Для определения Т</w:t>
      </w:r>
      <w:r>
        <w:rPr>
          <w:sz w:val="28"/>
          <w:szCs w:val="28"/>
          <w:vertAlign w:val="subscript"/>
          <w:lang w:val="kk-KZ"/>
        </w:rPr>
        <w:t>шт (шт.к.)</w:t>
      </w:r>
      <w:r>
        <w:rPr>
          <w:sz w:val="28"/>
          <w:szCs w:val="28"/>
          <w:lang w:val="kk-KZ"/>
        </w:rPr>
        <w:t xml:space="preserve"> необходимо определить основное технологическое время Т</w:t>
      </w:r>
      <w:r>
        <w:rPr>
          <w:sz w:val="28"/>
          <w:szCs w:val="28"/>
          <w:vertAlign w:val="subscript"/>
          <w:lang w:val="kk-KZ"/>
        </w:rPr>
        <w:t xml:space="preserve">о </w:t>
      </w:r>
      <w:r>
        <w:rPr>
          <w:sz w:val="28"/>
          <w:szCs w:val="28"/>
          <w:lang w:val="kk-KZ"/>
        </w:rPr>
        <w:t xml:space="preserve">, мин. </w:t>
      </w:r>
      <w:r>
        <w:rPr>
          <w:sz w:val="28"/>
          <w:szCs w:val="28"/>
        </w:rPr>
        <w:t xml:space="preserve">На рисунке </w:t>
      </w:r>
      <w:r w:rsidR="000B1F47">
        <w:rPr>
          <w:sz w:val="28"/>
          <w:szCs w:val="28"/>
        </w:rPr>
        <w:t>5.</w:t>
      </w:r>
      <w:r>
        <w:rPr>
          <w:sz w:val="28"/>
          <w:szCs w:val="28"/>
        </w:rPr>
        <w:t xml:space="preserve">6 показан эскиз наладки отрезной операции. </w:t>
      </w:r>
    </w:p>
    <w:p w14:paraId="5E4AB8C9" w14:textId="77777777" w:rsidR="002E0342" w:rsidRPr="005D20B8" w:rsidRDefault="002E0342" w:rsidP="002E0342">
      <w:pPr>
        <w:ind w:firstLine="709"/>
        <w:jc w:val="both"/>
        <w:rPr>
          <w:sz w:val="28"/>
          <w:szCs w:val="28"/>
          <w:lang w:val="kk-KZ"/>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2E0342" w14:paraId="2DE66B5D" w14:textId="77777777" w:rsidTr="002E0342">
        <w:trPr>
          <w:jc w:val="center"/>
        </w:trPr>
        <w:tc>
          <w:tcPr>
            <w:tcW w:w="4672" w:type="dxa"/>
          </w:tcPr>
          <w:p w14:paraId="739FE0F7" w14:textId="77777777" w:rsidR="002E0342" w:rsidRDefault="002E0342" w:rsidP="002E0342">
            <w:pPr>
              <w:jc w:val="center"/>
              <w:rPr>
                <w:sz w:val="28"/>
                <w:szCs w:val="28"/>
              </w:rPr>
            </w:pPr>
            <w:r>
              <w:rPr>
                <w:noProof/>
                <w:sz w:val="28"/>
                <w:szCs w:val="28"/>
              </w:rPr>
              <w:drawing>
                <wp:inline distT="0" distB="0" distL="0" distR="0" wp14:anchorId="53288387" wp14:editId="6A9B53ED">
                  <wp:extent cx="2085492" cy="202729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6" cstate="email">
                            <a:extLst>
                              <a:ext uri="{28A0092B-C50C-407E-A947-70E740481C1C}">
                                <a14:useLocalDpi xmlns:a14="http://schemas.microsoft.com/office/drawing/2010/main"/>
                              </a:ext>
                            </a:extLst>
                          </a:blip>
                          <a:srcRect/>
                          <a:stretch>
                            <a:fillRect/>
                          </a:stretch>
                        </pic:blipFill>
                        <pic:spPr bwMode="auto">
                          <a:xfrm>
                            <a:off x="0" y="0"/>
                            <a:ext cx="2100059" cy="2041456"/>
                          </a:xfrm>
                          <a:prstGeom prst="rect">
                            <a:avLst/>
                          </a:prstGeom>
                          <a:noFill/>
                          <a:ln>
                            <a:noFill/>
                          </a:ln>
                        </pic:spPr>
                      </pic:pic>
                    </a:graphicData>
                  </a:graphic>
                </wp:inline>
              </w:drawing>
            </w:r>
          </w:p>
        </w:tc>
        <w:tc>
          <w:tcPr>
            <w:tcW w:w="4673" w:type="dxa"/>
          </w:tcPr>
          <w:p w14:paraId="57865DCA" w14:textId="77777777" w:rsidR="002E0342" w:rsidRDefault="002E0342" w:rsidP="002E0342">
            <w:pPr>
              <w:jc w:val="center"/>
            </w:pPr>
          </w:p>
          <w:p w14:paraId="58C8E42D" w14:textId="7C3AFE43" w:rsidR="002E0342" w:rsidRDefault="00724F77" w:rsidP="002E0342">
            <w:pPr>
              <w:jc w:val="center"/>
              <w:rPr>
                <w:sz w:val="28"/>
                <w:szCs w:val="28"/>
              </w:rPr>
            </w:pPr>
            <w:r>
              <w:object w:dxaOrig="4080" w:dyaOrig="3930" w14:anchorId="772852D9">
                <v:shape id="_x0000_i1087" type="#_x0000_t75" style="width:174pt;height:162pt" o:ole="">
                  <v:imagedata r:id="rId267" o:title=""/>
                </v:shape>
                <o:OLEObject Type="Embed" ProgID="PBrush" ShapeID="_x0000_i1087" DrawAspect="Content" ObjectID="_1742284594" r:id="rId268"/>
              </w:object>
            </w:r>
          </w:p>
        </w:tc>
      </w:tr>
      <w:tr w:rsidR="002E0342" w14:paraId="077B6676" w14:textId="77777777" w:rsidTr="002E0342">
        <w:trPr>
          <w:jc w:val="center"/>
        </w:trPr>
        <w:tc>
          <w:tcPr>
            <w:tcW w:w="4672" w:type="dxa"/>
          </w:tcPr>
          <w:p w14:paraId="7BB1A087" w14:textId="77777777" w:rsidR="002E0342" w:rsidRPr="006B3EAB" w:rsidRDefault="002E0342" w:rsidP="002E0342">
            <w:pPr>
              <w:jc w:val="center"/>
              <w:rPr>
                <w:i/>
                <w:iCs/>
                <w:sz w:val="28"/>
                <w:szCs w:val="28"/>
              </w:rPr>
            </w:pPr>
            <w:r w:rsidRPr="006B3EAB">
              <w:rPr>
                <w:i/>
                <w:iCs/>
                <w:sz w:val="28"/>
                <w:szCs w:val="28"/>
              </w:rPr>
              <w:lastRenderedPageBreak/>
              <w:t>а)</w:t>
            </w:r>
          </w:p>
        </w:tc>
        <w:tc>
          <w:tcPr>
            <w:tcW w:w="4673" w:type="dxa"/>
          </w:tcPr>
          <w:p w14:paraId="686861C3" w14:textId="77777777" w:rsidR="002E0342" w:rsidRPr="006B3EAB" w:rsidRDefault="002E0342" w:rsidP="002E0342">
            <w:pPr>
              <w:jc w:val="center"/>
              <w:rPr>
                <w:i/>
                <w:iCs/>
                <w:sz w:val="28"/>
                <w:szCs w:val="28"/>
              </w:rPr>
            </w:pPr>
            <w:r w:rsidRPr="006B3EAB">
              <w:rPr>
                <w:i/>
                <w:iCs/>
                <w:sz w:val="28"/>
                <w:szCs w:val="28"/>
              </w:rPr>
              <w:t>б)</w:t>
            </w:r>
          </w:p>
        </w:tc>
      </w:tr>
    </w:tbl>
    <w:p w14:paraId="0861EE64" w14:textId="77777777" w:rsidR="00EF6F2F" w:rsidRDefault="00EF6F2F" w:rsidP="002E0342">
      <w:pPr>
        <w:ind w:firstLine="709"/>
        <w:jc w:val="both"/>
        <w:rPr>
          <w:i/>
          <w:iCs/>
          <w:sz w:val="28"/>
          <w:szCs w:val="28"/>
        </w:rPr>
      </w:pPr>
    </w:p>
    <w:p w14:paraId="24167092" w14:textId="26F10BE4" w:rsidR="002E0342" w:rsidRPr="00F159A1" w:rsidRDefault="002E0342" w:rsidP="002E0342">
      <w:pPr>
        <w:ind w:firstLine="709"/>
        <w:jc w:val="both"/>
        <w:rPr>
          <w:sz w:val="28"/>
          <w:szCs w:val="28"/>
        </w:rPr>
      </w:pPr>
      <w:r w:rsidRPr="004A6EB9">
        <w:rPr>
          <w:i/>
          <w:iCs/>
          <w:sz w:val="28"/>
          <w:szCs w:val="28"/>
        </w:rPr>
        <w:t>а</w:t>
      </w:r>
      <w:r>
        <w:rPr>
          <w:sz w:val="28"/>
          <w:szCs w:val="28"/>
        </w:rPr>
        <w:t xml:space="preserve"> – вид спереди; </w:t>
      </w:r>
      <w:r w:rsidRPr="004A6EB9">
        <w:rPr>
          <w:i/>
          <w:iCs/>
          <w:sz w:val="28"/>
          <w:szCs w:val="28"/>
        </w:rPr>
        <w:t>б</w:t>
      </w:r>
      <w:r>
        <w:rPr>
          <w:sz w:val="28"/>
          <w:szCs w:val="28"/>
        </w:rPr>
        <w:t xml:space="preserve"> - вид с боку</w:t>
      </w:r>
    </w:p>
    <w:p w14:paraId="0BE95142" w14:textId="53CD704F" w:rsidR="002E0342" w:rsidRDefault="002E0342" w:rsidP="002E0342">
      <w:pPr>
        <w:ind w:firstLine="709"/>
        <w:jc w:val="center"/>
        <w:rPr>
          <w:sz w:val="28"/>
          <w:szCs w:val="28"/>
        </w:rPr>
      </w:pPr>
      <w:r>
        <w:rPr>
          <w:sz w:val="28"/>
          <w:szCs w:val="28"/>
        </w:rPr>
        <w:t xml:space="preserve">Рисунок </w:t>
      </w:r>
      <w:r w:rsidR="000B1F47">
        <w:rPr>
          <w:sz w:val="28"/>
          <w:szCs w:val="28"/>
        </w:rPr>
        <w:t>5.</w:t>
      </w:r>
      <w:r>
        <w:rPr>
          <w:sz w:val="28"/>
          <w:szCs w:val="28"/>
        </w:rPr>
        <w:t>6 - Эскиз наладки отрезной операции</w:t>
      </w:r>
    </w:p>
    <w:p w14:paraId="10DEF7A5" w14:textId="77777777" w:rsidR="002E0342" w:rsidRDefault="002E0342" w:rsidP="002E0342">
      <w:pPr>
        <w:jc w:val="both"/>
        <w:rPr>
          <w:sz w:val="28"/>
          <w:szCs w:val="28"/>
        </w:rPr>
      </w:pPr>
    </w:p>
    <w:p w14:paraId="54CF1DED" w14:textId="77777777" w:rsidR="002E0342" w:rsidRDefault="002E0342" w:rsidP="002E0342">
      <w:pPr>
        <w:jc w:val="both"/>
        <w:rPr>
          <w:sz w:val="28"/>
          <w:szCs w:val="28"/>
          <w:lang w:val="kk-KZ"/>
        </w:rPr>
      </w:pPr>
      <w:r>
        <w:rPr>
          <w:sz w:val="28"/>
          <w:szCs w:val="28"/>
        </w:rPr>
        <w:t xml:space="preserve">Определяем </w:t>
      </w:r>
      <w:r>
        <w:rPr>
          <w:sz w:val="28"/>
          <w:szCs w:val="28"/>
          <w:lang w:val="kk-KZ"/>
        </w:rPr>
        <w:t>основное технологическое время Т</w:t>
      </w:r>
      <w:r>
        <w:rPr>
          <w:sz w:val="28"/>
          <w:szCs w:val="28"/>
          <w:vertAlign w:val="subscript"/>
          <w:lang w:val="kk-KZ"/>
        </w:rPr>
        <w:t>о</w:t>
      </w:r>
      <w:r>
        <w:rPr>
          <w:sz w:val="28"/>
          <w:szCs w:val="28"/>
          <w:lang w:val="kk-KZ"/>
        </w:rPr>
        <w:t>, мин, для отрезной операции:</w:t>
      </w:r>
    </w:p>
    <w:p w14:paraId="28BBF4A6" w14:textId="77777777" w:rsidR="002E0342" w:rsidRDefault="002E0342" w:rsidP="002E0342">
      <w:pPr>
        <w:jc w:val="both"/>
        <w:rPr>
          <w:sz w:val="28"/>
          <w:szCs w:val="28"/>
          <w:lang w:val="kk-KZ"/>
        </w:rPr>
      </w:pPr>
    </w:p>
    <w:p w14:paraId="4DA55F31" w14:textId="77777777" w:rsidR="002E0342" w:rsidRDefault="002E0342" w:rsidP="002E0342">
      <w:pPr>
        <w:jc w:val="center"/>
        <w:rPr>
          <w:sz w:val="28"/>
          <w:szCs w:val="28"/>
          <w:lang w:val="kk-KZ"/>
        </w:rPr>
      </w:pPr>
      <w:r>
        <w:rPr>
          <w:sz w:val="28"/>
          <w:szCs w:val="28"/>
          <w:lang w:val="kk-KZ"/>
        </w:rPr>
        <w:t>Т</w:t>
      </w:r>
      <w:r>
        <w:rPr>
          <w:sz w:val="28"/>
          <w:szCs w:val="28"/>
          <w:vertAlign w:val="subscript"/>
          <w:lang w:val="kk-KZ"/>
        </w:rPr>
        <w:t>о</w:t>
      </w:r>
      <w:r>
        <w:rPr>
          <w:sz w:val="28"/>
          <w:szCs w:val="28"/>
          <w:lang w:val="kk-KZ"/>
        </w:rPr>
        <w:t xml:space="preserve"> = 0,19·</w:t>
      </w:r>
      <w:r>
        <w:rPr>
          <w:sz w:val="28"/>
          <w:szCs w:val="28"/>
          <w:lang w:val="en-US"/>
        </w:rPr>
        <w:t>D</w:t>
      </w:r>
      <w:r w:rsidRPr="005D20B8">
        <w:rPr>
          <w:sz w:val="28"/>
          <w:szCs w:val="28"/>
          <w:vertAlign w:val="superscript"/>
          <w:lang w:val="kk-KZ"/>
        </w:rPr>
        <w:t>2</w:t>
      </w:r>
      <w:r>
        <w:rPr>
          <w:sz w:val="28"/>
          <w:szCs w:val="28"/>
          <w:lang w:val="kk-KZ"/>
        </w:rPr>
        <w:t xml:space="preserve"> = </w:t>
      </w:r>
      <w:r w:rsidRPr="00B72005">
        <w:rPr>
          <w:sz w:val="28"/>
          <w:szCs w:val="28"/>
        </w:rPr>
        <w:t>0</w:t>
      </w:r>
      <w:r>
        <w:rPr>
          <w:sz w:val="28"/>
          <w:szCs w:val="28"/>
        </w:rPr>
        <w:t>,</w:t>
      </w:r>
      <w:r w:rsidRPr="00B72005">
        <w:rPr>
          <w:sz w:val="28"/>
          <w:szCs w:val="28"/>
        </w:rPr>
        <w:t>19</w:t>
      </w:r>
      <w:r>
        <w:rPr>
          <w:sz w:val="28"/>
          <w:szCs w:val="28"/>
        </w:rPr>
        <w:t xml:space="preserve"> </w:t>
      </w:r>
      <w:r w:rsidRPr="00392945">
        <w:rPr>
          <w:sz w:val="20"/>
          <w:szCs w:val="20"/>
        </w:rPr>
        <w:t>•</w:t>
      </w:r>
      <w:r>
        <w:rPr>
          <w:sz w:val="20"/>
          <w:szCs w:val="20"/>
        </w:rPr>
        <w:t xml:space="preserve"> </w:t>
      </w:r>
      <w:r w:rsidRPr="00392945">
        <w:rPr>
          <w:sz w:val="28"/>
          <w:szCs w:val="28"/>
        </w:rPr>
        <w:t>300</w:t>
      </w:r>
      <w:r>
        <w:rPr>
          <w:sz w:val="28"/>
          <w:szCs w:val="28"/>
          <w:vertAlign w:val="superscript"/>
        </w:rPr>
        <w:t>2</w:t>
      </w:r>
      <w:r w:rsidRPr="00392945">
        <w:rPr>
          <w:sz w:val="28"/>
          <w:szCs w:val="28"/>
          <w:lang w:val="kk-KZ"/>
        </w:rPr>
        <w:t xml:space="preserve"> </w:t>
      </w:r>
      <w:r>
        <w:rPr>
          <w:sz w:val="28"/>
          <w:szCs w:val="28"/>
          <w:lang w:val="kk-KZ"/>
        </w:rPr>
        <w:t xml:space="preserve">= 17100 </w:t>
      </w:r>
      <w:r w:rsidRPr="00392945">
        <w:rPr>
          <w:sz w:val="20"/>
          <w:szCs w:val="20"/>
        </w:rPr>
        <w:t>•</w:t>
      </w:r>
      <w:r>
        <w:rPr>
          <w:sz w:val="20"/>
          <w:szCs w:val="20"/>
        </w:rPr>
        <w:t xml:space="preserve"> </w:t>
      </w:r>
      <w:r w:rsidRPr="00464B8A">
        <w:rPr>
          <w:sz w:val="28"/>
          <w:szCs w:val="28"/>
        </w:rPr>
        <w:t>10</w:t>
      </w:r>
      <w:r w:rsidRPr="00464B8A">
        <w:rPr>
          <w:sz w:val="28"/>
          <w:szCs w:val="28"/>
          <w:vertAlign w:val="superscript"/>
        </w:rPr>
        <w:t>-3</w:t>
      </w:r>
      <w:r>
        <w:rPr>
          <w:sz w:val="28"/>
          <w:szCs w:val="28"/>
          <w:lang w:val="kk-KZ"/>
        </w:rPr>
        <w:t xml:space="preserve"> = 17,1 мин</w:t>
      </w:r>
    </w:p>
    <w:p w14:paraId="5C41C14D" w14:textId="77777777" w:rsidR="002E0342" w:rsidRPr="001C3C39" w:rsidRDefault="002E0342" w:rsidP="002E0342">
      <w:pPr>
        <w:jc w:val="center"/>
        <w:rPr>
          <w:sz w:val="28"/>
          <w:szCs w:val="28"/>
        </w:rPr>
      </w:pPr>
    </w:p>
    <w:p w14:paraId="61A19364" w14:textId="77777777" w:rsidR="002E0342" w:rsidRDefault="002E0342" w:rsidP="002E0342">
      <w:pPr>
        <w:jc w:val="both"/>
        <w:rPr>
          <w:sz w:val="28"/>
          <w:szCs w:val="28"/>
          <w:lang w:val="kk-KZ"/>
        </w:rPr>
      </w:pPr>
      <w:r>
        <w:rPr>
          <w:sz w:val="28"/>
          <w:szCs w:val="28"/>
        </w:rPr>
        <w:t xml:space="preserve">Определяем </w:t>
      </w:r>
      <w:r>
        <w:rPr>
          <w:sz w:val="28"/>
          <w:szCs w:val="28"/>
          <w:lang w:val="kk-KZ"/>
        </w:rPr>
        <w:t>штучно-калькуляционное время Т</w:t>
      </w:r>
      <w:r>
        <w:rPr>
          <w:sz w:val="28"/>
          <w:szCs w:val="28"/>
          <w:vertAlign w:val="subscript"/>
          <w:lang w:val="kk-KZ"/>
        </w:rPr>
        <w:t xml:space="preserve">шт.к. </w:t>
      </w:r>
      <w:r>
        <w:rPr>
          <w:sz w:val="28"/>
          <w:szCs w:val="28"/>
          <w:lang w:val="kk-KZ"/>
        </w:rPr>
        <w:t>на операцию</w:t>
      </w:r>
    </w:p>
    <w:p w14:paraId="0EA05D2A" w14:textId="77777777" w:rsidR="002E0342" w:rsidRDefault="002E0342" w:rsidP="002E0342">
      <w:pPr>
        <w:jc w:val="both"/>
        <w:rPr>
          <w:sz w:val="28"/>
          <w:szCs w:val="28"/>
          <w:lang w:val="kk-KZ"/>
        </w:rPr>
      </w:pPr>
    </w:p>
    <w:p w14:paraId="3922D512" w14:textId="77777777" w:rsidR="002E0342" w:rsidRDefault="00E33F4D" w:rsidP="002E0342">
      <w:pPr>
        <w:jc w:val="center"/>
        <w:rPr>
          <w:sz w:val="28"/>
          <w:szCs w:val="28"/>
        </w:rPr>
      </w:pPr>
      <m:oMathPara>
        <m:oMath>
          <m:sSub>
            <m:sSubPr>
              <m:ctrlPr>
                <w:rPr>
                  <w:rFonts w:ascii="Cambria Math" w:hAnsi="Cambria Math"/>
                  <w:sz w:val="28"/>
                  <w:szCs w:val="28"/>
                  <w:vertAlign w:val="subscript"/>
                  <w:lang w:val="kk-KZ"/>
                </w:rPr>
              </m:ctrlPr>
            </m:sSubPr>
            <m:e>
              <m:r>
                <w:rPr>
                  <w:rFonts w:ascii="Cambria Math" w:hAnsi="Cambria Math"/>
                  <w:sz w:val="28"/>
                  <w:szCs w:val="28"/>
                  <w:vertAlign w:val="subscript"/>
                  <w:lang w:val="kk-KZ"/>
                </w:rPr>
                <m:t>T</m:t>
              </m:r>
            </m:e>
            <m:sub>
              <m:r>
                <w:rPr>
                  <w:rFonts w:ascii="Cambria Math" w:hAnsi="Cambria Math"/>
                  <w:sz w:val="28"/>
                  <w:szCs w:val="28"/>
                  <w:vertAlign w:val="subscript"/>
                </w:rPr>
                <m:t>шт.к.</m:t>
              </m:r>
            </m:sub>
          </m:sSub>
          <m:r>
            <w:rPr>
              <w:rFonts w:ascii="Cambria Math" w:hAnsi="Cambria Math"/>
              <w:sz w:val="28"/>
              <w:szCs w:val="28"/>
            </w:rPr>
            <m:t>=φ</m:t>
          </m:r>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o</m:t>
              </m:r>
            </m:sub>
          </m:sSub>
        </m:oMath>
      </m:oMathPara>
    </w:p>
    <w:p w14:paraId="3DD2CC06" w14:textId="77777777" w:rsidR="002E0342" w:rsidRDefault="002E0342" w:rsidP="002E0342">
      <w:pPr>
        <w:jc w:val="both"/>
        <w:rPr>
          <w:sz w:val="28"/>
          <w:szCs w:val="28"/>
        </w:rPr>
      </w:pPr>
      <w:r>
        <w:rPr>
          <w:sz w:val="28"/>
          <w:szCs w:val="28"/>
        </w:rPr>
        <w:t>где</w:t>
      </w:r>
      <w:r w:rsidRPr="00836F84">
        <w:rPr>
          <w:i/>
          <w:iCs/>
          <w:sz w:val="28"/>
          <w:szCs w:val="28"/>
        </w:rPr>
        <w:t xml:space="preserve"> φ</w:t>
      </w:r>
      <w:r>
        <w:rPr>
          <w:sz w:val="28"/>
          <w:szCs w:val="28"/>
        </w:rPr>
        <w:t xml:space="preserve"> – поправочный коэффициент. Значение коэффициента </w:t>
      </w:r>
      <w:r w:rsidRPr="00836F84">
        <w:rPr>
          <w:i/>
          <w:iCs/>
          <w:sz w:val="28"/>
          <w:szCs w:val="28"/>
        </w:rPr>
        <w:t>φ</w:t>
      </w:r>
      <w:r>
        <w:rPr>
          <w:i/>
          <w:iCs/>
          <w:sz w:val="28"/>
          <w:szCs w:val="28"/>
        </w:rPr>
        <w:t xml:space="preserve"> </w:t>
      </w:r>
      <w:r>
        <w:rPr>
          <w:sz w:val="28"/>
          <w:szCs w:val="28"/>
        </w:rPr>
        <w:t xml:space="preserve">для отрезной операции выбираем как для зуборезных станков </w:t>
      </w:r>
      <w:r w:rsidRPr="00836F84">
        <w:rPr>
          <w:i/>
          <w:iCs/>
          <w:sz w:val="28"/>
          <w:szCs w:val="28"/>
        </w:rPr>
        <w:t>φ</w:t>
      </w:r>
      <w:r>
        <w:rPr>
          <w:sz w:val="28"/>
          <w:szCs w:val="28"/>
        </w:rPr>
        <w:t xml:space="preserve"> = 1,66.</w:t>
      </w:r>
    </w:p>
    <w:p w14:paraId="5AE9C65D" w14:textId="77777777" w:rsidR="002E0342" w:rsidRDefault="002E0342" w:rsidP="002E0342">
      <w:pPr>
        <w:jc w:val="both"/>
        <w:rPr>
          <w:sz w:val="28"/>
          <w:szCs w:val="28"/>
        </w:rPr>
      </w:pPr>
      <w:r>
        <w:rPr>
          <w:sz w:val="28"/>
          <w:szCs w:val="28"/>
        </w:rPr>
        <w:t>Тогда</w:t>
      </w:r>
    </w:p>
    <w:p w14:paraId="556BC2DD" w14:textId="77777777" w:rsidR="002E0342" w:rsidRDefault="002E0342" w:rsidP="002E0342">
      <w:pPr>
        <w:jc w:val="both"/>
        <w:rPr>
          <w:sz w:val="28"/>
          <w:szCs w:val="28"/>
        </w:rPr>
      </w:pPr>
    </w:p>
    <w:p w14:paraId="221F7366" w14:textId="77777777" w:rsidR="002E0342" w:rsidRDefault="00E33F4D" w:rsidP="002E0342">
      <w:pPr>
        <w:jc w:val="center"/>
        <w:rPr>
          <w:sz w:val="28"/>
          <w:szCs w:val="28"/>
        </w:rPr>
      </w:pPr>
      <m:oMathPara>
        <m:oMath>
          <m:sSub>
            <m:sSubPr>
              <m:ctrlPr>
                <w:rPr>
                  <w:rFonts w:ascii="Cambria Math" w:hAnsi="Cambria Math"/>
                  <w:sz w:val="28"/>
                  <w:szCs w:val="28"/>
                  <w:vertAlign w:val="subscript"/>
                  <w:lang w:val="kk-KZ"/>
                </w:rPr>
              </m:ctrlPr>
            </m:sSubPr>
            <m:e>
              <m:r>
                <w:rPr>
                  <w:rFonts w:ascii="Cambria Math" w:hAnsi="Cambria Math"/>
                  <w:sz w:val="28"/>
                  <w:szCs w:val="28"/>
                  <w:vertAlign w:val="subscript"/>
                  <w:lang w:val="kk-KZ"/>
                </w:rPr>
                <m:t>T</m:t>
              </m:r>
            </m:e>
            <m:sub>
              <m:r>
                <w:rPr>
                  <w:rFonts w:ascii="Cambria Math" w:hAnsi="Cambria Math"/>
                  <w:sz w:val="28"/>
                  <w:szCs w:val="28"/>
                  <w:vertAlign w:val="subscript"/>
                </w:rPr>
                <m:t>шт.к.</m:t>
              </m:r>
            </m:sub>
          </m:sSub>
          <m:r>
            <w:rPr>
              <w:rFonts w:ascii="Cambria Math" w:hAnsi="Cambria Math"/>
              <w:sz w:val="28"/>
              <w:szCs w:val="28"/>
            </w:rPr>
            <m:t>=1,66·17,1=28,38 мин</m:t>
          </m:r>
        </m:oMath>
      </m:oMathPara>
    </w:p>
    <w:p w14:paraId="2B9AE51A" w14:textId="77777777" w:rsidR="002E0342" w:rsidRDefault="002E0342" w:rsidP="002E0342">
      <w:pPr>
        <w:jc w:val="center"/>
        <w:rPr>
          <w:sz w:val="28"/>
          <w:szCs w:val="28"/>
        </w:rPr>
      </w:pPr>
    </w:p>
    <w:p w14:paraId="7053D023" w14:textId="77777777" w:rsidR="002E0342" w:rsidRDefault="002E0342" w:rsidP="002E0342">
      <w:pPr>
        <w:jc w:val="both"/>
        <w:rPr>
          <w:sz w:val="28"/>
          <w:szCs w:val="28"/>
        </w:rPr>
      </w:pPr>
      <w:r>
        <w:rPr>
          <w:sz w:val="28"/>
          <w:szCs w:val="28"/>
        </w:rPr>
        <w:t>Полученные значения подставляем в формулу (</w:t>
      </w:r>
      <w:r>
        <w:rPr>
          <w:sz w:val="28"/>
          <w:szCs w:val="28"/>
          <w:lang w:val="kk-KZ"/>
        </w:rPr>
        <w:t>5.</w:t>
      </w:r>
      <w:r>
        <w:rPr>
          <w:sz w:val="28"/>
          <w:szCs w:val="28"/>
        </w:rPr>
        <w:t>1)</w:t>
      </w:r>
    </w:p>
    <w:p w14:paraId="5A64C9AC" w14:textId="77777777" w:rsidR="002E0342" w:rsidRDefault="002E0342" w:rsidP="002E0342">
      <w:pPr>
        <w:jc w:val="center"/>
        <w:rPr>
          <w:sz w:val="28"/>
          <w:szCs w:val="28"/>
        </w:rPr>
      </w:pPr>
    </w:p>
    <w:p w14:paraId="6799A82B" w14:textId="77777777" w:rsidR="002E0342" w:rsidRPr="00347174" w:rsidRDefault="00E33F4D" w:rsidP="002E0342">
      <w:pPr>
        <w:jc w:val="center"/>
        <w:rPr>
          <w:iCs/>
          <w:sz w:val="28"/>
          <w:szCs w:val="28"/>
        </w:rPr>
      </w:pPr>
      <m:oMath>
        <m:sSub>
          <m:sSubPr>
            <m:ctrlPr>
              <w:rPr>
                <w:rFonts w:ascii="Cambria Math" w:hAnsi="Cambria Math"/>
                <w:i/>
                <w:sz w:val="28"/>
                <w:szCs w:val="28"/>
                <w:lang w:val="kk-KZ"/>
              </w:rPr>
            </m:ctrlPr>
          </m:sSubPr>
          <m:e>
            <m:r>
              <w:rPr>
                <w:rFonts w:ascii="Cambria Math" w:hAnsi="Cambria Math"/>
                <w:sz w:val="28"/>
                <w:szCs w:val="28"/>
                <w:lang w:val="en-US"/>
              </w:rPr>
              <m:t>C</m:t>
            </m:r>
          </m:e>
          <m:sub>
            <m:r>
              <w:rPr>
                <w:rFonts w:ascii="Cambria Math" w:hAnsi="Cambria Math"/>
                <w:sz w:val="28"/>
                <w:szCs w:val="28"/>
                <w:lang w:val="kk-KZ"/>
              </w:rPr>
              <m:t>0</m:t>
            </m:r>
          </m:sub>
        </m:sSub>
        <m:r>
          <m:rPr>
            <m:sty m:val="p"/>
          </m:rPr>
          <w:rPr>
            <w:rFonts w:ascii="Cambria Math" w:hAnsi="Cambria Math"/>
            <w:sz w:val="28"/>
            <w:szCs w:val="28"/>
            <w:lang w:val="kk-KZ"/>
          </w:rPr>
          <m:t>=</m:t>
        </m:r>
        <m:f>
          <m:fPr>
            <m:ctrlPr>
              <w:rPr>
                <w:rFonts w:ascii="Cambria Math" w:hAnsi="Cambria Math"/>
                <w:sz w:val="28"/>
                <w:szCs w:val="28"/>
                <w:lang w:val="kk-KZ"/>
              </w:rPr>
            </m:ctrlPr>
          </m:fPr>
          <m:num>
            <m:r>
              <w:rPr>
                <w:rFonts w:ascii="Cambria Math" w:hAnsi="Cambria Math"/>
                <w:sz w:val="28"/>
                <w:szCs w:val="28"/>
                <w:lang w:val="kk-KZ"/>
              </w:rPr>
              <m:t>7568,97 · 23,38</m:t>
            </m:r>
          </m:num>
          <m:den>
            <m:r>
              <m:rPr>
                <m:sty m:val="p"/>
              </m:rPr>
              <w:rPr>
                <w:rFonts w:ascii="Cambria Math" w:hAnsi="Cambria Math"/>
                <w:sz w:val="28"/>
                <w:szCs w:val="28"/>
                <w:lang w:val="kk-KZ"/>
              </w:rPr>
              <m:t>60 ·45</m:t>
            </m:r>
            <m:r>
              <w:rPr>
                <w:rFonts w:ascii="Cambria Math" w:hAnsi="Cambria Math"/>
                <w:sz w:val="28"/>
                <w:szCs w:val="28"/>
                <w:lang w:val="kk-KZ"/>
              </w:rPr>
              <m:t>,72</m:t>
            </m:r>
          </m:den>
        </m:f>
        <m:r>
          <w:rPr>
            <w:rFonts w:ascii="Cambria Math" w:hAnsi="Cambria Math"/>
            <w:sz w:val="28"/>
            <w:szCs w:val="28"/>
            <w:lang w:val="kk-KZ"/>
          </w:rPr>
          <m:t>=64,5</m:t>
        </m:r>
      </m:oMath>
      <w:r w:rsidR="002E0342">
        <w:rPr>
          <w:rFonts w:eastAsiaTheme="minorEastAsia"/>
          <w:iCs/>
          <w:sz w:val="28"/>
          <w:szCs w:val="28"/>
          <w:lang w:val="kk-KZ"/>
        </w:rPr>
        <w:t xml:space="preserve"> тг/ч</w:t>
      </w:r>
    </w:p>
    <w:p w14:paraId="0CD56DEA" w14:textId="77777777" w:rsidR="002E0342" w:rsidRDefault="002E0342" w:rsidP="002E0342">
      <w:pPr>
        <w:ind w:firstLine="709"/>
        <w:jc w:val="both"/>
        <w:rPr>
          <w:sz w:val="28"/>
          <w:szCs w:val="28"/>
        </w:rPr>
      </w:pPr>
    </w:p>
    <w:p w14:paraId="72E659E2" w14:textId="77777777" w:rsidR="002E0342" w:rsidRPr="000B28A8" w:rsidRDefault="002E0342" w:rsidP="002E0342">
      <w:pPr>
        <w:ind w:firstLine="709"/>
        <w:jc w:val="both"/>
        <w:rPr>
          <w:sz w:val="28"/>
          <w:szCs w:val="28"/>
          <w:lang w:val="kk-KZ"/>
        </w:rPr>
      </w:pPr>
      <w:r>
        <w:rPr>
          <w:sz w:val="28"/>
          <w:szCs w:val="28"/>
          <w:lang w:val="kk-KZ"/>
        </w:rPr>
        <w:t xml:space="preserve">Полученную стоимость операции умножаем на 100. </w:t>
      </w:r>
      <w:r w:rsidRPr="00160C59">
        <w:rPr>
          <w:sz w:val="28"/>
          <w:szCs w:val="28"/>
          <w:lang w:val="kk-KZ"/>
        </w:rPr>
        <w:t>Технологическ</w:t>
      </w:r>
      <w:r>
        <w:rPr>
          <w:sz w:val="28"/>
          <w:szCs w:val="28"/>
          <w:lang w:val="kk-KZ"/>
        </w:rPr>
        <w:t>ая</w:t>
      </w:r>
      <w:r w:rsidRPr="00160C59">
        <w:rPr>
          <w:sz w:val="28"/>
          <w:szCs w:val="28"/>
          <w:lang w:val="kk-KZ"/>
        </w:rPr>
        <w:t xml:space="preserve"> себестоимость </w:t>
      </w:r>
      <w:r>
        <w:rPr>
          <w:sz w:val="28"/>
          <w:szCs w:val="28"/>
          <w:lang w:val="kk-KZ"/>
        </w:rPr>
        <w:t xml:space="preserve">отрезной </w:t>
      </w:r>
      <w:r w:rsidRPr="00160C59">
        <w:rPr>
          <w:sz w:val="28"/>
          <w:szCs w:val="28"/>
          <w:lang w:val="kk-KZ"/>
        </w:rPr>
        <w:t xml:space="preserve">операции </w:t>
      </w:r>
      <w:r>
        <w:rPr>
          <w:sz w:val="28"/>
          <w:szCs w:val="28"/>
        </w:rPr>
        <w:t>составляет 6450 тенге/ч.</w:t>
      </w:r>
    </w:p>
    <w:p w14:paraId="0A1335EE" w14:textId="77777777" w:rsidR="002E0342" w:rsidRDefault="002E0342" w:rsidP="002E0342">
      <w:pPr>
        <w:ind w:firstLine="709"/>
        <w:jc w:val="both"/>
        <w:rPr>
          <w:b/>
          <w:bCs/>
          <w:sz w:val="28"/>
          <w:szCs w:val="28"/>
        </w:rPr>
      </w:pPr>
    </w:p>
    <w:p w14:paraId="01278EA0" w14:textId="77777777" w:rsidR="00131924" w:rsidRDefault="002E0342" w:rsidP="00131924">
      <w:pPr>
        <w:ind w:firstLine="709"/>
        <w:jc w:val="both"/>
        <w:rPr>
          <w:b/>
          <w:bCs/>
          <w:sz w:val="28"/>
          <w:szCs w:val="28"/>
        </w:rPr>
      </w:pPr>
      <w:r w:rsidRPr="00F41F97">
        <w:rPr>
          <w:b/>
          <w:bCs/>
          <w:sz w:val="28"/>
          <w:szCs w:val="28"/>
        </w:rPr>
        <w:t xml:space="preserve">Определяем себестоимость токарной операции. </w:t>
      </w:r>
    </w:p>
    <w:p w14:paraId="62FBA5B2" w14:textId="447ECD33" w:rsidR="002E0342" w:rsidRDefault="002E0342" w:rsidP="002E0342">
      <w:pPr>
        <w:ind w:firstLine="709"/>
        <w:jc w:val="both"/>
        <w:rPr>
          <w:rFonts w:eastAsiaTheme="minorEastAsia"/>
          <w:sz w:val="28"/>
          <w:szCs w:val="28"/>
          <w:lang w:val="kk-KZ"/>
        </w:rPr>
      </w:pPr>
      <w:r w:rsidRPr="00131924">
        <w:rPr>
          <w:noProof/>
          <w:sz w:val="28"/>
          <w:szCs w:val="28"/>
        </w:rPr>
        <w:t xml:space="preserve">Оптовая цена токарно-винторезного </w:t>
      </w:r>
      <w:r w:rsidRPr="00131924">
        <w:rPr>
          <w:color w:val="000000"/>
          <w:sz w:val="28"/>
          <w:szCs w:val="28"/>
        </w:rPr>
        <w:t xml:space="preserve">станка 1К62 </w:t>
      </w:r>
      <w:r w:rsidRPr="00131924">
        <w:rPr>
          <w:noProof/>
          <w:sz w:val="28"/>
          <w:szCs w:val="28"/>
        </w:rPr>
        <w:t>составляет 3 825 200 тенге [13</w:t>
      </w:r>
      <w:r w:rsidR="0095626B">
        <w:rPr>
          <w:noProof/>
          <w:sz w:val="28"/>
          <w:szCs w:val="28"/>
        </w:rPr>
        <w:t>3</w:t>
      </w:r>
      <w:r w:rsidRPr="00131924">
        <w:rPr>
          <w:noProof/>
          <w:sz w:val="28"/>
          <w:szCs w:val="28"/>
        </w:rPr>
        <w:t>], при этом балансовая стоимость станка (10%) составляет Ц = 382520 тенге. Из технической характеристики станка определяем [13</w:t>
      </w:r>
      <w:r w:rsidR="0095626B">
        <w:rPr>
          <w:noProof/>
          <w:sz w:val="28"/>
          <w:szCs w:val="28"/>
        </w:rPr>
        <w:t>3</w:t>
      </w:r>
      <w:r w:rsidRPr="00131924">
        <w:rPr>
          <w:noProof/>
          <w:sz w:val="28"/>
          <w:szCs w:val="28"/>
        </w:rPr>
        <w:t xml:space="preserve">, 1, табл. 4.7, стр. 163.]: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N</m:t>
            </m:r>
          </m:e>
          <m:sub>
            <m:r>
              <w:rPr>
                <w:rFonts w:ascii="Cambria Math" w:eastAsiaTheme="minorEastAsia" w:hAnsi="Cambria Math"/>
                <w:sz w:val="28"/>
                <w:szCs w:val="28"/>
                <w:lang w:val="kk-KZ"/>
              </w:rPr>
              <m:t>y</m:t>
            </m:r>
          </m:sub>
        </m:sSub>
      </m:oMath>
      <w:r w:rsidRPr="00131924">
        <w:rPr>
          <w:rFonts w:eastAsiaTheme="minorEastAsia"/>
          <w:noProof/>
          <w:sz w:val="28"/>
          <w:szCs w:val="28"/>
        </w:rPr>
        <w:t xml:space="preserve">=2 кВт.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м</m:t>
            </m:r>
          </m:sub>
        </m:sSub>
        <m:r>
          <w:rPr>
            <w:rFonts w:ascii="Cambria Math" w:eastAsiaTheme="minorEastAsia" w:hAnsi="Cambria Math"/>
            <w:sz w:val="28"/>
            <w:szCs w:val="28"/>
            <w:lang w:val="kk-KZ"/>
          </w:rPr>
          <m:t>=15;</m:t>
        </m:r>
      </m:oMath>
      <w:r w:rsidRPr="00131924">
        <w:rPr>
          <w:rFonts w:eastAsiaTheme="minorEastAsia"/>
          <w:noProof/>
          <w:sz w:val="28"/>
          <w:szCs w:val="28"/>
          <w:lang w:val="kk-KZ"/>
        </w:rPr>
        <w:t xml:space="preserve">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э</m:t>
            </m:r>
          </m:sub>
        </m:sSub>
      </m:oMath>
      <w:r w:rsidRPr="00131924">
        <w:rPr>
          <w:rFonts w:eastAsiaTheme="minorEastAsia"/>
          <w:noProof/>
          <w:sz w:val="28"/>
          <w:szCs w:val="28"/>
          <w:lang w:val="kk-KZ"/>
        </w:rPr>
        <w:t>=9.</w:t>
      </w:r>
      <w:r w:rsidRPr="00131924">
        <w:rPr>
          <w:noProof/>
          <w:sz w:val="28"/>
          <w:szCs w:val="28"/>
        </w:rPr>
        <w:t xml:space="preserve"> </w:t>
      </w:r>
      <w:r>
        <w:rPr>
          <w:rFonts w:eastAsiaTheme="minorEastAsia"/>
          <w:noProof/>
          <w:sz w:val="28"/>
          <w:szCs w:val="28"/>
          <w:lang w:val="kk-KZ"/>
        </w:rPr>
        <w:t xml:space="preserve">Часовые затраты на возмещение износа инструмента для </w:t>
      </w:r>
      <w:r w:rsidRPr="002D2A54">
        <w:rPr>
          <w:noProof/>
          <w:sz w:val="28"/>
          <w:szCs w:val="28"/>
        </w:rPr>
        <w:t>токарно-винторезного</w:t>
      </w:r>
      <w:r w:rsidRPr="002D2A54">
        <w:rPr>
          <w:rFonts w:eastAsiaTheme="minorEastAsia"/>
          <w:noProof/>
          <w:sz w:val="28"/>
          <w:szCs w:val="28"/>
          <w:lang w:val="kk-KZ"/>
        </w:rPr>
        <w:t xml:space="preserve"> </w:t>
      </w:r>
      <w:r>
        <w:rPr>
          <w:rFonts w:eastAsiaTheme="minorEastAsia"/>
          <w:noProof/>
          <w:sz w:val="28"/>
          <w:szCs w:val="28"/>
          <w:lang w:val="kk-KZ"/>
        </w:rPr>
        <w:t>станка И = 4,5 тенге [12</w:t>
      </w:r>
      <w:r w:rsidR="0095626B">
        <w:rPr>
          <w:rFonts w:eastAsiaTheme="minorEastAsia"/>
          <w:noProof/>
          <w:sz w:val="28"/>
          <w:szCs w:val="28"/>
          <w:lang w:val="kk-KZ"/>
        </w:rPr>
        <w:t>3</w:t>
      </w:r>
      <w:r>
        <w:rPr>
          <w:rFonts w:eastAsiaTheme="minorEastAsia"/>
          <w:noProof/>
          <w:sz w:val="28"/>
          <w:szCs w:val="28"/>
          <w:lang w:val="kk-KZ"/>
        </w:rPr>
        <w:t>, табл. 2.15, стр. 41].</w:t>
      </w:r>
      <w:r w:rsidR="00131924">
        <w:rPr>
          <w:rFonts w:eastAsiaTheme="minorEastAsia"/>
          <w:noProof/>
          <w:sz w:val="28"/>
          <w:szCs w:val="28"/>
          <w:lang w:val="kk-KZ"/>
        </w:rPr>
        <w:t xml:space="preserve"> </w:t>
      </w:r>
      <w:r w:rsidRPr="00150928">
        <w:rPr>
          <w:rFonts w:eastAsiaTheme="minorEastAsia"/>
          <w:sz w:val="28"/>
          <w:szCs w:val="28"/>
          <w:lang w:val="kk-KZ"/>
        </w:rPr>
        <w:t>Подставляя выбранные значения в формулу (</w:t>
      </w:r>
      <w:r>
        <w:rPr>
          <w:sz w:val="28"/>
          <w:szCs w:val="28"/>
          <w:lang w:val="kk-KZ"/>
        </w:rPr>
        <w:t>5.</w:t>
      </w:r>
      <w:r w:rsidRPr="00150928">
        <w:rPr>
          <w:rFonts w:eastAsiaTheme="minorEastAsia"/>
          <w:sz w:val="28"/>
          <w:szCs w:val="28"/>
          <w:lang w:val="kk-KZ"/>
        </w:rPr>
        <w:t xml:space="preserve">5) определяем значение коэффициента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ʀ</m:t>
            </m:r>
          </m:e>
          <m:sub>
            <m:r>
              <w:rPr>
                <w:rFonts w:ascii="Cambria Math" w:eastAsiaTheme="minorEastAsia" w:hAnsi="Cambria Math"/>
                <w:sz w:val="28"/>
                <w:szCs w:val="28"/>
                <w:lang w:val="kk-KZ"/>
              </w:rPr>
              <m:t>м</m:t>
            </m:r>
          </m:sub>
        </m:sSub>
      </m:oMath>
      <w:r w:rsidRPr="00150928">
        <w:rPr>
          <w:rFonts w:eastAsiaTheme="minorEastAsia"/>
          <w:sz w:val="28"/>
          <w:szCs w:val="28"/>
          <w:lang w:val="kk-KZ"/>
        </w:rPr>
        <w:t>.</w:t>
      </w:r>
    </w:p>
    <w:p w14:paraId="6B1090AD" w14:textId="77777777" w:rsidR="002E0342" w:rsidRDefault="002E0342" w:rsidP="002E0342">
      <w:pPr>
        <w:ind w:firstLine="709"/>
        <w:jc w:val="both"/>
        <w:rPr>
          <w:rFonts w:eastAsiaTheme="minorEastAsia"/>
          <w:sz w:val="28"/>
          <w:szCs w:val="28"/>
          <w:lang w:val="kk-KZ"/>
        </w:rPr>
      </w:pPr>
    </w:p>
    <w:p w14:paraId="758B3614" w14:textId="77777777" w:rsidR="002E0342" w:rsidRDefault="00E33F4D" w:rsidP="002E0342">
      <w:pPr>
        <w:ind w:firstLine="709"/>
        <w:jc w:val="both"/>
        <w:rPr>
          <w:rFonts w:eastAsiaTheme="minorEastAsia"/>
          <w:sz w:val="28"/>
          <w:szCs w:val="28"/>
          <w:lang w:val="kk-KZ"/>
        </w:rPr>
      </w:pP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ʀ</m:t>
            </m:r>
          </m:e>
          <m:sub>
            <m:r>
              <w:rPr>
                <w:rFonts w:ascii="Cambria Math" w:eastAsiaTheme="minorEastAsia" w:hAnsi="Cambria Math"/>
                <w:sz w:val="28"/>
                <w:szCs w:val="28"/>
                <w:lang w:val="kk-KZ"/>
              </w:rPr>
              <m:t>м</m:t>
            </m:r>
          </m:sub>
        </m:sSub>
        <m:r>
          <w:rPr>
            <w:rFonts w:ascii="Cambria Math" w:eastAsiaTheme="minorEastAsia" w:hAnsi="Cambria Math"/>
            <w:sz w:val="28"/>
            <w:szCs w:val="28"/>
            <w:lang w:val="kk-KZ"/>
          </w:rPr>
          <m:t>=</m:t>
        </m:r>
        <m:d>
          <m:dPr>
            <m:ctrlPr>
              <w:rPr>
                <w:rFonts w:ascii="Cambria Math" w:eastAsiaTheme="minorEastAsia" w:hAnsi="Cambria Math"/>
                <w:i/>
                <w:sz w:val="28"/>
                <w:szCs w:val="28"/>
                <w:lang w:val="kk-KZ"/>
              </w:rPr>
            </m:ctrlPr>
          </m:dPr>
          <m:e>
            <m:f>
              <m:fPr>
                <m:ctrlPr>
                  <w:rPr>
                    <w:rFonts w:ascii="Cambria Math" w:eastAsiaTheme="minorEastAsia" w:hAnsi="Cambria Math"/>
                    <w:sz w:val="28"/>
                    <w:szCs w:val="28"/>
                    <w:lang w:val="kk-KZ"/>
                  </w:rPr>
                </m:ctrlPr>
              </m:fPr>
              <m:num>
                <m:r>
                  <w:rPr>
                    <w:rFonts w:ascii="Cambria Math" w:eastAsiaTheme="minorEastAsia" w:hAnsi="Cambria Math"/>
                    <w:sz w:val="28"/>
                    <w:szCs w:val="28"/>
                    <w:lang w:val="kk-KZ"/>
                  </w:rPr>
                  <m:t>3·382520</m:t>
                </m:r>
              </m:num>
              <m:den>
                <m:r>
                  <w:rPr>
                    <w:rFonts w:ascii="Cambria Math" w:eastAsiaTheme="minorEastAsia" w:hAnsi="Cambria Math"/>
                    <w:sz w:val="28"/>
                    <w:szCs w:val="28"/>
                    <w:lang w:val="kk-KZ"/>
                  </w:rPr>
                  <m:t>1000</m:t>
                </m:r>
              </m:den>
            </m:f>
            <m:r>
              <w:rPr>
                <w:rFonts w:ascii="Cambria Math" w:eastAsiaTheme="minorEastAsia" w:hAnsi="Cambria Math"/>
                <w:sz w:val="28"/>
                <w:szCs w:val="28"/>
                <w:lang w:val="kk-KZ"/>
              </w:rPr>
              <m:t>+0,48·2+0,54·15+0,4·9+4,5</m:t>
            </m:r>
          </m:e>
        </m:d>
        <m:f>
          <m:fPr>
            <m:ctrlPr>
              <w:rPr>
                <w:rFonts w:ascii="Cambria Math" w:eastAsiaTheme="minorEastAsia" w:hAnsi="Cambria Math"/>
                <w:sz w:val="28"/>
                <w:szCs w:val="28"/>
                <w:lang w:val="kk-KZ"/>
              </w:rPr>
            </m:ctrlPr>
          </m:fPr>
          <m:num>
            <m:r>
              <w:rPr>
                <w:rFonts w:ascii="Cambria Math" w:eastAsiaTheme="minorEastAsia" w:hAnsi="Cambria Math"/>
                <w:sz w:val="28"/>
                <w:szCs w:val="28"/>
                <w:lang w:val="kk-KZ"/>
              </w:rPr>
              <m:t>1</m:t>
            </m:r>
          </m:num>
          <m:den>
            <m:r>
              <w:rPr>
                <w:rFonts w:ascii="Cambria Math" w:eastAsiaTheme="minorEastAsia" w:hAnsi="Cambria Math"/>
                <w:sz w:val="28"/>
                <w:szCs w:val="28"/>
                <w:lang w:val="kk-KZ"/>
              </w:rPr>
              <m:t>21,8</m:t>
            </m:r>
          </m:den>
        </m:f>
        <m:r>
          <w:rPr>
            <w:rFonts w:ascii="Cambria Math" w:eastAsiaTheme="minorEastAsia" w:hAnsi="Cambria Math"/>
            <w:sz w:val="28"/>
            <w:szCs w:val="28"/>
            <w:lang w:val="kk-KZ"/>
          </w:rPr>
          <m:t>=53,43</m:t>
        </m:r>
      </m:oMath>
      <w:r w:rsidR="002E0342">
        <w:rPr>
          <w:rFonts w:eastAsiaTheme="minorEastAsia"/>
          <w:sz w:val="28"/>
          <w:szCs w:val="28"/>
          <w:lang w:val="kk-KZ"/>
        </w:rPr>
        <w:t xml:space="preserve"> </w:t>
      </w:r>
    </w:p>
    <w:p w14:paraId="78A69992" w14:textId="77777777" w:rsidR="002E0342" w:rsidRPr="00690CC9" w:rsidRDefault="002E0342" w:rsidP="002E0342">
      <w:pPr>
        <w:jc w:val="both"/>
        <w:rPr>
          <w:noProof/>
          <w:sz w:val="28"/>
          <w:szCs w:val="28"/>
        </w:rPr>
      </w:pPr>
    </w:p>
    <w:p w14:paraId="2A5E5D11" w14:textId="77777777" w:rsidR="002E0342" w:rsidRPr="00690CC9" w:rsidRDefault="002E0342" w:rsidP="002E0342">
      <w:pPr>
        <w:jc w:val="both"/>
        <w:rPr>
          <w:rFonts w:eastAsiaTheme="minorEastAsia"/>
          <w:sz w:val="28"/>
          <w:szCs w:val="28"/>
        </w:rPr>
      </w:pPr>
      <w:r w:rsidRPr="00690CC9">
        <w:rPr>
          <w:noProof/>
          <w:sz w:val="28"/>
          <w:szCs w:val="28"/>
        </w:rPr>
        <w:t xml:space="preserve">Теперь определяем </w:t>
      </w:r>
      <w:r>
        <w:rPr>
          <w:rFonts w:eastAsiaTheme="minorEastAsia"/>
          <w:sz w:val="28"/>
          <w:szCs w:val="28"/>
          <w:lang w:val="kk-KZ"/>
        </w:rPr>
        <w:t xml:space="preserve">часовые затраты по эксплуатации рабочего места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ч.з</m:t>
            </m:r>
          </m:sub>
        </m:sSub>
      </m:oMath>
    </w:p>
    <w:p w14:paraId="012525BA" w14:textId="77777777" w:rsidR="002E0342" w:rsidRPr="00690CC9" w:rsidRDefault="002E0342" w:rsidP="002E0342">
      <w:pPr>
        <w:jc w:val="both"/>
        <w:rPr>
          <w:rFonts w:eastAsiaTheme="minorEastAsia"/>
          <w:sz w:val="28"/>
          <w:szCs w:val="28"/>
          <w:lang w:val="kk-KZ"/>
        </w:rPr>
      </w:pPr>
    </w:p>
    <w:p w14:paraId="09250E2A" w14:textId="77777777" w:rsidR="002E0342" w:rsidRPr="00C84029" w:rsidRDefault="00E33F4D" w:rsidP="002E0342">
      <w:pPr>
        <w:jc w:val="center"/>
        <w:rPr>
          <w:rFonts w:eastAsiaTheme="minorEastAsia"/>
          <w:i/>
          <w:sz w:val="28"/>
          <w:szCs w:val="28"/>
          <w:lang w:val="kk-KZ"/>
        </w:rPr>
      </w:pPr>
      <m:oMathPara>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ч.з</m:t>
              </m:r>
            </m:sub>
          </m:sSub>
          <m:r>
            <w:rPr>
              <w:rFonts w:ascii="Cambria Math" w:eastAsiaTheme="minorEastAsia" w:hAnsi="Cambria Math"/>
              <w:sz w:val="28"/>
              <w:szCs w:val="28"/>
              <w:lang w:val="kk-KZ"/>
            </w:rPr>
            <m:t>=36,3 ·53,43=1939,5 тенге</m:t>
          </m:r>
        </m:oMath>
      </m:oMathPara>
    </w:p>
    <w:p w14:paraId="6D9D2092" w14:textId="77777777" w:rsidR="002E0342" w:rsidRDefault="002E0342" w:rsidP="002E0342">
      <w:pPr>
        <w:jc w:val="center"/>
        <w:rPr>
          <w:rFonts w:eastAsiaTheme="minorEastAsia"/>
          <w:sz w:val="28"/>
          <w:szCs w:val="28"/>
          <w:lang w:val="kk-KZ"/>
        </w:rPr>
      </w:pPr>
    </w:p>
    <w:p w14:paraId="3FF77909" w14:textId="77777777" w:rsidR="002E0342" w:rsidRDefault="002E0342" w:rsidP="002E0342">
      <w:pPr>
        <w:jc w:val="both"/>
        <w:rPr>
          <w:rFonts w:eastAsiaTheme="minorEastAsia"/>
          <w:sz w:val="28"/>
          <w:szCs w:val="28"/>
        </w:rPr>
      </w:pPr>
      <w:r>
        <w:rPr>
          <w:rFonts w:eastAsiaTheme="minorEastAsia"/>
          <w:sz w:val="28"/>
          <w:szCs w:val="28"/>
        </w:rPr>
        <w:t xml:space="preserve">Удельные часовые капитальные вложения в станок </w:t>
      </w:r>
      <m:oMath>
        <m:sSub>
          <m:sSubPr>
            <m:ctrlPr>
              <w:rPr>
                <w:rFonts w:ascii="Cambria Math" w:eastAsiaTheme="minorEastAsia" w:hAnsi="Cambria Math"/>
                <w:i/>
                <w:sz w:val="28"/>
                <w:szCs w:val="28"/>
              </w:rPr>
            </m:ctrlPr>
          </m:sSubPr>
          <m:e>
            <m:r>
              <w:rPr>
                <w:rFonts w:ascii="Cambria Math" w:eastAsiaTheme="minorEastAsia" w:hAnsi="Cambria Math"/>
                <w:sz w:val="28"/>
                <w:szCs w:val="28"/>
              </w:rPr>
              <m:t>К</m:t>
            </m:r>
          </m:e>
          <m:sub>
            <m:r>
              <w:rPr>
                <w:rFonts w:ascii="Cambria Math" w:eastAsiaTheme="minorEastAsia" w:hAnsi="Cambria Math"/>
                <w:sz w:val="28"/>
                <w:szCs w:val="28"/>
              </w:rPr>
              <m:t>с</m:t>
            </m:r>
          </m:sub>
        </m:sSub>
      </m:oMath>
      <w:r>
        <w:rPr>
          <w:rFonts w:eastAsiaTheme="minorEastAsia"/>
          <w:sz w:val="28"/>
          <w:szCs w:val="28"/>
        </w:rPr>
        <w:t xml:space="preserve"> </w:t>
      </w:r>
      <m:oMath>
        <m:r>
          <w:rPr>
            <w:rFonts w:ascii="Cambria Math" w:hAnsi="Cambria Math"/>
            <w:sz w:val="28"/>
            <w:szCs w:val="28"/>
            <w:lang w:val="kk-KZ"/>
          </w:rPr>
          <m:t>=38719,3.</m:t>
        </m:r>
      </m:oMath>
      <w:r>
        <w:rPr>
          <w:rFonts w:eastAsiaTheme="minorEastAsia"/>
          <w:sz w:val="28"/>
          <w:szCs w:val="28"/>
        </w:rPr>
        <w:t xml:space="preserve"> </w:t>
      </w:r>
    </w:p>
    <w:p w14:paraId="70FECD82" w14:textId="56BBA0FC" w:rsidR="002E0342" w:rsidRDefault="002E0342" w:rsidP="00724F77">
      <w:pPr>
        <w:jc w:val="both"/>
        <w:rPr>
          <w:rFonts w:eastAsiaTheme="minorEastAsia"/>
          <w:sz w:val="28"/>
          <w:szCs w:val="28"/>
        </w:rPr>
      </w:pPr>
      <w:r>
        <w:rPr>
          <w:rFonts w:eastAsiaTheme="minorEastAsia"/>
          <w:sz w:val="28"/>
          <w:szCs w:val="28"/>
        </w:rPr>
        <w:t xml:space="preserve">Удельные часовые капитальные вложения в здание </w:t>
      </w:r>
      <m:oMath>
        <m:sSub>
          <m:sSubPr>
            <m:ctrlPr>
              <w:rPr>
                <w:rFonts w:ascii="Cambria Math" w:eastAsiaTheme="minorEastAsia" w:hAnsi="Cambria Math"/>
                <w:i/>
                <w:sz w:val="28"/>
                <w:szCs w:val="28"/>
              </w:rPr>
            </m:ctrlPr>
          </m:sSubPr>
          <m:e>
            <m:r>
              <w:rPr>
                <w:rFonts w:ascii="Cambria Math" w:eastAsiaTheme="minorEastAsia" w:hAnsi="Cambria Math"/>
                <w:sz w:val="28"/>
                <w:szCs w:val="28"/>
              </w:rPr>
              <m:t>К</m:t>
            </m:r>
          </m:e>
          <m:sub>
            <m:r>
              <w:rPr>
                <w:rFonts w:ascii="Cambria Math" w:eastAsiaTheme="minorEastAsia" w:hAnsi="Cambria Math"/>
                <w:sz w:val="28"/>
                <w:szCs w:val="28"/>
              </w:rPr>
              <m:t>з</m:t>
            </m:r>
          </m:sub>
        </m:sSub>
      </m:oMath>
      <w:r>
        <w:rPr>
          <w:rFonts w:eastAsiaTheme="minorEastAsia"/>
          <w:sz w:val="28"/>
          <w:szCs w:val="28"/>
        </w:rPr>
        <w:t xml:space="preserve"> определяется по формуле (</w:t>
      </w:r>
      <w:r>
        <w:rPr>
          <w:sz w:val="28"/>
          <w:szCs w:val="28"/>
          <w:lang w:val="kk-KZ"/>
        </w:rPr>
        <w:t>5.</w:t>
      </w:r>
      <w:r>
        <w:rPr>
          <w:rFonts w:eastAsiaTheme="minorEastAsia"/>
          <w:sz w:val="28"/>
          <w:szCs w:val="28"/>
        </w:rPr>
        <w:t>7).</w:t>
      </w:r>
      <w:r w:rsidR="00131924">
        <w:rPr>
          <w:rFonts w:eastAsiaTheme="minorEastAsia"/>
          <w:sz w:val="28"/>
          <w:szCs w:val="28"/>
        </w:rPr>
        <w:t xml:space="preserve"> </w:t>
      </w:r>
      <w:r w:rsidRPr="001D61AB">
        <w:rPr>
          <w:rFonts w:eastAsiaTheme="minorEastAsia"/>
          <w:sz w:val="28"/>
          <w:szCs w:val="28"/>
          <w:lang w:val="kk-KZ"/>
        </w:rPr>
        <w:t xml:space="preserve">Площадь </w:t>
      </w:r>
      <w:r w:rsidRPr="001D61AB">
        <w:rPr>
          <w:noProof/>
          <w:sz w:val="28"/>
          <w:szCs w:val="28"/>
        </w:rPr>
        <w:t xml:space="preserve">токарно-винторезного </w:t>
      </w:r>
      <w:r w:rsidRPr="001D61AB">
        <w:rPr>
          <w:color w:val="000000"/>
          <w:sz w:val="28"/>
          <w:szCs w:val="28"/>
        </w:rPr>
        <w:t xml:space="preserve">станка </w:t>
      </w:r>
      <w:r w:rsidRPr="001D61AB">
        <w:rPr>
          <w:rFonts w:eastAsiaTheme="minorEastAsia"/>
          <w:sz w:val="28"/>
          <w:szCs w:val="28"/>
          <w:lang w:val="kk-KZ"/>
        </w:rPr>
        <w:t xml:space="preserve">в плане </w:t>
      </w:r>
      <w:r w:rsidRPr="001D61AB">
        <w:rPr>
          <w:rFonts w:eastAsiaTheme="minorEastAsia"/>
          <w:i/>
          <w:iCs/>
          <w:sz w:val="28"/>
          <w:szCs w:val="28"/>
          <w:lang w:val="en-US"/>
        </w:rPr>
        <w:t>f</w:t>
      </w:r>
      <w:r w:rsidRPr="001D61AB">
        <w:rPr>
          <w:rFonts w:eastAsiaTheme="minorEastAsia"/>
          <w:i/>
          <w:iCs/>
          <w:sz w:val="28"/>
          <w:szCs w:val="28"/>
        </w:rPr>
        <w:t xml:space="preserve"> </w:t>
      </w:r>
      <w:r w:rsidRPr="001D61AB">
        <w:rPr>
          <w:rFonts w:eastAsiaTheme="minorEastAsia"/>
          <w:sz w:val="28"/>
          <w:szCs w:val="28"/>
          <w:lang w:val="kk-KZ"/>
        </w:rPr>
        <w:t xml:space="preserve">принимаем </w:t>
      </w:r>
      <w:r w:rsidRPr="001D61AB">
        <w:rPr>
          <w:rFonts w:eastAsiaTheme="minorEastAsia"/>
          <w:i/>
          <w:iCs/>
          <w:sz w:val="28"/>
          <w:szCs w:val="28"/>
          <w:lang w:val="en-US"/>
        </w:rPr>
        <w:t>f</w:t>
      </w:r>
      <w:r w:rsidRPr="001D61AB">
        <w:rPr>
          <w:rFonts w:eastAsiaTheme="minorEastAsia"/>
          <w:i/>
          <w:iCs/>
          <w:sz w:val="28"/>
          <w:szCs w:val="28"/>
        </w:rPr>
        <w:t>=</w:t>
      </w:r>
      <w:r w:rsidRPr="001D61AB">
        <w:rPr>
          <w:rFonts w:eastAsiaTheme="minorEastAsia"/>
          <w:sz w:val="28"/>
          <w:szCs w:val="28"/>
        </w:rPr>
        <w:t>16 м</w:t>
      </w:r>
      <w:r w:rsidRPr="001D61AB">
        <w:rPr>
          <w:rFonts w:eastAsiaTheme="minorEastAsia"/>
          <w:sz w:val="28"/>
          <w:szCs w:val="28"/>
          <w:vertAlign w:val="superscript"/>
        </w:rPr>
        <w:t>2</w:t>
      </w:r>
      <w:r w:rsidRPr="001D61AB">
        <w:rPr>
          <w:rFonts w:eastAsiaTheme="minorEastAsia"/>
          <w:sz w:val="28"/>
          <w:szCs w:val="28"/>
        </w:rPr>
        <w:t xml:space="preserve"> </w:t>
      </w:r>
      <w:r w:rsidRPr="001D61AB">
        <w:rPr>
          <w:rFonts w:eastAsiaTheme="minorEastAsia"/>
          <w:sz w:val="28"/>
          <w:szCs w:val="28"/>
        </w:rPr>
        <w:lastRenderedPageBreak/>
        <w:t>[</w:t>
      </w:r>
      <w:r>
        <w:rPr>
          <w:rFonts w:eastAsiaTheme="minorEastAsia"/>
          <w:sz w:val="28"/>
          <w:szCs w:val="28"/>
        </w:rPr>
        <w:t>12</w:t>
      </w:r>
      <w:r w:rsidR="0095626B">
        <w:rPr>
          <w:rFonts w:eastAsiaTheme="minorEastAsia"/>
          <w:sz w:val="28"/>
          <w:szCs w:val="28"/>
        </w:rPr>
        <w:t>6</w:t>
      </w:r>
      <w:r>
        <w:rPr>
          <w:rFonts w:eastAsiaTheme="minorEastAsia"/>
          <w:sz w:val="28"/>
          <w:szCs w:val="28"/>
        </w:rPr>
        <w:t>,</w:t>
      </w:r>
      <w:r w:rsidR="009D3EE1">
        <w:rPr>
          <w:rFonts w:eastAsiaTheme="minorEastAsia"/>
          <w:sz w:val="28"/>
          <w:szCs w:val="28"/>
        </w:rPr>
        <w:t xml:space="preserve">стр.320; </w:t>
      </w:r>
      <w:r>
        <w:rPr>
          <w:rFonts w:eastAsiaTheme="minorEastAsia"/>
          <w:sz w:val="28"/>
          <w:szCs w:val="28"/>
        </w:rPr>
        <w:t>12</w:t>
      </w:r>
      <w:r w:rsidR="0095626B">
        <w:rPr>
          <w:rFonts w:eastAsiaTheme="minorEastAsia"/>
          <w:sz w:val="28"/>
          <w:szCs w:val="28"/>
        </w:rPr>
        <w:t>7</w:t>
      </w:r>
      <w:r w:rsidR="009D3EE1">
        <w:rPr>
          <w:rFonts w:eastAsiaTheme="minorEastAsia"/>
          <w:sz w:val="28"/>
          <w:szCs w:val="28"/>
        </w:rPr>
        <w:t>, стр.116</w:t>
      </w:r>
      <w:r w:rsidRPr="001D61AB">
        <w:rPr>
          <w:rFonts w:eastAsiaTheme="minorEastAsia"/>
          <w:sz w:val="28"/>
          <w:szCs w:val="28"/>
        </w:rPr>
        <w:t>].</w:t>
      </w:r>
      <w:r w:rsidR="00131924">
        <w:rPr>
          <w:rFonts w:eastAsiaTheme="minorEastAsia"/>
          <w:sz w:val="28"/>
          <w:szCs w:val="28"/>
        </w:rPr>
        <w:t xml:space="preserve"> </w:t>
      </w:r>
      <w:r>
        <w:rPr>
          <w:rFonts w:eastAsiaTheme="minorEastAsia"/>
          <w:sz w:val="28"/>
          <w:szCs w:val="28"/>
        </w:rPr>
        <w:t xml:space="preserve">Значение коэффициента </w:t>
      </w:r>
      <w:r w:rsidRPr="00D4118C">
        <w:rPr>
          <w:rFonts w:eastAsiaTheme="minorEastAsia"/>
          <w:i/>
          <w:iCs/>
          <w:sz w:val="36"/>
          <w:szCs w:val="36"/>
        </w:rPr>
        <w:t>ʀ</w:t>
      </w:r>
      <w:r>
        <w:rPr>
          <w:rFonts w:eastAsiaTheme="minorEastAsia"/>
          <w:i/>
          <w:iCs/>
          <w:sz w:val="28"/>
          <w:szCs w:val="28"/>
          <w:vertAlign w:val="subscript"/>
          <w:lang w:val="en-US"/>
        </w:rPr>
        <w:t>f</w:t>
      </w:r>
      <w:r>
        <w:rPr>
          <w:rFonts w:eastAsiaTheme="minorEastAsia"/>
          <w:i/>
          <w:iCs/>
          <w:sz w:val="28"/>
          <w:szCs w:val="28"/>
          <w:vertAlign w:val="subscript"/>
        </w:rPr>
        <w:t xml:space="preserve"> </w:t>
      </w:r>
      <w:r w:rsidRPr="009D0CA6">
        <w:rPr>
          <w:rFonts w:eastAsiaTheme="minorEastAsia"/>
          <w:sz w:val="28"/>
          <w:szCs w:val="28"/>
        </w:rPr>
        <w:t>выбираем в зависимости от площади станка в плане</w:t>
      </w:r>
      <w:r>
        <w:rPr>
          <w:rFonts w:eastAsiaTheme="minorEastAsia"/>
          <w:sz w:val="28"/>
          <w:szCs w:val="28"/>
        </w:rPr>
        <w:t xml:space="preserve">, </w:t>
      </w:r>
      <w:r w:rsidRPr="00D4118C">
        <w:rPr>
          <w:rFonts w:eastAsiaTheme="minorEastAsia"/>
          <w:i/>
          <w:iCs/>
          <w:sz w:val="36"/>
          <w:szCs w:val="36"/>
        </w:rPr>
        <w:t>ʀ</w:t>
      </w:r>
      <w:r>
        <w:rPr>
          <w:rFonts w:eastAsiaTheme="minorEastAsia"/>
          <w:i/>
          <w:iCs/>
          <w:sz w:val="28"/>
          <w:szCs w:val="28"/>
          <w:vertAlign w:val="subscript"/>
          <w:lang w:val="en-US"/>
        </w:rPr>
        <w:t>f</w:t>
      </w:r>
      <w:r>
        <w:rPr>
          <w:rFonts w:eastAsiaTheme="minorEastAsia"/>
          <w:i/>
          <w:iCs/>
          <w:sz w:val="28"/>
          <w:szCs w:val="28"/>
          <w:vertAlign w:val="subscript"/>
        </w:rPr>
        <w:t xml:space="preserve"> </w:t>
      </w:r>
      <w:r w:rsidRPr="009D0CA6">
        <w:rPr>
          <w:rFonts w:eastAsiaTheme="minorEastAsia"/>
          <w:sz w:val="28"/>
          <w:szCs w:val="28"/>
        </w:rPr>
        <w:t xml:space="preserve">= </w:t>
      </w:r>
      <w:r>
        <w:rPr>
          <w:rFonts w:eastAsiaTheme="minorEastAsia"/>
          <w:sz w:val="28"/>
          <w:szCs w:val="28"/>
        </w:rPr>
        <w:t xml:space="preserve">2 </w:t>
      </w:r>
      <w:r>
        <w:rPr>
          <w:rFonts w:eastAsiaTheme="minorEastAsia"/>
          <w:sz w:val="28"/>
          <w:szCs w:val="28"/>
          <w:lang w:val="kk-KZ"/>
        </w:rPr>
        <w:t>[12</w:t>
      </w:r>
      <w:r w:rsidR="0095626B">
        <w:rPr>
          <w:rFonts w:eastAsiaTheme="minorEastAsia"/>
          <w:sz w:val="28"/>
          <w:szCs w:val="28"/>
          <w:lang w:val="kk-KZ"/>
        </w:rPr>
        <w:t>3</w:t>
      </w:r>
      <w:r>
        <w:rPr>
          <w:rFonts w:eastAsiaTheme="minorEastAsia"/>
          <w:sz w:val="28"/>
          <w:szCs w:val="28"/>
          <w:lang w:val="kk-KZ"/>
        </w:rPr>
        <w:t xml:space="preserve">, стр.43]. </w:t>
      </w:r>
      <w:r w:rsidRPr="00D4118C">
        <w:rPr>
          <w:rFonts w:eastAsiaTheme="minorEastAsia"/>
          <w:i/>
          <w:iCs/>
          <w:sz w:val="28"/>
          <w:szCs w:val="28"/>
          <w:lang w:val="en-US"/>
        </w:rPr>
        <w:t>F</w:t>
      </w:r>
      <w:r>
        <w:rPr>
          <w:rFonts w:eastAsiaTheme="minorEastAsia"/>
          <w:i/>
          <w:iCs/>
          <w:sz w:val="28"/>
          <w:szCs w:val="28"/>
        </w:rPr>
        <w:t xml:space="preserve"> =</w:t>
      </w:r>
      <w:r>
        <w:rPr>
          <w:rFonts w:eastAsiaTheme="minorEastAsia"/>
          <w:sz w:val="28"/>
          <w:szCs w:val="28"/>
        </w:rPr>
        <w:t xml:space="preserve"> 16·2 = 32. </w:t>
      </w:r>
      <m:oMath>
        <m:sSub>
          <m:sSubPr>
            <m:ctrlPr>
              <w:rPr>
                <w:rFonts w:ascii="Cambria Math" w:hAnsi="Cambria Math"/>
                <w:sz w:val="28"/>
                <w:szCs w:val="28"/>
                <w:lang w:val="kk-KZ"/>
              </w:rPr>
            </m:ctrlPr>
          </m:sSubPr>
          <m:e>
            <m:r>
              <w:rPr>
                <w:rFonts w:ascii="Cambria Math" w:hAnsi="Cambria Math"/>
                <w:sz w:val="28"/>
                <w:szCs w:val="28"/>
                <w:lang w:val="en-US"/>
              </w:rPr>
              <m:t>F</m:t>
            </m:r>
          </m:e>
          <m:sub>
            <m:r>
              <w:rPr>
                <w:rFonts w:ascii="Cambria Math" w:hAnsi="Cambria Math"/>
                <w:sz w:val="28"/>
                <w:szCs w:val="28"/>
              </w:rPr>
              <m:t>Д</m:t>
            </m:r>
          </m:sub>
        </m:sSub>
        <m:r>
          <w:rPr>
            <w:rFonts w:ascii="Cambria Math" w:hAnsi="Cambria Math"/>
            <w:sz w:val="28"/>
            <w:szCs w:val="28"/>
            <w:lang w:val="kk-KZ"/>
          </w:rPr>
          <m:t>=4029</m:t>
        </m:r>
      </m:oMath>
      <w:r>
        <w:rPr>
          <w:rFonts w:eastAsiaTheme="minorEastAsia"/>
          <w:sz w:val="28"/>
          <w:szCs w:val="28"/>
          <w:lang w:val="kk-KZ"/>
        </w:rPr>
        <w:t xml:space="preserve"> [12</w:t>
      </w:r>
      <w:r w:rsidR="0095626B">
        <w:rPr>
          <w:rFonts w:eastAsiaTheme="minorEastAsia"/>
          <w:sz w:val="28"/>
          <w:szCs w:val="28"/>
          <w:lang w:val="kk-KZ"/>
        </w:rPr>
        <w:t>3</w:t>
      </w:r>
      <w:r>
        <w:rPr>
          <w:rFonts w:eastAsiaTheme="minorEastAsia"/>
          <w:sz w:val="28"/>
          <w:szCs w:val="28"/>
          <w:lang w:val="kk-KZ"/>
        </w:rPr>
        <w:t>, стр.22, табл. 2.1].</w:t>
      </w:r>
      <w:r w:rsidR="00724F77">
        <w:rPr>
          <w:rFonts w:eastAsiaTheme="minorEastAsia"/>
          <w:sz w:val="28"/>
          <w:szCs w:val="28"/>
          <w:lang w:val="kk-KZ"/>
        </w:rPr>
        <w:t xml:space="preserve"> </w:t>
      </w:r>
      <w:r>
        <w:rPr>
          <w:rFonts w:eastAsiaTheme="minorEastAsia"/>
          <w:sz w:val="28"/>
          <w:szCs w:val="28"/>
        </w:rPr>
        <w:t>Подставляя выбранные значения в формулу (</w:t>
      </w:r>
      <w:r>
        <w:rPr>
          <w:sz w:val="28"/>
          <w:szCs w:val="28"/>
          <w:lang w:val="kk-KZ"/>
        </w:rPr>
        <w:t>5.</w:t>
      </w:r>
      <w:r>
        <w:rPr>
          <w:rFonts w:eastAsiaTheme="minorEastAsia"/>
          <w:sz w:val="28"/>
          <w:szCs w:val="28"/>
        </w:rPr>
        <w:t>7), определяем удельные часовые капитальные вложения в здание</w:t>
      </w:r>
    </w:p>
    <w:p w14:paraId="7A1EF0D4" w14:textId="77777777" w:rsidR="002E0342" w:rsidRDefault="002E0342" w:rsidP="002E0342">
      <w:pPr>
        <w:jc w:val="both"/>
        <w:rPr>
          <w:rFonts w:eastAsiaTheme="minorEastAsia"/>
          <w:sz w:val="28"/>
          <w:szCs w:val="28"/>
        </w:rPr>
      </w:pPr>
    </w:p>
    <w:p w14:paraId="1009F7EB" w14:textId="77777777" w:rsidR="002E0342" w:rsidRPr="00E0395E" w:rsidRDefault="00E33F4D" w:rsidP="002E0342">
      <w:pPr>
        <w:jc w:val="center"/>
        <w:rPr>
          <w:rFonts w:eastAsiaTheme="minorEastAsia"/>
          <w:sz w:val="28"/>
          <w:szCs w:val="28"/>
          <w:lang w:val="kk-KZ"/>
        </w:rPr>
      </w:pPr>
      <m:oMath>
        <m:sSub>
          <m:sSubPr>
            <m:ctrlPr>
              <w:rPr>
                <w:rFonts w:ascii="Cambria Math" w:hAnsi="Cambria Math"/>
                <w:i/>
                <w:sz w:val="28"/>
                <w:szCs w:val="28"/>
                <w:lang w:val="kk-KZ"/>
              </w:rPr>
            </m:ctrlPr>
          </m:sSubPr>
          <m:e>
            <m:r>
              <w:rPr>
                <w:rFonts w:ascii="Cambria Math" w:hAnsi="Cambria Math"/>
                <w:sz w:val="28"/>
                <w:szCs w:val="28"/>
              </w:rPr>
              <m:t>К</m:t>
            </m:r>
          </m:e>
          <m:sub>
            <m:r>
              <w:rPr>
                <w:rFonts w:ascii="Cambria Math" w:hAnsi="Cambria Math"/>
                <w:sz w:val="28"/>
                <w:szCs w:val="28"/>
                <w:lang w:val="kk-KZ"/>
              </w:rPr>
              <m:t>з</m:t>
            </m:r>
          </m:sub>
        </m:sSub>
        <m:r>
          <m:rPr>
            <m:sty m:val="p"/>
          </m:rPr>
          <w:rPr>
            <w:rFonts w:ascii="Cambria Math" w:hAnsi="Cambria Math"/>
            <w:sz w:val="28"/>
            <w:szCs w:val="28"/>
            <w:lang w:val="kk-KZ"/>
          </w:rPr>
          <m:t>=</m:t>
        </m:r>
        <m:f>
          <m:fPr>
            <m:ctrlPr>
              <w:rPr>
                <w:rFonts w:ascii="Cambria Math" w:hAnsi="Cambria Math"/>
                <w:sz w:val="28"/>
                <w:szCs w:val="28"/>
                <w:lang w:val="kk-KZ"/>
              </w:rPr>
            </m:ctrlPr>
          </m:fPr>
          <m:num>
            <m:r>
              <w:rPr>
                <w:rFonts w:ascii="Cambria Math" w:hAnsi="Cambria Math"/>
                <w:sz w:val="28"/>
                <w:szCs w:val="28"/>
              </w:rPr>
              <m:t>32·78,4·</m:t>
            </m:r>
            <m:r>
              <w:rPr>
                <w:rFonts w:ascii="Cambria Math" w:hAnsi="Cambria Math"/>
                <w:sz w:val="28"/>
                <w:szCs w:val="28"/>
                <w:lang w:val="kk-KZ"/>
              </w:rPr>
              <m:t>100</m:t>
            </m:r>
          </m:num>
          <m:den>
            <m:r>
              <w:rPr>
                <w:rFonts w:ascii="Cambria Math" w:hAnsi="Cambria Math"/>
                <w:sz w:val="28"/>
                <w:szCs w:val="28"/>
                <w:lang w:val="kk-KZ"/>
              </w:rPr>
              <m:t>4029 ·0,8</m:t>
            </m:r>
          </m:den>
        </m:f>
        <m:r>
          <w:rPr>
            <w:rFonts w:ascii="Cambria Math" w:hAnsi="Cambria Math"/>
            <w:sz w:val="28"/>
            <w:szCs w:val="28"/>
            <w:lang w:val="kk-KZ"/>
          </w:rPr>
          <m:t>=</m:t>
        </m:r>
      </m:oMath>
      <w:r w:rsidR="002E0342">
        <w:rPr>
          <w:rFonts w:eastAsiaTheme="minorEastAsia"/>
          <w:sz w:val="28"/>
          <w:szCs w:val="28"/>
          <w:lang w:val="kk-KZ"/>
        </w:rPr>
        <w:t xml:space="preserve"> 77,83</w:t>
      </w:r>
    </w:p>
    <w:p w14:paraId="6978B26F" w14:textId="77777777" w:rsidR="002E0342" w:rsidRDefault="002E0342" w:rsidP="002E0342">
      <w:pPr>
        <w:rPr>
          <w:rFonts w:eastAsiaTheme="minorEastAsia"/>
          <w:sz w:val="28"/>
          <w:szCs w:val="28"/>
          <w:lang w:val="kk-KZ"/>
        </w:rPr>
      </w:pPr>
    </w:p>
    <w:p w14:paraId="4AB9CF66" w14:textId="77777777" w:rsidR="00131924" w:rsidRDefault="002E0342" w:rsidP="00131924">
      <w:pPr>
        <w:ind w:firstLine="720"/>
        <w:jc w:val="both"/>
        <w:rPr>
          <w:rFonts w:eastAsiaTheme="minorEastAsia"/>
          <w:sz w:val="28"/>
          <w:szCs w:val="28"/>
        </w:rPr>
      </w:pPr>
      <w:r>
        <w:rPr>
          <w:rFonts w:eastAsiaTheme="minorEastAsia"/>
          <w:sz w:val="28"/>
          <w:szCs w:val="28"/>
        </w:rPr>
        <w:t>Подставляя выбранные значения в формулу (</w:t>
      </w:r>
      <w:r>
        <w:rPr>
          <w:sz w:val="28"/>
          <w:szCs w:val="28"/>
          <w:lang w:val="kk-KZ"/>
        </w:rPr>
        <w:t>5.</w:t>
      </w:r>
      <w:r>
        <w:rPr>
          <w:rFonts w:eastAsiaTheme="minorEastAsia"/>
          <w:sz w:val="28"/>
          <w:szCs w:val="28"/>
        </w:rPr>
        <w:t xml:space="preserve">2), определяем </w:t>
      </w:r>
      <w:r>
        <w:rPr>
          <w:sz w:val="28"/>
          <w:szCs w:val="28"/>
          <w:lang w:val="kk-KZ"/>
        </w:rPr>
        <w:t>приведенные затраты на рабочем месте</w:t>
      </w:r>
      <m:oMath>
        <m:sSub>
          <m:sSubPr>
            <m:ctrlPr>
              <w:rPr>
                <w:rFonts w:ascii="Cambria Math" w:hAnsi="Cambria Math"/>
                <w:i/>
                <w:sz w:val="28"/>
                <w:szCs w:val="28"/>
                <w:lang w:val="kk-KZ"/>
              </w:rPr>
            </m:ctrlPr>
          </m:sSubPr>
          <m:e>
            <m:r>
              <w:rPr>
                <w:rFonts w:ascii="Cambria Math" w:hAnsi="Cambria Math"/>
                <w:sz w:val="28"/>
                <w:szCs w:val="28"/>
                <w:lang w:val="kk-KZ"/>
              </w:rPr>
              <m:t xml:space="preserve"> C</m:t>
            </m:r>
          </m:e>
          <m:sub>
            <m:r>
              <w:rPr>
                <w:rFonts w:ascii="Cambria Math" w:hAnsi="Cambria Math"/>
                <w:sz w:val="28"/>
                <w:szCs w:val="28"/>
                <w:lang w:val="kk-KZ"/>
              </w:rPr>
              <m:t>пз</m:t>
            </m:r>
          </m:sub>
        </m:sSub>
      </m:oMath>
    </w:p>
    <w:p w14:paraId="6E438BAD" w14:textId="77777777" w:rsidR="00131924" w:rsidRDefault="00131924" w:rsidP="00131924">
      <w:pPr>
        <w:ind w:firstLine="720"/>
        <w:jc w:val="both"/>
        <w:rPr>
          <w:rFonts w:eastAsiaTheme="minorEastAsia"/>
          <w:sz w:val="28"/>
          <w:szCs w:val="28"/>
        </w:rPr>
      </w:pPr>
    </w:p>
    <w:p w14:paraId="2F09A2E8" w14:textId="555663E8" w:rsidR="002E0342" w:rsidRPr="00F15287" w:rsidRDefault="00E33F4D" w:rsidP="00131924">
      <w:pPr>
        <w:ind w:firstLine="720"/>
        <w:jc w:val="both"/>
        <w:rPr>
          <w:i/>
          <w:sz w:val="28"/>
          <w:szCs w:val="28"/>
          <w:lang w:val="kk-KZ"/>
        </w:rPr>
      </w:pP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пз</m:t>
            </m:r>
          </m:sub>
        </m:sSub>
        <m:r>
          <w:rPr>
            <w:rFonts w:ascii="Cambria Math" w:eastAsiaTheme="minorEastAsia" w:hAnsi="Cambria Math"/>
            <w:sz w:val="28"/>
            <w:szCs w:val="28"/>
            <w:lang w:val="kk-KZ"/>
          </w:rPr>
          <m:t>=92,718+1939,5 +0,15</m:t>
        </m:r>
        <m:d>
          <m:dPr>
            <m:ctrlPr>
              <w:rPr>
                <w:rFonts w:ascii="Cambria Math" w:eastAsiaTheme="minorEastAsia" w:hAnsi="Cambria Math"/>
                <w:i/>
                <w:sz w:val="28"/>
                <w:szCs w:val="28"/>
              </w:rPr>
            </m:ctrlPr>
          </m:dPr>
          <m:e>
            <m:r>
              <w:rPr>
                <w:rFonts w:ascii="Cambria Math" w:hAnsi="Cambria Math"/>
                <w:sz w:val="28"/>
                <w:szCs w:val="28"/>
                <w:lang w:val="kk-KZ"/>
              </w:rPr>
              <m:t>38719,3</m:t>
            </m:r>
            <m:r>
              <w:rPr>
                <w:rFonts w:ascii="Cambria Math" w:eastAsiaTheme="minorEastAsia" w:hAnsi="Cambria Math"/>
                <w:sz w:val="28"/>
                <w:szCs w:val="28"/>
              </w:rPr>
              <m:t>+77</m:t>
            </m:r>
            <m:r>
              <w:rPr>
                <w:rFonts w:ascii="Cambria Math" w:hAnsi="Cambria Math"/>
                <w:sz w:val="28"/>
                <w:szCs w:val="28"/>
                <w:lang w:val="kk-KZ"/>
              </w:rPr>
              <m:t>,83</m:t>
            </m:r>
          </m:e>
        </m:d>
        <m:r>
          <w:rPr>
            <w:rFonts w:ascii="Cambria Math" w:eastAsiaTheme="minorEastAsia" w:hAnsi="Cambria Math"/>
            <w:sz w:val="28"/>
            <w:szCs w:val="28"/>
          </w:rPr>
          <m:t>=</m:t>
        </m:r>
      </m:oMath>
      <w:r w:rsidR="002E0342" w:rsidRPr="00BA22EB">
        <w:t xml:space="preserve"> </w:t>
      </w:r>
      <w:r w:rsidR="002E0342" w:rsidRPr="00006B6A">
        <w:rPr>
          <w:sz w:val="28"/>
          <w:szCs w:val="28"/>
        </w:rPr>
        <w:t>7851,78</w:t>
      </w:r>
    </w:p>
    <w:p w14:paraId="5AB6A462" w14:textId="0011DB90" w:rsidR="002E0342" w:rsidRPr="00770FA3" w:rsidRDefault="002E0342" w:rsidP="00724F77">
      <w:pPr>
        <w:ind w:firstLine="720"/>
        <w:jc w:val="both"/>
        <w:rPr>
          <w:sz w:val="28"/>
          <w:szCs w:val="28"/>
        </w:rPr>
      </w:pPr>
      <w:r>
        <w:rPr>
          <w:sz w:val="28"/>
          <w:szCs w:val="28"/>
          <w:lang w:val="kk-KZ"/>
        </w:rPr>
        <w:t>Для определения Т</w:t>
      </w:r>
      <w:r>
        <w:rPr>
          <w:sz w:val="28"/>
          <w:szCs w:val="28"/>
          <w:vertAlign w:val="subscript"/>
          <w:lang w:val="kk-KZ"/>
        </w:rPr>
        <w:t>шт (шт.к.)</w:t>
      </w:r>
      <w:r>
        <w:rPr>
          <w:sz w:val="28"/>
          <w:szCs w:val="28"/>
          <w:lang w:val="kk-KZ"/>
        </w:rPr>
        <w:t xml:space="preserve"> необходимо определить основное технологическое время Т</w:t>
      </w:r>
      <w:r>
        <w:rPr>
          <w:sz w:val="28"/>
          <w:szCs w:val="28"/>
          <w:vertAlign w:val="subscript"/>
          <w:lang w:val="kk-KZ"/>
        </w:rPr>
        <w:t xml:space="preserve">о </w:t>
      </w:r>
      <w:r>
        <w:rPr>
          <w:sz w:val="28"/>
          <w:szCs w:val="28"/>
          <w:lang w:val="kk-KZ"/>
        </w:rPr>
        <w:t xml:space="preserve">, мин. </w:t>
      </w:r>
      <w:r w:rsidR="00724F77">
        <w:rPr>
          <w:sz w:val="28"/>
          <w:szCs w:val="28"/>
          <w:lang w:val="kk-KZ"/>
        </w:rPr>
        <w:t xml:space="preserve"> </w:t>
      </w:r>
      <w:r>
        <w:rPr>
          <w:sz w:val="28"/>
          <w:szCs w:val="28"/>
        </w:rPr>
        <w:t xml:space="preserve">На рисунке </w:t>
      </w:r>
      <w:r w:rsidR="000B1F47">
        <w:rPr>
          <w:sz w:val="28"/>
          <w:szCs w:val="28"/>
        </w:rPr>
        <w:t>5.</w:t>
      </w:r>
      <w:r>
        <w:rPr>
          <w:sz w:val="28"/>
          <w:szCs w:val="28"/>
        </w:rPr>
        <w:t xml:space="preserve">7 показан эскиз наладки токарной операции. </w:t>
      </w:r>
    </w:p>
    <w:p w14:paraId="2BCD3A5D" w14:textId="77777777" w:rsidR="002E0342" w:rsidRPr="00F649B6" w:rsidRDefault="002E0342" w:rsidP="002E0342">
      <w:pPr>
        <w:ind w:firstLine="709"/>
        <w:jc w:val="both"/>
        <w:rPr>
          <w:sz w:val="28"/>
          <w:szCs w:val="28"/>
        </w:rPr>
      </w:pPr>
    </w:p>
    <w:p w14:paraId="7B44D7CD" w14:textId="77777777" w:rsidR="002E0342" w:rsidRDefault="002E0342" w:rsidP="002E0342">
      <w:pPr>
        <w:ind w:firstLine="709"/>
        <w:jc w:val="center"/>
        <w:rPr>
          <w:sz w:val="28"/>
          <w:szCs w:val="28"/>
        </w:rPr>
      </w:pPr>
      <w:r>
        <w:rPr>
          <w:noProof/>
          <w:sz w:val="28"/>
          <w:szCs w:val="28"/>
        </w:rPr>
        <w:drawing>
          <wp:inline distT="0" distB="0" distL="0" distR="0" wp14:anchorId="51519C05" wp14:editId="7CD5F1C7">
            <wp:extent cx="1336407" cy="2476904"/>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9" cstate="email">
                      <a:extLst>
                        <a:ext uri="{28A0092B-C50C-407E-A947-70E740481C1C}">
                          <a14:useLocalDpi xmlns:a14="http://schemas.microsoft.com/office/drawing/2010/main"/>
                        </a:ext>
                      </a:extLst>
                    </a:blip>
                    <a:srcRect/>
                    <a:stretch>
                      <a:fillRect/>
                    </a:stretch>
                  </pic:blipFill>
                  <pic:spPr bwMode="auto">
                    <a:xfrm>
                      <a:off x="0" y="0"/>
                      <a:ext cx="1342058" cy="2487377"/>
                    </a:xfrm>
                    <a:prstGeom prst="rect">
                      <a:avLst/>
                    </a:prstGeom>
                    <a:noFill/>
                    <a:ln>
                      <a:noFill/>
                    </a:ln>
                  </pic:spPr>
                </pic:pic>
              </a:graphicData>
            </a:graphic>
          </wp:inline>
        </w:drawing>
      </w:r>
    </w:p>
    <w:p w14:paraId="1B17C165" w14:textId="77777777" w:rsidR="002E0342" w:rsidRDefault="002E0342" w:rsidP="002E0342">
      <w:pPr>
        <w:ind w:firstLine="709"/>
        <w:jc w:val="center"/>
        <w:rPr>
          <w:sz w:val="28"/>
          <w:szCs w:val="28"/>
        </w:rPr>
      </w:pPr>
    </w:p>
    <w:p w14:paraId="79630526" w14:textId="3F428CEF" w:rsidR="002E0342" w:rsidRDefault="002E0342" w:rsidP="002E0342">
      <w:pPr>
        <w:ind w:firstLine="709"/>
        <w:jc w:val="center"/>
        <w:rPr>
          <w:sz w:val="28"/>
          <w:szCs w:val="28"/>
        </w:rPr>
      </w:pPr>
      <w:r>
        <w:rPr>
          <w:sz w:val="28"/>
          <w:szCs w:val="28"/>
        </w:rPr>
        <w:t xml:space="preserve">Рисунок </w:t>
      </w:r>
      <w:r w:rsidR="000B1F47">
        <w:rPr>
          <w:sz w:val="28"/>
          <w:szCs w:val="28"/>
        </w:rPr>
        <w:t>5.</w:t>
      </w:r>
      <w:r>
        <w:rPr>
          <w:sz w:val="28"/>
          <w:szCs w:val="28"/>
        </w:rPr>
        <w:t>7 - Эскиз наладки токарной операции</w:t>
      </w:r>
      <w:r w:rsidRPr="00C33BB6">
        <w:rPr>
          <w:sz w:val="28"/>
          <w:szCs w:val="28"/>
        </w:rPr>
        <w:t xml:space="preserve"> </w:t>
      </w:r>
    </w:p>
    <w:p w14:paraId="58247E8B" w14:textId="77777777" w:rsidR="002E0342" w:rsidRDefault="002E0342" w:rsidP="002E0342">
      <w:pPr>
        <w:ind w:firstLine="709"/>
        <w:jc w:val="both"/>
        <w:rPr>
          <w:sz w:val="28"/>
          <w:szCs w:val="28"/>
        </w:rPr>
      </w:pPr>
      <w:r>
        <w:rPr>
          <w:sz w:val="28"/>
          <w:szCs w:val="28"/>
        </w:rPr>
        <w:t xml:space="preserve">Токарная операция состоит из двух проходов. </w:t>
      </w:r>
    </w:p>
    <w:p w14:paraId="0B1783D9" w14:textId="77777777" w:rsidR="002E0342" w:rsidRPr="00D87DA7" w:rsidRDefault="002E0342" w:rsidP="002E0342">
      <w:pPr>
        <w:jc w:val="both"/>
        <w:rPr>
          <w:sz w:val="28"/>
          <w:szCs w:val="28"/>
          <w:lang w:val="kk-KZ"/>
        </w:rPr>
      </w:pPr>
      <w:r w:rsidRPr="00D87DA7">
        <w:rPr>
          <w:sz w:val="28"/>
          <w:szCs w:val="28"/>
        </w:rPr>
        <w:t xml:space="preserve">Определяем </w:t>
      </w:r>
      <w:r>
        <w:rPr>
          <w:sz w:val="28"/>
          <w:szCs w:val="28"/>
        </w:rPr>
        <w:t xml:space="preserve">для </w:t>
      </w:r>
      <w:r w:rsidRPr="00CC5E1F">
        <w:rPr>
          <w:b/>
          <w:bCs/>
          <w:sz w:val="28"/>
          <w:szCs w:val="28"/>
        </w:rPr>
        <w:t>первого прохода</w:t>
      </w:r>
      <w:r>
        <w:rPr>
          <w:sz w:val="28"/>
          <w:szCs w:val="28"/>
        </w:rPr>
        <w:t xml:space="preserve"> </w:t>
      </w:r>
      <w:r w:rsidRPr="00D87DA7">
        <w:rPr>
          <w:sz w:val="28"/>
          <w:szCs w:val="28"/>
          <w:lang w:val="kk-KZ"/>
        </w:rPr>
        <w:t>основное технологическое время Т</w:t>
      </w:r>
      <w:r w:rsidRPr="00D87DA7">
        <w:rPr>
          <w:sz w:val="28"/>
          <w:szCs w:val="28"/>
          <w:vertAlign w:val="subscript"/>
          <w:lang w:val="kk-KZ"/>
        </w:rPr>
        <w:t>о</w:t>
      </w:r>
      <w:r>
        <w:rPr>
          <w:sz w:val="28"/>
          <w:szCs w:val="28"/>
          <w:vertAlign w:val="subscript"/>
          <w:lang w:val="kk-KZ"/>
        </w:rPr>
        <w:t xml:space="preserve"> (1)</w:t>
      </w:r>
      <w:r w:rsidRPr="00D87DA7">
        <w:rPr>
          <w:sz w:val="28"/>
          <w:szCs w:val="28"/>
          <w:lang w:val="kk-KZ"/>
        </w:rPr>
        <w:t>, мин:</w:t>
      </w:r>
    </w:p>
    <w:p w14:paraId="2029DE25" w14:textId="77777777" w:rsidR="002E0342" w:rsidRDefault="002E0342" w:rsidP="002E0342">
      <w:pPr>
        <w:jc w:val="both"/>
        <w:rPr>
          <w:sz w:val="28"/>
          <w:szCs w:val="28"/>
          <w:lang w:val="kk-KZ"/>
        </w:rPr>
      </w:pPr>
    </w:p>
    <w:p w14:paraId="013C01C5" w14:textId="77777777" w:rsidR="002E0342" w:rsidRDefault="002E0342" w:rsidP="002E0342">
      <w:pPr>
        <w:jc w:val="center"/>
        <w:rPr>
          <w:sz w:val="28"/>
          <w:szCs w:val="28"/>
          <w:lang w:val="kk-KZ"/>
        </w:rPr>
      </w:pPr>
      <w:r>
        <w:rPr>
          <w:sz w:val="28"/>
          <w:szCs w:val="28"/>
          <w:lang w:val="kk-KZ"/>
        </w:rPr>
        <w:t>Т</w:t>
      </w:r>
      <w:r>
        <w:rPr>
          <w:sz w:val="28"/>
          <w:szCs w:val="28"/>
          <w:vertAlign w:val="subscript"/>
          <w:lang w:val="kk-KZ"/>
        </w:rPr>
        <w:t>о(1)</w:t>
      </w:r>
      <w:r>
        <w:rPr>
          <w:sz w:val="28"/>
          <w:szCs w:val="28"/>
          <w:lang w:val="kk-KZ"/>
        </w:rPr>
        <w:t xml:space="preserve"> = 0,19·</w:t>
      </w:r>
      <w:r>
        <w:rPr>
          <w:sz w:val="28"/>
          <w:szCs w:val="28"/>
          <w:lang w:val="en-US"/>
        </w:rPr>
        <w:t>D</w:t>
      </w:r>
      <w:r w:rsidRPr="005D20B8">
        <w:rPr>
          <w:sz w:val="28"/>
          <w:szCs w:val="28"/>
          <w:vertAlign w:val="superscript"/>
          <w:lang w:val="kk-KZ"/>
        </w:rPr>
        <w:t>2</w:t>
      </w:r>
      <w:r>
        <w:rPr>
          <w:sz w:val="28"/>
          <w:szCs w:val="28"/>
          <w:lang w:val="kk-KZ"/>
        </w:rPr>
        <w:t xml:space="preserve"> = </w:t>
      </w:r>
      <w:r w:rsidRPr="00B72005">
        <w:rPr>
          <w:sz w:val="28"/>
          <w:szCs w:val="28"/>
        </w:rPr>
        <w:t>0</w:t>
      </w:r>
      <w:r>
        <w:rPr>
          <w:sz w:val="28"/>
          <w:szCs w:val="28"/>
        </w:rPr>
        <w:t>,</w:t>
      </w:r>
      <w:r w:rsidRPr="00B72005">
        <w:rPr>
          <w:sz w:val="28"/>
          <w:szCs w:val="28"/>
        </w:rPr>
        <w:t>19</w:t>
      </w:r>
      <w:r>
        <w:rPr>
          <w:sz w:val="28"/>
          <w:szCs w:val="28"/>
        </w:rPr>
        <w:t xml:space="preserve"> </w:t>
      </w:r>
      <w:r w:rsidRPr="00392945">
        <w:rPr>
          <w:sz w:val="20"/>
          <w:szCs w:val="20"/>
        </w:rPr>
        <w:t>•</w:t>
      </w:r>
      <w:r>
        <w:rPr>
          <w:sz w:val="20"/>
          <w:szCs w:val="20"/>
        </w:rPr>
        <w:t xml:space="preserve"> </w:t>
      </w:r>
      <w:r w:rsidRPr="00392945">
        <w:rPr>
          <w:sz w:val="28"/>
          <w:szCs w:val="28"/>
        </w:rPr>
        <w:t>300</w:t>
      </w:r>
      <w:r>
        <w:rPr>
          <w:sz w:val="28"/>
          <w:szCs w:val="28"/>
          <w:vertAlign w:val="superscript"/>
        </w:rPr>
        <w:t>2</w:t>
      </w:r>
      <w:r w:rsidRPr="00392945">
        <w:rPr>
          <w:sz w:val="28"/>
          <w:szCs w:val="28"/>
          <w:lang w:val="kk-KZ"/>
        </w:rPr>
        <w:t xml:space="preserve"> </w:t>
      </w:r>
      <w:r>
        <w:rPr>
          <w:sz w:val="28"/>
          <w:szCs w:val="28"/>
          <w:lang w:val="kk-KZ"/>
        </w:rPr>
        <w:t xml:space="preserve">= 17100 </w:t>
      </w:r>
      <w:r w:rsidRPr="00392945">
        <w:rPr>
          <w:sz w:val="20"/>
          <w:szCs w:val="20"/>
        </w:rPr>
        <w:t>•</w:t>
      </w:r>
      <w:r>
        <w:rPr>
          <w:sz w:val="20"/>
          <w:szCs w:val="20"/>
        </w:rPr>
        <w:t xml:space="preserve"> </w:t>
      </w:r>
      <w:r w:rsidRPr="00464B8A">
        <w:rPr>
          <w:sz w:val="28"/>
          <w:szCs w:val="28"/>
        </w:rPr>
        <w:t>10</w:t>
      </w:r>
      <w:r w:rsidRPr="00464B8A">
        <w:rPr>
          <w:sz w:val="28"/>
          <w:szCs w:val="28"/>
          <w:vertAlign w:val="superscript"/>
        </w:rPr>
        <w:t>-3</w:t>
      </w:r>
      <w:r>
        <w:rPr>
          <w:sz w:val="28"/>
          <w:szCs w:val="28"/>
          <w:lang w:val="kk-KZ"/>
        </w:rPr>
        <w:t xml:space="preserve"> = 17,1 мин</w:t>
      </w:r>
    </w:p>
    <w:p w14:paraId="761C8B40" w14:textId="77777777" w:rsidR="002E0342" w:rsidRPr="001C3C39" w:rsidRDefault="002E0342" w:rsidP="002E0342">
      <w:pPr>
        <w:jc w:val="center"/>
        <w:rPr>
          <w:sz w:val="28"/>
          <w:szCs w:val="28"/>
        </w:rPr>
      </w:pPr>
    </w:p>
    <w:p w14:paraId="4017084B" w14:textId="77777777" w:rsidR="002E0342" w:rsidRDefault="002E0342" w:rsidP="002E0342">
      <w:pPr>
        <w:jc w:val="both"/>
        <w:rPr>
          <w:sz w:val="28"/>
          <w:szCs w:val="28"/>
          <w:lang w:val="kk-KZ"/>
        </w:rPr>
      </w:pPr>
      <w:r>
        <w:rPr>
          <w:sz w:val="28"/>
          <w:szCs w:val="28"/>
        </w:rPr>
        <w:t xml:space="preserve">Определяем </w:t>
      </w:r>
      <w:r>
        <w:rPr>
          <w:sz w:val="28"/>
          <w:szCs w:val="28"/>
          <w:lang w:val="kk-KZ"/>
        </w:rPr>
        <w:t>штучно-калькуляционное время Т</w:t>
      </w:r>
      <w:r>
        <w:rPr>
          <w:sz w:val="28"/>
          <w:szCs w:val="28"/>
          <w:vertAlign w:val="subscript"/>
          <w:lang w:val="kk-KZ"/>
        </w:rPr>
        <w:t xml:space="preserve">шт.к. </w:t>
      </w:r>
      <w:r>
        <w:rPr>
          <w:sz w:val="28"/>
          <w:szCs w:val="28"/>
          <w:lang w:val="kk-KZ"/>
        </w:rPr>
        <w:t>на операцию</w:t>
      </w:r>
    </w:p>
    <w:p w14:paraId="4EA5F5CB" w14:textId="77777777" w:rsidR="002E0342" w:rsidRDefault="002E0342" w:rsidP="002E0342">
      <w:pPr>
        <w:jc w:val="both"/>
        <w:rPr>
          <w:sz w:val="28"/>
          <w:szCs w:val="28"/>
          <w:lang w:val="kk-KZ"/>
        </w:rPr>
      </w:pPr>
    </w:p>
    <w:p w14:paraId="4FD350B3" w14:textId="77777777" w:rsidR="002E0342" w:rsidRDefault="00E33F4D" w:rsidP="002E0342">
      <w:pPr>
        <w:jc w:val="center"/>
        <w:rPr>
          <w:sz w:val="28"/>
          <w:szCs w:val="28"/>
        </w:rPr>
      </w:pPr>
      <m:oMathPara>
        <m:oMath>
          <m:sSub>
            <m:sSubPr>
              <m:ctrlPr>
                <w:rPr>
                  <w:rFonts w:ascii="Cambria Math" w:hAnsi="Cambria Math"/>
                  <w:sz w:val="28"/>
                  <w:szCs w:val="28"/>
                  <w:vertAlign w:val="subscript"/>
                  <w:lang w:val="kk-KZ"/>
                </w:rPr>
              </m:ctrlPr>
            </m:sSubPr>
            <m:e>
              <m:r>
                <w:rPr>
                  <w:rFonts w:ascii="Cambria Math" w:hAnsi="Cambria Math"/>
                  <w:sz w:val="28"/>
                  <w:szCs w:val="28"/>
                  <w:vertAlign w:val="subscript"/>
                  <w:lang w:val="kk-KZ"/>
                </w:rPr>
                <m:t>T</m:t>
              </m:r>
            </m:e>
            <m:sub>
              <m:r>
                <w:rPr>
                  <w:rFonts w:ascii="Cambria Math" w:hAnsi="Cambria Math"/>
                  <w:sz w:val="28"/>
                  <w:szCs w:val="28"/>
                  <w:vertAlign w:val="subscript"/>
                </w:rPr>
                <m:t>шт.к.</m:t>
              </m:r>
            </m:sub>
          </m:sSub>
          <m:r>
            <w:rPr>
              <w:rFonts w:ascii="Cambria Math" w:hAnsi="Cambria Math"/>
              <w:sz w:val="28"/>
              <w:szCs w:val="28"/>
            </w:rPr>
            <m:t>=φ</m:t>
          </m:r>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o</m:t>
              </m:r>
            </m:sub>
          </m:sSub>
        </m:oMath>
      </m:oMathPara>
    </w:p>
    <w:p w14:paraId="78CBC8B4" w14:textId="77777777" w:rsidR="002E0342" w:rsidRDefault="002E0342" w:rsidP="002E0342">
      <w:pPr>
        <w:jc w:val="center"/>
        <w:rPr>
          <w:sz w:val="28"/>
          <w:szCs w:val="28"/>
        </w:rPr>
      </w:pPr>
    </w:p>
    <w:p w14:paraId="3CDF8DE3" w14:textId="559391C2" w:rsidR="002E0342" w:rsidRDefault="002E0342" w:rsidP="002E0342">
      <w:pPr>
        <w:jc w:val="both"/>
        <w:rPr>
          <w:sz w:val="28"/>
          <w:szCs w:val="28"/>
        </w:rPr>
      </w:pPr>
      <w:r>
        <w:rPr>
          <w:sz w:val="28"/>
          <w:szCs w:val="28"/>
        </w:rPr>
        <w:t>где</w:t>
      </w:r>
      <w:r w:rsidRPr="00836F84">
        <w:rPr>
          <w:i/>
          <w:iCs/>
          <w:sz w:val="28"/>
          <w:szCs w:val="28"/>
        </w:rPr>
        <w:t xml:space="preserve"> φ</w:t>
      </w:r>
      <w:r>
        <w:rPr>
          <w:sz w:val="28"/>
          <w:szCs w:val="28"/>
        </w:rPr>
        <w:t xml:space="preserve"> – поправочный коэффициент. Значение коэффициента </w:t>
      </w:r>
      <w:r w:rsidRPr="00836F84">
        <w:rPr>
          <w:i/>
          <w:iCs/>
          <w:sz w:val="28"/>
          <w:szCs w:val="28"/>
        </w:rPr>
        <w:t>φ</w:t>
      </w:r>
      <w:r>
        <w:rPr>
          <w:i/>
          <w:iCs/>
          <w:sz w:val="28"/>
          <w:szCs w:val="28"/>
        </w:rPr>
        <w:t xml:space="preserve"> </w:t>
      </w:r>
      <w:r>
        <w:rPr>
          <w:sz w:val="28"/>
          <w:szCs w:val="28"/>
        </w:rPr>
        <w:t xml:space="preserve">для токарной операции выбираем </w:t>
      </w:r>
      <w:r w:rsidRPr="00836F84">
        <w:rPr>
          <w:i/>
          <w:iCs/>
          <w:sz w:val="28"/>
          <w:szCs w:val="28"/>
        </w:rPr>
        <w:t>φ</w:t>
      </w:r>
      <w:r>
        <w:rPr>
          <w:sz w:val="28"/>
          <w:szCs w:val="28"/>
        </w:rPr>
        <w:t xml:space="preserve"> = 2,14 [12</w:t>
      </w:r>
      <w:r w:rsidR="0095626B">
        <w:rPr>
          <w:sz w:val="28"/>
          <w:szCs w:val="28"/>
        </w:rPr>
        <w:t>3</w:t>
      </w:r>
      <w:r>
        <w:rPr>
          <w:sz w:val="28"/>
          <w:szCs w:val="28"/>
        </w:rPr>
        <w:t>, стр. 147].</w:t>
      </w:r>
    </w:p>
    <w:p w14:paraId="675317E7" w14:textId="77777777" w:rsidR="002E0342" w:rsidRDefault="002E0342" w:rsidP="002E0342">
      <w:pPr>
        <w:jc w:val="both"/>
        <w:rPr>
          <w:sz w:val="28"/>
          <w:szCs w:val="28"/>
        </w:rPr>
      </w:pPr>
      <w:r>
        <w:rPr>
          <w:sz w:val="28"/>
          <w:szCs w:val="28"/>
        </w:rPr>
        <w:t>Тогда</w:t>
      </w:r>
    </w:p>
    <w:p w14:paraId="79C8DBF8" w14:textId="77777777" w:rsidR="002E0342" w:rsidRDefault="00E33F4D" w:rsidP="002E0342">
      <w:pPr>
        <w:jc w:val="center"/>
        <w:rPr>
          <w:sz w:val="28"/>
          <w:szCs w:val="28"/>
        </w:rPr>
      </w:pPr>
      <m:oMathPara>
        <m:oMath>
          <m:sSub>
            <m:sSubPr>
              <m:ctrlPr>
                <w:rPr>
                  <w:rFonts w:ascii="Cambria Math" w:hAnsi="Cambria Math"/>
                  <w:sz w:val="28"/>
                  <w:szCs w:val="28"/>
                  <w:vertAlign w:val="subscript"/>
                  <w:lang w:val="kk-KZ"/>
                </w:rPr>
              </m:ctrlPr>
            </m:sSubPr>
            <m:e>
              <m:r>
                <w:rPr>
                  <w:rFonts w:ascii="Cambria Math" w:hAnsi="Cambria Math"/>
                  <w:sz w:val="28"/>
                  <w:szCs w:val="28"/>
                  <w:vertAlign w:val="subscript"/>
                  <w:lang w:val="kk-KZ"/>
                </w:rPr>
                <m:t>T</m:t>
              </m:r>
            </m:e>
            <m:sub>
              <m:r>
                <w:rPr>
                  <w:rFonts w:ascii="Cambria Math" w:hAnsi="Cambria Math"/>
                  <w:sz w:val="28"/>
                  <w:szCs w:val="28"/>
                  <w:vertAlign w:val="subscript"/>
                </w:rPr>
                <m:t>шт.к.</m:t>
              </m:r>
            </m:sub>
          </m:sSub>
          <m:r>
            <w:rPr>
              <w:rFonts w:ascii="Cambria Math" w:hAnsi="Cambria Math"/>
              <w:sz w:val="28"/>
              <w:szCs w:val="28"/>
            </w:rPr>
            <m:t>=2,14·17,1=36,59 мин</m:t>
          </m:r>
        </m:oMath>
      </m:oMathPara>
    </w:p>
    <w:p w14:paraId="29ABBE3E" w14:textId="77777777" w:rsidR="002E0342" w:rsidRDefault="002E0342" w:rsidP="002E0342">
      <w:pPr>
        <w:jc w:val="center"/>
        <w:rPr>
          <w:sz w:val="28"/>
          <w:szCs w:val="28"/>
        </w:rPr>
      </w:pPr>
    </w:p>
    <w:p w14:paraId="3CAE21D2" w14:textId="77777777" w:rsidR="002E0342" w:rsidRDefault="002E0342" w:rsidP="002E0342">
      <w:pPr>
        <w:jc w:val="both"/>
        <w:rPr>
          <w:sz w:val="28"/>
          <w:szCs w:val="28"/>
        </w:rPr>
      </w:pPr>
      <w:r>
        <w:rPr>
          <w:sz w:val="28"/>
          <w:szCs w:val="28"/>
        </w:rPr>
        <w:lastRenderedPageBreak/>
        <w:t>Полученные значения подставляем в формулу (</w:t>
      </w:r>
      <w:r>
        <w:rPr>
          <w:sz w:val="28"/>
          <w:szCs w:val="28"/>
          <w:lang w:val="kk-KZ"/>
        </w:rPr>
        <w:t>5.</w:t>
      </w:r>
      <w:r>
        <w:rPr>
          <w:sz w:val="28"/>
          <w:szCs w:val="28"/>
        </w:rPr>
        <w:t>1)</w:t>
      </w:r>
    </w:p>
    <w:p w14:paraId="7F545232" w14:textId="77777777" w:rsidR="002E0342" w:rsidRDefault="002E0342" w:rsidP="002E0342">
      <w:pPr>
        <w:jc w:val="center"/>
        <w:rPr>
          <w:sz w:val="28"/>
          <w:szCs w:val="28"/>
        </w:rPr>
      </w:pPr>
    </w:p>
    <w:p w14:paraId="60E2515B" w14:textId="77777777" w:rsidR="002E0342" w:rsidRPr="00347174" w:rsidRDefault="00E33F4D" w:rsidP="002E0342">
      <w:pPr>
        <w:jc w:val="center"/>
        <w:rPr>
          <w:iCs/>
          <w:sz w:val="28"/>
          <w:szCs w:val="28"/>
        </w:rPr>
      </w:pPr>
      <m:oMath>
        <m:sSub>
          <m:sSubPr>
            <m:ctrlPr>
              <w:rPr>
                <w:rFonts w:ascii="Cambria Math" w:hAnsi="Cambria Math"/>
                <w:i/>
                <w:sz w:val="28"/>
                <w:szCs w:val="28"/>
                <w:lang w:val="kk-KZ"/>
              </w:rPr>
            </m:ctrlPr>
          </m:sSubPr>
          <m:e>
            <m:r>
              <w:rPr>
                <w:rFonts w:ascii="Cambria Math" w:hAnsi="Cambria Math"/>
                <w:sz w:val="28"/>
                <w:szCs w:val="28"/>
                <w:lang w:val="en-US"/>
              </w:rPr>
              <m:t>C</m:t>
            </m:r>
          </m:e>
          <m:sub>
            <m:r>
              <w:rPr>
                <w:rFonts w:ascii="Cambria Math" w:hAnsi="Cambria Math"/>
                <w:sz w:val="28"/>
                <w:szCs w:val="28"/>
                <w:lang w:val="kk-KZ"/>
              </w:rPr>
              <m:t>0</m:t>
            </m:r>
          </m:sub>
        </m:sSub>
        <m:r>
          <m:rPr>
            <m:sty m:val="p"/>
          </m:rPr>
          <w:rPr>
            <w:rFonts w:ascii="Cambria Math" w:hAnsi="Cambria Math"/>
            <w:sz w:val="28"/>
            <w:szCs w:val="28"/>
            <w:lang w:val="kk-KZ"/>
          </w:rPr>
          <m:t>=</m:t>
        </m:r>
        <m:f>
          <m:fPr>
            <m:ctrlPr>
              <w:rPr>
                <w:rFonts w:ascii="Cambria Math" w:hAnsi="Cambria Math"/>
                <w:sz w:val="28"/>
                <w:szCs w:val="28"/>
                <w:lang w:val="kk-KZ"/>
              </w:rPr>
            </m:ctrlPr>
          </m:fPr>
          <m:num>
            <m:r>
              <w:rPr>
                <w:rFonts w:ascii="Cambria Math" w:hAnsi="Cambria Math"/>
                <w:sz w:val="28"/>
                <w:szCs w:val="28"/>
                <w:lang w:val="kk-KZ"/>
              </w:rPr>
              <m:t>7851,78 · 36</m:t>
            </m:r>
            <m:r>
              <w:rPr>
                <w:rFonts w:ascii="Cambria Math" w:hAnsi="Cambria Math"/>
                <w:sz w:val="28"/>
                <w:szCs w:val="28"/>
              </w:rPr>
              <m:t>,59</m:t>
            </m:r>
          </m:num>
          <m:den>
            <m:r>
              <m:rPr>
                <m:sty m:val="p"/>
              </m:rPr>
              <w:rPr>
                <w:rFonts w:ascii="Cambria Math" w:hAnsi="Cambria Math"/>
                <w:sz w:val="28"/>
                <w:szCs w:val="28"/>
                <w:lang w:val="kk-KZ"/>
              </w:rPr>
              <m:t>60 ·53</m:t>
            </m:r>
            <m:r>
              <w:rPr>
                <w:rFonts w:ascii="Cambria Math" w:hAnsi="Cambria Math"/>
                <w:sz w:val="28"/>
                <w:szCs w:val="28"/>
                <w:lang w:val="kk-KZ"/>
              </w:rPr>
              <m:t>,43</m:t>
            </m:r>
          </m:den>
        </m:f>
        <m:r>
          <w:rPr>
            <w:rFonts w:ascii="Cambria Math" w:hAnsi="Cambria Math"/>
            <w:sz w:val="28"/>
            <w:szCs w:val="28"/>
            <w:lang w:val="kk-KZ"/>
          </w:rPr>
          <m:t>=89,6</m:t>
        </m:r>
      </m:oMath>
      <w:r w:rsidR="002E0342">
        <w:rPr>
          <w:rFonts w:eastAsiaTheme="minorEastAsia"/>
          <w:iCs/>
          <w:sz w:val="28"/>
          <w:szCs w:val="28"/>
          <w:lang w:val="kk-KZ"/>
        </w:rPr>
        <w:t xml:space="preserve"> тг/ч</w:t>
      </w:r>
    </w:p>
    <w:p w14:paraId="65580060" w14:textId="77777777" w:rsidR="002E0342" w:rsidRDefault="002E0342" w:rsidP="002E0342">
      <w:pPr>
        <w:ind w:firstLine="709"/>
        <w:jc w:val="both"/>
        <w:rPr>
          <w:sz w:val="28"/>
          <w:szCs w:val="28"/>
        </w:rPr>
      </w:pPr>
    </w:p>
    <w:p w14:paraId="7C13476D" w14:textId="77777777" w:rsidR="002E0342" w:rsidRDefault="002E0342" w:rsidP="002E0342">
      <w:pPr>
        <w:ind w:firstLine="709"/>
        <w:jc w:val="both"/>
        <w:rPr>
          <w:sz w:val="28"/>
          <w:szCs w:val="28"/>
        </w:rPr>
      </w:pPr>
      <w:r>
        <w:rPr>
          <w:sz w:val="28"/>
          <w:szCs w:val="28"/>
          <w:lang w:val="kk-KZ"/>
        </w:rPr>
        <w:t xml:space="preserve">Полученную стоимость первого прохода токарной операции умножаем на 100. </w:t>
      </w:r>
      <w:r w:rsidRPr="00160C59">
        <w:rPr>
          <w:sz w:val="28"/>
          <w:szCs w:val="28"/>
          <w:lang w:val="kk-KZ"/>
        </w:rPr>
        <w:t>Технологическ</w:t>
      </w:r>
      <w:r>
        <w:rPr>
          <w:sz w:val="28"/>
          <w:szCs w:val="28"/>
          <w:lang w:val="kk-KZ"/>
        </w:rPr>
        <w:t>ая</w:t>
      </w:r>
      <w:r w:rsidRPr="00160C59">
        <w:rPr>
          <w:sz w:val="28"/>
          <w:szCs w:val="28"/>
          <w:lang w:val="kk-KZ"/>
        </w:rPr>
        <w:t xml:space="preserve"> себестоимость </w:t>
      </w:r>
      <w:r>
        <w:rPr>
          <w:sz w:val="28"/>
          <w:szCs w:val="28"/>
          <w:lang w:val="kk-KZ"/>
        </w:rPr>
        <w:t xml:space="preserve">первого прохода токарной </w:t>
      </w:r>
      <w:r w:rsidRPr="00160C59">
        <w:rPr>
          <w:sz w:val="28"/>
          <w:szCs w:val="28"/>
          <w:lang w:val="kk-KZ"/>
        </w:rPr>
        <w:t xml:space="preserve">операции </w:t>
      </w:r>
      <w:r>
        <w:rPr>
          <w:sz w:val="28"/>
          <w:szCs w:val="28"/>
        </w:rPr>
        <w:t>составляет 8960 тенге/ч.</w:t>
      </w:r>
    </w:p>
    <w:p w14:paraId="6DA079FF" w14:textId="77777777" w:rsidR="002E0342" w:rsidRPr="00D87DA7" w:rsidRDefault="002E0342" w:rsidP="002E0342">
      <w:pPr>
        <w:jc w:val="both"/>
        <w:rPr>
          <w:sz w:val="28"/>
          <w:szCs w:val="28"/>
          <w:lang w:val="kk-KZ"/>
        </w:rPr>
      </w:pPr>
      <w:r w:rsidRPr="00D87DA7">
        <w:rPr>
          <w:sz w:val="28"/>
          <w:szCs w:val="28"/>
        </w:rPr>
        <w:t xml:space="preserve">Определяем </w:t>
      </w:r>
      <w:r>
        <w:rPr>
          <w:sz w:val="28"/>
          <w:szCs w:val="28"/>
        </w:rPr>
        <w:t xml:space="preserve">для </w:t>
      </w:r>
      <w:r w:rsidRPr="00CC5E1F">
        <w:rPr>
          <w:b/>
          <w:bCs/>
          <w:sz w:val="28"/>
          <w:szCs w:val="28"/>
        </w:rPr>
        <w:t>второго прохода</w:t>
      </w:r>
      <w:r>
        <w:rPr>
          <w:sz w:val="28"/>
          <w:szCs w:val="28"/>
        </w:rPr>
        <w:t xml:space="preserve"> </w:t>
      </w:r>
      <w:r w:rsidRPr="00D87DA7">
        <w:rPr>
          <w:sz w:val="28"/>
          <w:szCs w:val="28"/>
          <w:lang w:val="kk-KZ"/>
        </w:rPr>
        <w:t>основное технологическое время Т</w:t>
      </w:r>
      <w:r w:rsidRPr="00D87DA7">
        <w:rPr>
          <w:sz w:val="28"/>
          <w:szCs w:val="28"/>
          <w:vertAlign w:val="subscript"/>
          <w:lang w:val="kk-KZ"/>
        </w:rPr>
        <w:t>о</w:t>
      </w:r>
      <w:r>
        <w:rPr>
          <w:sz w:val="28"/>
          <w:szCs w:val="28"/>
          <w:vertAlign w:val="subscript"/>
          <w:lang w:val="kk-KZ"/>
        </w:rPr>
        <w:t>(2)</w:t>
      </w:r>
      <w:r w:rsidRPr="00D87DA7">
        <w:rPr>
          <w:sz w:val="28"/>
          <w:szCs w:val="28"/>
          <w:lang w:val="kk-KZ"/>
        </w:rPr>
        <w:t>, мин:</w:t>
      </w:r>
    </w:p>
    <w:p w14:paraId="4075100A" w14:textId="77777777" w:rsidR="002E0342" w:rsidRDefault="002E0342" w:rsidP="002E0342">
      <w:pPr>
        <w:jc w:val="both"/>
        <w:rPr>
          <w:sz w:val="28"/>
          <w:szCs w:val="28"/>
          <w:lang w:val="kk-KZ"/>
        </w:rPr>
      </w:pPr>
    </w:p>
    <w:p w14:paraId="65F538C1" w14:textId="77777777" w:rsidR="002E0342" w:rsidRDefault="002E0342" w:rsidP="002E0342">
      <w:pPr>
        <w:jc w:val="center"/>
        <w:rPr>
          <w:sz w:val="28"/>
          <w:szCs w:val="28"/>
          <w:lang w:val="kk-KZ"/>
        </w:rPr>
      </w:pPr>
      <w:r>
        <w:rPr>
          <w:sz w:val="28"/>
          <w:szCs w:val="28"/>
          <w:lang w:val="kk-KZ"/>
        </w:rPr>
        <w:t>Т</w:t>
      </w:r>
      <w:r>
        <w:rPr>
          <w:sz w:val="28"/>
          <w:szCs w:val="28"/>
          <w:vertAlign w:val="subscript"/>
          <w:lang w:val="kk-KZ"/>
        </w:rPr>
        <w:t>о(2)</w:t>
      </w:r>
      <w:r>
        <w:rPr>
          <w:sz w:val="28"/>
          <w:szCs w:val="28"/>
          <w:lang w:val="kk-KZ"/>
        </w:rPr>
        <w:t xml:space="preserve"> = 0,052·(</w:t>
      </w:r>
      <w:r>
        <w:rPr>
          <w:sz w:val="28"/>
          <w:szCs w:val="28"/>
          <w:lang w:val="en-US"/>
        </w:rPr>
        <w:t>D</w:t>
      </w:r>
      <w:r w:rsidRPr="005D20B8">
        <w:rPr>
          <w:sz w:val="28"/>
          <w:szCs w:val="28"/>
          <w:vertAlign w:val="superscript"/>
          <w:lang w:val="kk-KZ"/>
        </w:rPr>
        <w:t>2</w:t>
      </w:r>
      <w:r>
        <w:rPr>
          <w:sz w:val="28"/>
          <w:szCs w:val="28"/>
          <w:lang w:val="kk-KZ"/>
        </w:rPr>
        <w:t xml:space="preserve"> – </w:t>
      </w:r>
      <w:r>
        <w:rPr>
          <w:sz w:val="28"/>
          <w:szCs w:val="28"/>
          <w:lang w:val="en-US"/>
        </w:rPr>
        <w:t>d</w:t>
      </w:r>
      <w:r w:rsidRPr="004850DD">
        <w:rPr>
          <w:sz w:val="28"/>
          <w:szCs w:val="28"/>
          <w:vertAlign w:val="superscript"/>
        </w:rPr>
        <w:t>2</w:t>
      </w:r>
      <w:r>
        <w:rPr>
          <w:sz w:val="28"/>
          <w:szCs w:val="28"/>
        </w:rPr>
        <w:t xml:space="preserve">) </w:t>
      </w:r>
      <w:r>
        <w:rPr>
          <w:sz w:val="28"/>
          <w:szCs w:val="28"/>
          <w:lang w:val="kk-KZ"/>
        </w:rPr>
        <w:t>= 0,052·(</w:t>
      </w:r>
      <w:r>
        <w:rPr>
          <w:sz w:val="28"/>
          <w:szCs w:val="28"/>
        </w:rPr>
        <w:t>300</w:t>
      </w:r>
      <w:r w:rsidRPr="005D20B8">
        <w:rPr>
          <w:sz w:val="28"/>
          <w:szCs w:val="28"/>
          <w:vertAlign w:val="superscript"/>
          <w:lang w:val="kk-KZ"/>
        </w:rPr>
        <w:t>2</w:t>
      </w:r>
      <w:r>
        <w:rPr>
          <w:sz w:val="28"/>
          <w:szCs w:val="28"/>
          <w:lang w:val="kk-KZ"/>
        </w:rPr>
        <w:t xml:space="preserve"> – </w:t>
      </w:r>
      <w:r>
        <w:rPr>
          <w:sz w:val="28"/>
          <w:szCs w:val="28"/>
        </w:rPr>
        <w:t>100</w:t>
      </w:r>
      <w:r w:rsidRPr="004850DD">
        <w:rPr>
          <w:sz w:val="28"/>
          <w:szCs w:val="28"/>
          <w:vertAlign w:val="superscript"/>
        </w:rPr>
        <w:t>2</w:t>
      </w:r>
      <w:r>
        <w:rPr>
          <w:sz w:val="28"/>
          <w:szCs w:val="28"/>
        </w:rPr>
        <w:t xml:space="preserve">) </w:t>
      </w:r>
      <w:r>
        <w:rPr>
          <w:sz w:val="28"/>
          <w:szCs w:val="28"/>
          <w:lang w:val="kk-KZ"/>
        </w:rPr>
        <w:t xml:space="preserve">= 4160 </w:t>
      </w:r>
      <w:r w:rsidRPr="00392945">
        <w:rPr>
          <w:sz w:val="20"/>
          <w:szCs w:val="20"/>
        </w:rPr>
        <w:t>•</w:t>
      </w:r>
      <w:r>
        <w:rPr>
          <w:sz w:val="20"/>
          <w:szCs w:val="20"/>
        </w:rPr>
        <w:t xml:space="preserve"> </w:t>
      </w:r>
      <w:r w:rsidRPr="00464B8A">
        <w:rPr>
          <w:sz w:val="28"/>
          <w:szCs w:val="28"/>
        </w:rPr>
        <w:t>10</w:t>
      </w:r>
      <w:r w:rsidRPr="00464B8A">
        <w:rPr>
          <w:sz w:val="28"/>
          <w:szCs w:val="28"/>
          <w:vertAlign w:val="superscript"/>
        </w:rPr>
        <w:t>-3</w:t>
      </w:r>
      <w:r>
        <w:rPr>
          <w:sz w:val="28"/>
          <w:szCs w:val="28"/>
          <w:lang w:val="kk-KZ"/>
        </w:rPr>
        <w:t xml:space="preserve"> = 4,2 мин</w:t>
      </w:r>
    </w:p>
    <w:p w14:paraId="0B8F3E40" w14:textId="77777777" w:rsidR="002E0342" w:rsidRPr="001C3C39" w:rsidRDefault="002E0342" w:rsidP="002E0342">
      <w:pPr>
        <w:jc w:val="center"/>
        <w:rPr>
          <w:sz w:val="28"/>
          <w:szCs w:val="28"/>
        </w:rPr>
      </w:pPr>
    </w:p>
    <w:p w14:paraId="1153D394" w14:textId="77777777" w:rsidR="002E0342" w:rsidRDefault="002E0342" w:rsidP="002E0342">
      <w:pPr>
        <w:jc w:val="both"/>
        <w:rPr>
          <w:sz w:val="28"/>
          <w:szCs w:val="28"/>
          <w:lang w:val="kk-KZ"/>
        </w:rPr>
      </w:pPr>
      <w:r>
        <w:rPr>
          <w:sz w:val="28"/>
          <w:szCs w:val="28"/>
        </w:rPr>
        <w:t xml:space="preserve">Определяем </w:t>
      </w:r>
      <w:r>
        <w:rPr>
          <w:sz w:val="28"/>
          <w:szCs w:val="28"/>
          <w:lang w:val="kk-KZ"/>
        </w:rPr>
        <w:t>штучно-калькуляционное время Т</w:t>
      </w:r>
      <w:r>
        <w:rPr>
          <w:sz w:val="28"/>
          <w:szCs w:val="28"/>
          <w:vertAlign w:val="subscript"/>
          <w:lang w:val="kk-KZ"/>
        </w:rPr>
        <w:t xml:space="preserve">шт.к. </w:t>
      </w:r>
      <w:r>
        <w:rPr>
          <w:sz w:val="28"/>
          <w:szCs w:val="28"/>
          <w:lang w:val="kk-KZ"/>
        </w:rPr>
        <w:t>на операцию</w:t>
      </w:r>
    </w:p>
    <w:p w14:paraId="57E87C54" w14:textId="77777777" w:rsidR="002E0342" w:rsidRDefault="002E0342" w:rsidP="002E0342">
      <w:pPr>
        <w:jc w:val="both"/>
        <w:rPr>
          <w:sz w:val="28"/>
          <w:szCs w:val="28"/>
          <w:lang w:val="kk-KZ"/>
        </w:rPr>
      </w:pPr>
    </w:p>
    <w:p w14:paraId="0CF678C3" w14:textId="77777777" w:rsidR="002E0342" w:rsidRDefault="00E33F4D" w:rsidP="002E0342">
      <w:pPr>
        <w:jc w:val="center"/>
        <w:rPr>
          <w:sz w:val="28"/>
          <w:szCs w:val="28"/>
        </w:rPr>
      </w:pPr>
      <m:oMathPara>
        <m:oMath>
          <m:sSub>
            <m:sSubPr>
              <m:ctrlPr>
                <w:rPr>
                  <w:rFonts w:ascii="Cambria Math" w:hAnsi="Cambria Math"/>
                  <w:sz w:val="28"/>
                  <w:szCs w:val="28"/>
                  <w:vertAlign w:val="subscript"/>
                  <w:lang w:val="kk-KZ"/>
                </w:rPr>
              </m:ctrlPr>
            </m:sSubPr>
            <m:e>
              <m:r>
                <w:rPr>
                  <w:rFonts w:ascii="Cambria Math" w:hAnsi="Cambria Math"/>
                  <w:sz w:val="28"/>
                  <w:szCs w:val="28"/>
                  <w:vertAlign w:val="subscript"/>
                  <w:lang w:val="kk-KZ"/>
                </w:rPr>
                <m:t>T</m:t>
              </m:r>
            </m:e>
            <m:sub>
              <m:r>
                <w:rPr>
                  <w:rFonts w:ascii="Cambria Math" w:hAnsi="Cambria Math"/>
                  <w:sz w:val="28"/>
                  <w:szCs w:val="28"/>
                  <w:vertAlign w:val="subscript"/>
                </w:rPr>
                <m:t>шт.к.</m:t>
              </m:r>
            </m:sub>
          </m:sSub>
          <m:r>
            <w:rPr>
              <w:rFonts w:ascii="Cambria Math" w:hAnsi="Cambria Math"/>
              <w:sz w:val="28"/>
              <w:szCs w:val="28"/>
            </w:rPr>
            <m:t>=φ</m:t>
          </m:r>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o</m:t>
              </m:r>
            </m:sub>
          </m:sSub>
        </m:oMath>
      </m:oMathPara>
    </w:p>
    <w:p w14:paraId="668386F0" w14:textId="77777777" w:rsidR="002E0342" w:rsidRDefault="002E0342" w:rsidP="002E0342">
      <w:pPr>
        <w:jc w:val="center"/>
        <w:rPr>
          <w:sz w:val="28"/>
          <w:szCs w:val="28"/>
        </w:rPr>
      </w:pPr>
    </w:p>
    <w:p w14:paraId="5EDC8492" w14:textId="040F0390" w:rsidR="002E0342" w:rsidRDefault="002E0342" w:rsidP="002E0342">
      <w:pPr>
        <w:jc w:val="both"/>
        <w:rPr>
          <w:sz w:val="28"/>
          <w:szCs w:val="28"/>
        </w:rPr>
      </w:pPr>
      <w:r>
        <w:rPr>
          <w:sz w:val="28"/>
          <w:szCs w:val="28"/>
        </w:rPr>
        <w:t>где</w:t>
      </w:r>
      <w:r w:rsidRPr="00836F84">
        <w:rPr>
          <w:i/>
          <w:iCs/>
          <w:sz w:val="28"/>
          <w:szCs w:val="28"/>
        </w:rPr>
        <w:t xml:space="preserve"> φ</w:t>
      </w:r>
      <w:r>
        <w:rPr>
          <w:sz w:val="28"/>
          <w:szCs w:val="28"/>
        </w:rPr>
        <w:t xml:space="preserve"> – поправочный коэффициент. Значение коэффициента </w:t>
      </w:r>
      <w:r w:rsidRPr="00836F84">
        <w:rPr>
          <w:i/>
          <w:iCs/>
          <w:sz w:val="28"/>
          <w:szCs w:val="28"/>
        </w:rPr>
        <w:t>φ</w:t>
      </w:r>
      <w:r>
        <w:rPr>
          <w:i/>
          <w:iCs/>
          <w:sz w:val="28"/>
          <w:szCs w:val="28"/>
        </w:rPr>
        <w:t xml:space="preserve"> </w:t>
      </w:r>
      <w:r>
        <w:rPr>
          <w:sz w:val="28"/>
          <w:szCs w:val="28"/>
        </w:rPr>
        <w:t xml:space="preserve">для токарной операции выбираем </w:t>
      </w:r>
      <w:r w:rsidRPr="00836F84">
        <w:rPr>
          <w:i/>
          <w:iCs/>
          <w:sz w:val="28"/>
          <w:szCs w:val="28"/>
        </w:rPr>
        <w:t>φ</w:t>
      </w:r>
      <w:r>
        <w:rPr>
          <w:sz w:val="28"/>
          <w:szCs w:val="28"/>
        </w:rPr>
        <w:t xml:space="preserve"> = 2,14 [12</w:t>
      </w:r>
      <w:r w:rsidR="0095626B">
        <w:rPr>
          <w:sz w:val="28"/>
          <w:szCs w:val="28"/>
        </w:rPr>
        <w:t>3</w:t>
      </w:r>
      <w:r>
        <w:rPr>
          <w:sz w:val="28"/>
          <w:szCs w:val="28"/>
        </w:rPr>
        <w:t>, стр. 147].</w:t>
      </w:r>
    </w:p>
    <w:p w14:paraId="4CD6B7A5" w14:textId="77777777" w:rsidR="002E0342" w:rsidRDefault="002E0342" w:rsidP="002E0342">
      <w:pPr>
        <w:jc w:val="both"/>
        <w:rPr>
          <w:sz w:val="28"/>
          <w:szCs w:val="28"/>
        </w:rPr>
      </w:pPr>
      <w:r>
        <w:rPr>
          <w:sz w:val="28"/>
          <w:szCs w:val="28"/>
        </w:rPr>
        <w:t>Тогда</w:t>
      </w:r>
    </w:p>
    <w:p w14:paraId="64501047" w14:textId="77777777" w:rsidR="002E0342" w:rsidRDefault="002E0342" w:rsidP="002E0342">
      <w:pPr>
        <w:jc w:val="both"/>
        <w:rPr>
          <w:sz w:val="28"/>
          <w:szCs w:val="28"/>
        </w:rPr>
      </w:pPr>
    </w:p>
    <w:p w14:paraId="6E8D5DBD" w14:textId="77777777" w:rsidR="002E0342" w:rsidRDefault="00E33F4D" w:rsidP="002E0342">
      <w:pPr>
        <w:jc w:val="center"/>
        <w:rPr>
          <w:sz w:val="28"/>
          <w:szCs w:val="28"/>
        </w:rPr>
      </w:pPr>
      <m:oMathPara>
        <m:oMath>
          <m:sSub>
            <m:sSubPr>
              <m:ctrlPr>
                <w:rPr>
                  <w:rFonts w:ascii="Cambria Math" w:hAnsi="Cambria Math"/>
                  <w:sz w:val="28"/>
                  <w:szCs w:val="28"/>
                  <w:vertAlign w:val="subscript"/>
                  <w:lang w:val="kk-KZ"/>
                </w:rPr>
              </m:ctrlPr>
            </m:sSubPr>
            <m:e>
              <m:r>
                <w:rPr>
                  <w:rFonts w:ascii="Cambria Math" w:hAnsi="Cambria Math"/>
                  <w:sz w:val="28"/>
                  <w:szCs w:val="28"/>
                  <w:vertAlign w:val="subscript"/>
                  <w:lang w:val="kk-KZ"/>
                </w:rPr>
                <m:t>T</m:t>
              </m:r>
            </m:e>
            <m:sub>
              <m:r>
                <w:rPr>
                  <w:rFonts w:ascii="Cambria Math" w:hAnsi="Cambria Math"/>
                  <w:sz w:val="28"/>
                  <w:szCs w:val="28"/>
                  <w:vertAlign w:val="subscript"/>
                </w:rPr>
                <m:t>шт.к.</m:t>
              </m:r>
            </m:sub>
          </m:sSub>
          <m:r>
            <w:rPr>
              <w:rFonts w:ascii="Cambria Math" w:hAnsi="Cambria Math"/>
              <w:sz w:val="28"/>
              <w:szCs w:val="28"/>
            </w:rPr>
            <m:t>=2,14·4,2=8,98 мин</m:t>
          </m:r>
        </m:oMath>
      </m:oMathPara>
    </w:p>
    <w:p w14:paraId="405215B8" w14:textId="77777777" w:rsidR="002E0342" w:rsidRDefault="002E0342" w:rsidP="002E0342">
      <w:pPr>
        <w:jc w:val="center"/>
        <w:rPr>
          <w:sz w:val="28"/>
          <w:szCs w:val="28"/>
        </w:rPr>
      </w:pPr>
    </w:p>
    <w:p w14:paraId="281809A3" w14:textId="77777777" w:rsidR="002E0342" w:rsidRDefault="002E0342" w:rsidP="002E0342">
      <w:pPr>
        <w:jc w:val="both"/>
        <w:rPr>
          <w:sz w:val="28"/>
          <w:szCs w:val="28"/>
        </w:rPr>
      </w:pPr>
      <w:r>
        <w:rPr>
          <w:sz w:val="28"/>
          <w:szCs w:val="28"/>
        </w:rPr>
        <w:t>Полученные значения подставляем в формулу (</w:t>
      </w:r>
      <w:r>
        <w:rPr>
          <w:sz w:val="28"/>
          <w:szCs w:val="28"/>
          <w:lang w:val="kk-KZ"/>
        </w:rPr>
        <w:t>5.</w:t>
      </w:r>
      <w:r>
        <w:rPr>
          <w:sz w:val="28"/>
          <w:szCs w:val="28"/>
        </w:rPr>
        <w:t>1)</w:t>
      </w:r>
    </w:p>
    <w:p w14:paraId="3D368B3B" w14:textId="77777777" w:rsidR="002E0342" w:rsidRDefault="002E0342" w:rsidP="002E0342">
      <w:pPr>
        <w:jc w:val="center"/>
        <w:rPr>
          <w:sz w:val="28"/>
          <w:szCs w:val="28"/>
        </w:rPr>
      </w:pPr>
    </w:p>
    <w:p w14:paraId="7088282D" w14:textId="77777777" w:rsidR="002E0342" w:rsidRPr="00347174" w:rsidRDefault="00E33F4D" w:rsidP="002E0342">
      <w:pPr>
        <w:jc w:val="center"/>
        <w:rPr>
          <w:iCs/>
          <w:sz w:val="28"/>
          <w:szCs w:val="28"/>
        </w:rPr>
      </w:pPr>
      <m:oMath>
        <m:sSub>
          <m:sSubPr>
            <m:ctrlPr>
              <w:rPr>
                <w:rFonts w:ascii="Cambria Math" w:hAnsi="Cambria Math"/>
                <w:i/>
                <w:sz w:val="28"/>
                <w:szCs w:val="28"/>
                <w:lang w:val="kk-KZ"/>
              </w:rPr>
            </m:ctrlPr>
          </m:sSubPr>
          <m:e>
            <m:r>
              <w:rPr>
                <w:rFonts w:ascii="Cambria Math" w:hAnsi="Cambria Math"/>
                <w:sz w:val="28"/>
                <w:szCs w:val="28"/>
                <w:lang w:val="en-US"/>
              </w:rPr>
              <m:t>C</m:t>
            </m:r>
          </m:e>
          <m:sub>
            <m:r>
              <w:rPr>
                <w:rFonts w:ascii="Cambria Math" w:hAnsi="Cambria Math"/>
                <w:sz w:val="28"/>
                <w:szCs w:val="28"/>
                <w:lang w:val="kk-KZ"/>
              </w:rPr>
              <m:t>0</m:t>
            </m:r>
          </m:sub>
        </m:sSub>
        <m:r>
          <m:rPr>
            <m:sty m:val="p"/>
          </m:rPr>
          <w:rPr>
            <w:rFonts w:ascii="Cambria Math" w:hAnsi="Cambria Math"/>
            <w:sz w:val="28"/>
            <w:szCs w:val="28"/>
            <w:lang w:val="kk-KZ"/>
          </w:rPr>
          <m:t>=</m:t>
        </m:r>
        <m:f>
          <m:fPr>
            <m:ctrlPr>
              <w:rPr>
                <w:rFonts w:ascii="Cambria Math" w:hAnsi="Cambria Math"/>
                <w:sz w:val="28"/>
                <w:szCs w:val="28"/>
                <w:lang w:val="kk-KZ"/>
              </w:rPr>
            </m:ctrlPr>
          </m:fPr>
          <m:num>
            <m:r>
              <w:rPr>
                <w:rFonts w:ascii="Cambria Math" w:hAnsi="Cambria Math"/>
                <w:sz w:val="28"/>
                <w:szCs w:val="28"/>
                <w:lang w:val="kk-KZ"/>
              </w:rPr>
              <m:t>7851,78 · 8</m:t>
            </m:r>
            <m:r>
              <w:rPr>
                <w:rFonts w:ascii="Cambria Math" w:hAnsi="Cambria Math"/>
                <w:sz w:val="28"/>
                <w:szCs w:val="28"/>
              </w:rPr>
              <m:t>,98</m:t>
            </m:r>
          </m:num>
          <m:den>
            <m:r>
              <m:rPr>
                <m:sty m:val="p"/>
              </m:rPr>
              <w:rPr>
                <w:rFonts w:ascii="Cambria Math" w:hAnsi="Cambria Math"/>
                <w:sz w:val="28"/>
                <w:szCs w:val="28"/>
                <w:lang w:val="kk-KZ"/>
              </w:rPr>
              <m:t>60 ·53</m:t>
            </m:r>
            <m:r>
              <w:rPr>
                <w:rFonts w:ascii="Cambria Math" w:hAnsi="Cambria Math"/>
                <w:sz w:val="28"/>
                <w:szCs w:val="28"/>
                <w:lang w:val="kk-KZ"/>
              </w:rPr>
              <m:t>,43</m:t>
            </m:r>
          </m:den>
        </m:f>
        <m:r>
          <w:rPr>
            <w:rFonts w:ascii="Cambria Math" w:hAnsi="Cambria Math"/>
            <w:sz w:val="28"/>
            <w:szCs w:val="28"/>
            <w:lang w:val="kk-KZ"/>
          </w:rPr>
          <m:t>=0,061</m:t>
        </m:r>
      </m:oMath>
      <w:r w:rsidR="002E0342">
        <w:rPr>
          <w:rFonts w:eastAsiaTheme="minorEastAsia"/>
          <w:iCs/>
          <w:sz w:val="28"/>
          <w:szCs w:val="28"/>
          <w:lang w:val="kk-KZ"/>
        </w:rPr>
        <w:t xml:space="preserve"> тг/ч</w:t>
      </w:r>
    </w:p>
    <w:p w14:paraId="327A4D12" w14:textId="77777777" w:rsidR="002E0342" w:rsidRDefault="002E0342" w:rsidP="002E0342">
      <w:pPr>
        <w:ind w:firstLine="709"/>
        <w:jc w:val="both"/>
        <w:rPr>
          <w:sz w:val="28"/>
          <w:szCs w:val="28"/>
        </w:rPr>
      </w:pPr>
    </w:p>
    <w:p w14:paraId="18EB75CC" w14:textId="77777777" w:rsidR="002E0342" w:rsidRPr="000B28A8" w:rsidRDefault="002E0342" w:rsidP="002E0342">
      <w:pPr>
        <w:ind w:firstLine="709"/>
        <w:jc w:val="both"/>
        <w:rPr>
          <w:sz w:val="28"/>
          <w:szCs w:val="28"/>
          <w:lang w:val="kk-KZ"/>
        </w:rPr>
      </w:pPr>
      <w:r>
        <w:rPr>
          <w:sz w:val="28"/>
          <w:szCs w:val="28"/>
          <w:lang w:val="kk-KZ"/>
        </w:rPr>
        <w:t xml:space="preserve">Полученную стоимость второго прохода токарной операции умножаем на 100. </w:t>
      </w:r>
      <w:r w:rsidRPr="00160C59">
        <w:rPr>
          <w:sz w:val="28"/>
          <w:szCs w:val="28"/>
          <w:lang w:val="kk-KZ"/>
        </w:rPr>
        <w:t>Технологическ</w:t>
      </w:r>
      <w:r>
        <w:rPr>
          <w:sz w:val="28"/>
          <w:szCs w:val="28"/>
          <w:lang w:val="kk-KZ"/>
        </w:rPr>
        <w:t>ая</w:t>
      </w:r>
      <w:r w:rsidRPr="00160C59">
        <w:rPr>
          <w:sz w:val="28"/>
          <w:szCs w:val="28"/>
          <w:lang w:val="kk-KZ"/>
        </w:rPr>
        <w:t xml:space="preserve"> себестоимость </w:t>
      </w:r>
      <w:r>
        <w:rPr>
          <w:sz w:val="28"/>
          <w:szCs w:val="28"/>
          <w:lang w:val="kk-KZ"/>
        </w:rPr>
        <w:t xml:space="preserve">второго прохода токарной </w:t>
      </w:r>
      <w:r w:rsidRPr="00160C59">
        <w:rPr>
          <w:sz w:val="28"/>
          <w:szCs w:val="28"/>
          <w:lang w:val="kk-KZ"/>
        </w:rPr>
        <w:t xml:space="preserve">операции </w:t>
      </w:r>
      <w:r>
        <w:rPr>
          <w:sz w:val="28"/>
          <w:szCs w:val="28"/>
        </w:rPr>
        <w:t>составляет 6,1 тенге/ч.</w:t>
      </w:r>
    </w:p>
    <w:p w14:paraId="1C12C6D0" w14:textId="77777777" w:rsidR="002E0342" w:rsidRDefault="002E0342" w:rsidP="002E0342">
      <w:pPr>
        <w:ind w:firstLine="709"/>
        <w:jc w:val="both"/>
        <w:rPr>
          <w:sz w:val="28"/>
          <w:szCs w:val="28"/>
          <w:lang w:val="kk-KZ"/>
        </w:rPr>
      </w:pPr>
      <w:r>
        <w:rPr>
          <w:sz w:val="28"/>
          <w:szCs w:val="28"/>
          <w:lang w:val="kk-KZ"/>
        </w:rPr>
        <w:t xml:space="preserve">Определяем общую технологическую себестоимость токарной операции: </w:t>
      </w:r>
    </w:p>
    <w:p w14:paraId="1761D9C7" w14:textId="77777777" w:rsidR="002E0342" w:rsidRDefault="002E0342" w:rsidP="002E0342">
      <w:pPr>
        <w:ind w:firstLine="709"/>
        <w:jc w:val="both"/>
        <w:rPr>
          <w:sz w:val="28"/>
          <w:szCs w:val="28"/>
          <w:lang w:val="kk-KZ"/>
        </w:rPr>
      </w:pPr>
    </w:p>
    <w:p w14:paraId="1FEC7452" w14:textId="77777777" w:rsidR="002E0342" w:rsidRPr="000B28A8" w:rsidRDefault="002E0342" w:rsidP="002E0342">
      <w:pPr>
        <w:ind w:firstLine="709"/>
        <w:jc w:val="center"/>
        <w:rPr>
          <w:sz w:val="28"/>
          <w:szCs w:val="28"/>
          <w:lang w:val="kk-KZ"/>
        </w:rPr>
      </w:pPr>
      <w:r>
        <w:rPr>
          <w:sz w:val="28"/>
          <w:szCs w:val="28"/>
          <w:lang w:val="kk-KZ"/>
        </w:rPr>
        <w:t>8960 + 6,1 = 8966,1 тенге</w:t>
      </w:r>
    </w:p>
    <w:p w14:paraId="4D373D23" w14:textId="77777777" w:rsidR="002E0342" w:rsidRDefault="002E0342" w:rsidP="002E0342">
      <w:pPr>
        <w:ind w:firstLine="709"/>
        <w:jc w:val="center"/>
        <w:rPr>
          <w:sz w:val="28"/>
          <w:szCs w:val="28"/>
          <w:lang w:val="kk-KZ"/>
        </w:rPr>
      </w:pPr>
    </w:p>
    <w:p w14:paraId="0DBABE98" w14:textId="77258922" w:rsidR="002E0342" w:rsidRPr="00770FA3" w:rsidRDefault="002E0342" w:rsidP="002E0342">
      <w:pPr>
        <w:ind w:firstLine="709"/>
        <w:jc w:val="both"/>
        <w:rPr>
          <w:sz w:val="28"/>
          <w:szCs w:val="28"/>
        </w:rPr>
      </w:pPr>
      <w:r w:rsidRPr="00F41F97">
        <w:rPr>
          <w:b/>
          <w:bCs/>
          <w:sz w:val="28"/>
          <w:szCs w:val="28"/>
        </w:rPr>
        <w:t xml:space="preserve">Определяем </w:t>
      </w:r>
      <w:r>
        <w:rPr>
          <w:b/>
          <w:bCs/>
          <w:sz w:val="28"/>
          <w:szCs w:val="28"/>
        </w:rPr>
        <w:t xml:space="preserve">технологическую </w:t>
      </w:r>
      <w:r w:rsidRPr="00F41F97">
        <w:rPr>
          <w:b/>
          <w:bCs/>
          <w:sz w:val="28"/>
          <w:szCs w:val="28"/>
        </w:rPr>
        <w:t xml:space="preserve">себестоимость </w:t>
      </w:r>
      <w:r>
        <w:rPr>
          <w:b/>
          <w:bCs/>
          <w:sz w:val="28"/>
          <w:szCs w:val="28"/>
        </w:rPr>
        <w:t xml:space="preserve">второй </w:t>
      </w:r>
      <w:r w:rsidRPr="00F41F97">
        <w:rPr>
          <w:b/>
          <w:bCs/>
          <w:sz w:val="28"/>
          <w:szCs w:val="28"/>
        </w:rPr>
        <w:t xml:space="preserve">токарной операции. </w:t>
      </w:r>
      <w:r>
        <w:rPr>
          <w:sz w:val="28"/>
          <w:szCs w:val="28"/>
        </w:rPr>
        <w:t xml:space="preserve">На рисунке </w:t>
      </w:r>
      <w:r w:rsidR="000B1F47">
        <w:rPr>
          <w:sz w:val="28"/>
          <w:szCs w:val="28"/>
        </w:rPr>
        <w:t>5.</w:t>
      </w:r>
      <w:r>
        <w:rPr>
          <w:sz w:val="28"/>
          <w:szCs w:val="28"/>
        </w:rPr>
        <w:t xml:space="preserve">8 показан эскиз наладки второй токарной операции. </w:t>
      </w:r>
    </w:p>
    <w:p w14:paraId="502E8D5B" w14:textId="77777777" w:rsidR="002E0342" w:rsidRDefault="002E0342" w:rsidP="002E0342">
      <w:pPr>
        <w:ind w:firstLine="709"/>
        <w:jc w:val="both"/>
        <w:rPr>
          <w:sz w:val="28"/>
          <w:szCs w:val="28"/>
        </w:rPr>
      </w:pPr>
    </w:p>
    <w:p w14:paraId="24F1C87B" w14:textId="77777777" w:rsidR="002E0342" w:rsidRDefault="002E0342" w:rsidP="002E0342">
      <w:pPr>
        <w:ind w:firstLine="709"/>
        <w:jc w:val="center"/>
        <w:rPr>
          <w:sz w:val="28"/>
          <w:szCs w:val="28"/>
        </w:rPr>
      </w:pPr>
      <w:r>
        <w:rPr>
          <w:noProof/>
          <w:sz w:val="28"/>
          <w:szCs w:val="28"/>
        </w:rPr>
        <w:lastRenderedPageBreak/>
        <w:drawing>
          <wp:inline distT="0" distB="0" distL="0" distR="0" wp14:anchorId="736A946A" wp14:editId="5ACC8CB5">
            <wp:extent cx="2080895" cy="3027045"/>
            <wp:effectExtent l="0" t="0" r="0" b="190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0">
                      <a:extLst>
                        <a:ext uri="{28A0092B-C50C-407E-A947-70E740481C1C}">
                          <a14:useLocalDpi xmlns:a14="http://schemas.microsoft.com/office/drawing/2010/main"/>
                        </a:ext>
                      </a:extLst>
                    </a:blip>
                    <a:srcRect/>
                    <a:stretch>
                      <a:fillRect/>
                    </a:stretch>
                  </pic:blipFill>
                  <pic:spPr bwMode="auto">
                    <a:xfrm>
                      <a:off x="0" y="0"/>
                      <a:ext cx="2080895" cy="3027045"/>
                    </a:xfrm>
                    <a:prstGeom prst="rect">
                      <a:avLst/>
                    </a:prstGeom>
                    <a:noFill/>
                    <a:ln>
                      <a:noFill/>
                    </a:ln>
                  </pic:spPr>
                </pic:pic>
              </a:graphicData>
            </a:graphic>
          </wp:inline>
        </w:drawing>
      </w:r>
    </w:p>
    <w:p w14:paraId="6AA4EA27" w14:textId="77777777" w:rsidR="002E0342" w:rsidRDefault="002E0342" w:rsidP="002E0342">
      <w:pPr>
        <w:ind w:firstLine="709"/>
        <w:jc w:val="center"/>
        <w:rPr>
          <w:sz w:val="28"/>
          <w:szCs w:val="28"/>
        </w:rPr>
      </w:pPr>
    </w:p>
    <w:p w14:paraId="53B7C158" w14:textId="760AD529" w:rsidR="002E0342" w:rsidRDefault="002E0342" w:rsidP="002E0342">
      <w:pPr>
        <w:ind w:firstLine="709"/>
        <w:jc w:val="center"/>
        <w:rPr>
          <w:sz w:val="28"/>
          <w:szCs w:val="28"/>
        </w:rPr>
      </w:pPr>
      <w:r>
        <w:rPr>
          <w:sz w:val="28"/>
          <w:szCs w:val="28"/>
        </w:rPr>
        <w:t xml:space="preserve">Рисунок </w:t>
      </w:r>
      <w:r w:rsidR="000B1F47">
        <w:rPr>
          <w:sz w:val="28"/>
          <w:szCs w:val="28"/>
        </w:rPr>
        <w:t>5.</w:t>
      </w:r>
      <w:r>
        <w:rPr>
          <w:sz w:val="28"/>
          <w:szCs w:val="28"/>
        </w:rPr>
        <w:t>8 - Эскиз наладки второй токарной операции</w:t>
      </w:r>
    </w:p>
    <w:p w14:paraId="77CDF680" w14:textId="77777777" w:rsidR="00724F77" w:rsidRDefault="00724F77" w:rsidP="002E0342">
      <w:pPr>
        <w:ind w:firstLine="709"/>
        <w:jc w:val="both"/>
        <w:rPr>
          <w:sz w:val="28"/>
          <w:szCs w:val="28"/>
        </w:rPr>
      </w:pPr>
    </w:p>
    <w:p w14:paraId="3569FCFC" w14:textId="7E395064" w:rsidR="002E0342" w:rsidRDefault="002E0342" w:rsidP="002E0342">
      <w:pPr>
        <w:ind w:firstLine="709"/>
        <w:jc w:val="both"/>
        <w:rPr>
          <w:sz w:val="28"/>
          <w:szCs w:val="28"/>
        </w:rPr>
      </w:pPr>
      <w:r>
        <w:rPr>
          <w:sz w:val="28"/>
          <w:szCs w:val="28"/>
        </w:rPr>
        <w:t xml:space="preserve">Токарная операция состоит из двух проходов. </w:t>
      </w:r>
    </w:p>
    <w:p w14:paraId="3E1B13BB" w14:textId="77777777" w:rsidR="002E0342" w:rsidRPr="00D87DA7" w:rsidRDefault="002E0342" w:rsidP="002E0342">
      <w:pPr>
        <w:jc w:val="both"/>
        <w:rPr>
          <w:sz w:val="28"/>
          <w:szCs w:val="28"/>
          <w:lang w:val="kk-KZ"/>
        </w:rPr>
      </w:pPr>
      <w:r w:rsidRPr="00D87DA7">
        <w:rPr>
          <w:sz w:val="28"/>
          <w:szCs w:val="28"/>
        </w:rPr>
        <w:t xml:space="preserve">Определяем </w:t>
      </w:r>
      <w:r>
        <w:rPr>
          <w:sz w:val="28"/>
          <w:szCs w:val="28"/>
        </w:rPr>
        <w:t xml:space="preserve">для </w:t>
      </w:r>
      <w:r w:rsidRPr="00CC5E1F">
        <w:rPr>
          <w:b/>
          <w:bCs/>
          <w:sz w:val="28"/>
          <w:szCs w:val="28"/>
        </w:rPr>
        <w:t>первого прохода</w:t>
      </w:r>
      <w:r>
        <w:rPr>
          <w:sz w:val="28"/>
          <w:szCs w:val="28"/>
        </w:rPr>
        <w:t xml:space="preserve"> </w:t>
      </w:r>
      <w:r w:rsidRPr="00D87DA7">
        <w:rPr>
          <w:sz w:val="28"/>
          <w:szCs w:val="28"/>
          <w:lang w:val="kk-KZ"/>
        </w:rPr>
        <w:t>основное технологическое время Т</w:t>
      </w:r>
      <w:r w:rsidRPr="00D87DA7">
        <w:rPr>
          <w:sz w:val="28"/>
          <w:szCs w:val="28"/>
          <w:vertAlign w:val="subscript"/>
          <w:lang w:val="kk-KZ"/>
        </w:rPr>
        <w:t>о</w:t>
      </w:r>
      <w:r>
        <w:rPr>
          <w:sz w:val="28"/>
          <w:szCs w:val="28"/>
          <w:vertAlign w:val="subscript"/>
          <w:lang w:val="kk-KZ"/>
        </w:rPr>
        <w:t xml:space="preserve"> (1)</w:t>
      </w:r>
      <w:r w:rsidRPr="00D87DA7">
        <w:rPr>
          <w:sz w:val="28"/>
          <w:szCs w:val="28"/>
          <w:lang w:val="kk-KZ"/>
        </w:rPr>
        <w:t>, мин:</w:t>
      </w:r>
    </w:p>
    <w:p w14:paraId="2FD0D203" w14:textId="77777777" w:rsidR="002E0342" w:rsidRDefault="002E0342" w:rsidP="002E0342">
      <w:pPr>
        <w:jc w:val="center"/>
        <w:rPr>
          <w:sz w:val="28"/>
          <w:szCs w:val="28"/>
          <w:lang w:val="kk-KZ"/>
        </w:rPr>
      </w:pPr>
    </w:p>
    <w:p w14:paraId="79159833" w14:textId="77777777" w:rsidR="002E0342" w:rsidRDefault="002E0342" w:rsidP="002E0342">
      <w:pPr>
        <w:jc w:val="center"/>
        <w:rPr>
          <w:sz w:val="28"/>
          <w:szCs w:val="28"/>
          <w:lang w:val="kk-KZ"/>
        </w:rPr>
      </w:pPr>
      <w:r>
        <w:rPr>
          <w:sz w:val="28"/>
          <w:szCs w:val="28"/>
          <w:lang w:val="kk-KZ"/>
        </w:rPr>
        <w:t>Т</w:t>
      </w:r>
      <w:r>
        <w:rPr>
          <w:sz w:val="28"/>
          <w:szCs w:val="28"/>
          <w:vertAlign w:val="subscript"/>
          <w:lang w:val="kk-KZ"/>
        </w:rPr>
        <w:t>о(1)</w:t>
      </w:r>
      <w:r>
        <w:rPr>
          <w:sz w:val="28"/>
          <w:szCs w:val="28"/>
          <w:lang w:val="kk-KZ"/>
        </w:rPr>
        <w:t xml:space="preserve"> = 0,19·</w:t>
      </w:r>
      <w:r>
        <w:rPr>
          <w:sz w:val="28"/>
          <w:szCs w:val="28"/>
          <w:lang w:val="en-US"/>
        </w:rPr>
        <w:t>D</w:t>
      </w:r>
      <w:r w:rsidRPr="005D20B8">
        <w:rPr>
          <w:sz w:val="28"/>
          <w:szCs w:val="28"/>
          <w:vertAlign w:val="superscript"/>
          <w:lang w:val="kk-KZ"/>
        </w:rPr>
        <w:t>2</w:t>
      </w:r>
      <w:r>
        <w:rPr>
          <w:sz w:val="28"/>
          <w:szCs w:val="28"/>
          <w:lang w:val="kk-KZ"/>
        </w:rPr>
        <w:t xml:space="preserve"> = </w:t>
      </w:r>
      <w:r w:rsidRPr="00B72005">
        <w:rPr>
          <w:sz w:val="28"/>
          <w:szCs w:val="28"/>
        </w:rPr>
        <w:t>0</w:t>
      </w:r>
      <w:r>
        <w:rPr>
          <w:sz w:val="28"/>
          <w:szCs w:val="28"/>
        </w:rPr>
        <w:t>,</w:t>
      </w:r>
      <w:r w:rsidRPr="00B72005">
        <w:rPr>
          <w:sz w:val="28"/>
          <w:szCs w:val="28"/>
        </w:rPr>
        <w:t>19</w:t>
      </w:r>
      <w:r>
        <w:rPr>
          <w:sz w:val="28"/>
          <w:szCs w:val="28"/>
        </w:rPr>
        <w:t xml:space="preserve"> </w:t>
      </w:r>
      <w:r w:rsidRPr="00392945">
        <w:rPr>
          <w:sz w:val="20"/>
          <w:szCs w:val="20"/>
        </w:rPr>
        <w:t>•</w:t>
      </w:r>
      <w:r>
        <w:rPr>
          <w:sz w:val="20"/>
          <w:szCs w:val="20"/>
        </w:rPr>
        <w:t xml:space="preserve"> </w:t>
      </w:r>
      <w:r w:rsidRPr="00DB57EA">
        <w:rPr>
          <w:sz w:val="28"/>
          <w:szCs w:val="28"/>
        </w:rPr>
        <w:t>295</w:t>
      </w:r>
      <w:r>
        <w:rPr>
          <w:sz w:val="28"/>
          <w:szCs w:val="28"/>
          <w:vertAlign w:val="superscript"/>
        </w:rPr>
        <w:t>2</w:t>
      </w:r>
      <w:r w:rsidRPr="00392945">
        <w:rPr>
          <w:sz w:val="28"/>
          <w:szCs w:val="28"/>
          <w:lang w:val="kk-KZ"/>
        </w:rPr>
        <w:t xml:space="preserve"> </w:t>
      </w:r>
      <w:r>
        <w:rPr>
          <w:sz w:val="28"/>
          <w:szCs w:val="28"/>
          <w:lang w:val="kk-KZ"/>
        </w:rPr>
        <w:t xml:space="preserve">= </w:t>
      </w:r>
      <w:r w:rsidRPr="00FE0DC5">
        <w:rPr>
          <w:sz w:val="28"/>
          <w:szCs w:val="28"/>
          <w:lang w:val="kk-KZ"/>
        </w:rPr>
        <w:t>16534,75</w:t>
      </w:r>
      <w:r>
        <w:rPr>
          <w:sz w:val="28"/>
          <w:szCs w:val="28"/>
          <w:lang w:val="kk-KZ"/>
        </w:rPr>
        <w:t xml:space="preserve"> </w:t>
      </w:r>
      <w:r w:rsidRPr="00392945">
        <w:rPr>
          <w:sz w:val="20"/>
          <w:szCs w:val="20"/>
        </w:rPr>
        <w:t>•</w:t>
      </w:r>
      <w:r>
        <w:rPr>
          <w:sz w:val="20"/>
          <w:szCs w:val="20"/>
        </w:rPr>
        <w:t xml:space="preserve"> </w:t>
      </w:r>
      <w:r w:rsidRPr="00464B8A">
        <w:rPr>
          <w:sz w:val="28"/>
          <w:szCs w:val="28"/>
        </w:rPr>
        <w:t>10</w:t>
      </w:r>
      <w:r w:rsidRPr="00464B8A">
        <w:rPr>
          <w:sz w:val="28"/>
          <w:szCs w:val="28"/>
          <w:vertAlign w:val="superscript"/>
        </w:rPr>
        <w:t>-3</w:t>
      </w:r>
      <w:r>
        <w:rPr>
          <w:sz w:val="28"/>
          <w:szCs w:val="28"/>
          <w:lang w:val="kk-KZ"/>
        </w:rPr>
        <w:t xml:space="preserve"> = 16,54 мин</w:t>
      </w:r>
    </w:p>
    <w:p w14:paraId="4C7CD7EF" w14:textId="77777777" w:rsidR="002E0342" w:rsidRPr="005B54A6" w:rsidRDefault="002E0342" w:rsidP="002E0342">
      <w:pPr>
        <w:ind w:firstLine="709"/>
        <w:jc w:val="both"/>
        <w:rPr>
          <w:sz w:val="28"/>
          <w:szCs w:val="28"/>
          <w:lang w:val="kk-KZ"/>
        </w:rPr>
      </w:pPr>
    </w:p>
    <w:p w14:paraId="6C74CBF4" w14:textId="77777777" w:rsidR="002E0342" w:rsidRDefault="002E0342" w:rsidP="002E0342">
      <w:pPr>
        <w:jc w:val="both"/>
        <w:rPr>
          <w:sz w:val="28"/>
          <w:szCs w:val="28"/>
          <w:lang w:val="kk-KZ"/>
        </w:rPr>
      </w:pPr>
      <w:r>
        <w:rPr>
          <w:sz w:val="28"/>
          <w:szCs w:val="28"/>
        </w:rPr>
        <w:t xml:space="preserve">Определяем </w:t>
      </w:r>
      <w:r>
        <w:rPr>
          <w:sz w:val="28"/>
          <w:szCs w:val="28"/>
          <w:lang w:val="kk-KZ"/>
        </w:rPr>
        <w:t>штучно-калькуляционное время Т</w:t>
      </w:r>
      <w:r>
        <w:rPr>
          <w:sz w:val="28"/>
          <w:szCs w:val="28"/>
          <w:vertAlign w:val="subscript"/>
          <w:lang w:val="kk-KZ"/>
        </w:rPr>
        <w:t xml:space="preserve">шт.к. </w:t>
      </w:r>
      <w:r>
        <w:rPr>
          <w:sz w:val="28"/>
          <w:szCs w:val="28"/>
          <w:lang w:val="kk-KZ"/>
        </w:rPr>
        <w:t>на операцию</w:t>
      </w:r>
    </w:p>
    <w:p w14:paraId="57C15191" w14:textId="77777777" w:rsidR="002E0342" w:rsidRDefault="002E0342" w:rsidP="002E0342">
      <w:pPr>
        <w:jc w:val="both"/>
        <w:rPr>
          <w:sz w:val="28"/>
          <w:szCs w:val="28"/>
          <w:lang w:val="kk-KZ"/>
        </w:rPr>
      </w:pPr>
    </w:p>
    <w:p w14:paraId="2E630051" w14:textId="77777777" w:rsidR="002E0342" w:rsidRDefault="00E33F4D" w:rsidP="002E0342">
      <w:pPr>
        <w:jc w:val="center"/>
        <w:rPr>
          <w:sz w:val="28"/>
          <w:szCs w:val="28"/>
        </w:rPr>
      </w:pPr>
      <m:oMathPara>
        <m:oMath>
          <m:sSub>
            <m:sSubPr>
              <m:ctrlPr>
                <w:rPr>
                  <w:rFonts w:ascii="Cambria Math" w:hAnsi="Cambria Math"/>
                  <w:sz w:val="28"/>
                  <w:szCs w:val="28"/>
                  <w:vertAlign w:val="subscript"/>
                  <w:lang w:val="kk-KZ"/>
                </w:rPr>
              </m:ctrlPr>
            </m:sSubPr>
            <m:e>
              <m:r>
                <w:rPr>
                  <w:rFonts w:ascii="Cambria Math" w:hAnsi="Cambria Math"/>
                  <w:sz w:val="28"/>
                  <w:szCs w:val="28"/>
                  <w:vertAlign w:val="subscript"/>
                  <w:lang w:val="kk-KZ"/>
                </w:rPr>
                <m:t>T</m:t>
              </m:r>
            </m:e>
            <m:sub>
              <m:r>
                <w:rPr>
                  <w:rFonts w:ascii="Cambria Math" w:hAnsi="Cambria Math"/>
                  <w:sz w:val="28"/>
                  <w:szCs w:val="28"/>
                  <w:vertAlign w:val="subscript"/>
                </w:rPr>
                <m:t>шт.к.</m:t>
              </m:r>
            </m:sub>
          </m:sSub>
          <m:r>
            <w:rPr>
              <w:rFonts w:ascii="Cambria Math" w:hAnsi="Cambria Math"/>
              <w:sz w:val="28"/>
              <w:szCs w:val="28"/>
            </w:rPr>
            <m:t>=φ</m:t>
          </m:r>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o</m:t>
              </m:r>
            </m:sub>
          </m:sSub>
        </m:oMath>
      </m:oMathPara>
    </w:p>
    <w:p w14:paraId="270FF8B2" w14:textId="77777777" w:rsidR="002E0342" w:rsidRDefault="002E0342" w:rsidP="002E0342">
      <w:pPr>
        <w:jc w:val="center"/>
        <w:rPr>
          <w:sz w:val="28"/>
          <w:szCs w:val="28"/>
        </w:rPr>
      </w:pPr>
    </w:p>
    <w:p w14:paraId="2AC49344" w14:textId="0DF88AC4" w:rsidR="002E0342" w:rsidRDefault="002E0342" w:rsidP="002E0342">
      <w:pPr>
        <w:jc w:val="both"/>
        <w:rPr>
          <w:sz w:val="28"/>
          <w:szCs w:val="28"/>
        </w:rPr>
      </w:pPr>
      <w:r>
        <w:rPr>
          <w:sz w:val="28"/>
          <w:szCs w:val="28"/>
        </w:rPr>
        <w:t>где</w:t>
      </w:r>
      <w:r w:rsidRPr="00836F84">
        <w:rPr>
          <w:i/>
          <w:iCs/>
          <w:sz w:val="28"/>
          <w:szCs w:val="28"/>
        </w:rPr>
        <w:t xml:space="preserve"> φ</w:t>
      </w:r>
      <w:r>
        <w:rPr>
          <w:sz w:val="28"/>
          <w:szCs w:val="28"/>
        </w:rPr>
        <w:t xml:space="preserve"> – поправочный коэффициент. Значение коэффициента </w:t>
      </w:r>
      <w:r w:rsidRPr="00836F84">
        <w:rPr>
          <w:i/>
          <w:iCs/>
          <w:sz w:val="28"/>
          <w:szCs w:val="28"/>
        </w:rPr>
        <w:t>φ</w:t>
      </w:r>
      <w:r>
        <w:rPr>
          <w:i/>
          <w:iCs/>
          <w:sz w:val="28"/>
          <w:szCs w:val="28"/>
        </w:rPr>
        <w:t xml:space="preserve"> </w:t>
      </w:r>
      <w:r>
        <w:rPr>
          <w:sz w:val="28"/>
          <w:szCs w:val="28"/>
        </w:rPr>
        <w:t xml:space="preserve">для токарной операции выбираем </w:t>
      </w:r>
      <w:r w:rsidRPr="00836F84">
        <w:rPr>
          <w:i/>
          <w:iCs/>
          <w:sz w:val="28"/>
          <w:szCs w:val="28"/>
        </w:rPr>
        <w:t>φ</w:t>
      </w:r>
      <w:r>
        <w:rPr>
          <w:sz w:val="28"/>
          <w:szCs w:val="28"/>
        </w:rPr>
        <w:t xml:space="preserve"> = 2,14 [12</w:t>
      </w:r>
      <w:r w:rsidR="0095626B">
        <w:rPr>
          <w:sz w:val="28"/>
          <w:szCs w:val="28"/>
        </w:rPr>
        <w:t>3</w:t>
      </w:r>
      <w:r>
        <w:rPr>
          <w:sz w:val="28"/>
          <w:szCs w:val="28"/>
        </w:rPr>
        <w:t>, стр. 147].</w:t>
      </w:r>
    </w:p>
    <w:p w14:paraId="52525FEF" w14:textId="77777777" w:rsidR="002E0342" w:rsidRDefault="002E0342" w:rsidP="002E0342">
      <w:pPr>
        <w:jc w:val="both"/>
        <w:rPr>
          <w:sz w:val="28"/>
          <w:szCs w:val="28"/>
        </w:rPr>
      </w:pPr>
      <w:r>
        <w:rPr>
          <w:sz w:val="28"/>
          <w:szCs w:val="28"/>
        </w:rPr>
        <w:t>Тогда</w:t>
      </w:r>
    </w:p>
    <w:p w14:paraId="3D37318F" w14:textId="77777777" w:rsidR="002E0342" w:rsidRDefault="002E0342" w:rsidP="002E0342">
      <w:pPr>
        <w:jc w:val="both"/>
        <w:rPr>
          <w:sz w:val="28"/>
          <w:szCs w:val="28"/>
        </w:rPr>
      </w:pPr>
    </w:p>
    <w:p w14:paraId="09751DB5" w14:textId="77777777" w:rsidR="002E0342" w:rsidRDefault="00E33F4D" w:rsidP="002E0342">
      <w:pPr>
        <w:jc w:val="center"/>
        <w:rPr>
          <w:sz w:val="28"/>
          <w:szCs w:val="28"/>
        </w:rPr>
      </w:pPr>
      <m:oMathPara>
        <m:oMath>
          <m:sSub>
            <m:sSubPr>
              <m:ctrlPr>
                <w:rPr>
                  <w:rFonts w:ascii="Cambria Math" w:hAnsi="Cambria Math"/>
                  <w:sz w:val="28"/>
                  <w:szCs w:val="28"/>
                  <w:vertAlign w:val="subscript"/>
                  <w:lang w:val="kk-KZ"/>
                </w:rPr>
              </m:ctrlPr>
            </m:sSubPr>
            <m:e>
              <m:r>
                <w:rPr>
                  <w:rFonts w:ascii="Cambria Math" w:hAnsi="Cambria Math"/>
                  <w:sz w:val="28"/>
                  <w:szCs w:val="28"/>
                  <w:vertAlign w:val="subscript"/>
                  <w:lang w:val="kk-KZ"/>
                </w:rPr>
                <m:t>T</m:t>
              </m:r>
            </m:e>
            <m:sub>
              <m:r>
                <w:rPr>
                  <w:rFonts w:ascii="Cambria Math" w:hAnsi="Cambria Math"/>
                  <w:sz w:val="28"/>
                  <w:szCs w:val="28"/>
                  <w:vertAlign w:val="subscript"/>
                </w:rPr>
                <m:t>шт.к.</m:t>
              </m:r>
            </m:sub>
          </m:sSub>
          <m:r>
            <w:rPr>
              <w:rFonts w:ascii="Cambria Math" w:hAnsi="Cambria Math"/>
              <w:sz w:val="28"/>
              <w:szCs w:val="28"/>
            </w:rPr>
            <m:t>=2,14·16,54=35,39 мин</m:t>
          </m:r>
        </m:oMath>
      </m:oMathPara>
    </w:p>
    <w:p w14:paraId="6D016BAA" w14:textId="77777777" w:rsidR="002E0342" w:rsidRDefault="002E0342" w:rsidP="002E0342">
      <w:pPr>
        <w:jc w:val="center"/>
        <w:rPr>
          <w:sz w:val="28"/>
          <w:szCs w:val="28"/>
        </w:rPr>
      </w:pPr>
    </w:p>
    <w:p w14:paraId="6A8C3A76" w14:textId="77777777" w:rsidR="002E0342" w:rsidRDefault="002E0342" w:rsidP="002E0342">
      <w:pPr>
        <w:jc w:val="both"/>
        <w:rPr>
          <w:sz w:val="28"/>
          <w:szCs w:val="28"/>
        </w:rPr>
      </w:pPr>
      <w:r>
        <w:rPr>
          <w:sz w:val="28"/>
          <w:szCs w:val="28"/>
        </w:rPr>
        <w:t>Полученные значения подставляем в формулу (</w:t>
      </w:r>
      <w:r>
        <w:rPr>
          <w:sz w:val="28"/>
          <w:szCs w:val="28"/>
          <w:lang w:val="kk-KZ"/>
        </w:rPr>
        <w:t>5.</w:t>
      </w:r>
      <w:r>
        <w:rPr>
          <w:sz w:val="28"/>
          <w:szCs w:val="28"/>
        </w:rPr>
        <w:t>1)</w:t>
      </w:r>
    </w:p>
    <w:p w14:paraId="20ABBBAD" w14:textId="77777777" w:rsidR="002E0342" w:rsidRDefault="002E0342" w:rsidP="002E0342">
      <w:pPr>
        <w:jc w:val="center"/>
        <w:rPr>
          <w:sz w:val="28"/>
          <w:szCs w:val="28"/>
        </w:rPr>
      </w:pPr>
    </w:p>
    <w:p w14:paraId="774BAA85" w14:textId="77777777" w:rsidR="002E0342" w:rsidRPr="00347174" w:rsidRDefault="00E33F4D" w:rsidP="002E0342">
      <w:pPr>
        <w:jc w:val="center"/>
        <w:rPr>
          <w:iCs/>
          <w:sz w:val="28"/>
          <w:szCs w:val="28"/>
        </w:rPr>
      </w:pPr>
      <m:oMath>
        <m:sSub>
          <m:sSubPr>
            <m:ctrlPr>
              <w:rPr>
                <w:rFonts w:ascii="Cambria Math" w:hAnsi="Cambria Math"/>
                <w:i/>
                <w:sz w:val="28"/>
                <w:szCs w:val="28"/>
                <w:lang w:val="kk-KZ"/>
              </w:rPr>
            </m:ctrlPr>
          </m:sSubPr>
          <m:e>
            <m:r>
              <w:rPr>
                <w:rFonts w:ascii="Cambria Math" w:hAnsi="Cambria Math"/>
                <w:sz w:val="28"/>
                <w:szCs w:val="28"/>
                <w:lang w:val="en-US"/>
              </w:rPr>
              <m:t>C</m:t>
            </m:r>
          </m:e>
          <m:sub>
            <m:r>
              <w:rPr>
                <w:rFonts w:ascii="Cambria Math" w:hAnsi="Cambria Math"/>
                <w:sz w:val="28"/>
                <w:szCs w:val="28"/>
                <w:lang w:val="kk-KZ"/>
              </w:rPr>
              <m:t>0</m:t>
            </m:r>
          </m:sub>
        </m:sSub>
        <m:r>
          <m:rPr>
            <m:sty m:val="p"/>
          </m:rPr>
          <w:rPr>
            <w:rFonts w:ascii="Cambria Math" w:hAnsi="Cambria Math"/>
            <w:sz w:val="28"/>
            <w:szCs w:val="28"/>
            <w:lang w:val="kk-KZ"/>
          </w:rPr>
          <m:t>=</m:t>
        </m:r>
        <m:f>
          <m:fPr>
            <m:ctrlPr>
              <w:rPr>
                <w:rFonts w:ascii="Cambria Math" w:hAnsi="Cambria Math"/>
                <w:sz w:val="28"/>
                <w:szCs w:val="28"/>
                <w:lang w:val="kk-KZ"/>
              </w:rPr>
            </m:ctrlPr>
          </m:fPr>
          <m:num>
            <m:r>
              <w:rPr>
                <w:rFonts w:ascii="Cambria Math" w:hAnsi="Cambria Math"/>
                <w:sz w:val="28"/>
                <w:szCs w:val="28"/>
                <w:lang w:val="kk-KZ"/>
              </w:rPr>
              <m:t>7851,78 · 35</m:t>
            </m:r>
            <m:r>
              <w:rPr>
                <w:rFonts w:ascii="Cambria Math" w:hAnsi="Cambria Math"/>
                <w:sz w:val="28"/>
                <w:szCs w:val="28"/>
              </w:rPr>
              <m:t>,39</m:t>
            </m:r>
          </m:num>
          <m:den>
            <m:r>
              <m:rPr>
                <m:sty m:val="p"/>
              </m:rPr>
              <w:rPr>
                <w:rFonts w:ascii="Cambria Math" w:hAnsi="Cambria Math"/>
                <w:sz w:val="28"/>
                <w:szCs w:val="28"/>
                <w:lang w:val="kk-KZ"/>
              </w:rPr>
              <m:t>60 ·53</m:t>
            </m:r>
            <m:r>
              <w:rPr>
                <w:rFonts w:ascii="Cambria Math" w:hAnsi="Cambria Math"/>
                <w:sz w:val="28"/>
                <w:szCs w:val="28"/>
                <w:lang w:val="kk-KZ"/>
              </w:rPr>
              <m:t>,43</m:t>
            </m:r>
          </m:den>
        </m:f>
        <m:r>
          <w:rPr>
            <w:rFonts w:ascii="Cambria Math" w:hAnsi="Cambria Math"/>
            <w:sz w:val="28"/>
            <w:szCs w:val="28"/>
            <w:lang w:val="kk-KZ"/>
          </w:rPr>
          <m:t>=86,67</m:t>
        </m:r>
      </m:oMath>
      <w:r w:rsidR="002E0342">
        <w:rPr>
          <w:rFonts w:eastAsiaTheme="minorEastAsia"/>
          <w:iCs/>
          <w:sz w:val="28"/>
          <w:szCs w:val="28"/>
          <w:lang w:val="kk-KZ"/>
        </w:rPr>
        <w:t xml:space="preserve"> тг/ч</w:t>
      </w:r>
    </w:p>
    <w:p w14:paraId="2CD9A5E1" w14:textId="77777777" w:rsidR="002E0342" w:rsidRDefault="002E0342" w:rsidP="002E0342">
      <w:pPr>
        <w:ind w:firstLine="709"/>
        <w:jc w:val="both"/>
        <w:rPr>
          <w:sz w:val="28"/>
          <w:szCs w:val="28"/>
        </w:rPr>
      </w:pPr>
    </w:p>
    <w:p w14:paraId="34BD826E" w14:textId="77777777" w:rsidR="002E0342" w:rsidRDefault="002E0342" w:rsidP="002E0342">
      <w:pPr>
        <w:ind w:firstLine="709"/>
        <w:jc w:val="both"/>
        <w:rPr>
          <w:sz w:val="28"/>
          <w:szCs w:val="28"/>
        </w:rPr>
      </w:pPr>
      <w:r>
        <w:rPr>
          <w:sz w:val="28"/>
          <w:szCs w:val="28"/>
          <w:lang w:val="kk-KZ"/>
        </w:rPr>
        <w:t xml:space="preserve">Полученную стоимость первого прохода второй токарной операции умножаем на 100. </w:t>
      </w:r>
      <w:r w:rsidRPr="00160C59">
        <w:rPr>
          <w:sz w:val="28"/>
          <w:szCs w:val="28"/>
          <w:lang w:val="kk-KZ"/>
        </w:rPr>
        <w:t>Технологическ</w:t>
      </w:r>
      <w:r>
        <w:rPr>
          <w:sz w:val="28"/>
          <w:szCs w:val="28"/>
          <w:lang w:val="kk-KZ"/>
        </w:rPr>
        <w:t>ая</w:t>
      </w:r>
      <w:r w:rsidRPr="00160C59">
        <w:rPr>
          <w:sz w:val="28"/>
          <w:szCs w:val="28"/>
          <w:lang w:val="kk-KZ"/>
        </w:rPr>
        <w:t xml:space="preserve"> себестоимость </w:t>
      </w:r>
      <w:r>
        <w:rPr>
          <w:sz w:val="28"/>
          <w:szCs w:val="28"/>
          <w:lang w:val="kk-KZ"/>
        </w:rPr>
        <w:t xml:space="preserve">первого прохода второй токарной </w:t>
      </w:r>
      <w:r w:rsidRPr="00160C59">
        <w:rPr>
          <w:sz w:val="28"/>
          <w:szCs w:val="28"/>
          <w:lang w:val="kk-KZ"/>
        </w:rPr>
        <w:t xml:space="preserve">операции </w:t>
      </w:r>
      <w:r>
        <w:rPr>
          <w:sz w:val="28"/>
          <w:szCs w:val="28"/>
        </w:rPr>
        <w:t>составляет 8667 тенге/ч.</w:t>
      </w:r>
    </w:p>
    <w:p w14:paraId="654179B2" w14:textId="77777777" w:rsidR="002E0342" w:rsidRDefault="002E0342" w:rsidP="002E0342">
      <w:pPr>
        <w:ind w:firstLine="709"/>
        <w:jc w:val="center"/>
        <w:rPr>
          <w:sz w:val="28"/>
          <w:szCs w:val="28"/>
        </w:rPr>
      </w:pPr>
    </w:p>
    <w:p w14:paraId="1BE6834C" w14:textId="77777777" w:rsidR="002E0342" w:rsidRPr="00D87DA7" w:rsidRDefault="002E0342" w:rsidP="002E0342">
      <w:pPr>
        <w:jc w:val="both"/>
        <w:rPr>
          <w:sz w:val="28"/>
          <w:szCs w:val="28"/>
          <w:lang w:val="kk-KZ"/>
        </w:rPr>
      </w:pPr>
      <w:r w:rsidRPr="00D87DA7">
        <w:rPr>
          <w:sz w:val="28"/>
          <w:szCs w:val="28"/>
        </w:rPr>
        <w:t xml:space="preserve">Определяем </w:t>
      </w:r>
      <w:r>
        <w:rPr>
          <w:sz w:val="28"/>
          <w:szCs w:val="28"/>
        </w:rPr>
        <w:t xml:space="preserve">для </w:t>
      </w:r>
      <w:r>
        <w:rPr>
          <w:b/>
          <w:bCs/>
          <w:sz w:val="28"/>
          <w:szCs w:val="28"/>
        </w:rPr>
        <w:t>втор</w:t>
      </w:r>
      <w:r w:rsidRPr="00CC5E1F">
        <w:rPr>
          <w:b/>
          <w:bCs/>
          <w:sz w:val="28"/>
          <w:szCs w:val="28"/>
        </w:rPr>
        <w:t>ого прохода</w:t>
      </w:r>
      <w:r>
        <w:rPr>
          <w:sz w:val="28"/>
          <w:szCs w:val="28"/>
        </w:rPr>
        <w:t xml:space="preserve"> </w:t>
      </w:r>
      <w:r w:rsidRPr="00D87DA7">
        <w:rPr>
          <w:sz w:val="28"/>
          <w:szCs w:val="28"/>
          <w:lang w:val="kk-KZ"/>
        </w:rPr>
        <w:t>основное технологическое время Т</w:t>
      </w:r>
      <w:r w:rsidRPr="00D87DA7">
        <w:rPr>
          <w:sz w:val="28"/>
          <w:szCs w:val="28"/>
          <w:vertAlign w:val="subscript"/>
          <w:lang w:val="kk-KZ"/>
        </w:rPr>
        <w:t>о</w:t>
      </w:r>
      <w:r>
        <w:rPr>
          <w:sz w:val="28"/>
          <w:szCs w:val="28"/>
          <w:vertAlign w:val="subscript"/>
          <w:lang w:val="kk-KZ"/>
        </w:rPr>
        <w:t xml:space="preserve"> (2)</w:t>
      </w:r>
      <w:r w:rsidRPr="00D87DA7">
        <w:rPr>
          <w:sz w:val="28"/>
          <w:szCs w:val="28"/>
          <w:lang w:val="kk-KZ"/>
        </w:rPr>
        <w:t>, мин:</w:t>
      </w:r>
    </w:p>
    <w:p w14:paraId="7547C815" w14:textId="77777777" w:rsidR="002E0342" w:rsidRDefault="002E0342" w:rsidP="002E0342">
      <w:pPr>
        <w:jc w:val="center"/>
        <w:rPr>
          <w:sz w:val="28"/>
          <w:szCs w:val="28"/>
          <w:lang w:val="kk-KZ"/>
        </w:rPr>
      </w:pPr>
    </w:p>
    <w:p w14:paraId="5DD3C6C9" w14:textId="77777777" w:rsidR="002E0342" w:rsidRDefault="002E0342" w:rsidP="002E0342">
      <w:pPr>
        <w:jc w:val="center"/>
        <w:rPr>
          <w:sz w:val="28"/>
          <w:szCs w:val="28"/>
          <w:lang w:val="kk-KZ"/>
        </w:rPr>
      </w:pPr>
      <w:r>
        <w:rPr>
          <w:sz w:val="28"/>
          <w:szCs w:val="28"/>
          <w:lang w:val="kk-KZ"/>
        </w:rPr>
        <w:t>Т</w:t>
      </w:r>
      <w:r>
        <w:rPr>
          <w:sz w:val="28"/>
          <w:szCs w:val="28"/>
          <w:vertAlign w:val="subscript"/>
          <w:lang w:val="kk-KZ"/>
        </w:rPr>
        <w:t>о(2)</w:t>
      </w:r>
      <w:r>
        <w:rPr>
          <w:sz w:val="28"/>
          <w:szCs w:val="28"/>
          <w:lang w:val="kk-KZ"/>
        </w:rPr>
        <w:t xml:space="preserve"> = 0,1</w:t>
      </w:r>
      <w:r w:rsidRPr="00523A96">
        <w:rPr>
          <w:i/>
          <w:iCs/>
          <w:sz w:val="28"/>
          <w:szCs w:val="28"/>
          <w:lang w:val="en-US"/>
        </w:rPr>
        <w:t>dl</w:t>
      </w:r>
      <w:r w:rsidRPr="00523A96">
        <w:rPr>
          <w:i/>
          <w:iCs/>
          <w:sz w:val="28"/>
          <w:szCs w:val="28"/>
          <w:lang w:val="kk-KZ"/>
        </w:rPr>
        <w:t xml:space="preserve"> </w:t>
      </w:r>
      <w:r>
        <w:rPr>
          <w:sz w:val="28"/>
          <w:szCs w:val="28"/>
          <w:lang w:val="kk-KZ"/>
        </w:rPr>
        <w:t xml:space="preserve">= </w:t>
      </w:r>
      <w:r w:rsidRPr="00B72005">
        <w:rPr>
          <w:sz w:val="28"/>
          <w:szCs w:val="28"/>
        </w:rPr>
        <w:t>0</w:t>
      </w:r>
      <w:r>
        <w:rPr>
          <w:sz w:val="28"/>
          <w:szCs w:val="28"/>
        </w:rPr>
        <w:t>,</w:t>
      </w:r>
      <w:r w:rsidRPr="00B72005">
        <w:rPr>
          <w:sz w:val="28"/>
          <w:szCs w:val="28"/>
        </w:rPr>
        <w:t>1</w:t>
      </w:r>
      <w:r>
        <w:rPr>
          <w:sz w:val="28"/>
          <w:szCs w:val="28"/>
        </w:rPr>
        <w:t xml:space="preserve"> </w:t>
      </w:r>
      <w:r w:rsidRPr="00392945">
        <w:rPr>
          <w:sz w:val="20"/>
          <w:szCs w:val="20"/>
        </w:rPr>
        <w:t>•</w:t>
      </w:r>
      <w:r>
        <w:rPr>
          <w:sz w:val="20"/>
          <w:szCs w:val="20"/>
        </w:rPr>
        <w:t xml:space="preserve"> </w:t>
      </w:r>
      <w:r w:rsidRPr="00DB57EA">
        <w:rPr>
          <w:sz w:val="28"/>
          <w:szCs w:val="28"/>
        </w:rPr>
        <w:t>2</w:t>
      </w:r>
      <w:r w:rsidRPr="001A72CF">
        <w:rPr>
          <w:sz w:val="28"/>
          <w:szCs w:val="28"/>
        </w:rPr>
        <w:t>7</w:t>
      </w:r>
      <w:r w:rsidRPr="00DB57EA">
        <w:rPr>
          <w:sz w:val="28"/>
          <w:szCs w:val="28"/>
        </w:rPr>
        <w:t>5</w:t>
      </w:r>
      <w:r w:rsidRPr="00392945">
        <w:rPr>
          <w:sz w:val="28"/>
          <w:szCs w:val="28"/>
          <w:lang w:val="kk-KZ"/>
        </w:rPr>
        <w:t xml:space="preserve"> </w:t>
      </w:r>
      <w:r w:rsidRPr="00392945">
        <w:rPr>
          <w:sz w:val="20"/>
          <w:szCs w:val="20"/>
        </w:rPr>
        <w:t>•</w:t>
      </w:r>
      <w:r w:rsidRPr="001A72CF">
        <w:rPr>
          <w:sz w:val="20"/>
          <w:szCs w:val="20"/>
        </w:rPr>
        <w:t xml:space="preserve"> </w:t>
      </w:r>
      <w:r w:rsidRPr="001A72CF">
        <w:rPr>
          <w:sz w:val="28"/>
          <w:szCs w:val="28"/>
        </w:rPr>
        <w:t>5</w:t>
      </w:r>
      <w:r w:rsidRPr="001A72CF">
        <w:rPr>
          <w:sz w:val="20"/>
          <w:szCs w:val="20"/>
        </w:rPr>
        <w:t xml:space="preserve"> </w:t>
      </w:r>
      <w:r>
        <w:rPr>
          <w:sz w:val="28"/>
          <w:szCs w:val="28"/>
          <w:lang w:val="kk-KZ"/>
        </w:rPr>
        <w:t>=</w:t>
      </w:r>
      <w:r w:rsidRPr="001A72CF">
        <w:rPr>
          <w:sz w:val="28"/>
          <w:szCs w:val="28"/>
        </w:rPr>
        <w:t xml:space="preserve"> 137,5</w:t>
      </w:r>
      <w:r>
        <w:rPr>
          <w:sz w:val="28"/>
          <w:szCs w:val="28"/>
          <w:lang w:val="kk-KZ"/>
        </w:rPr>
        <w:t xml:space="preserve"> </w:t>
      </w:r>
      <w:r w:rsidRPr="00392945">
        <w:rPr>
          <w:sz w:val="20"/>
          <w:szCs w:val="20"/>
        </w:rPr>
        <w:t>•</w:t>
      </w:r>
      <w:r>
        <w:rPr>
          <w:sz w:val="20"/>
          <w:szCs w:val="20"/>
        </w:rPr>
        <w:t xml:space="preserve"> </w:t>
      </w:r>
      <w:r w:rsidRPr="00464B8A">
        <w:rPr>
          <w:sz w:val="28"/>
          <w:szCs w:val="28"/>
        </w:rPr>
        <w:t>10</w:t>
      </w:r>
      <w:r w:rsidRPr="00464B8A">
        <w:rPr>
          <w:sz w:val="28"/>
          <w:szCs w:val="28"/>
          <w:vertAlign w:val="superscript"/>
        </w:rPr>
        <w:t>-3</w:t>
      </w:r>
      <w:r>
        <w:rPr>
          <w:sz w:val="28"/>
          <w:szCs w:val="28"/>
          <w:lang w:val="kk-KZ"/>
        </w:rPr>
        <w:t xml:space="preserve"> = </w:t>
      </w:r>
      <w:r w:rsidRPr="001A72CF">
        <w:rPr>
          <w:sz w:val="28"/>
          <w:szCs w:val="28"/>
        </w:rPr>
        <w:t>0,1375</w:t>
      </w:r>
      <w:r>
        <w:rPr>
          <w:sz w:val="28"/>
          <w:szCs w:val="28"/>
          <w:lang w:val="kk-KZ"/>
        </w:rPr>
        <w:t xml:space="preserve"> мин</w:t>
      </w:r>
    </w:p>
    <w:p w14:paraId="207E0249" w14:textId="77777777" w:rsidR="002E0342" w:rsidRPr="005B54A6" w:rsidRDefault="002E0342" w:rsidP="002E0342">
      <w:pPr>
        <w:ind w:firstLine="709"/>
        <w:jc w:val="both"/>
        <w:rPr>
          <w:sz w:val="28"/>
          <w:szCs w:val="28"/>
          <w:lang w:val="kk-KZ"/>
        </w:rPr>
      </w:pPr>
    </w:p>
    <w:p w14:paraId="1D2A6843" w14:textId="77777777" w:rsidR="002E0342" w:rsidRDefault="002E0342" w:rsidP="002E0342">
      <w:pPr>
        <w:jc w:val="both"/>
        <w:rPr>
          <w:sz w:val="28"/>
          <w:szCs w:val="28"/>
          <w:lang w:val="kk-KZ"/>
        </w:rPr>
      </w:pPr>
      <w:r>
        <w:rPr>
          <w:sz w:val="28"/>
          <w:szCs w:val="28"/>
        </w:rPr>
        <w:t xml:space="preserve">Определяем </w:t>
      </w:r>
      <w:r>
        <w:rPr>
          <w:sz w:val="28"/>
          <w:szCs w:val="28"/>
          <w:lang w:val="kk-KZ"/>
        </w:rPr>
        <w:t>штучно-калькуляционное время Т</w:t>
      </w:r>
      <w:r>
        <w:rPr>
          <w:sz w:val="28"/>
          <w:szCs w:val="28"/>
          <w:vertAlign w:val="subscript"/>
          <w:lang w:val="kk-KZ"/>
        </w:rPr>
        <w:t xml:space="preserve">шт.к. </w:t>
      </w:r>
      <w:r>
        <w:rPr>
          <w:sz w:val="28"/>
          <w:szCs w:val="28"/>
          <w:lang w:val="kk-KZ"/>
        </w:rPr>
        <w:t>на операцию</w:t>
      </w:r>
    </w:p>
    <w:p w14:paraId="7EEE9F96" w14:textId="77777777" w:rsidR="002E0342" w:rsidRDefault="002E0342" w:rsidP="002E0342">
      <w:pPr>
        <w:jc w:val="both"/>
        <w:rPr>
          <w:sz w:val="28"/>
          <w:szCs w:val="28"/>
          <w:lang w:val="kk-KZ"/>
        </w:rPr>
      </w:pPr>
    </w:p>
    <w:p w14:paraId="236D481D" w14:textId="77777777" w:rsidR="002E0342" w:rsidRDefault="00E33F4D" w:rsidP="002E0342">
      <w:pPr>
        <w:jc w:val="center"/>
        <w:rPr>
          <w:sz w:val="28"/>
          <w:szCs w:val="28"/>
        </w:rPr>
      </w:pPr>
      <m:oMathPara>
        <m:oMath>
          <m:sSub>
            <m:sSubPr>
              <m:ctrlPr>
                <w:rPr>
                  <w:rFonts w:ascii="Cambria Math" w:hAnsi="Cambria Math"/>
                  <w:sz w:val="28"/>
                  <w:szCs w:val="28"/>
                  <w:vertAlign w:val="subscript"/>
                  <w:lang w:val="kk-KZ"/>
                </w:rPr>
              </m:ctrlPr>
            </m:sSubPr>
            <m:e>
              <m:r>
                <w:rPr>
                  <w:rFonts w:ascii="Cambria Math" w:hAnsi="Cambria Math"/>
                  <w:sz w:val="28"/>
                  <w:szCs w:val="28"/>
                  <w:vertAlign w:val="subscript"/>
                  <w:lang w:val="kk-KZ"/>
                </w:rPr>
                <m:t>T</m:t>
              </m:r>
            </m:e>
            <m:sub>
              <m:r>
                <w:rPr>
                  <w:rFonts w:ascii="Cambria Math" w:hAnsi="Cambria Math"/>
                  <w:sz w:val="28"/>
                  <w:szCs w:val="28"/>
                  <w:vertAlign w:val="subscript"/>
                </w:rPr>
                <m:t>шт.к.</m:t>
              </m:r>
            </m:sub>
          </m:sSub>
          <m:r>
            <w:rPr>
              <w:rFonts w:ascii="Cambria Math" w:hAnsi="Cambria Math"/>
              <w:sz w:val="28"/>
              <w:szCs w:val="28"/>
            </w:rPr>
            <m:t>=φ</m:t>
          </m:r>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o</m:t>
              </m:r>
            </m:sub>
          </m:sSub>
        </m:oMath>
      </m:oMathPara>
    </w:p>
    <w:p w14:paraId="32743583" w14:textId="77777777" w:rsidR="002E0342" w:rsidRDefault="002E0342" w:rsidP="002E0342">
      <w:pPr>
        <w:jc w:val="center"/>
        <w:rPr>
          <w:sz w:val="28"/>
          <w:szCs w:val="28"/>
        </w:rPr>
      </w:pPr>
    </w:p>
    <w:p w14:paraId="2F35A62D" w14:textId="2649B00E" w:rsidR="002E0342" w:rsidRDefault="002E0342" w:rsidP="002E0342">
      <w:pPr>
        <w:jc w:val="both"/>
        <w:rPr>
          <w:sz w:val="28"/>
          <w:szCs w:val="28"/>
        </w:rPr>
      </w:pPr>
      <w:r>
        <w:rPr>
          <w:sz w:val="28"/>
          <w:szCs w:val="28"/>
        </w:rPr>
        <w:t>где</w:t>
      </w:r>
      <w:r w:rsidRPr="00836F84">
        <w:rPr>
          <w:i/>
          <w:iCs/>
          <w:sz w:val="28"/>
          <w:szCs w:val="28"/>
        </w:rPr>
        <w:t xml:space="preserve"> φ</w:t>
      </w:r>
      <w:r>
        <w:rPr>
          <w:sz w:val="28"/>
          <w:szCs w:val="28"/>
        </w:rPr>
        <w:t xml:space="preserve"> – поправочный коэффициент. Значение коэффициента </w:t>
      </w:r>
      <w:r w:rsidRPr="00836F84">
        <w:rPr>
          <w:i/>
          <w:iCs/>
          <w:sz w:val="28"/>
          <w:szCs w:val="28"/>
        </w:rPr>
        <w:t>φ</w:t>
      </w:r>
      <w:r>
        <w:rPr>
          <w:i/>
          <w:iCs/>
          <w:sz w:val="28"/>
          <w:szCs w:val="28"/>
        </w:rPr>
        <w:t xml:space="preserve"> </w:t>
      </w:r>
      <w:r>
        <w:rPr>
          <w:sz w:val="28"/>
          <w:szCs w:val="28"/>
        </w:rPr>
        <w:t xml:space="preserve">для токарной операции выбираем </w:t>
      </w:r>
      <w:r w:rsidRPr="00836F84">
        <w:rPr>
          <w:i/>
          <w:iCs/>
          <w:sz w:val="28"/>
          <w:szCs w:val="28"/>
        </w:rPr>
        <w:t>φ</w:t>
      </w:r>
      <w:r>
        <w:rPr>
          <w:sz w:val="28"/>
          <w:szCs w:val="28"/>
        </w:rPr>
        <w:t xml:space="preserve"> = 2,14 [12</w:t>
      </w:r>
      <w:r w:rsidR="0095626B">
        <w:rPr>
          <w:sz w:val="28"/>
          <w:szCs w:val="28"/>
        </w:rPr>
        <w:t>3</w:t>
      </w:r>
      <w:r>
        <w:rPr>
          <w:sz w:val="28"/>
          <w:szCs w:val="28"/>
        </w:rPr>
        <w:t>, стр. 147].</w:t>
      </w:r>
    </w:p>
    <w:p w14:paraId="3834E00B" w14:textId="77777777" w:rsidR="002E0342" w:rsidRDefault="002E0342" w:rsidP="002E0342">
      <w:pPr>
        <w:jc w:val="both"/>
        <w:rPr>
          <w:sz w:val="28"/>
          <w:szCs w:val="28"/>
        </w:rPr>
      </w:pPr>
      <w:r>
        <w:rPr>
          <w:sz w:val="28"/>
          <w:szCs w:val="28"/>
        </w:rPr>
        <w:t>Тогда</w:t>
      </w:r>
    </w:p>
    <w:p w14:paraId="5F83DBB6" w14:textId="77777777" w:rsidR="002E0342" w:rsidRDefault="002E0342" w:rsidP="002E0342">
      <w:pPr>
        <w:jc w:val="both"/>
        <w:rPr>
          <w:sz w:val="28"/>
          <w:szCs w:val="28"/>
        </w:rPr>
      </w:pPr>
    </w:p>
    <w:p w14:paraId="6090CD86" w14:textId="77777777" w:rsidR="002E0342" w:rsidRDefault="00E33F4D" w:rsidP="002E0342">
      <w:pPr>
        <w:jc w:val="center"/>
        <w:rPr>
          <w:sz w:val="28"/>
          <w:szCs w:val="28"/>
        </w:rPr>
      </w:pPr>
      <m:oMathPara>
        <m:oMath>
          <m:sSub>
            <m:sSubPr>
              <m:ctrlPr>
                <w:rPr>
                  <w:rFonts w:ascii="Cambria Math" w:hAnsi="Cambria Math"/>
                  <w:sz w:val="28"/>
                  <w:szCs w:val="28"/>
                  <w:vertAlign w:val="subscript"/>
                  <w:lang w:val="kk-KZ"/>
                </w:rPr>
              </m:ctrlPr>
            </m:sSubPr>
            <m:e>
              <m:r>
                <w:rPr>
                  <w:rFonts w:ascii="Cambria Math" w:hAnsi="Cambria Math"/>
                  <w:sz w:val="28"/>
                  <w:szCs w:val="28"/>
                  <w:vertAlign w:val="subscript"/>
                  <w:lang w:val="kk-KZ"/>
                </w:rPr>
                <m:t>T</m:t>
              </m:r>
            </m:e>
            <m:sub>
              <m:r>
                <w:rPr>
                  <w:rFonts w:ascii="Cambria Math" w:hAnsi="Cambria Math"/>
                  <w:sz w:val="28"/>
                  <w:szCs w:val="28"/>
                  <w:vertAlign w:val="subscript"/>
                </w:rPr>
                <m:t>шт.к.</m:t>
              </m:r>
            </m:sub>
          </m:sSub>
          <m:r>
            <w:rPr>
              <w:rFonts w:ascii="Cambria Math" w:hAnsi="Cambria Math"/>
              <w:sz w:val="28"/>
              <w:szCs w:val="28"/>
            </w:rPr>
            <m:t>=2,14·</m:t>
          </m:r>
          <m:r>
            <m:rPr>
              <m:sty m:val="p"/>
            </m:rPr>
            <w:rPr>
              <w:rFonts w:ascii="Cambria Math" w:hAnsi="Cambria Math"/>
              <w:sz w:val="28"/>
              <w:szCs w:val="28"/>
              <w:lang w:val="en-US"/>
            </w:rPr>
            <m:t>0,1375</m:t>
          </m:r>
          <m:r>
            <m:rPr>
              <m:sty m:val="p"/>
            </m:rPr>
            <w:rPr>
              <w:rFonts w:ascii="Cambria Math" w:hAnsi="Cambria Math"/>
              <w:sz w:val="28"/>
              <w:szCs w:val="28"/>
              <w:lang w:val="kk-KZ"/>
            </w:rPr>
            <m:t xml:space="preserve"> </m:t>
          </m:r>
          <m:r>
            <w:rPr>
              <w:rFonts w:ascii="Cambria Math" w:hAnsi="Cambria Math"/>
              <w:sz w:val="28"/>
              <w:szCs w:val="28"/>
            </w:rPr>
            <m:t>=0,295 мин</m:t>
          </m:r>
        </m:oMath>
      </m:oMathPara>
    </w:p>
    <w:p w14:paraId="2E2989EA" w14:textId="77777777" w:rsidR="002E0342" w:rsidRDefault="002E0342" w:rsidP="002E0342">
      <w:pPr>
        <w:jc w:val="center"/>
        <w:rPr>
          <w:sz w:val="28"/>
          <w:szCs w:val="28"/>
        </w:rPr>
      </w:pPr>
    </w:p>
    <w:p w14:paraId="0A9C8FA2" w14:textId="77777777" w:rsidR="002E0342" w:rsidRDefault="002E0342" w:rsidP="002E0342">
      <w:pPr>
        <w:jc w:val="both"/>
        <w:rPr>
          <w:sz w:val="28"/>
          <w:szCs w:val="28"/>
        </w:rPr>
      </w:pPr>
      <w:r>
        <w:rPr>
          <w:sz w:val="28"/>
          <w:szCs w:val="28"/>
        </w:rPr>
        <w:t>Полученные значения подставляем в формулу (</w:t>
      </w:r>
      <w:r>
        <w:rPr>
          <w:sz w:val="28"/>
          <w:szCs w:val="28"/>
          <w:lang w:val="kk-KZ"/>
        </w:rPr>
        <w:t>5.</w:t>
      </w:r>
      <w:r>
        <w:rPr>
          <w:sz w:val="28"/>
          <w:szCs w:val="28"/>
        </w:rPr>
        <w:t>1)</w:t>
      </w:r>
    </w:p>
    <w:p w14:paraId="333EE11D" w14:textId="77777777" w:rsidR="002E0342" w:rsidRDefault="002E0342" w:rsidP="002E0342">
      <w:pPr>
        <w:jc w:val="center"/>
        <w:rPr>
          <w:sz w:val="28"/>
          <w:szCs w:val="28"/>
        </w:rPr>
      </w:pPr>
    </w:p>
    <w:p w14:paraId="0E4EF645" w14:textId="77777777" w:rsidR="002E0342" w:rsidRPr="00347174" w:rsidRDefault="00E33F4D" w:rsidP="002E0342">
      <w:pPr>
        <w:jc w:val="center"/>
        <w:rPr>
          <w:iCs/>
          <w:sz w:val="28"/>
          <w:szCs w:val="28"/>
        </w:rPr>
      </w:pPr>
      <m:oMath>
        <m:sSub>
          <m:sSubPr>
            <m:ctrlPr>
              <w:rPr>
                <w:rFonts w:ascii="Cambria Math" w:hAnsi="Cambria Math"/>
                <w:i/>
                <w:sz w:val="28"/>
                <w:szCs w:val="28"/>
                <w:lang w:val="kk-KZ"/>
              </w:rPr>
            </m:ctrlPr>
          </m:sSubPr>
          <m:e>
            <m:r>
              <w:rPr>
                <w:rFonts w:ascii="Cambria Math" w:hAnsi="Cambria Math"/>
                <w:sz w:val="28"/>
                <w:szCs w:val="28"/>
                <w:lang w:val="en-US"/>
              </w:rPr>
              <m:t>C</m:t>
            </m:r>
          </m:e>
          <m:sub>
            <m:r>
              <w:rPr>
                <w:rFonts w:ascii="Cambria Math" w:hAnsi="Cambria Math"/>
                <w:sz w:val="28"/>
                <w:szCs w:val="28"/>
                <w:lang w:val="kk-KZ"/>
              </w:rPr>
              <m:t>0</m:t>
            </m:r>
          </m:sub>
        </m:sSub>
        <m:r>
          <m:rPr>
            <m:sty m:val="p"/>
          </m:rPr>
          <w:rPr>
            <w:rFonts w:ascii="Cambria Math" w:hAnsi="Cambria Math"/>
            <w:sz w:val="28"/>
            <w:szCs w:val="28"/>
            <w:lang w:val="kk-KZ"/>
          </w:rPr>
          <m:t>=</m:t>
        </m:r>
        <m:f>
          <m:fPr>
            <m:ctrlPr>
              <w:rPr>
                <w:rFonts w:ascii="Cambria Math" w:hAnsi="Cambria Math"/>
                <w:sz w:val="28"/>
                <w:szCs w:val="28"/>
                <w:lang w:val="kk-KZ"/>
              </w:rPr>
            </m:ctrlPr>
          </m:fPr>
          <m:num>
            <m:r>
              <w:rPr>
                <w:rFonts w:ascii="Cambria Math" w:hAnsi="Cambria Math"/>
                <w:sz w:val="28"/>
                <w:szCs w:val="28"/>
                <w:lang w:val="kk-KZ"/>
              </w:rPr>
              <m:t>7851,78 · 0,295</m:t>
            </m:r>
          </m:num>
          <m:den>
            <m:r>
              <m:rPr>
                <m:sty m:val="p"/>
              </m:rPr>
              <w:rPr>
                <w:rFonts w:ascii="Cambria Math" w:hAnsi="Cambria Math"/>
                <w:sz w:val="28"/>
                <w:szCs w:val="28"/>
                <w:lang w:val="kk-KZ"/>
              </w:rPr>
              <m:t>60 ·53</m:t>
            </m:r>
            <m:r>
              <w:rPr>
                <w:rFonts w:ascii="Cambria Math" w:hAnsi="Cambria Math"/>
                <w:sz w:val="28"/>
                <w:szCs w:val="28"/>
                <w:lang w:val="kk-KZ"/>
              </w:rPr>
              <m:t>,43</m:t>
            </m:r>
          </m:den>
        </m:f>
        <m:r>
          <w:rPr>
            <w:rFonts w:ascii="Cambria Math" w:hAnsi="Cambria Math"/>
            <w:sz w:val="28"/>
            <w:szCs w:val="28"/>
            <w:lang w:val="kk-KZ"/>
          </w:rPr>
          <m:t>=0,72</m:t>
        </m:r>
      </m:oMath>
      <w:r w:rsidR="002E0342">
        <w:rPr>
          <w:rFonts w:eastAsiaTheme="minorEastAsia"/>
          <w:iCs/>
          <w:sz w:val="28"/>
          <w:szCs w:val="28"/>
          <w:lang w:val="kk-KZ"/>
        </w:rPr>
        <w:t xml:space="preserve"> тг/ч</w:t>
      </w:r>
    </w:p>
    <w:p w14:paraId="064A7BA7" w14:textId="77777777" w:rsidR="002E0342" w:rsidRDefault="002E0342" w:rsidP="002E0342">
      <w:pPr>
        <w:ind w:firstLine="709"/>
        <w:jc w:val="both"/>
        <w:rPr>
          <w:sz w:val="28"/>
          <w:szCs w:val="28"/>
        </w:rPr>
      </w:pPr>
    </w:p>
    <w:p w14:paraId="72766D30" w14:textId="77777777" w:rsidR="002E0342" w:rsidRDefault="002E0342" w:rsidP="002E0342">
      <w:pPr>
        <w:ind w:firstLine="709"/>
        <w:jc w:val="both"/>
        <w:rPr>
          <w:sz w:val="28"/>
          <w:szCs w:val="28"/>
        </w:rPr>
      </w:pPr>
      <w:r>
        <w:rPr>
          <w:sz w:val="28"/>
          <w:szCs w:val="28"/>
          <w:lang w:val="kk-KZ"/>
        </w:rPr>
        <w:t xml:space="preserve">Полученную стоимость второго прохода второй токарной операции умножаем на 100. </w:t>
      </w:r>
      <w:r w:rsidRPr="00160C59">
        <w:rPr>
          <w:sz w:val="28"/>
          <w:szCs w:val="28"/>
          <w:lang w:val="kk-KZ"/>
        </w:rPr>
        <w:t>Технологическ</w:t>
      </w:r>
      <w:r>
        <w:rPr>
          <w:sz w:val="28"/>
          <w:szCs w:val="28"/>
          <w:lang w:val="kk-KZ"/>
        </w:rPr>
        <w:t>ая</w:t>
      </w:r>
      <w:r w:rsidRPr="00160C59">
        <w:rPr>
          <w:sz w:val="28"/>
          <w:szCs w:val="28"/>
          <w:lang w:val="kk-KZ"/>
        </w:rPr>
        <w:t xml:space="preserve"> себестоимость </w:t>
      </w:r>
      <w:r>
        <w:rPr>
          <w:sz w:val="28"/>
          <w:szCs w:val="28"/>
          <w:lang w:val="kk-KZ"/>
        </w:rPr>
        <w:t xml:space="preserve">второго прохода токарной </w:t>
      </w:r>
      <w:r w:rsidRPr="00160C59">
        <w:rPr>
          <w:sz w:val="28"/>
          <w:szCs w:val="28"/>
          <w:lang w:val="kk-KZ"/>
        </w:rPr>
        <w:t xml:space="preserve">операции </w:t>
      </w:r>
      <w:r>
        <w:rPr>
          <w:sz w:val="28"/>
          <w:szCs w:val="28"/>
        </w:rPr>
        <w:t xml:space="preserve">составляет </w:t>
      </w:r>
      <w:r w:rsidRPr="00E357D5">
        <w:rPr>
          <w:sz w:val="28"/>
          <w:szCs w:val="28"/>
        </w:rPr>
        <w:t>72</w:t>
      </w:r>
      <w:r>
        <w:rPr>
          <w:sz w:val="28"/>
          <w:szCs w:val="28"/>
        </w:rPr>
        <w:t xml:space="preserve"> тенге/ч.</w:t>
      </w:r>
    </w:p>
    <w:p w14:paraId="4447BB21" w14:textId="77777777" w:rsidR="002E0342" w:rsidRDefault="002E0342" w:rsidP="002E0342">
      <w:pPr>
        <w:ind w:firstLine="709"/>
        <w:jc w:val="both"/>
        <w:rPr>
          <w:sz w:val="28"/>
          <w:szCs w:val="28"/>
          <w:lang w:val="kk-KZ"/>
        </w:rPr>
      </w:pPr>
      <w:r>
        <w:rPr>
          <w:sz w:val="28"/>
          <w:szCs w:val="28"/>
          <w:lang w:val="kk-KZ"/>
        </w:rPr>
        <w:t xml:space="preserve">Определяем общую технологическую себестоимость второй токарной операции: </w:t>
      </w:r>
    </w:p>
    <w:p w14:paraId="0EE2C206" w14:textId="77777777" w:rsidR="002E0342" w:rsidRDefault="002E0342" w:rsidP="002E0342">
      <w:pPr>
        <w:ind w:firstLine="709"/>
        <w:jc w:val="both"/>
        <w:rPr>
          <w:sz w:val="28"/>
          <w:szCs w:val="28"/>
          <w:lang w:val="kk-KZ"/>
        </w:rPr>
      </w:pPr>
    </w:p>
    <w:p w14:paraId="2C3A1C46" w14:textId="77777777" w:rsidR="002E0342" w:rsidRPr="000B28A8" w:rsidRDefault="002E0342" w:rsidP="002E0342">
      <w:pPr>
        <w:ind w:firstLine="709"/>
        <w:jc w:val="center"/>
        <w:rPr>
          <w:sz w:val="28"/>
          <w:szCs w:val="28"/>
          <w:lang w:val="kk-KZ"/>
        </w:rPr>
      </w:pPr>
      <w:r>
        <w:rPr>
          <w:sz w:val="28"/>
          <w:szCs w:val="28"/>
          <w:lang w:val="kk-KZ"/>
        </w:rPr>
        <w:t>8667 + 72 = 8739 тенге</w:t>
      </w:r>
    </w:p>
    <w:p w14:paraId="4C5B76D5" w14:textId="77777777" w:rsidR="002E0342" w:rsidRDefault="002E0342" w:rsidP="002E0342">
      <w:pPr>
        <w:ind w:firstLine="709"/>
        <w:jc w:val="both"/>
        <w:rPr>
          <w:sz w:val="28"/>
          <w:szCs w:val="28"/>
        </w:rPr>
      </w:pPr>
    </w:p>
    <w:p w14:paraId="6BEA9534" w14:textId="77777777" w:rsidR="002E0342" w:rsidRPr="00F41F97" w:rsidRDefault="002E0342" w:rsidP="002E0342">
      <w:pPr>
        <w:ind w:firstLine="709"/>
        <w:jc w:val="both"/>
        <w:rPr>
          <w:b/>
          <w:bCs/>
          <w:sz w:val="28"/>
          <w:szCs w:val="28"/>
        </w:rPr>
      </w:pPr>
      <w:r w:rsidRPr="00F41F97">
        <w:rPr>
          <w:b/>
          <w:bCs/>
          <w:sz w:val="28"/>
          <w:szCs w:val="28"/>
        </w:rPr>
        <w:t xml:space="preserve">Определяем </w:t>
      </w:r>
      <w:r>
        <w:rPr>
          <w:b/>
          <w:bCs/>
          <w:sz w:val="28"/>
          <w:szCs w:val="28"/>
        </w:rPr>
        <w:t xml:space="preserve">технологическую </w:t>
      </w:r>
      <w:r w:rsidRPr="00F41F97">
        <w:rPr>
          <w:b/>
          <w:bCs/>
          <w:sz w:val="28"/>
          <w:szCs w:val="28"/>
        </w:rPr>
        <w:t>себестоимость токарно</w:t>
      </w:r>
      <w:r>
        <w:rPr>
          <w:b/>
          <w:bCs/>
          <w:sz w:val="28"/>
          <w:szCs w:val="28"/>
        </w:rPr>
        <w:t xml:space="preserve">-сверлильной </w:t>
      </w:r>
      <w:r w:rsidRPr="00F41F97">
        <w:rPr>
          <w:b/>
          <w:bCs/>
          <w:sz w:val="28"/>
          <w:szCs w:val="28"/>
        </w:rPr>
        <w:t xml:space="preserve">операции. </w:t>
      </w:r>
    </w:p>
    <w:p w14:paraId="216AE534" w14:textId="6AAC59ED" w:rsidR="002E0342" w:rsidRDefault="002E0342" w:rsidP="002E0342">
      <w:pPr>
        <w:ind w:firstLine="709"/>
        <w:jc w:val="both"/>
        <w:rPr>
          <w:rFonts w:eastAsiaTheme="minorEastAsia"/>
          <w:noProof/>
          <w:sz w:val="28"/>
          <w:szCs w:val="28"/>
          <w:lang w:val="kk-KZ"/>
        </w:rPr>
      </w:pPr>
      <w:r>
        <w:rPr>
          <w:rFonts w:eastAsiaTheme="minorEastAsia"/>
          <w:noProof/>
          <w:sz w:val="28"/>
          <w:szCs w:val="28"/>
          <w:lang w:val="kk-KZ"/>
        </w:rPr>
        <w:t>Часовые затраты на возмещение износа инструмента для сверла диаметром больше 25 мм составляет И = 7,4 тенге [12</w:t>
      </w:r>
      <w:r w:rsidR="0095626B">
        <w:rPr>
          <w:rFonts w:eastAsiaTheme="minorEastAsia"/>
          <w:noProof/>
          <w:sz w:val="28"/>
          <w:szCs w:val="28"/>
          <w:lang w:val="kk-KZ"/>
        </w:rPr>
        <w:t>3</w:t>
      </w:r>
      <w:r>
        <w:rPr>
          <w:rFonts w:eastAsiaTheme="minorEastAsia"/>
          <w:noProof/>
          <w:sz w:val="28"/>
          <w:szCs w:val="28"/>
          <w:lang w:val="kk-KZ"/>
        </w:rPr>
        <w:t>, табл. 2.15, стр. 41].</w:t>
      </w:r>
    </w:p>
    <w:p w14:paraId="1CE7B25E" w14:textId="77777777" w:rsidR="002E0342" w:rsidRDefault="002E0342" w:rsidP="002E0342">
      <w:pPr>
        <w:ind w:firstLine="709"/>
        <w:jc w:val="both"/>
        <w:rPr>
          <w:rFonts w:eastAsiaTheme="minorEastAsia"/>
          <w:sz w:val="28"/>
          <w:szCs w:val="28"/>
          <w:lang w:val="kk-KZ"/>
        </w:rPr>
      </w:pPr>
      <w:r w:rsidRPr="00150928">
        <w:rPr>
          <w:rFonts w:eastAsiaTheme="minorEastAsia"/>
          <w:sz w:val="28"/>
          <w:szCs w:val="28"/>
          <w:lang w:val="kk-KZ"/>
        </w:rPr>
        <w:t>Подставляя выбранные значения в формулу (</w:t>
      </w:r>
      <w:r>
        <w:rPr>
          <w:sz w:val="28"/>
          <w:szCs w:val="28"/>
          <w:lang w:val="kk-KZ"/>
        </w:rPr>
        <w:t>5.</w:t>
      </w:r>
      <w:r w:rsidRPr="00150928">
        <w:rPr>
          <w:rFonts w:eastAsiaTheme="minorEastAsia"/>
          <w:sz w:val="28"/>
          <w:szCs w:val="28"/>
          <w:lang w:val="kk-KZ"/>
        </w:rPr>
        <w:t xml:space="preserve">5) определяем значение коэффициента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ʀ</m:t>
            </m:r>
          </m:e>
          <m:sub>
            <m:r>
              <w:rPr>
                <w:rFonts w:ascii="Cambria Math" w:eastAsiaTheme="minorEastAsia" w:hAnsi="Cambria Math"/>
                <w:sz w:val="28"/>
                <w:szCs w:val="28"/>
                <w:lang w:val="kk-KZ"/>
              </w:rPr>
              <m:t>м</m:t>
            </m:r>
          </m:sub>
        </m:sSub>
      </m:oMath>
      <w:r w:rsidRPr="00150928">
        <w:rPr>
          <w:rFonts w:eastAsiaTheme="minorEastAsia"/>
          <w:sz w:val="28"/>
          <w:szCs w:val="28"/>
          <w:lang w:val="kk-KZ"/>
        </w:rPr>
        <w:t>.</w:t>
      </w:r>
    </w:p>
    <w:p w14:paraId="7FB275A5" w14:textId="77777777" w:rsidR="002E0342" w:rsidRDefault="002E0342" w:rsidP="002E0342">
      <w:pPr>
        <w:ind w:firstLine="709"/>
        <w:jc w:val="both"/>
        <w:rPr>
          <w:rFonts w:eastAsiaTheme="minorEastAsia"/>
          <w:sz w:val="28"/>
          <w:szCs w:val="28"/>
          <w:lang w:val="kk-KZ"/>
        </w:rPr>
      </w:pPr>
    </w:p>
    <w:p w14:paraId="7C582F4D" w14:textId="77777777" w:rsidR="002E0342" w:rsidRDefault="00E33F4D" w:rsidP="002E0342">
      <w:pPr>
        <w:ind w:firstLine="709"/>
        <w:jc w:val="both"/>
        <w:rPr>
          <w:rFonts w:eastAsiaTheme="minorEastAsia"/>
          <w:sz w:val="28"/>
          <w:szCs w:val="28"/>
          <w:lang w:val="kk-KZ"/>
        </w:rPr>
      </w:pP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ʀ</m:t>
            </m:r>
          </m:e>
          <m:sub>
            <m:r>
              <w:rPr>
                <w:rFonts w:ascii="Cambria Math" w:eastAsiaTheme="minorEastAsia" w:hAnsi="Cambria Math"/>
                <w:sz w:val="28"/>
                <w:szCs w:val="28"/>
                <w:lang w:val="kk-KZ"/>
              </w:rPr>
              <m:t>м</m:t>
            </m:r>
          </m:sub>
        </m:sSub>
        <m:r>
          <w:rPr>
            <w:rFonts w:ascii="Cambria Math" w:eastAsiaTheme="minorEastAsia" w:hAnsi="Cambria Math"/>
            <w:sz w:val="28"/>
            <w:szCs w:val="28"/>
            <w:lang w:val="kk-KZ"/>
          </w:rPr>
          <m:t>=</m:t>
        </m:r>
        <m:d>
          <m:dPr>
            <m:ctrlPr>
              <w:rPr>
                <w:rFonts w:ascii="Cambria Math" w:eastAsiaTheme="minorEastAsia" w:hAnsi="Cambria Math"/>
                <w:i/>
                <w:sz w:val="28"/>
                <w:szCs w:val="28"/>
                <w:lang w:val="kk-KZ"/>
              </w:rPr>
            </m:ctrlPr>
          </m:dPr>
          <m:e>
            <m:f>
              <m:fPr>
                <m:ctrlPr>
                  <w:rPr>
                    <w:rFonts w:ascii="Cambria Math" w:eastAsiaTheme="minorEastAsia" w:hAnsi="Cambria Math"/>
                    <w:sz w:val="28"/>
                    <w:szCs w:val="28"/>
                    <w:lang w:val="kk-KZ"/>
                  </w:rPr>
                </m:ctrlPr>
              </m:fPr>
              <m:num>
                <m:r>
                  <w:rPr>
                    <w:rFonts w:ascii="Cambria Math" w:eastAsiaTheme="minorEastAsia" w:hAnsi="Cambria Math"/>
                    <w:sz w:val="28"/>
                    <w:szCs w:val="28"/>
                    <w:lang w:val="kk-KZ"/>
                  </w:rPr>
                  <m:t>3·382520</m:t>
                </m:r>
              </m:num>
              <m:den>
                <m:r>
                  <w:rPr>
                    <w:rFonts w:ascii="Cambria Math" w:eastAsiaTheme="minorEastAsia" w:hAnsi="Cambria Math"/>
                    <w:sz w:val="28"/>
                    <w:szCs w:val="28"/>
                    <w:lang w:val="kk-KZ"/>
                  </w:rPr>
                  <m:t>1000</m:t>
                </m:r>
              </m:den>
            </m:f>
            <m:r>
              <w:rPr>
                <w:rFonts w:ascii="Cambria Math" w:eastAsiaTheme="minorEastAsia" w:hAnsi="Cambria Math"/>
                <w:sz w:val="28"/>
                <w:szCs w:val="28"/>
                <w:lang w:val="kk-KZ"/>
              </w:rPr>
              <m:t>+0,48·2+0,54·15+0,4·9+7,4</m:t>
            </m:r>
          </m:e>
        </m:d>
        <m:f>
          <m:fPr>
            <m:ctrlPr>
              <w:rPr>
                <w:rFonts w:ascii="Cambria Math" w:eastAsiaTheme="minorEastAsia" w:hAnsi="Cambria Math"/>
                <w:sz w:val="28"/>
                <w:szCs w:val="28"/>
                <w:lang w:val="kk-KZ"/>
              </w:rPr>
            </m:ctrlPr>
          </m:fPr>
          <m:num>
            <m:r>
              <w:rPr>
                <w:rFonts w:ascii="Cambria Math" w:eastAsiaTheme="minorEastAsia" w:hAnsi="Cambria Math"/>
                <w:sz w:val="28"/>
                <w:szCs w:val="28"/>
                <w:lang w:val="kk-KZ"/>
              </w:rPr>
              <m:t>1</m:t>
            </m:r>
          </m:num>
          <m:den>
            <m:r>
              <w:rPr>
                <w:rFonts w:ascii="Cambria Math" w:eastAsiaTheme="minorEastAsia" w:hAnsi="Cambria Math"/>
                <w:sz w:val="28"/>
                <w:szCs w:val="28"/>
                <w:lang w:val="kk-KZ"/>
              </w:rPr>
              <m:t>21,8</m:t>
            </m:r>
          </m:den>
        </m:f>
        <m:r>
          <w:rPr>
            <w:rFonts w:ascii="Cambria Math" w:eastAsiaTheme="minorEastAsia" w:hAnsi="Cambria Math"/>
            <w:sz w:val="28"/>
            <w:szCs w:val="28"/>
            <w:lang w:val="kk-KZ"/>
          </w:rPr>
          <m:t>=53,56</m:t>
        </m:r>
      </m:oMath>
      <w:r w:rsidR="002E0342">
        <w:rPr>
          <w:rFonts w:eastAsiaTheme="minorEastAsia"/>
          <w:sz w:val="28"/>
          <w:szCs w:val="28"/>
          <w:lang w:val="kk-KZ"/>
        </w:rPr>
        <w:t xml:space="preserve"> </w:t>
      </w:r>
    </w:p>
    <w:p w14:paraId="5E1BA09F" w14:textId="77777777" w:rsidR="002E0342" w:rsidRPr="00690CC9" w:rsidRDefault="002E0342" w:rsidP="002E0342">
      <w:pPr>
        <w:jc w:val="both"/>
        <w:rPr>
          <w:noProof/>
          <w:sz w:val="28"/>
          <w:szCs w:val="28"/>
        </w:rPr>
      </w:pPr>
    </w:p>
    <w:p w14:paraId="64EDD325" w14:textId="77777777" w:rsidR="002E0342" w:rsidRPr="00690CC9" w:rsidRDefault="002E0342" w:rsidP="002E0342">
      <w:pPr>
        <w:jc w:val="both"/>
        <w:rPr>
          <w:rFonts w:eastAsiaTheme="minorEastAsia"/>
          <w:sz w:val="28"/>
          <w:szCs w:val="28"/>
        </w:rPr>
      </w:pPr>
      <w:r w:rsidRPr="00690CC9">
        <w:rPr>
          <w:noProof/>
          <w:sz w:val="28"/>
          <w:szCs w:val="28"/>
        </w:rPr>
        <w:t xml:space="preserve">Теперь определяем </w:t>
      </w:r>
      <w:r>
        <w:rPr>
          <w:rFonts w:eastAsiaTheme="minorEastAsia"/>
          <w:sz w:val="28"/>
          <w:szCs w:val="28"/>
          <w:lang w:val="kk-KZ"/>
        </w:rPr>
        <w:t xml:space="preserve">часовые затраты по эксплуатации рабочего места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ч.з</m:t>
            </m:r>
          </m:sub>
        </m:sSub>
      </m:oMath>
    </w:p>
    <w:p w14:paraId="12CA150D" w14:textId="77777777" w:rsidR="002E0342" w:rsidRPr="00690CC9" w:rsidRDefault="002E0342" w:rsidP="002E0342">
      <w:pPr>
        <w:jc w:val="both"/>
        <w:rPr>
          <w:rFonts w:eastAsiaTheme="minorEastAsia"/>
          <w:sz w:val="28"/>
          <w:szCs w:val="28"/>
          <w:lang w:val="kk-KZ"/>
        </w:rPr>
      </w:pPr>
    </w:p>
    <w:p w14:paraId="6D9648B2" w14:textId="77777777" w:rsidR="002E0342" w:rsidRPr="00C84029" w:rsidRDefault="00E33F4D" w:rsidP="002E0342">
      <w:pPr>
        <w:jc w:val="center"/>
        <w:rPr>
          <w:rFonts w:eastAsiaTheme="minorEastAsia"/>
          <w:i/>
          <w:sz w:val="28"/>
          <w:szCs w:val="28"/>
          <w:lang w:val="kk-KZ"/>
        </w:rPr>
      </w:pPr>
      <m:oMathPara>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ч.з</m:t>
              </m:r>
            </m:sub>
          </m:sSub>
          <m:r>
            <w:rPr>
              <w:rFonts w:ascii="Cambria Math" w:eastAsiaTheme="minorEastAsia" w:hAnsi="Cambria Math"/>
              <w:sz w:val="28"/>
              <w:szCs w:val="28"/>
              <w:lang w:val="kk-KZ"/>
            </w:rPr>
            <m:t>=36,3 ·53,56=1944,23 тенге</m:t>
          </m:r>
        </m:oMath>
      </m:oMathPara>
    </w:p>
    <w:p w14:paraId="396FBE9D" w14:textId="77777777" w:rsidR="002E0342" w:rsidRDefault="002E0342" w:rsidP="002E0342">
      <w:pPr>
        <w:jc w:val="center"/>
        <w:rPr>
          <w:rFonts w:eastAsiaTheme="minorEastAsia"/>
          <w:sz w:val="28"/>
          <w:szCs w:val="28"/>
          <w:lang w:val="kk-KZ"/>
        </w:rPr>
      </w:pPr>
    </w:p>
    <w:p w14:paraId="0EF060E2" w14:textId="77777777" w:rsidR="002E0342" w:rsidRDefault="002E0342" w:rsidP="002E0342">
      <w:pPr>
        <w:jc w:val="both"/>
        <w:rPr>
          <w:rFonts w:eastAsiaTheme="minorEastAsia"/>
          <w:sz w:val="28"/>
          <w:szCs w:val="28"/>
        </w:rPr>
      </w:pPr>
      <w:r>
        <w:rPr>
          <w:rFonts w:eastAsiaTheme="minorEastAsia"/>
          <w:sz w:val="28"/>
          <w:szCs w:val="28"/>
        </w:rPr>
        <w:t xml:space="preserve">Удельные часовые капитальные вложения в станок </w:t>
      </w:r>
      <m:oMath>
        <m:sSub>
          <m:sSubPr>
            <m:ctrlPr>
              <w:rPr>
                <w:rFonts w:ascii="Cambria Math" w:eastAsiaTheme="minorEastAsia" w:hAnsi="Cambria Math"/>
                <w:i/>
                <w:sz w:val="28"/>
                <w:szCs w:val="28"/>
              </w:rPr>
            </m:ctrlPr>
          </m:sSubPr>
          <m:e>
            <m:r>
              <w:rPr>
                <w:rFonts w:ascii="Cambria Math" w:eastAsiaTheme="minorEastAsia" w:hAnsi="Cambria Math"/>
                <w:sz w:val="28"/>
                <w:szCs w:val="28"/>
              </w:rPr>
              <m:t>К</m:t>
            </m:r>
          </m:e>
          <m:sub>
            <m:r>
              <w:rPr>
                <w:rFonts w:ascii="Cambria Math" w:eastAsiaTheme="minorEastAsia" w:hAnsi="Cambria Math"/>
                <w:sz w:val="28"/>
                <w:szCs w:val="28"/>
              </w:rPr>
              <m:t>с</m:t>
            </m:r>
          </m:sub>
        </m:sSub>
      </m:oMath>
      <w:r>
        <w:rPr>
          <w:rFonts w:eastAsiaTheme="minorEastAsia"/>
          <w:sz w:val="28"/>
          <w:szCs w:val="28"/>
        </w:rPr>
        <w:t xml:space="preserve"> </w:t>
      </w:r>
      <m:oMath>
        <m:r>
          <w:rPr>
            <w:rFonts w:ascii="Cambria Math" w:hAnsi="Cambria Math"/>
            <w:sz w:val="28"/>
            <w:szCs w:val="28"/>
            <w:lang w:val="kk-KZ"/>
          </w:rPr>
          <m:t>=38719,3.</m:t>
        </m:r>
      </m:oMath>
      <w:r>
        <w:rPr>
          <w:rFonts w:eastAsiaTheme="minorEastAsia"/>
          <w:sz w:val="28"/>
          <w:szCs w:val="28"/>
        </w:rPr>
        <w:t xml:space="preserve"> </w:t>
      </w:r>
    </w:p>
    <w:p w14:paraId="36C17B65" w14:textId="77777777" w:rsidR="002E0342" w:rsidRDefault="002E0342" w:rsidP="002E0342">
      <w:pPr>
        <w:ind w:firstLine="720"/>
        <w:jc w:val="both"/>
        <w:rPr>
          <w:rFonts w:eastAsiaTheme="minorEastAsia"/>
          <w:sz w:val="28"/>
          <w:szCs w:val="28"/>
        </w:rPr>
      </w:pPr>
      <w:r>
        <w:rPr>
          <w:rFonts w:eastAsiaTheme="minorEastAsia"/>
          <w:sz w:val="28"/>
          <w:szCs w:val="28"/>
        </w:rPr>
        <w:t>Подставляя выбранные значения в формулу (</w:t>
      </w:r>
      <w:r>
        <w:rPr>
          <w:sz w:val="28"/>
          <w:szCs w:val="28"/>
          <w:lang w:val="kk-KZ"/>
        </w:rPr>
        <w:t>5.</w:t>
      </w:r>
      <w:r>
        <w:rPr>
          <w:rFonts w:eastAsiaTheme="minorEastAsia"/>
          <w:sz w:val="28"/>
          <w:szCs w:val="28"/>
        </w:rPr>
        <w:t xml:space="preserve">2), определяем </w:t>
      </w:r>
      <w:r>
        <w:rPr>
          <w:sz w:val="28"/>
          <w:szCs w:val="28"/>
          <w:lang w:val="kk-KZ"/>
        </w:rPr>
        <w:t>приведенные затраты на рабочем месте</w:t>
      </w:r>
      <m:oMath>
        <m:sSub>
          <m:sSubPr>
            <m:ctrlPr>
              <w:rPr>
                <w:rFonts w:ascii="Cambria Math" w:hAnsi="Cambria Math"/>
                <w:i/>
                <w:sz w:val="28"/>
                <w:szCs w:val="28"/>
                <w:lang w:val="kk-KZ"/>
              </w:rPr>
            </m:ctrlPr>
          </m:sSubPr>
          <m:e>
            <m:r>
              <w:rPr>
                <w:rFonts w:ascii="Cambria Math" w:hAnsi="Cambria Math"/>
                <w:sz w:val="28"/>
                <w:szCs w:val="28"/>
                <w:lang w:val="kk-KZ"/>
              </w:rPr>
              <m:t xml:space="preserve"> C</m:t>
            </m:r>
          </m:e>
          <m:sub>
            <m:r>
              <w:rPr>
                <w:rFonts w:ascii="Cambria Math" w:hAnsi="Cambria Math"/>
                <w:sz w:val="28"/>
                <w:szCs w:val="28"/>
                <w:lang w:val="kk-KZ"/>
              </w:rPr>
              <m:t>пз</m:t>
            </m:r>
          </m:sub>
        </m:sSub>
      </m:oMath>
    </w:p>
    <w:p w14:paraId="37A79B7F" w14:textId="77777777" w:rsidR="002E0342" w:rsidRDefault="002E0342" w:rsidP="002E0342">
      <w:pPr>
        <w:jc w:val="both"/>
        <w:rPr>
          <w:sz w:val="28"/>
          <w:szCs w:val="28"/>
          <w:lang w:val="kk-KZ"/>
        </w:rPr>
      </w:pPr>
    </w:p>
    <w:p w14:paraId="34052DC1" w14:textId="77777777" w:rsidR="002E0342" w:rsidRPr="00CE0C52" w:rsidRDefault="00E33F4D" w:rsidP="002E0342">
      <w:pPr>
        <w:jc w:val="center"/>
        <w:rPr>
          <w:i/>
          <w:sz w:val="28"/>
          <w:szCs w:val="28"/>
          <w:lang w:val="kk-KZ"/>
        </w:rPr>
      </w:pP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пз</m:t>
            </m:r>
          </m:sub>
        </m:sSub>
        <m:r>
          <w:rPr>
            <w:rFonts w:ascii="Cambria Math" w:eastAsiaTheme="minorEastAsia" w:hAnsi="Cambria Math"/>
            <w:sz w:val="28"/>
            <w:szCs w:val="28"/>
            <w:lang w:val="kk-KZ"/>
          </w:rPr>
          <m:t>=92,718+1944,23 +0,15</m:t>
        </m:r>
        <m:d>
          <m:dPr>
            <m:ctrlPr>
              <w:rPr>
                <w:rFonts w:ascii="Cambria Math" w:eastAsiaTheme="minorEastAsia" w:hAnsi="Cambria Math"/>
                <w:i/>
                <w:sz w:val="28"/>
                <w:szCs w:val="28"/>
              </w:rPr>
            </m:ctrlPr>
          </m:dPr>
          <m:e>
            <m:r>
              <w:rPr>
                <w:rFonts w:ascii="Cambria Math" w:hAnsi="Cambria Math"/>
                <w:sz w:val="28"/>
                <w:szCs w:val="28"/>
                <w:lang w:val="kk-KZ"/>
              </w:rPr>
              <m:t>38719,3</m:t>
            </m:r>
            <m:r>
              <w:rPr>
                <w:rFonts w:ascii="Cambria Math" w:eastAsiaTheme="minorEastAsia" w:hAnsi="Cambria Math"/>
                <w:sz w:val="28"/>
                <w:szCs w:val="28"/>
              </w:rPr>
              <m:t>+77</m:t>
            </m:r>
            <m:r>
              <w:rPr>
                <w:rFonts w:ascii="Cambria Math" w:hAnsi="Cambria Math"/>
                <w:sz w:val="28"/>
                <w:szCs w:val="28"/>
                <w:lang w:val="kk-KZ"/>
              </w:rPr>
              <m:t>,83</m:t>
            </m:r>
          </m:e>
        </m:d>
        <m:r>
          <w:rPr>
            <w:rFonts w:ascii="Cambria Math" w:eastAsiaTheme="minorEastAsia" w:hAnsi="Cambria Math"/>
            <w:sz w:val="28"/>
            <w:szCs w:val="28"/>
          </w:rPr>
          <m:t>=</m:t>
        </m:r>
      </m:oMath>
      <w:r w:rsidR="002E0342" w:rsidRPr="00BA22EB">
        <w:t xml:space="preserve"> </w:t>
      </w:r>
      <w:r w:rsidR="002E0342" w:rsidRPr="00006B6A">
        <w:rPr>
          <w:sz w:val="28"/>
          <w:szCs w:val="28"/>
        </w:rPr>
        <w:t>785</w:t>
      </w:r>
      <w:r w:rsidR="002E0342">
        <w:rPr>
          <w:sz w:val="28"/>
          <w:szCs w:val="28"/>
          <w:lang w:val="kk-KZ"/>
        </w:rPr>
        <w:t>6</w:t>
      </w:r>
      <w:r w:rsidR="002E0342" w:rsidRPr="00006B6A">
        <w:rPr>
          <w:sz w:val="28"/>
          <w:szCs w:val="28"/>
        </w:rPr>
        <w:t>,</w:t>
      </w:r>
      <w:r w:rsidR="002E0342">
        <w:rPr>
          <w:sz w:val="28"/>
          <w:szCs w:val="28"/>
          <w:lang w:val="kk-KZ"/>
        </w:rPr>
        <w:t>51</w:t>
      </w:r>
    </w:p>
    <w:p w14:paraId="45B91E0E" w14:textId="77777777" w:rsidR="002E0342" w:rsidRDefault="002E0342" w:rsidP="002E0342">
      <w:pPr>
        <w:jc w:val="both"/>
        <w:rPr>
          <w:sz w:val="28"/>
          <w:szCs w:val="28"/>
          <w:lang w:val="kk-KZ"/>
        </w:rPr>
      </w:pPr>
    </w:p>
    <w:p w14:paraId="69C2C9DD" w14:textId="77777777" w:rsidR="002E0342" w:rsidRDefault="002E0342" w:rsidP="002E0342">
      <w:pPr>
        <w:ind w:firstLine="709"/>
        <w:jc w:val="center"/>
        <w:rPr>
          <w:sz w:val="28"/>
          <w:szCs w:val="28"/>
        </w:rPr>
      </w:pPr>
    </w:p>
    <w:p w14:paraId="70C707C3" w14:textId="626AB26C" w:rsidR="002E0342" w:rsidRDefault="002E0342" w:rsidP="002E0342">
      <w:pPr>
        <w:ind w:firstLine="709"/>
        <w:jc w:val="both"/>
        <w:rPr>
          <w:sz w:val="28"/>
          <w:szCs w:val="28"/>
        </w:rPr>
      </w:pPr>
      <w:r>
        <w:rPr>
          <w:sz w:val="28"/>
          <w:szCs w:val="28"/>
        </w:rPr>
        <w:lastRenderedPageBreak/>
        <w:t xml:space="preserve">На рисунке </w:t>
      </w:r>
      <w:r w:rsidR="000B1F47">
        <w:rPr>
          <w:sz w:val="28"/>
          <w:szCs w:val="28"/>
        </w:rPr>
        <w:t>5.9</w:t>
      </w:r>
      <w:r>
        <w:rPr>
          <w:sz w:val="28"/>
          <w:szCs w:val="28"/>
        </w:rPr>
        <w:t xml:space="preserve"> показан эскиз наладки </w:t>
      </w:r>
      <w:r w:rsidRPr="00113209">
        <w:rPr>
          <w:sz w:val="28"/>
          <w:szCs w:val="28"/>
        </w:rPr>
        <w:t>токарно-сверлильной</w:t>
      </w:r>
      <w:r>
        <w:rPr>
          <w:b/>
          <w:bCs/>
          <w:sz w:val="28"/>
          <w:szCs w:val="28"/>
        </w:rPr>
        <w:t xml:space="preserve"> </w:t>
      </w:r>
      <w:r>
        <w:rPr>
          <w:sz w:val="28"/>
          <w:szCs w:val="28"/>
        </w:rPr>
        <w:t>операции.</w:t>
      </w:r>
    </w:p>
    <w:p w14:paraId="1E81B3EF" w14:textId="77777777" w:rsidR="002E0342" w:rsidRDefault="002E0342" w:rsidP="002E0342">
      <w:pPr>
        <w:ind w:firstLine="709"/>
        <w:jc w:val="both"/>
        <w:rPr>
          <w:sz w:val="28"/>
          <w:szCs w:val="28"/>
        </w:rPr>
      </w:pPr>
    </w:p>
    <w:p w14:paraId="70E0A778" w14:textId="77777777" w:rsidR="002E0342" w:rsidRDefault="002E0342" w:rsidP="002E0342">
      <w:pPr>
        <w:ind w:firstLine="709"/>
        <w:jc w:val="center"/>
        <w:rPr>
          <w:sz w:val="28"/>
          <w:szCs w:val="28"/>
        </w:rPr>
      </w:pPr>
      <w:r>
        <w:rPr>
          <w:noProof/>
          <w:sz w:val="28"/>
          <w:szCs w:val="28"/>
        </w:rPr>
        <w:drawing>
          <wp:inline distT="0" distB="0" distL="0" distR="0" wp14:anchorId="743EF2AA" wp14:editId="6D08AF15">
            <wp:extent cx="2705443" cy="3004457"/>
            <wp:effectExtent l="0" t="0" r="0" b="571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1">
                      <a:extLst>
                        <a:ext uri="{28A0092B-C50C-407E-A947-70E740481C1C}">
                          <a14:useLocalDpi xmlns:a14="http://schemas.microsoft.com/office/drawing/2010/main"/>
                        </a:ext>
                      </a:extLst>
                    </a:blip>
                    <a:srcRect/>
                    <a:stretch>
                      <a:fillRect/>
                    </a:stretch>
                  </pic:blipFill>
                  <pic:spPr bwMode="auto">
                    <a:xfrm>
                      <a:off x="0" y="0"/>
                      <a:ext cx="2717438" cy="3017777"/>
                    </a:xfrm>
                    <a:prstGeom prst="rect">
                      <a:avLst/>
                    </a:prstGeom>
                    <a:noFill/>
                    <a:ln>
                      <a:noFill/>
                    </a:ln>
                  </pic:spPr>
                </pic:pic>
              </a:graphicData>
            </a:graphic>
          </wp:inline>
        </w:drawing>
      </w:r>
    </w:p>
    <w:p w14:paraId="7585AA04" w14:textId="77777777" w:rsidR="002E0342" w:rsidRDefault="002E0342" w:rsidP="002E0342">
      <w:pPr>
        <w:ind w:firstLine="709"/>
        <w:jc w:val="center"/>
        <w:rPr>
          <w:sz w:val="28"/>
          <w:szCs w:val="28"/>
        </w:rPr>
      </w:pPr>
    </w:p>
    <w:p w14:paraId="23D84C5F" w14:textId="3376752D" w:rsidR="002E0342" w:rsidRDefault="002E0342" w:rsidP="002E0342">
      <w:pPr>
        <w:ind w:firstLine="709"/>
        <w:jc w:val="center"/>
        <w:rPr>
          <w:sz w:val="28"/>
          <w:szCs w:val="28"/>
        </w:rPr>
      </w:pPr>
      <w:r>
        <w:rPr>
          <w:sz w:val="28"/>
          <w:szCs w:val="28"/>
        </w:rPr>
        <w:t xml:space="preserve">Рисунок </w:t>
      </w:r>
      <w:r w:rsidR="000B1F47">
        <w:rPr>
          <w:sz w:val="28"/>
          <w:szCs w:val="28"/>
        </w:rPr>
        <w:t>5.9</w:t>
      </w:r>
      <w:r>
        <w:rPr>
          <w:sz w:val="28"/>
          <w:szCs w:val="28"/>
        </w:rPr>
        <w:t xml:space="preserve"> - Эскиз наладки </w:t>
      </w:r>
      <w:r w:rsidRPr="00113209">
        <w:rPr>
          <w:sz w:val="28"/>
          <w:szCs w:val="28"/>
        </w:rPr>
        <w:t>токарно-сверлильной</w:t>
      </w:r>
      <w:r>
        <w:rPr>
          <w:b/>
          <w:bCs/>
          <w:sz w:val="28"/>
          <w:szCs w:val="28"/>
        </w:rPr>
        <w:t xml:space="preserve"> </w:t>
      </w:r>
      <w:r>
        <w:rPr>
          <w:sz w:val="28"/>
          <w:szCs w:val="28"/>
        </w:rPr>
        <w:t>операции</w:t>
      </w:r>
    </w:p>
    <w:p w14:paraId="627A0FBE" w14:textId="77777777" w:rsidR="00724F77" w:rsidRDefault="00724F77" w:rsidP="002E0342">
      <w:pPr>
        <w:ind w:firstLine="709"/>
        <w:jc w:val="center"/>
        <w:rPr>
          <w:sz w:val="28"/>
          <w:szCs w:val="28"/>
        </w:rPr>
      </w:pPr>
    </w:p>
    <w:p w14:paraId="009E09F6" w14:textId="77777777" w:rsidR="002E0342" w:rsidRDefault="002E0342" w:rsidP="002E0342">
      <w:pPr>
        <w:ind w:firstLine="720"/>
        <w:jc w:val="both"/>
        <w:rPr>
          <w:sz w:val="28"/>
          <w:szCs w:val="28"/>
          <w:lang w:val="kk-KZ"/>
        </w:rPr>
      </w:pPr>
      <w:r>
        <w:rPr>
          <w:sz w:val="28"/>
          <w:szCs w:val="28"/>
          <w:lang w:val="kk-KZ"/>
        </w:rPr>
        <w:t>Для определения Т</w:t>
      </w:r>
      <w:r>
        <w:rPr>
          <w:sz w:val="28"/>
          <w:szCs w:val="28"/>
          <w:vertAlign w:val="subscript"/>
          <w:lang w:val="kk-KZ"/>
        </w:rPr>
        <w:t>шт (шт.к.)</w:t>
      </w:r>
      <w:r>
        <w:rPr>
          <w:sz w:val="28"/>
          <w:szCs w:val="28"/>
          <w:lang w:val="kk-KZ"/>
        </w:rPr>
        <w:t xml:space="preserve"> необходимо определить основное технологическое время Т</w:t>
      </w:r>
      <w:r>
        <w:rPr>
          <w:sz w:val="28"/>
          <w:szCs w:val="28"/>
          <w:vertAlign w:val="subscript"/>
          <w:lang w:val="kk-KZ"/>
        </w:rPr>
        <w:t xml:space="preserve">о </w:t>
      </w:r>
      <w:r>
        <w:rPr>
          <w:sz w:val="28"/>
          <w:szCs w:val="28"/>
          <w:lang w:val="kk-KZ"/>
        </w:rPr>
        <w:t xml:space="preserve">, мин. </w:t>
      </w:r>
    </w:p>
    <w:p w14:paraId="49F0C668" w14:textId="77777777" w:rsidR="002E0342" w:rsidRDefault="002E0342" w:rsidP="002E0342">
      <w:pPr>
        <w:ind w:firstLine="720"/>
        <w:jc w:val="both"/>
        <w:rPr>
          <w:sz w:val="28"/>
          <w:szCs w:val="28"/>
          <w:lang w:val="kk-KZ"/>
        </w:rPr>
      </w:pPr>
    </w:p>
    <w:p w14:paraId="34F86BC9" w14:textId="77777777" w:rsidR="002E0342" w:rsidRPr="00FD491F" w:rsidRDefault="002E0342" w:rsidP="002E0342">
      <w:pPr>
        <w:ind w:firstLine="709"/>
        <w:jc w:val="center"/>
        <w:rPr>
          <w:sz w:val="28"/>
          <w:szCs w:val="28"/>
        </w:rPr>
      </w:pPr>
      <w:r>
        <w:rPr>
          <w:sz w:val="28"/>
          <w:szCs w:val="28"/>
          <w:lang w:val="kk-KZ"/>
        </w:rPr>
        <w:t>Т</w:t>
      </w:r>
      <w:r>
        <w:rPr>
          <w:sz w:val="28"/>
          <w:szCs w:val="28"/>
          <w:vertAlign w:val="subscript"/>
          <w:lang w:val="kk-KZ"/>
        </w:rPr>
        <w:t>о</w:t>
      </w:r>
      <w:r>
        <w:rPr>
          <w:sz w:val="28"/>
          <w:szCs w:val="28"/>
          <w:lang w:val="kk-KZ"/>
        </w:rPr>
        <w:t xml:space="preserve"> = 0,52</w:t>
      </w:r>
      <w:r w:rsidRPr="00523A96">
        <w:rPr>
          <w:i/>
          <w:iCs/>
          <w:sz w:val="28"/>
          <w:szCs w:val="28"/>
          <w:lang w:val="en-US"/>
        </w:rPr>
        <w:t>dl</w:t>
      </w:r>
      <w:r>
        <w:rPr>
          <w:sz w:val="28"/>
          <w:szCs w:val="28"/>
          <w:lang w:val="kk-KZ"/>
        </w:rPr>
        <w:t xml:space="preserve"> </w:t>
      </w:r>
      <w:r>
        <w:rPr>
          <w:sz w:val="28"/>
          <w:szCs w:val="28"/>
        </w:rPr>
        <w:t xml:space="preserve">= 0,52 </w:t>
      </w:r>
      <w:r w:rsidRPr="00FD491F">
        <w:rPr>
          <w:sz w:val="20"/>
          <w:szCs w:val="20"/>
        </w:rPr>
        <w:t>•</w:t>
      </w:r>
      <w:r w:rsidRPr="00FD491F">
        <w:rPr>
          <w:sz w:val="28"/>
          <w:szCs w:val="28"/>
        </w:rPr>
        <w:t xml:space="preserve"> 50 </w:t>
      </w:r>
      <w:r w:rsidRPr="00FD491F">
        <w:rPr>
          <w:sz w:val="20"/>
          <w:szCs w:val="20"/>
        </w:rPr>
        <w:t>•</w:t>
      </w:r>
      <w:r w:rsidRPr="00FD491F">
        <w:rPr>
          <w:sz w:val="28"/>
          <w:szCs w:val="28"/>
        </w:rPr>
        <w:t xml:space="preserve"> 78</w:t>
      </w:r>
      <w:r>
        <w:rPr>
          <w:sz w:val="28"/>
          <w:szCs w:val="28"/>
        </w:rPr>
        <w:t xml:space="preserve"> = 2028 </w:t>
      </w:r>
      <w:r w:rsidRPr="00392945">
        <w:rPr>
          <w:sz w:val="20"/>
          <w:szCs w:val="20"/>
        </w:rPr>
        <w:t>•</w:t>
      </w:r>
      <w:r>
        <w:rPr>
          <w:sz w:val="20"/>
          <w:szCs w:val="20"/>
        </w:rPr>
        <w:t xml:space="preserve"> </w:t>
      </w:r>
      <w:r w:rsidRPr="00464B8A">
        <w:rPr>
          <w:sz w:val="28"/>
          <w:szCs w:val="28"/>
        </w:rPr>
        <w:t>10</w:t>
      </w:r>
      <w:r w:rsidRPr="00464B8A">
        <w:rPr>
          <w:sz w:val="28"/>
          <w:szCs w:val="28"/>
          <w:vertAlign w:val="superscript"/>
        </w:rPr>
        <w:t>-3</w:t>
      </w:r>
      <w:r>
        <w:rPr>
          <w:sz w:val="28"/>
          <w:szCs w:val="28"/>
          <w:lang w:val="kk-KZ"/>
        </w:rPr>
        <w:t xml:space="preserve"> = </w:t>
      </w:r>
      <w:r>
        <w:rPr>
          <w:sz w:val="28"/>
          <w:szCs w:val="28"/>
        </w:rPr>
        <w:t>2</w:t>
      </w:r>
      <w:r w:rsidRPr="001A72CF">
        <w:rPr>
          <w:sz w:val="28"/>
          <w:szCs w:val="28"/>
        </w:rPr>
        <w:t>,</w:t>
      </w:r>
      <w:r>
        <w:rPr>
          <w:sz w:val="28"/>
          <w:szCs w:val="28"/>
        </w:rPr>
        <w:t>028</w:t>
      </w:r>
      <w:r>
        <w:rPr>
          <w:sz w:val="28"/>
          <w:szCs w:val="28"/>
          <w:lang w:val="kk-KZ"/>
        </w:rPr>
        <w:t xml:space="preserve"> мин</w:t>
      </w:r>
    </w:p>
    <w:p w14:paraId="394BC175" w14:textId="77777777" w:rsidR="002E0342" w:rsidRDefault="002E0342" w:rsidP="002E0342">
      <w:pPr>
        <w:ind w:firstLine="709"/>
        <w:jc w:val="both"/>
        <w:rPr>
          <w:sz w:val="28"/>
          <w:szCs w:val="28"/>
        </w:rPr>
      </w:pPr>
    </w:p>
    <w:p w14:paraId="2A496B44" w14:textId="77777777" w:rsidR="002E0342" w:rsidRDefault="002E0342" w:rsidP="002E0342">
      <w:pPr>
        <w:jc w:val="both"/>
        <w:rPr>
          <w:sz w:val="28"/>
          <w:szCs w:val="28"/>
          <w:lang w:val="kk-KZ"/>
        </w:rPr>
      </w:pPr>
      <w:r>
        <w:rPr>
          <w:sz w:val="28"/>
          <w:szCs w:val="28"/>
        </w:rPr>
        <w:t xml:space="preserve">Определяем </w:t>
      </w:r>
      <w:r>
        <w:rPr>
          <w:sz w:val="28"/>
          <w:szCs w:val="28"/>
          <w:lang w:val="kk-KZ"/>
        </w:rPr>
        <w:t>штучно-калькуляционное время Т</w:t>
      </w:r>
      <w:r>
        <w:rPr>
          <w:sz w:val="28"/>
          <w:szCs w:val="28"/>
          <w:vertAlign w:val="subscript"/>
          <w:lang w:val="kk-KZ"/>
        </w:rPr>
        <w:t xml:space="preserve">шт.к. </w:t>
      </w:r>
      <w:r>
        <w:rPr>
          <w:sz w:val="28"/>
          <w:szCs w:val="28"/>
          <w:lang w:val="kk-KZ"/>
        </w:rPr>
        <w:t>на операцию</w:t>
      </w:r>
    </w:p>
    <w:p w14:paraId="5DA4C74C" w14:textId="77777777" w:rsidR="002E0342" w:rsidRDefault="002E0342" w:rsidP="002E0342">
      <w:pPr>
        <w:jc w:val="both"/>
        <w:rPr>
          <w:sz w:val="28"/>
          <w:szCs w:val="28"/>
          <w:lang w:val="kk-KZ"/>
        </w:rPr>
      </w:pPr>
    </w:p>
    <w:p w14:paraId="157EA646" w14:textId="77777777" w:rsidR="002E0342" w:rsidRDefault="00E33F4D" w:rsidP="002E0342">
      <w:pPr>
        <w:jc w:val="center"/>
        <w:rPr>
          <w:sz w:val="28"/>
          <w:szCs w:val="28"/>
        </w:rPr>
      </w:pPr>
      <m:oMathPara>
        <m:oMath>
          <m:sSub>
            <m:sSubPr>
              <m:ctrlPr>
                <w:rPr>
                  <w:rFonts w:ascii="Cambria Math" w:hAnsi="Cambria Math"/>
                  <w:sz w:val="28"/>
                  <w:szCs w:val="28"/>
                  <w:vertAlign w:val="subscript"/>
                  <w:lang w:val="kk-KZ"/>
                </w:rPr>
              </m:ctrlPr>
            </m:sSubPr>
            <m:e>
              <m:r>
                <w:rPr>
                  <w:rFonts w:ascii="Cambria Math" w:hAnsi="Cambria Math"/>
                  <w:sz w:val="28"/>
                  <w:szCs w:val="28"/>
                  <w:vertAlign w:val="subscript"/>
                  <w:lang w:val="kk-KZ"/>
                </w:rPr>
                <m:t>T</m:t>
              </m:r>
            </m:e>
            <m:sub>
              <m:r>
                <w:rPr>
                  <w:rFonts w:ascii="Cambria Math" w:hAnsi="Cambria Math"/>
                  <w:sz w:val="28"/>
                  <w:szCs w:val="28"/>
                  <w:vertAlign w:val="subscript"/>
                </w:rPr>
                <m:t>шт.к.</m:t>
              </m:r>
            </m:sub>
          </m:sSub>
          <m:r>
            <w:rPr>
              <w:rFonts w:ascii="Cambria Math" w:hAnsi="Cambria Math"/>
              <w:sz w:val="28"/>
              <w:szCs w:val="28"/>
            </w:rPr>
            <m:t>=φ</m:t>
          </m:r>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o</m:t>
              </m:r>
            </m:sub>
          </m:sSub>
        </m:oMath>
      </m:oMathPara>
    </w:p>
    <w:p w14:paraId="36BD81FA" w14:textId="77777777" w:rsidR="002E0342" w:rsidRDefault="002E0342" w:rsidP="002E0342">
      <w:pPr>
        <w:jc w:val="center"/>
        <w:rPr>
          <w:sz w:val="28"/>
          <w:szCs w:val="28"/>
        </w:rPr>
      </w:pPr>
    </w:p>
    <w:p w14:paraId="1F3036A7" w14:textId="1562B021" w:rsidR="002E0342" w:rsidRDefault="002E0342" w:rsidP="002E0342">
      <w:pPr>
        <w:jc w:val="both"/>
        <w:rPr>
          <w:sz w:val="28"/>
          <w:szCs w:val="28"/>
        </w:rPr>
      </w:pPr>
      <w:r>
        <w:rPr>
          <w:sz w:val="28"/>
          <w:szCs w:val="28"/>
        </w:rPr>
        <w:t>где</w:t>
      </w:r>
      <w:r w:rsidRPr="00836F84">
        <w:rPr>
          <w:i/>
          <w:iCs/>
          <w:sz w:val="28"/>
          <w:szCs w:val="28"/>
        </w:rPr>
        <w:t xml:space="preserve"> φ</w:t>
      </w:r>
      <w:r>
        <w:rPr>
          <w:sz w:val="28"/>
          <w:szCs w:val="28"/>
        </w:rPr>
        <w:t xml:space="preserve"> – поправочный коэффициент. Значение коэффициента </w:t>
      </w:r>
      <w:r w:rsidRPr="00836F84">
        <w:rPr>
          <w:i/>
          <w:iCs/>
          <w:sz w:val="28"/>
          <w:szCs w:val="28"/>
        </w:rPr>
        <w:t>φ</w:t>
      </w:r>
      <w:r>
        <w:rPr>
          <w:i/>
          <w:iCs/>
          <w:sz w:val="28"/>
          <w:szCs w:val="28"/>
        </w:rPr>
        <w:t xml:space="preserve"> </w:t>
      </w:r>
      <w:r>
        <w:rPr>
          <w:sz w:val="28"/>
          <w:szCs w:val="28"/>
        </w:rPr>
        <w:t xml:space="preserve">для токарно-сверлильной операции выбираем </w:t>
      </w:r>
      <w:r w:rsidRPr="00836F84">
        <w:rPr>
          <w:i/>
          <w:iCs/>
          <w:sz w:val="28"/>
          <w:szCs w:val="28"/>
        </w:rPr>
        <w:t>φ</w:t>
      </w:r>
      <w:r>
        <w:rPr>
          <w:sz w:val="28"/>
          <w:szCs w:val="28"/>
        </w:rPr>
        <w:t xml:space="preserve"> = 1,72 [12</w:t>
      </w:r>
      <w:r w:rsidR="0095626B">
        <w:rPr>
          <w:sz w:val="28"/>
          <w:szCs w:val="28"/>
        </w:rPr>
        <w:t>3</w:t>
      </w:r>
      <w:r>
        <w:rPr>
          <w:sz w:val="28"/>
          <w:szCs w:val="28"/>
        </w:rPr>
        <w:t>, стр. 147].</w:t>
      </w:r>
    </w:p>
    <w:p w14:paraId="17AD6E8D" w14:textId="77777777" w:rsidR="002E0342" w:rsidRDefault="002E0342" w:rsidP="002E0342">
      <w:pPr>
        <w:jc w:val="both"/>
        <w:rPr>
          <w:sz w:val="28"/>
          <w:szCs w:val="28"/>
        </w:rPr>
      </w:pPr>
      <w:r>
        <w:rPr>
          <w:sz w:val="28"/>
          <w:szCs w:val="28"/>
        </w:rPr>
        <w:t>Тогда</w:t>
      </w:r>
    </w:p>
    <w:p w14:paraId="7376CE71" w14:textId="77777777" w:rsidR="002E0342" w:rsidRDefault="00E33F4D" w:rsidP="002E0342">
      <w:pPr>
        <w:jc w:val="center"/>
        <w:rPr>
          <w:sz w:val="28"/>
          <w:szCs w:val="28"/>
        </w:rPr>
      </w:pPr>
      <m:oMathPara>
        <m:oMath>
          <m:sSub>
            <m:sSubPr>
              <m:ctrlPr>
                <w:rPr>
                  <w:rFonts w:ascii="Cambria Math" w:hAnsi="Cambria Math"/>
                  <w:sz w:val="28"/>
                  <w:szCs w:val="28"/>
                  <w:vertAlign w:val="subscript"/>
                  <w:lang w:val="kk-KZ"/>
                </w:rPr>
              </m:ctrlPr>
            </m:sSubPr>
            <m:e>
              <m:r>
                <w:rPr>
                  <w:rFonts w:ascii="Cambria Math" w:hAnsi="Cambria Math"/>
                  <w:sz w:val="28"/>
                  <w:szCs w:val="28"/>
                  <w:vertAlign w:val="subscript"/>
                  <w:lang w:val="kk-KZ"/>
                </w:rPr>
                <m:t>T</m:t>
              </m:r>
            </m:e>
            <m:sub>
              <m:r>
                <w:rPr>
                  <w:rFonts w:ascii="Cambria Math" w:hAnsi="Cambria Math"/>
                  <w:sz w:val="28"/>
                  <w:szCs w:val="28"/>
                  <w:vertAlign w:val="subscript"/>
                </w:rPr>
                <m:t>шт.к.</m:t>
              </m:r>
            </m:sub>
          </m:sSub>
          <m:r>
            <w:rPr>
              <w:rFonts w:ascii="Cambria Math" w:hAnsi="Cambria Math"/>
              <w:sz w:val="28"/>
              <w:szCs w:val="28"/>
            </w:rPr>
            <m:t>=1,72·2</m:t>
          </m:r>
          <m:r>
            <m:rPr>
              <m:sty m:val="p"/>
            </m:rPr>
            <w:rPr>
              <w:rFonts w:ascii="Cambria Math" w:hAnsi="Cambria Math"/>
              <w:sz w:val="28"/>
              <w:szCs w:val="28"/>
              <w:lang w:val="en-US"/>
            </w:rPr>
            <m:t>,028</m:t>
          </m:r>
          <m:r>
            <m:rPr>
              <m:sty m:val="p"/>
            </m:rPr>
            <w:rPr>
              <w:rFonts w:ascii="Cambria Math" w:hAnsi="Cambria Math"/>
              <w:sz w:val="28"/>
              <w:szCs w:val="28"/>
              <w:lang w:val="kk-KZ"/>
            </w:rPr>
            <m:t xml:space="preserve"> </m:t>
          </m:r>
          <m:r>
            <w:rPr>
              <w:rFonts w:ascii="Cambria Math" w:hAnsi="Cambria Math"/>
              <w:sz w:val="28"/>
              <w:szCs w:val="28"/>
            </w:rPr>
            <m:t>=3,49 мин</m:t>
          </m:r>
        </m:oMath>
      </m:oMathPara>
    </w:p>
    <w:p w14:paraId="2FDAC03C" w14:textId="77777777" w:rsidR="002E0342" w:rsidRDefault="002E0342" w:rsidP="002E0342">
      <w:pPr>
        <w:jc w:val="center"/>
        <w:rPr>
          <w:sz w:val="28"/>
          <w:szCs w:val="28"/>
        </w:rPr>
      </w:pPr>
    </w:p>
    <w:p w14:paraId="760D88F2" w14:textId="77777777" w:rsidR="002E0342" w:rsidRDefault="002E0342" w:rsidP="002E0342">
      <w:pPr>
        <w:jc w:val="both"/>
        <w:rPr>
          <w:sz w:val="28"/>
          <w:szCs w:val="28"/>
        </w:rPr>
      </w:pPr>
      <w:r>
        <w:rPr>
          <w:sz w:val="28"/>
          <w:szCs w:val="28"/>
        </w:rPr>
        <w:t>Полученные значения подставляем в формулу (</w:t>
      </w:r>
      <w:r>
        <w:rPr>
          <w:sz w:val="28"/>
          <w:szCs w:val="28"/>
          <w:lang w:val="kk-KZ"/>
        </w:rPr>
        <w:t>5.</w:t>
      </w:r>
      <w:r>
        <w:rPr>
          <w:sz w:val="28"/>
          <w:szCs w:val="28"/>
        </w:rPr>
        <w:t>1)</w:t>
      </w:r>
    </w:p>
    <w:p w14:paraId="004BB33D" w14:textId="77777777" w:rsidR="002E0342" w:rsidRDefault="002E0342" w:rsidP="002E0342">
      <w:pPr>
        <w:jc w:val="center"/>
        <w:rPr>
          <w:sz w:val="28"/>
          <w:szCs w:val="28"/>
        </w:rPr>
      </w:pPr>
    </w:p>
    <w:p w14:paraId="7327E06E" w14:textId="77777777" w:rsidR="002E0342" w:rsidRPr="00347174" w:rsidRDefault="00E33F4D" w:rsidP="002E0342">
      <w:pPr>
        <w:jc w:val="center"/>
        <w:rPr>
          <w:iCs/>
          <w:sz w:val="28"/>
          <w:szCs w:val="28"/>
        </w:rPr>
      </w:pPr>
      <m:oMath>
        <m:sSub>
          <m:sSubPr>
            <m:ctrlPr>
              <w:rPr>
                <w:rFonts w:ascii="Cambria Math" w:hAnsi="Cambria Math"/>
                <w:i/>
                <w:sz w:val="28"/>
                <w:szCs w:val="28"/>
                <w:lang w:val="kk-KZ"/>
              </w:rPr>
            </m:ctrlPr>
          </m:sSubPr>
          <m:e>
            <m:r>
              <w:rPr>
                <w:rFonts w:ascii="Cambria Math" w:hAnsi="Cambria Math"/>
                <w:sz w:val="28"/>
                <w:szCs w:val="28"/>
                <w:lang w:val="en-US"/>
              </w:rPr>
              <m:t>C</m:t>
            </m:r>
          </m:e>
          <m:sub>
            <m:r>
              <w:rPr>
                <w:rFonts w:ascii="Cambria Math" w:hAnsi="Cambria Math"/>
                <w:sz w:val="28"/>
                <w:szCs w:val="28"/>
                <w:lang w:val="kk-KZ"/>
              </w:rPr>
              <m:t>0</m:t>
            </m:r>
          </m:sub>
        </m:sSub>
        <m:r>
          <m:rPr>
            <m:sty m:val="p"/>
          </m:rPr>
          <w:rPr>
            <w:rFonts w:ascii="Cambria Math" w:hAnsi="Cambria Math"/>
            <w:sz w:val="28"/>
            <w:szCs w:val="28"/>
            <w:lang w:val="kk-KZ"/>
          </w:rPr>
          <m:t>=</m:t>
        </m:r>
        <m:f>
          <m:fPr>
            <m:ctrlPr>
              <w:rPr>
                <w:rFonts w:ascii="Cambria Math" w:hAnsi="Cambria Math"/>
                <w:sz w:val="28"/>
                <w:szCs w:val="28"/>
                <w:lang w:val="kk-KZ"/>
              </w:rPr>
            </m:ctrlPr>
          </m:fPr>
          <m:num>
            <m:r>
              <w:rPr>
                <w:rFonts w:ascii="Cambria Math" w:hAnsi="Cambria Math"/>
                <w:sz w:val="28"/>
                <w:szCs w:val="28"/>
                <w:lang w:val="kk-KZ"/>
              </w:rPr>
              <m:t>7851,78 · 3,49</m:t>
            </m:r>
          </m:num>
          <m:den>
            <m:r>
              <m:rPr>
                <m:sty m:val="p"/>
              </m:rPr>
              <w:rPr>
                <w:rFonts w:ascii="Cambria Math" w:hAnsi="Cambria Math"/>
                <w:sz w:val="28"/>
                <w:szCs w:val="28"/>
                <w:lang w:val="kk-KZ"/>
              </w:rPr>
              <m:t>60 ·53</m:t>
            </m:r>
            <m:r>
              <w:rPr>
                <w:rFonts w:ascii="Cambria Math" w:hAnsi="Cambria Math"/>
                <w:sz w:val="28"/>
                <w:szCs w:val="28"/>
                <w:lang w:val="kk-KZ"/>
              </w:rPr>
              <m:t>,56</m:t>
            </m:r>
          </m:den>
        </m:f>
        <m:r>
          <w:rPr>
            <w:rFonts w:ascii="Cambria Math" w:hAnsi="Cambria Math"/>
            <w:sz w:val="28"/>
            <w:szCs w:val="28"/>
            <w:lang w:val="kk-KZ"/>
          </w:rPr>
          <m:t>=8,52</m:t>
        </m:r>
      </m:oMath>
      <w:r w:rsidR="002E0342">
        <w:rPr>
          <w:rFonts w:eastAsiaTheme="minorEastAsia"/>
          <w:iCs/>
          <w:sz w:val="28"/>
          <w:szCs w:val="28"/>
          <w:lang w:val="kk-KZ"/>
        </w:rPr>
        <w:t xml:space="preserve"> тг/ч</w:t>
      </w:r>
    </w:p>
    <w:p w14:paraId="50B7AD9E" w14:textId="77777777" w:rsidR="002E0342" w:rsidRDefault="002E0342" w:rsidP="002E0342">
      <w:pPr>
        <w:ind w:firstLine="709"/>
        <w:jc w:val="both"/>
        <w:rPr>
          <w:sz w:val="28"/>
          <w:szCs w:val="28"/>
        </w:rPr>
      </w:pPr>
      <w:r>
        <w:rPr>
          <w:sz w:val="28"/>
          <w:szCs w:val="28"/>
          <w:lang w:val="kk-KZ"/>
        </w:rPr>
        <w:t xml:space="preserve">Полученную стоимость токарно-сверлильной операции умножаем на 100. </w:t>
      </w:r>
      <w:r w:rsidRPr="00160C59">
        <w:rPr>
          <w:sz w:val="28"/>
          <w:szCs w:val="28"/>
          <w:lang w:val="kk-KZ"/>
        </w:rPr>
        <w:t>Технологическ</w:t>
      </w:r>
      <w:r>
        <w:rPr>
          <w:sz w:val="28"/>
          <w:szCs w:val="28"/>
          <w:lang w:val="kk-KZ"/>
        </w:rPr>
        <w:t>ая</w:t>
      </w:r>
      <w:r w:rsidRPr="00160C59">
        <w:rPr>
          <w:sz w:val="28"/>
          <w:szCs w:val="28"/>
          <w:lang w:val="kk-KZ"/>
        </w:rPr>
        <w:t xml:space="preserve"> себестоимость </w:t>
      </w:r>
      <w:r>
        <w:rPr>
          <w:sz w:val="28"/>
          <w:szCs w:val="28"/>
          <w:lang w:val="kk-KZ"/>
        </w:rPr>
        <w:t xml:space="preserve">токарно-сверлильной операции </w:t>
      </w:r>
      <w:r>
        <w:rPr>
          <w:sz w:val="28"/>
          <w:szCs w:val="28"/>
        </w:rPr>
        <w:t>составляет 8520 тенге/ч.</w:t>
      </w:r>
    </w:p>
    <w:p w14:paraId="318C58D2" w14:textId="77777777" w:rsidR="002E0342" w:rsidRDefault="002E0342" w:rsidP="002E0342">
      <w:pPr>
        <w:ind w:firstLine="709"/>
        <w:jc w:val="both"/>
        <w:rPr>
          <w:sz w:val="28"/>
          <w:szCs w:val="28"/>
        </w:rPr>
      </w:pPr>
    </w:p>
    <w:p w14:paraId="60DEC0DE" w14:textId="7C1B5951" w:rsidR="002E0342" w:rsidRPr="00131924" w:rsidRDefault="002E0342" w:rsidP="00131924">
      <w:pPr>
        <w:ind w:firstLine="709"/>
        <w:jc w:val="both"/>
        <w:rPr>
          <w:noProof/>
          <w:sz w:val="28"/>
          <w:szCs w:val="28"/>
        </w:rPr>
      </w:pPr>
      <w:r w:rsidRPr="00F41F97">
        <w:rPr>
          <w:b/>
          <w:bCs/>
          <w:sz w:val="28"/>
          <w:szCs w:val="28"/>
        </w:rPr>
        <w:t xml:space="preserve">Определяем </w:t>
      </w:r>
      <w:r>
        <w:rPr>
          <w:b/>
          <w:bCs/>
          <w:sz w:val="28"/>
          <w:szCs w:val="28"/>
        </w:rPr>
        <w:t xml:space="preserve">технологическую </w:t>
      </w:r>
      <w:r w:rsidRPr="00F41F97">
        <w:rPr>
          <w:b/>
          <w:bCs/>
          <w:sz w:val="28"/>
          <w:szCs w:val="28"/>
        </w:rPr>
        <w:t xml:space="preserve">себестоимость </w:t>
      </w:r>
      <w:r>
        <w:rPr>
          <w:b/>
          <w:bCs/>
          <w:sz w:val="28"/>
          <w:szCs w:val="28"/>
        </w:rPr>
        <w:t xml:space="preserve">долбежной </w:t>
      </w:r>
      <w:r w:rsidRPr="00F41F97">
        <w:rPr>
          <w:b/>
          <w:bCs/>
          <w:sz w:val="28"/>
          <w:szCs w:val="28"/>
        </w:rPr>
        <w:t xml:space="preserve">операции. </w:t>
      </w:r>
      <w:r w:rsidRPr="00131924">
        <w:rPr>
          <w:noProof/>
          <w:sz w:val="28"/>
          <w:szCs w:val="28"/>
        </w:rPr>
        <w:t xml:space="preserve">Оптовая цена долбёжного станка 7А420 составляет </w:t>
      </w:r>
      <w:r w:rsidRPr="00131924">
        <w:rPr>
          <w:color w:val="01011B"/>
          <w:sz w:val="28"/>
          <w:szCs w:val="28"/>
          <w:shd w:val="clear" w:color="auto" w:fill="FFFFFF"/>
        </w:rPr>
        <w:t>18609400</w:t>
      </w:r>
      <w:r w:rsidRPr="00131924">
        <w:rPr>
          <w:noProof/>
          <w:sz w:val="28"/>
          <w:szCs w:val="28"/>
        </w:rPr>
        <w:t xml:space="preserve"> тенге [13</w:t>
      </w:r>
      <w:r w:rsidR="0095626B">
        <w:rPr>
          <w:noProof/>
          <w:sz w:val="28"/>
          <w:szCs w:val="28"/>
        </w:rPr>
        <w:t>4</w:t>
      </w:r>
      <w:r w:rsidRPr="00131924">
        <w:rPr>
          <w:noProof/>
          <w:sz w:val="28"/>
          <w:szCs w:val="28"/>
        </w:rPr>
        <w:t xml:space="preserve">], при </w:t>
      </w:r>
      <w:r w:rsidRPr="00131924">
        <w:rPr>
          <w:noProof/>
          <w:sz w:val="28"/>
          <w:szCs w:val="28"/>
        </w:rPr>
        <w:lastRenderedPageBreak/>
        <w:t xml:space="preserve">этом балансовая стоимость станка (10%) составляет Ц = </w:t>
      </w:r>
      <w:r w:rsidRPr="00131924">
        <w:rPr>
          <w:color w:val="01011B"/>
          <w:sz w:val="28"/>
          <w:szCs w:val="28"/>
          <w:shd w:val="clear" w:color="auto" w:fill="FFFFFF"/>
        </w:rPr>
        <w:t>1860940</w:t>
      </w:r>
      <w:r w:rsidRPr="00131924">
        <w:rPr>
          <w:noProof/>
          <w:sz w:val="28"/>
          <w:szCs w:val="28"/>
        </w:rPr>
        <w:t xml:space="preserve"> тенге. Из технической характеристики станка определяем [13</w:t>
      </w:r>
      <w:r w:rsidR="0095626B">
        <w:rPr>
          <w:noProof/>
          <w:sz w:val="28"/>
          <w:szCs w:val="28"/>
        </w:rPr>
        <w:t>4</w:t>
      </w:r>
      <w:r w:rsidRPr="00131924">
        <w:rPr>
          <w:noProof/>
          <w:sz w:val="28"/>
          <w:szCs w:val="28"/>
        </w:rPr>
        <w:t xml:space="preserve">]: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N</m:t>
            </m:r>
          </m:e>
          <m:sub>
            <m:r>
              <w:rPr>
                <w:rFonts w:ascii="Cambria Math" w:eastAsiaTheme="minorEastAsia" w:hAnsi="Cambria Math"/>
                <w:sz w:val="28"/>
                <w:szCs w:val="28"/>
                <w:lang w:val="kk-KZ"/>
              </w:rPr>
              <m:t>y</m:t>
            </m:r>
          </m:sub>
        </m:sSub>
      </m:oMath>
      <w:r w:rsidRPr="00131924">
        <w:rPr>
          <w:rFonts w:eastAsiaTheme="minorEastAsia"/>
          <w:noProof/>
          <w:sz w:val="28"/>
          <w:szCs w:val="28"/>
        </w:rPr>
        <w:t xml:space="preserve">=3 кВт.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м</m:t>
            </m:r>
          </m:sub>
        </m:sSub>
        <m:r>
          <w:rPr>
            <w:rFonts w:ascii="Cambria Math" w:eastAsiaTheme="minorEastAsia" w:hAnsi="Cambria Math"/>
            <w:sz w:val="28"/>
            <w:szCs w:val="28"/>
            <w:lang w:val="kk-KZ"/>
          </w:rPr>
          <m:t>=12;</m:t>
        </m:r>
      </m:oMath>
      <w:r w:rsidRPr="00131924">
        <w:rPr>
          <w:rFonts w:eastAsiaTheme="minorEastAsia"/>
          <w:noProof/>
          <w:sz w:val="28"/>
          <w:szCs w:val="28"/>
          <w:lang w:val="kk-KZ"/>
        </w:rPr>
        <w:t xml:space="preserve">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э</m:t>
            </m:r>
          </m:sub>
        </m:sSub>
      </m:oMath>
      <w:r w:rsidRPr="00131924">
        <w:rPr>
          <w:rFonts w:eastAsiaTheme="minorEastAsia"/>
          <w:noProof/>
          <w:sz w:val="28"/>
          <w:szCs w:val="28"/>
          <w:lang w:val="kk-KZ"/>
        </w:rPr>
        <w:t>=6.</w:t>
      </w:r>
      <w:r w:rsidRPr="00131924">
        <w:rPr>
          <w:noProof/>
          <w:sz w:val="28"/>
          <w:szCs w:val="28"/>
        </w:rPr>
        <w:t xml:space="preserve"> </w:t>
      </w:r>
    </w:p>
    <w:p w14:paraId="5C99E1B5" w14:textId="38C5FD4E" w:rsidR="002E0342" w:rsidRDefault="002E0342" w:rsidP="002E0342">
      <w:pPr>
        <w:ind w:firstLine="709"/>
        <w:jc w:val="both"/>
        <w:rPr>
          <w:rFonts w:eastAsiaTheme="minorEastAsia"/>
          <w:noProof/>
          <w:sz w:val="28"/>
          <w:szCs w:val="28"/>
          <w:lang w:val="kk-KZ"/>
        </w:rPr>
      </w:pPr>
      <w:r>
        <w:rPr>
          <w:rFonts w:eastAsiaTheme="minorEastAsia"/>
          <w:noProof/>
          <w:sz w:val="28"/>
          <w:szCs w:val="28"/>
          <w:lang w:val="kk-KZ"/>
        </w:rPr>
        <w:t xml:space="preserve">Часовые затраты на возмещение износа инструмента для </w:t>
      </w:r>
      <w:r w:rsidRPr="000D56A3">
        <w:rPr>
          <w:noProof/>
          <w:sz w:val="28"/>
          <w:szCs w:val="28"/>
        </w:rPr>
        <w:t>долбёжного станка</w:t>
      </w:r>
      <w:r>
        <w:rPr>
          <w:rFonts w:eastAsiaTheme="minorEastAsia"/>
          <w:noProof/>
          <w:sz w:val="28"/>
          <w:szCs w:val="28"/>
          <w:lang w:val="kk-KZ"/>
        </w:rPr>
        <w:t xml:space="preserve"> И = 15,9 тенге [12</w:t>
      </w:r>
      <w:r w:rsidR="0095626B">
        <w:rPr>
          <w:rFonts w:eastAsiaTheme="minorEastAsia"/>
          <w:noProof/>
          <w:sz w:val="28"/>
          <w:szCs w:val="28"/>
          <w:lang w:val="kk-KZ"/>
        </w:rPr>
        <w:t>3</w:t>
      </w:r>
      <w:r>
        <w:rPr>
          <w:rFonts w:eastAsiaTheme="minorEastAsia"/>
          <w:noProof/>
          <w:sz w:val="28"/>
          <w:szCs w:val="28"/>
          <w:lang w:val="kk-KZ"/>
        </w:rPr>
        <w:t xml:space="preserve">, табл. 2.15, стр. 41]. </w:t>
      </w:r>
    </w:p>
    <w:p w14:paraId="1674CD86" w14:textId="77777777" w:rsidR="002E0342" w:rsidRDefault="002E0342" w:rsidP="002E0342">
      <w:pPr>
        <w:ind w:firstLine="709"/>
        <w:jc w:val="both"/>
        <w:rPr>
          <w:rFonts w:eastAsiaTheme="minorEastAsia"/>
          <w:sz w:val="28"/>
          <w:szCs w:val="28"/>
          <w:lang w:val="kk-KZ"/>
        </w:rPr>
      </w:pPr>
      <w:r w:rsidRPr="00150928">
        <w:rPr>
          <w:rFonts w:eastAsiaTheme="minorEastAsia"/>
          <w:sz w:val="28"/>
          <w:szCs w:val="28"/>
          <w:lang w:val="kk-KZ"/>
        </w:rPr>
        <w:t>Подставляя выбранные значения в формулу (</w:t>
      </w:r>
      <w:r>
        <w:rPr>
          <w:sz w:val="28"/>
          <w:szCs w:val="28"/>
          <w:lang w:val="kk-KZ"/>
        </w:rPr>
        <w:t>5.</w:t>
      </w:r>
      <w:r w:rsidRPr="00150928">
        <w:rPr>
          <w:rFonts w:eastAsiaTheme="minorEastAsia"/>
          <w:sz w:val="28"/>
          <w:szCs w:val="28"/>
          <w:lang w:val="kk-KZ"/>
        </w:rPr>
        <w:t xml:space="preserve">5) определяем значение коэффициента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ʀ</m:t>
            </m:r>
          </m:e>
          <m:sub>
            <m:r>
              <w:rPr>
                <w:rFonts w:ascii="Cambria Math" w:eastAsiaTheme="minorEastAsia" w:hAnsi="Cambria Math"/>
                <w:sz w:val="28"/>
                <w:szCs w:val="28"/>
                <w:lang w:val="kk-KZ"/>
              </w:rPr>
              <m:t>м</m:t>
            </m:r>
          </m:sub>
        </m:sSub>
      </m:oMath>
      <w:r w:rsidRPr="00150928">
        <w:rPr>
          <w:rFonts w:eastAsiaTheme="minorEastAsia"/>
          <w:sz w:val="28"/>
          <w:szCs w:val="28"/>
          <w:lang w:val="kk-KZ"/>
        </w:rPr>
        <w:t>.</w:t>
      </w:r>
    </w:p>
    <w:p w14:paraId="19FD4F52" w14:textId="77777777" w:rsidR="002E0342" w:rsidRDefault="002E0342" w:rsidP="002E0342">
      <w:pPr>
        <w:ind w:firstLine="709"/>
        <w:jc w:val="both"/>
        <w:rPr>
          <w:rFonts w:eastAsiaTheme="minorEastAsia"/>
          <w:sz w:val="28"/>
          <w:szCs w:val="28"/>
          <w:lang w:val="kk-KZ"/>
        </w:rPr>
      </w:pPr>
    </w:p>
    <w:p w14:paraId="25D8B4C3" w14:textId="77777777" w:rsidR="002E0342" w:rsidRDefault="00E33F4D" w:rsidP="002E0342">
      <w:pPr>
        <w:ind w:firstLine="709"/>
        <w:jc w:val="both"/>
        <w:rPr>
          <w:rFonts w:eastAsiaTheme="minorEastAsia"/>
          <w:sz w:val="28"/>
          <w:szCs w:val="28"/>
          <w:lang w:val="kk-KZ"/>
        </w:rPr>
      </w:pP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ʀ</m:t>
            </m:r>
          </m:e>
          <m:sub>
            <m:r>
              <w:rPr>
                <w:rFonts w:ascii="Cambria Math" w:eastAsiaTheme="minorEastAsia" w:hAnsi="Cambria Math"/>
                <w:sz w:val="28"/>
                <w:szCs w:val="28"/>
                <w:lang w:val="kk-KZ"/>
              </w:rPr>
              <m:t>м</m:t>
            </m:r>
          </m:sub>
        </m:sSub>
        <m:r>
          <w:rPr>
            <w:rFonts w:ascii="Cambria Math" w:eastAsiaTheme="minorEastAsia" w:hAnsi="Cambria Math"/>
            <w:sz w:val="28"/>
            <w:szCs w:val="28"/>
            <w:lang w:val="kk-KZ"/>
          </w:rPr>
          <m:t>=</m:t>
        </m:r>
        <m:d>
          <m:dPr>
            <m:ctrlPr>
              <w:rPr>
                <w:rFonts w:ascii="Cambria Math" w:eastAsiaTheme="minorEastAsia" w:hAnsi="Cambria Math"/>
                <w:i/>
                <w:sz w:val="28"/>
                <w:szCs w:val="28"/>
                <w:lang w:val="kk-KZ"/>
              </w:rPr>
            </m:ctrlPr>
          </m:dPr>
          <m:e>
            <m:f>
              <m:fPr>
                <m:ctrlPr>
                  <w:rPr>
                    <w:rFonts w:ascii="Cambria Math" w:eastAsiaTheme="minorEastAsia" w:hAnsi="Cambria Math"/>
                    <w:sz w:val="28"/>
                    <w:szCs w:val="28"/>
                    <w:lang w:val="kk-KZ"/>
                  </w:rPr>
                </m:ctrlPr>
              </m:fPr>
              <m:num>
                <m:r>
                  <w:rPr>
                    <w:rFonts w:ascii="Cambria Math" w:eastAsiaTheme="minorEastAsia" w:hAnsi="Cambria Math"/>
                    <w:sz w:val="28"/>
                    <w:szCs w:val="28"/>
                    <w:lang w:val="kk-KZ"/>
                  </w:rPr>
                  <m:t>3·1860940</m:t>
                </m:r>
              </m:num>
              <m:den>
                <m:r>
                  <w:rPr>
                    <w:rFonts w:ascii="Cambria Math" w:eastAsiaTheme="minorEastAsia" w:hAnsi="Cambria Math"/>
                    <w:sz w:val="28"/>
                    <w:szCs w:val="28"/>
                    <w:lang w:val="kk-KZ"/>
                  </w:rPr>
                  <m:t>1000</m:t>
                </m:r>
              </m:den>
            </m:f>
            <m:r>
              <w:rPr>
                <w:rFonts w:ascii="Cambria Math" w:eastAsiaTheme="minorEastAsia" w:hAnsi="Cambria Math"/>
                <w:sz w:val="28"/>
                <w:szCs w:val="28"/>
                <w:lang w:val="kk-KZ"/>
              </w:rPr>
              <m:t>+0,48·3+0,54·12+0,4·6+15,9</m:t>
            </m:r>
          </m:e>
        </m:d>
        <m:f>
          <m:fPr>
            <m:ctrlPr>
              <w:rPr>
                <w:rFonts w:ascii="Cambria Math" w:eastAsiaTheme="minorEastAsia" w:hAnsi="Cambria Math"/>
                <w:sz w:val="28"/>
                <w:szCs w:val="28"/>
                <w:lang w:val="kk-KZ"/>
              </w:rPr>
            </m:ctrlPr>
          </m:fPr>
          <m:num>
            <m:r>
              <w:rPr>
                <w:rFonts w:ascii="Cambria Math" w:eastAsiaTheme="minorEastAsia" w:hAnsi="Cambria Math"/>
                <w:sz w:val="28"/>
                <w:szCs w:val="28"/>
                <w:lang w:val="kk-KZ"/>
              </w:rPr>
              <m:t>1</m:t>
            </m:r>
          </m:num>
          <m:den>
            <m:r>
              <w:rPr>
                <w:rFonts w:ascii="Cambria Math" w:eastAsiaTheme="minorEastAsia" w:hAnsi="Cambria Math"/>
                <w:sz w:val="28"/>
                <w:szCs w:val="28"/>
                <w:lang w:val="kk-KZ"/>
              </w:rPr>
              <m:t>21,8</m:t>
            </m:r>
          </m:den>
        </m:f>
        <m:r>
          <w:rPr>
            <w:rFonts w:ascii="Cambria Math" w:eastAsiaTheme="minorEastAsia" w:hAnsi="Cambria Math"/>
            <w:sz w:val="28"/>
            <w:szCs w:val="28"/>
            <w:lang w:val="kk-KZ"/>
          </w:rPr>
          <m:t>=</m:t>
        </m:r>
      </m:oMath>
      <w:r w:rsidR="002E0342">
        <w:rPr>
          <w:rFonts w:eastAsiaTheme="minorEastAsia"/>
          <w:sz w:val="28"/>
          <w:szCs w:val="28"/>
          <w:lang w:val="kk-KZ"/>
        </w:rPr>
        <w:t xml:space="preserve"> 257,29</w:t>
      </w:r>
    </w:p>
    <w:p w14:paraId="059B6A9F" w14:textId="77777777" w:rsidR="002E0342" w:rsidRPr="00690CC9" w:rsidRDefault="002E0342" w:rsidP="002E0342">
      <w:pPr>
        <w:jc w:val="both"/>
        <w:rPr>
          <w:noProof/>
          <w:sz w:val="28"/>
          <w:szCs w:val="28"/>
        </w:rPr>
      </w:pPr>
    </w:p>
    <w:p w14:paraId="3655F7B5" w14:textId="77777777" w:rsidR="002E0342" w:rsidRPr="00690CC9" w:rsidRDefault="002E0342" w:rsidP="002E0342">
      <w:pPr>
        <w:jc w:val="both"/>
        <w:rPr>
          <w:rFonts w:eastAsiaTheme="minorEastAsia"/>
          <w:sz w:val="28"/>
          <w:szCs w:val="28"/>
        </w:rPr>
      </w:pPr>
      <w:r w:rsidRPr="00690CC9">
        <w:rPr>
          <w:noProof/>
          <w:sz w:val="28"/>
          <w:szCs w:val="28"/>
        </w:rPr>
        <w:t xml:space="preserve">Теперь определяем </w:t>
      </w:r>
      <w:r>
        <w:rPr>
          <w:rFonts w:eastAsiaTheme="minorEastAsia"/>
          <w:sz w:val="28"/>
          <w:szCs w:val="28"/>
          <w:lang w:val="kk-KZ"/>
        </w:rPr>
        <w:t xml:space="preserve">часовые затраты по эксплуатации рабочего места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ч.з</m:t>
            </m:r>
          </m:sub>
        </m:sSub>
      </m:oMath>
    </w:p>
    <w:p w14:paraId="1B0C9919" w14:textId="77777777" w:rsidR="002E0342" w:rsidRPr="00690CC9" w:rsidRDefault="002E0342" w:rsidP="002E0342">
      <w:pPr>
        <w:jc w:val="both"/>
        <w:rPr>
          <w:rFonts w:eastAsiaTheme="minorEastAsia"/>
          <w:sz w:val="28"/>
          <w:szCs w:val="28"/>
          <w:lang w:val="kk-KZ"/>
        </w:rPr>
      </w:pPr>
    </w:p>
    <w:p w14:paraId="4D5A0C5A" w14:textId="77777777" w:rsidR="002E0342" w:rsidRPr="00C84029" w:rsidRDefault="00E33F4D" w:rsidP="002E0342">
      <w:pPr>
        <w:jc w:val="center"/>
        <w:rPr>
          <w:rFonts w:eastAsiaTheme="minorEastAsia"/>
          <w:i/>
          <w:sz w:val="28"/>
          <w:szCs w:val="28"/>
          <w:lang w:val="kk-KZ"/>
        </w:rPr>
      </w:pPr>
      <m:oMathPara>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ч.з</m:t>
              </m:r>
            </m:sub>
          </m:sSub>
          <m:r>
            <w:rPr>
              <w:rFonts w:ascii="Cambria Math" w:eastAsiaTheme="minorEastAsia" w:hAnsi="Cambria Math"/>
              <w:sz w:val="28"/>
              <w:szCs w:val="28"/>
              <w:lang w:val="kk-KZ"/>
            </w:rPr>
            <m:t>=36,3 ·257,29=9339,6 тенге</m:t>
          </m:r>
        </m:oMath>
      </m:oMathPara>
    </w:p>
    <w:p w14:paraId="1298C259" w14:textId="77777777" w:rsidR="002E0342" w:rsidRDefault="002E0342" w:rsidP="002E0342">
      <w:pPr>
        <w:jc w:val="center"/>
        <w:rPr>
          <w:rFonts w:eastAsiaTheme="minorEastAsia"/>
          <w:sz w:val="28"/>
          <w:szCs w:val="28"/>
          <w:lang w:val="kk-KZ"/>
        </w:rPr>
      </w:pPr>
    </w:p>
    <w:p w14:paraId="09648828" w14:textId="77777777" w:rsidR="002E0342" w:rsidRDefault="002E0342" w:rsidP="002E0342">
      <w:pPr>
        <w:jc w:val="both"/>
        <w:rPr>
          <w:rFonts w:eastAsiaTheme="minorEastAsia"/>
          <w:sz w:val="28"/>
          <w:szCs w:val="28"/>
        </w:rPr>
      </w:pPr>
      <w:r>
        <w:rPr>
          <w:rFonts w:eastAsiaTheme="minorEastAsia"/>
          <w:sz w:val="28"/>
          <w:szCs w:val="28"/>
        </w:rPr>
        <w:t xml:space="preserve">Удельные часовые капитальные вложения в станок </w:t>
      </w:r>
      <m:oMath>
        <m:sSub>
          <m:sSubPr>
            <m:ctrlPr>
              <w:rPr>
                <w:rFonts w:ascii="Cambria Math" w:eastAsiaTheme="minorEastAsia" w:hAnsi="Cambria Math"/>
                <w:i/>
                <w:sz w:val="28"/>
                <w:szCs w:val="28"/>
              </w:rPr>
            </m:ctrlPr>
          </m:sSubPr>
          <m:e>
            <m:r>
              <w:rPr>
                <w:rFonts w:ascii="Cambria Math" w:eastAsiaTheme="minorEastAsia" w:hAnsi="Cambria Math"/>
                <w:sz w:val="28"/>
                <w:szCs w:val="28"/>
              </w:rPr>
              <m:t>К</m:t>
            </m:r>
          </m:e>
          <m:sub>
            <m:r>
              <w:rPr>
                <w:rFonts w:ascii="Cambria Math" w:eastAsiaTheme="minorEastAsia" w:hAnsi="Cambria Math"/>
                <w:sz w:val="28"/>
                <w:szCs w:val="28"/>
              </w:rPr>
              <m:t>с</m:t>
            </m:r>
          </m:sub>
        </m:sSub>
      </m:oMath>
      <w:r>
        <w:rPr>
          <w:rFonts w:eastAsiaTheme="minorEastAsia"/>
          <w:sz w:val="28"/>
          <w:szCs w:val="28"/>
        </w:rPr>
        <w:t xml:space="preserve"> </w:t>
      </w:r>
      <m:oMath>
        <m:r>
          <w:rPr>
            <w:rFonts w:ascii="Cambria Math" w:hAnsi="Cambria Math"/>
            <w:sz w:val="28"/>
            <w:szCs w:val="28"/>
            <w:lang w:val="kk-KZ"/>
          </w:rPr>
          <m:t>=38719,3.</m:t>
        </m:r>
      </m:oMath>
      <w:r>
        <w:rPr>
          <w:rFonts w:eastAsiaTheme="minorEastAsia"/>
          <w:sz w:val="28"/>
          <w:szCs w:val="28"/>
        </w:rPr>
        <w:t xml:space="preserve"> </w:t>
      </w:r>
    </w:p>
    <w:p w14:paraId="70C8265E" w14:textId="77777777" w:rsidR="002E0342" w:rsidRDefault="002E0342" w:rsidP="002E0342">
      <w:pPr>
        <w:jc w:val="both"/>
        <w:rPr>
          <w:rFonts w:eastAsiaTheme="minorEastAsia"/>
          <w:sz w:val="28"/>
          <w:szCs w:val="28"/>
        </w:rPr>
      </w:pPr>
      <w:r>
        <w:rPr>
          <w:rFonts w:eastAsiaTheme="minorEastAsia"/>
          <w:sz w:val="28"/>
          <w:szCs w:val="28"/>
        </w:rPr>
        <w:t xml:space="preserve">Удельные часовые капитальные вложения в здание </w:t>
      </w:r>
      <m:oMath>
        <m:sSub>
          <m:sSubPr>
            <m:ctrlPr>
              <w:rPr>
                <w:rFonts w:ascii="Cambria Math" w:eastAsiaTheme="minorEastAsia" w:hAnsi="Cambria Math"/>
                <w:i/>
                <w:sz w:val="28"/>
                <w:szCs w:val="28"/>
              </w:rPr>
            </m:ctrlPr>
          </m:sSubPr>
          <m:e>
            <m:r>
              <w:rPr>
                <w:rFonts w:ascii="Cambria Math" w:eastAsiaTheme="minorEastAsia" w:hAnsi="Cambria Math"/>
                <w:sz w:val="28"/>
                <w:szCs w:val="28"/>
              </w:rPr>
              <m:t>К</m:t>
            </m:r>
          </m:e>
          <m:sub>
            <m:r>
              <w:rPr>
                <w:rFonts w:ascii="Cambria Math" w:eastAsiaTheme="minorEastAsia" w:hAnsi="Cambria Math"/>
                <w:sz w:val="28"/>
                <w:szCs w:val="28"/>
              </w:rPr>
              <m:t>з</m:t>
            </m:r>
          </m:sub>
        </m:sSub>
      </m:oMath>
      <w:r>
        <w:rPr>
          <w:rFonts w:eastAsiaTheme="minorEastAsia"/>
          <w:sz w:val="28"/>
          <w:szCs w:val="28"/>
        </w:rPr>
        <w:t xml:space="preserve"> определяется по формуле (</w:t>
      </w:r>
      <w:r>
        <w:rPr>
          <w:sz w:val="28"/>
          <w:szCs w:val="28"/>
          <w:lang w:val="kk-KZ"/>
        </w:rPr>
        <w:t>5.</w:t>
      </w:r>
      <w:r>
        <w:rPr>
          <w:rFonts w:eastAsiaTheme="minorEastAsia"/>
          <w:sz w:val="28"/>
          <w:szCs w:val="28"/>
        </w:rPr>
        <w:t>7).</w:t>
      </w:r>
      <w:r w:rsidRPr="00BA7E19">
        <w:rPr>
          <w:rFonts w:eastAsiaTheme="minorEastAsia"/>
          <w:sz w:val="28"/>
          <w:szCs w:val="28"/>
        </w:rPr>
        <w:t xml:space="preserve"> </w:t>
      </w:r>
    </w:p>
    <w:p w14:paraId="4974DB0F" w14:textId="017DA3D4" w:rsidR="002E0342" w:rsidRPr="001D61AB" w:rsidRDefault="002E0342" w:rsidP="002E0342">
      <w:pPr>
        <w:jc w:val="both"/>
        <w:rPr>
          <w:rFonts w:eastAsiaTheme="minorEastAsia"/>
          <w:sz w:val="28"/>
          <w:szCs w:val="28"/>
        </w:rPr>
      </w:pPr>
      <w:r w:rsidRPr="001D61AB">
        <w:rPr>
          <w:rFonts w:eastAsiaTheme="minorEastAsia"/>
          <w:sz w:val="28"/>
          <w:szCs w:val="28"/>
          <w:lang w:val="kk-KZ"/>
        </w:rPr>
        <w:t xml:space="preserve">Площадь </w:t>
      </w:r>
      <w:r w:rsidRPr="005135A2">
        <w:rPr>
          <w:noProof/>
          <w:sz w:val="28"/>
          <w:szCs w:val="28"/>
        </w:rPr>
        <w:t>долбёжного станка</w:t>
      </w:r>
      <w:r w:rsidRPr="001D61AB">
        <w:rPr>
          <w:color w:val="000000"/>
          <w:sz w:val="28"/>
          <w:szCs w:val="28"/>
        </w:rPr>
        <w:t xml:space="preserve"> </w:t>
      </w:r>
      <w:r w:rsidRPr="001D61AB">
        <w:rPr>
          <w:rFonts w:eastAsiaTheme="minorEastAsia"/>
          <w:sz w:val="28"/>
          <w:szCs w:val="28"/>
          <w:lang w:val="kk-KZ"/>
        </w:rPr>
        <w:t xml:space="preserve">в плане </w:t>
      </w:r>
      <w:r w:rsidRPr="001D61AB">
        <w:rPr>
          <w:rFonts w:eastAsiaTheme="minorEastAsia"/>
          <w:i/>
          <w:iCs/>
          <w:sz w:val="28"/>
          <w:szCs w:val="28"/>
          <w:lang w:val="en-US"/>
        </w:rPr>
        <w:t>f</w:t>
      </w:r>
      <w:r w:rsidRPr="001D61AB">
        <w:rPr>
          <w:rFonts w:eastAsiaTheme="minorEastAsia"/>
          <w:i/>
          <w:iCs/>
          <w:sz w:val="28"/>
          <w:szCs w:val="28"/>
        </w:rPr>
        <w:t xml:space="preserve"> </w:t>
      </w:r>
      <w:r w:rsidRPr="001D61AB">
        <w:rPr>
          <w:rFonts w:eastAsiaTheme="minorEastAsia"/>
          <w:sz w:val="28"/>
          <w:szCs w:val="28"/>
          <w:lang w:val="kk-KZ"/>
        </w:rPr>
        <w:t xml:space="preserve">принимаем </w:t>
      </w:r>
      <w:r w:rsidRPr="001D61AB">
        <w:rPr>
          <w:rFonts w:eastAsiaTheme="minorEastAsia"/>
          <w:i/>
          <w:iCs/>
          <w:sz w:val="28"/>
          <w:szCs w:val="28"/>
          <w:lang w:val="en-US"/>
        </w:rPr>
        <w:t>f</w:t>
      </w:r>
      <w:r w:rsidRPr="001D61AB">
        <w:rPr>
          <w:rFonts w:eastAsiaTheme="minorEastAsia"/>
          <w:i/>
          <w:iCs/>
          <w:sz w:val="28"/>
          <w:szCs w:val="28"/>
        </w:rPr>
        <w:t>=</w:t>
      </w:r>
      <w:r w:rsidRPr="001D61AB">
        <w:rPr>
          <w:rFonts w:eastAsiaTheme="minorEastAsia"/>
          <w:sz w:val="28"/>
          <w:szCs w:val="28"/>
        </w:rPr>
        <w:t>1</w:t>
      </w:r>
      <w:r>
        <w:rPr>
          <w:rFonts w:eastAsiaTheme="minorEastAsia"/>
          <w:sz w:val="28"/>
          <w:szCs w:val="28"/>
        </w:rPr>
        <w:t>2</w:t>
      </w:r>
      <w:r w:rsidRPr="001D61AB">
        <w:rPr>
          <w:rFonts w:eastAsiaTheme="minorEastAsia"/>
          <w:sz w:val="28"/>
          <w:szCs w:val="28"/>
        </w:rPr>
        <w:t xml:space="preserve"> м</w:t>
      </w:r>
      <w:r w:rsidRPr="001D61AB">
        <w:rPr>
          <w:rFonts w:eastAsiaTheme="minorEastAsia"/>
          <w:sz w:val="28"/>
          <w:szCs w:val="28"/>
          <w:vertAlign w:val="superscript"/>
        </w:rPr>
        <w:t>2</w:t>
      </w:r>
      <w:r w:rsidRPr="001D61AB">
        <w:rPr>
          <w:rFonts w:eastAsiaTheme="minorEastAsia"/>
          <w:sz w:val="28"/>
          <w:szCs w:val="28"/>
        </w:rPr>
        <w:t xml:space="preserve"> [</w:t>
      </w:r>
      <w:r>
        <w:rPr>
          <w:rFonts w:eastAsiaTheme="minorEastAsia"/>
          <w:sz w:val="28"/>
          <w:szCs w:val="28"/>
        </w:rPr>
        <w:t>125,</w:t>
      </w:r>
      <w:r w:rsidR="009D3EE1">
        <w:rPr>
          <w:rFonts w:eastAsiaTheme="minorEastAsia"/>
          <w:sz w:val="28"/>
          <w:szCs w:val="28"/>
        </w:rPr>
        <w:t xml:space="preserve">стр.325; </w:t>
      </w:r>
      <w:r>
        <w:rPr>
          <w:rFonts w:eastAsiaTheme="minorEastAsia"/>
          <w:sz w:val="28"/>
          <w:szCs w:val="28"/>
        </w:rPr>
        <w:t>126</w:t>
      </w:r>
      <w:r w:rsidR="009D3EE1">
        <w:rPr>
          <w:rFonts w:eastAsiaTheme="minorEastAsia"/>
          <w:sz w:val="28"/>
          <w:szCs w:val="28"/>
        </w:rPr>
        <w:t>, стр. 118</w:t>
      </w:r>
      <w:r w:rsidRPr="001D61AB">
        <w:rPr>
          <w:rFonts w:eastAsiaTheme="minorEastAsia"/>
          <w:sz w:val="28"/>
          <w:szCs w:val="28"/>
        </w:rPr>
        <w:t>].</w:t>
      </w:r>
    </w:p>
    <w:p w14:paraId="2304B27B" w14:textId="64C8D811" w:rsidR="002E0342" w:rsidRPr="00D72E2B" w:rsidRDefault="002E0342" w:rsidP="002E0342">
      <w:pPr>
        <w:jc w:val="both"/>
        <w:rPr>
          <w:rFonts w:eastAsiaTheme="minorEastAsia"/>
          <w:i/>
          <w:sz w:val="28"/>
          <w:szCs w:val="28"/>
        </w:rPr>
      </w:pPr>
      <w:r>
        <w:rPr>
          <w:rFonts w:eastAsiaTheme="minorEastAsia"/>
          <w:sz w:val="28"/>
          <w:szCs w:val="28"/>
        </w:rPr>
        <w:t xml:space="preserve">Значение коэффициента </w:t>
      </w:r>
      <w:r w:rsidRPr="00D4118C">
        <w:rPr>
          <w:rFonts w:eastAsiaTheme="minorEastAsia"/>
          <w:i/>
          <w:iCs/>
          <w:sz w:val="36"/>
          <w:szCs w:val="36"/>
        </w:rPr>
        <w:t>ʀ</w:t>
      </w:r>
      <w:r>
        <w:rPr>
          <w:rFonts w:eastAsiaTheme="minorEastAsia"/>
          <w:i/>
          <w:iCs/>
          <w:sz w:val="28"/>
          <w:szCs w:val="28"/>
          <w:vertAlign w:val="subscript"/>
          <w:lang w:val="en-US"/>
        </w:rPr>
        <w:t>f</w:t>
      </w:r>
      <w:r>
        <w:rPr>
          <w:rFonts w:eastAsiaTheme="minorEastAsia"/>
          <w:i/>
          <w:iCs/>
          <w:sz w:val="28"/>
          <w:szCs w:val="28"/>
          <w:vertAlign w:val="subscript"/>
        </w:rPr>
        <w:t xml:space="preserve"> </w:t>
      </w:r>
      <w:r w:rsidRPr="009D0CA6">
        <w:rPr>
          <w:rFonts w:eastAsiaTheme="minorEastAsia"/>
          <w:sz w:val="28"/>
          <w:szCs w:val="28"/>
        </w:rPr>
        <w:t>выбираем в зависимости от площади станка в плане</w:t>
      </w:r>
      <w:r>
        <w:rPr>
          <w:rFonts w:eastAsiaTheme="minorEastAsia"/>
          <w:sz w:val="28"/>
          <w:szCs w:val="28"/>
        </w:rPr>
        <w:t xml:space="preserve">, </w:t>
      </w:r>
      <w:r w:rsidRPr="00D4118C">
        <w:rPr>
          <w:rFonts w:eastAsiaTheme="minorEastAsia"/>
          <w:i/>
          <w:iCs/>
          <w:sz w:val="36"/>
          <w:szCs w:val="36"/>
        </w:rPr>
        <w:t>ʀ</w:t>
      </w:r>
      <w:r>
        <w:rPr>
          <w:rFonts w:eastAsiaTheme="minorEastAsia"/>
          <w:i/>
          <w:iCs/>
          <w:sz w:val="28"/>
          <w:szCs w:val="28"/>
          <w:vertAlign w:val="subscript"/>
          <w:lang w:val="en-US"/>
        </w:rPr>
        <w:t>f</w:t>
      </w:r>
      <w:r>
        <w:rPr>
          <w:rFonts w:eastAsiaTheme="minorEastAsia"/>
          <w:i/>
          <w:iCs/>
          <w:sz w:val="28"/>
          <w:szCs w:val="28"/>
          <w:vertAlign w:val="subscript"/>
        </w:rPr>
        <w:t xml:space="preserve"> </w:t>
      </w:r>
      <w:r w:rsidRPr="009D0CA6">
        <w:rPr>
          <w:rFonts w:eastAsiaTheme="minorEastAsia"/>
          <w:sz w:val="28"/>
          <w:szCs w:val="28"/>
        </w:rPr>
        <w:t xml:space="preserve">= </w:t>
      </w:r>
      <w:r>
        <w:rPr>
          <w:rFonts w:eastAsiaTheme="minorEastAsia"/>
          <w:sz w:val="28"/>
          <w:szCs w:val="28"/>
        </w:rPr>
        <w:t xml:space="preserve">2 </w:t>
      </w:r>
      <w:r>
        <w:rPr>
          <w:rFonts w:eastAsiaTheme="minorEastAsia"/>
          <w:sz w:val="28"/>
          <w:szCs w:val="28"/>
          <w:lang w:val="kk-KZ"/>
        </w:rPr>
        <w:t>[12</w:t>
      </w:r>
      <w:r w:rsidR="0095626B">
        <w:rPr>
          <w:rFonts w:eastAsiaTheme="minorEastAsia"/>
          <w:sz w:val="28"/>
          <w:szCs w:val="28"/>
          <w:lang w:val="kk-KZ"/>
        </w:rPr>
        <w:t>3</w:t>
      </w:r>
      <w:r>
        <w:rPr>
          <w:rFonts w:eastAsiaTheme="minorEastAsia"/>
          <w:sz w:val="28"/>
          <w:szCs w:val="28"/>
          <w:lang w:val="kk-KZ"/>
        </w:rPr>
        <w:t xml:space="preserve">, стр.43]. </w:t>
      </w:r>
      <w:r w:rsidRPr="00D4118C">
        <w:rPr>
          <w:rFonts w:eastAsiaTheme="minorEastAsia"/>
          <w:i/>
          <w:iCs/>
          <w:sz w:val="28"/>
          <w:szCs w:val="28"/>
          <w:lang w:val="en-US"/>
        </w:rPr>
        <w:t>F</w:t>
      </w:r>
      <w:r>
        <w:rPr>
          <w:rFonts w:eastAsiaTheme="minorEastAsia"/>
          <w:i/>
          <w:iCs/>
          <w:sz w:val="28"/>
          <w:szCs w:val="28"/>
        </w:rPr>
        <w:t xml:space="preserve"> =</w:t>
      </w:r>
      <w:r>
        <w:rPr>
          <w:rFonts w:eastAsiaTheme="minorEastAsia"/>
          <w:sz w:val="28"/>
          <w:szCs w:val="28"/>
        </w:rPr>
        <w:t xml:space="preserve"> 12·2 = 24. </w:t>
      </w:r>
      <m:oMath>
        <m:sSub>
          <m:sSubPr>
            <m:ctrlPr>
              <w:rPr>
                <w:rFonts w:ascii="Cambria Math" w:hAnsi="Cambria Math"/>
                <w:sz w:val="28"/>
                <w:szCs w:val="28"/>
                <w:lang w:val="kk-KZ"/>
              </w:rPr>
            </m:ctrlPr>
          </m:sSubPr>
          <m:e>
            <m:r>
              <w:rPr>
                <w:rFonts w:ascii="Cambria Math" w:hAnsi="Cambria Math"/>
                <w:sz w:val="28"/>
                <w:szCs w:val="28"/>
                <w:lang w:val="en-US"/>
              </w:rPr>
              <m:t>F</m:t>
            </m:r>
          </m:e>
          <m:sub>
            <m:r>
              <w:rPr>
                <w:rFonts w:ascii="Cambria Math" w:hAnsi="Cambria Math"/>
                <w:sz w:val="28"/>
                <w:szCs w:val="28"/>
              </w:rPr>
              <m:t>Д</m:t>
            </m:r>
          </m:sub>
        </m:sSub>
        <m:r>
          <w:rPr>
            <w:rFonts w:ascii="Cambria Math" w:hAnsi="Cambria Math"/>
            <w:sz w:val="28"/>
            <w:szCs w:val="28"/>
            <w:lang w:val="kk-KZ"/>
          </w:rPr>
          <m:t>=4029</m:t>
        </m:r>
      </m:oMath>
      <w:r>
        <w:rPr>
          <w:rFonts w:eastAsiaTheme="minorEastAsia"/>
          <w:sz w:val="28"/>
          <w:szCs w:val="28"/>
          <w:lang w:val="kk-KZ"/>
        </w:rPr>
        <w:t xml:space="preserve"> [12</w:t>
      </w:r>
      <w:r w:rsidR="0095626B">
        <w:rPr>
          <w:rFonts w:eastAsiaTheme="minorEastAsia"/>
          <w:sz w:val="28"/>
          <w:szCs w:val="28"/>
          <w:lang w:val="kk-KZ"/>
        </w:rPr>
        <w:t>3</w:t>
      </w:r>
      <w:r>
        <w:rPr>
          <w:rFonts w:eastAsiaTheme="minorEastAsia"/>
          <w:sz w:val="28"/>
          <w:szCs w:val="28"/>
          <w:lang w:val="kk-KZ"/>
        </w:rPr>
        <w:t>, стр.22, табл. 2.1].</w:t>
      </w:r>
    </w:p>
    <w:p w14:paraId="063FDEF8" w14:textId="77777777" w:rsidR="002E0342" w:rsidRDefault="002E0342" w:rsidP="002E0342">
      <w:pPr>
        <w:ind w:firstLine="720"/>
        <w:jc w:val="both"/>
        <w:rPr>
          <w:rFonts w:eastAsiaTheme="minorEastAsia"/>
          <w:sz w:val="28"/>
          <w:szCs w:val="28"/>
        </w:rPr>
      </w:pPr>
      <w:r>
        <w:rPr>
          <w:rFonts w:eastAsiaTheme="minorEastAsia"/>
          <w:sz w:val="28"/>
          <w:szCs w:val="28"/>
        </w:rPr>
        <w:t>Подставляя выбранные значения в формулу (</w:t>
      </w:r>
      <w:r>
        <w:rPr>
          <w:sz w:val="28"/>
          <w:szCs w:val="28"/>
          <w:lang w:val="kk-KZ"/>
        </w:rPr>
        <w:t>5.</w:t>
      </w:r>
      <w:r>
        <w:rPr>
          <w:rFonts w:eastAsiaTheme="minorEastAsia"/>
          <w:sz w:val="28"/>
          <w:szCs w:val="28"/>
        </w:rPr>
        <w:t>7), определяем удельные часовые капитальные вложения в здание</w:t>
      </w:r>
    </w:p>
    <w:p w14:paraId="5B59921B" w14:textId="77777777" w:rsidR="002E0342" w:rsidRDefault="002E0342" w:rsidP="002E0342">
      <w:pPr>
        <w:jc w:val="both"/>
        <w:rPr>
          <w:rFonts w:eastAsiaTheme="minorEastAsia"/>
          <w:sz w:val="28"/>
          <w:szCs w:val="28"/>
        </w:rPr>
      </w:pPr>
    </w:p>
    <w:p w14:paraId="1646F0A0" w14:textId="77777777" w:rsidR="002E0342" w:rsidRPr="00E0395E" w:rsidRDefault="00E33F4D" w:rsidP="002E0342">
      <w:pPr>
        <w:jc w:val="center"/>
        <w:rPr>
          <w:rFonts w:eastAsiaTheme="minorEastAsia"/>
          <w:sz w:val="28"/>
          <w:szCs w:val="28"/>
          <w:lang w:val="kk-KZ"/>
        </w:rPr>
      </w:pPr>
      <m:oMath>
        <m:sSub>
          <m:sSubPr>
            <m:ctrlPr>
              <w:rPr>
                <w:rFonts w:ascii="Cambria Math" w:hAnsi="Cambria Math"/>
                <w:i/>
                <w:sz w:val="28"/>
                <w:szCs w:val="28"/>
                <w:lang w:val="kk-KZ"/>
              </w:rPr>
            </m:ctrlPr>
          </m:sSubPr>
          <m:e>
            <m:r>
              <w:rPr>
                <w:rFonts w:ascii="Cambria Math" w:hAnsi="Cambria Math"/>
                <w:sz w:val="28"/>
                <w:szCs w:val="28"/>
              </w:rPr>
              <m:t>К</m:t>
            </m:r>
          </m:e>
          <m:sub>
            <m:r>
              <w:rPr>
                <w:rFonts w:ascii="Cambria Math" w:hAnsi="Cambria Math"/>
                <w:sz w:val="28"/>
                <w:szCs w:val="28"/>
                <w:lang w:val="kk-KZ"/>
              </w:rPr>
              <m:t>з</m:t>
            </m:r>
          </m:sub>
        </m:sSub>
        <m:r>
          <m:rPr>
            <m:sty m:val="p"/>
          </m:rPr>
          <w:rPr>
            <w:rFonts w:ascii="Cambria Math" w:hAnsi="Cambria Math"/>
            <w:sz w:val="28"/>
            <w:szCs w:val="28"/>
            <w:lang w:val="kk-KZ"/>
          </w:rPr>
          <m:t>=</m:t>
        </m:r>
        <m:f>
          <m:fPr>
            <m:ctrlPr>
              <w:rPr>
                <w:rFonts w:ascii="Cambria Math" w:hAnsi="Cambria Math"/>
                <w:sz w:val="28"/>
                <w:szCs w:val="28"/>
                <w:lang w:val="kk-KZ"/>
              </w:rPr>
            </m:ctrlPr>
          </m:fPr>
          <m:num>
            <m:r>
              <w:rPr>
                <w:rFonts w:ascii="Cambria Math" w:hAnsi="Cambria Math"/>
                <w:sz w:val="28"/>
                <w:szCs w:val="28"/>
              </w:rPr>
              <m:t>24·78,4·</m:t>
            </m:r>
            <m:r>
              <w:rPr>
                <w:rFonts w:ascii="Cambria Math" w:hAnsi="Cambria Math"/>
                <w:sz w:val="28"/>
                <w:szCs w:val="28"/>
                <w:lang w:val="kk-KZ"/>
              </w:rPr>
              <m:t>100</m:t>
            </m:r>
          </m:num>
          <m:den>
            <m:r>
              <w:rPr>
                <w:rFonts w:ascii="Cambria Math" w:hAnsi="Cambria Math"/>
                <w:sz w:val="28"/>
                <w:szCs w:val="28"/>
                <w:lang w:val="kk-KZ"/>
              </w:rPr>
              <m:t>4029 ·0,8</m:t>
            </m:r>
          </m:den>
        </m:f>
        <m:r>
          <w:rPr>
            <w:rFonts w:ascii="Cambria Math" w:hAnsi="Cambria Math"/>
            <w:sz w:val="28"/>
            <w:szCs w:val="28"/>
            <w:lang w:val="kk-KZ"/>
          </w:rPr>
          <m:t>=</m:t>
        </m:r>
      </m:oMath>
      <w:r w:rsidR="002E0342">
        <w:rPr>
          <w:rFonts w:eastAsiaTheme="minorEastAsia"/>
          <w:sz w:val="28"/>
          <w:szCs w:val="28"/>
          <w:lang w:val="kk-KZ"/>
        </w:rPr>
        <w:t xml:space="preserve"> 58,37</w:t>
      </w:r>
    </w:p>
    <w:p w14:paraId="3A89E34C" w14:textId="77777777" w:rsidR="002E0342" w:rsidRDefault="002E0342" w:rsidP="002E0342">
      <w:pPr>
        <w:rPr>
          <w:rFonts w:eastAsiaTheme="minorEastAsia"/>
          <w:sz w:val="28"/>
          <w:szCs w:val="28"/>
          <w:lang w:val="kk-KZ"/>
        </w:rPr>
      </w:pPr>
    </w:p>
    <w:p w14:paraId="56E1A4CA" w14:textId="77777777" w:rsidR="002E0342" w:rsidRDefault="002E0342" w:rsidP="002E0342">
      <w:pPr>
        <w:ind w:firstLine="720"/>
        <w:jc w:val="both"/>
        <w:rPr>
          <w:rFonts w:eastAsiaTheme="minorEastAsia"/>
          <w:sz w:val="28"/>
          <w:szCs w:val="28"/>
        </w:rPr>
      </w:pPr>
      <w:r>
        <w:rPr>
          <w:rFonts w:eastAsiaTheme="minorEastAsia"/>
          <w:sz w:val="28"/>
          <w:szCs w:val="28"/>
        </w:rPr>
        <w:t>Подставляя выбранные значения в формулу (</w:t>
      </w:r>
      <w:r>
        <w:rPr>
          <w:sz w:val="28"/>
          <w:szCs w:val="28"/>
          <w:lang w:val="kk-KZ"/>
        </w:rPr>
        <w:t>5.</w:t>
      </w:r>
      <w:r>
        <w:rPr>
          <w:rFonts w:eastAsiaTheme="minorEastAsia"/>
          <w:sz w:val="28"/>
          <w:szCs w:val="28"/>
        </w:rPr>
        <w:t xml:space="preserve">2), определяем </w:t>
      </w:r>
      <w:r>
        <w:rPr>
          <w:sz w:val="28"/>
          <w:szCs w:val="28"/>
          <w:lang w:val="kk-KZ"/>
        </w:rPr>
        <w:t>приведенные затраты на рабочем месте</w:t>
      </w:r>
      <m:oMath>
        <m:sSub>
          <m:sSubPr>
            <m:ctrlPr>
              <w:rPr>
                <w:rFonts w:ascii="Cambria Math" w:hAnsi="Cambria Math"/>
                <w:i/>
                <w:sz w:val="28"/>
                <w:szCs w:val="28"/>
                <w:lang w:val="kk-KZ"/>
              </w:rPr>
            </m:ctrlPr>
          </m:sSubPr>
          <m:e>
            <m:r>
              <w:rPr>
                <w:rFonts w:ascii="Cambria Math" w:hAnsi="Cambria Math"/>
                <w:sz w:val="28"/>
                <w:szCs w:val="28"/>
                <w:lang w:val="kk-KZ"/>
              </w:rPr>
              <m:t xml:space="preserve"> C</m:t>
            </m:r>
          </m:e>
          <m:sub>
            <m:r>
              <w:rPr>
                <w:rFonts w:ascii="Cambria Math" w:hAnsi="Cambria Math"/>
                <w:sz w:val="28"/>
                <w:szCs w:val="28"/>
                <w:lang w:val="kk-KZ"/>
              </w:rPr>
              <m:t>пз</m:t>
            </m:r>
          </m:sub>
        </m:sSub>
      </m:oMath>
    </w:p>
    <w:p w14:paraId="297BAC7B" w14:textId="77777777" w:rsidR="002E0342" w:rsidRDefault="002E0342" w:rsidP="002E0342">
      <w:pPr>
        <w:jc w:val="both"/>
        <w:rPr>
          <w:sz w:val="28"/>
          <w:szCs w:val="28"/>
          <w:lang w:val="kk-KZ"/>
        </w:rPr>
      </w:pPr>
    </w:p>
    <w:p w14:paraId="0894AF06" w14:textId="77777777" w:rsidR="002E0342" w:rsidRPr="00F15287" w:rsidRDefault="00E33F4D" w:rsidP="002E0342">
      <w:pPr>
        <w:jc w:val="center"/>
        <w:rPr>
          <w:i/>
          <w:sz w:val="28"/>
          <w:szCs w:val="28"/>
          <w:lang w:val="kk-KZ"/>
        </w:rPr>
      </w:pP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С</m:t>
            </m:r>
          </m:e>
          <m:sub>
            <m:r>
              <w:rPr>
                <w:rFonts w:ascii="Cambria Math" w:eastAsiaTheme="minorEastAsia" w:hAnsi="Cambria Math"/>
                <w:sz w:val="28"/>
                <w:szCs w:val="28"/>
                <w:lang w:val="kk-KZ"/>
              </w:rPr>
              <m:t>пз</m:t>
            </m:r>
          </m:sub>
        </m:sSub>
        <m:r>
          <w:rPr>
            <w:rFonts w:ascii="Cambria Math" w:eastAsiaTheme="minorEastAsia" w:hAnsi="Cambria Math"/>
            <w:sz w:val="28"/>
            <w:szCs w:val="28"/>
            <w:lang w:val="kk-KZ"/>
          </w:rPr>
          <m:t>=92,718+9339,6 +0,15</m:t>
        </m:r>
        <m:d>
          <m:dPr>
            <m:ctrlPr>
              <w:rPr>
                <w:rFonts w:ascii="Cambria Math" w:eastAsiaTheme="minorEastAsia" w:hAnsi="Cambria Math"/>
                <w:i/>
                <w:sz w:val="28"/>
                <w:szCs w:val="28"/>
              </w:rPr>
            </m:ctrlPr>
          </m:dPr>
          <m:e>
            <m:r>
              <w:rPr>
                <w:rFonts w:ascii="Cambria Math" w:hAnsi="Cambria Math"/>
                <w:sz w:val="28"/>
                <w:szCs w:val="28"/>
                <w:lang w:val="kk-KZ"/>
              </w:rPr>
              <m:t>38719,3</m:t>
            </m:r>
            <m:r>
              <w:rPr>
                <w:rFonts w:ascii="Cambria Math" w:eastAsiaTheme="minorEastAsia" w:hAnsi="Cambria Math"/>
                <w:sz w:val="28"/>
                <w:szCs w:val="28"/>
              </w:rPr>
              <m:t>+58</m:t>
            </m:r>
            <m:r>
              <w:rPr>
                <w:rFonts w:ascii="Cambria Math" w:hAnsi="Cambria Math"/>
                <w:sz w:val="28"/>
                <w:szCs w:val="28"/>
                <w:lang w:val="kk-KZ"/>
              </w:rPr>
              <m:t>,37</m:t>
            </m:r>
          </m:e>
        </m:d>
        <m:r>
          <w:rPr>
            <w:rFonts w:ascii="Cambria Math" w:eastAsiaTheme="minorEastAsia" w:hAnsi="Cambria Math"/>
            <w:sz w:val="28"/>
            <w:szCs w:val="28"/>
          </w:rPr>
          <m:t>=</m:t>
        </m:r>
      </m:oMath>
      <w:r w:rsidR="002E0342" w:rsidRPr="00BA22EB">
        <w:t xml:space="preserve"> </w:t>
      </w:r>
      <w:r w:rsidR="002E0342" w:rsidRPr="00B44841">
        <w:rPr>
          <w:sz w:val="28"/>
          <w:szCs w:val="28"/>
        </w:rPr>
        <w:t>15248,9</w:t>
      </w:r>
    </w:p>
    <w:p w14:paraId="4B0B1F78" w14:textId="77777777" w:rsidR="002E0342" w:rsidRDefault="002E0342" w:rsidP="002E0342">
      <w:pPr>
        <w:jc w:val="both"/>
        <w:rPr>
          <w:sz w:val="28"/>
          <w:szCs w:val="28"/>
          <w:lang w:val="kk-KZ"/>
        </w:rPr>
      </w:pPr>
    </w:p>
    <w:p w14:paraId="04C31178" w14:textId="3B77B5AA" w:rsidR="002E0342" w:rsidRDefault="002E0342" w:rsidP="002E0342">
      <w:pPr>
        <w:ind w:firstLine="709"/>
        <w:jc w:val="both"/>
        <w:rPr>
          <w:sz w:val="28"/>
          <w:szCs w:val="28"/>
        </w:rPr>
      </w:pPr>
      <w:r>
        <w:rPr>
          <w:sz w:val="28"/>
          <w:szCs w:val="28"/>
        </w:rPr>
        <w:t xml:space="preserve">На рисунке </w:t>
      </w:r>
      <w:r w:rsidR="000B1F47">
        <w:rPr>
          <w:sz w:val="28"/>
          <w:szCs w:val="28"/>
        </w:rPr>
        <w:t>5.10</w:t>
      </w:r>
      <w:r>
        <w:rPr>
          <w:sz w:val="28"/>
          <w:szCs w:val="28"/>
        </w:rPr>
        <w:t xml:space="preserve"> показан эскиз наладки долбежной операции. </w:t>
      </w:r>
    </w:p>
    <w:p w14:paraId="4A81D806" w14:textId="77777777" w:rsidR="002E0342" w:rsidRPr="00770FA3" w:rsidRDefault="002E0342" w:rsidP="002E0342">
      <w:pPr>
        <w:ind w:firstLine="709"/>
        <w:jc w:val="both"/>
        <w:rPr>
          <w:sz w:val="28"/>
          <w:szCs w:val="28"/>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tblGrid>
      <w:tr w:rsidR="002E0342" w14:paraId="7DD74AE8" w14:textId="77777777" w:rsidTr="002E0342">
        <w:trPr>
          <w:jc w:val="center"/>
        </w:trPr>
        <w:tc>
          <w:tcPr>
            <w:tcW w:w="8359" w:type="dxa"/>
          </w:tcPr>
          <w:p w14:paraId="72493731" w14:textId="77777777" w:rsidR="002E0342" w:rsidRDefault="002E0342" w:rsidP="002E0342">
            <w:pPr>
              <w:jc w:val="center"/>
              <w:rPr>
                <w:sz w:val="28"/>
                <w:szCs w:val="28"/>
              </w:rPr>
            </w:pPr>
            <w:r>
              <w:rPr>
                <w:noProof/>
                <w:sz w:val="28"/>
                <w:szCs w:val="28"/>
              </w:rPr>
              <w:drawing>
                <wp:inline distT="0" distB="0" distL="0" distR="0" wp14:anchorId="75FBF6F1" wp14:editId="5E2444D0">
                  <wp:extent cx="2890240" cy="2073587"/>
                  <wp:effectExtent l="0" t="0" r="5715" b="317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2" cstate="email">
                            <a:extLst>
                              <a:ext uri="{28A0092B-C50C-407E-A947-70E740481C1C}">
                                <a14:useLocalDpi xmlns:a14="http://schemas.microsoft.com/office/drawing/2010/main"/>
                              </a:ext>
                            </a:extLst>
                          </a:blip>
                          <a:srcRect/>
                          <a:stretch/>
                        </pic:blipFill>
                        <pic:spPr bwMode="auto">
                          <a:xfrm>
                            <a:off x="0" y="0"/>
                            <a:ext cx="2926968" cy="20999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E0342" w14:paraId="0939A96B" w14:textId="77777777" w:rsidTr="002E0342">
        <w:trPr>
          <w:jc w:val="center"/>
        </w:trPr>
        <w:tc>
          <w:tcPr>
            <w:tcW w:w="8359" w:type="dxa"/>
          </w:tcPr>
          <w:p w14:paraId="4761AD14" w14:textId="77777777" w:rsidR="002E0342" w:rsidRPr="00C176F3" w:rsidRDefault="002E0342" w:rsidP="002E0342">
            <w:pPr>
              <w:jc w:val="center"/>
              <w:rPr>
                <w:i/>
                <w:iCs/>
                <w:sz w:val="28"/>
                <w:szCs w:val="28"/>
              </w:rPr>
            </w:pPr>
            <w:r w:rsidRPr="00C176F3">
              <w:rPr>
                <w:i/>
                <w:iCs/>
                <w:sz w:val="28"/>
                <w:szCs w:val="28"/>
              </w:rPr>
              <w:t>а)</w:t>
            </w:r>
          </w:p>
        </w:tc>
      </w:tr>
      <w:tr w:rsidR="002E0342" w14:paraId="1DDC57C2" w14:textId="77777777" w:rsidTr="002E0342">
        <w:trPr>
          <w:jc w:val="center"/>
        </w:trPr>
        <w:tc>
          <w:tcPr>
            <w:tcW w:w="8359" w:type="dxa"/>
          </w:tcPr>
          <w:p w14:paraId="0425167C" w14:textId="77777777" w:rsidR="002E0342" w:rsidRDefault="002E0342" w:rsidP="002E0342">
            <w:pPr>
              <w:jc w:val="center"/>
              <w:rPr>
                <w:sz w:val="28"/>
                <w:szCs w:val="28"/>
              </w:rPr>
            </w:pPr>
            <w:r>
              <w:rPr>
                <w:noProof/>
                <w:sz w:val="28"/>
                <w:szCs w:val="28"/>
              </w:rPr>
              <w:lastRenderedPageBreak/>
              <w:drawing>
                <wp:inline distT="0" distB="0" distL="0" distR="0" wp14:anchorId="76E416E4" wp14:editId="53DE1D4C">
                  <wp:extent cx="2500504" cy="221836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3" cstate="email">
                            <a:extLst>
                              <a:ext uri="{28A0092B-C50C-407E-A947-70E740481C1C}">
                                <a14:useLocalDpi xmlns:a14="http://schemas.microsoft.com/office/drawing/2010/main"/>
                              </a:ext>
                            </a:extLst>
                          </a:blip>
                          <a:srcRect/>
                          <a:stretch>
                            <a:fillRect/>
                          </a:stretch>
                        </pic:blipFill>
                        <pic:spPr bwMode="auto">
                          <a:xfrm>
                            <a:off x="0" y="0"/>
                            <a:ext cx="2503957" cy="2221423"/>
                          </a:xfrm>
                          <a:prstGeom prst="rect">
                            <a:avLst/>
                          </a:prstGeom>
                          <a:noFill/>
                          <a:ln>
                            <a:noFill/>
                          </a:ln>
                        </pic:spPr>
                      </pic:pic>
                    </a:graphicData>
                  </a:graphic>
                </wp:inline>
              </w:drawing>
            </w:r>
          </w:p>
        </w:tc>
      </w:tr>
      <w:tr w:rsidR="002E0342" w14:paraId="3715FCF0" w14:textId="77777777" w:rsidTr="002E0342">
        <w:trPr>
          <w:jc w:val="center"/>
        </w:trPr>
        <w:tc>
          <w:tcPr>
            <w:tcW w:w="8359" w:type="dxa"/>
          </w:tcPr>
          <w:p w14:paraId="291F769C" w14:textId="77777777" w:rsidR="002E0342" w:rsidRPr="00C176F3" w:rsidRDefault="002E0342" w:rsidP="002E0342">
            <w:pPr>
              <w:jc w:val="center"/>
              <w:rPr>
                <w:i/>
                <w:iCs/>
                <w:sz w:val="28"/>
                <w:szCs w:val="28"/>
              </w:rPr>
            </w:pPr>
            <w:r w:rsidRPr="00C176F3">
              <w:rPr>
                <w:i/>
                <w:iCs/>
                <w:sz w:val="28"/>
                <w:szCs w:val="28"/>
              </w:rPr>
              <w:t>б)</w:t>
            </w:r>
          </w:p>
        </w:tc>
      </w:tr>
    </w:tbl>
    <w:p w14:paraId="61955ADA" w14:textId="77777777" w:rsidR="002E0342" w:rsidRDefault="002E0342" w:rsidP="002E0342">
      <w:pPr>
        <w:ind w:firstLine="709"/>
        <w:jc w:val="both"/>
        <w:rPr>
          <w:i/>
          <w:iCs/>
          <w:sz w:val="28"/>
          <w:szCs w:val="28"/>
        </w:rPr>
      </w:pPr>
    </w:p>
    <w:p w14:paraId="39CB4AF7" w14:textId="77777777" w:rsidR="002E0342" w:rsidRPr="00F159A1" w:rsidRDefault="002E0342" w:rsidP="002E0342">
      <w:pPr>
        <w:ind w:firstLine="709"/>
        <w:jc w:val="both"/>
        <w:rPr>
          <w:sz w:val="28"/>
          <w:szCs w:val="28"/>
        </w:rPr>
      </w:pPr>
      <w:r w:rsidRPr="004A6EB9">
        <w:rPr>
          <w:i/>
          <w:iCs/>
          <w:sz w:val="28"/>
          <w:szCs w:val="28"/>
        </w:rPr>
        <w:t>а</w:t>
      </w:r>
      <w:r>
        <w:rPr>
          <w:sz w:val="28"/>
          <w:szCs w:val="28"/>
        </w:rPr>
        <w:t xml:space="preserve"> – вид спереди; </w:t>
      </w:r>
      <w:r w:rsidRPr="004A6EB9">
        <w:rPr>
          <w:i/>
          <w:iCs/>
          <w:sz w:val="28"/>
          <w:szCs w:val="28"/>
        </w:rPr>
        <w:t>б</w:t>
      </w:r>
      <w:r>
        <w:rPr>
          <w:sz w:val="28"/>
          <w:szCs w:val="28"/>
        </w:rPr>
        <w:t xml:space="preserve"> - вид сверху</w:t>
      </w:r>
    </w:p>
    <w:p w14:paraId="4707C38A" w14:textId="77777777" w:rsidR="002E0342" w:rsidRPr="00B92B0B" w:rsidRDefault="002E0342" w:rsidP="002E0342">
      <w:pPr>
        <w:ind w:firstLine="709"/>
        <w:jc w:val="center"/>
        <w:rPr>
          <w:sz w:val="28"/>
          <w:szCs w:val="28"/>
        </w:rPr>
      </w:pPr>
    </w:p>
    <w:p w14:paraId="0FE56EDC" w14:textId="42CCFB11" w:rsidR="002E0342" w:rsidRDefault="002E0342" w:rsidP="002E0342">
      <w:pPr>
        <w:ind w:firstLine="709"/>
        <w:jc w:val="center"/>
        <w:rPr>
          <w:sz w:val="28"/>
          <w:szCs w:val="28"/>
        </w:rPr>
      </w:pPr>
      <w:r>
        <w:rPr>
          <w:sz w:val="28"/>
          <w:szCs w:val="28"/>
        </w:rPr>
        <w:t xml:space="preserve">Рисунок </w:t>
      </w:r>
      <w:r w:rsidR="000B1F47">
        <w:rPr>
          <w:sz w:val="28"/>
          <w:szCs w:val="28"/>
        </w:rPr>
        <w:t>5.10</w:t>
      </w:r>
      <w:r>
        <w:rPr>
          <w:sz w:val="28"/>
          <w:szCs w:val="28"/>
        </w:rPr>
        <w:t xml:space="preserve"> - Эскиз наладки долбежной операции</w:t>
      </w:r>
    </w:p>
    <w:p w14:paraId="6FDAACB6" w14:textId="77777777" w:rsidR="002E0342" w:rsidRDefault="002E0342" w:rsidP="002E0342">
      <w:pPr>
        <w:ind w:firstLine="709"/>
        <w:jc w:val="center"/>
        <w:rPr>
          <w:sz w:val="28"/>
          <w:szCs w:val="28"/>
        </w:rPr>
      </w:pPr>
    </w:p>
    <w:p w14:paraId="3320A433" w14:textId="77777777" w:rsidR="002E0342" w:rsidRDefault="002E0342" w:rsidP="002E0342">
      <w:pPr>
        <w:ind w:firstLine="720"/>
        <w:jc w:val="both"/>
        <w:rPr>
          <w:sz w:val="28"/>
          <w:szCs w:val="28"/>
          <w:lang w:val="kk-KZ"/>
        </w:rPr>
      </w:pPr>
      <w:r>
        <w:rPr>
          <w:sz w:val="28"/>
          <w:szCs w:val="28"/>
          <w:lang w:val="kk-KZ"/>
        </w:rPr>
        <w:t>Для определения Т</w:t>
      </w:r>
      <w:r>
        <w:rPr>
          <w:sz w:val="28"/>
          <w:szCs w:val="28"/>
          <w:vertAlign w:val="subscript"/>
          <w:lang w:val="kk-KZ"/>
        </w:rPr>
        <w:t>шт (шт.к.)</w:t>
      </w:r>
      <w:r>
        <w:rPr>
          <w:sz w:val="28"/>
          <w:szCs w:val="28"/>
          <w:lang w:val="kk-KZ"/>
        </w:rPr>
        <w:t xml:space="preserve"> необходимо определить основное технологическое время Т</w:t>
      </w:r>
      <w:r>
        <w:rPr>
          <w:sz w:val="28"/>
          <w:szCs w:val="28"/>
          <w:vertAlign w:val="subscript"/>
          <w:lang w:val="kk-KZ"/>
        </w:rPr>
        <w:t xml:space="preserve">о </w:t>
      </w:r>
      <w:r>
        <w:rPr>
          <w:sz w:val="28"/>
          <w:szCs w:val="28"/>
          <w:lang w:val="kk-KZ"/>
        </w:rPr>
        <w:t xml:space="preserve">, мин. </w:t>
      </w:r>
    </w:p>
    <w:p w14:paraId="06480987" w14:textId="77777777" w:rsidR="002E0342" w:rsidRDefault="002E0342" w:rsidP="002E0342">
      <w:pPr>
        <w:ind w:firstLine="720"/>
        <w:jc w:val="both"/>
        <w:rPr>
          <w:sz w:val="28"/>
          <w:szCs w:val="28"/>
          <w:lang w:val="kk-KZ"/>
        </w:rPr>
      </w:pPr>
    </w:p>
    <w:p w14:paraId="14A24115" w14:textId="77777777" w:rsidR="002E0342" w:rsidRPr="00FD491F" w:rsidRDefault="002E0342" w:rsidP="002E0342">
      <w:pPr>
        <w:ind w:firstLine="709"/>
        <w:jc w:val="center"/>
        <w:rPr>
          <w:sz w:val="28"/>
          <w:szCs w:val="28"/>
        </w:rPr>
      </w:pPr>
      <w:r>
        <w:rPr>
          <w:sz w:val="28"/>
          <w:szCs w:val="28"/>
          <w:lang w:val="kk-KZ"/>
        </w:rPr>
        <w:t>Т</w:t>
      </w:r>
      <w:r>
        <w:rPr>
          <w:sz w:val="28"/>
          <w:szCs w:val="28"/>
          <w:vertAlign w:val="subscript"/>
          <w:lang w:val="kk-KZ"/>
        </w:rPr>
        <w:t>о</w:t>
      </w:r>
      <w:r>
        <w:rPr>
          <w:sz w:val="28"/>
          <w:szCs w:val="28"/>
          <w:lang w:val="kk-KZ"/>
        </w:rPr>
        <w:t xml:space="preserve"> = 0,034</w:t>
      </w:r>
      <w:r w:rsidRPr="0049287C">
        <w:rPr>
          <w:i/>
          <w:iCs/>
          <w:sz w:val="28"/>
          <w:szCs w:val="28"/>
          <w:lang w:val="en-US"/>
        </w:rPr>
        <w:t>B</w:t>
      </w:r>
      <w:r w:rsidRPr="00523A96">
        <w:rPr>
          <w:i/>
          <w:iCs/>
          <w:sz w:val="28"/>
          <w:szCs w:val="28"/>
          <w:lang w:val="en-US"/>
        </w:rPr>
        <w:t>l</w:t>
      </w:r>
      <w:r>
        <w:rPr>
          <w:sz w:val="28"/>
          <w:szCs w:val="28"/>
          <w:lang w:val="kk-KZ"/>
        </w:rPr>
        <w:t xml:space="preserve"> </w:t>
      </w:r>
      <w:r>
        <w:rPr>
          <w:sz w:val="28"/>
          <w:szCs w:val="28"/>
        </w:rPr>
        <w:t>= 0,</w:t>
      </w:r>
      <w:r w:rsidRPr="00CF5BD2">
        <w:rPr>
          <w:sz w:val="28"/>
          <w:szCs w:val="28"/>
        </w:rPr>
        <w:t>034</w:t>
      </w:r>
      <w:r>
        <w:rPr>
          <w:sz w:val="28"/>
          <w:szCs w:val="28"/>
        </w:rPr>
        <w:t xml:space="preserve"> </w:t>
      </w:r>
      <w:r w:rsidRPr="00FD491F">
        <w:rPr>
          <w:sz w:val="20"/>
          <w:szCs w:val="20"/>
        </w:rPr>
        <w:t>•</w:t>
      </w:r>
      <w:r w:rsidRPr="00FD491F">
        <w:rPr>
          <w:sz w:val="28"/>
          <w:szCs w:val="28"/>
        </w:rPr>
        <w:t xml:space="preserve"> </w:t>
      </w:r>
      <w:r w:rsidRPr="00CF5BD2">
        <w:rPr>
          <w:sz w:val="28"/>
          <w:szCs w:val="28"/>
        </w:rPr>
        <w:t>12</w:t>
      </w:r>
      <w:r w:rsidRPr="00FD491F">
        <w:rPr>
          <w:sz w:val="28"/>
          <w:szCs w:val="28"/>
        </w:rPr>
        <w:t xml:space="preserve"> </w:t>
      </w:r>
      <w:r w:rsidRPr="00FD491F">
        <w:rPr>
          <w:sz w:val="20"/>
          <w:szCs w:val="20"/>
        </w:rPr>
        <w:t>•</w:t>
      </w:r>
      <w:r w:rsidRPr="00FD491F">
        <w:rPr>
          <w:sz w:val="28"/>
          <w:szCs w:val="28"/>
        </w:rPr>
        <w:t xml:space="preserve"> 78</w:t>
      </w:r>
      <w:r>
        <w:rPr>
          <w:sz w:val="28"/>
          <w:szCs w:val="28"/>
        </w:rPr>
        <w:t xml:space="preserve"> = </w:t>
      </w:r>
      <w:r w:rsidRPr="007F1FE8">
        <w:rPr>
          <w:sz w:val="28"/>
          <w:szCs w:val="28"/>
        </w:rPr>
        <w:t>31,8</w:t>
      </w:r>
      <w:r>
        <w:rPr>
          <w:sz w:val="28"/>
          <w:szCs w:val="28"/>
        </w:rPr>
        <w:t xml:space="preserve"> </w:t>
      </w:r>
      <w:r w:rsidRPr="00392945">
        <w:rPr>
          <w:sz w:val="20"/>
          <w:szCs w:val="20"/>
        </w:rPr>
        <w:t>•</w:t>
      </w:r>
      <w:r>
        <w:rPr>
          <w:sz w:val="20"/>
          <w:szCs w:val="20"/>
        </w:rPr>
        <w:t xml:space="preserve"> </w:t>
      </w:r>
      <w:r w:rsidRPr="00464B8A">
        <w:rPr>
          <w:sz w:val="28"/>
          <w:szCs w:val="28"/>
        </w:rPr>
        <w:t>10</w:t>
      </w:r>
      <w:r w:rsidRPr="00464B8A">
        <w:rPr>
          <w:sz w:val="28"/>
          <w:szCs w:val="28"/>
          <w:vertAlign w:val="superscript"/>
        </w:rPr>
        <w:t>-3</w:t>
      </w:r>
      <w:r>
        <w:rPr>
          <w:sz w:val="28"/>
          <w:szCs w:val="28"/>
          <w:lang w:val="kk-KZ"/>
        </w:rPr>
        <w:t xml:space="preserve"> = </w:t>
      </w:r>
      <w:r w:rsidRPr="00CF5BD2">
        <w:rPr>
          <w:sz w:val="28"/>
          <w:szCs w:val="28"/>
        </w:rPr>
        <w:t>0</w:t>
      </w:r>
      <w:r w:rsidRPr="001A72CF">
        <w:rPr>
          <w:sz w:val="28"/>
          <w:szCs w:val="28"/>
        </w:rPr>
        <w:t>,</w:t>
      </w:r>
      <w:r>
        <w:rPr>
          <w:sz w:val="28"/>
          <w:szCs w:val="28"/>
        </w:rPr>
        <w:t>0</w:t>
      </w:r>
      <w:r w:rsidRPr="00CF5BD2">
        <w:rPr>
          <w:sz w:val="28"/>
          <w:szCs w:val="28"/>
        </w:rPr>
        <w:t>318</w:t>
      </w:r>
      <w:r>
        <w:rPr>
          <w:sz w:val="28"/>
          <w:szCs w:val="28"/>
          <w:lang w:val="kk-KZ"/>
        </w:rPr>
        <w:t xml:space="preserve"> мин</w:t>
      </w:r>
    </w:p>
    <w:p w14:paraId="2FA78F95" w14:textId="77777777" w:rsidR="002E0342" w:rsidRPr="00B92B0B" w:rsidRDefault="002E0342" w:rsidP="002E0342">
      <w:pPr>
        <w:ind w:firstLine="709"/>
        <w:jc w:val="center"/>
        <w:rPr>
          <w:sz w:val="28"/>
          <w:szCs w:val="28"/>
        </w:rPr>
      </w:pPr>
    </w:p>
    <w:p w14:paraId="4A3C0F82" w14:textId="77777777" w:rsidR="002E0342" w:rsidRDefault="002E0342" w:rsidP="002E0342">
      <w:pPr>
        <w:jc w:val="both"/>
        <w:rPr>
          <w:sz w:val="28"/>
          <w:szCs w:val="28"/>
          <w:lang w:val="kk-KZ"/>
        </w:rPr>
      </w:pPr>
      <w:r>
        <w:rPr>
          <w:sz w:val="28"/>
          <w:szCs w:val="28"/>
        </w:rPr>
        <w:t xml:space="preserve">Определяем </w:t>
      </w:r>
      <w:r>
        <w:rPr>
          <w:sz w:val="28"/>
          <w:szCs w:val="28"/>
          <w:lang w:val="kk-KZ"/>
        </w:rPr>
        <w:t>штучно-калькуляционное время Т</w:t>
      </w:r>
      <w:r>
        <w:rPr>
          <w:sz w:val="28"/>
          <w:szCs w:val="28"/>
          <w:vertAlign w:val="subscript"/>
          <w:lang w:val="kk-KZ"/>
        </w:rPr>
        <w:t xml:space="preserve">шт.к. </w:t>
      </w:r>
      <w:r>
        <w:rPr>
          <w:sz w:val="28"/>
          <w:szCs w:val="28"/>
          <w:lang w:val="kk-KZ"/>
        </w:rPr>
        <w:t>на операцию</w:t>
      </w:r>
    </w:p>
    <w:p w14:paraId="7D2BD9E5" w14:textId="77777777" w:rsidR="002E0342" w:rsidRDefault="002E0342" w:rsidP="002E0342">
      <w:pPr>
        <w:jc w:val="both"/>
        <w:rPr>
          <w:sz w:val="28"/>
          <w:szCs w:val="28"/>
          <w:lang w:val="kk-KZ"/>
        </w:rPr>
      </w:pPr>
    </w:p>
    <w:p w14:paraId="16532712" w14:textId="77777777" w:rsidR="002E0342" w:rsidRDefault="00E33F4D" w:rsidP="002E0342">
      <w:pPr>
        <w:jc w:val="center"/>
        <w:rPr>
          <w:sz w:val="28"/>
          <w:szCs w:val="28"/>
        </w:rPr>
      </w:pPr>
      <m:oMathPara>
        <m:oMath>
          <m:sSub>
            <m:sSubPr>
              <m:ctrlPr>
                <w:rPr>
                  <w:rFonts w:ascii="Cambria Math" w:hAnsi="Cambria Math"/>
                  <w:sz w:val="28"/>
                  <w:szCs w:val="28"/>
                  <w:vertAlign w:val="subscript"/>
                  <w:lang w:val="kk-KZ"/>
                </w:rPr>
              </m:ctrlPr>
            </m:sSubPr>
            <m:e>
              <m:r>
                <w:rPr>
                  <w:rFonts w:ascii="Cambria Math" w:hAnsi="Cambria Math"/>
                  <w:sz w:val="28"/>
                  <w:szCs w:val="28"/>
                  <w:vertAlign w:val="subscript"/>
                  <w:lang w:val="kk-KZ"/>
                </w:rPr>
                <m:t>T</m:t>
              </m:r>
            </m:e>
            <m:sub>
              <m:r>
                <w:rPr>
                  <w:rFonts w:ascii="Cambria Math" w:hAnsi="Cambria Math"/>
                  <w:sz w:val="28"/>
                  <w:szCs w:val="28"/>
                  <w:vertAlign w:val="subscript"/>
                </w:rPr>
                <m:t>шт.к.</m:t>
              </m:r>
            </m:sub>
          </m:sSub>
          <m:r>
            <w:rPr>
              <w:rFonts w:ascii="Cambria Math" w:hAnsi="Cambria Math"/>
              <w:sz w:val="28"/>
              <w:szCs w:val="28"/>
            </w:rPr>
            <m:t>=φ</m:t>
          </m:r>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o</m:t>
              </m:r>
            </m:sub>
          </m:sSub>
        </m:oMath>
      </m:oMathPara>
    </w:p>
    <w:p w14:paraId="0F0EA134" w14:textId="77777777" w:rsidR="002E0342" w:rsidRDefault="002E0342" w:rsidP="002E0342">
      <w:pPr>
        <w:jc w:val="center"/>
        <w:rPr>
          <w:sz w:val="28"/>
          <w:szCs w:val="28"/>
        </w:rPr>
      </w:pPr>
    </w:p>
    <w:p w14:paraId="3F4AFC31" w14:textId="4CFE0E14" w:rsidR="002E0342" w:rsidRDefault="002E0342" w:rsidP="002E0342">
      <w:pPr>
        <w:jc w:val="both"/>
        <w:rPr>
          <w:sz w:val="28"/>
          <w:szCs w:val="28"/>
        </w:rPr>
      </w:pPr>
      <w:r>
        <w:rPr>
          <w:sz w:val="28"/>
          <w:szCs w:val="28"/>
        </w:rPr>
        <w:t>где</w:t>
      </w:r>
      <w:r w:rsidRPr="00836F84">
        <w:rPr>
          <w:i/>
          <w:iCs/>
          <w:sz w:val="28"/>
          <w:szCs w:val="28"/>
        </w:rPr>
        <w:t xml:space="preserve"> φ</w:t>
      </w:r>
      <w:r>
        <w:rPr>
          <w:sz w:val="28"/>
          <w:szCs w:val="28"/>
        </w:rPr>
        <w:t xml:space="preserve"> – поправочный коэффициент. Значение коэффициента </w:t>
      </w:r>
      <w:r w:rsidRPr="00836F84">
        <w:rPr>
          <w:i/>
          <w:iCs/>
          <w:sz w:val="28"/>
          <w:szCs w:val="28"/>
        </w:rPr>
        <w:t>φ</w:t>
      </w:r>
      <w:r>
        <w:rPr>
          <w:i/>
          <w:iCs/>
          <w:sz w:val="28"/>
          <w:szCs w:val="28"/>
        </w:rPr>
        <w:t xml:space="preserve"> </w:t>
      </w:r>
      <w:r>
        <w:rPr>
          <w:sz w:val="28"/>
          <w:szCs w:val="28"/>
        </w:rPr>
        <w:t xml:space="preserve">для долбежной операции выбираем </w:t>
      </w:r>
      <w:r w:rsidRPr="00836F84">
        <w:rPr>
          <w:i/>
          <w:iCs/>
          <w:sz w:val="28"/>
          <w:szCs w:val="28"/>
        </w:rPr>
        <w:t>φ</w:t>
      </w:r>
      <w:r>
        <w:rPr>
          <w:sz w:val="28"/>
          <w:szCs w:val="28"/>
        </w:rPr>
        <w:t xml:space="preserve"> = 1,7</w:t>
      </w:r>
      <w:r w:rsidRPr="00CF5BD2">
        <w:rPr>
          <w:sz w:val="28"/>
          <w:szCs w:val="28"/>
        </w:rPr>
        <w:t>3</w:t>
      </w:r>
      <w:r>
        <w:rPr>
          <w:sz w:val="28"/>
          <w:szCs w:val="28"/>
        </w:rPr>
        <w:t xml:space="preserve"> [12</w:t>
      </w:r>
      <w:r w:rsidR="0095626B">
        <w:rPr>
          <w:sz w:val="28"/>
          <w:szCs w:val="28"/>
        </w:rPr>
        <w:t>3</w:t>
      </w:r>
      <w:r>
        <w:rPr>
          <w:sz w:val="28"/>
          <w:szCs w:val="28"/>
        </w:rPr>
        <w:t>, стр. 147].</w:t>
      </w:r>
    </w:p>
    <w:p w14:paraId="3AB9B566" w14:textId="77777777" w:rsidR="002E0342" w:rsidRDefault="002E0342" w:rsidP="002E0342">
      <w:pPr>
        <w:jc w:val="both"/>
        <w:rPr>
          <w:sz w:val="28"/>
          <w:szCs w:val="28"/>
        </w:rPr>
      </w:pPr>
      <w:r>
        <w:rPr>
          <w:sz w:val="28"/>
          <w:szCs w:val="28"/>
        </w:rPr>
        <w:t>Тогда</w:t>
      </w:r>
    </w:p>
    <w:p w14:paraId="0170DC7B" w14:textId="77777777" w:rsidR="002E0342" w:rsidRDefault="002E0342" w:rsidP="002E0342">
      <w:pPr>
        <w:jc w:val="both"/>
        <w:rPr>
          <w:sz w:val="28"/>
          <w:szCs w:val="28"/>
        </w:rPr>
      </w:pPr>
    </w:p>
    <w:p w14:paraId="61C706AA" w14:textId="77777777" w:rsidR="002E0342" w:rsidRDefault="00E33F4D" w:rsidP="002E0342">
      <w:pPr>
        <w:jc w:val="center"/>
        <w:rPr>
          <w:sz w:val="28"/>
          <w:szCs w:val="28"/>
        </w:rPr>
      </w:pPr>
      <m:oMathPara>
        <m:oMath>
          <m:sSub>
            <m:sSubPr>
              <m:ctrlPr>
                <w:rPr>
                  <w:rFonts w:ascii="Cambria Math" w:hAnsi="Cambria Math"/>
                  <w:sz w:val="28"/>
                  <w:szCs w:val="28"/>
                  <w:vertAlign w:val="subscript"/>
                  <w:lang w:val="kk-KZ"/>
                </w:rPr>
              </m:ctrlPr>
            </m:sSubPr>
            <m:e>
              <m:r>
                <w:rPr>
                  <w:rFonts w:ascii="Cambria Math" w:hAnsi="Cambria Math"/>
                  <w:sz w:val="28"/>
                  <w:szCs w:val="28"/>
                  <w:vertAlign w:val="subscript"/>
                  <w:lang w:val="kk-KZ"/>
                </w:rPr>
                <m:t>T</m:t>
              </m:r>
            </m:e>
            <m:sub>
              <m:r>
                <w:rPr>
                  <w:rFonts w:ascii="Cambria Math" w:hAnsi="Cambria Math"/>
                  <w:sz w:val="28"/>
                  <w:szCs w:val="28"/>
                  <w:vertAlign w:val="subscript"/>
                </w:rPr>
                <m:t>шт.к.</m:t>
              </m:r>
            </m:sub>
          </m:sSub>
          <m:r>
            <w:rPr>
              <w:rFonts w:ascii="Cambria Math" w:hAnsi="Cambria Math"/>
              <w:sz w:val="28"/>
              <w:szCs w:val="28"/>
            </w:rPr>
            <m:t>=1,73·</m:t>
          </m:r>
          <m:r>
            <m:rPr>
              <m:sty m:val="p"/>
            </m:rPr>
            <w:rPr>
              <w:rFonts w:ascii="Cambria Math" w:hAnsi="Cambria Math"/>
              <w:sz w:val="28"/>
              <w:szCs w:val="28"/>
            </w:rPr>
            <m:t>0,0318</m:t>
          </m:r>
          <m:r>
            <w:rPr>
              <w:rFonts w:ascii="Cambria Math" w:hAnsi="Cambria Math"/>
              <w:sz w:val="28"/>
              <w:szCs w:val="28"/>
            </w:rPr>
            <m:t>=0,055 мин</m:t>
          </m:r>
        </m:oMath>
      </m:oMathPara>
    </w:p>
    <w:p w14:paraId="2B579980" w14:textId="77777777" w:rsidR="002E0342" w:rsidRDefault="002E0342" w:rsidP="002E0342">
      <w:pPr>
        <w:jc w:val="center"/>
        <w:rPr>
          <w:sz w:val="28"/>
          <w:szCs w:val="28"/>
        </w:rPr>
      </w:pPr>
    </w:p>
    <w:p w14:paraId="5AA89E76" w14:textId="77777777" w:rsidR="002E0342" w:rsidRDefault="002E0342" w:rsidP="002E0342">
      <w:pPr>
        <w:jc w:val="both"/>
        <w:rPr>
          <w:sz w:val="28"/>
          <w:szCs w:val="28"/>
        </w:rPr>
      </w:pPr>
      <w:r>
        <w:rPr>
          <w:sz w:val="28"/>
          <w:szCs w:val="28"/>
        </w:rPr>
        <w:t>Полученные значения подставляем в формулу (</w:t>
      </w:r>
      <w:r>
        <w:rPr>
          <w:sz w:val="28"/>
          <w:szCs w:val="28"/>
          <w:lang w:val="kk-KZ"/>
        </w:rPr>
        <w:t>5.</w:t>
      </w:r>
      <w:r>
        <w:rPr>
          <w:sz w:val="28"/>
          <w:szCs w:val="28"/>
        </w:rPr>
        <w:t>1)</w:t>
      </w:r>
    </w:p>
    <w:p w14:paraId="11D40257" w14:textId="77777777" w:rsidR="002E0342" w:rsidRDefault="002E0342" w:rsidP="002E0342">
      <w:pPr>
        <w:jc w:val="center"/>
        <w:rPr>
          <w:sz w:val="28"/>
          <w:szCs w:val="28"/>
        </w:rPr>
      </w:pPr>
    </w:p>
    <w:p w14:paraId="0D6A858C" w14:textId="77777777" w:rsidR="002E0342" w:rsidRPr="00347174" w:rsidRDefault="00E33F4D" w:rsidP="002E0342">
      <w:pPr>
        <w:jc w:val="center"/>
        <w:rPr>
          <w:iCs/>
          <w:sz w:val="28"/>
          <w:szCs w:val="28"/>
        </w:rPr>
      </w:pPr>
      <m:oMath>
        <m:sSub>
          <m:sSubPr>
            <m:ctrlPr>
              <w:rPr>
                <w:rFonts w:ascii="Cambria Math" w:hAnsi="Cambria Math"/>
                <w:i/>
                <w:sz w:val="28"/>
                <w:szCs w:val="28"/>
                <w:lang w:val="kk-KZ"/>
              </w:rPr>
            </m:ctrlPr>
          </m:sSubPr>
          <m:e>
            <m:r>
              <w:rPr>
                <w:rFonts w:ascii="Cambria Math" w:hAnsi="Cambria Math"/>
                <w:sz w:val="28"/>
                <w:szCs w:val="28"/>
                <w:lang w:val="en-US"/>
              </w:rPr>
              <m:t>C</m:t>
            </m:r>
          </m:e>
          <m:sub>
            <m:r>
              <w:rPr>
                <w:rFonts w:ascii="Cambria Math" w:hAnsi="Cambria Math"/>
                <w:sz w:val="28"/>
                <w:szCs w:val="28"/>
                <w:lang w:val="kk-KZ"/>
              </w:rPr>
              <m:t>0</m:t>
            </m:r>
          </m:sub>
        </m:sSub>
        <m:r>
          <m:rPr>
            <m:sty m:val="p"/>
          </m:rPr>
          <w:rPr>
            <w:rFonts w:ascii="Cambria Math" w:hAnsi="Cambria Math"/>
            <w:sz w:val="28"/>
            <w:szCs w:val="28"/>
            <w:lang w:val="kk-KZ"/>
          </w:rPr>
          <m:t>=</m:t>
        </m:r>
        <m:f>
          <m:fPr>
            <m:ctrlPr>
              <w:rPr>
                <w:rFonts w:ascii="Cambria Math" w:hAnsi="Cambria Math"/>
                <w:sz w:val="28"/>
                <w:szCs w:val="28"/>
                <w:lang w:val="kk-KZ"/>
              </w:rPr>
            </m:ctrlPr>
          </m:fPr>
          <m:num>
            <m:r>
              <w:rPr>
                <w:rFonts w:ascii="Cambria Math" w:hAnsi="Cambria Math"/>
                <w:sz w:val="28"/>
                <w:szCs w:val="28"/>
                <w:lang w:val="kk-KZ"/>
              </w:rPr>
              <m:t>7851,78 · 0,55</m:t>
            </m:r>
          </m:num>
          <m:den>
            <m:r>
              <m:rPr>
                <m:sty m:val="p"/>
              </m:rPr>
              <w:rPr>
                <w:rFonts w:ascii="Cambria Math" w:hAnsi="Cambria Math"/>
                <w:sz w:val="28"/>
                <w:szCs w:val="28"/>
                <w:lang w:val="kk-KZ"/>
              </w:rPr>
              <m:t>60 ·</m:t>
            </m:r>
            <m:r>
              <m:rPr>
                <m:sty m:val="p"/>
              </m:rPr>
              <w:rPr>
                <w:rFonts w:ascii="Cambria Math" w:eastAsiaTheme="minorEastAsia" w:hAnsi="Cambria Math"/>
                <w:sz w:val="28"/>
                <w:szCs w:val="28"/>
                <w:lang w:val="kk-KZ"/>
              </w:rPr>
              <m:t>257,29</m:t>
            </m:r>
          </m:den>
        </m:f>
        <m:r>
          <w:rPr>
            <w:rFonts w:ascii="Cambria Math" w:hAnsi="Cambria Math"/>
            <w:sz w:val="28"/>
            <w:szCs w:val="28"/>
            <w:lang w:val="kk-KZ"/>
          </w:rPr>
          <m:t>=0,279</m:t>
        </m:r>
      </m:oMath>
      <w:r w:rsidR="002E0342">
        <w:rPr>
          <w:rFonts w:eastAsiaTheme="minorEastAsia"/>
          <w:iCs/>
          <w:sz w:val="28"/>
          <w:szCs w:val="28"/>
          <w:lang w:val="kk-KZ"/>
        </w:rPr>
        <w:t xml:space="preserve"> тг/ч</w:t>
      </w:r>
    </w:p>
    <w:p w14:paraId="4A91F957" w14:textId="77777777" w:rsidR="002E0342" w:rsidRDefault="002E0342" w:rsidP="002E0342">
      <w:pPr>
        <w:ind w:firstLine="709"/>
        <w:jc w:val="both"/>
        <w:rPr>
          <w:sz w:val="28"/>
          <w:szCs w:val="28"/>
        </w:rPr>
      </w:pPr>
    </w:p>
    <w:p w14:paraId="5D176242" w14:textId="77777777" w:rsidR="002E0342" w:rsidRDefault="002E0342" w:rsidP="002E0342">
      <w:pPr>
        <w:ind w:firstLine="709"/>
        <w:jc w:val="both"/>
        <w:rPr>
          <w:sz w:val="28"/>
          <w:szCs w:val="28"/>
        </w:rPr>
      </w:pPr>
      <w:r>
        <w:rPr>
          <w:sz w:val="28"/>
          <w:szCs w:val="28"/>
          <w:lang w:val="kk-KZ"/>
        </w:rPr>
        <w:t xml:space="preserve">Полученную стоимость долбежной операции умножаем на 100. </w:t>
      </w:r>
      <w:r w:rsidRPr="00160C59">
        <w:rPr>
          <w:sz w:val="28"/>
          <w:szCs w:val="28"/>
          <w:lang w:val="kk-KZ"/>
        </w:rPr>
        <w:t>Технологическ</w:t>
      </w:r>
      <w:r>
        <w:rPr>
          <w:sz w:val="28"/>
          <w:szCs w:val="28"/>
          <w:lang w:val="kk-KZ"/>
        </w:rPr>
        <w:t>ая</w:t>
      </w:r>
      <w:r w:rsidRPr="00160C59">
        <w:rPr>
          <w:sz w:val="28"/>
          <w:szCs w:val="28"/>
          <w:lang w:val="kk-KZ"/>
        </w:rPr>
        <w:t xml:space="preserve"> себестоимость </w:t>
      </w:r>
      <w:r>
        <w:rPr>
          <w:sz w:val="28"/>
          <w:szCs w:val="28"/>
          <w:lang w:val="kk-KZ"/>
        </w:rPr>
        <w:t xml:space="preserve">долбежной </w:t>
      </w:r>
      <w:r w:rsidRPr="00160C59">
        <w:rPr>
          <w:sz w:val="28"/>
          <w:szCs w:val="28"/>
          <w:lang w:val="kk-KZ"/>
        </w:rPr>
        <w:t xml:space="preserve">операции </w:t>
      </w:r>
      <w:r>
        <w:rPr>
          <w:sz w:val="28"/>
          <w:szCs w:val="28"/>
        </w:rPr>
        <w:t xml:space="preserve">составляет </w:t>
      </w:r>
      <w:r w:rsidRPr="008F22EF">
        <w:rPr>
          <w:sz w:val="28"/>
          <w:szCs w:val="28"/>
        </w:rPr>
        <w:t>27</w:t>
      </w:r>
      <w:r>
        <w:rPr>
          <w:sz w:val="28"/>
          <w:szCs w:val="28"/>
        </w:rPr>
        <w:t>,</w:t>
      </w:r>
      <w:r w:rsidRPr="008F22EF">
        <w:rPr>
          <w:sz w:val="28"/>
          <w:szCs w:val="28"/>
        </w:rPr>
        <w:t>9</w:t>
      </w:r>
      <w:r>
        <w:rPr>
          <w:sz w:val="28"/>
          <w:szCs w:val="28"/>
        </w:rPr>
        <w:t xml:space="preserve"> тенге/ч.</w:t>
      </w:r>
    </w:p>
    <w:p w14:paraId="20FE0E44" w14:textId="77777777" w:rsidR="00724F77" w:rsidRDefault="00724F77" w:rsidP="002E0342">
      <w:pPr>
        <w:ind w:firstLine="709"/>
        <w:jc w:val="both"/>
        <w:rPr>
          <w:b/>
          <w:bCs/>
          <w:sz w:val="28"/>
          <w:szCs w:val="28"/>
          <w:lang w:val="kk-KZ"/>
        </w:rPr>
      </w:pPr>
    </w:p>
    <w:p w14:paraId="65216E24" w14:textId="093DC011" w:rsidR="002E0342" w:rsidRDefault="002E0342" w:rsidP="002E0342">
      <w:pPr>
        <w:ind w:firstLine="709"/>
        <w:jc w:val="both"/>
        <w:rPr>
          <w:sz w:val="28"/>
          <w:szCs w:val="28"/>
          <w:lang w:val="kk-KZ"/>
        </w:rPr>
      </w:pPr>
      <w:r w:rsidRPr="00910562">
        <w:rPr>
          <w:b/>
          <w:bCs/>
          <w:sz w:val="28"/>
          <w:szCs w:val="28"/>
          <w:lang w:val="kk-KZ"/>
        </w:rPr>
        <w:t>Определяем общую себестоимость</w:t>
      </w:r>
      <w:r>
        <w:rPr>
          <w:sz w:val="28"/>
          <w:szCs w:val="28"/>
          <w:lang w:val="kk-KZ"/>
        </w:rPr>
        <w:t xml:space="preserve"> изготовления гладкой фрезы трения: </w:t>
      </w:r>
    </w:p>
    <w:p w14:paraId="4E8B580F" w14:textId="77777777" w:rsidR="002E0342" w:rsidRDefault="002E0342" w:rsidP="002E0342">
      <w:pPr>
        <w:ind w:firstLine="709"/>
        <w:jc w:val="both"/>
        <w:rPr>
          <w:sz w:val="28"/>
          <w:szCs w:val="28"/>
          <w:lang w:val="kk-KZ"/>
        </w:rPr>
      </w:pPr>
    </w:p>
    <w:p w14:paraId="52BE1063" w14:textId="77777777" w:rsidR="002E0342" w:rsidRDefault="002E0342" w:rsidP="002E0342">
      <w:pPr>
        <w:ind w:firstLine="709"/>
        <w:jc w:val="both"/>
        <w:rPr>
          <w:sz w:val="28"/>
          <w:szCs w:val="28"/>
        </w:rPr>
      </w:pPr>
      <w:r w:rsidRPr="00F46BB3">
        <w:rPr>
          <w:sz w:val="28"/>
          <w:szCs w:val="28"/>
        </w:rPr>
        <w:t>115440</w:t>
      </w:r>
      <w:r>
        <w:rPr>
          <w:sz w:val="28"/>
          <w:szCs w:val="28"/>
        </w:rPr>
        <w:t xml:space="preserve"> + 6450 + </w:t>
      </w:r>
      <w:r>
        <w:rPr>
          <w:sz w:val="28"/>
          <w:szCs w:val="28"/>
          <w:lang w:val="kk-KZ"/>
        </w:rPr>
        <w:t xml:space="preserve">8966,1 + 8739 + </w:t>
      </w:r>
      <w:r>
        <w:rPr>
          <w:sz w:val="28"/>
          <w:szCs w:val="28"/>
        </w:rPr>
        <w:t xml:space="preserve">8520 + </w:t>
      </w:r>
      <w:r w:rsidRPr="008F22EF">
        <w:rPr>
          <w:sz w:val="28"/>
          <w:szCs w:val="28"/>
        </w:rPr>
        <w:t>27</w:t>
      </w:r>
      <w:r>
        <w:rPr>
          <w:sz w:val="28"/>
          <w:szCs w:val="28"/>
        </w:rPr>
        <w:t>,</w:t>
      </w:r>
      <w:r w:rsidRPr="008F22EF">
        <w:rPr>
          <w:sz w:val="28"/>
          <w:szCs w:val="28"/>
        </w:rPr>
        <w:t>9</w:t>
      </w:r>
      <w:r>
        <w:rPr>
          <w:sz w:val="28"/>
          <w:szCs w:val="28"/>
        </w:rPr>
        <w:t xml:space="preserve"> = </w:t>
      </w:r>
      <w:r w:rsidRPr="004F6981">
        <w:rPr>
          <w:sz w:val="28"/>
          <w:szCs w:val="28"/>
        </w:rPr>
        <w:t>148</w:t>
      </w:r>
      <w:r>
        <w:rPr>
          <w:sz w:val="28"/>
          <w:szCs w:val="28"/>
        </w:rPr>
        <w:t xml:space="preserve"> </w:t>
      </w:r>
      <w:r w:rsidRPr="004F6981">
        <w:rPr>
          <w:sz w:val="28"/>
          <w:szCs w:val="28"/>
        </w:rPr>
        <w:t>1</w:t>
      </w:r>
      <w:r>
        <w:rPr>
          <w:sz w:val="28"/>
          <w:szCs w:val="28"/>
        </w:rPr>
        <w:t>43 тенге</w:t>
      </w:r>
    </w:p>
    <w:p w14:paraId="6087971B" w14:textId="77777777" w:rsidR="002E0342" w:rsidRPr="006D6205" w:rsidRDefault="002E0342" w:rsidP="002E0342">
      <w:pPr>
        <w:ind w:firstLine="709"/>
        <w:jc w:val="both"/>
        <w:rPr>
          <w:sz w:val="28"/>
          <w:szCs w:val="28"/>
        </w:rPr>
      </w:pPr>
      <w:r w:rsidRPr="006D6205">
        <w:rPr>
          <w:sz w:val="28"/>
          <w:szCs w:val="28"/>
        </w:rPr>
        <w:t>Общая стоимость одной торцевой</w:t>
      </w:r>
      <w:r>
        <w:rPr>
          <w:sz w:val="28"/>
          <w:szCs w:val="28"/>
        </w:rPr>
        <w:t xml:space="preserve"> фрезы, оснащенной </w:t>
      </w:r>
      <w:r w:rsidRPr="003E1AE4">
        <w:rPr>
          <w:sz w:val="28"/>
          <w:szCs w:val="28"/>
        </w:rPr>
        <w:t>пластинками из твердого сплава,</w:t>
      </w:r>
      <w:r>
        <w:rPr>
          <w:sz w:val="28"/>
          <w:szCs w:val="28"/>
        </w:rPr>
        <w:t xml:space="preserve"> составляет </w:t>
      </w:r>
      <w:r w:rsidRPr="00C177DA">
        <w:rPr>
          <w:sz w:val="28"/>
          <w:szCs w:val="28"/>
        </w:rPr>
        <w:t>225</w:t>
      </w:r>
      <w:r>
        <w:rPr>
          <w:sz w:val="28"/>
          <w:szCs w:val="28"/>
        </w:rPr>
        <w:t xml:space="preserve"> </w:t>
      </w:r>
      <w:r w:rsidRPr="00C177DA">
        <w:rPr>
          <w:sz w:val="28"/>
          <w:szCs w:val="28"/>
        </w:rPr>
        <w:t>157,2</w:t>
      </w:r>
      <w:r>
        <w:rPr>
          <w:sz w:val="28"/>
          <w:szCs w:val="28"/>
        </w:rPr>
        <w:t xml:space="preserve"> тенге.</w:t>
      </w:r>
    </w:p>
    <w:p w14:paraId="4CBCCB49" w14:textId="77777777" w:rsidR="002E0342" w:rsidRDefault="002E0342" w:rsidP="002E0342">
      <w:pPr>
        <w:ind w:firstLine="709"/>
        <w:jc w:val="both"/>
        <w:rPr>
          <w:sz w:val="28"/>
          <w:szCs w:val="28"/>
        </w:rPr>
      </w:pPr>
      <w:r>
        <w:rPr>
          <w:sz w:val="28"/>
          <w:szCs w:val="28"/>
        </w:rPr>
        <w:lastRenderedPageBreak/>
        <w:t>Определяем разницу в себестоимостях двух инструментов</w:t>
      </w:r>
    </w:p>
    <w:p w14:paraId="01CF9F9E" w14:textId="77777777" w:rsidR="002E0342" w:rsidRDefault="002E0342" w:rsidP="002E0342">
      <w:pPr>
        <w:ind w:firstLine="709"/>
        <w:jc w:val="both"/>
        <w:rPr>
          <w:sz w:val="28"/>
          <w:szCs w:val="28"/>
        </w:rPr>
      </w:pPr>
    </w:p>
    <w:p w14:paraId="152B19B0" w14:textId="77777777" w:rsidR="002E0342" w:rsidRDefault="002E0342" w:rsidP="002E0342">
      <w:pPr>
        <w:ind w:firstLine="709"/>
        <w:jc w:val="center"/>
        <w:rPr>
          <w:sz w:val="28"/>
          <w:szCs w:val="28"/>
        </w:rPr>
      </w:pPr>
      <w:r>
        <w:rPr>
          <w:sz w:val="28"/>
          <w:szCs w:val="28"/>
        </w:rPr>
        <w:t xml:space="preserve">225157, 2 – </w:t>
      </w:r>
      <w:r w:rsidRPr="004F6981">
        <w:rPr>
          <w:sz w:val="28"/>
          <w:szCs w:val="28"/>
        </w:rPr>
        <w:t>1481</w:t>
      </w:r>
      <w:r>
        <w:rPr>
          <w:sz w:val="28"/>
          <w:szCs w:val="28"/>
        </w:rPr>
        <w:t xml:space="preserve">43 = </w:t>
      </w:r>
      <w:r w:rsidRPr="00EE14D0">
        <w:rPr>
          <w:sz w:val="28"/>
          <w:szCs w:val="28"/>
        </w:rPr>
        <w:t>77014,2</w:t>
      </w:r>
      <w:r>
        <w:rPr>
          <w:sz w:val="28"/>
          <w:szCs w:val="28"/>
        </w:rPr>
        <w:t xml:space="preserve"> тенге</w:t>
      </w:r>
    </w:p>
    <w:p w14:paraId="31852BA4" w14:textId="77777777" w:rsidR="002E0342" w:rsidRDefault="002E0342" w:rsidP="002E0342">
      <w:pPr>
        <w:ind w:firstLine="709"/>
        <w:jc w:val="both"/>
        <w:rPr>
          <w:sz w:val="28"/>
          <w:szCs w:val="28"/>
        </w:rPr>
      </w:pPr>
    </w:p>
    <w:p w14:paraId="5CE7ED9F" w14:textId="77777777" w:rsidR="002E0342" w:rsidRPr="003A6C52" w:rsidRDefault="002E0342" w:rsidP="002E0342">
      <w:pPr>
        <w:ind w:firstLine="709"/>
        <w:jc w:val="both"/>
        <w:rPr>
          <w:sz w:val="28"/>
          <w:szCs w:val="28"/>
        </w:rPr>
      </w:pPr>
      <w:r>
        <w:rPr>
          <w:sz w:val="28"/>
          <w:szCs w:val="28"/>
        </w:rPr>
        <w:t xml:space="preserve">При использовании гладкой фрезы трения из расчета на один инструмент экономия составляет </w:t>
      </w:r>
      <w:r w:rsidRPr="00EE14D0">
        <w:rPr>
          <w:sz w:val="28"/>
          <w:szCs w:val="28"/>
        </w:rPr>
        <w:t>77014,2</w:t>
      </w:r>
      <w:r>
        <w:rPr>
          <w:sz w:val="28"/>
          <w:szCs w:val="28"/>
        </w:rPr>
        <w:t xml:space="preserve"> тенге.</w:t>
      </w:r>
    </w:p>
    <w:p w14:paraId="4893CBB2" w14:textId="3F2298A1" w:rsidR="002E0342" w:rsidRPr="00275EDE" w:rsidRDefault="002E0342" w:rsidP="002E0342">
      <w:pPr>
        <w:ind w:firstLine="709"/>
        <w:jc w:val="both"/>
        <w:rPr>
          <w:sz w:val="28"/>
          <w:szCs w:val="28"/>
        </w:rPr>
      </w:pPr>
      <w:r w:rsidRPr="009129DA">
        <w:rPr>
          <w:sz w:val="28"/>
          <w:szCs w:val="28"/>
        </w:rPr>
        <w:t>Определяем при</w:t>
      </w:r>
      <w:r>
        <w:rPr>
          <w:sz w:val="28"/>
          <w:szCs w:val="28"/>
        </w:rPr>
        <w:t>в</w:t>
      </w:r>
      <w:r w:rsidRPr="009129DA">
        <w:rPr>
          <w:sz w:val="28"/>
          <w:szCs w:val="28"/>
        </w:rPr>
        <w:t xml:space="preserve">еденную годовую экономию (экономический эффект) </w:t>
      </w:r>
      <w:r>
        <w:rPr>
          <w:sz w:val="28"/>
          <w:szCs w:val="28"/>
        </w:rPr>
        <w:t>от использования предлагаемого инструмента</w:t>
      </w:r>
      <w:r w:rsidRPr="009129DA">
        <w:rPr>
          <w:sz w:val="28"/>
          <w:szCs w:val="28"/>
        </w:rPr>
        <w:t xml:space="preserve"> </w:t>
      </w:r>
      <w:r>
        <w:rPr>
          <w:sz w:val="28"/>
          <w:szCs w:val="28"/>
        </w:rPr>
        <w:t>[12</w:t>
      </w:r>
      <w:r w:rsidR="0095626B">
        <w:rPr>
          <w:sz w:val="28"/>
          <w:szCs w:val="28"/>
        </w:rPr>
        <w:t>3</w:t>
      </w:r>
      <w:r>
        <w:rPr>
          <w:sz w:val="28"/>
          <w:szCs w:val="28"/>
        </w:rPr>
        <w:t>, стр. 43]:</w:t>
      </w:r>
    </w:p>
    <w:p w14:paraId="68FA4AD2" w14:textId="77777777" w:rsidR="002E0342" w:rsidRPr="009129DA" w:rsidRDefault="002E0342" w:rsidP="002E0342">
      <w:pPr>
        <w:ind w:firstLine="709"/>
        <w:jc w:val="both"/>
        <w:rPr>
          <w:sz w:val="28"/>
          <w:szCs w:val="28"/>
        </w:rPr>
      </w:pPr>
    </w:p>
    <w:p w14:paraId="65154E5A" w14:textId="77777777" w:rsidR="002E0342" w:rsidRPr="006D7F45" w:rsidRDefault="00E33F4D" w:rsidP="002E0342">
      <w:pPr>
        <w:jc w:val="both"/>
        <w:rPr>
          <w:i/>
          <w:sz w:val="28"/>
          <w:szCs w:val="28"/>
          <w:lang w:val="kk-KZ"/>
        </w:rPr>
      </w:pPr>
      <m:oMathPara>
        <m:oMath>
          <m:sSub>
            <m:sSubPr>
              <m:ctrlPr>
                <w:rPr>
                  <w:rFonts w:ascii="Cambria Math" w:hAnsi="Cambria Math" w:cs="Cambria Math"/>
                  <w:i/>
                  <w:sz w:val="28"/>
                  <w:szCs w:val="28"/>
                  <w:lang w:val="kk-KZ"/>
                </w:rPr>
              </m:ctrlPr>
            </m:sSubPr>
            <m:e>
              <m:r>
                <w:rPr>
                  <w:rFonts w:ascii="Cambria Math" w:hAnsi="Cambria Math" w:cs="Cambria Math"/>
                  <w:sz w:val="28"/>
                  <w:szCs w:val="28"/>
                </w:rPr>
                <m:t>Э</m:t>
              </m:r>
            </m:e>
            <m:sub>
              <m:r>
                <w:rPr>
                  <w:rFonts w:ascii="Cambria Math" w:hAnsi="Cambria Math" w:cs="Cambria Math"/>
                  <w:sz w:val="28"/>
                  <w:szCs w:val="28"/>
                  <w:lang w:val="kk-KZ"/>
                </w:rPr>
                <m:t>г</m:t>
              </m:r>
            </m:sub>
          </m:sSub>
          <m:r>
            <m:rPr>
              <m:sty m:val="p"/>
            </m:rPr>
            <w:rPr>
              <w:rFonts w:ascii="Cambria Math" w:hAnsi="Cambria Math" w:cs="Cambria Math"/>
              <w:sz w:val="28"/>
              <w:szCs w:val="28"/>
              <w:lang w:val="kk-KZ"/>
            </w:rPr>
            <m:t>=</m:t>
          </m:r>
          <m:f>
            <m:fPr>
              <m:ctrlPr>
                <w:rPr>
                  <w:rFonts w:ascii="Cambria Math" w:hAnsi="Cambria Math"/>
                  <w:sz w:val="28"/>
                  <w:szCs w:val="28"/>
                  <w:lang w:val="kk-KZ"/>
                </w:rPr>
              </m:ctrlPr>
            </m:fPr>
            <m:num>
              <m:d>
                <m:dPr>
                  <m:ctrlPr>
                    <w:rPr>
                      <w:rFonts w:ascii="Cambria Math" w:hAnsi="Cambria Math" w:cs="Cambria Math"/>
                      <w:sz w:val="28"/>
                      <w:szCs w:val="28"/>
                      <w:lang w:val="kk-KZ"/>
                    </w:rPr>
                  </m:ctrlPr>
                </m:dPr>
                <m:e>
                  <m:sSubSup>
                    <m:sSubSupPr>
                      <m:ctrlPr>
                        <w:rPr>
                          <w:rFonts w:ascii="Cambria Math" w:hAnsi="Cambria Math" w:cs="Cambria Math"/>
                          <w:i/>
                          <w:sz w:val="28"/>
                          <w:szCs w:val="28"/>
                          <w:lang w:val="kk-KZ"/>
                        </w:rPr>
                      </m:ctrlPr>
                    </m:sSubSupPr>
                    <m:e>
                      <m:r>
                        <w:rPr>
                          <w:rFonts w:ascii="Cambria Math" w:hAnsi="Cambria Math" w:cs="Cambria Math"/>
                          <w:sz w:val="28"/>
                          <w:szCs w:val="28"/>
                          <w:lang w:val="kk-KZ"/>
                        </w:rPr>
                        <m:t>С</m:t>
                      </m:r>
                    </m:e>
                    <m:sub>
                      <m:r>
                        <w:rPr>
                          <w:rFonts w:ascii="Cambria Math" w:hAnsi="Cambria Math" w:cs="Cambria Math"/>
                          <w:sz w:val="28"/>
                          <w:szCs w:val="28"/>
                          <w:lang w:val="kk-KZ"/>
                        </w:rPr>
                        <m:t>0</m:t>
                      </m:r>
                    </m:sub>
                    <m:sup>
                      <m:r>
                        <w:rPr>
                          <w:rFonts w:ascii="Cambria Math" w:hAnsi="Cambria Math" w:cs="Cambria Math"/>
                          <w:sz w:val="28"/>
                          <w:szCs w:val="28"/>
                          <w:lang w:val="kk-KZ"/>
                        </w:rPr>
                        <m:t>'</m:t>
                      </m:r>
                    </m:sup>
                  </m:sSubSup>
                  <m:r>
                    <m:rPr>
                      <m:sty m:val="p"/>
                    </m:rPr>
                    <w:rPr>
                      <w:rFonts w:ascii="Cambria Math" w:hAnsi="Cambria Math" w:cs="Cambria Math"/>
                      <w:sz w:val="28"/>
                      <w:szCs w:val="28"/>
                      <w:lang w:val="kk-KZ"/>
                    </w:rPr>
                    <m:t>-</m:t>
                  </m:r>
                  <m:sSubSup>
                    <m:sSubSupPr>
                      <m:ctrlPr>
                        <w:rPr>
                          <w:rFonts w:ascii="Cambria Math" w:hAnsi="Cambria Math" w:cs="Cambria Math"/>
                          <w:sz w:val="28"/>
                          <w:szCs w:val="28"/>
                          <w:lang w:val="kk-KZ"/>
                        </w:rPr>
                      </m:ctrlPr>
                    </m:sSubSupPr>
                    <m:e>
                      <m:r>
                        <w:rPr>
                          <w:rFonts w:ascii="Cambria Math" w:hAnsi="Cambria Math" w:cs="Cambria Math"/>
                          <w:sz w:val="28"/>
                          <w:szCs w:val="28"/>
                          <w:lang w:val="kk-KZ"/>
                        </w:rPr>
                        <m:t>С</m:t>
                      </m:r>
                    </m:e>
                    <m:sub>
                      <m:r>
                        <w:rPr>
                          <w:rFonts w:ascii="Cambria Math" w:hAnsi="Cambria Math" w:cs="Cambria Math"/>
                          <w:sz w:val="28"/>
                          <w:szCs w:val="28"/>
                          <w:lang w:val="kk-KZ"/>
                        </w:rPr>
                        <m:t>0</m:t>
                      </m:r>
                    </m:sub>
                    <m:sup>
                      <m:r>
                        <w:rPr>
                          <w:rFonts w:ascii="Cambria Math" w:hAnsi="Cambria Math" w:cs="Cambria Math"/>
                          <w:sz w:val="28"/>
                          <w:szCs w:val="28"/>
                          <w:lang w:val="kk-KZ"/>
                        </w:rPr>
                        <m:t>″</m:t>
                      </m:r>
                    </m:sup>
                  </m:sSubSup>
                  <m:r>
                    <m:rPr>
                      <m:sty m:val="p"/>
                    </m:rPr>
                    <w:rPr>
                      <w:rFonts w:ascii="Cambria Math" w:hAnsi="Cambria Math" w:cs="Cambria Math"/>
                      <w:sz w:val="28"/>
                      <w:szCs w:val="28"/>
                      <w:lang w:val="kk-KZ"/>
                    </w:rPr>
                    <m:t xml:space="preserve"> </m:t>
                  </m:r>
                </m:e>
              </m:d>
              <m:r>
                <m:rPr>
                  <m:sty m:val="p"/>
                </m:rPr>
                <w:rPr>
                  <w:rFonts w:ascii="Cambria Math" w:hAnsi="Cambria Math" w:cs="Cambria Math"/>
                  <w:sz w:val="28"/>
                  <w:szCs w:val="28"/>
                  <w:lang w:val="kk-KZ"/>
                </w:rPr>
                <m:t>Ν</m:t>
              </m:r>
            </m:num>
            <m:den>
              <m:r>
                <m:rPr>
                  <m:sty m:val="p"/>
                </m:rPr>
                <w:rPr>
                  <w:rFonts w:ascii="Cambria Math" w:hAnsi="Cambria Math" w:cs="Cambria Math"/>
                  <w:sz w:val="28"/>
                  <w:szCs w:val="28"/>
                  <w:lang w:val="kk-KZ"/>
                </w:rPr>
                <m:t>1</m:t>
              </m:r>
              <m:r>
                <w:rPr>
                  <w:rFonts w:ascii="Cambria Math" w:hAnsi="Cambria Math" w:cs="Cambria Math"/>
                  <w:sz w:val="28"/>
                  <w:szCs w:val="28"/>
                  <w:lang w:val="kk-KZ"/>
                </w:rPr>
                <m:t>00</m:t>
              </m:r>
            </m:den>
          </m:f>
          <m:r>
            <w:rPr>
              <w:rFonts w:ascii="Cambria Math" w:hAnsi="Cambria Math"/>
              <w:sz w:val="28"/>
              <w:szCs w:val="28"/>
              <w:lang w:val="kk-KZ"/>
            </w:rPr>
            <m:t xml:space="preserve"> </m:t>
          </m:r>
        </m:oMath>
      </m:oMathPara>
    </w:p>
    <w:p w14:paraId="7D6BBA65" w14:textId="77777777" w:rsidR="002E0342" w:rsidRDefault="002E0342" w:rsidP="002E0342">
      <w:pPr>
        <w:ind w:firstLine="709"/>
        <w:jc w:val="both"/>
        <w:rPr>
          <w:sz w:val="28"/>
          <w:szCs w:val="28"/>
        </w:rPr>
      </w:pPr>
    </w:p>
    <w:p w14:paraId="28DA9D85" w14:textId="77777777" w:rsidR="002E0342" w:rsidRPr="004F6A20" w:rsidRDefault="002E0342" w:rsidP="002E0342">
      <w:pPr>
        <w:ind w:firstLine="709"/>
        <w:jc w:val="both"/>
        <w:rPr>
          <w:rFonts w:eastAsiaTheme="minorEastAsia"/>
          <w:sz w:val="28"/>
          <w:szCs w:val="28"/>
        </w:rPr>
      </w:pPr>
      <w:r>
        <w:rPr>
          <w:sz w:val="28"/>
          <w:szCs w:val="28"/>
        </w:rPr>
        <w:t xml:space="preserve">где </w:t>
      </w:r>
      <m:oMath>
        <m:sSubSup>
          <m:sSubSupPr>
            <m:ctrlPr>
              <w:rPr>
                <w:rFonts w:ascii="Cambria Math" w:hAnsi="Cambria Math" w:cs="Cambria Math"/>
                <w:i/>
                <w:sz w:val="28"/>
                <w:szCs w:val="28"/>
                <w:lang w:val="kk-KZ"/>
              </w:rPr>
            </m:ctrlPr>
          </m:sSubSupPr>
          <m:e>
            <m:r>
              <w:rPr>
                <w:rFonts w:ascii="Cambria Math" w:hAnsi="Cambria Math" w:cs="Cambria Math"/>
                <w:sz w:val="28"/>
                <w:szCs w:val="28"/>
                <w:lang w:val="kk-KZ"/>
              </w:rPr>
              <m:t>С</m:t>
            </m:r>
          </m:e>
          <m:sub>
            <m:r>
              <w:rPr>
                <w:rFonts w:ascii="Cambria Math" w:hAnsi="Cambria Math" w:cs="Cambria Math"/>
                <w:sz w:val="28"/>
                <w:szCs w:val="28"/>
                <w:lang w:val="kk-KZ"/>
              </w:rPr>
              <m:t>0</m:t>
            </m:r>
          </m:sub>
          <m:sup>
            <m:r>
              <w:rPr>
                <w:rFonts w:ascii="Cambria Math" w:hAnsi="Cambria Math" w:cs="Cambria Math"/>
                <w:sz w:val="28"/>
                <w:szCs w:val="28"/>
                <w:lang w:val="kk-KZ"/>
              </w:rPr>
              <m:t>'</m:t>
            </m:r>
          </m:sup>
        </m:sSubSup>
        <m:r>
          <w:rPr>
            <w:rFonts w:ascii="Cambria Math" w:hAnsi="Cambria Math" w:cs="Cambria Math"/>
            <w:sz w:val="28"/>
            <w:szCs w:val="28"/>
            <w:lang w:val="kk-KZ"/>
          </w:rPr>
          <m:t xml:space="preserve"> </m:t>
        </m:r>
      </m:oMath>
      <w:r>
        <w:rPr>
          <w:rFonts w:eastAsiaTheme="minorEastAsia"/>
          <w:sz w:val="28"/>
          <w:szCs w:val="28"/>
          <w:lang w:val="kk-KZ"/>
        </w:rPr>
        <w:t xml:space="preserve"> и </w:t>
      </w:r>
      <m:oMath>
        <m:sSubSup>
          <m:sSubSupPr>
            <m:ctrlPr>
              <w:rPr>
                <w:rFonts w:ascii="Cambria Math" w:hAnsi="Cambria Math" w:cs="Cambria Math"/>
                <w:sz w:val="28"/>
                <w:szCs w:val="28"/>
                <w:lang w:val="kk-KZ"/>
              </w:rPr>
            </m:ctrlPr>
          </m:sSubSupPr>
          <m:e>
            <m:r>
              <w:rPr>
                <w:rFonts w:ascii="Cambria Math" w:hAnsi="Cambria Math" w:cs="Cambria Math"/>
                <w:sz w:val="28"/>
                <w:szCs w:val="28"/>
                <w:lang w:val="kk-KZ"/>
              </w:rPr>
              <m:t>С</m:t>
            </m:r>
          </m:e>
          <m:sub>
            <m:r>
              <w:rPr>
                <w:rFonts w:ascii="Cambria Math" w:hAnsi="Cambria Math" w:cs="Cambria Math"/>
                <w:sz w:val="28"/>
                <w:szCs w:val="28"/>
                <w:lang w:val="kk-KZ"/>
              </w:rPr>
              <m:t>0</m:t>
            </m:r>
          </m:sub>
          <m:sup>
            <m:r>
              <w:rPr>
                <w:rFonts w:ascii="Cambria Math" w:hAnsi="Cambria Math" w:cs="Cambria Math"/>
                <w:sz w:val="28"/>
                <w:szCs w:val="28"/>
                <w:lang w:val="kk-KZ"/>
              </w:rPr>
              <m:t>″</m:t>
            </m:r>
          </m:sup>
        </m:sSubSup>
      </m:oMath>
      <w:r>
        <w:rPr>
          <w:rFonts w:eastAsiaTheme="minorEastAsia"/>
          <w:sz w:val="28"/>
          <w:szCs w:val="28"/>
          <w:lang w:val="kk-KZ"/>
        </w:rPr>
        <w:t xml:space="preserve"> - себестоимость сравниваемых инструментов, тг; </w:t>
      </w:r>
      <w:r>
        <w:rPr>
          <w:rFonts w:eastAsiaTheme="minorEastAsia"/>
          <w:sz w:val="28"/>
          <w:szCs w:val="28"/>
          <w:lang w:val="en-US"/>
        </w:rPr>
        <w:t>N</w:t>
      </w:r>
      <w:r>
        <w:rPr>
          <w:rFonts w:eastAsiaTheme="minorEastAsia"/>
          <w:sz w:val="28"/>
          <w:szCs w:val="28"/>
          <w:lang w:val="kk-KZ"/>
        </w:rPr>
        <w:t xml:space="preserve"> </w:t>
      </w:r>
      <w:r>
        <w:rPr>
          <w:rFonts w:eastAsiaTheme="minorEastAsia"/>
          <w:sz w:val="28"/>
          <w:szCs w:val="28"/>
        </w:rPr>
        <w:t xml:space="preserve">– годовая программа, в нашем случае в год поступает на ремонт в среднем 500 шт. автосцепного устройства, количество поверхностей деталей, которые подвергаются операцию фрезерования составляет 14, тогда </w:t>
      </w:r>
      <w:r>
        <w:rPr>
          <w:rFonts w:eastAsiaTheme="minorEastAsia"/>
          <w:sz w:val="28"/>
          <w:szCs w:val="28"/>
          <w:lang w:val="en-US"/>
        </w:rPr>
        <w:t>N</w:t>
      </w:r>
      <w:r>
        <w:rPr>
          <w:rFonts w:eastAsiaTheme="minorEastAsia"/>
          <w:sz w:val="28"/>
          <w:szCs w:val="28"/>
        </w:rPr>
        <w:t xml:space="preserve"> = 500 </w:t>
      </w:r>
      <m:oMath>
        <m:r>
          <w:rPr>
            <w:rFonts w:ascii="Cambria Math" w:eastAsiaTheme="minorEastAsia" w:hAnsi="Cambria Math"/>
            <w:sz w:val="28"/>
            <w:szCs w:val="28"/>
            <w:lang w:val="kk-KZ"/>
          </w:rPr>
          <m:t>·</m:t>
        </m:r>
      </m:oMath>
      <w:r>
        <w:rPr>
          <w:rFonts w:eastAsiaTheme="minorEastAsia"/>
          <w:sz w:val="28"/>
          <w:szCs w:val="28"/>
          <w:lang w:val="kk-KZ"/>
        </w:rPr>
        <w:t xml:space="preserve"> 14 = 7000.</w:t>
      </w:r>
    </w:p>
    <w:p w14:paraId="65D9AF49" w14:textId="77777777" w:rsidR="002E0342" w:rsidRDefault="002E0342" w:rsidP="002E0342">
      <w:pPr>
        <w:ind w:firstLine="709"/>
        <w:jc w:val="both"/>
        <w:rPr>
          <w:sz w:val="28"/>
          <w:szCs w:val="28"/>
        </w:rPr>
      </w:pPr>
    </w:p>
    <w:p w14:paraId="6B2677A8" w14:textId="77777777" w:rsidR="002E0342" w:rsidRPr="00375B3A" w:rsidRDefault="00E33F4D" w:rsidP="002E0342">
      <w:pPr>
        <w:jc w:val="center"/>
        <w:rPr>
          <w:iCs/>
          <w:sz w:val="28"/>
          <w:szCs w:val="28"/>
          <w:lang w:val="kk-KZ"/>
        </w:rPr>
      </w:pPr>
      <m:oMath>
        <m:sSub>
          <m:sSubPr>
            <m:ctrlPr>
              <w:rPr>
                <w:rFonts w:ascii="Cambria Math" w:hAnsi="Cambria Math"/>
                <w:i/>
                <w:sz w:val="28"/>
                <w:szCs w:val="28"/>
                <w:lang w:val="kk-KZ"/>
              </w:rPr>
            </m:ctrlPr>
          </m:sSubPr>
          <m:e>
            <m:r>
              <w:rPr>
                <w:rFonts w:ascii="Cambria Math" w:hAnsi="Cambria Math"/>
                <w:sz w:val="28"/>
                <w:szCs w:val="28"/>
              </w:rPr>
              <m:t>Э</m:t>
            </m:r>
          </m:e>
          <m:sub>
            <m:r>
              <w:rPr>
                <w:rFonts w:ascii="Cambria Math" w:hAnsi="Cambria Math"/>
                <w:sz w:val="28"/>
                <w:szCs w:val="28"/>
                <w:lang w:val="kk-KZ"/>
              </w:rPr>
              <m:t>г</m:t>
            </m:r>
          </m:sub>
        </m:sSub>
        <m:r>
          <m:rPr>
            <m:sty m:val="p"/>
          </m:rPr>
          <w:rPr>
            <w:rFonts w:ascii="Cambria Math" w:hAnsi="Cambria Math"/>
            <w:sz w:val="28"/>
            <w:szCs w:val="28"/>
            <w:lang w:val="kk-KZ"/>
          </w:rPr>
          <m:t>=</m:t>
        </m:r>
        <m:f>
          <m:fPr>
            <m:ctrlPr>
              <w:rPr>
                <w:rFonts w:ascii="Cambria Math" w:hAnsi="Cambria Math"/>
                <w:sz w:val="28"/>
                <w:szCs w:val="28"/>
                <w:lang w:val="kk-KZ"/>
              </w:rPr>
            </m:ctrlPr>
          </m:fPr>
          <m:num>
            <m:d>
              <m:dPr>
                <m:ctrlPr>
                  <w:rPr>
                    <w:rFonts w:ascii="Cambria Math" w:hAnsi="Cambria Math"/>
                    <w:sz w:val="28"/>
                    <w:szCs w:val="28"/>
                    <w:lang w:val="kk-KZ"/>
                  </w:rPr>
                </m:ctrlPr>
              </m:dPr>
              <m:e>
                <m:r>
                  <m:rPr>
                    <m:sty m:val="p"/>
                  </m:rPr>
                  <w:rPr>
                    <w:rFonts w:ascii="Cambria Math" w:hAnsi="Cambria Math"/>
                    <w:sz w:val="28"/>
                    <w:szCs w:val="28"/>
                  </w:rPr>
                  <m:t xml:space="preserve">225157, 2 – 148143 </m:t>
                </m:r>
              </m:e>
            </m:d>
            <m:r>
              <m:rPr>
                <m:sty m:val="p"/>
              </m:rPr>
              <w:rPr>
                <w:rFonts w:ascii="Cambria Math" w:hAnsi="Cambria Math"/>
                <w:sz w:val="28"/>
                <w:szCs w:val="28"/>
                <w:lang w:val="kk-KZ"/>
              </w:rPr>
              <m:t xml:space="preserve"> 70</m:t>
            </m:r>
            <m:r>
              <w:rPr>
                <w:rFonts w:ascii="Cambria Math" w:hAnsi="Cambria Math"/>
                <w:sz w:val="28"/>
                <w:szCs w:val="28"/>
                <w:lang w:val="kk-KZ"/>
              </w:rPr>
              <m:t>00</m:t>
            </m:r>
          </m:num>
          <m:den>
            <m:r>
              <m:rPr>
                <m:sty m:val="p"/>
              </m:rPr>
              <w:rPr>
                <w:rFonts w:ascii="Cambria Math" w:hAnsi="Cambria Math"/>
                <w:sz w:val="28"/>
                <w:szCs w:val="28"/>
                <w:lang w:val="kk-KZ"/>
              </w:rPr>
              <m:t>1</m:t>
            </m:r>
            <m:r>
              <w:rPr>
                <w:rFonts w:ascii="Cambria Math" w:hAnsi="Cambria Math"/>
                <w:sz w:val="28"/>
                <w:szCs w:val="28"/>
                <w:lang w:val="kk-KZ"/>
              </w:rPr>
              <m:t>00</m:t>
            </m:r>
          </m:den>
        </m:f>
        <m:r>
          <w:rPr>
            <w:rFonts w:ascii="Cambria Math" w:hAnsi="Cambria Math"/>
            <w:sz w:val="28"/>
            <w:szCs w:val="28"/>
            <w:lang w:val="kk-KZ"/>
          </w:rPr>
          <m:t>=5 390 994</m:t>
        </m:r>
      </m:oMath>
      <w:r w:rsidR="002E0342" w:rsidRPr="00375B3A">
        <w:rPr>
          <w:rFonts w:eastAsiaTheme="minorEastAsia"/>
          <w:iCs/>
          <w:sz w:val="28"/>
          <w:szCs w:val="28"/>
          <w:lang w:val="kk-KZ"/>
        </w:rPr>
        <w:t xml:space="preserve"> тенге</w:t>
      </w:r>
    </w:p>
    <w:p w14:paraId="3DC956B3" w14:textId="77777777" w:rsidR="002E0342" w:rsidRDefault="002E0342" w:rsidP="002E0342">
      <w:pPr>
        <w:ind w:firstLine="709"/>
        <w:jc w:val="center"/>
        <w:rPr>
          <w:sz w:val="28"/>
          <w:szCs w:val="28"/>
        </w:rPr>
      </w:pPr>
    </w:p>
    <w:p w14:paraId="700FF5CE" w14:textId="77777777" w:rsidR="002E0342" w:rsidRDefault="002E0342" w:rsidP="002E0342">
      <w:pPr>
        <w:ind w:firstLine="709"/>
        <w:jc w:val="both"/>
        <w:rPr>
          <w:sz w:val="28"/>
          <w:szCs w:val="28"/>
        </w:rPr>
      </w:pPr>
      <w:r w:rsidRPr="009129DA">
        <w:rPr>
          <w:sz w:val="28"/>
          <w:szCs w:val="28"/>
        </w:rPr>
        <w:t>Годов</w:t>
      </w:r>
      <w:r>
        <w:rPr>
          <w:sz w:val="28"/>
          <w:szCs w:val="28"/>
        </w:rPr>
        <w:t xml:space="preserve">ой </w:t>
      </w:r>
      <w:r w:rsidRPr="009129DA">
        <w:rPr>
          <w:sz w:val="28"/>
          <w:szCs w:val="28"/>
        </w:rPr>
        <w:t xml:space="preserve">экономический эффект </w:t>
      </w:r>
      <w:r>
        <w:rPr>
          <w:sz w:val="28"/>
          <w:szCs w:val="28"/>
        </w:rPr>
        <w:t>от использования предлагаемого инструмента (гладкой фрезы трения) составляет 5390994 тенге.</w:t>
      </w:r>
    </w:p>
    <w:p w14:paraId="4072A557" w14:textId="77777777" w:rsidR="00724F77" w:rsidRDefault="00724F77" w:rsidP="002E0342">
      <w:pPr>
        <w:ind w:firstLine="709"/>
        <w:jc w:val="both"/>
        <w:rPr>
          <w:b/>
          <w:sz w:val="28"/>
          <w:szCs w:val="28"/>
        </w:rPr>
      </w:pPr>
    </w:p>
    <w:p w14:paraId="5479FF8A" w14:textId="7FBAE867" w:rsidR="002E0342" w:rsidRPr="00E1772F" w:rsidRDefault="002E0342" w:rsidP="002E0342">
      <w:pPr>
        <w:ind w:firstLine="709"/>
        <w:jc w:val="both"/>
        <w:rPr>
          <w:b/>
          <w:sz w:val="28"/>
          <w:szCs w:val="28"/>
        </w:rPr>
      </w:pPr>
      <w:r w:rsidRPr="00E1772F">
        <w:rPr>
          <w:b/>
          <w:sz w:val="28"/>
          <w:szCs w:val="28"/>
        </w:rPr>
        <w:t>5.</w:t>
      </w:r>
      <w:r>
        <w:rPr>
          <w:b/>
          <w:sz w:val="28"/>
          <w:szCs w:val="28"/>
        </w:rPr>
        <w:t>4</w:t>
      </w:r>
      <w:r w:rsidRPr="00E1772F">
        <w:rPr>
          <w:b/>
          <w:sz w:val="28"/>
          <w:szCs w:val="28"/>
        </w:rPr>
        <w:t xml:space="preserve"> Рекомендации для производства</w:t>
      </w:r>
    </w:p>
    <w:p w14:paraId="674D33D0" w14:textId="77777777" w:rsidR="002E0342" w:rsidRDefault="002E0342" w:rsidP="002E0342">
      <w:pPr>
        <w:ind w:firstLine="709"/>
        <w:jc w:val="both"/>
        <w:rPr>
          <w:sz w:val="28"/>
          <w:szCs w:val="28"/>
        </w:rPr>
      </w:pPr>
    </w:p>
    <w:p w14:paraId="17C994DF" w14:textId="77777777" w:rsidR="002E0342" w:rsidRPr="005C403F" w:rsidRDefault="002E0342" w:rsidP="002E0342">
      <w:pPr>
        <w:ind w:firstLine="709"/>
        <w:jc w:val="both"/>
        <w:rPr>
          <w:b/>
          <w:sz w:val="28"/>
          <w:szCs w:val="28"/>
        </w:rPr>
      </w:pPr>
      <w:r w:rsidRPr="005C403F">
        <w:rPr>
          <w:b/>
          <w:sz w:val="28"/>
          <w:szCs w:val="28"/>
        </w:rPr>
        <w:t xml:space="preserve">5.4.1 Рекомендации по наплавке деталей автосцепного устройства </w:t>
      </w:r>
    </w:p>
    <w:p w14:paraId="2B60EE7A" w14:textId="77777777" w:rsidR="002E0342" w:rsidRDefault="002E0342" w:rsidP="002E0342">
      <w:pPr>
        <w:ind w:firstLine="709"/>
        <w:jc w:val="both"/>
        <w:rPr>
          <w:sz w:val="28"/>
          <w:szCs w:val="28"/>
        </w:rPr>
      </w:pPr>
    </w:p>
    <w:p w14:paraId="4461D886" w14:textId="433C3AAD" w:rsidR="002E0342" w:rsidRPr="00A821A2" w:rsidRDefault="002E0342" w:rsidP="002E0342">
      <w:pPr>
        <w:ind w:firstLine="709"/>
        <w:contextualSpacing/>
        <w:jc w:val="both"/>
        <w:rPr>
          <w:sz w:val="28"/>
          <w:szCs w:val="28"/>
        </w:rPr>
      </w:pPr>
      <w:bookmarkStart w:id="28" w:name="_Hlk124844559"/>
      <w:r w:rsidRPr="00724DCC">
        <w:rPr>
          <w:sz w:val="28"/>
          <w:szCs w:val="28"/>
        </w:rPr>
        <w:t xml:space="preserve">В условиях ТОО «Электровоз құрастыру зауыты» </w:t>
      </w:r>
      <w:r>
        <w:rPr>
          <w:sz w:val="28"/>
          <w:szCs w:val="28"/>
        </w:rPr>
        <w:t>с</w:t>
      </w:r>
      <w:r w:rsidRPr="00A821A2">
        <w:rPr>
          <w:sz w:val="28"/>
          <w:szCs w:val="28"/>
        </w:rPr>
        <w:t xml:space="preserve">огласно ГОСТ 2246-70 и ГОСТ 26101-84 </w:t>
      </w:r>
      <w:r>
        <w:rPr>
          <w:sz w:val="28"/>
          <w:szCs w:val="28"/>
        </w:rPr>
        <w:t xml:space="preserve">для изготовления деталей </w:t>
      </w:r>
      <w:r w:rsidRPr="00A821A2">
        <w:rPr>
          <w:sz w:val="28"/>
          <w:szCs w:val="28"/>
        </w:rPr>
        <w:t xml:space="preserve">автосцепного устройства </w:t>
      </w:r>
      <w:r>
        <w:rPr>
          <w:sz w:val="28"/>
          <w:szCs w:val="28"/>
        </w:rPr>
        <w:t>рекомендуется сталь 20ГЛ.</w:t>
      </w:r>
      <w:r w:rsidR="00724F77">
        <w:rPr>
          <w:sz w:val="28"/>
          <w:szCs w:val="28"/>
        </w:rPr>
        <w:t xml:space="preserve"> </w:t>
      </w:r>
      <w:bookmarkEnd w:id="28"/>
      <w:r>
        <w:rPr>
          <w:sz w:val="28"/>
          <w:szCs w:val="28"/>
        </w:rPr>
        <w:t xml:space="preserve">В таблице 5.1 </w:t>
      </w:r>
      <w:r w:rsidRPr="00A821A2">
        <w:rPr>
          <w:sz w:val="28"/>
          <w:szCs w:val="28"/>
        </w:rPr>
        <w:t>указан химический состав стали 20ГЛ</w:t>
      </w:r>
      <w:r>
        <w:rPr>
          <w:sz w:val="28"/>
          <w:szCs w:val="28"/>
        </w:rPr>
        <w:t>.</w:t>
      </w:r>
    </w:p>
    <w:p w14:paraId="78BC707B" w14:textId="77777777" w:rsidR="002E0342" w:rsidRDefault="002E0342" w:rsidP="002E0342">
      <w:pPr>
        <w:ind w:firstLine="709"/>
        <w:jc w:val="both"/>
        <w:rPr>
          <w:sz w:val="28"/>
          <w:szCs w:val="28"/>
        </w:rPr>
      </w:pPr>
    </w:p>
    <w:tbl>
      <w:tblPr>
        <w:tblStyle w:val="af1"/>
        <w:tblW w:w="0" w:type="auto"/>
        <w:jc w:val="center"/>
        <w:tblLook w:val="04A0" w:firstRow="1" w:lastRow="0" w:firstColumn="1" w:lastColumn="0" w:noHBand="0" w:noVBand="1"/>
      </w:tblPr>
      <w:tblGrid>
        <w:gridCol w:w="1868"/>
        <w:gridCol w:w="1869"/>
        <w:gridCol w:w="1869"/>
        <w:gridCol w:w="1869"/>
        <w:gridCol w:w="1869"/>
      </w:tblGrid>
      <w:tr w:rsidR="002E0342" w:rsidRPr="00297DD3" w14:paraId="44531759" w14:textId="77777777" w:rsidTr="002E0342">
        <w:trPr>
          <w:jc w:val="center"/>
        </w:trPr>
        <w:tc>
          <w:tcPr>
            <w:tcW w:w="1868" w:type="dxa"/>
          </w:tcPr>
          <w:p w14:paraId="70341CC9" w14:textId="77777777" w:rsidR="002E0342" w:rsidRPr="00297DD3" w:rsidRDefault="002E0342" w:rsidP="002E0342">
            <w:pPr>
              <w:contextualSpacing/>
              <w:jc w:val="center"/>
              <w:rPr>
                <w:sz w:val="28"/>
                <w:szCs w:val="28"/>
              </w:rPr>
            </w:pPr>
            <w:r w:rsidRPr="00297DD3">
              <w:rPr>
                <w:sz w:val="28"/>
                <w:szCs w:val="28"/>
              </w:rPr>
              <w:t>С, %</w:t>
            </w:r>
          </w:p>
        </w:tc>
        <w:tc>
          <w:tcPr>
            <w:tcW w:w="1869" w:type="dxa"/>
          </w:tcPr>
          <w:p w14:paraId="1A413FD6" w14:textId="77777777" w:rsidR="002E0342" w:rsidRPr="00297DD3" w:rsidRDefault="002E0342" w:rsidP="002E0342">
            <w:pPr>
              <w:contextualSpacing/>
              <w:jc w:val="center"/>
              <w:rPr>
                <w:sz w:val="28"/>
                <w:szCs w:val="28"/>
              </w:rPr>
            </w:pPr>
            <w:r w:rsidRPr="00297DD3">
              <w:rPr>
                <w:sz w:val="28"/>
                <w:szCs w:val="28"/>
              </w:rPr>
              <w:t xml:space="preserve">Mn, % </w:t>
            </w:r>
          </w:p>
        </w:tc>
        <w:tc>
          <w:tcPr>
            <w:tcW w:w="1869" w:type="dxa"/>
          </w:tcPr>
          <w:p w14:paraId="543AAF1C" w14:textId="77777777" w:rsidR="002E0342" w:rsidRPr="00297DD3" w:rsidRDefault="002E0342" w:rsidP="002E0342">
            <w:pPr>
              <w:contextualSpacing/>
              <w:jc w:val="center"/>
              <w:rPr>
                <w:sz w:val="28"/>
                <w:szCs w:val="28"/>
              </w:rPr>
            </w:pPr>
            <w:r w:rsidRPr="00297DD3">
              <w:rPr>
                <w:sz w:val="28"/>
                <w:szCs w:val="28"/>
              </w:rPr>
              <w:t xml:space="preserve">Si, % </w:t>
            </w:r>
          </w:p>
        </w:tc>
        <w:tc>
          <w:tcPr>
            <w:tcW w:w="1869" w:type="dxa"/>
          </w:tcPr>
          <w:p w14:paraId="6A5CB21E" w14:textId="77777777" w:rsidR="002E0342" w:rsidRPr="00297DD3" w:rsidRDefault="002E0342" w:rsidP="002E0342">
            <w:pPr>
              <w:contextualSpacing/>
              <w:jc w:val="center"/>
              <w:rPr>
                <w:sz w:val="28"/>
                <w:szCs w:val="28"/>
              </w:rPr>
            </w:pPr>
            <w:r w:rsidRPr="00297DD3">
              <w:rPr>
                <w:sz w:val="28"/>
                <w:szCs w:val="28"/>
              </w:rPr>
              <w:t xml:space="preserve">Р, % </w:t>
            </w:r>
          </w:p>
        </w:tc>
        <w:tc>
          <w:tcPr>
            <w:tcW w:w="1869" w:type="dxa"/>
          </w:tcPr>
          <w:p w14:paraId="012A06CA" w14:textId="77777777" w:rsidR="002E0342" w:rsidRPr="00297DD3" w:rsidRDefault="002E0342" w:rsidP="002E0342">
            <w:pPr>
              <w:contextualSpacing/>
              <w:jc w:val="center"/>
              <w:rPr>
                <w:sz w:val="28"/>
                <w:szCs w:val="28"/>
              </w:rPr>
            </w:pPr>
            <w:r w:rsidRPr="00297DD3">
              <w:rPr>
                <w:sz w:val="28"/>
                <w:szCs w:val="28"/>
              </w:rPr>
              <w:t xml:space="preserve">S, % </w:t>
            </w:r>
          </w:p>
        </w:tc>
      </w:tr>
      <w:tr w:rsidR="002E0342" w:rsidRPr="00297DD3" w14:paraId="34B6BEFF" w14:textId="77777777" w:rsidTr="002E0342">
        <w:trPr>
          <w:jc w:val="center"/>
        </w:trPr>
        <w:tc>
          <w:tcPr>
            <w:tcW w:w="1868" w:type="dxa"/>
          </w:tcPr>
          <w:p w14:paraId="42B3925E" w14:textId="77777777" w:rsidR="002E0342" w:rsidRPr="00297DD3" w:rsidRDefault="002E0342" w:rsidP="002E0342">
            <w:pPr>
              <w:contextualSpacing/>
              <w:jc w:val="center"/>
              <w:rPr>
                <w:sz w:val="28"/>
                <w:szCs w:val="28"/>
              </w:rPr>
            </w:pPr>
            <w:r w:rsidRPr="00297DD3">
              <w:rPr>
                <w:sz w:val="28"/>
                <w:szCs w:val="28"/>
              </w:rPr>
              <w:t>0,15</w:t>
            </w:r>
            <w:r>
              <w:rPr>
                <w:sz w:val="28"/>
                <w:szCs w:val="28"/>
              </w:rPr>
              <w:t>-</w:t>
            </w:r>
            <w:r w:rsidRPr="00297DD3">
              <w:rPr>
                <w:sz w:val="28"/>
                <w:szCs w:val="28"/>
              </w:rPr>
              <w:t xml:space="preserve">0,25 </w:t>
            </w:r>
          </w:p>
        </w:tc>
        <w:tc>
          <w:tcPr>
            <w:tcW w:w="1869" w:type="dxa"/>
          </w:tcPr>
          <w:p w14:paraId="7E02E7B4" w14:textId="77777777" w:rsidR="002E0342" w:rsidRPr="00297DD3" w:rsidRDefault="002E0342" w:rsidP="002E0342">
            <w:pPr>
              <w:contextualSpacing/>
              <w:jc w:val="center"/>
              <w:rPr>
                <w:sz w:val="28"/>
                <w:szCs w:val="28"/>
              </w:rPr>
            </w:pPr>
            <w:r w:rsidRPr="00297DD3">
              <w:rPr>
                <w:sz w:val="28"/>
                <w:szCs w:val="28"/>
              </w:rPr>
              <w:t>1,2</w:t>
            </w:r>
            <w:r>
              <w:rPr>
                <w:sz w:val="28"/>
                <w:szCs w:val="28"/>
              </w:rPr>
              <w:t>-</w:t>
            </w:r>
            <w:r w:rsidRPr="00297DD3">
              <w:rPr>
                <w:sz w:val="28"/>
                <w:szCs w:val="28"/>
              </w:rPr>
              <w:t xml:space="preserve">1,6 </w:t>
            </w:r>
          </w:p>
        </w:tc>
        <w:tc>
          <w:tcPr>
            <w:tcW w:w="1869" w:type="dxa"/>
          </w:tcPr>
          <w:p w14:paraId="507FD023" w14:textId="77777777" w:rsidR="002E0342" w:rsidRPr="00297DD3" w:rsidRDefault="002E0342" w:rsidP="002E0342">
            <w:pPr>
              <w:contextualSpacing/>
              <w:jc w:val="center"/>
              <w:rPr>
                <w:sz w:val="28"/>
                <w:szCs w:val="28"/>
              </w:rPr>
            </w:pPr>
            <w:r w:rsidRPr="00297DD3">
              <w:rPr>
                <w:sz w:val="28"/>
                <w:szCs w:val="28"/>
              </w:rPr>
              <w:t>0,2</w:t>
            </w:r>
            <w:r>
              <w:rPr>
                <w:sz w:val="28"/>
                <w:szCs w:val="28"/>
              </w:rPr>
              <w:t>-</w:t>
            </w:r>
            <w:r w:rsidRPr="00297DD3">
              <w:rPr>
                <w:sz w:val="28"/>
                <w:szCs w:val="28"/>
              </w:rPr>
              <w:t xml:space="preserve">0,4 </w:t>
            </w:r>
          </w:p>
        </w:tc>
        <w:tc>
          <w:tcPr>
            <w:tcW w:w="1869" w:type="dxa"/>
          </w:tcPr>
          <w:p w14:paraId="5260B058" w14:textId="77777777" w:rsidR="002E0342" w:rsidRPr="00297DD3" w:rsidRDefault="002E0342" w:rsidP="002E0342">
            <w:pPr>
              <w:contextualSpacing/>
              <w:jc w:val="center"/>
              <w:rPr>
                <w:sz w:val="28"/>
                <w:szCs w:val="28"/>
              </w:rPr>
            </w:pPr>
            <w:r w:rsidRPr="00297DD3">
              <w:rPr>
                <w:sz w:val="28"/>
                <w:szCs w:val="28"/>
              </w:rPr>
              <w:t xml:space="preserve">≤0,040 </w:t>
            </w:r>
          </w:p>
        </w:tc>
        <w:tc>
          <w:tcPr>
            <w:tcW w:w="1869" w:type="dxa"/>
          </w:tcPr>
          <w:p w14:paraId="625A13CE" w14:textId="77777777" w:rsidR="002E0342" w:rsidRPr="00297DD3" w:rsidRDefault="002E0342" w:rsidP="002E0342">
            <w:pPr>
              <w:contextualSpacing/>
              <w:jc w:val="center"/>
              <w:rPr>
                <w:sz w:val="28"/>
                <w:szCs w:val="28"/>
              </w:rPr>
            </w:pPr>
            <w:r w:rsidRPr="00297DD3">
              <w:rPr>
                <w:sz w:val="28"/>
                <w:szCs w:val="28"/>
              </w:rPr>
              <w:t xml:space="preserve">≤0,040 </w:t>
            </w:r>
          </w:p>
        </w:tc>
      </w:tr>
    </w:tbl>
    <w:p w14:paraId="3E7243FE" w14:textId="77777777" w:rsidR="00724F77" w:rsidRDefault="00724F77" w:rsidP="002E0342">
      <w:pPr>
        <w:ind w:firstLine="709"/>
        <w:contextualSpacing/>
        <w:jc w:val="both"/>
        <w:rPr>
          <w:sz w:val="28"/>
          <w:szCs w:val="28"/>
        </w:rPr>
      </w:pPr>
    </w:p>
    <w:p w14:paraId="1F268B01" w14:textId="78A3C966" w:rsidR="002E0342" w:rsidRPr="00297DD3" w:rsidRDefault="002E0342" w:rsidP="002E0342">
      <w:pPr>
        <w:ind w:firstLine="709"/>
        <w:contextualSpacing/>
        <w:jc w:val="both"/>
        <w:rPr>
          <w:sz w:val="28"/>
          <w:szCs w:val="28"/>
        </w:rPr>
      </w:pPr>
      <w:r w:rsidRPr="00297DD3">
        <w:rPr>
          <w:sz w:val="28"/>
          <w:szCs w:val="28"/>
        </w:rPr>
        <w:t>Механические свойства стали 20ГЛ согласно [1</w:t>
      </w:r>
      <w:r>
        <w:rPr>
          <w:sz w:val="28"/>
          <w:szCs w:val="28"/>
        </w:rPr>
        <w:t>3</w:t>
      </w:r>
      <w:r w:rsidR="0095626B">
        <w:rPr>
          <w:sz w:val="28"/>
          <w:szCs w:val="28"/>
        </w:rPr>
        <w:t>5</w:t>
      </w:r>
      <w:r w:rsidRPr="00297DD3">
        <w:rPr>
          <w:sz w:val="28"/>
          <w:szCs w:val="28"/>
        </w:rPr>
        <w:t xml:space="preserve">] приведены в таблице </w:t>
      </w:r>
      <w:r>
        <w:rPr>
          <w:sz w:val="28"/>
          <w:szCs w:val="28"/>
        </w:rPr>
        <w:t>5.</w:t>
      </w:r>
      <w:r w:rsidRPr="00297DD3">
        <w:rPr>
          <w:sz w:val="28"/>
          <w:szCs w:val="28"/>
        </w:rPr>
        <w:t>2.</w:t>
      </w:r>
    </w:p>
    <w:p w14:paraId="24AF76BD" w14:textId="77777777" w:rsidR="002E0342" w:rsidRDefault="002E0342" w:rsidP="002E0342">
      <w:pPr>
        <w:ind w:firstLine="709"/>
        <w:contextualSpacing/>
        <w:jc w:val="both"/>
        <w:rPr>
          <w:sz w:val="28"/>
          <w:szCs w:val="28"/>
        </w:rPr>
      </w:pPr>
    </w:p>
    <w:p w14:paraId="7A6AEE2C" w14:textId="77777777" w:rsidR="002E0342" w:rsidRDefault="002E0342" w:rsidP="002E0342">
      <w:pPr>
        <w:pStyle w:val="Default"/>
        <w:rPr>
          <w:sz w:val="28"/>
          <w:szCs w:val="28"/>
        </w:rPr>
      </w:pPr>
      <w:r>
        <w:rPr>
          <w:sz w:val="28"/>
          <w:szCs w:val="28"/>
        </w:rPr>
        <w:t xml:space="preserve">Таблица 5.2 – Механические свойства стали 20ГЛ </w:t>
      </w:r>
    </w:p>
    <w:p w14:paraId="7340130E" w14:textId="77777777" w:rsidR="002E0342" w:rsidRDefault="002E0342" w:rsidP="002E0342">
      <w:pPr>
        <w:ind w:firstLine="709"/>
        <w:contextualSpacing/>
        <w:jc w:val="both"/>
        <w:rPr>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67"/>
        <w:gridCol w:w="1767"/>
        <w:gridCol w:w="1767"/>
        <w:gridCol w:w="1767"/>
        <w:gridCol w:w="1858"/>
      </w:tblGrid>
      <w:tr w:rsidR="002E0342" w14:paraId="61BD5C9E" w14:textId="77777777" w:rsidTr="002E0342">
        <w:trPr>
          <w:trHeight w:val="185"/>
          <w:jc w:val="center"/>
        </w:trPr>
        <w:tc>
          <w:tcPr>
            <w:tcW w:w="1767" w:type="dxa"/>
          </w:tcPr>
          <w:p w14:paraId="7C27F0B3" w14:textId="77777777" w:rsidR="002E0342" w:rsidRDefault="002E0342" w:rsidP="002E0342">
            <w:pPr>
              <w:pStyle w:val="Default"/>
              <w:jc w:val="center"/>
              <w:rPr>
                <w:sz w:val="28"/>
                <w:szCs w:val="28"/>
              </w:rPr>
            </w:pPr>
            <w:r>
              <w:rPr>
                <w:sz w:val="28"/>
                <w:szCs w:val="28"/>
              </w:rPr>
              <w:t>σ</w:t>
            </w:r>
            <w:r>
              <w:rPr>
                <w:sz w:val="23"/>
                <w:szCs w:val="23"/>
              </w:rPr>
              <w:t>в</w:t>
            </w:r>
            <w:r>
              <w:rPr>
                <w:sz w:val="28"/>
                <w:szCs w:val="28"/>
              </w:rPr>
              <w:t>, МПа</w:t>
            </w:r>
          </w:p>
        </w:tc>
        <w:tc>
          <w:tcPr>
            <w:tcW w:w="1767" w:type="dxa"/>
          </w:tcPr>
          <w:p w14:paraId="234A0388" w14:textId="77777777" w:rsidR="002E0342" w:rsidRDefault="002E0342" w:rsidP="002E0342">
            <w:pPr>
              <w:pStyle w:val="Default"/>
              <w:jc w:val="center"/>
              <w:rPr>
                <w:sz w:val="28"/>
                <w:szCs w:val="28"/>
              </w:rPr>
            </w:pPr>
            <w:r>
              <w:rPr>
                <w:sz w:val="28"/>
                <w:szCs w:val="28"/>
              </w:rPr>
              <w:t>σ</w:t>
            </w:r>
            <w:r>
              <w:rPr>
                <w:sz w:val="23"/>
                <w:szCs w:val="23"/>
              </w:rPr>
              <w:t>т</w:t>
            </w:r>
            <w:r>
              <w:rPr>
                <w:sz w:val="28"/>
                <w:szCs w:val="28"/>
              </w:rPr>
              <w:t>, МПа</w:t>
            </w:r>
          </w:p>
        </w:tc>
        <w:tc>
          <w:tcPr>
            <w:tcW w:w="1767" w:type="dxa"/>
          </w:tcPr>
          <w:p w14:paraId="69763FA9" w14:textId="77777777" w:rsidR="002E0342" w:rsidRDefault="002E0342" w:rsidP="002E0342">
            <w:pPr>
              <w:pStyle w:val="Default"/>
              <w:jc w:val="center"/>
              <w:rPr>
                <w:sz w:val="20"/>
                <w:szCs w:val="20"/>
              </w:rPr>
            </w:pPr>
            <w:r>
              <w:rPr>
                <w:sz w:val="20"/>
                <w:szCs w:val="20"/>
              </w:rPr>
              <w:t>δ, %</w:t>
            </w:r>
          </w:p>
        </w:tc>
        <w:tc>
          <w:tcPr>
            <w:tcW w:w="1767" w:type="dxa"/>
          </w:tcPr>
          <w:p w14:paraId="78752CA1" w14:textId="77777777" w:rsidR="002E0342" w:rsidRDefault="002E0342" w:rsidP="002E0342">
            <w:pPr>
              <w:pStyle w:val="Default"/>
              <w:jc w:val="center"/>
              <w:rPr>
                <w:sz w:val="28"/>
                <w:szCs w:val="28"/>
              </w:rPr>
            </w:pPr>
            <w:r>
              <w:rPr>
                <w:sz w:val="28"/>
                <w:szCs w:val="28"/>
              </w:rPr>
              <w:t>Ψ, %</w:t>
            </w:r>
          </w:p>
        </w:tc>
        <w:tc>
          <w:tcPr>
            <w:tcW w:w="1858" w:type="dxa"/>
          </w:tcPr>
          <w:p w14:paraId="423E0E74" w14:textId="77777777" w:rsidR="002E0342" w:rsidRDefault="002E0342" w:rsidP="002E0342">
            <w:pPr>
              <w:pStyle w:val="Default"/>
              <w:jc w:val="center"/>
              <w:rPr>
                <w:sz w:val="23"/>
                <w:szCs w:val="23"/>
              </w:rPr>
            </w:pPr>
            <w:r>
              <w:rPr>
                <w:sz w:val="28"/>
                <w:szCs w:val="28"/>
              </w:rPr>
              <w:t>KСU, кДж/м</w:t>
            </w:r>
            <w:r>
              <w:rPr>
                <w:sz w:val="23"/>
                <w:szCs w:val="23"/>
              </w:rPr>
              <w:t>2</w:t>
            </w:r>
          </w:p>
        </w:tc>
      </w:tr>
      <w:tr w:rsidR="002E0342" w14:paraId="6AD58FB0" w14:textId="77777777" w:rsidTr="002E0342">
        <w:trPr>
          <w:trHeight w:val="127"/>
          <w:jc w:val="center"/>
        </w:trPr>
        <w:tc>
          <w:tcPr>
            <w:tcW w:w="1767" w:type="dxa"/>
          </w:tcPr>
          <w:p w14:paraId="3897097E" w14:textId="77777777" w:rsidR="002E0342" w:rsidRDefault="002E0342" w:rsidP="002E0342">
            <w:pPr>
              <w:pStyle w:val="Default"/>
              <w:jc w:val="center"/>
              <w:rPr>
                <w:sz w:val="28"/>
                <w:szCs w:val="28"/>
              </w:rPr>
            </w:pPr>
            <w:r>
              <w:rPr>
                <w:sz w:val="28"/>
                <w:szCs w:val="28"/>
              </w:rPr>
              <w:t>540</w:t>
            </w:r>
          </w:p>
        </w:tc>
        <w:tc>
          <w:tcPr>
            <w:tcW w:w="1767" w:type="dxa"/>
          </w:tcPr>
          <w:p w14:paraId="1553F66D" w14:textId="77777777" w:rsidR="002E0342" w:rsidRDefault="002E0342" w:rsidP="002E0342">
            <w:pPr>
              <w:pStyle w:val="Default"/>
              <w:jc w:val="center"/>
              <w:rPr>
                <w:sz w:val="28"/>
                <w:szCs w:val="28"/>
              </w:rPr>
            </w:pPr>
            <w:r>
              <w:rPr>
                <w:sz w:val="28"/>
                <w:szCs w:val="28"/>
              </w:rPr>
              <w:t>275</w:t>
            </w:r>
          </w:p>
        </w:tc>
        <w:tc>
          <w:tcPr>
            <w:tcW w:w="1767" w:type="dxa"/>
          </w:tcPr>
          <w:p w14:paraId="51216A4B" w14:textId="77777777" w:rsidR="002E0342" w:rsidRDefault="002E0342" w:rsidP="002E0342">
            <w:pPr>
              <w:pStyle w:val="Default"/>
              <w:jc w:val="center"/>
              <w:rPr>
                <w:sz w:val="28"/>
                <w:szCs w:val="28"/>
              </w:rPr>
            </w:pPr>
            <w:r>
              <w:rPr>
                <w:sz w:val="28"/>
                <w:szCs w:val="28"/>
              </w:rPr>
              <w:t>18</w:t>
            </w:r>
          </w:p>
        </w:tc>
        <w:tc>
          <w:tcPr>
            <w:tcW w:w="1767" w:type="dxa"/>
          </w:tcPr>
          <w:p w14:paraId="09F7B004" w14:textId="77777777" w:rsidR="002E0342" w:rsidRDefault="002E0342" w:rsidP="002E0342">
            <w:pPr>
              <w:pStyle w:val="Default"/>
              <w:jc w:val="center"/>
              <w:rPr>
                <w:sz w:val="28"/>
                <w:szCs w:val="28"/>
              </w:rPr>
            </w:pPr>
            <w:r>
              <w:rPr>
                <w:sz w:val="28"/>
                <w:szCs w:val="28"/>
              </w:rPr>
              <w:t>25</w:t>
            </w:r>
          </w:p>
        </w:tc>
        <w:tc>
          <w:tcPr>
            <w:tcW w:w="1858" w:type="dxa"/>
          </w:tcPr>
          <w:p w14:paraId="7E284B16" w14:textId="77777777" w:rsidR="002E0342" w:rsidRDefault="002E0342" w:rsidP="002E0342">
            <w:pPr>
              <w:pStyle w:val="Default"/>
              <w:jc w:val="center"/>
              <w:rPr>
                <w:sz w:val="28"/>
                <w:szCs w:val="28"/>
              </w:rPr>
            </w:pPr>
            <w:r>
              <w:rPr>
                <w:sz w:val="28"/>
                <w:szCs w:val="28"/>
              </w:rPr>
              <w:t>491</w:t>
            </w:r>
          </w:p>
        </w:tc>
      </w:tr>
    </w:tbl>
    <w:p w14:paraId="04E64168" w14:textId="77777777" w:rsidR="00131924" w:rsidRDefault="00131924" w:rsidP="002E0342">
      <w:pPr>
        <w:ind w:firstLine="709"/>
        <w:contextualSpacing/>
        <w:jc w:val="both"/>
        <w:rPr>
          <w:sz w:val="28"/>
          <w:szCs w:val="28"/>
        </w:rPr>
      </w:pPr>
    </w:p>
    <w:p w14:paraId="1DF64727" w14:textId="3986D6AB" w:rsidR="002E0342" w:rsidRPr="00724DCC" w:rsidRDefault="002E0342" w:rsidP="002E0342">
      <w:pPr>
        <w:ind w:firstLine="709"/>
        <w:contextualSpacing/>
        <w:jc w:val="both"/>
        <w:rPr>
          <w:sz w:val="28"/>
          <w:szCs w:val="28"/>
        </w:rPr>
      </w:pPr>
      <w:r w:rsidRPr="00A821A2">
        <w:rPr>
          <w:sz w:val="28"/>
          <w:szCs w:val="28"/>
        </w:rPr>
        <w:t xml:space="preserve">Учитывая химический состав стали 20ГЛ </w:t>
      </w:r>
      <w:r w:rsidRPr="00724DCC">
        <w:rPr>
          <w:sz w:val="28"/>
          <w:szCs w:val="28"/>
        </w:rPr>
        <w:t xml:space="preserve">для наплавки изношенных поверхностей деталей автосцепного устройства </w:t>
      </w:r>
      <w:r>
        <w:rPr>
          <w:sz w:val="28"/>
          <w:szCs w:val="28"/>
        </w:rPr>
        <w:t xml:space="preserve">рекомендуется </w:t>
      </w:r>
      <w:r w:rsidRPr="00724DCC">
        <w:rPr>
          <w:sz w:val="28"/>
          <w:szCs w:val="28"/>
        </w:rPr>
        <w:t>примен</w:t>
      </w:r>
      <w:r>
        <w:rPr>
          <w:sz w:val="28"/>
          <w:szCs w:val="28"/>
        </w:rPr>
        <w:t>ение</w:t>
      </w:r>
      <w:r w:rsidRPr="00724DCC">
        <w:rPr>
          <w:sz w:val="28"/>
          <w:szCs w:val="28"/>
        </w:rPr>
        <w:t xml:space="preserve"> </w:t>
      </w:r>
      <w:r w:rsidRPr="00724DCC">
        <w:rPr>
          <w:sz w:val="28"/>
          <w:szCs w:val="28"/>
        </w:rPr>
        <w:lastRenderedPageBreak/>
        <w:t>наплавочн</w:t>
      </w:r>
      <w:r>
        <w:rPr>
          <w:sz w:val="28"/>
          <w:szCs w:val="28"/>
        </w:rPr>
        <w:t>ого</w:t>
      </w:r>
      <w:r w:rsidRPr="00724DCC">
        <w:rPr>
          <w:sz w:val="28"/>
          <w:szCs w:val="28"/>
        </w:rPr>
        <w:t xml:space="preserve"> материал</w:t>
      </w:r>
      <w:r>
        <w:rPr>
          <w:sz w:val="28"/>
          <w:szCs w:val="28"/>
        </w:rPr>
        <w:t>а</w:t>
      </w:r>
      <w:r w:rsidRPr="00724DCC">
        <w:rPr>
          <w:sz w:val="28"/>
          <w:szCs w:val="28"/>
        </w:rPr>
        <w:t xml:space="preserve"> (электрод) SURRADUR 400B. Твердость наплавочного материала (электрода) SURRADUR 400B составляет НВ 320</w:t>
      </w:r>
      <w:r>
        <w:rPr>
          <w:sz w:val="28"/>
          <w:szCs w:val="28"/>
        </w:rPr>
        <w:t>-</w:t>
      </w:r>
      <w:r w:rsidRPr="00724DCC">
        <w:rPr>
          <w:sz w:val="28"/>
          <w:szCs w:val="28"/>
        </w:rPr>
        <w:t>450.</w:t>
      </w:r>
    </w:p>
    <w:p w14:paraId="077A1982" w14:textId="03C7FB74" w:rsidR="002E0342" w:rsidRPr="00C23F8C" w:rsidRDefault="002E0342" w:rsidP="00724F77">
      <w:pPr>
        <w:ind w:firstLine="709"/>
        <w:jc w:val="both"/>
        <w:rPr>
          <w:sz w:val="28"/>
          <w:szCs w:val="28"/>
          <w:lang w:bidi="en-US"/>
        </w:rPr>
      </w:pPr>
      <w:r w:rsidRPr="00724DCC">
        <w:rPr>
          <w:sz w:val="28"/>
          <w:szCs w:val="28"/>
        </w:rPr>
        <w:t>Химический состав SURRADUR 400B</w:t>
      </w:r>
      <w:r>
        <w:rPr>
          <w:sz w:val="28"/>
          <w:szCs w:val="28"/>
        </w:rPr>
        <w:t xml:space="preserve"> приводится в таблице 1.2 (см. глава 1)</w:t>
      </w:r>
      <w:r w:rsidRPr="00724DCC">
        <w:rPr>
          <w:sz w:val="28"/>
          <w:szCs w:val="28"/>
        </w:rPr>
        <w:t>.</w:t>
      </w:r>
      <w:r w:rsidR="00724F77">
        <w:rPr>
          <w:sz w:val="28"/>
          <w:szCs w:val="28"/>
        </w:rPr>
        <w:t xml:space="preserve"> </w:t>
      </w:r>
      <w:r w:rsidRPr="00C23F8C">
        <w:rPr>
          <w:sz w:val="28"/>
          <w:szCs w:val="28"/>
          <w:lang w:val="kk-KZ" w:bidi="en-US"/>
        </w:rPr>
        <w:t xml:space="preserve">Рекомендуется </w:t>
      </w:r>
      <w:r w:rsidRPr="00C23F8C">
        <w:rPr>
          <w:sz w:val="28"/>
          <w:szCs w:val="28"/>
          <w:lang w:bidi="en-US"/>
        </w:rPr>
        <w:t>внес</w:t>
      </w:r>
      <w:r w:rsidRPr="00C23F8C">
        <w:rPr>
          <w:sz w:val="28"/>
          <w:szCs w:val="28"/>
          <w:lang w:val="kk-KZ" w:bidi="en-US"/>
        </w:rPr>
        <w:t xml:space="preserve">ение следующих </w:t>
      </w:r>
      <w:r w:rsidRPr="00C23F8C">
        <w:rPr>
          <w:sz w:val="28"/>
          <w:szCs w:val="28"/>
          <w:lang w:bidi="en-US"/>
        </w:rPr>
        <w:t>изменений в технологический процесс восстановления изношенных поверхностей деталей автосцепн</w:t>
      </w:r>
      <w:r w:rsidRPr="00C23F8C">
        <w:rPr>
          <w:sz w:val="28"/>
          <w:szCs w:val="28"/>
          <w:lang w:val="kk-KZ" w:bidi="en-US"/>
        </w:rPr>
        <w:t>ого</w:t>
      </w:r>
      <w:r w:rsidRPr="00C23F8C">
        <w:rPr>
          <w:sz w:val="28"/>
          <w:szCs w:val="28"/>
          <w:lang w:bidi="en-US"/>
        </w:rPr>
        <w:t xml:space="preserve"> устройств</w:t>
      </w:r>
      <w:r w:rsidRPr="00C23F8C">
        <w:rPr>
          <w:sz w:val="28"/>
          <w:szCs w:val="28"/>
          <w:lang w:val="kk-KZ" w:bidi="en-US"/>
        </w:rPr>
        <w:t>а</w:t>
      </w:r>
      <w:r w:rsidRPr="00C23F8C">
        <w:rPr>
          <w:sz w:val="28"/>
          <w:szCs w:val="28"/>
          <w:lang w:bidi="en-US"/>
        </w:rPr>
        <w:t>, в частности</w:t>
      </w:r>
      <w:r w:rsidRPr="00C23F8C">
        <w:rPr>
          <w:sz w:val="28"/>
          <w:szCs w:val="28"/>
          <w:lang w:val="kk-KZ" w:bidi="en-US"/>
        </w:rPr>
        <w:t>:</w:t>
      </w:r>
    </w:p>
    <w:p w14:paraId="723144C0" w14:textId="77777777" w:rsidR="002E0342" w:rsidRPr="00C23F8C" w:rsidRDefault="002E0342" w:rsidP="002E0342">
      <w:pPr>
        <w:shd w:val="clear" w:color="auto" w:fill="FFFFFF"/>
        <w:ind w:firstLine="709"/>
        <w:jc w:val="both"/>
        <w:rPr>
          <w:sz w:val="28"/>
          <w:szCs w:val="28"/>
          <w:lang w:bidi="en-US"/>
        </w:rPr>
      </w:pPr>
      <w:r w:rsidRPr="00C23F8C">
        <w:rPr>
          <w:sz w:val="28"/>
          <w:szCs w:val="28"/>
          <w:lang w:val="kk-KZ" w:bidi="en-US"/>
        </w:rPr>
        <w:t>-</w:t>
      </w:r>
      <w:r w:rsidRPr="00C23F8C">
        <w:rPr>
          <w:sz w:val="28"/>
          <w:szCs w:val="28"/>
          <w:lang w:bidi="en-US"/>
        </w:rPr>
        <w:t xml:space="preserve"> провести механическую обработку изношенных поверхностей деталей по максимальному значению глубины износа, чтобы обеспечить в дальнейшем равномерную толщину наплавленного слоя;</w:t>
      </w:r>
    </w:p>
    <w:p w14:paraId="67276040" w14:textId="77777777" w:rsidR="002E0342" w:rsidRPr="00C23F8C" w:rsidRDefault="002E0342" w:rsidP="002E0342">
      <w:pPr>
        <w:shd w:val="clear" w:color="auto" w:fill="FFFFFF"/>
        <w:ind w:firstLine="709"/>
        <w:jc w:val="both"/>
        <w:rPr>
          <w:sz w:val="28"/>
          <w:szCs w:val="28"/>
          <w:lang w:bidi="en-US"/>
        </w:rPr>
      </w:pPr>
      <w:r w:rsidRPr="00C23F8C">
        <w:rPr>
          <w:sz w:val="28"/>
          <w:szCs w:val="28"/>
          <w:lang w:bidi="en-US"/>
        </w:rPr>
        <w:t>- глубина обработанной поверхности должно составлять не менее 3-4 мм, при этом толщина наплавленного слоя должно быть в пределах 5-6 мм с учетом припуска для термофрикционного фрезерования.</w:t>
      </w:r>
    </w:p>
    <w:p w14:paraId="6CA463AB" w14:textId="77777777" w:rsidR="002E0342" w:rsidRPr="007D78C5" w:rsidRDefault="002E0342" w:rsidP="002E0342">
      <w:pPr>
        <w:shd w:val="clear" w:color="auto" w:fill="FFFFFF"/>
        <w:ind w:firstLine="709"/>
        <w:jc w:val="both"/>
        <w:rPr>
          <w:sz w:val="28"/>
          <w:szCs w:val="28"/>
          <w:lang w:bidi="en-US"/>
        </w:rPr>
      </w:pPr>
    </w:p>
    <w:p w14:paraId="799090F4" w14:textId="77777777" w:rsidR="002E0342" w:rsidRPr="00A821A2" w:rsidRDefault="002E0342" w:rsidP="002E0342">
      <w:pPr>
        <w:tabs>
          <w:tab w:val="left" w:pos="1169"/>
        </w:tabs>
        <w:ind w:firstLine="709"/>
        <w:jc w:val="both"/>
        <w:rPr>
          <w:sz w:val="28"/>
          <w:szCs w:val="28"/>
        </w:rPr>
      </w:pPr>
    </w:p>
    <w:p w14:paraId="3A15C7F8" w14:textId="77777777" w:rsidR="002E0342" w:rsidRPr="00A213A8" w:rsidRDefault="002E0342" w:rsidP="002E0342">
      <w:pPr>
        <w:ind w:firstLine="709"/>
        <w:jc w:val="both"/>
        <w:rPr>
          <w:b/>
          <w:sz w:val="28"/>
          <w:szCs w:val="28"/>
        </w:rPr>
      </w:pPr>
      <w:r w:rsidRPr="00A213A8">
        <w:rPr>
          <w:b/>
          <w:sz w:val="28"/>
          <w:szCs w:val="28"/>
        </w:rPr>
        <w:t>5.4.2 Рекомендации по термофрикционному фрезерованию наплавленных поверхностей деталей автосцепного устройства</w:t>
      </w:r>
    </w:p>
    <w:p w14:paraId="70A53B26" w14:textId="77777777" w:rsidR="002E0342" w:rsidRDefault="002E0342" w:rsidP="002E0342">
      <w:pPr>
        <w:ind w:firstLine="709"/>
        <w:jc w:val="both"/>
        <w:rPr>
          <w:sz w:val="28"/>
          <w:szCs w:val="28"/>
        </w:rPr>
      </w:pPr>
    </w:p>
    <w:p w14:paraId="0DDB1AA4" w14:textId="77777777" w:rsidR="002E0342" w:rsidRDefault="002E0342" w:rsidP="002E0342">
      <w:pPr>
        <w:ind w:firstLine="709"/>
        <w:jc w:val="both"/>
        <w:rPr>
          <w:sz w:val="28"/>
          <w:szCs w:val="28"/>
        </w:rPr>
      </w:pPr>
      <w:r>
        <w:rPr>
          <w:sz w:val="28"/>
          <w:szCs w:val="28"/>
        </w:rPr>
        <w:t xml:space="preserve">Для повышения исходной твердости наплавленных поверхностей деталей автосцепного устройства после механической обработки предлагается способ </w:t>
      </w:r>
      <w:r w:rsidRPr="00075ACC">
        <w:rPr>
          <w:sz w:val="28"/>
          <w:szCs w:val="28"/>
        </w:rPr>
        <w:t>термофрикционно</w:t>
      </w:r>
      <w:r>
        <w:rPr>
          <w:sz w:val="28"/>
          <w:szCs w:val="28"/>
        </w:rPr>
        <w:t>го</w:t>
      </w:r>
      <w:r w:rsidRPr="00075ACC">
        <w:rPr>
          <w:sz w:val="28"/>
          <w:szCs w:val="28"/>
        </w:rPr>
        <w:t xml:space="preserve"> фрезеровани</w:t>
      </w:r>
      <w:r>
        <w:rPr>
          <w:sz w:val="28"/>
          <w:szCs w:val="28"/>
        </w:rPr>
        <w:t>я</w:t>
      </w:r>
      <w:r w:rsidRPr="00075ACC">
        <w:rPr>
          <w:sz w:val="28"/>
          <w:szCs w:val="28"/>
        </w:rPr>
        <w:t>.</w:t>
      </w:r>
      <w:r>
        <w:rPr>
          <w:sz w:val="28"/>
          <w:szCs w:val="28"/>
        </w:rPr>
        <w:t xml:space="preserve"> </w:t>
      </w:r>
    </w:p>
    <w:p w14:paraId="2999C68B" w14:textId="77777777" w:rsidR="002E0342" w:rsidRDefault="002E0342" w:rsidP="002E0342">
      <w:pPr>
        <w:ind w:firstLine="567"/>
        <w:jc w:val="both"/>
        <w:rPr>
          <w:sz w:val="28"/>
          <w:szCs w:val="28"/>
        </w:rPr>
      </w:pPr>
      <w:r>
        <w:rPr>
          <w:sz w:val="28"/>
          <w:szCs w:val="28"/>
        </w:rPr>
        <w:t xml:space="preserve">Способ термофрикционного фрезерования можно реализовать на универсальном вертикально фрезерном станке. </w:t>
      </w:r>
    </w:p>
    <w:p w14:paraId="0B62887C" w14:textId="77777777" w:rsidR="002E0342" w:rsidRDefault="002E0342" w:rsidP="002E0342">
      <w:pPr>
        <w:ind w:firstLine="567"/>
        <w:jc w:val="both"/>
        <w:rPr>
          <w:sz w:val="28"/>
          <w:szCs w:val="28"/>
        </w:rPr>
      </w:pPr>
      <w:r>
        <w:rPr>
          <w:sz w:val="28"/>
          <w:szCs w:val="28"/>
        </w:rPr>
        <w:t>Фреза трения крепится на шпинделе вертикально-фрезерного станка по типу торцовых фрез. Процесс резания</w:t>
      </w:r>
      <w:r w:rsidRPr="007A3D00">
        <w:rPr>
          <w:sz w:val="28"/>
          <w:szCs w:val="28"/>
        </w:rPr>
        <w:t xml:space="preserve"> осуществляется путем сообщения </w:t>
      </w:r>
      <w:r w:rsidRPr="007A3D00">
        <w:rPr>
          <w:spacing w:val="-5"/>
          <w:sz w:val="28"/>
          <w:szCs w:val="28"/>
        </w:rPr>
        <w:t>движения заготовки относительно вращающе</w:t>
      </w:r>
      <w:r>
        <w:rPr>
          <w:spacing w:val="-5"/>
          <w:sz w:val="28"/>
          <w:szCs w:val="28"/>
        </w:rPr>
        <w:t>го</w:t>
      </w:r>
      <w:r w:rsidRPr="007A3D00">
        <w:rPr>
          <w:spacing w:val="-5"/>
          <w:sz w:val="28"/>
          <w:szCs w:val="28"/>
        </w:rPr>
        <w:t xml:space="preserve">ся </w:t>
      </w:r>
      <w:r>
        <w:rPr>
          <w:spacing w:val="-5"/>
          <w:sz w:val="28"/>
          <w:szCs w:val="28"/>
        </w:rPr>
        <w:t>инструмента.</w:t>
      </w:r>
    </w:p>
    <w:p w14:paraId="5E1AA32F" w14:textId="77777777" w:rsidR="002E0342" w:rsidRDefault="002E0342" w:rsidP="002E0342">
      <w:pPr>
        <w:ind w:firstLine="567"/>
        <w:jc w:val="both"/>
        <w:rPr>
          <w:sz w:val="28"/>
          <w:szCs w:val="28"/>
        </w:rPr>
      </w:pPr>
      <w:r>
        <w:rPr>
          <w:sz w:val="28"/>
          <w:szCs w:val="28"/>
        </w:rPr>
        <w:t xml:space="preserve">С учетом обеспечения минимального расхода наплавочного материала и повышения исходной твердости наплавленной поверхности для термофрикционного фрезерования рекомендуется следующие оптимальные режимы фрезерования: </w:t>
      </w:r>
      <w:r w:rsidRPr="001C1D32">
        <w:rPr>
          <w:rFonts w:eastAsia="Calibri"/>
          <w:i/>
          <w:iCs/>
          <w:sz w:val="28"/>
          <w:szCs w:val="28"/>
          <w:lang w:val="en-US"/>
        </w:rPr>
        <w:t>S</w:t>
      </w:r>
      <w:r w:rsidRPr="007C78FA">
        <w:rPr>
          <w:rFonts w:eastAsia="Calibri"/>
          <w:sz w:val="28"/>
          <w:szCs w:val="28"/>
        </w:rPr>
        <w:t xml:space="preserve"> = 300 </w:t>
      </w:r>
      <w:r>
        <w:rPr>
          <w:rFonts w:eastAsia="Calibri"/>
          <w:sz w:val="28"/>
          <w:szCs w:val="28"/>
        </w:rPr>
        <w:t>мм</w:t>
      </w:r>
      <w:r w:rsidRPr="007C78FA">
        <w:rPr>
          <w:rFonts w:eastAsia="Calibri"/>
          <w:sz w:val="28"/>
          <w:szCs w:val="28"/>
        </w:rPr>
        <w:t>/</w:t>
      </w:r>
      <w:r>
        <w:rPr>
          <w:rFonts w:eastAsia="Calibri"/>
          <w:sz w:val="28"/>
          <w:szCs w:val="28"/>
        </w:rPr>
        <w:t>мин;</w:t>
      </w:r>
      <w:r>
        <w:rPr>
          <w:sz w:val="28"/>
          <w:szCs w:val="28"/>
          <w:lang w:val="kk-KZ"/>
        </w:rPr>
        <w:t xml:space="preserve"> </w:t>
      </w:r>
      <w:r w:rsidRPr="001C1D32">
        <w:rPr>
          <w:rFonts w:eastAsia="Calibri"/>
          <w:i/>
          <w:iCs/>
          <w:sz w:val="28"/>
          <w:szCs w:val="28"/>
          <w:lang w:val="en-US"/>
        </w:rPr>
        <w:t>t</w:t>
      </w:r>
      <w:r w:rsidRPr="001C1D32">
        <w:rPr>
          <w:rFonts w:eastAsia="Calibri"/>
          <w:sz w:val="28"/>
          <w:szCs w:val="28"/>
        </w:rPr>
        <w:t xml:space="preserve"> = </w:t>
      </w:r>
      <w:r>
        <w:rPr>
          <w:rFonts w:eastAsia="Calibri"/>
          <w:sz w:val="28"/>
          <w:szCs w:val="28"/>
        </w:rPr>
        <w:t>0</w:t>
      </w:r>
      <w:r w:rsidRPr="001C1D32">
        <w:rPr>
          <w:rFonts w:eastAsia="Calibri"/>
          <w:sz w:val="28"/>
          <w:szCs w:val="28"/>
        </w:rPr>
        <w:t xml:space="preserve">,5 </w:t>
      </w:r>
      <w:r>
        <w:rPr>
          <w:rFonts w:eastAsia="Calibri"/>
          <w:sz w:val="28"/>
          <w:szCs w:val="28"/>
        </w:rPr>
        <w:t xml:space="preserve">мм; </w:t>
      </w:r>
      <w:r w:rsidRPr="000760D6">
        <w:rPr>
          <w:i/>
          <w:iCs/>
          <w:sz w:val="28"/>
          <w:szCs w:val="28"/>
          <w:lang w:val="en-US"/>
        </w:rPr>
        <w:t>n</w:t>
      </w:r>
      <w:r w:rsidRPr="000760D6">
        <w:rPr>
          <w:i/>
          <w:iCs/>
          <w:sz w:val="28"/>
          <w:szCs w:val="28"/>
          <w:vertAlign w:val="subscript"/>
        </w:rPr>
        <w:t>фр</w:t>
      </w:r>
      <w:r>
        <w:rPr>
          <w:i/>
          <w:iCs/>
          <w:sz w:val="28"/>
          <w:szCs w:val="28"/>
        </w:rPr>
        <w:t xml:space="preserve"> = </w:t>
      </w:r>
      <w:r>
        <w:rPr>
          <w:sz w:val="28"/>
          <w:szCs w:val="28"/>
        </w:rPr>
        <w:t>1</w:t>
      </w:r>
      <w:r w:rsidRPr="00C44AFF">
        <w:rPr>
          <w:sz w:val="28"/>
          <w:szCs w:val="28"/>
        </w:rPr>
        <w:t>000</w:t>
      </w:r>
      <w:r>
        <w:rPr>
          <w:sz w:val="28"/>
          <w:szCs w:val="28"/>
        </w:rPr>
        <w:t xml:space="preserve"> об/мин.</w:t>
      </w:r>
    </w:p>
    <w:p w14:paraId="3EF32D5F" w14:textId="77777777" w:rsidR="002E0342" w:rsidRDefault="002E0342" w:rsidP="002E0342">
      <w:pPr>
        <w:ind w:firstLine="709"/>
        <w:jc w:val="both"/>
        <w:rPr>
          <w:sz w:val="28"/>
          <w:szCs w:val="28"/>
        </w:rPr>
      </w:pPr>
    </w:p>
    <w:p w14:paraId="1220738D" w14:textId="77777777" w:rsidR="002E0342" w:rsidRPr="002607D4" w:rsidRDefault="002E0342" w:rsidP="002E0342">
      <w:pPr>
        <w:ind w:firstLine="709"/>
        <w:jc w:val="both"/>
        <w:rPr>
          <w:sz w:val="28"/>
          <w:szCs w:val="28"/>
        </w:rPr>
      </w:pPr>
    </w:p>
    <w:p w14:paraId="01FD9A21" w14:textId="77777777" w:rsidR="002E0342" w:rsidRPr="00A213A8" w:rsidRDefault="002E0342" w:rsidP="002E0342">
      <w:pPr>
        <w:ind w:firstLine="709"/>
        <w:jc w:val="both"/>
        <w:rPr>
          <w:b/>
          <w:sz w:val="28"/>
          <w:szCs w:val="28"/>
        </w:rPr>
      </w:pPr>
      <w:r w:rsidRPr="00A213A8">
        <w:rPr>
          <w:b/>
          <w:sz w:val="28"/>
          <w:szCs w:val="28"/>
        </w:rPr>
        <w:t>5.4.3 Рекомендации по изготовлению гладкой фрезы трения</w:t>
      </w:r>
    </w:p>
    <w:p w14:paraId="790E9669" w14:textId="77777777" w:rsidR="002E0342" w:rsidRDefault="002E0342" w:rsidP="002E0342">
      <w:pPr>
        <w:ind w:firstLine="709"/>
        <w:jc w:val="both"/>
        <w:rPr>
          <w:sz w:val="28"/>
          <w:szCs w:val="28"/>
        </w:rPr>
      </w:pPr>
    </w:p>
    <w:p w14:paraId="3FAD43B7" w14:textId="77777777" w:rsidR="002E0342" w:rsidRDefault="002E0342" w:rsidP="002E0342">
      <w:pPr>
        <w:ind w:firstLine="709"/>
        <w:jc w:val="both"/>
        <w:rPr>
          <w:sz w:val="28"/>
          <w:szCs w:val="28"/>
        </w:rPr>
      </w:pPr>
      <w:r>
        <w:rPr>
          <w:sz w:val="28"/>
          <w:szCs w:val="28"/>
        </w:rPr>
        <w:t xml:space="preserve">В качестве материала при изготовлении фрезы трения рекомендуется следующие конструкционные стали – сталь 20, сталь 45, сталь 50, сталь 65Г и др. Диаметр фрезы трения можно выбрать в пределах 250-300 мм. Для фрезерования </w:t>
      </w:r>
      <w:r w:rsidRPr="00724DCC">
        <w:rPr>
          <w:sz w:val="28"/>
          <w:szCs w:val="28"/>
        </w:rPr>
        <w:t>наплав</w:t>
      </w:r>
      <w:r>
        <w:rPr>
          <w:sz w:val="28"/>
          <w:szCs w:val="28"/>
        </w:rPr>
        <w:t>ленной поверхности электродом</w:t>
      </w:r>
      <w:r w:rsidRPr="00724DCC">
        <w:rPr>
          <w:sz w:val="28"/>
          <w:szCs w:val="28"/>
        </w:rPr>
        <w:t xml:space="preserve"> SURRADUR 400B </w:t>
      </w:r>
      <w:r>
        <w:rPr>
          <w:sz w:val="28"/>
          <w:szCs w:val="28"/>
        </w:rPr>
        <w:t xml:space="preserve">рекомендуется использование фрезы трения диаметром 280 мм. </w:t>
      </w:r>
    </w:p>
    <w:p w14:paraId="750BA0EA" w14:textId="04F63431" w:rsidR="002E0342" w:rsidRPr="00965A87" w:rsidRDefault="002E0342" w:rsidP="002E0342">
      <w:pPr>
        <w:ind w:firstLine="709"/>
        <w:jc w:val="both"/>
        <w:rPr>
          <w:sz w:val="28"/>
          <w:szCs w:val="28"/>
        </w:rPr>
      </w:pPr>
      <w:r>
        <w:rPr>
          <w:sz w:val="28"/>
          <w:szCs w:val="28"/>
        </w:rPr>
        <w:t xml:space="preserve">Технологический процесс изготовления фрезы трения в условиях </w:t>
      </w:r>
      <w:r w:rsidRPr="00724DCC">
        <w:rPr>
          <w:sz w:val="28"/>
          <w:szCs w:val="28"/>
        </w:rPr>
        <w:t>ТОО «Электровоз құрастыру зауыты»</w:t>
      </w:r>
      <w:r>
        <w:rPr>
          <w:sz w:val="28"/>
          <w:szCs w:val="28"/>
        </w:rPr>
        <w:t xml:space="preserve"> прилагается в Приложении </w:t>
      </w:r>
      <w:r w:rsidR="00EF6F2F">
        <w:rPr>
          <w:sz w:val="28"/>
          <w:szCs w:val="28"/>
          <w:lang w:val="kk-KZ"/>
        </w:rPr>
        <w:t>Л</w:t>
      </w:r>
      <w:r w:rsidRPr="00965A87">
        <w:rPr>
          <w:sz w:val="28"/>
          <w:szCs w:val="28"/>
        </w:rPr>
        <w:t>.</w:t>
      </w:r>
    </w:p>
    <w:p w14:paraId="5A291E41" w14:textId="77777777" w:rsidR="002E0342" w:rsidRDefault="002E0342" w:rsidP="002E0342">
      <w:pPr>
        <w:ind w:firstLine="709"/>
        <w:jc w:val="both"/>
        <w:rPr>
          <w:sz w:val="28"/>
          <w:szCs w:val="28"/>
        </w:rPr>
      </w:pPr>
    </w:p>
    <w:p w14:paraId="767A7728" w14:textId="77777777" w:rsidR="002E0342" w:rsidRPr="00A213A8" w:rsidRDefault="002E0342" w:rsidP="002E0342">
      <w:pPr>
        <w:ind w:firstLine="709"/>
        <w:jc w:val="both"/>
        <w:rPr>
          <w:b/>
          <w:sz w:val="28"/>
          <w:szCs w:val="28"/>
        </w:rPr>
      </w:pPr>
      <w:r w:rsidRPr="00A213A8">
        <w:rPr>
          <w:b/>
          <w:sz w:val="28"/>
          <w:szCs w:val="28"/>
        </w:rPr>
        <w:t>5.5 Выводы по пятой главе</w:t>
      </w:r>
    </w:p>
    <w:p w14:paraId="533A27AD" w14:textId="77777777" w:rsidR="002E0342" w:rsidRDefault="002E0342" w:rsidP="002E0342">
      <w:pPr>
        <w:ind w:firstLine="709"/>
        <w:jc w:val="both"/>
        <w:rPr>
          <w:sz w:val="28"/>
          <w:szCs w:val="28"/>
        </w:rPr>
      </w:pPr>
    </w:p>
    <w:p w14:paraId="7910F248" w14:textId="77777777" w:rsidR="002E0342" w:rsidRPr="005C2C87" w:rsidRDefault="002E0342" w:rsidP="002E0342">
      <w:pPr>
        <w:ind w:firstLine="709"/>
        <w:jc w:val="both"/>
        <w:rPr>
          <w:sz w:val="28"/>
          <w:szCs w:val="28"/>
        </w:rPr>
      </w:pPr>
      <w:r>
        <w:rPr>
          <w:sz w:val="28"/>
          <w:szCs w:val="28"/>
        </w:rPr>
        <w:t>1. Выполнен р</w:t>
      </w:r>
      <w:r w:rsidRPr="00F507F5">
        <w:rPr>
          <w:bCs/>
          <w:sz w:val="28"/>
          <w:szCs w:val="28"/>
          <w:lang w:val="kk-KZ"/>
        </w:rPr>
        <w:t>асчет технологической себестоимости операции фрезерования с использованием торц</w:t>
      </w:r>
      <w:r w:rsidRPr="00F507F5">
        <w:rPr>
          <w:rFonts w:eastAsiaTheme="minorEastAsia"/>
          <w:bCs/>
          <w:sz w:val="28"/>
          <w:szCs w:val="28"/>
          <w:lang w:val="kk-KZ"/>
        </w:rPr>
        <w:t>е</w:t>
      </w:r>
      <w:r w:rsidRPr="00F507F5">
        <w:rPr>
          <w:bCs/>
          <w:sz w:val="28"/>
          <w:szCs w:val="28"/>
          <w:lang w:val="kk-KZ"/>
        </w:rPr>
        <w:t>вой фрезы и гладкой фрезы трения</w:t>
      </w:r>
      <w:r>
        <w:rPr>
          <w:bCs/>
          <w:sz w:val="28"/>
          <w:szCs w:val="28"/>
          <w:lang w:val="kk-KZ"/>
        </w:rPr>
        <w:t xml:space="preserve">. </w:t>
      </w:r>
      <w:r>
        <w:rPr>
          <w:bCs/>
          <w:sz w:val="28"/>
          <w:szCs w:val="28"/>
          <w:lang w:val="kk-KZ"/>
        </w:rPr>
        <w:lastRenderedPageBreak/>
        <w:t xml:space="preserve">Результаты расчета показали, что </w:t>
      </w:r>
      <w:r>
        <w:rPr>
          <w:sz w:val="28"/>
          <w:szCs w:val="28"/>
        </w:rPr>
        <w:t xml:space="preserve">себестоимость операции </w:t>
      </w:r>
      <w:r>
        <w:rPr>
          <w:sz w:val="28"/>
          <w:szCs w:val="28"/>
          <w:lang w:val="kk-KZ"/>
        </w:rPr>
        <w:t xml:space="preserve">фрезерования наплавленной плоской поверхности при обработке гладкой фрезой </w:t>
      </w:r>
      <w:r>
        <w:rPr>
          <w:sz w:val="28"/>
          <w:szCs w:val="28"/>
        </w:rPr>
        <w:t>трения составляет на 118 тенге дешевле. Данный расчет выполнен только на обработку одной поверхности детали.</w:t>
      </w:r>
    </w:p>
    <w:p w14:paraId="1A2BBD94" w14:textId="77777777" w:rsidR="002E0342" w:rsidRPr="006D6205" w:rsidRDefault="002E0342" w:rsidP="002E0342">
      <w:pPr>
        <w:ind w:firstLine="709"/>
        <w:jc w:val="both"/>
        <w:rPr>
          <w:sz w:val="28"/>
          <w:szCs w:val="28"/>
        </w:rPr>
      </w:pPr>
      <w:r>
        <w:rPr>
          <w:sz w:val="28"/>
          <w:szCs w:val="28"/>
        </w:rPr>
        <w:t>2. Выполнен р</w:t>
      </w:r>
      <w:r w:rsidRPr="00063AF9">
        <w:rPr>
          <w:sz w:val="28"/>
          <w:szCs w:val="28"/>
        </w:rPr>
        <w:t xml:space="preserve">асчет себестоимости </w:t>
      </w:r>
      <w:r w:rsidRPr="00063AF9">
        <w:rPr>
          <w:sz w:val="28"/>
          <w:szCs w:val="28"/>
          <w:lang w:val="kk-KZ"/>
        </w:rPr>
        <w:t>торц</w:t>
      </w:r>
      <w:r w:rsidRPr="00063AF9">
        <w:rPr>
          <w:rFonts w:eastAsiaTheme="minorEastAsia"/>
          <w:sz w:val="28"/>
          <w:szCs w:val="28"/>
          <w:lang w:val="kk-KZ"/>
        </w:rPr>
        <w:t>е</w:t>
      </w:r>
      <w:r w:rsidRPr="00063AF9">
        <w:rPr>
          <w:sz w:val="28"/>
          <w:szCs w:val="28"/>
          <w:lang w:val="kk-KZ"/>
        </w:rPr>
        <w:t xml:space="preserve">вой фрезы, </w:t>
      </w:r>
      <w:r w:rsidRPr="00063AF9">
        <w:rPr>
          <w:sz w:val="28"/>
          <w:szCs w:val="28"/>
        </w:rPr>
        <w:t>оснащенной пластинками из твердого сплава и гладкой фрезы трения</w:t>
      </w:r>
      <w:r>
        <w:rPr>
          <w:sz w:val="28"/>
          <w:szCs w:val="28"/>
        </w:rPr>
        <w:t xml:space="preserve">. </w:t>
      </w:r>
      <w:r>
        <w:rPr>
          <w:bCs/>
          <w:sz w:val="28"/>
          <w:szCs w:val="28"/>
          <w:lang w:val="kk-KZ"/>
        </w:rPr>
        <w:t xml:space="preserve">Результаты расчета показали, что </w:t>
      </w:r>
      <w:r w:rsidRPr="00741232">
        <w:rPr>
          <w:sz w:val="28"/>
          <w:szCs w:val="28"/>
          <w:lang w:val="kk-KZ"/>
        </w:rPr>
        <w:t>себестоимость</w:t>
      </w:r>
      <w:r>
        <w:rPr>
          <w:sz w:val="28"/>
          <w:szCs w:val="28"/>
          <w:lang w:val="kk-KZ"/>
        </w:rPr>
        <w:t xml:space="preserve"> изготовления гладкой фрезы трения составляет </w:t>
      </w:r>
      <w:r w:rsidRPr="004F6981">
        <w:rPr>
          <w:sz w:val="28"/>
          <w:szCs w:val="28"/>
        </w:rPr>
        <w:t>148</w:t>
      </w:r>
      <w:r>
        <w:rPr>
          <w:sz w:val="28"/>
          <w:szCs w:val="28"/>
        </w:rPr>
        <w:t xml:space="preserve"> </w:t>
      </w:r>
      <w:r w:rsidRPr="004F6981">
        <w:rPr>
          <w:sz w:val="28"/>
          <w:szCs w:val="28"/>
        </w:rPr>
        <w:t>1</w:t>
      </w:r>
      <w:r>
        <w:rPr>
          <w:sz w:val="28"/>
          <w:szCs w:val="28"/>
        </w:rPr>
        <w:t xml:space="preserve">43 тенге, а </w:t>
      </w:r>
      <w:r w:rsidRPr="006D6205">
        <w:rPr>
          <w:sz w:val="28"/>
          <w:szCs w:val="28"/>
        </w:rPr>
        <w:t>стоимость одной торцевой</w:t>
      </w:r>
      <w:r>
        <w:rPr>
          <w:sz w:val="28"/>
          <w:szCs w:val="28"/>
        </w:rPr>
        <w:t xml:space="preserve"> фрезы, оснащенной </w:t>
      </w:r>
      <w:r w:rsidRPr="003E1AE4">
        <w:rPr>
          <w:sz w:val="28"/>
          <w:szCs w:val="28"/>
        </w:rPr>
        <w:t>пластинками из твердого сплава,</w:t>
      </w:r>
      <w:r>
        <w:rPr>
          <w:sz w:val="28"/>
          <w:szCs w:val="28"/>
        </w:rPr>
        <w:t xml:space="preserve"> составляет </w:t>
      </w:r>
      <w:r w:rsidRPr="00C177DA">
        <w:rPr>
          <w:sz w:val="28"/>
          <w:szCs w:val="28"/>
        </w:rPr>
        <w:t>225</w:t>
      </w:r>
      <w:r>
        <w:rPr>
          <w:sz w:val="28"/>
          <w:szCs w:val="28"/>
        </w:rPr>
        <w:t xml:space="preserve"> </w:t>
      </w:r>
      <w:r w:rsidRPr="00C177DA">
        <w:rPr>
          <w:sz w:val="28"/>
          <w:szCs w:val="28"/>
        </w:rPr>
        <w:t>157,2</w:t>
      </w:r>
      <w:r>
        <w:rPr>
          <w:sz w:val="28"/>
          <w:szCs w:val="28"/>
        </w:rPr>
        <w:t xml:space="preserve"> тенге.</w:t>
      </w:r>
    </w:p>
    <w:p w14:paraId="1B148F57" w14:textId="77777777" w:rsidR="002E0342" w:rsidRPr="003A6C52" w:rsidRDefault="002E0342" w:rsidP="002E0342">
      <w:pPr>
        <w:ind w:firstLine="709"/>
        <w:jc w:val="both"/>
        <w:rPr>
          <w:sz w:val="28"/>
          <w:szCs w:val="28"/>
        </w:rPr>
      </w:pPr>
      <w:r>
        <w:rPr>
          <w:sz w:val="28"/>
          <w:szCs w:val="28"/>
        </w:rPr>
        <w:t xml:space="preserve">Установлено, что при использовании гладкой фрезы трения из расчета на один инструмент экономия составляет </w:t>
      </w:r>
      <w:r w:rsidRPr="00EE14D0">
        <w:rPr>
          <w:sz w:val="28"/>
          <w:szCs w:val="28"/>
        </w:rPr>
        <w:t>77014,2</w:t>
      </w:r>
      <w:r>
        <w:rPr>
          <w:sz w:val="28"/>
          <w:szCs w:val="28"/>
        </w:rPr>
        <w:t xml:space="preserve"> тенге.</w:t>
      </w:r>
    </w:p>
    <w:p w14:paraId="7ECBB566" w14:textId="77777777" w:rsidR="002E0342" w:rsidRDefault="002E0342" w:rsidP="002E0342">
      <w:pPr>
        <w:ind w:firstLine="709"/>
        <w:jc w:val="both"/>
        <w:rPr>
          <w:sz w:val="28"/>
          <w:szCs w:val="28"/>
        </w:rPr>
      </w:pPr>
      <w:r>
        <w:rPr>
          <w:sz w:val="28"/>
          <w:szCs w:val="28"/>
        </w:rPr>
        <w:t xml:space="preserve">3. </w:t>
      </w:r>
      <w:r w:rsidRPr="009129DA">
        <w:rPr>
          <w:sz w:val="28"/>
          <w:szCs w:val="28"/>
        </w:rPr>
        <w:t>Годов</w:t>
      </w:r>
      <w:r>
        <w:rPr>
          <w:sz w:val="28"/>
          <w:szCs w:val="28"/>
        </w:rPr>
        <w:t xml:space="preserve">ой </w:t>
      </w:r>
      <w:r w:rsidRPr="009129DA">
        <w:rPr>
          <w:sz w:val="28"/>
          <w:szCs w:val="28"/>
        </w:rPr>
        <w:t xml:space="preserve">экономический эффект </w:t>
      </w:r>
      <w:r>
        <w:rPr>
          <w:sz w:val="28"/>
          <w:szCs w:val="28"/>
        </w:rPr>
        <w:t>от использования предлагаемого инструмента (гладкой фрезы трения) составляет 5390994 тенге.</w:t>
      </w:r>
    </w:p>
    <w:p w14:paraId="67FAFE1E" w14:textId="77777777" w:rsidR="002E0342" w:rsidRDefault="002E0342" w:rsidP="002E0342">
      <w:pPr>
        <w:ind w:firstLine="709"/>
        <w:jc w:val="both"/>
        <w:rPr>
          <w:sz w:val="28"/>
          <w:szCs w:val="28"/>
        </w:rPr>
      </w:pPr>
      <w:r>
        <w:rPr>
          <w:sz w:val="28"/>
          <w:szCs w:val="28"/>
        </w:rPr>
        <w:t xml:space="preserve">4. Разработаны рекомендации для производства по наплавке </w:t>
      </w:r>
      <w:r w:rsidRPr="00C23F8C">
        <w:rPr>
          <w:sz w:val="28"/>
          <w:szCs w:val="28"/>
          <w:lang w:bidi="en-US"/>
        </w:rPr>
        <w:t xml:space="preserve">изношенных поверхностей </w:t>
      </w:r>
      <w:r>
        <w:rPr>
          <w:sz w:val="28"/>
          <w:szCs w:val="28"/>
        </w:rPr>
        <w:t>деталей автосцепного устройства и по термофрикционному фрезерованию наплавленных поверхностей, а также по изготовлению гладкой фрезы трения.</w:t>
      </w:r>
    </w:p>
    <w:p w14:paraId="22F3ACAD" w14:textId="77777777" w:rsidR="002E0342" w:rsidRPr="00EB5F64" w:rsidRDefault="002E0342" w:rsidP="002E0342">
      <w:pPr>
        <w:ind w:firstLine="709"/>
        <w:jc w:val="both"/>
        <w:rPr>
          <w:sz w:val="28"/>
          <w:szCs w:val="28"/>
        </w:rPr>
      </w:pPr>
      <w:r>
        <w:rPr>
          <w:sz w:val="28"/>
          <w:szCs w:val="28"/>
        </w:rPr>
        <w:t>5. Разработан технологический</w:t>
      </w:r>
      <w:r w:rsidRPr="00741232">
        <w:rPr>
          <w:sz w:val="28"/>
          <w:szCs w:val="28"/>
        </w:rPr>
        <w:t xml:space="preserve"> </w:t>
      </w:r>
      <w:r>
        <w:rPr>
          <w:sz w:val="28"/>
          <w:szCs w:val="28"/>
        </w:rPr>
        <w:t xml:space="preserve">процесс изготовления фрезы трения для условий </w:t>
      </w:r>
      <w:r w:rsidRPr="00724DCC">
        <w:rPr>
          <w:sz w:val="28"/>
          <w:szCs w:val="28"/>
        </w:rPr>
        <w:t>ТОО «Электровоз құрастыру зауыты»</w:t>
      </w:r>
      <w:r>
        <w:rPr>
          <w:sz w:val="28"/>
          <w:szCs w:val="28"/>
        </w:rPr>
        <w:t>.</w:t>
      </w:r>
    </w:p>
    <w:p w14:paraId="0F0E4D4D" w14:textId="32B83BFF" w:rsidR="002E0342" w:rsidRDefault="002E0342" w:rsidP="00996ABC">
      <w:pPr>
        <w:autoSpaceDE w:val="0"/>
        <w:autoSpaceDN w:val="0"/>
        <w:adjustRightInd w:val="0"/>
        <w:ind w:firstLine="709"/>
        <w:jc w:val="both"/>
        <w:rPr>
          <w:sz w:val="28"/>
          <w:szCs w:val="28"/>
        </w:rPr>
      </w:pPr>
    </w:p>
    <w:p w14:paraId="60E261E1" w14:textId="77777777" w:rsidR="002E0342" w:rsidRDefault="002E0342" w:rsidP="00996ABC">
      <w:pPr>
        <w:autoSpaceDE w:val="0"/>
        <w:autoSpaceDN w:val="0"/>
        <w:adjustRightInd w:val="0"/>
        <w:ind w:firstLine="709"/>
        <w:jc w:val="both"/>
        <w:rPr>
          <w:sz w:val="28"/>
          <w:szCs w:val="28"/>
        </w:rPr>
      </w:pPr>
    </w:p>
    <w:p w14:paraId="5592E97A" w14:textId="496C3B51" w:rsidR="005960A4" w:rsidRDefault="005960A4" w:rsidP="00996ABC">
      <w:pPr>
        <w:autoSpaceDE w:val="0"/>
        <w:autoSpaceDN w:val="0"/>
        <w:adjustRightInd w:val="0"/>
        <w:ind w:firstLine="709"/>
        <w:jc w:val="both"/>
        <w:rPr>
          <w:sz w:val="28"/>
          <w:szCs w:val="28"/>
        </w:rPr>
      </w:pPr>
    </w:p>
    <w:p w14:paraId="09420A7D" w14:textId="77777777" w:rsidR="001700C7" w:rsidRDefault="001700C7" w:rsidP="007A1603">
      <w:pPr>
        <w:ind w:firstLine="709"/>
        <w:jc w:val="center"/>
        <w:rPr>
          <w:b/>
          <w:bCs/>
          <w:sz w:val="28"/>
          <w:szCs w:val="28"/>
        </w:rPr>
      </w:pPr>
    </w:p>
    <w:p w14:paraId="1B593F84" w14:textId="77777777" w:rsidR="001700C7" w:rsidRDefault="001700C7" w:rsidP="007A1603">
      <w:pPr>
        <w:ind w:firstLine="709"/>
        <w:jc w:val="center"/>
        <w:rPr>
          <w:b/>
          <w:bCs/>
          <w:sz w:val="28"/>
          <w:szCs w:val="28"/>
        </w:rPr>
      </w:pPr>
    </w:p>
    <w:p w14:paraId="2756C166" w14:textId="77777777" w:rsidR="001700C7" w:rsidRDefault="001700C7" w:rsidP="007A1603">
      <w:pPr>
        <w:ind w:firstLine="709"/>
        <w:jc w:val="center"/>
        <w:rPr>
          <w:b/>
          <w:bCs/>
          <w:sz w:val="28"/>
          <w:szCs w:val="28"/>
        </w:rPr>
      </w:pPr>
    </w:p>
    <w:p w14:paraId="0F253058" w14:textId="77777777" w:rsidR="001700C7" w:rsidRDefault="001700C7" w:rsidP="007A1603">
      <w:pPr>
        <w:ind w:firstLine="709"/>
        <w:jc w:val="center"/>
        <w:rPr>
          <w:b/>
          <w:bCs/>
          <w:sz w:val="28"/>
          <w:szCs w:val="28"/>
        </w:rPr>
      </w:pPr>
    </w:p>
    <w:p w14:paraId="721102A5" w14:textId="77777777" w:rsidR="001700C7" w:rsidRDefault="001700C7" w:rsidP="007A1603">
      <w:pPr>
        <w:ind w:firstLine="709"/>
        <w:jc w:val="center"/>
        <w:rPr>
          <w:b/>
          <w:bCs/>
          <w:sz w:val="28"/>
          <w:szCs w:val="28"/>
        </w:rPr>
      </w:pPr>
    </w:p>
    <w:p w14:paraId="2D9C1CBD" w14:textId="77777777" w:rsidR="001700C7" w:rsidRDefault="001700C7" w:rsidP="007A1603">
      <w:pPr>
        <w:ind w:firstLine="709"/>
        <w:jc w:val="center"/>
        <w:rPr>
          <w:b/>
          <w:bCs/>
          <w:sz w:val="28"/>
          <w:szCs w:val="28"/>
        </w:rPr>
      </w:pPr>
    </w:p>
    <w:p w14:paraId="07823334" w14:textId="77777777" w:rsidR="001700C7" w:rsidRDefault="001700C7" w:rsidP="007A1603">
      <w:pPr>
        <w:ind w:firstLine="709"/>
        <w:jc w:val="center"/>
        <w:rPr>
          <w:b/>
          <w:bCs/>
          <w:sz w:val="28"/>
          <w:szCs w:val="28"/>
        </w:rPr>
      </w:pPr>
    </w:p>
    <w:p w14:paraId="10A87BBA" w14:textId="77777777" w:rsidR="001700C7" w:rsidRDefault="001700C7" w:rsidP="007A1603">
      <w:pPr>
        <w:ind w:firstLine="709"/>
        <w:jc w:val="center"/>
        <w:rPr>
          <w:b/>
          <w:bCs/>
          <w:sz w:val="28"/>
          <w:szCs w:val="28"/>
        </w:rPr>
      </w:pPr>
    </w:p>
    <w:p w14:paraId="39AA440F" w14:textId="77777777" w:rsidR="001700C7" w:rsidRDefault="001700C7" w:rsidP="007A1603">
      <w:pPr>
        <w:ind w:firstLine="709"/>
        <w:jc w:val="center"/>
        <w:rPr>
          <w:b/>
          <w:bCs/>
          <w:sz w:val="28"/>
          <w:szCs w:val="28"/>
        </w:rPr>
      </w:pPr>
    </w:p>
    <w:p w14:paraId="640DC2FA" w14:textId="77777777" w:rsidR="001700C7" w:rsidRDefault="001700C7" w:rsidP="007A1603">
      <w:pPr>
        <w:ind w:firstLine="709"/>
        <w:jc w:val="center"/>
        <w:rPr>
          <w:b/>
          <w:bCs/>
          <w:sz w:val="28"/>
          <w:szCs w:val="28"/>
        </w:rPr>
      </w:pPr>
    </w:p>
    <w:p w14:paraId="6A4E9BD0" w14:textId="77777777" w:rsidR="001700C7" w:rsidRDefault="001700C7" w:rsidP="007A1603">
      <w:pPr>
        <w:ind w:firstLine="709"/>
        <w:jc w:val="center"/>
        <w:rPr>
          <w:b/>
          <w:bCs/>
          <w:sz w:val="28"/>
          <w:szCs w:val="28"/>
        </w:rPr>
      </w:pPr>
    </w:p>
    <w:p w14:paraId="2BB35A6A" w14:textId="77777777" w:rsidR="001700C7" w:rsidRDefault="001700C7" w:rsidP="007A1603">
      <w:pPr>
        <w:ind w:firstLine="709"/>
        <w:jc w:val="center"/>
        <w:rPr>
          <w:b/>
          <w:bCs/>
          <w:sz w:val="28"/>
          <w:szCs w:val="28"/>
        </w:rPr>
      </w:pPr>
    </w:p>
    <w:p w14:paraId="150FBC87" w14:textId="77777777" w:rsidR="001700C7" w:rsidRDefault="001700C7" w:rsidP="007A1603">
      <w:pPr>
        <w:ind w:firstLine="709"/>
        <w:jc w:val="center"/>
        <w:rPr>
          <w:b/>
          <w:bCs/>
          <w:sz w:val="28"/>
          <w:szCs w:val="28"/>
        </w:rPr>
      </w:pPr>
    </w:p>
    <w:p w14:paraId="3F972CE8" w14:textId="1AA05CAB" w:rsidR="007A1603" w:rsidRPr="0079771A" w:rsidRDefault="007A1603" w:rsidP="007A1603">
      <w:pPr>
        <w:ind w:firstLine="709"/>
        <w:jc w:val="center"/>
        <w:rPr>
          <w:b/>
          <w:bCs/>
          <w:sz w:val="28"/>
          <w:szCs w:val="28"/>
        </w:rPr>
      </w:pPr>
      <w:r w:rsidRPr="0079771A">
        <w:rPr>
          <w:b/>
          <w:bCs/>
          <w:sz w:val="28"/>
          <w:szCs w:val="28"/>
        </w:rPr>
        <w:t>ЗАКЛЮЧЕНИЕ</w:t>
      </w:r>
    </w:p>
    <w:p w14:paraId="25A28BF6" w14:textId="77777777" w:rsidR="007A1603" w:rsidRPr="0079771A" w:rsidRDefault="007A1603" w:rsidP="007A1603">
      <w:pPr>
        <w:ind w:firstLine="709"/>
        <w:jc w:val="center"/>
        <w:rPr>
          <w:sz w:val="28"/>
          <w:szCs w:val="28"/>
        </w:rPr>
      </w:pPr>
    </w:p>
    <w:p w14:paraId="67E02160" w14:textId="77777777" w:rsidR="007A1603" w:rsidRPr="00C820CE" w:rsidRDefault="007A1603" w:rsidP="0023514D">
      <w:pPr>
        <w:ind w:firstLine="709"/>
        <w:jc w:val="both"/>
        <w:rPr>
          <w:sz w:val="28"/>
          <w:szCs w:val="28"/>
        </w:rPr>
      </w:pPr>
      <w:r w:rsidRPr="00C820CE">
        <w:rPr>
          <w:sz w:val="28"/>
          <w:szCs w:val="28"/>
        </w:rPr>
        <w:t>При выполнении диссертационной работы проведено комплексное исследование, направленное на решение проблемы обеспечения износостойкости деталей автосцепного устройства подвижного состава в условиях ТОО «</w:t>
      </w:r>
      <w:r w:rsidRPr="00C820CE">
        <w:rPr>
          <w:sz w:val="28"/>
          <w:szCs w:val="28"/>
          <w:lang w:val="kk-KZ"/>
        </w:rPr>
        <w:t>Электровоз құрастыру зауыты</w:t>
      </w:r>
      <w:r w:rsidRPr="00C820CE">
        <w:rPr>
          <w:sz w:val="28"/>
          <w:szCs w:val="28"/>
        </w:rPr>
        <w:t xml:space="preserve">». </w:t>
      </w:r>
      <w:r w:rsidRPr="00C820CE">
        <w:rPr>
          <w:sz w:val="28"/>
          <w:szCs w:val="28"/>
          <w:lang w:val="kk-KZ"/>
        </w:rPr>
        <w:t>В результате были достигнуты следующие:</w:t>
      </w:r>
    </w:p>
    <w:p w14:paraId="1C6D44E1" w14:textId="77777777" w:rsidR="007A1603" w:rsidRPr="00C820CE" w:rsidRDefault="007A1603" w:rsidP="0023514D">
      <w:pPr>
        <w:ind w:firstLine="709"/>
        <w:jc w:val="both"/>
        <w:rPr>
          <w:sz w:val="28"/>
          <w:szCs w:val="28"/>
        </w:rPr>
      </w:pPr>
      <w:r>
        <w:rPr>
          <w:sz w:val="28"/>
          <w:szCs w:val="28"/>
          <w:lang w:val="kk-KZ"/>
        </w:rPr>
        <w:t xml:space="preserve">1. </w:t>
      </w:r>
      <w:r w:rsidRPr="00C820CE">
        <w:rPr>
          <w:sz w:val="28"/>
          <w:szCs w:val="28"/>
          <w:lang w:val="kk-KZ"/>
        </w:rPr>
        <w:t xml:space="preserve">Разработан способ термофрикционного фрезерования наплавленной поверхности позволяющий увеличить исходную твердость обработанной поверхности </w:t>
      </w:r>
      <w:r w:rsidRPr="00C820CE">
        <w:rPr>
          <w:sz w:val="28"/>
          <w:szCs w:val="28"/>
        </w:rPr>
        <w:t>до 10%, что составляет НВ 60.</w:t>
      </w:r>
    </w:p>
    <w:p w14:paraId="26F83FE2" w14:textId="77777777" w:rsidR="007A1603" w:rsidRPr="00C820CE" w:rsidRDefault="007A1603" w:rsidP="0023514D">
      <w:pPr>
        <w:ind w:firstLine="709"/>
        <w:jc w:val="both"/>
        <w:rPr>
          <w:sz w:val="28"/>
          <w:szCs w:val="28"/>
        </w:rPr>
      </w:pPr>
      <w:r w:rsidRPr="00C820CE">
        <w:rPr>
          <w:sz w:val="28"/>
          <w:szCs w:val="28"/>
        </w:rPr>
        <w:lastRenderedPageBreak/>
        <w:t xml:space="preserve">2. Установлено, что при термофрикционном фрезеровании </w:t>
      </w:r>
      <w:r w:rsidRPr="00C820CE">
        <w:rPr>
          <w:sz w:val="28"/>
          <w:szCs w:val="28"/>
          <w:lang w:val="kk-KZ"/>
        </w:rPr>
        <w:t xml:space="preserve">увеличение значения глубины резания </w:t>
      </w:r>
      <w:r w:rsidRPr="00C820CE">
        <w:rPr>
          <w:i/>
          <w:iCs/>
          <w:sz w:val="28"/>
          <w:szCs w:val="28"/>
          <w:lang w:val="en-US"/>
        </w:rPr>
        <w:t>t</w:t>
      </w:r>
      <w:r w:rsidRPr="00C820CE">
        <w:rPr>
          <w:sz w:val="28"/>
          <w:szCs w:val="28"/>
          <w:lang w:val="kk-KZ"/>
        </w:rPr>
        <w:t xml:space="preserve"> и скорости подачи </w:t>
      </w:r>
      <w:r w:rsidRPr="00C820CE">
        <w:rPr>
          <w:i/>
          <w:iCs/>
          <w:sz w:val="28"/>
          <w:szCs w:val="28"/>
          <w:lang w:val="en-US"/>
        </w:rPr>
        <w:t>S</w:t>
      </w:r>
      <w:r w:rsidRPr="00C820CE">
        <w:rPr>
          <w:sz w:val="28"/>
          <w:szCs w:val="28"/>
          <w:lang w:val="kk-KZ"/>
        </w:rPr>
        <w:t xml:space="preserve"> положительно сказываются на твердость обработанной поверхности после наплавки, а увеличение значения подачи </w:t>
      </w:r>
      <w:r w:rsidRPr="00C820CE">
        <w:rPr>
          <w:i/>
          <w:iCs/>
          <w:sz w:val="28"/>
          <w:szCs w:val="28"/>
          <w:lang w:val="en-US"/>
        </w:rPr>
        <w:t>S</w:t>
      </w:r>
      <w:r w:rsidRPr="00C820CE">
        <w:rPr>
          <w:sz w:val="28"/>
          <w:szCs w:val="28"/>
          <w:lang w:val="kk-KZ"/>
        </w:rPr>
        <w:t xml:space="preserve"> и скорости резания </w:t>
      </w:r>
      <w:r w:rsidRPr="00C820CE">
        <w:rPr>
          <w:i/>
          <w:iCs/>
          <w:sz w:val="28"/>
          <w:szCs w:val="28"/>
          <w:lang w:val="en-US"/>
        </w:rPr>
        <w:t>n</w:t>
      </w:r>
      <w:r w:rsidRPr="00C820CE">
        <w:rPr>
          <w:i/>
          <w:iCs/>
          <w:sz w:val="28"/>
          <w:szCs w:val="28"/>
          <w:vertAlign w:val="subscript"/>
        </w:rPr>
        <w:t>фр</w:t>
      </w:r>
      <w:r w:rsidRPr="00C820CE">
        <w:rPr>
          <w:i/>
          <w:iCs/>
          <w:sz w:val="28"/>
          <w:szCs w:val="28"/>
        </w:rPr>
        <w:t xml:space="preserve"> </w:t>
      </w:r>
      <w:r w:rsidRPr="00C820CE">
        <w:rPr>
          <w:sz w:val="28"/>
          <w:szCs w:val="28"/>
        </w:rPr>
        <w:t xml:space="preserve">влияют отрицательно. С учетом обеспечения минимального расхода наплавочного материала были выбраны следующие оптимальные режимы фрезерования: </w:t>
      </w:r>
      <w:r w:rsidRPr="00C820CE">
        <w:rPr>
          <w:i/>
          <w:iCs/>
          <w:sz w:val="28"/>
          <w:szCs w:val="28"/>
          <w:lang w:val="en-US"/>
        </w:rPr>
        <w:t>S</w:t>
      </w:r>
      <w:r w:rsidRPr="00C820CE">
        <w:rPr>
          <w:sz w:val="28"/>
          <w:szCs w:val="28"/>
        </w:rPr>
        <w:t xml:space="preserve"> = 300 мм/мин; </w:t>
      </w:r>
      <w:r w:rsidRPr="00C820CE">
        <w:rPr>
          <w:i/>
          <w:iCs/>
          <w:sz w:val="28"/>
          <w:szCs w:val="28"/>
          <w:lang w:val="en-US"/>
        </w:rPr>
        <w:t>t</w:t>
      </w:r>
      <w:r w:rsidRPr="00C820CE">
        <w:rPr>
          <w:sz w:val="28"/>
          <w:szCs w:val="28"/>
        </w:rPr>
        <w:t xml:space="preserve"> = 0,5 мм; </w:t>
      </w:r>
      <w:r w:rsidRPr="00C820CE">
        <w:rPr>
          <w:i/>
          <w:iCs/>
          <w:sz w:val="28"/>
          <w:szCs w:val="28"/>
          <w:lang w:val="en-US"/>
        </w:rPr>
        <w:t>n</w:t>
      </w:r>
      <w:r w:rsidRPr="00C820CE">
        <w:rPr>
          <w:i/>
          <w:iCs/>
          <w:sz w:val="28"/>
          <w:szCs w:val="28"/>
          <w:vertAlign w:val="subscript"/>
        </w:rPr>
        <w:t>фр</w:t>
      </w:r>
      <w:r w:rsidRPr="00C820CE">
        <w:rPr>
          <w:i/>
          <w:iCs/>
          <w:sz w:val="28"/>
          <w:szCs w:val="28"/>
        </w:rPr>
        <w:t xml:space="preserve"> = </w:t>
      </w:r>
      <w:r w:rsidRPr="00C820CE">
        <w:rPr>
          <w:sz w:val="28"/>
          <w:szCs w:val="28"/>
        </w:rPr>
        <w:t>1000 об/мин.</w:t>
      </w:r>
    </w:p>
    <w:p w14:paraId="1CB79A45" w14:textId="77777777" w:rsidR="007A1603" w:rsidRPr="00E230D8" w:rsidRDefault="007A1603" w:rsidP="0023514D">
      <w:pPr>
        <w:ind w:firstLine="709"/>
        <w:jc w:val="both"/>
        <w:rPr>
          <w:sz w:val="28"/>
          <w:szCs w:val="28"/>
        </w:rPr>
      </w:pPr>
      <w:r w:rsidRPr="00C820CE">
        <w:rPr>
          <w:sz w:val="28"/>
          <w:szCs w:val="28"/>
        </w:rPr>
        <w:t>3. Выведено уравнение для оценки твердости наплавленной поверхности после термофрикционного фрезерования</w:t>
      </w:r>
      <w:r>
        <w:rPr>
          <w:sz w:val="28"/>
          <w:szCs w:val="28"/>
        </w:rPr>
        <w:t xml:space="preserve">: </w:t>
      </w:r>
      <w:r w:rsidRPr="00E230D8">
        <w:rPr>
          <w:sz w:val="28"/>
          <w:szCs w:val="28"/>
        </w:rPr>
        <w:t>НВ=265,18-0,013·V+0,063·S+36·t.</w:t>
      </w:r>
    </w:p>
    <w:p w14:paraId="4AA60263" w14:textId="24893222" w:rsidR="007A1603" w:rsidRPr="00C820CE" w:rsidRDefault="007A1603" w:rsidP="0023514D">
      <w:pPr>
        <w:ind w:firstLine="709"/>
        <w:jc w:val="both"/>
        <w:rPr>
          <w:sz w:val="28"/>
          <w:szCs w:val="28"/>
        </w:rPr>
      </w:pPr>
      <w:r w:rsidRPr="00C820CE">
        <w:rPr>
          <w:sz w:val="28"/>
          <w:szCs w:val="28"/>
        </w:rPr>
        <w:t>4. При моделировании процесса обработки наплавленной поверхности термофрикционным фрезерованием с использованием гладкой фрезы трения на программном комплексе DEFORM 3D Machining установлено, что:</w:t>
      </w:r>
    </w:p>
    <w:p w14:paraId="5DB66814" w14:textId="3E5507F6" w:rsidR="007A1603" w:rsidRPr="00C820CE" w:rsidRDefault="007A1603" w:rsidP="0023514D">
      <w:pPr>
        <w:ind w:firstLine="709"/>
        <w:jc w:val="both"/>
        <w:rPr>
          <w:sz w:val="28"/>
          <w:szCs w:val="28"/>
        </w:rPr>
      </w:pPr>
      <w:r w:rsidRPr="00C820CE">
        <w:rPr>
          <w:sz w:val="28"/>
          <w:szCs w:val="28"/>
        </w:rPr>
        <w:t xml:space="preserve">- глубина распространения температуры вглубь заготовки составляет до 3,8 мм, и </w:t>
      </w:r>
      <w:r w:rsidRPr="00C820CE">
        <w:rPr>
          <w:sz w:val="28"/>
          <w:szCs w:val="28"/>
          <w:lang w:val="kk-KZ"/>
        </w:rPr>
        <w:t>толщина упрочненного слоя наплавленной поверхности после обработки составляет 1,62 мм.</w:t>
      </w:r>
    </w:p>
    <w:p w14:paraId="39C3B87C" w14:textId="5F1F3864" w:rsidR="007A1603" w:rsidRDefault="007A1603" w:rsidP="0023514D">
      <w:pPr>
        <w:ind w:firstLine="709"/>
        <w:jc w:val="both"/>
        <w:rPr>
          <w:sz w:val="28"/>
          <w:szCs w:val="28"/>
        </w:rPr>
      </w:pPr>
      <w:r w:rsidRPr="00C820CE">
        <w:rPr>
          <w:sz w:val="28"/>
          <w:szCs w:val="28"/>
          <w:lang w:val="kk-KZ"/>
        </w:rPr>
        <w:t xml:space="preserve">5. Результаты исследования внедрены в производство </w:t>
      </w:r>
      <w:r w:rsidRPr="00C820CE">
        <w:rPr>
          <w:sz w:val="28"/>
          <w:szCs w:val="28"/>
        </w:rPr>
        <w:t>ТОО «</w:t>
      </w:r>
      <w:r w:rsidRPr="00C820CE">
        <w:rPr>
          <w:sz w:val="28"/>
          <w:szCs w:val="28"/>
          <w:lang w:val="kk-KZ"/>
        </w:rPr>
        <w:t>Электровоз құрастыру зауыты</w:t>
      </w:r>
      <w:r w:rsidRPr="00C820CE">
        <w:rPr>
          <w:sz w:val="28"/>
          <w:szCs w:val="28"/>
        </w:rPr>
        <w:t xml:space="preserve">». </w:t>
      </w:r>
      <w:r w:rsidRPr="009129DA">
        <w:rPr>
          <w:sz w:val="28"/>
          <w:szCs w:val="28"/>
        </w:rPr>
        <w:t>Годов</w:t>
      </w:r>
      <w:r>
        <w:rPr>
          <w:sz w:val="28"/>
          <w:szCs w:val="28"/>
        </w:rPr>
        <w:t xml:space="preserve">ой </w:t>
      </w:r>
      <w:r w:rsidRPr="009129DA">
        <w:rPr>
          <w:sz w:val="28"/>
          <w:szCs w:val="28"/>
        </w:rPr>
        <w:t xml:space="preserve">экономический эффект </w:t>
      </w:r>
      <w:r>
        <w:rPr>
          <w:sz w:val="28"/>
          <w:szCs w:val="28"/>
        </w:rPr>
        <w:t>от использования предлагаемого инструмента (гладкой фрезы трения) составляет 5390994 тенге.</w:t>
      </w:r>
    </w:p>
    <w:p w14:paraId="3BCC44C5" w14:textId="26770BD7" w:rsidR="002E0342" w:rsidRDefault="002E0342" w:rsidP="00996ABC">
      <w:pPr>
        <w:autoSpaceDE w:val="0"/>
        <w:autoSpaceDN w:val="0"/>
        <w:adjustRightInd w:val="0"/>
        <w:ind w:firstLine="709"/>
        <w:jc w:val="both"/>
        <w:rPr>
          <w:sz w:val="28"/>
          <w:szCs w:val="28"/>
        </w:rPr>
      </w:pPr>
    </w:p>
    <w:p w14:paraId="400DFB84" w14:textId="7376CA92" w:rsidR="002E0342" w:rsidRDefault="002E0342" w:rsidP="00996ABC">
      <w:pPr>
        <w:autoSpaceDE w:val="0"/>
        <w:autoSpaceDN w:val="0"/>
        <w:adjustRightInd w:val="0"/>
        <w:ind w:firstLine="709"/>
        <w:jc w:val="both"/>
        <w:rPr>
          <w:sz w:val="28"/>
          <w:szCs w:val="28"/>
        </w:rPr>
      </w:pPr>
    </w:p>
    <w:p w14:paraId="2F463827" w14:textId="33E50669" w:rsidR="002E0342" w:rsidRDefault="002E0342" w:rsidP="00996ABC">
      <w:pPr>
        <w:autoSpaceDE w:val="0"/>
        <w:autoSpaceDN w:val="0"/>
        <w:adjustRightInd w:val="0"/>
        <w:ind w:firstLine="709"/>
        <w:jc w:val="both"/>
        <w:rPr>
          <w:sz w:val="28"/>
          <w:szCs w:val="28"/>
        </w:rPr>
      </w:pPr>
    </w:p>
    <w:p w14:paraId="7433C69A" w14:textId="61C3B33C" w:rsidR="002E0342" w:rsidRDefault="002E0342" w:rsidP="00996ABC">
      <w:pPr>
        <w:autoSpaceDE w:val="0"/>
        <w:autoSpaceDN w:val="0"/>
        <w:adjustRightInd w:val="0"/>
        <w:ind w:firstLine="709"/>
        <w:jc w:val="both"/>
        <w:rPr>
          <w:sz w:val="28"/>
          <w:szCs w:val="28"/>
        </w:rPr>
      </w:pPr>
    </w:p>
    <w:p w14:paraId="2BBFF39E" w14:textId="7DF1C0AC" w:rsidR="00681873" w:rsidRDefault="00681873" w:rsidP="00996ABC">
      <w:pPr>
        <w:autoSpaceDE w:val="0"/>
        <w:autoSpaceDN w:val="0"/>
        <w:adjustRightInd w:val="0"/>
        <w:ind w:firstLine="709"/>
        <w:jc w:val="both"/>
        <w:rPr>
          <w:sz w:val="28"/>
          <w:szCs w:val="28"/>
        </w:rPr>
      </w:pPr>
    </w:p>
    <w:p w14:paraId="3E79833E" w14:textId="56ACA5A2" w:rsidR="00681873" w:rsidRDefault="00681873" w:rsidP="00996ABC">
      <w:pPr>
        <w:autoSpaceDE w:val="0"/>
        <w:autoSpaceDN w:val="0"/>
        <w:adjustRightInd w:val="0"/>
        <w:ind w:firstLine="709"/>
        <w:jc w:val="both"/>
        <w:rPr>
          <w:sz w:val="28"/>
          <w:szCs w:val="28"/>
        </w:rPr>
      </w:pPr>
    </w:p>
    <w:p w14:paraId="385B15F6" w14:textId="19665D9B" w:rsidR="00681873" w:rsidRDefault="00681873" w:rsidP="00996ABC">
      <w:pPr>
        <w:autoSpaceDE w:val="0"/>
        <w:autoSpaceDN w:val="0"/>
        <w:adjustRightInd w:val="0"/>
        <w:ind w:firstLine="709"/>
        <w:jc w:val="both"/>
        <w:rPr>
          <w:sz w:val="28"/>
          <w:szCs w:val="28"/>
        </w:rPr>
      </w:pPr>
    </w:p>
    <w:p w14:paraId="0721B19E" w14:textId="32A7B79E" w:rsidR="00681873" w:rsidRDefault="00681873" w:rsidP="00996ABC">
      <w:pPr>
        <w:autoSpaceDE w:val="0"/>
        <w:autoSpaceDN w:val="0"/>
        <w:adjustRightInd w:val="0"/>
        <w:ind w:firstLine="709"/>
        <w:jc w:val="both"/>
        <w:rPr>
          <w:sz w:val="28"/>
          <w:szCs w:val="28"/>
        </w:rPr>
      </w:pPr>
    </w:p>
    <w:p w14:paraId="673BEB3B" w14:textId="00BC378A" w:rsidR="00681873" w:rsidRDefault="00681873" w:rsidP="00996ABC">
      <w:pPr>
        <w:autoSpaceDE w:val="0"/>
        <w:autoSpaceDN w:val="0"/>
        <w:adjustRightInd w:val="0"/>
        <w:ind w:firstLine="709"/>
        <w:jc w:val="both"/>
        <w:rPr>
          <w:sz w:val="28"/>
          <w:szCs w:val="28"/>
        </w:rPr>
      </w:pPr>
    </w:p>
    <w:p w14:paraId="4FAB5B56" w14:textId="7BDBC08A" w:rsidR="00681873" w:rsidRDefault="00681873" w:rsidP="00996ABC">
      <w:pPr>
        <w:autoSpaceDE w:val="0"/>
        <w:autoSpaceDN w:val="0"/>
        <w:adjustRightInd w:val="0"/>
        <w:ind w:firstLine="709"/>
        <w:jc w:val="both"/>
        <w:rPr>
          <w:sz w:val="28"/>
          <w:szCs w:val="28"/>
        </w:rPr>
      </w:pPr>
    </w:p>
    <w:p w14:paraId="387672AF" w14:textId="331A637D" w:rsidR="00681873" w:rsidRDefault="00681873" w:rsidP="00996ABC">
      <w:pPr>
        <w:autoSpaceDE w:val="0"/>
        <w:autoSpaceDN w:val="0"/>
        <w:adjustRightInd w:val="0"/>
        <w:ind w:firstLine="709"/>
        <w:jc w:val="both"/>
        <w:rPr>
          <w:sz w:val="28"/>
          <w:szCs w:val="28"/>
        </w:rPr>
      </w:pPr>
    </w:p>
    <w:p w14:paraId="166789EE" w14:textId="1D2328EF" w:rsidR="00681873" w:rsidRDefault="00681873" w:rsidP="00996ABC">
      <w:pPr>
        <w:autoSpaceDE w:val="0"/>
        <w:autoSpaceDN w:val="0"/>
        <w:adjustRightInd w:val="0"/>
        <w:ind w:firstLine="709"/>
        <w:jc w:val="both"/>
        <w:rPr>
          <w:sz w:val="28"/>
          <w:szCs w:val="28"/>
        </w:rPr>
      </w:pPr>
    </w:p>
    <w:p w14:paraId="68E61883" w14:textId="5E474290" w:rsidR="00681873" w:rsidRDefault="00681873" w:rsidP="00996ABC">
      <w:pPr>
        <w:autoSpaceDE w:val="0"/>
        <w:autoSpaceDN w:val="0"/>
        <w:adjustRightInd w:val="0"/>
        <w:ind w:firstLine="709"/>
        <w:jc w:val="both"/>
        <w:rPr>
          <w:sz w:val="28"/>
          <w:szCs w:val="28"/>
        </w:rPr>
      </w:pPr>
    </w:p>
    <w:p w14:paraId="6ED17A82" w14:textId="7555B227" w:rsidR="00681873" w:rsidRDefault="00681873" w:rsidP="00996ABC">
      <w:pPr>
        <w:autoSpaceDE w:val="0"/>
        <w:autoSpaceDN w:val="0"/>
        <w:adjustRightInd w:val="0"/>
        <w:ind w:firstLine="709"/>
        <w:jc w:val="both"/>
        <w:rPr>
          <w:sz w:val="28"/>
          <w:szCs w:val="28"/>
        </w:rPr>
      </w:pPr>
    </w:p>
    <w:p w14:paraId="73A075C8" w14:textId="6DD35DFC" w:rsidR="00681873" w:rsidRDefault="00681873" w:rsidP="00996ABC">
      <w:pPr>
        <w:autoSpaceDE w:val="0"/>
        <w:autoSpaceDN w:val="0"/>
        <w:adjustRightInd w:val="0"/>
        <w:ind w:firstLine="709"/>
        <w:jc w:val="both"/>
        <w:rPr>
          <w:sz w:val="28"/>
          <w:szCs w:val="28"/>
        </w:rPr>
      </w:pPr>
    </w:p>
    <w:p w14:paraId="60C96EC7" w14:textId="2AABA73B" w:rsidR="00681873" w:rsidRDefault="00681873" w:rsidP="00996ABC">
      <w:pPr>
        <w:autoSpaceDE w:val="0"/>
        <w:autoSpaceDN w:val="0"/>
        <w:adjustRightInd w:val="0"/>
        <w:ind w:firstLine="709"/>
        <w:jc w:val="both"/>
        <w:rPr>
          <w:sz w:val="28"/>
          <w:szCs w:val="28"/>
        </w:rPr>
      </w:pPr>
    </w:p>
    <w:p w14:paraId="163B3B3B" w14:textId="2A06442B" w:rsidR="00681873" w:rsidRDefault="00681873" w:rsidP="00996ABC">
      <w:pPr>
        <w:autoSpaceDE w:val="0"/>
        <w:autoSpaceDN w:val="0"/>
        <w:adjustRightInd w:val="0"/>
        <w:ind w:firstLine="709"/>
        <w:jc w:val="both"/>
        <w:rPr>
          <w:sz w:val="28"/>
          <w:szCs w:val="28"/>
        </w:rPr>
      </w:pPr>
    </w:p>
    <w:p w14:paraId="778D0A34" w14:textId="22A8F219" w:rsidR="00B0107A" w:rsidRPr="00B75749" w:rsidRDefault="00B0107A" w:rsidP="00B0107A">
      <w:pPr>
        <w:ind w:firstLine="709"/>
        <w:jc w:val="center"/>
        <w:rPr>
          <w:b/>
          <w:sz w:val="28"/>
          <w:szCs w:val="28"/>
        </w:rPr>
      </w:pPr>
      <w:r w:rsidRPr="00B75749">
        <w:rPr>
          <w:b/>
          <w:sz w:val="28"/>
          <w:szCs w:val="28"/>
        </w:rPr>
        <w:t xml:space="preserve">СПИСОК </w:t>
      </w:r>
      <w:r w:rsidR="005C403F">
        <w:rPr>
          <w:b/>
          <w:sz w:val="28"/>
          <w:szCs w:val="28"/>
        </w:rPr>
        <w:t>ИСПОЛЬЗОВАННЫХ ИСТОЧНИКОВ</w:t>
      </w:r>
    </w:p>
    <w:p w14:paraId="78CD709D" w14:textId="77777777" w:rsidR="00B0107A" w:rsidRPr="007D78C5" w:rsidRDefault="00B0107A" w:rsidP="00B0107A">
      <w:pPr>
        <w:ind w:firstLine="709"/>
        <w:jc w:val="both"/>
        <w:rPr>
          <w:sz w:val="28"/>
          <w:szCs w:val="28"/>
        </w:rPr>
      </w:pPr>
    </w:p>
    <w:p w14:paraId="7C661D75" w14:textId="20CEE183" w:rsidR="00B0107A" w:rsidRDefault="00B0107A" w:rsidP="00E66C73">
      <w:pPr>
        <w:ind w:firstLine="709"/>
        <w:jc w:val="both"/>
        <w:rPr>
          <w:sz w:val="28"/>
          <w:szCs w:val="28"/>
        </w:rPr>
      </w:pPr>
      <w:r w:rsidRPr="007D78C5">
        <w:rPr>
          <w:sz w:val="28"/>
          <w:szCs w:val="28"/>
        </w:rPr>
        <w:t xml:space="preserve">1. </w:t>
      </w:r>
      <w:r w:rsidR="00131924" w:rsidRPr="00E719A5">
        <w:rPr>
          <w:sz w:val="28"/>
          <w:szCs w:val="28"/>
        </w:rPr>
        <w:t>Государственная программа индустриально-инновационного развития Республики Казахстан была утверждена Указом Президента Республики Казахстана № 874 от 1 августа</w:t>
      </w:r>
      <w:r w:rsidR="00131924">
        <w:rPr>
          <w:sz w:val="28"/>
          <w:szCs w:val="28"/>
        </w:rPr>
        <w:t xml:space="preserve"> </w:t>
      </w:r>
      <w:r w:rsidR="00131924" w:rsidRPr="00E719A5">
        <w:rPr>
          <w:sz w:val="28"/>
          <w:szCs w:val="28"/>
        </w:rPr>
        <w:t>2014</w:t>
      </w:r>
      <w:r w:rsidR="00131924">
        <w:rPr>
          <w:sz w:val="28"/>
          <w:szCs w:val="28"/>
        </w:rPr>
        <w:t xml:space="preserve"> </w:t>
      </w:r>
      <w:r w:rsidR="00131924" w:rsidRPr="00E719A5">
        <w:rPr>
          <w:sz w:val="28"/>
          <w:szCs w:val="28"/>
        </w:rPr>
        <w:t>года.</w:t>
      </w:r>
    </w:p>
    <w:p w14:paraId="74851D64" w14:textId="77777777" w:rsidR="00B0107A" w:rsidRPr="00355796" w:rsidRDefault="00B0107A" w:rsidP="00E66C73">
      <w:pPr>
        <w:ind w:firstLine="709"/>
        <w:jc w:val="both"/>
        <w:rPr>
          <w:sz w:val="28"/>
          <w:szCs w:val="28"/>
        </w:rPr>
      </w:pPr>
      <w:r>
        <w:rPr>
          <w:sz w:val="28"/>
          <w:szCs w:val="28"/>
        </w:rPr>
        <w:t xml:space="preserve">2. </w:t>
      </w:r>
      <w:r w:rsidRPr="00355796">
        <w:rPr>
          <w:sz w:val="28"/>
          <w:szCs w:val="28"/>
        </w:rPr>
        <w:t>Кузьмичев Е.Н. Повышение ресурса деталей подвижного состава, восстанавливаемых с применением керамических флюсов на основе шеелита</w:t>
      </w:r>
      <w:r>
        <w:rPr>
          <w:sz w:val="28"/>
          <w:szCs w:val="28"/>
        </w:rPr>
        <w:t>:</w:t>
      </w:r>
      <w:r w:rsidRPr="00355796">
        <w:rPr>
          <w:sz w:val="28"/>
          <w:szCs w:val="28"/>
        </w:rPr>
        <w:t xml:space="preserve"> </w:t>
      </w:r>
      <w:r w:rsidRPr="00AA47B5">
        <w:rPr>
          <w:sz w:val="28"/>
          <w:szCs w:val="28"/>
          <w:shd w:val="clear" w:color="auto" w:fill="FFFFFF"/>
        </w:rPr>
        <w:t xml:space="preserve">диссертация </w:t>
      </w:r>
      <w:r w:rsidRPr="00F01E41">
        <w:rPr>
          <w:bCs/>
          <w:sz w:val="28"/>
          <w:szCs w:val="28"/>
        </w:rPr>
        <w:t>на со</w:t>
      </w:r>
      <w:r>
        <w:rPr>
          <w:bCs/>
          <w:sz w:val="28"/>
          <w:szCs w:val="28"/>
        </w:rPr>
        <w:t>и</w:t>
      </w:r>
      <w:r w:rsidRPr="00F01E41">
        <w:rPr>
          <w:bCs/>
          <w:sz w:val="28"/>
          <w:szCs w:val="28"/>
        </w:rPr>
        <w:t>скание</w:t>
      </w:r>
      <w:r>
        <w:rPr>
          <w:sz w:val="28"/>
          <w:szCs w:val="28"/>
          <w:shd w:val="clear" w:color="auto" w:fill="FFFFFF"/>
        </w:rPr>
        <w:t xml:space="preserve"> </w:t>
      </w:r>
      <w:r w:rsidRPr="00AA47B5">
        <w:rPr>
          <w:sz w:val="28"/>
          <w:szCs w:val="28"/>
          <w:shd w:val="clear" w:color="auto" w:fill="FFFFFF"/>
        </w:rPr>
        <w:t>кандидата технических наук</w:t>
      </w:r>
      <w:r>
        <w:rPr>
          <w:sz w:val="28"/>
          <w:szCs w:val="28"/>
          <w:shd w:val="clear" w:color="auto" w:fill="FFFFFF"/>
        </w:rPr>
        <w:t>,</w:t>
      </w:r>
      <w:r w:rsidRPr="00AA47B5">
        <w:rPr>
          <w:sz w:val="28"/>
          <w:szCs w:val="28"/>
          <w:shd w:val="clear" w:color="auto" w:fill="FFFFFF"/>
        </w:rPr>
        <w:t xml:space="preserve"> </w:t>
      </w:r>
      <w:r w:rsidRPr="00355796">
        <w:rPr>
          <w:sz w:val="28"/>
          <w:szCs w:val="28"/>
        </w:rPr>
        <w:t xml:space="preserve">– Хабаровск: ДвГУПС, 2002 – 119 с. </w:t>
      </w:r>
    </w:p>
    <w:p w14:paraId="31C58A54" w14:textId="77777777" w:rsidR="00B0107A" w:rsidRDefault="00B0107A" w:rsidP="00E66C73">
      <w:pPr>
        <w:ind w:firstLine="709"/>
        <w:jc w:val="both"/>
        <w:rPr>
          <w:sz w:val="28"/>
          <w:szCs w:val="28"/>
        </w:rPr>
      </w:pPr>
      <w:r>
        <w:rPr>
          <w:sz w:val="28"/>
          <w:szCs w:val="28"/>
        </w:rPr>
        <w:lastRenderedPageBreak/>
        <w:t xml:space="preserve">3. </w:t>
      </w:r>
      <w:r w:rsidRPr="00355796">
        <w:rPr>
          <w:sz w:val="28"/>
          <w:szCs w:val="28"/>
        </w:rPr>
        <w:t>Современные способы восстановления и упрочнения деталей : учебное пособие / Ю. В. Щербаков, А. М. Кашфуллин - Пермь : ИПЦ «Прокростъ», 2018. - 191 с.</w:t>
      </w:r>
    </w:p>
    <w:p w14:paraId="02587BE1" w14:textId="51C88B54" w:rsidR="00B0107A" w:rsidRPr="001055A5" w:rsidRDefault="00B0107A" w:rsidP="00E66C73">
      <w:pPr>
        <w:ind w:firstLine="709"/>
        <w:jc w:val="both"/>
        <w:rPr>
          <w:sz w:val="28"/>
          <w:szCs w:val="28"/>
          <w:lang w:val="kk-KZ"/>
        </w:rPr>
      </w:pPr>
      <w:r>
        <w:rPr>
          <w:sz w:val="28"/>
          <w:szCs w:val="28"/>
        </w:rPr>
        <w:t>4</w:t>
      </w:r>
      <w:r w:rsidRPr="009F6734">
        <w:rPr>
          <w:sz w:val="28"/>
          <w:szCs w:val="28"/>
        </w:rPr>
        <w:t>. Горохов, В.А.</w:t>
      </w:r>
      <w:r>
        <w:rPr>
          <w:sz w:val="28"/>
          <w:szCs w:val="28"/>
          <w:lang w:val="kk-KZ"/>
        </w:rPr>
        <w:t>,</w:t>
      </w:r>
      <w:r w:rsidRPr="009F6734">
        <w:rPr>
          <w:sz w:val="28"/>
          <w:szCs w:val="28"/>
        </w:rPr>
        <w:t xml:space="preserve"> Иванов</w:t>
      </w:r>
      <w:r w:rsidRPr="001055A5">
        <w:rPr>
          <w:sz w:val="28"/>
          <w:szCs w:val="28"/>
        </w:rPr>
        <w:t xml:space="preserve"> </w:t>
      </w:r>
      <w:r w:rsidRPr="009F6734">
        <w:rPr>
          <w:sz w:val="28"/>
          <w:szCs w:val="28"/>
        </w:rPr>
        <w:t>В.П., Схиртладзе</w:t>
      </w:r>
      <w:r w:rsidRPr="001055A5">
        <w:rPr>
          <w:sz w:val="28"/>
          <w:szCs w:val="28"/>
        </w:rPr>
        <w:t xml:space="preserve"> </w:t>
      </w:r>
      <w:r w:rsidRPr="009F6734">
        <w:rPr>
          <w:sz w:val="28"/>
          <w:szCs w:val="28"/>
        </w:rPr>
        <w:t>Л.Г., Борискин</w:t>
      </w:r>
      <w:r w:rsidRPr="001055A5">
        <w:rPr>
          <w:sz w:val="28"/>
          <w:szCs w:val="28"/>
        </w:rPr>
        <w:t xml:space="preserve"> </w:t>
      </w:r>
      <w:r w:rsidRPr="009F6734">
        <w:rPr>
          <w:sz w:val="28"/>
          <w:szCs w:val="28"/>
        </w:rPr>
        <w:t>В.П. Технология, оснащение и организация ремонтновосстановительного производства: учебник</w:t>
      </w:r>
      <w:r>
        <w:rPr>
          <w:sz w:val="28"/>
          <w:szCs w:val="28"/>
          <w:lang w:val="kk-KZ"/>
        </w:rPr>
        <w:t xml:space="preserve"> </w:t>
      </w:r>
      <w:r w:rsidRPr="009F6734">
        <w:rPr>
          <w:sz w:val="28"/>
          <w:szCs w:val="28"/>
        </w:rPr>
        <w:t>– Старый оскол, ТНТ, 2016. – 550 с</w:t>
      </w:r>
      <w:r>
        <w:rPr>
          <w:sz w:val="28"/>
          <w:szCs w:val="28"/>
          <w:lang w:val="kk-KZ"/>
        </w:rPr>
        <w:t>.</w:t>
      </w:r>
    </w:p>
    <w:p w14:paraId="17952588" w14:textId="77777777" w:rsidR="00B0107A" w:rsidRPr="009F6734" w:rsidRDefault="00B0107A" w:rsidP="00E66C73">
      <w:pPr>
        <w:ind w:firstLine="709"/>
        <w:jc w:val="both"/>
        <w:rPr>
          <w:sz w:val="28"/>
          <w:szCs w:val="28"/>
        </w:rPr>
      </w:pPr>
      <w:r>
        <w:rPr>
          <w:sz w:val="28"/>
          <w:szCs w:val="28"/>
        </w:rPr>
        <w:t>5</w:t>
      </w:r>
      <w:r w:rsidRPr="009F6734">
        <w:rPr>
          <w:sz w:val="28"/>
          <w:szCs w:val="28"/>
        </w:rPr>
        <w:t>. Черноиванов, В. М. Организация и технология восстановления деталей машин / В. И. Черноиванов, В. П. Лялякин, И. Г. Голубев. – М.: ФГБНУ, Росинформагротех, 2016.– 568 с</w:t>
      </w:r>
    </w:p>
    <w:p w14:paraId="4FCD8E20" w14:textId="77777777" w:rsidR="00B0107A" w:rsidRDefault="00B0107A" w:rsidP="00E66C73">
      <w:pPr>
        <w:ind w:firstLine="709"/>
        <w:jc w:val="both"/>
        <w:rPr>
          <w:sz w:val="28"/>
          <w:szCs w:val="28"/>
        </w:rPr>
      </w:pPr>
      <w:r>
        <w:rPr>
          <w:sz w:val="28"/>
          <w:szCs w:val="28"/>
        </w:rPr>
        <w:t>6</w:t>
      </w:r>
      <w:r w:rsidRPr="009F6734">
        <w:rPr>
          <w:sz w:val="28"/>
          <w:szCs w:val="28"/>
        </w:rPr>
        <w:t>. Технология ремонта машин: учебник для вузов / Е.А. Пучин, В.Е. Новиков, Н.А. Очковский [и др.]; – М. : Колос</w:t>
      </w:r>
      <w:r>
        <w:rPr>
          <w:sz w:val="28"/>
          <w:szCs w:val="28"/>
        </w:rPr>
        <w:t xml:space="preserve"> </w:t>
      </w:r>
      <w:r w:rsidRPr="009F6734">
        <w:rPr>
          <w:sz w:val="28"/>
          <w:szCs w:val="28"/>
        </w:rPr>
        <w:t>С, 2007. – 488 с</w:t>
      </w:r>
      <w:r>
        <w:rPr>
          <w:sz w:val="28"/>
          <w:szCs w:val="28"/>
        </w:rPr>
        <w:t>.</w:t>
      </w:r>
    </w:p>
    <w:p w14:paraId="1BD2498E" w14:textId="77777777" w:rsidR="00B0107A" w:rsidRPr="002B5663" w:rsidRDefault="00B0107A" w:rsidP="00E66C73">
      <w:pPr>
        <w:ind w:firstLine="709"/>
        <w:jc w:val="both"/>
        <w:rPr>
          <w:sz w:val="28"/>
          <w:szCs w:val="28"/>
          <w:lang w:val="kk-KZ"/>
        </w:rPr>
      </w:pPr>
      <w:r>
        <w:rPr>
          <w:sz w:val="28"/>
          <w:szCs w:val="28"/>
        </w:rPr>
        <w:t>7</w:t>
      </w:r>
      <w:r w:rsidRPr="002B5663">
        <w:rPr>
          <w:sz w:val="28"/>
          <w:szCs w:val="28"/>
        </w:rPr>
        <w:t xml:space="preserve">. Иманбаев Е.Б., </w:t>
      </w:r>
      <w:r w:rsidRPr="002B5663">
        <w:rPr>
          <w:rStyle w:val="fontstyle01"/>
          <w:rFonts w:ascii="Times New Roman" w:hint="default"/>
          <w:b w:val="0"/>
          <w:bCs w:val="0"/>
          <w:sz w:val="28"/>
          <w:szCs w:val="28"/>
          <w:lang w:val="kk-KZ"/>
        </w:rPr>
        <w:t xml:space="preserve">Шеров К.Т., </w:t>
      </w:r>
      <w:r w:rsidRPr="002B5663">
        <w:rPr>
          <w:color w:val="000000"/>
          <w:sz w:val="28"/>
          <w:szCs w:val="28"/>
          <w:lang w:val="kk-KZ"/>
        </w:rPr>
        <w:t xml:space="preserve">Мардонов Б.Т. </w:t>
      </w:r>
      <w:r w:rsidRPr="002B5663">
        <w:rPr>
          <w:sz w:val="28"/>
          <w:szCs w:val="28"/>
        </w:rPr>
        <w:t xml:space="preserve">Исследование технологии ремонта и восстановления деталей автосцепного устройства подвижного состава // </w:t>
      </w:r>
      <w:r w:rsidRPr="002B5663">
        <w:rPr>
          <w:sz w:val="28"/>
          <w:szCs w:val="28"/>
          <w:lang w:val="kk-KZ"/>
        </w:rPr>
        <w:t>Труды международной научно-практической конференции «Интеграция науки, образования и производства – основа реализации Плана нации» (Сагиновские чтения №12), Часть 2. – Караганда: Изд-во КарГТУ, 2020. – С.324-326.</w:t>
      </w:r>
    </w:p>
    <w:p w14:paraId="6D5C7D96" w14:textId="77777777" w:rsidR="00B0107A" w:rsidRPr="002B5663" w:rsidRDefault="00B0107A" w:rsidP="00E66C73">
      <w:pPr>
        <w:pStyle w:val="Text"/>
        <w:spacing w:line="240" w:lineRule="auto"/>
        <w:ind w:firstLine="709"/>
        <w:jc w:val="both"/>
        <w:rPr>
          <w:rFonts w:ascii="Times New Roman" w:hAnsi="Times New Roman" w:cs="Times New Roman"/>
          <w:sz w:val="28"/>
          <w:szCs w:val="28"/>
          <w:lang w:val="ru-RU"/>
        </w:rPr>
      </w:pPr>
      <w:r w:rsidRPr="002B5663">
        <w:rPr>
          <w:rFonts w:ascii="Times New Roman" w:hAnsi="Times New Roman" w:cs="Times New Roman"/>
          <w:bCs/>
          <w:sz w:val="28"/>
          <w:szCs w:val="28"/>
          <w:lang w:val="ru-RU"/>
        </w:rPr>
        <w:t>8. Иньшаков, Н.Н. Повышение прочности, надежности и износостойкости деталей автосцепного устройства железнодорожного подвижного состава: диссертация на соискание доктора технических наук, Москва,</w:t>
      </w:r>
      <w:r w:rsidRPr="002B5663">
        <w:rPr>
          <w:rFonts w:ascii="Times New Roman" w:hAnsi="Times New Roman" w:cs="Times New Roman"/>
          <w:sz w:val="28"/>
          <w:szCs w:val="28"/>
          <w:lang w:val="ru-RU"/>
        </w:rPr>
        <w:t xml:space="preserve"> </w:t>
      </w:r>
      <w:r w:rsidRPr="002B5663">
        <w:rPr>
          <w:rFonts w:ascii="Times New Roman" w:hAnsi="Times New Roman" w:cs="Times New Roman"/>
          <w:bCs/>
          <w:sz w:val="28"/>
          <w:szCs w:val="28"/>
          <w:lang w:val="ru-RU"/>
        </w:rPr>
        <w:t>1965г. - 602 с.</w:t>
      </w:r>
    </w:p>
    <w:p w14:paraId="104ADBC1" w14:textId="77777777" w:rsidR="00B0107A" w:rsidRPr="002B5663" w:rsidRDefault="00B0107A" w:rsidP="00E66C73">
      <w:pPr>
        <w:pStyle w:val="Text"/>
        <w:spacing w:line="240" w:lineRule="auto"/>
        <w:ind w:firstLine="709"/>
        <w:jc w:val="both"/>
        <w:rPr>
          <w:rFonts w:ascii="Times New Roman" w:hAnsi="Times New Roman" w:cs="Times New Roman"/>
          <w:sz w:val="28"/>
          <w:szCs w:val="28"/>
          <w:lang w:val="ru-RU"/>
        </w:rPr>
      </w:pPr>
      <w:r w:rsidRPr="002B5663">
        <w:rPr>
          <w:rFonts w:ascii="Times New Roman" w:hAnsi="Times New Roman" w:cs="Times New Roman"/>
          <w:sz w:val="28"/>
          <w:szCs w:val="28"/>
          <w:lang w:val="ru-RU"/>
        </w:rPr>
        <w:t>9</w:t>
      </w:r>
      <w:r w:rsidRPr="002B5663">
        <w:rPr>
          <w:rFonts w:ascii="Times New Roman" w:hAnsi="Times New Roman" w:cs="Times New Roman"/>
          <w:sz w:val="28"/>
          <w:szCs w:val="28"/>
        </w:rPr>
        <w:t xml:space="preserve">. </w:t>
      </w:r>
      <w:r w:rsidRPr="002B5663">
        <w:rPr>
          <w:rFonts w:ascii="Times New Roman" w:hAnsi="Times New Roman" w:cs="Times New Roman"/>
          <w:sz w:val="28"/>
          <w:szCs w:val="28"/>
          <w:shd w:val="clear" w:color="auto" w:fill="FFFFFF"/>
        </w:rPr>
        <w:t>Абраменко Д</w:t>
      </w:r>
      <w:r w:rsidRPr="002B5663">
        <w:rPr>
          <w:rFonts w:ascii="Times New Roman" w:hAnsi="Times New Roman" w:cs="Times New Roman"/>
          <w:sz w:val="28"/>
          <w:szCs w:val="28"/>
          <w:shd w:val="clear" w:color="auto" w:fill="FFFFFF"/>
          <w:lang w:val="ru-RU"/>
        </w:rPr>
        <w:t>.Н.</w:t>
      </w:r>
      <w:r w:rsidRPr="002B5663">
        <w:rPr>
          <w:rFonts w:ascii="Times New Roman" w:hAnsi="Times New Roman" w:cs="Times New Roman"/>
          <w:sz w:val="28"/>
          <w:szCs w:val="28"/>
          <w:shd w:val="clear" w:color="auto" w:fill="FFFFFF"/>
        </w:rPr>
        <w:t xml:space="preserve"> Повышение износостойкости литых деталей грузовых вагонов дуговой наплавкой слоя стали со структурой игольчатого феррита: диссертация </w:t>
      </w:r>
      <w:r w:rsidRPr="002B5663">
        <w:rPr>
          <w:rFonts w:ascii="Times New Roman" w:hAnsi="Times New Roman" w:cs="Times New Roman"/>
          <w:bCs/>
          <w:sz w:val="28"/>
          <w:szCs w:val="28"/>
          <w:lang w:val="ru-RU"/>
        </w:rPr>
        <w:t>на соискание</w:t>
      </w:r>
      <w:r w:rsidRPr="002B5663">
        <w:rPr>
          <w:rFonts w:ascii="Times New Roman" w:hAnsi="Times New Roman" w:cs="Times New Roman"/>
          <w:sz w:val="28"/>
          <w:szCs w:val="28"/>
          <w:shd w:val="clear" w:color="auto" w:fill="FFFFFF"/>
          <w:lang w:val="ru-RU"/>
        </w:rPr>
        <w:t xml:space="preserve"> </w:t>
      </w:r>
      <w:r w:rsidRPr="002B5663">
        <w:rPr>
          <w:rFonts w:ascii="Times New Roman" w:hAnsi="Times New Roman" w:cs="Times New Roman"/>
          <w:sz w:val="28"/>
          <w:szCs w:val="28"/>
          <w:shd w:val="clear" w:color="auto" w:fill="FFFFFF"/>
        </w:rPr>
        <w:t>кандидата технических наук</w:t>
      </w:r>
      <w:r w:rsidRPr="002B5663">
        <w:rPr>
          <w:rFonts w:ascii="Times New Roman" w:hAnsi="Times New Roman" w:cs="Times New Roman"/>
          <w:sz w:val="28"/>
          <w:szCs w:val="28"/>
          <w:shd w:val="clear" w:color="auto" w:fill="FFFFFF"/>
          <w:lang w:val="ru-RU"/>
        </w:rPr>
        <w:t>,</w:t>
      </w:r>
      <w:r w:rsidRPr="002B5663">
        <w:rPr>
          <w:rFonts w:ascii="Times New Roman" w:hAnsi="Times New Roman" w:cs="Times New Roman"/>
          <w:sz w:val="28"/>
          <w:szCs w:val="28"/>
          <w:shd w:val="clear" w:color="auto" w:fill="FFFFFF"/>
        </w:rPr>
        <w:t xml:space="preserve"> - Москва, НИИ железнодор. трансп.</w:t>
      </w:r>
      <w:r w:rsidRPr="002B5663">
        <w:rPr>
          <w:rFonts w:ascii="Times New Roman" w:hAnsi="Times New Roman" w:cs="Times New Roman"/>
          <w:sz w:val="28"/>
          <w:szCs w:val="28"/>
          <w:shd w:val="clear" w:color="auto" w:fill="FFFFFF"/>
          <w:lang w:val="ru-RU"/>
        </w:rPr>
        <w:t xml:space="preserve"> </w:t>
      </w:r>
      <w:r w:rsidRPr="002B5663">
        <w:rPr>
          <w:rFonts w:ascii="Times New Roman" w:hAnsi="Times New Roman" w:cs="Times New Roman"/>
          <w:sz w:val="28"/>
          <w:szCs w:val="28"/>
          <w:shd w:val="clear" w:color="auto" w:fill="FFFFFF"/>
        </w:rPr>
        <w:t>2008.- 159 с.</w:t>
      </w:r>
    </w:p>
    <w:p w14:paraId="22DD431F" w14:textId="77777777" w:rsidR="00B0107A" w:rsidRPr="002B5663" w:rsidRDefault="00B0107A" w:rsidP="00E66C73">
      <w:pPr>
        <w:ind w:firstLine="709"/>
        <w:jc w:val="both"/>
        <w:rPr>
          <w:sz w:val="28"/>
          <w:szCs w:val="28"/>
        </w:rPr>
      </w:pPr>
      <w:r w:rsidRPr="002B5663">
        <w:rPr>
          <w:sz w:val="28"/>
          <w:szCs w:val="28"/>
        </w:rPr>
        <w:t xml:space="preserve">10. </w:t>
      </w:r>
      <w:r w:rsidRPr="002B5663">
        <w:rPr>
          <w:bCs/>
          <w:sz w:val="28"/>
          <w:szCs w:val="28"/>
        </w:rPr>
        <w:t xml:space="preserve">Левкович Т.И. Прогнозирование вероятности опасных хрупких разрушений корпусов автосцепок вагонов. </w:t>
      </w:r>
      <w:r w:rsidRPr="002B5663">
        <w:rPr>
          <w:sz w:val="28"/>
          <w:szCs w:val="28"/>
        </w:rPr>
        <w:t>Автореферат диссертации на соискание ученой степени кандидата технических наук, Брянск, 2000 г.- 22с.</w:t>
      </w:r>
    </w:p>
    <w:p w14:paraId="1D64C518" w14:textId="77777777" w:rsidR="00B0107A" w:rsidRPr="002B5663" w:rsidRDefault="00B0107A" w:rsidP="00E66C73">
      <w:pPr>
        <w:pStyle w:val="Text"/>
        <w:ind w:firstLine="709"/>
        <w:jc w:val="both"/>
        <w:rPr>
          <w:rFonts w:ascii="Times New Roman" w:hAnsi="Times New Roman" w:cs="Times New Roman"/>
          <w:bCs/>
          <w:sz w:val="28"/>
          <w:szCs w:val="28"/>
          <w:lang w:val="ru-RU"/>
        </w:rPr>
      </w:pPr>
      <w:r w:rsidRPr="002B5663">
        <w:rPr>
          <w:rFonts w:ascii="Times New Roman" w:hAnsi="Times New Roman" w:cs="Times New Roman"/>
          <w:sz w:val="28"/>
          <w:szCs w:val="28"/>
          <w:lang w:val="ru-RU"/>
        </w:rPr>
        <w:t>11</w:t>
      </w:r>
      <w:r w:rsidRPr="002B5663">
        <w:rPr>
          <w:rFonts w:ascii="Times New Roman" w:hAnsi="Times New Roman" w:cs="Times New Roman"/>
          <w:sz w:val="28"/>
          <w:szCs w:val="28"/>
        </w:rPr>
        <w:t xml:space="preserve">. </w:t>
      </w:r>
      <w:r w:rsidRPr="002B5663">
        <w:rPr>
          <w:rFonts w:ascii="Times New Roman" w:hAnsi="Times New Roman" w:cs="Times New Roman"/>
          <w:bCs/>
          <w:sz w:val="28"/>
          <w:szCs w:val="28"/>
          <w:lang w:val="ru-RU"/>
        </w:rPr>
        <w:t>Готаулин В.В. Совершенствование работы производственных участков по ремонту автосцепных устройств вагонов на основе моделирования технологических процессов: диссертация на соискание ученой степени кандидата технических наук - Москва -2008г. – 187с.</w:t>
      </w:r>
    </w:p>
    <w:p w14:paraId="3DE9F279" w14:textId="77777777" w:rsidR="00B0107A" w:rsidRPr="002B5663" w:rsidRDefault="00B0107A" w:rsidP="00E66C73">
      <w:pPr>
        <w:ind w:firstLine="709"/>
        <w:jc w:val="both"/>
        <w:rPr>
          <w:sz w:val="28"/>
          <w:szCs w:val="28"/>
        </w:rPr>
      </w:pPr>
      <w:r w:rsidRPr="002B5663">
        <w:rPr>
          <w:sz w:val="28"/>
          <w:szCs w:val="28"/>
        </w:rPr>
        <w:t xml:space="preserve">12. </w:t>
      </w:r>
      <w:r w:rsidRPr="002B5663">
        <w:rPr>
          <w:color w:val="333333"/>
          <w:sz w:val="28"/>
          <w:szCs w:val="28"/>
        </w:rPr>
        <w:t xml:space="preserve">Саврухин А.В. Совершенствование конструкций массивных несущих деталей подвижного состава на основе анализа напряженно-деформированного состояния при эксплуатационных и технологических воздействиях: </w:t>
      </w:r>
      <w:r w:rsidRPr="002B5663">
        <w:rPr>
          <w:bCs/>
          <w:sz w:val="28"/>
          <w:szCs w:val="28"/>
        </w:rPr>
        <w:t xml:space="preserve">диссертация на соискание ученой степени доктора технических наук - Москва -2005г. – 349с. </w:t>
      </w:r>
    </w:p>
    <w:p w14:paraId="5307F41B" w14:textId="77777777" w:rsidR="00B0107A" w:rsidRPr="002B5663" w:rsidRDefault="00B0107A" w:rsidP="00E66C73">
      <w:pPr>
        <w:shd w:val="clear" w:color="auto" w:fill="FFFFFF"/>
        <w:ind w:firstLine="709"/>
        <w:jc w:val="both"/>
        <w:rPr>
          <w:bCs/>
          <w:sz w:val="28"/>
          <w:szCs w:val="28"/>
        </w:rPr>
      </w:pPr>
      <w:r w:rsidRPr="002B5663">
        <w:rPr>
          <w:color w:val="333333"/>
          <w:sz w:val="28"/>
          <w:szCs w:val="28"/>
        </w:rPr>
        <w:t xml:space="preserve">13. Татаринцев В.А. </w:t>
      </w:r>
      <w:r w:rsidRPr="002B5663">
        <w:rPr>
          <w:color w:val="333333"/>
          <w:kern w:val="36"/>
          <w:sz w:val="28"/>
          <w:szCs w:val="28"/>
        </w:rPr>
        <w:t xml:space="preserve">Обоснование уровня прочности надежности литых деталей грузовых вагонов и его обеспечение за счет механических свойств материала: </w:t>
      </w:r>
      <w:r w:rsidRPr="002B5663">
        <w:rPr>
          <w:bCs/>
          <w:sz w:val="28"/>
          <w:szCs w:val="28"/>
        </w:rPr>
        <w:t>диссертация на соискание ученой степени кандидата технических наук - Иркутск -1984г. – 232с.</w:t>
      </w:r>
    </w:p>
    <w:p w14:paraId="732C9C14" w14:textId="77777777" w:rsidR="00B0107A" w:rsidRPr="002B5663" w:rsidRDefault="00B0107A" w:rsidP="00E66C73">
      <w:pPr>
        <w:shd w:val="clear" w:color="auto" w:fill="FFFFFF"/>
        <w:ind w:firstLine="709"/>
        <w:jc w:val="both"/>
        <w:rPr>
          <w:sz w:val="28"/>
          <w:szCs w:val="28"/>
        </w:rPr>
      </w:pPr>
      <w:r w:rsidRPr="002B5663">
        <w:rPr>
          <w:color w:val="333333"/>
          <w:sz w:val="28"/>
          <w:szCs w:val="28"/>
        </w:rPr>
        <w:t xml:space="preserve">14. Сердобинцев Е.В. Совершенствование методов оценки прочности и безотказности несущих деталей подвижного состава железных дорог на основе учета случайных факторов: </w:t>
      </w:r>
      <w:r w:rsidRPr="002B5663">
        <w:rPr>
          <w:sz w:val="28"/>
          <w:szCs w:val="28"/>
        </w:rPr>
        <w:t xml:space="preserve">диссертация на соискание ученой степени доктора технических наук - Москва -2005г. – 349с. </w:t>
      </w:r>
    </w:p>
    <w:p w14:paraId="116C972A" w14:textId="77777777" w:rsidR="00B0107A" w:rsidRPr="002B5663" w:rsidRDefault="00B0107A" w:rsidP="00E66C73">
      <w:pPr>
        <w:pStyle w:val="Default"/>
        <w:ind w:firstLine="709"/>
        <w:jc w:val="both"/>
        <w:rPr>
          <w:sz w:val="28"/>
          <w:szCs w:val="28"/>
        </w:rPr>
      </w:pPr>
      <w:r w:rsidRPr="002B5663">
        <w:rPr>
          <w:sz w:val="28"/>
          <w:szCs w:val="28"/>
        </w:rPr>
        <w:lastRenderedPageBreak/>
        <w:t>15. Шеров К.Т.,</w:t>
      </w:r>
      <w:r w:rsidRPr="002B5663">
        <w:rPr>
          <w:sz w:val="28"/>
          <w:szCs w:val="28"/>
          <w:lang w:val="kk-KZ"/>
        </w:rPr>
        <w:t xml:space="preserve"> Тусупова С.О., </w:t>
      </w:r>
      <w:r w:rsidRPr="002B5663">
        <w:rPr>
          <w:sz w:val="28"/>
          <w:szCs w:val="28"/>
        </w:rPr>
        <w:t xml:space="preserve">Иманбаев Е.Б., </w:t>
      </w:r>
      <w:r w:rsidRPr="002B5663">
        <w:rPr>
          <w:sz w:val="28"/>
          <w:szCs w:val="28"/>
          <w:lang w:val="kk-KZ"/>
        </w:rPr>
        <w:t>Имашева К.И., Габдысалык Р.</w:t>
      </w:r>
      <w:r w:rsidRPr="002B5663">
        <w:rPr>
          <w:sz w:val="28"/>
          <w:szCs w:val="28"/>
        </w:rPr>
        <w:t xml:space="preserve"> </w:t>
      </w:r>
      <w:r w:rsidRPr="002B5663">
        <w:rPr>
          <w:rFonts w:eastAsia="Times New Roman"/>
          <w:sz w:val="28"/>
          <w:szCs w:val="28"/>
          <w:shd w:val="clear" w:color="auto" w:fill="FFFFFF"/>
        </w:rPr>
        <w:t xml:space="preserve">Металлографическое исследование качества наплавочных слоев при наплавке различными наплавочными материалами / </w:t>
      </w:r>
      <w:r w:rsidRPr="002B5663">
        <w:rPr>
          <w:sz w:val="28"/>
          <w:szCs w:val="28"/>
          <w:lang w:val="kk-KZ"/>
        </w:rPr>
        <w:t xml:space="preserve">Вестник КазНИТУ. </w:t>
      </w:r>
      <w:r w:rsidRPr="002B5663">
        <w:rPr>
          <w:sz w:val="28"/>
          <w:szCs w:val="28"/>
        </w:rPr>
        <w:t xml:space="preserve">– </w:t>
      </w:r>
      <w:r w:rsidRPr="002B5663">
        <w:rPr>
          <w:sz w:val="28"/>
          <w:szCs w:val="28"/>
          <w:lang w:val="kk-KZ"/>
        </w:rPr>
        <w:t>Алматы</w:t>
      </w:r>
      <w:r w:rsidRPr="002B5663">
        <w:rPr>
          <w:sz w:val="28"/>
          <w:szCs w:val="28"/>
        </w:rPr>
        <w:t xml:space="preserve">: Изд-во </w:t>
      </w:r>
      <w:r w:rsidRPr="002B5663">
        <w:rPr>
          <w:sz w:val="28"/>
          <w:szCs w:val="28"/>
          <w:lang w:val="kk-KZ"/>
        </w:rPr>
        <w:t>КазНИТУ им. К. Сатпаева</w:t>
      </w:r>
      <w:r w:rsidRPr="002B5663">
        <w:rPr>
          <w:sz w:val="28"/>
          <w:szCs w:val="28"/>
        </w:rPr>
        <w:t>, 2020.- №</w:t>
      </w:r>
      <w:r w:rsidRPr="002B5663">
        <w:rPr>
          <w:sz w:val="28"/>
          <w:szCs w:val="28"/>
          <w:lang w:val="kk-KZ"/>
        </w:rPr>
        <w:t>4</w:t>
      </w:r>
      <w:r w:rsidRPr="002B5663">
        <w:rPr>
          <w:sz w:val="28"/>
          <w:szCs w:val="28"/>
        </w:rPr>
        <w:t>(</w:t>
      </w:r>
      <w:r w:rsidRPr="002B5663">
        <w:rPr>
          <w:sz w:val="28"/>
          <w:szCs w:val="28"/>
          <w:lang w:val="kk-KZ"/>
        </w:rPr>
        <w:t>140</w:t>
      </w:r>
      <w:r w:rsidRPr="002B5663">
        <w:rPr>
          <w:sz w:val="28"/>
          <w:szCs w:val="28"/>
        </w:rPr>
        <w:t>)- С.</w:t>
      </w:r>
      <w:r w:rsidRPr="002B5663">
        <w:rPr>
          <w:sz w:val="28"/>
          <w:szCs w:val="28"/>
          <w:lang w:val="kk-KZ"/>
        </w:rPr>
        <w:t>547-554</w:t>
      </w:r>
      <w:r w:rsidRPr="002B5663">
        <w:rPr>
          <w:sz w:val="28"/>
          <w:szCs w:val="28"/>
        </w:rPr>
        <w:t>.</w:t>
      </w:r>
    </w:p>
    <w:p w14:paraId="0DEFEF51" w14:textId="77777777" w:rsidR="00B0107A" w:rsidRPr="002B5663" w:rsidRDefault="00B0107A" w:rsidP="00E66C73">
      <w:pPr>
        <w:ind w:firstLine="709"/>
        <w:jc w:val="both"/>
        <w:rPr>
          <w:sz w:val="28"/>
          <w:szCs w:val="28"/>
        </w:rPr>
      </w:pPr>
      <w:r w:rsidRPr="002B5663">
        <w:rPr>
          <w:sz w:val="28"/>
          <w:szCs w:val="28"/>
        </w:rPr>
        <w:t>16. Патон Б.Е. Проблемы сварки на рубеже веков // Сварщик. – 1999. - №1. – С.2-3.</w:t>
      </w:r>
    </w:p>
    <w:p w14:paraId="48BCADB9" w14:textId="77777777" w:rsidR="00B0107A" w:rsidRPr="002B5663" w:rsidRDefault="00B0107A" w:rsidP="00E66C73">
      <w:pPr>
        <w:ind w:firstLine="709"/>
        <w:jc w:val="both"/>
        <w:rPr>
          <w:sz w:val="28"/>
          <w:szCs w:val="28"/>
        </w:rPr>
      </w:pPr>
      <w:r w:rsidRPr="002B5663">
        <w:rPr>
          <w:sz w:val="28"/>
          <w:szCs w:val="28"/>
        </w:rPr>
        <w:t>17. Фролов В.А. Сварка. Введение в специальность / В.А. Фролов, В.В. Пешков, А.Б. Коломенский, В.А. Казаков. –М.: Интермет Инжиниринг, 2004. – 296 с.</w:t>
      </w:r>
    </w:p>
    <w:p w14:paraId="09616DFF" w14:textId="77777777" w:rsidR="00B0107A" w:rsidRPr="002B5663" w:rsidRDefault="00B0107A" w:rsidP="00E66C73">
      <w:pPr>
        <w:ind w:firstLine="709"/>
        <w:jc w:val="both"/>
        <w:rPr>
          <w:sz w:val="28"/>
          <w:szCs w:val="28"/>
        </w:rPr>
      </w:pPr>
      <w:r w:rsidRPr="002B5663">
        <w:rPr>
          <w:sz w:val="28"/>
          <w:szCs w:val="28"/>
        </w:rPr>
        <w:t>18. Фрумин И.И. Автоматическая электродуговая наплавка / И.И. Фрумин. – Харьков: Металлургиздат, 1961. – 421 с.</w:t>
      </w:r>
    </w:p>
    <w:p w14:paraId="79C596AA" w14:textId="77777777" w:rsidR="00B0107A" w:rsidRPr="002B5663" w:rsidRDefault="00B0107A" w:rsidP="00E66C73">
      <w:pPr>
        <w:ind w:firstLine="709"/>
        <w:jc w:val="both"/>
        <w:rPr>
          <w:sz w:val="28"/>
          <w:szCs w:val="28"/>
        </w:rPr>
      </w:pPr>
      <w:r w:rsidRPr="002B5663">
        <w:rPr>
          <w:sz w:val="28"/>
          <w:szCs w:val="28"/>
        </w:rPr>
        <w:t>19. Технология электрической сварки металлов и сплавов плавлением / под ред. акад. Б.Е. Патона. – М.: Машиностроение, 1974. – 768 с.</w:t>
      </w:r>
    </w:p>
    <w:p w14:paraId="2C31FF74" w14:textId="77777777" w:rsidR="00B0107A" w:rsidRPr="002B5663" w:rsidRDefault="00B0107A" w:rsidP="00E66C73">
      <w:pPr>
        <w:ind w:firstLine="709"/>
        <w:jc w:val="both"/>
        <w:rPr>
          <w:sz w:val="28"/>
          <w:szCs w:val="28"/>
        </w:rPr>
      </w:pPr>
      <w:r w:rsidRPr="002B5663">
        <w:rPr>
          <w:sz w:val="28"/>
          <w:szCs w:val="28"/>
        </w:rPr>
        <w:t>20. Тылкин М.А. Повышение долговечности деталей металлургического оборудования /М.А. Тылкин. – М.: металлургия, 1971. – 608 с.</w:t>
      </w:r>
    </w:p>
    <w:p w14:paraId="1521DD2F" w14:textId="77777777" w:rsidR="00B0107A" w:rsidRPr="002B5663" w:rsidRDefault="00B0107A" w:rsidP="00E66C73">
      <w:pPr>
        <w:ind w:firstLine="709"/>
        <w:jc w:val="both"/>
        <w:rPr>
          <w:sz w:val="28"/>
          <w:szCs w:val="28"/>
        </w:rPr>
      </w:pPr>
      <w:r w:rsidRPr="002B5663">
        <w:rPr>
          <w:sz w:val="28"/>
          <w:szCs w:val="28"/>
        </w:rPr>
        <w:t>21. Тылкин М.А. Прочность и износостойкость деталей металлургического оборудования / М.А. Тылкин. – М.: Металлургия, 1965, С.3 – 47 с.</w:t>
      </w:r>
    </w:p>
    <w:p w14:paraId="4F2F17F5" w14:textId="77777777" w:rsidR="00B0107A" w:rsidRPr="002B5663" w:rsidRDefault="00B0107A" w:rsidP="00E66C73">
      <w:pPr>
        <w:ind w:firstLine="709"/>
        <w:jc w:val="both"/>
        <w:rPr>
          <w:sz w:val="28"/>
          <w:szCs w:val="28"/>
        </w:rPr>
      </w:pPr>
      <w:r w:rsidRPr="002B5663">
        <w:rPr>
          <w:sz w:val="28"/>
          <w:szCs w:val="28"/>
        </w:rPr>
        <w:t xml:space="preserve">22. </w:t>
      </w:r>
      <w:r w:rsidRPr="002B5663">
        <w:rPr>
          <w:bCs/>
          <w:sz w:val="28"/>
          <w:szCs w:val="28"/>
        </w:rPr>
        <w:t>Малушин Н.Н.</w:t>
      </w:r>
      <w:r w:rsidRPr="002B5663">
        <w:rPr>
          <w:sz w:val="28"/>
          <w:szCs w:val="28"/>
        </w:rPr>
        <w:t xml:space="preserve"> Обеспечение качества деталей металлургического оборудования на всех этапах их жизненного цикла путем применения плазменной наплавки теплостойкими сталями высокой твердости: монография/ Н.Н. Малушин, Д.В. Валуев; Юргинский технологический институт. – Томск: Изд-во Томского политехнического университета, 2013. – 358 с.</w:t>
      </w:r>
    </w:p>
    <w:p w14:paraId="5CB70192" w14:textId="77777777" w:rsidR="00B0107A" w:rsidRPr="002B5663" w:rsidRDefault="00B0107A" w:rsidP="00E66C73">
      <w:pPr>
        <w:pStyle w:val="a6"/>
        <w:shd w:val="clear" w:color="auto" w:fill="FFFFFF"/>
        <w:spacing w:before="0" w:beforeAutospacing="0" w:after="0" w:afterAutospacing="0"/>
        <w:ind w:firstLine="709"/>
        <w:contextualSpacing/>
        <w:jc w:val="both"/>
        <w:textAlignment w:val="baseline"/>
        <w:rPr>
          <w:sz w:val="28"/>
          <w:szCs w:val="28"/>
        </w:rPr>
      </w:pPr>
      <w:r w:rsidRPr="002B5663">
        <w:rPr>
          <w:sz w:val="28"/>
          <w:szCs w:val="28"/>
        </w:rPr>
        <w:t xml:space="preserve">23. Современные технологии производства. </w:t>
      </w:r>
      <w:hyperlink r:id="rId274" w:history="1">
        <w:r w:rsidRPr="002B5663">
          <w:rPr>
            <w:rStyle w:val="a5"/>
            <w:sz w:val="28"/>
            <w:szCs w:val="28"/>
          </w:rPr>
          <w:t>https://extxe.com/1440/harakteristika-sposobov-naplavki-i-vosstanavlivaemyh-izdelij/</w:t>
        </w:r>
      </w:hyperlink>
    </w:p>
    <w:p w14:paraId="73C429A2" w14:textId="6CD0D0CF" w:rsidR="00B0107A" w:rsidRPr="002B5663" w:rsidRDefault="00B0107A" w:rsidP="00E66C73">
      <w:pPr>
        <w:pStyle w:val="a6"/>
        <w:shd w:val="clear" w:color="auto" w:fill="FFFFFF"/>
        <w:spacing w:before="0" w:beforeAutospacing="0" w:after="0" w:afterAutospacing="0"/>
        <w:ind w:firstLine="709"/>
        <w:contextualSpacing/>
        <w:jc w:val="both"/>
        <w:textAlignment w:val="baseline"/>
        <w:rPr>
          <w:sz w:val="28"/>
          <w:szCs w:val="28"/>
        </w:rPr>
      </w:pPr>
      <w:r w:rsidRPr="002B5663">
        <w:rPr>
          <w:sz w:val="28"/>
          <w:szCs w:val="28"/>
        </w:rPr>
        <w:t xml:space="preserve">24. </w:t>
      </w:r>
      <w:r w:rsidR="00E66C73" w:rsidRPr="002B5663">
        <w:rPr>
          <w:sz w:val="28"/>
          <w:szCs w:val="28"/>
        </w:rPr>
        <w:t xml:space="preserve">Дедюх Р.И. Технология сварки плавлением: Издательство Томский Политехнический Университет, 2015. – 170с. </w:t>
      </w:r>
    </w:p>
    <w:p w14:paraId="477E25C3" w14:textId="77777777" w:rsidR="00B0107A" w:rsidRPr="002B5663" w:rsidRDefault="00B0107A" w:rsidP="00E66C73">
      <w:pPr>
        <w:pStyle w:val="references"/>
        <w:numPr>
          <w:ilvl w:val="0"/>
          <w:numId w:val="0"/>
        </w:numPr>
        <w:ind w:firstLine="709"/>
        <w:rPr>
          <w:sz w:val="28"/>
          <w:szCs w:val="28"/>
        </w:rPr>
      </w:pPr>
      <w:r w:rsidRPr="002B5663">
        <w:rPr>
          <w:sz w:val="28"/>
          <w:szCs w:val="28"/>
        </w:rPr>
        <w:t>25. S. M. Bararpour, H. J. Aval, R. Jamaati. “Modeling and experimental investigation on friction surfacing of aluminum alloys”. Journal of Alloys and Compounds, №805, 2019. - р. 57-68.</w:t>
      </w:r>
    </w:p>
    <w:p w14:paraId="4D7B71B2" w14:textId="77777777" w:rsidR="00B0107A" w:rsidRPr="002B5663" w:rsidRDefault="00B0107A" w:rsidP="00E66C73">
      <w:pPr>
        <w:pStyle w:val="references"/>
        <w:numPr>
          <w:ilvl w:val="0"/>
          <w:numId w:val="0"/>
        </w:numPr>
        <w:ind w:firstLine="709"/>
        <w:rPr>
          <w:sz w:val="28"/>
          <w:szCs w:val="28"/>
        </w:rPr>
      </w:pPr>
      <w:r w:rsidRPr="002B5663">
        <w:rPr>
          <w:sz w:val="28"/>
          <w:szCs w:val="28"/>
        </w:rPr>
        <w:t>26. S. M. Bararpour, H. J. Aval, R. Jamaati. “Modeling and experimental investigation on friction surfacing of aluminum alloys”. Materials and Design. vol. 52, 2013. - p. 373–383.</w:t>
      </w:r>
    </w:p>
    <w:p w14:paraId="13C59AED" w14:textId="77777777" w:rsidR="00B0107A" w:rsidRPr="002B5663" w:rsidRDefault="00B0107A" w:rsidP="00E66C73">
      <w:pPr>
        <w:pStyle w:val="references"/>
        <w:numPr>
          <w:ilvl w:val="0"/>
          <w:numId w:val="0"/>
        </w:numPr>
        <w:ind w:firstLine="709"/>
        <w:rPr>
          <w:sz w:val="28"/>
          <w:szCs w:val="28"/>
        </w:rPr>
      </w:pPr>
      <w:r w:rsidRPr="002B5663">
        <w:rPr>
          <w:rFonts w:eastAsia="GulliverRM"/>
          <w:sz w:val="28"/>
          <w:szCs w:val="28"/>
        </w:rPr>
        <w:t>27. J. Gandra, R.M. Miranda, P. Vilacа. “Performance analysis of friction surfacing”. Journal of Materials Processing Technology, vol. 212, 2012, - р. 1676– 1686</w:t>
      </w:r>
    </w:p>
    <w:p w14:paraId="1ED520BC" w14:textId="77777777" w:rsidR="00B0107A" w:rsidRPr="002B5663" w:rsidRDefault="00B0107A" w:rsidP="00E66C73">
      <w:pPr>
        <w:ind w:firstLine="709"/>
        <w:jc w:val="both"/>
        <w:rPr>
          <w:sz w:val="28"/>
          <w:szCs w:val="28"/>
          <w:lang w:val="en-US"/>
        </w:rPr>
      </w:pPr>
      <w:r w:rsidRPr="002B5663">
        <w:rPr>
          <w:sz w:val="28"/>
          <w:szCs w:val="28"/>
          <w:lang w:val="en-US"/>
        </w:rPr>
        <w:t>28. F.Velasco, G.Blanco, A. Bautista., M.A. Martínez (2009) Effect of welding on local mechanical properties of stainless steels for concrete structures using universal hardness tests Construction and Building Materials, Volume 23, Issue 5, 1883-1891.</w:t>
      </w:r>
    </w:p>
    <w:p w14:paraId="71558D55" w14:textId="21E77C4D" w:rsidR="00B0107A" w:rsidRPr="002B5663" w:rsidRDefault="00B0107A" w:rsidP="00E66C73">
      <w:pPr>
        <w:ind w:firstLine="709"/>
        <w:jc w:val="both"/>
        <w:rPr>
          <w:sz w:val="28"/>
          <w:szCs w:val="28"/>
        </w:rPr>
      </w:pPr>
      <w:r w:rsidRPr="002B5663">
        <w:rPr>
          <w:sz w:val="28"/>
          <w:szCs w:val="28"/>
          <w:lang w:val="en-US"/>
        </w:rPr>
        <w:t>29. Zambrano O.A., Gómez J.A., Coronado J.J., Rodríguez S.A. (2019) The sliding wear behaviour of steels with the same hardness. Wear</w:t>
      </w:r>
      <w:r w:rsidRPr="002B5663">
        <w:rPr>
          <w:sz w:val="28"/>
          <w:szCs w:val="28"/>
        </w:rPr>
        <w:t xml:space="preserve">, </w:t>
      </w:r>
      <w:r w:rsidRPr="002B5663">
        <w:rPr>
          <w:sz w:val="28"/>
          <w:szCs w:val="28"/>
          <w:lang w:val="en-US"/>
        </w:rPr>
        <w:t>Volumes</w:t>
      </w:r>
      <w:r w:rsidRPr="002B5663">
        <w:rPr>
          <w:sz w:val="28"/>
          <w:szCs w:val="28"/>
        </w:rPr>
        <w:t xml:space="preserve"> 418 - 419, 15, </w:t>
      </w:r>
      <w:r w:rsidRPr="002B5663">
        <w:rPr>
          <w:sz w:val="28"/>
          <w:szCs w:val="28"/>
          <w:lang w:val="en-US"/>
        </w:rPr>
        <w:t>P</w:t>
      </w:r>
      <w:r w:rsidRPr="002B5663">
        <w:rPr>
          <w:sz w:val="28"/>
          <w:szCs w:val="28"/>
        </w:rPr>
        <w:t>.201-207</w:t>
      </w:r>
      <w:r w:rsidR="00E66C73" w:rsidRPr="002B5663">
        <w:rPr>
          <w:sz w:val="28"/>
          <w:szCs w:val="28"/>
        </w:rPr>
        <w:t>.</w:t>
      </w:r>
    </w:p>
    <w:p w14:paraId="7A1BE931" w14:textId="77777777" w:rsidR="00B0107A" w:rsidRPr="002B5663" w:rsidRDefault="00B0107A" w:rsidP="00E66C73">
      <w:pPr>
        <w:pStyle w:val="Default"/>
        <w:tabs>
          <w:tab w:val="left" w:pos="3880"/>
        </w:tabs>
        <w:ind w:firstLine="709"/>
        <w:jc w:val="both"/>
        <w:rPr>
          <w:sz w:val="28"/>
          <w:szCs w:val="28"/>
        </w:rPr>
      </w:pPr>
      <w:r w:rsidRPr="002B5663">
        <w:rPr>
          <w:sz w:val="28"/>
          <w:szCs w:val="28"/>
        </w:rPr>
        <w:lastRenderedPageBreak/>
        <w:t xml:space="preserve">30. </w:t>
      </w:r>
      <w:r w:rsidRPr="002B5663">
        <w:rPr>
          <w:sz w:val="28"/>
          <w:szCs w:val="28"/>
          <w:lang w:val="kk-KZ"/>
        </w:rPr>
        <w:t xml:space="preserve">Шеров К.Т., Тусупова С.О., </w:t>
      </w:r>
      <w:r w:rsidRPr="002B5663">
        <w:rPr>
          <w:bCs/>
          <w:kern w:val="36"/>
          <w:sz w:val="28"/>
          <w:szCs w:val="28"/>
          <w:lang w:val="kk-KZ"/>
        </w:rPr>
        <w:t xml:space="preserve">Ракишев А.К., Доненбаев Б.С., Мусаев М.М., Шеров А.К., Курмангалиев Т., Сарымбай А. </w:t>
      </w:r>
      <w:r w:rsidRPr="002B5663">
        <w:rPr>
          <w:sz w:val="28"/>
          <w:szCs w:val="28"/>
        </w:rPr>
        <w:t>Контроль качества и испытание термофрикционных инструментов наплавленных с износостойкими наплавочными материалами / Новости науки Казахстана.- Алматы: Изд-во НЦ НТИ, 20</w:t>
      </w:r>
      <w:r w:rsidRPr="002B5663">
        <w:rPr>
          <w:sz w:val="28"/>
          <w:szCs w:val="28"/>
          <w:lang w:val="kk-KZ"/>
        </w:rPr>
        <w:t>20</w:t>
      </w:r>
      <w:r w:rsidRPr="002B5663">
        <w:rPr>
          <w:sz w:val="28"/>
          <w:szCs w:val="28"/>
        </w:rPr>
        <w:t>.- Выпуск 3 (145).- С.94-103.</w:t>
      </w:r>
    </w:p>
    <w:p w14:paraId="1BCDEB9F" w14:textId="77777777" w:rsidR="00B0107A" w:rsidRPr="002B5663" w:rsidRDefault="00B0107A" w:rsidP="00E66C73">
      <w:pPr>
        <w:ind w:firstLine="709"/>
        <w:jc w:val="both"/>
        <w:rPr>
          <w:sz w:val="28"/>
          <w:szCs w:val="28"/>
          <w:lang w:val="kk-KZ"/>
        </w:rPr>
      </w:pPr>
      <w:r w:rsidRPr="002B5663">
        <w:rPr>
          <w:sz w:val="28"/>
          <w:szCs w:val="28"/>
        </w:rPr>
        <w:t xml:space="preserve">31. </w:t>
      </w:r>
      <w:r w:rsidRPr="002B5663">
        <w:rPr>
          <w:sz w:val="28"/>
          <w:szCs w:val="28"/>
          <w:lang w:val="kk-KZ"/>
        </w:rPr>
        <w:t>Тусупова С.О. Термофрикциялық кесуші құралдардың тозуға төзімділігін, қатаңдығы және беріктігін қамтамасыз ету тәсілін зерттеу және жарату. 6D071200 – Машинажасау мамандығы бойынша философия докторы (PhD) дәрежесін алу үшін дайындалған диссертация. Қарағанды: ҚарМТУ, 2020 -169 б.</w:t>
      </w:r>
    </w:p>
    <w:p w14:paraId="45D4FF1D" w14:textId="77777777" w:rsidR="00B0107A" w:rsidRPr="002B5663" w:rsidRDefault="00B0107A" w:rsidP="00E66C73">
      <w:pPr>
        <w:pStyle w:val="Default"/>
        <w:tabs>
          <w:tab w:val="left" w:pos="3880"/>
        </w:tabs>
        <w:ind w:firstLine="709"/>
        <w:jc w:val="both"/>
        <w:rPr>
          <w:sz w:val="28"/>
          <w:szCs w:val="28"/>
        </w:rPr>
      </w:pPr>
      <w:r w:rsidRPr="002B5663">
        <w:rPr>
          <w:sz w:val="28"/>
          <w:szCs w:val="28"/>
        </w:rPr>
        <w:t xml:space="preserve">32. Щербаков А.П. Некоторые особенности проведения термической обработки металла до и после наплавки при ремонте деталей и изделий // Сборник статей XVIII Международной научно-практической конференции «Наука и инновации в XXI веке: Актуальные вопросы, открытия и достижения». – Пенза: Издательство: </w:t>
      </w:r>
      <w:hyperlink r:id="rId275" w:tooltip="Список публикаций этого издательства" w:history="1">
        <w:r w:rsidRPr="002B5663">
          <w:rPr>
            <w:rStyle w:val="a5"/>
            <w:color w:val="auto"/>
            <w:sz w:val="28"/>
            <w:szCs w:val="28"/>
            <w:u w:val="none"/>
          </w:rPr>
          <w:t>Наука и Просвещение, 2020 – С.17-19.</w:t>
        </w:r>
        <w:r w:rsidRPr="002B5663">
          <w:rPr>
            <w:rStyle w:val="a5"/>
            <w:color w:val="auto"/>
            <w:sz w:val="28"/>
            <w:szCs w:val="28"/>
          </w:rPr>
          <w:t xml:space="preserve"> </w:t>
        </w:r>
      </w:hyperlink>
    </w:p>
    <w:p w14:paraId="174BD8E6" w14:textId="77777777" w:rsidR="00B0107A" w:rsidRPr="002B5663" w:rsidRDefault="00B0107A" w:rsidP="00E66C73">
      <w:pPr>
        <w:pStyle w:val="a6"/>
        <w:shd w:val="clear" w:color="auto" w:fill="FFFFFF"/>
        <w:spacing w:before="0" w:beforeAutospacing="0" w:after="0" w:afterAutospacing="0"/>
        <w:ind w:firstLine="709"/>
        <w:contextualSpacing/>
        <w:jc w:val="both"/>
        <w:textAlignment w:val="baseline"/>
        <w:rPr>
          <w:sz w:val="28"/>
          <w:szCs w:val="28"/>
        </w:rPr>
      </w:pPr>
      <w:r w:rsidRPr="002B5663">
        <w:rPr>
          <w:sz w:val="28"/>
          <w:szCs w:val="28"/>
        </w:rPr>
        <w:t>33. Щербаков А.П. Анализ влияния термоциклической обработки сталей 09г2с и 30mnb5 на прочностные характеристики рабочих органов дорожно-строительных машин/ А.П. Щербаков, А.Е. Пушкарев, Т.В. Виноградова. – DOI: https://doi.org/10.26518/2071-7296-2021-18-2-180-190 // Вестник СибАДИ. – 2021. − Т. 18, № 2(78). − С. 180-190</w:t>
      </w:r>
    </w:p>
    <w:p w14:paraId="53CCAF78" w14:textId="77777777" w:rsidR="00B0107A" w:rsidRPr="002B5663" w:rsidRDefault="00B0107A" w:rsidP="00E66C73">
      <w:pPr>
        <w:ind w:firstLine="709"/>
        <w:jc w:val="both"/>
        <w:rPr>
          <w:sz w:val="28"/>
          <w:szCs w:val="28"/>
        </w:rPr>
      </w:pPr>
      <w:r w:rsidRPr="002B5663">
        <w:rPr>
          <w:sz w:val="28"/>
          <w:szCs w:val="28"/>
        </w:rPr>
        <w:t>34. Малушин Н.Н., Громов В.Е., Романов Д.А., Бащенко Л.П., Ковалев А.П., Соснин К.В. Физические основы комплексных технологий упрочнения деталей на базе плазменной наплавки в среде азота // Фундаментальные проблемы современного материаловедения. 2021. Т. 18, № 4. С. 399–407.</w:t>
      </w:r>
    </w:p>
    <w:p w14:paraId="6E74661C" w14:textId="77777777" w:rsidR="00B0107A" w:rsidRPr="002B5663" w:rsidRDefault="00B0107A" w:rsidP="00E66C73">
      <w:pPr>
        <w:ind w:firstLine="709"/>
        <w:rPr>
          <w:sz w:val="28"/>
          <w:szCs w:val="28"/>
        </w:rPr>
      </w:pPr>
      <w:r w:rsidRPr="002B5663">
        <w:rPr>
          <w:sz w:val="28"/>
          <w:szCs w:val="28"/>
        </w:rPr>
        <w:t xml:space="preserve">Doi: 10.25712/ASTU.1811-1416.2021.04.001. </w:t>
      </w:r>
    </w:p>
    <w:p w14:paraId="027E2002" w14:textId="77777777" w:rsidR="00B0107A" w:rsidRPr="002B5663" w:rsidRDefault="00B0107A" w:rsidP="00E66C73">
      <w:pPr>
        <w:ind w:firstLine="709"/>
        <w:jc w:val="both"/>
        <w:rPr>
          <w:sz w:val="28"/>
          <w:szCs w:val="28"/>
        </w:rPr>
      </w:pPr>
      <w:r w:rsidRPr="002B5663">
        <w:rPr>
          <w:sz w:val="28"/>
          <w:szCs w:val="28"/>
        </w:rPr>
        <w:t>35. Яковлев С.А. Способ поверхностной обработки стальных и чугунных изделий. Патент  RU 2364662 C2. C23C 24/00, B24B 39/00.</w:t>
      </w:r>
    </w:p>
    <w:p w14:paraId="3B9EAC7E" w14:textId="77777777" w:rsidR="00B0107A" w:rsidRPr="002B5663" w:rsidRDefault="00B0107A" w:rsidP="00E66C73">
      <w:pPr>
        <w:pStyle w:val="Default"/>
        <w:ind w:firstLine="709"/>
        <w:jc w:val="both"/>
        <w:rPr>
          <w:sz w:val="28"/>
          <w:szCs w:val="28"/>
        </w:rPr>
      </w:pPr>
      <w:r w:rsidRPr="002B5663">
        <w:rPr>
          <w:sz w:val="28"/>
          <w:szCs w:val="28"/>
        </w:rPr>
        <w:t>36. Еремин Е. Н., Лосев А. С., Бородихин С. А., Филиппов Ю. О., Пономарев И. А., Маталасова А. Е. Влияние термической обработки на структуру и свойства покрытий на основе мартенситной хромистой стали, полученных наплавкой порошковой проволокой // Омский научный вестник. Сер. Авиационно- ракетное и энергетическое машиностроение. 2017. Т. 1, № 2. С. 41–48.</w:t>
      </w:r>
    </w:p>
    <w:p w14:paraId="08A0D62C" w14:textId="77777777" w:rsidR="00B0107A" w:rsidRPr="002B5663" w:rsidRDefault="00B0107A" w:rsidP="00E66C73">
      <w:pPr>
        <w:ind w:firstLine="709"/>
        <w:jc w:val="both"/>
        <w:rPr>
          <w:bCs/>
          <w:iCs/>
          <w:sz w:val="28"/>
          <w:szCs w:val="28"/>
        </w:rPr>
      </w:pPr>
      <w:r w:rsidRPr="002B5663">
        <w:rPr>
          <w:sz w:val="28"/>
          <w:szCs w:val="28"/>
        </w:rPr>
        <w:t xml:space="preserve">37. </w:t>
      </w:r>
      <w:r w:rsidRPr="002B5663">
        <w:rPr>
          <w:iCs/>
          <w:sz w:val="28"/>
          <w:szCs w:val="28"/>
        </w:rPr>
        <w:t xml:space="preserve">Каледин Б.А., Чепа П.А. </w:t>
      </w:r>
      <w:r w:rsidRPr="002B5663">
        <w:rPr>
          <w:sz w:val="28"/>
          <w:szCs w:val="28"/>
        </w:rPr>
        <w:t>Повышение долговечности деталей поверхностным деформированием. Минск: Наука и техника, 1974. 231 с.</w:t>
      </w:r>
    </w:p>
    <w:p w14:paraId="1D44FA2D" w14:textId="77777777" w:rsidR="00B0107A" w:rsidRPr="002B5663" w:rsidRDefault="00B0107A" w:rsidP="00E66C73">
      <w:pPr>
        <w:autoSpaceDE w:val="0"/>
        <w:autoSpaceDN w:val="0"/>
        <w:adjustRightInd w:val="0"/>
        <w:ind w:firstLine="709"/>
        <w:jc w:val="both"/>
        <w:rPr>
          <w:sz w:val="28"/>
          <w:szCs w:val="28"/>
        </w:rPr>
      </w:pPr>
      <w:r w:rsidRPr="002B5663">
        <w:rPr>
          <w:sz w:val="28"/>
          <w:szCs w:val="28"/>
        </w:rPr>
        <w:t>38. Повышение несущей способности деталей машин поверхностным упрочнением/Л.А. Хворостухин, С.В. Шишкин, А.П. Ковалев, Р.А. и др. М.: Машиностроение. 1988. 144 с.</w:t>
      </w:r>
    </w:p>
    <w:p w14:paraId="7A3E5FEB" w14:textId="1AAA5460" w:rsidR="00B0107A" w:rsidRPr="002B5663" w:rsidRDefault="00B0107A" w:rsidP="00E66C73">
      <w:pPr>
        <w:autoSpaceDE w:val="0"/>
        <w:autoSpaceDN w:val="0"/>
        <w:adjustRightInd w:val="0"/>
        <w:ind w:firstLine="709"/>
        <w:jc w:val="both"/>
        <w:rPr>
          <w:sz w:val="28"/>
          <w:szCs w:val="28"/>
        </w:rPr>
      </w:pPr>
      <w:r w:rsidRPr="002B5663">
        <w:rPr>
          <w:sz w:val="28"/>
          <w:szCs w:val="28"/>
        </w:rPr>
        <w:t xml:space="preserve">39. </w:t>
      </w:r>
      <w:r w:rsidRPr="002B5663">
        <w:rPr>
          <w:iCs/>
          <w:sz w:val="28"/>
          <w:szCs w:val="28"/>
        </w:rPr>
        <w:t xml:space="preserve">Одинцов Л.Г. </w:t>
      </w:r>
      <w:r w:rsidRPr="002B5663">
        <w:rPr>
          <w:sz w:val="28"/>
          <w:szCs w:val="28"/>
        </w:rPr>
        <w:t>Упрочнение и отделка деталей поверхностным пластическим деформированием: Справочник. М.: Машиностроение,1987. -</w:t>
      </w:r>
      <w:r w:rsidR="00E66C73" w:rsidRPr="002B5663">
        <w:rPr>
          <w:sz w:val="28"/>
          <w:szCs w:val="28"/>
        </w:rPr>
        <w:t xml:space="preserve"> </w:t>
      </w:r>
      <w:r w:rsidRPr="002B5663">
        <w:rPr>
          <w:sz w:val="28"/>
          <w:szCs w:val="28"/>
        </w:rPr>
        <w:t>328с.</w:t>
      </w:r>
    </w:p>
    <w:p w14:paraId="45F2B6D4" w14:textId="77777777" w:rsidR="00B0107A" w:rsidRPr="002B5663" w:rsidRDefault="00B0107A" w:rsidP="00E66C73">
      <w:pPr>
        <w:autoSpaceDE w:val="0"/>
        <w:autoSpaceDN w:val="0"/>
        <w:adjustRightInd w:val="0"/>
        <w:ind w:firstLine="709"/>
        <w:jc w:val="both"/>
        <w:rPr>
          <w:bCs/>
          <w:iCs/>
          <w:sz w:val="28"/>
          <w:szCs w:val="28"/>
        </w:rPr>
      </w:pPr>
      <w:r w:rsidRPr="002B5663">
        <w:rPr>
          <w:sz w:val="28"/>
          <w:szCs w:val="28"/>
        </w:rPr>
        <w:t xml:space="preserve">40. </w:t>
      </w:r>
      <w:r w:rsidRPr="002B5663">
        <w:rPr>
          <w:bCs/>
          <w:iCs/>
          <w:sz w:val="28"/>
          <w:szCs w:val="28"/>
        </w:rPr>
        <w:t xml:space="preserve">С.Г. Васильев, Я.И. Шуляк. </w:t>
      </w:r>
      <w:r w:rsidRPr="002B5663">
        <w:rPr>
          <w:bCs/>
          <w:sz w:val="28"/>
          <w:szCs w:val="28"/>
        </w:rPr>
        <w:t xml:space="preserve">Изменение твердости поверхности детали методом механической обработки. </w:t>
      </w:r>
      <w:r w:rsidRPr="002B5663">
        <w:rPr>
          <w:bCs/>
          <w:iCs/>
          <w:sz w:val="28"/>
          <w:szCs w:val="28"/>
        </w:rPr>
        <w:t>Известия вузов. Машиностроение. 2011, №11, с. 77-82.</w:t>
      </w:r>
    </w:p>
    <w:p w14:paraId="0B5CB19E" w14:textId="77777777" w:rsidR="00B0107A" w:rsidRPr="002B5663" w:rsidRDefault="00B0107A" w:rsidP="00E66C73">
      <w:pPr>
        <w:autoSpaceDE w:val="0"/>
        <w:autoSpaceDN w:val="0"/>
        <w:adjustRightInd w:val="0"/>
        <w:ind w:firstLine="709"/>
        <w:jc w:val="both"/>
        <w:rPr>
          <w:sz w:val="28"/>
          <w:szCs w:val="28"/>
        </w:rPr>
      </w:pPr>
      <w:r w:rsidRPr="002B5663">
        <w:rPr>
          <w:bCs/>
          <w:iCs/>
          <w:sz w:val="28"/>
          <w:szCs w:val="28"/>
        </w:rPr>
        <w:lastRenderedPageBreak/>
        <w:t xml:space="preserve">41. </w:t>
      </w:r>
      <w:r w:rsidRPr="002B5663">
        <w:rPr>
          <w:sz w:val="28"/>
          <w:szCs w:val="28"/>
        </w:rPr>
        <w:t xml:space="preserve">Патент 2044606 РФ. Способ получения поверхностей с чередующимися выступами и впадинами и инструмент для его реализации. </w:t>
      </w:r>
      <w:r w:rsidRPr="002B5663">
        <w:rPr>
          <w:iCs/>
          <w:sz w:val="28"/>
          <w:szCs w:val="28"/>
        </w:rPr>
        <w:t xml:space="preserve">Зубков Н.Н., Овчинников А.И. </w:t>
      </w:r>
      <w:r w:rsidRPr="002B5663">
        <w:rPr>
          <w:sz w:val="28"/>
          <w:szCs w:val="28"/>
        </w:rPr>
        <w:t>Опубл.13.06.94 г. Бюл. № 27, 1994.</w:t>
      </w:r>
    </w:p>
    <w:p w14:paraId="7E16C2A0" w14:textId="1373AAB0" w:rsidR="00B0107A" w:rsidRPr="002B5663" w:rsidRDefault="00B0107A" w:rsidP="00E66C73">
      <w:pPr>
        <w:autoSpaceDE w:val="0"/>
        <w:autoSpaceDN w:val="0"/>
        <w:adjustRightInd w:val="0"/>
        <w:ind w:firstLine="709"/>
        <w:jc w:val="both"/>
        <w:rPr>
          <w:bCs/>
          <w:iCs/>
          <w:sz w:val="28"/>
          <w:szCs w:val="28"/>
        </w:rPr>
      </w:pPr>
      <w:r w:rsidRPr="002B5663">
        <w:rPr>
          <w:sz w:val="28"/>
          <w:szCs w:val="28"/>
        </w:rPr>
        <w:t xml:space="preserve">42. </w:t>
      </w:r>
      <w:r w:rsidRPr="002B5663">
        <w:rPr>
          <w:bCs/>
          <w:iCs/>
          <w:sz w:val="28"/>
          <w:szCs w:val="28"/>
        </w:rPr>
        <w:t xml:space="preserve">Н.Н. Зубков, А.И. Овчинников, А.В. Седов. </w:t>
      </w:r>
      <w:r w:rsidRPr="002B5663">
        <w:rPr>
          <w:bCs/>
          <w:sz w:val="28"/>
          <w:szCs w:val="28"/>
        </w:rPr>
        <w:t xml:space="preserve">Реализация метода деформирующего резания ротационными резцами. Определение геометрических параметров зоны обработки. </w:t>
      </w:r>
      <w:r w:rsidRPr="002B5663">
        <w:rPr>
          <w:bCs/>
          <w:iCs/>
          <w:sz w:val="28"/>
          <w:szCs w:val="28"/>
        </w:rPr>
        <w:t>Известия вузов. Машиностроение. 2012, №1, с. 67-73.</w:t>
      </w:r>
    </w:p>
    <w:p w14:paraId="4A357839" w14:textId="77777777" w:rsidR="00B0107A" w:rsidRPr="002B5663" w:rsidRDefault="00B0107A" w:rsidP="00E66C73">
      <w:pPr>
        <w:pStyle w:val="Default"/>
        <w:ind w:firstLine="709"/>
        <w:jc w:val="both"/>
        <w:rPr>
          <w:color w:val="auto"/>
          <w:sz w:val="28"/>
          <w:szCs w:val="28"/>
          <w:lang w:val="en-US"/>
        </w:rPr>
      </w:pPr>
      <w:r w:rsidRPr="002B5663">
        <w:rPr>
          <w:bCs/>
          <w:iCs/>
          <w:color w:val="auto"/>
          <w:sz w:val="28"/>
          <w:szCs w:val="28"/>
        </w:rPr>
        <w:t xml:space="preserve">43. </w:t>
      </w:r>
      <w:r w:rsidRPr="002B5663">
        <w:rPr>
          <w:color w:val="auto"/>
          <w:sz w:val="28"/>
          <w:szCs w:val="28"/>
          <w:lang w:val="en-US"/>
        </w:rPr>
        <w:t>Zubkov</w:t>
      </w:r>
      <w:r w:rsidRPr="002B5663">
        <w:rPr>
          <w:color w:val="auto"/>
          <w:sz w:val="28"/>
          <w:szCs w:val="28"/>
        </w:rPr>
        <w:t xml:space="preserve"> </w:t>
      </w:r>
      <w:r w:rsidRPr="002B5663">
        <w:rPr>
          <w:color w:val="auto"/>
          <w:sz w:val="28"/>
          <w:szCs w:val="28"/>
          <w:lang w:val="en-US"/>
        </w:rPr>
        <w:t>N</w:t>
      </w:r>
      <w:r w:rsidRPr="002B5663">
        <w:rPr>
          <w:color w:val="auto"/>
          <w:sz w:val="28"/>
          <w:szCs w:val="28"/>
        </w:rPr>
        <w:t>.</w:t>
      </w:r>
      <w:r w:rsidRPr="002B5663">
        <w:rPr>
          <w:color w:val="auto"/>
          <w:sz w:val="28"/>
          <w:szCs w:val="28"/>
          <w:lang w:val="en-US"/>
        </w:rPr>
        <w:t>N</w:t>
      </w:r>
      <w:r w:rsidRPr="002B5663">
        <w:rPr>
          <w:color w:val="auto"/>
          <w:sz w:val="28"/>
          <w:szCs w:val="28"/>
        </w:rPr>
        <w:t xml:space="preserve">., </w:t>
      </w:r>
      <w:r w:rsidRPr="002B5663">
        <w:rPr>
          <w:color w:val="auto"/>
          <w:sz w:val="28"/>
          <w:szCs w:val="28"/>
          <w:lang w:val="en-US"/>
        </w:rPr>
        <w:t>Vasil</w:t>
      </w:r>
      <w:r w:rsidRPr="002B5663">
        <w:rPr>
          <w:color w:val="auto"/>
          <w:sz w:val="28"/>
          <w:szCs w:val="28"/>
        </w:rPr>
        <w:t>'</w:t>
      </w:r>
      <w:r w:rsidRPr="002B5663">
        <w:rPr>
          <w:color w:val="auto"/>
          <w:sz w:val="28"/>
          <w:szCs w:val="28"/>
          <w:lang w:val="en-US"/>
        </w:rPr>
        <w:t>ev</w:t>
      </w:r>
      <w:r w:rsidRPr="002B5663">
        <w:rPr>
          <w:color w:val="auto"/>
          <w:sz w:val="28"/>
          <w:szCs w:val="28"/>
        </w:rPr>
        <w:t xml:space="preserve"> </w:t>
      </w:r>
      <w:r w:rsidRPr="002B5663">
        <w:rPr>
          <w:color w:val="auto"/>
          <w:sz w:val="28"/>
          <w:szCs w:val="28"/>
          <w:lang w:val="en-US"/>
        </w:rPr>
        <w:t>S</w:t>
      </w:r>
      <w:r w:rsidRPr="002B5663">
        <w:rPr>
          <w:color w:val="auto"/>
          <w:sz w:val="28"/>
          <w:szCs w:val="28"/>
        </w:rPr>
        <w:t>.</w:t>
      </w:r>
      <w:r w:rsidRPr="002B5663">
        <w:rPr>
          <w:color w:val="auto"/>
          <w:sz w:val="28"/>
          <w:szCs w:val="28"/>
          <w:lang w:val="en-US"/>
        </w:rPr>
        <w:t>G</w:t>
      </w:r>
      <w:r w:rsidRPr="002B5663">
        <w:rPr>
          <w:color w:val="auto"/>
          <w:sz w:val="28"/>
          <w:szCs w:val="28"/>
        </w:rPr>
        <w:t xml:space="preserve">. </w:t>
      </w:r>
      <w:r w:rsidRPr="002B5663">
        <w:rPr>
          <w:color w:val="auto"/>
          <w:sz w:val="28"/>
          <w:szCs w:val="28"/>
          <w:lang w:val="en-US"/>
        </w:rPr>
        <w:t>Wear</w:t>
      </w:r>
      <w:r w:rsidRPr="002B5663">
        <w:rPr>
          <w:color w:val="auto"/>
          <w:sz w:val="28"/>
          <w:szCs w:val="28"/>
        </w:rPr>
        <w:t xml:space="preserve"> </w:t>
      </w:r>
      <w:r w:rsidRPr="002B5663">
        <w:rPr>
          <w:color w:val="auto"/>
          <w:sz w:val="28"/>
          <w:szCs w:val="28"/>
          <w:lang w:val="en-US"/>
        </w:rPr>
        <w:t>resistance</w:t>
      </w:r>
      <w:r w:rsidRPr="002B5663">
        <w:rPr>
          <w:color w:val="auto"/>
          <w:sz w:val="28"/>
          <w:szCs w:val="28"/>
        </w:rPr>
        <w:t xml:space="preserve"> </w:t>
      </w:r>
      <w:r w:rsidRPr="002B5663">
        <w:rPr>
          <w:color w:val="auto"/>
          <w:sz w:val="28"/>
          <w:szCs w:val="28"/>
          <w:lang w:val="en-US"/>
        </w:rPr>
        <w:t>improvement</w:t>
      </w:r>
      <w:r w:rsidRPr="002B5663">
        <w:rPr>
          <w:color w:val="auto"/>
          <w:sz w:val="28"/>
          <w:szCs w:val="28"/>
        </w:rPr>
        <w:t xml:space="preserve"> </w:t>
      </w:r>
      <w:r w:rsidRPr="002B5663">
        <w:rPr>
          <w:color w:val="auto"/>
          <w:sz w:val="28"/>
          <w:szCs w:val="28"/>
          <w:lang w:val="en-US"/>
        </w:rPr>
        <w:t>based</w:t>
      </w:r>
      <w:r w:rsidRPr="002B5663">
        <w:rPr>
          <w:color w:val="auto"/>
          <w:sz w:val="28"/>
          <w:szCs w:val="28"/>
        </w:rPr>
        <w:t xml:space="preserve"> </w:t>
      </w:r>
      <w:r w:rsidRPr="002B5663">
        <w:rPr>
          <w:color w:val="auto"/>
          <w:sz w:val="28"/>
          <w:szCs w:val="28"/>
          <w:lang w:val="en-US"/>
        </w:rPr>
        <w:t>on</w:t>
      </w:r>
      <w:r w:rsidRPr="002B5663">
        <w:rPr>
          <w:color w:val="auto"/>
          <w:sz w:val="28"/>
          <w:szCs w:val="28"/>
        </w:rPr>
        <w:t xml:space="preserve"> </w:t>
      </w:r>
      <w:r w:rsidRPr="002B5663">
        <w:rPr>
          <w:color w:val="auto"/>
          <w:sz w:val="28"/>
          <w:szCs w:val="28"/>
          <w:lang w:val="en-US"/>
        </w:rPr>
        <w:t>deformational</w:t>
      </w:r>
      <w:r w:rsidRPr="002B5663">
        <w:rPr>
          <w:color w:val="auto"/>
          <w:sz w:val="28"/>
          <w:szCs w:val="28"/>
        </w:rPr>
        <w:t xml:space="preserve"> </w:t>
      </w:r>
      <w:r w:rsidRPr="002B5663">
        <w:rPr>
          <w:color w:val="auto"/>
          <w:sz w:val="28"/>
          <w:szCs w:val="28"/>
          <w:lang w:val="en-US"/>
        </w:rPr>
        <w:t>cutting</w:t>
      </w:r>
      <w:r w:rsidRPr="002B5663">
        <w:rPr>
          <w:color w:val="auto"/>
          <w:sz w:val="28"/>
          <w:szCs w:val="28"/>
        </w:rPr>
        <w:t xml:space="preserve">. </w:t>
      </w:r>
      <w:r w:rsidRPr="002B5663">
        <w:rPr>
          <w:iCs/>
          <w:color w:val="auto"/>
          <w:sz w:val="28"/>
          <w:szCs w:val="28"/>
          <w:lang w:val="en-US"/>
        </w:rPr>
        <w:t>Uprochniaiushchie tekhnologii i pokrytiia</w:t>
      </w:r>
      <w:r w:rsidRPr="002B5663">
        <w:rPr>
          <w:color w:val="auto"/>
          <w:sz w:val="28"/>
          <w:szCs w:val="28"/>
          <w:lang w:val="en-US"/>
        </w:rPr>
        <w:t xml:space="preserve">, 2013, no. 8, pp. 3-9. (in Russian). </w:t>
      </w:r>
    </w:p>
    <w:p w14:paraId="0052058B" w14:textId="77777777" w:rsidR="00B0107A" w:rsidRPr="002B5663" w:rsidRDefault="00B0107A" w:rsidP="00E66C73">
      <w:pPr>
        <w:pStyle w:val="Default"/>
        <w:ind w:firstLine="709"/>
        <w:jc w:val="both"/>
        <w:rPr>
          <w:color w:val="auto"/>
          <w:sz w:val="28"/>
          <w:szCs w:val="28"/>
        </w:rPr>
      </w:pPr>
      <w:r w:rsidRPr="002B5663">
        <w:rPr>
          <w:color w:val="auto"/>
          <w:sz w:val="28"/>
          <w:szCs w:val="28"/>
          <w:lang w:val="en-US"/>
        </w:rPr>
        <w:t xml:space="preserve">44. Vasil'ev S.G., Poptsov V.V. Increasing a workpiece surface hardness by thermal effect using macro-deformation process. </w:t>
      </w:r>
      <w:r w:rsidRPr="002B5663">
        <w:rPr>
          <w:iCs/>
          <w:color w:val="auto"/>
          <w:sz w:val="28"/>
          <w:szCs w:val="28"/>
          <w:lang w:val="en-US"/>
        </w:rPr>
        <w:t xml:space="preserve">Izvestiia vysshikh uchebnykh zavedenii. Mashinostroenie = Pro-ceedings of Higher Educational Institutions. </w:t>
      </w:r>
      <w:r w:rsidRPr="002B5663">
        <w:rPr>
          <w:iCs/>
          <w:color w:val="auto"/>
          <w:sz w:val="28"/>
          <w:szCs w:val="28"/>
        </w:rPr>
        <w:t xml:space="preserve">Machine Building, </w:t>
      </w:r>
      <w:r w:rsidRPr="002B5663">
        <w:rPr>
          <w:color w:val="auto"/>
          <w:sz w:val="28"/>
          <w:szCs w:val="28"/>
        </w:rPr>
        <w:t xml:space="preserve">2011, no. 12, pp. 37-43. (in Russian). </w:t>
      </w:r>
    </w:p>
    <w:p w14:paraId="65AB4903" w14:textId="77777777" w:rsidR="00B0107A" w:rsidRPr="002B5663" w:rsidRDefault="00B0107A" w:rsidP="00E66C73">
      <w:pPr>
        <w:pStyle w:val="Default"/>
        <w:ind w:firstLine="709"/>
        <w:jc w:val="both"/>
        <w:rPr>
          <w:color w:val="auto"/>
          <w:sz w:val="28"/>
          <w:szCs w:val="28"/>
        </w:rPr>
      </w:pPr>
      <w:r w:rsidRPr="002B5663">
        <w:rPr>
          <w:color w:val="auto"/>
          <w:sz w:val="28"/>
          <w:szCs w:val="28"/>
        </w:rPr>
        <w:t xml:space="preserve">45. </w:t>
      </w:r>
      <w:r w:rsidRPr="002B5663">
        <w:rPr>
          <w:bCs/>
          <w:color w:val="auto"/>
          <w:sz w:val="28"/>
          <w:szCs w:val="28"/>
        </w:rPr>
        <w:t xml:space="preserve">Дегтярева А. Г., Попцов В. В., Симонов В. Н., Васильев С. Г., Варламова С. Б. Формирование закаленных структур в стали 35 методом деформирующего резания.  </w:t>
      </w:r>
      <w:r w:rsidRPr="002B5663">
        <w:rPr>
          <w:color w:val="auto"/>
          <w:sz w:val="28"/>
          <w:szCs w:val="28"/>
        </w:rPr>
        <w:t>Наука и образование. МГТУ им. Н.Э. Баумана. 2014. № 9. С. 30–44.</w:t>
      </w:r>
    </w:p>
    <w:p w14:paraId="771CD5AC" w14:textId="77777777" w:rsidR="00B0107A" w:rsidRPr="002B5663" w:rsidRDefault="00B0107A" w:rsidP="00E66C73">
      <w:pPr>
        <w:autoSpaceDE w:val="0"/>
        <w:autoSpaceDN w:val="0"/>
        <w:adjustRightInd w:val="0"/>
        <w:ind w:firstLine="709"/>
        <w:jc w:val="both"/>
        <w:rPr>
          <w:sz w:val="28"/>
          <w:szCs w:val="28"/>
          <w:lang w:val="en-US"/>
        </w:rPr>
      </w:pPr>
      <w:r w:rsidRPr="002B5663">
        <w:rPr>
          <w:sz w:val="28"/>
          <w:szCs w:val="28"/>
        </w:rPr>
        <w:t>46. Г. Н. Ангелло. Обоснование рационального способа обработки высокотвердых наплавленных поверхностей. Вестник</w:t>
      </w:r>
      <w:r w:rsidRPr="002B5663">
        <w:rPr>
          <w:sz w:val="28"/>
          <w:szCs w:val="28"/>
          <w:lang w:val="en-US"/>
        </w:rPr>
        <w:t xml:space="preserve"> </w:t>
      </w:r>
      <w:r w:rsidRPr="002B5663">
        <w:rPr>
          <w:sz w:val="28"/>
          <w:szCs w:val="28"/>
        </w:rPr>
        <w:t>АГТУ</w:t>
      </w:r>
      <w:r w:rsidRPr="002B5663">
        <w:rPr>
          <w:sz w:val="28"/>
          <w:szCs w:val="28"/>
          <w:lang w:val="en-US"/>
        </w:rPr>
        <w:t xml:space="preserve">. 2008. № 2 (43). – </w:t>
      </w:r>
      <w:r w:rsidRPr="002B5663">
        <w:rPr>
          <w:sz w:val="28"/>
          <w:szCs w:val="28"/>
        </w:rPr>
        <w:t>с</w:t>
      </w:r>
      <w:r w:rsidRPr="002B5663">
        <w:rPr>
          <w:sz w:val="28"/>
          <w:szCs w:val="28"/>
          <w:lang w:val="en-US"/>
        </w:rPr>
        <w:t>.79-84.</w:t>
      </w:r>
    </w:p>
    <w:p w14:paraId="283E310E" w14:textId="77777777" w:rsidR="00B0107A" w:rsidRPr="002B5663" w:rsidRDefault="00B0107A" w:rsidP="00E66C73">
      <w:pPr>
        <w:pStyle w:val="Default"/>
        <w:ind w:firstLine="709"/>
        <w:jc w:val="both"/>
        <w:rPr>
          <w:color w:val="000000" w:themeColor="text1"/>
          <w:sz w:val="28"/>
          <w:szCs w:val="28"/>
          <w:lang w:val="en-US"/>
        </w:rPr>
      </w:pPr>
      <w:r w:rsidRPr="002B5663">
        <w:rPr>
          <w:color w:val="auto"/>
          <w:sz w:val="28"/>
          <w:szCs w:val="28"/>
          <w:lang w:val="en-US"/>
        </w:rPr>
        <w:t xml:space="preserve">47. </w:t>
      </w:r>
      <w:bookmarkStart w:id="29" w:name="_Hlk102407731"/>
      <w:r w:rsidRPr="002B5663">
        <w:rPr>
          <w:sz w:val="28"/>
          <w:szCs w:val="28"/>
          <w:lang w:val="en-US"/>
        </w:rPr>
        <w:t xml:space="preserve">Arrazola PJ, ¨Ozel T, Umbrello D, Davies M, Jawahir IS. Recent advances in modelling of metal machining processes. CIRP Ann - Manuf Technol 2013;62: 695–718. </w:t>
      </w:r>
      <w:hyperlink r:id="rId276" w:history="1">
        <w:r w:rsidRPr="002B5663">
          <w:rPr>
            <w:rStyle w:val="a5"/>
            <w:sz w:val="28"/>
            <w:szCs w:val="28"/>
            <w:lang w:val="en-US"/>
          </w:rPr>
          <w:t>https://doi.org/10.1016/j.cirp.2013.05.006</w:t>
        </w:r>
      </w:hyperlink>
      <w:r w:rsidRPr="002B5663">
        <w:rPr>
          <w:color w:val="000000" w:themeColor="text1"/>
          <w:sz w:val="28"/>
          <w:szCs w:val="28"/>
          <w:lang w:val="en-US"/>
        </w:rPr>
        <w:t xml:space="preserve">  </w:t>
      </w:r>
      <w:bookmarkEnd w:id="29"/>
    </w:p>
    <w:p w14:paraId="74ECAC71" w14:textId="77777777" w:rsidR="00B0107A" w:rsidRPr="002B5663" w:rsidRDefault="00B0107A" w:rsidP="00E66C73">
      <w:pPr>
        <w:autoSpaceDE w:val="0"/>
        <w:autoSpaceDN w:val="0"/>
        <w:adjustRightInd w:val="0"/>
        <w:ind w:firstLine="709"/>
        <w:jc w:val="both"/>
        <w:rPr>
          <w:sz w:val="28"/>
          <w:szCs w:val="28"/>
          <w:lang w:val="en-US"/>
        </w:rPr>
      </w:pPr>
      <w:r w:rsidRPr="002B5663">
        <w:rPr>
          <w:color w:val="000000" w:themeColor="text1"/>
          <w:sz w:val="28"/>
          <w:szCs w:val="28"/>
          <w:lang w:val="en-US"/>
        </w:rPr>
        <w:t xml:space="preserve">48. </w:t>
      </w:r>
      <w:bookmarkStart w:id="30" w:name="_Hlk102407755"/>
      <w:r w:rsidRPr="002B5663">
        <w:rPr>
          <w:sz w:val="28"/>
          <w:szCs w:val="28"/>
          <w:lang w:val="en-US"/>
        </w:rPr>
        <w:t xml:space="preserve">Ribeiro-Carvalho Sílvia, C.H. Lauro, Horovistiz Ana, J.P. Davim. Development of FEM-based digital twins for machining difficult-to-cut materials: A roadmap for sustainability. Journal of Manufacturing Processes, №75, 2022. – </w:t>
      </w:r>
      <w:r w:rsidRPr="002B5663">
        <w:rPr>
          <w:sz w:val="28"/>
          <w:szCs w:val="28"/>
        </w:rPr>
        <w:t>р</w:t>
      </w:r>
      <w:r w:rsidRPr="002B5663">
        <w:rPr>
          <w:sz w:val="28"/>
          <w:szCs w:val="28"/>
          <w:lang w:val="en-US"/>
        </w:rPr>
        <w:t xml:space="preserve">. 739–766. </w:t>
      </w:r>
      <w:hyperlink r:id="rId277" w:tgtFrame="_blank" w:tooltip="Persistent link using digital object identifier" w:history="1">
        <w:r w:rsidRPr="002B5663">
          <w:rPr>
            <w:rStyle w:val="a5"/>
            <w:color w:val="FF6C00"/>
            <w:sz w:val="28"/>
            <w:szCs w:val="28"/>
            <w:lang w:val="en-US"/>
          </w:rPr>
          <w:t>https://doi.org/10.1016/j.jmapro.2022.01.027</w:t>
        </w:r>
      </w:hyperlink>
      <w:bookmarkEnd w:id="30"/>
    </w:p>
    <w:p w14:paraId="36A05A65" w14:textId="77777777" w:rsidR="00B0107A" w:rsidRPr="002B5663" w:rsidRDefault="00B0107A" w:rsidP="00E66C73">
      <w:pPr>
        <w:ind w:firstLine="709"/>
        <w:jc w:val="both"/>
        <w:rPr>
          <w:sz w:val="28"/>
          <w:szCs w:val="28"/>
          <w:lang w:val="kk-KZ"/>
        </w:rPr>
      </w:pPr>
      <w:r w:rsidRPr="002B5663">
        <w:rPr>
          <w:sz w:val="28"/>
          <w:szCs w:val="28"/>
        </w:rPr>
        <w:t xml:space="preserve">49. Степанов Ю.С., Киричек А.В., Афанасьев Б.И., Катунин А.В., Самойлов Н.Н., Бологов Е.Н., Катунин А.А., Фомин Д.С. Способ фрикционного поверхностного упрочнения сферических поверхностей. Патент RU 2277040 C1. </w:t>
      </w:r>
      <w:hyperlink r:id="rId278" w:history="1">
        <w:r w:rsidRPr="002B5663">
          <w:rPr>
            <w:rStyle w:val="a5"/>
            <w:sz w:val="28"/>
            <w:szCs w:val="28"/>
          </w:rPr>
          <w:t>B24B39/04</w:t>
        </w:r>
      </w:hyperlink>
    </w:p>
    <w:p w14:paraId="40B8AB89" w14:textId="77777777" w:rsidR="00B0107A" w:rsidRPr="002B5663" w:rsidRDefault="00B0107A" w:rsidP="00E66C73">
      <w:pPr>
        <w:pStyle w:val="a7"/>
        <w:kinsoku w:val="0"/>
        <w:overflowPunct w:val="0"/>
        <w:ind w:left="0" w:firstLine="709"/>
        <w:jc w:val="both"/>
        <w:rPr>
          <w:sz w:val="28"/>
          <w:szCs w:val="28"/>
        </w:rPr>
      </w:pPr>
      <w:r w:rsidRPr="002B5663">
        <w:rPr>
          <w:color w:val="000000" w:themeColor="text1"/>
          <w:sz w:val="28"/>
          <w:szCs w:val="28"/>
          <w:lang w:val="ru-RU"/>
        </w:rPr>
        <w:t xml:space="preserve">50. </w:t>
      </w:r>
      <w:r w:rsidRPr="002B5663">
        <w:rPr>
          <w:sz w:val="28"/>
          <w:szCs w:val="28"/>
        </w:rPr>
        <w:t>Yishuai</w:t>
      </w:r>
      <w:r w:rsidRPr="002B5663">
        <w:rPr>
          <w:sz w:val="28"/>
          <w:szCs w:val="28"/>
          <w:lang w:val="ru-RU"/>
        </w:rPr>
        <w:t xml:space="preserve"> </w:t>
      </w:r>
      <w:r w:rsidRPr="002B5663">
        <w:rPr>
          <w:sz w:val="28"/>
          <w:szCs w:val="28"/>
        </w:rPr>
        <w:t>Zhang</w:t>
      </w:r>
      <w:r w:rsidRPr="002B5663">
        <w:rPr>
          <w:sz w:val="28"/>
          <w:szCs w:val="28"/>
          <w:lang w:val="ru-RU"/>
        </w:rPr>
        <w:t xml:space="preserve">, </w:t>
      </w:r>
      <w:r w:rsidRPr="002B5663">
        <w:rPr>
          <w:sz w:val="28"/>
          <w:szCs w:val="28"/>
        </w:rPr>
        <w:t>Jia</w:t>
      </w:r>
      <w:r w:rsidRPr="002B5663">
        <w:rPr>
          <w:sz w:val="28"/>
          <w:szCs w:val="28"/>
          <w:lang w:val="ru-RU"/>
        </w:rPr>
        <w:t xml:space="preserve"> </w:t>
      </w:r>
      <w:r w:rsidRPr="002B5663">
        <w:rPr>
          <w:sz w:val="28"/>
          <w:szCs w:val="28"/>
        </w:rPr>
        <w:t>Fu</w:t>
      </w:r>
      <w:r w:rsidRPr="002B5663">
        <w:rPr>
          <w:sz w:val="28"/>
          <w:szCs w:val="28"/>
          <w:lang w:val="ru-RU"/>
        </w:rPr>
        <w:t xml:space="preserve">, </w:t>
      </w:r>
      <w:r w:rsidRPr="002B5663">
        <w:rPr>
          <w:sz w:val="28"/>
          <w:szCs w:val="28"/>
        </w:rPr>
        <w:t>Hongxing</w:t>
      </w:r>
      <w:r w:rsidRPr="002B5663">
        <w:rPr>
          <w:spacing w:val="-1"/>
          <w:sz w:val="28"/>
          <w:szCs w:val="28"/>
          <w:lang w:val="ru-RU"/>
        </w:rPr>
        <w:t xml:space="preserve"> </w:t>
      </w:r>
      <w:r w:rsidRPr="002B5663">
        <w:rPr>
          <w:sz w:val="28"/>
          <w:szCs w:val="28"/>
        </w:rPr>
        <w:t>Sun</w:t>
      </w:r>
      <w:r w:rsidRPr="002B5663">
        <w:rPr>
          <w:sz w:val="28"/>
          <w:szCs w:val="28"/>
          <w:lang w:val="ru-RU"/>
        </w:rPr>
        <w:t xml:space="preserve">, </w:t>
      </w:r>
      <w:r w:rsidRPr="002B5663">
        <w:rPr>
          <w:sz w:val="28"/>
          <w:szCs w:val="28"/>
        </w:rPr>
        <w:t>Hua</w:t>
      </w:r>
      <w:r w:rsidRPr="002B5663">
        <w:rPr>
          <w:sz w:val="28"/>
          <w:szCs w:val="28"/>
          <w:lang w:val="ru-RU"/>
        </w:rPr>
        <w:t xml:space="preserve"> </w:t>
      </w:r>
      <w:r w:rsidRPr="002B5663">
        <w:rPr>
          <w:sz w:val="28"/>
          <w:szCs w:val="28"/>
        </w:rPr>
        <w:t>Liu</w:t>
      </w:r>
      <w:r w:rsidRPr="002B5663">
        <w:rPr>
          <w:sz w:val="28"/>
          <w:szCs w:val="28"/>
          <w:lang w:val="ru-RU"/>
        </w:rPr>
        <w:t xml:space="preserve">. </w:t>
      </w:r>
      <w:r w:rsidRPr="002B5663">
        <w:rPr>
          <w:rFonts w:eastAsia="ArialUnicodeMS"/>
          <w:sz w:val="28"/>
          <w:szCs w:val="28"/>
        </w:rPr>
        <w:t xml:space="preserve">Research on microstructure and hardness of AISI1050 disk based on FDM and FEM methods during quenching process. </w:t>
      </w:r>
      <w:r w:rsidRPr="002B5663">
        <w:rPr>
          <w:sz w:val="28"/>
          <w:szCs w:val="28"/>
        </w:rPr>
        <w:t>Journal of Physics: Conference Series , volume 1885, 2021. - р. 1-8.</w:t>
      </w:r>
    </w:p>
    <w:p w14:paraId="07996E41" w14:textId="77777777" w:rsidR="00B0107A" w:rsidRPr="002B5663" w:rsidRDefault="00B0107A" w:rsidP="00E66C73">
      <w:pPr>
        <w:autoSpaceDE w:val="0"/>
        <w:autoSpaceDN w:val="0"/>
        <w:adjustRightInd w:val="0"/>
        <w:ind w:firstLine="709"/>
        <w:jc w:val="both"/>
        <w:rPr>
          <w:sz w:val="28"/>
          <w:szCs w:val="28"/>
        </w:rPr>
      </w:pPr>
      <w:r w:rsidRPr="002B5663">
        <w:rPr>
          <w:bCs/>
          <w:iCs/>
          <w:sz w:val="28"/>
          <w:szCs w:val="28"/>
          <w:lang w:val="en-US"/>
        </w:rPr>
        <w:t xml:space="preserve">51. </w:t>
      </w:r>
      <w:bookmarkStart w:id="31" w:name="_Hlk102407773"/>
      <w:r w:rsidRPr="002B5663">
        <w:rPr>
          <w:sz w:val="28"/>
          <w:szCs w:val="28"/>
          <w:lang w:val="en-US"/>
        </w:rPr>
        <w:t xml:space="preserve">Siyuan Gao, Minli Zheng, Jinguo Chen, Wei Zhang.  Investigation on hardness testing of cemented carbide tool based on finite element method . </w:t>
      </w:r>
      <w:r w:rsidRPr="002B5663">
        <w:rPr>
          <w:sz w:val="28"/>
          <w:szCs w:val="28"/>
        </w:rPr>
        <w:t xml:space="preserve">J Mechanical Engineering Science, 2020. – р. 1-13. </w:t>
      </w:r>
      <w:hyperlink r:id="rId279" w:history="1">
        <w:r w:rsidRPr="002B5663">
          <w:rPr>
            <w:rStyle w:val="a5"/>
            <w:color w:val="006ACC"/>
            <w:sz w:val="28"/>
            <w:szCs w:val="28"/>
            <w:shd w:val="clear" w:color="auto" w:fill="FFFFFF"/>
          </w:rPr>
          <w:t>https://doi.org/10.1177/0954406220976169</w:t>
        </w:r>
      </w:hyperlink>
    </w:p>
    <w:bookmarkEnd w:id="31"/>
    <w:p w14:paraId="24277208" w14:textId="77777777" w:rsidR="00B0107A" w:rsidRPr="002B5663" w:rsidRDefault="00B0107A" w:rsidP="00E66C73">
      <w:pPr>
        <w:tabs>
          <w:tab w:val="left" w:pos="1660"/>
        </w:tabs>
        <w:ind w:firstLine="709"/>
        <w:jc w:val="both"/>
        <w:rPr>
          <w:noProof/>
          <w:sz w:val="28"/>
          <w:szCs w:val="28"/>
          <w:lang w:val="en-US"/>
        </w:rPr>
      </w:pPr>
      <w:r w:rsidRPr="002B5663">
        <w:rPr>
          <w:noProof/>
          <w:sz w:val="28"/>
          <w:szCs w:val="28"/>
        </w:rPr>
        <w:t>52. Покинтелица Н.И., Левченко Е.А. Влияние тепловых явлений на энергосиловые параметры процесса термофрикционного упрочнения / Вестник Пермского национального исследовательского политехнического университета. Машиностроение</w:t>
      </w:r>
      <w:r w:rsidRPr="002B5663">
        <w:rPr>
          <w:noProof/>
          <w:sz w:val="28"/>
          <w:szCs w:val="28"/>
          <w:lang w:val="en-US"/>
        </w:rPr>
        <w:t xml:space="preserve">, </w:t>
      </w:r>
      <w:r w:rsidRPr="002B5663">
        <w:rPr>
          <w:noProof/>
          <w:sz w:val="28"/>
          <w:szCs w:val="28"/>
        </w:rPr>
        <w:t>материаловедение</w:t>
      </w:r>
      <w:r w:rsidRPr="002B5663">
        <w:rPr>
          <w:noProof/>
          <w:sz w:val="28"/>
          <w:szCs w:val="28"/>
          <w:lang w:val="en-US"/>
        </w:rPr>
        <w:t xml:space="preserve">. – 2019. – </w:t>
      </w:r>
      <w:r w:rsidRPr="002B5663">
        <w:rPr>
          <w:noProof/>
          <w:sz w:val="28"/>
          <w:szCs w:val="28"/>
        </w:rPr>
        <w:t>Т</w:t>
      </w:r>
      <w:r w:rsidRPr="002B5663">
        <w:rPr>
          <w:noProof/>
          <w:sz w:val="28"/>
          <w:szCs w:val="28"/>
          <w:lang w:val="en-US"/>
        </w:rPr>
        <w:t xml:space="preserve">.21, №1. – </w:t>
      </w:r>
      <w:r w:rsidRPr="002B5663">
        <w:rPr>
          <w:noProof/>
          <w:sz w:val="28"/>
          <w:szCs w:val="28"/>
        </w:rPr>
        <w:t>С</w:t>
      </w:r>
      <w:r w:rsidRPr="002B5663">
        <w:rPr>
          <w:noProof/>
          <w:sz w:val="28"/>
          <w:szCs w:val="28"/>
          <w:lang w:val="en-US"/>
        </w:rPr>
        <w:t xml:space="preserve">.43-48. </w:t>
      </w:r>
      <w:r w:rsidRPr="002B5663">
        <w:rPr>
          <w:noProof/>
          <w:color w:val="372AE2"/>
          <w:sz w:val="28"/>
          <w:szCs w:val="28"/>
          <w:lang w:val="en-US"/>
        </w:rPr>
        <w:t xml:space="preserve">DOI: </w:t>
      </w:r>
      <w:r w:rsidRPr="002B5663">
        <w:rPr>
          <w:noProof/>
          <w:color w:val="372AE2"/>
          <w:sz w:val="28"/>
          <w:szCs w:val="28"/>
          <w:lang w:val="kk-KZ"/>
        </w:rPr>
        <w:t>10.15593/2224-9877/2019.1.06</w:t>
      </w:r>
      <w:r w:rsidRPr="002B5663">
        <w:rPr>
          <w:noProof/>
          <w:sz w:val="28"/>
          <w:szCs w:val="28"/>
          <w:lang w:val="en-US"/>
        </w:rPr>
        <w:t xml:space="preserve"> </w:t>
      </w:r>
    </w:p>
    <w:p w14:paraId="184E5C26" w14:textId="77777777" w:rsidR="00B0107A" w:rsidRPr="002B5663" w:rsidRDefault="00B0107A" w:rsidP="00E66C73">
      <w:pPr>
        <w:ind w:firstLine="709"/>
        <w:jc w:val="both"/>
        <w:rPr>
          <w:rStyle w:val="a5"/>
          <w:sz w:val="28"/>
          <w:szCs w:val="28"/>
          <w:lang w:val="en-US"/>
        </w:rPr>
      </w:pPr>
      <w:r w:rsidRPr="002B5663">
        <w:rPr>
          <w:sz w:val="28"/>
          <w:szCs w:val="28"/>
          <w:lang w:val="en-US"/>
        </w:rPr>
        <w:lastRenderedPageBreak/>
        <w:t xml:space="preserve">53. Pokintelitsa N. Interrelation of processing modes with the current parameters of the contact zone during thermofriction processing // </w:t>
      </w:r>
      <w:r w:rsidRPr="002B5663">
        <w:rPr>
          <w:color w:val="000000"/>
          <w:sz w:val="28"/>
          <w:szCs w:val="28"/>
          <w:shd w:val="clear" w:color="auto" w:fill="FFFFFF"/>
          <w:lang w:val="en-US"/>
        </w:rPr>
        <w:t xml:space="preserve">International Conference on Modern Trends in Manufacturing Technologies and Equipment (ICMTMTE 2018) </w:t>
      </w:r>
      <w:r w:rsidRPr="002B5663">
        <w:rPr>
          <w:sz w:val="28"/>
          <w:szCs w:val="28"/>
          <w:lang w:val="en-US"/>
        </w:rPr>
        <w:t xml:space="preserve">MATEC Web of Conferences. Volume 224, 01132 (2018) </w:t>
      </w:r>
      <w:hyperlink r:id="rId280" w:history="1">
        <w:r w:rsidRPr="002B5663">
          <w:rPr>
            <w:rStyle w:val="a5"/>
            <w:sz w:val="28"/>
            <w:szCs w:val="28"/>
            <w:lang w:val="en-US"/>
          </w:rPr>
          <w:t xml:space="preserve">https://doi.org/10.1051/matecconf/201822401132 </w:t>
        </w:r>
      </w:hyperlink>
    </w:p>
    <w:p w14:paraId="1131DCF9" w14:textId="77777777" w:rsidR="00B0107A" w:rsidRPr="002B5663" w:rsidRDefault="00B0107A" w:rsidP="00E66C73">
      <w:pPr>
        <w:ind w:firstLine="709"/>
        <w:jc w:val="both"/>
        <w:rPr>
          <w:sz w:val="28"/>
          <w:szCs w:val="28"/>
          <w:lang w:val="en-US"/>
        </w:rPr>
      </w:pPr>
      <w:r w:rsidRPr="002B5663">
        <w:rPr>
          <w:sz w:val="28"/>
          <w:szCs w:val="28"/>
          <w:lang w:val="en-US"/>
        </w:rPr>
        <w:t>54.</w:t>
      </w:r>
      <w:hyperlink r:id="rId281" w:anchor="!" w:history="1">
        <w:r w:rsidRPr="002B5663">
          <w:rPr>
            <w:rStyle w:val="a5"/>
            <w:color w:val="auto"/>
            <w:sz w:val="28"/>
            <w:szCs w:val="28"/>
            <w:u w:val="none"/>
            <w:lang w:val="en-US"/>
          </w:rPr>
          <w:t xml:space="preserve"> Pokintelitsa</w:t>
        </w:r>
      </w:hyperlink>
      <w:r w:rsidRPr="002B5663">
        <w:rPr>
          <w:sz w:val="28"/>
          <w:szCs w:val="28"/>
          <w:lang w:val="en-US"/>
        </w:rPr>
        <w:t xml:space="preserve"> </w:t>
      </w:r>
      <w:r w:rsidRPr="002B5663">
        <w:rPr>
          <w:rStyle w:val="a5"/>
          <w:color w:val="auto"/>
          <w:sz w:val="28"/>
          <w:szCs w:val="28"/>
          <w:u w:val="none"/>
          <w:lang w:val="en-US"/>
        </w:rPr>
        <w:t>N.</w:t>
      </w:r>
      <w:r w:rsidRPr="002B5663">
        <w:rPr>
          <w:sz w:val="28"/>
          <w:szCs w:val="28"/>
          <w:lang w:val="en-US"/>
        </w:rPr>
        <w:t xml:space="preserve">, </w:t>
      </w:r>
      <w:hyperlink r:id="rId282" w:anchor="!" w:history="1">
        <w:r w:rsidRPr="002B5663">
          <w:rPr>
            <w:rStyle w:val="a5"/>
            <w:color w:val="auto"/>
            <w:sz w:val="28"/>
            <w:szCs w:val="28"/>
            <w:u w:val="none"/>
            <w:lang w:val="en-US"/>
          </w:rPr>
          <w:t>Levchenko</w:t>
        </w:r>
      </w:hyperlink>
      <w:r w:rsidRPr="002B5663">
        <w:rPr>
          <w:sz w:val="28"/>
          <w:szCs w:val="28"/>
          <w:lang w:val="en-US"/>
        </w:rPr>
        <w:t xml:space="preserve"> </w:t>
      </w:r>
      <w:r w:rsidRPr="002B5663">
        <w:rPr>
          <w:rStyle w:val="a5"/>
          <w:color w:val="auto"/>
          <w:sz w:val="28"/>
          <w:szCs w:val="28"/>
          <w:u w:val="none"/>
          <w:lang w:val="en-US"/>
        </w:rPr>
        <w:t>E.</w:t>
      </w:r>
      <w:r w:rsidRPr="002B5663">
        <w:rPr>
          <w:sz w:val="28"/>
          <w:szCs w:val="28"/>
          <w:lang w:val="en-US"/>
        </w:rPr>
        <w:t xml:space="preserve"> Projecting Parameters of a Microprofile for a Surface Obtained as a Result of the Thermofrictional Treatment // </w:t>
      </w:r>
      <w:hyperlink r:id="rId283" w:tooltip="Go to Procedia Engineering on ScienceDirect" w:history="1">
        <w:r w:rsidRPr="002B5663">
          <w:rPr>
            <w:rStyle w:val="a5"/>
            <w:color w:val="auto"/>
            <w:sz w:val="28"/>
            <w:szCs w:val="28"/>
            <w:u w:val="none"/>
            <w:lang w:val="en-US"/>
          </w:rPr>
          <w:t>Procedia Engineering</w:t>
        </w:r>
      </w:hyperlink>
      <w:r w:rsidRPr="002B5663">
        <w:rPr>
          <w:sz w:val="28"/>
          <w:szCs w:val="28"/>
          <w:lang w:val="en-US"/>
        </w:rPr>
        <w:t xml:space="preserve">. </w:t>
      </w:r>
      <w:hyperlink r:id="rId284" w:tooltip="Go to table of contents for this volume/issue" w:history="1">
        <w:r w:rsidRPr="002B5663">
          <w:rPr>
            <w:rStyle w:val="a5"/>
            <w:color w:val="auto"/>
            <w:sz w:val="28"/>
            <w:szCs w:val="28"/>
            <w:u w:val="none"/>
            <w:lang w:val="en-US"/>
          </w:rPr>
          <w:t>Volume 150</w:t>
        </w:r>
      </w:hyperlink>
      <w:r w:rsidRPr="002B5663">
        <w:rPr>
          <w:sz w:val="28"/>
          <w:szCs w:val="28"/>
          <w:lang w:val="en-US"/>
        </w:rPr>
        <w:t xml:space="preserve">, 2016, Pages 1013-1019. </w:t>
      </w:r>
      <w:hyperlink r:id="rId285" w:tgtFrame="_blank" w:tooltip="Persistent link using digital object identifier" w:history="1">
        <w:r w:rsidRPr="002B5663">
          <w:rPr>
            <w:rStyle w:val="a5"/>
            <w:sz w:val="28"/>
            <w:szCs w:val="28"/>
            <w:lang w:val="en-US"/>
          </w:rPr>
          <w:t>https://doi.org/10.1016/j.proeng.2016.07.155</w:t>
        </w:r>
      </w:hyperlink>
    </w:p>
    <w:p w14:paraId="40F6F4A7" w14:textId="77777777" w:rsidR="00B0107A" w:rsidRPr="002B5663" w:rsidRDefault="00B0107A" w:rsidP="00E66C73">
      <w:pPr>
        <w:ind w:firstLine="709"/>
        <w:jc w:val="both"/>
        <w:rPr>
          <w:sz w:val="28"/>
          <w:szCs w:val="28"/>
          <w:lang w:val="en-US"/>
        </w:rPr>
      </w:pPr>
      <w:bookmarkStart w:id="32" w:name="bau0502"/>
      <w:r w:rsidRPr="002B5663">
        <w:rPr>
          <w:sz w:val="28"/>
          <w:szCs w:val="28"/>
          <w:lang w:val="en-US"/>
        </w:rPr>
        <w:t xml:space="preserve">55. </w:t>
      </w:r>
      <w:hyperlink r:id="rId286" w:anchor="!" w:history="1">
        <w:r w:rsidRPr="002B5663">
          <w:rPr>
            <w:rStyle w:val="a5"/>
            <w:color w:val="auto"/>
            <w:sz w:val="28"/>
            <w:szCs w:val="28"/>
            <w:u w:val="none"/>
            <w:lang w:val="en-US"/>
          </w:rPr>
          <w:t>Pokintelitsa</w:t>
        </w:r>
      </w:hyperlink>
      <w:bookmarkStart w:id="33" w:name="bau0503"/>
      <w:bookmarkEnd w:id="32"/>
      <w:r w:rsidRPr="002B5663">
        <w:rPr>
          <w:sz w:val="28"/>
          <w:szCs w:val="28"/>
          <w:lang w:val="en-US"/>
        </w:rPr>
        <w:t xml:space="preserve"> N.,</w:t>
      </w:r>
      <w:hyperlink r:id="rId287" w:anchor="!" w:history="1">
        <w:r w:rsidRPr="002B5663">
          <w:rPr>
            <w:rStyle w:val="a5"/>
            <w:color w:val="auto"/>
            <w:sz w:val="28"/>
            <w:szCs w:val="28"/>
            <w:u w:val="none"/>
            <w:lang w:val="en-US"/>
          </w:rPr>
          <w:t xml:space="preserve"> Levchenko</w:t>
        </w:r>
      </w:hyperlink>
      <w:bookmarkEnd w:id="33"/>
      <w:r w:rsidRPr="002B5663">
        <w:rPr>
          <w:sz w:val="28"/>
          <w:szCs w:val="28"/>
          <w:lang w:val="en-US"/>
        </w:rPr>
        <w:t xml:space="preserve"> </w:t>
      </w:r>
      <w:r w:rsidRPr="002B5663">
        <w:rPr>
          <w:rStyle w:val="a5"/>
          <w:color w:val="auto"/>
          <w:sz w:val="28"/>
          <w:szCs w:val="28"/>
          <w:u w:val="none"/>
          <w:lang w:val="en-US"/>
        </w:rPr>
        <w:t>E.</w:t>
      </w:r>
      <w:r w:rsidRPr="002B5663">
        <w:rPr>
          <w:sz w:val="28"/>
          <w:szCs w:val="28"/>
          <w:lang w:val="en-US"/>
        </w:rPr>
        <w:t xml:space="preserve"> Application of Thermo-Frictional and Mechanical Treatment Complex Method for Production of Parts with Specific Properties // </w:t>
      </w:r>
      <w:hyperlink r:id="rId288" w:tooltip="Go to Procedia Engineering on ScienceDirect" w:history="1">
        <w:r w:rsidRPr="002B5663">
          <w:rPr>
            <w:rStyle w:val="a5"/>
            <w:color w:val="auto"/>
            <w:sz w:val="28"/>
            <w:szCs w:val="28"/>
            <w:u w:val="none"/>
            <w:lang w:val="en-US"/>
          </w:rPr>
          <w:t>Procedia Engineering</w:t>
        </w:r>
      </w:hyperlink>
      <w:r w:rsidRPr="002B5663">
        <w:rPr>
          <w:sz w:val="28"/>
          <w:szCs w:val="28"/>
          <w:lang w:val="en-US"/>
        </w:rPr>
        <w:t xml:space="preserve">, </w:t>
      </w:r>
      <w:hyperlink r:id="rId289" w:tooltip="Go to table of contents for this volume/issue" w:history="1">
        <w:r w:rsidRPr="002B5663">
          <w:rPr>
            <w:rStyle w:val="a5"/>
            <w:color w:val="auto"/>
            <w:sz w:val="28"/>
            <w:szCs w:val="28"/>
            <w:u w:val="none"/>
            <w:lang w:val="en-US"/>
          </w:rPr>
          <w:t>Volume 206</w:t>
        </w:r>
      </w:hyperlink>
      <w:r w:rsidRPr="002B5663">
        <w:rPr>
          <w:sz w:val="28"/>
          <w:szCs w:val="28"/>
          <w:lang w:val="en-US"/>
        </w:rPr>
        <w:t>, 2017, Pages 1326-1332.</w:t>
      </w:r>
    </w:p>
    <w:p w14:paraId="5D148D59" w14:textId="77777777" w:rsidR="00B0107A" w:rsidRPr="002B5663" w:rsidRDefault="00E33F4D" w:rsidP="00E66C73">
      <w:pPr>
        <w:ind w:firstLine="709"/>
        <w:jc w:val="both"/>
        <w:rPr>
          <w:sz w:val="28"/>
          <w:szCs w:val="28"/>
          <w:lang w:val="en-US"/>
        </w:rPr>
      </w:pPr>
      <w:hyperlink r:id="rId290" w:tgtFrame="_blank" w:tooltip="Persistent link using digital object identifier" w:history="1">
        <w:r w:rsidR="00B0107A" w:rsidRPr="002B5663">
          <w:rPr>
            <w:rStyle w:val="a5"/>
            <w:sz w:val="28"/>
            <w:szCs w:val="28"/>
            <w:lang w:val="en-US"/>
          </w:rPr>
          <w:t>https://doi.org/10.1016/j.proeng.2017.10.639</w:t>
        </w:r>
      </w:hyperlink>
    </w:p>
    <w:p w14:paraId="787F71A3" w14:textId="77777777" w:rsidR="00B0107A" w:rsidRPr="002B5663" w:rsidRDefault="00B0107A" w:rsidP="00E66C73">
      <w:pPr>
        <w:ind w:firstLine="709"/>
        <w:jc w:val="both"/>
        <w:rPr>
          <w:sz w:val="28"/>
          <w:szCs w:val="28"/>
        </w:rPr>
      </w:pPr>
      <w:r w:rsidRPr="002B5663">
        <w:rPr>
          <w:sz w:val="28"/>
          <w:szCs w:val="28"/>
          <w:lang w:val="en-US"/>
        </w:rPr>
        <w:t xml:space="preserve">56. Nasad T.G., Kochetkov A.V. Highly Efficient Methods of Machining Titanium for Oil-Gas Drilling Equipment. </w:t>
      </w:r>
      <w:r w:rsidRPr="002B5663">
        <w:rPr>
          <w:sz w:val="28"/>
          <w:szCs w:val="28"/>
        </w:rPr>
        <w:t xml:space="preserve">Chem Petrol Eng 52, </w:t>
      </w:r>
      <w:r w:rsidRPr="002B5663">
        <w:rPr>
          <w:sz w:val="28"/>
          <w:szCs w:val="28"/>
          <w:lang w:val="en-US"/>
        </w:rPr>
        <w:t>P</w:t>
      </w:r>
      <w:r w:rsidRPr="002B5663">
        <w:rPr>
          <w:sz w:val="28"/>
          <w:szCs w:val="28"/>
        </w:rPr>
        <w:t xml:space="preserve">. 227–230 (2016). </w:t>
      </w:r>
      <w:hyperlink r:id="rId291" w:history="1">
        <w:r w:rsidRPr="002B5663">
          <w:rPr>
            <w:rStyle w:val="a5"/>
            <w:sz w:val="28"/>
            <w:szCs w:val="28"/>
          </w:rPr>
          <w:t>https://doi.org/10.1007/s10556-016-0179-4</w:t>
        </w:r>
      </w:hyperlink>
      <w:r w:rsidRPr="002B5663">
        <w:rPr>
          <w:sz w:val="28"/>
          <w:szCs w:val="28"/>
        </w:rPr>
        <w:t xml:space="preserve"> </w:t>
      </w:r>
    </w:p>
    <w:p w14:paraId="4C37600B" w14:textId="77777777" w:rsidR="00B0107A" w:rsidRPr="002B5663" w:rsidRDefault="00B0107A" w:rsidP="00E66C73">
      <w:pPr>
        <w:ind w:firstLine="709"/>
        <w:jc w:val="both"/>
        <w:rPr>
          <w:sz w:val="28"/>
          <w:szCs w:val="28"/>
          <w:lang w:val="en-US"/>
        </w:rPr>
      </w:pPr>
      <w:r w:rsidRPr="002B5663">
        <w:rPr>
          <w:sz w:val="28"/>
          <w:szCs w:val="28"/>
        </w:rPr>
        <w:t xml:space="preserve">57. Казинский А.А., Насад Т.Г. Повышение эксплуатационных характеристик деталей машин, восстановленных методом наплавки. // Техническое регулирование в транспортном строительстве. </w:t>
      </w:r>
      <w:r w:rsidRPr="002B5663">
        <w:rPr>
          <w:sz w:val="28"/>
          <w:szCs w:val="28"/>
          <w:lang w:val="en-US"/>
        </w:rPr>
        <w:t xml:space="preserve">2018. </w:t>
      </w:r>
      <w:r w:rsidRPr="002B5663">
        <w:rPr>
          <w:sz w:val="28"/>
          <w:szCs w:val="28"/>
        </w:rPr>
        <w:t>Вып</w:t>
      </w:r>
      <w:r w:rsidRPr="002B5663">
        <w:rPr>
          <w:sz w:val="28"/>
          <w:szCs w:val="28"/>
          <w:lang w:val="en-US"/>
        </w:rPr>
        <w:t xml:space="preserve">. № 2 (28). №№ 2 (28). </w:t>
      </w:r>
      <w:r w:rsidRPr="002B5663">
        <w:rPr>
          <w:sz w:val="28"/>
          <w:szCs w:val="28"/>
        </w:rPr>
        <w:t>С</w:t>
      </w:r>
      <w:r w:rsidRPr="002B5663">
        <w:rPr>
          <w:sz w:val="28"/>
          <w:szCs w:val="28"/>
          <w:lang w:val="en-US"/>
        </w:rPr>
        <w:t xml:space="preserve">. 36-41. </w:t>
      </w:r>
      <w:hyperlink r:id="rId292" w:history="1">
        <w:r w:rsidRPr="002B5663">
          <w:rPr>
            <w:rStyle w:val="a5"/>
            <w:sz w:val="28"/>
            <w:szCs w:val="28"/>
            <w:lang w:val="en-US"/>
          </w:rPr>
          <w:t>http://trts.esrae.ru/51-361</w:t>
        </w:r>
      </w:hyperlink>
    </w:p>
    <w:p w14:paraId="036C5A25" w14:textId="77777777" w:rsidR="00B0107A" w:rsidRPr="002B5663" w:rsidRDefault="00B0107A" w:rsidP="00E66C73">
      <w:pPr>
        <w:pStyle w:val="HTML"/>
        <w:shd w:val="clear" w:color="auto" w:fill="FFFFFF"/>
        <w:ind w:firstLine="709"/>
        <w:jc w:val="both"/>
        <w:rPr>
          <w:rFonts w:ascii="Times New Roman" w:hAnsi="Times New Roman" w:cs="Times New Roman"/>
          <w:sz w:val="28"/>
          <w:szCs w:val="28"/>
          <w:shd w:val="clear" w:color="auto" w:fill="FFFFFF"/>
        </w:rPr>
      </w:pPr>
      <w:r w:rsidRPr="002B5663">
        <w:rPr>
          <w:rFonts w:ascii="Times New Roman" w:hAnsi="Times New Roman" w:cs="Times New Roman"/>
          <w:sz w:val="28"/>
          <w:szCs w:val="28"/>
          <w:lang w:val="kk-KZ"/>
        </w:rPr>
        <w:t>58.</w:t>
      </w:r>
      <w:r w:rsidRPr="002B5663">
        <w:rPr>
          <w:rFonts w:ascii="Times New Roman" w:hAnsi="Times New Roman" w:cs="Times New Roman"/>
          <w:sz w:val="28"/>
          <w:szCs w:val="28"/>
          <w:lang w:val="en-GB"/>
        </w:rPr>
        <w:t xml:space="preserve"> </w:t>
      </w:r>
      <w:r w:rsidRPr="002B5663">
        <w:rPr>
          <w:rFonts w:ascii="Times New Roman" w:hAnsi="Times New Roman" w:cs="Times New Roman"/>
          <w:sz w:val="28"/>
          <w:szCs w:val="28"/>
          <w:lang w:val="kk-KZ"/>
        </w:rPr>
        <w:t xml:space="preserve">Nasad T.G., Sherov K.T., </w:t>
      </w:r>
      <w:r w:rsidRPr="002B5663">
        <w:rPr>
          <w:rFonts w:ascii="Times New Roman" w:hAnsi="Times New Roman" w:cs="Times New Roman"/>
          <w:bCs/>
          <w:sz w:val="28"/>
          <w:szCs w:val="28"/>
          <w:lang w:val="kk-KZ"/>
        </w:rPr>
        <w:t xml:space="preserve">Absadykov B.N., </w:t>
      </w:r>
      <w:r w:rsidRPr="002B5663">
        <w:rPr>
          <w:rFonts w:ascii="Times New Roman" w:hAnsi="Times New Roman" w:cs="Times New Roman"/>
          <w:sz w:val="28"/>
          <w:szCs w:val="28"/>
          <w:lang w:val="kk-KZ"/>
        </w:rPr>
        <w:t>Tus</w:t>
      </w:r>
      <w:r w:rsidRPr="002B5663">
        <w:rPr>
          <w:rFonts w:ascii="Times New Roman" w:hAnsi="Times New Roman" w:cs="Times New Roman"/>
          <w:sz w:val="28"/>
          <w:szCs w:val="28"/>
          <w:lang w:val="en-US"/>
        </w:rPr>
        <w:t>s</w:t>
      </w:r>
      <w:r w:rsidRPr="002B5663">
        <w:rPr>
          <w:rFonts w:ascii="Times New Roman" w:hAnsi="Times New Roman" w:cs="Times New Roman"/>
          <w:sz w:val="28"/>
          <w:szCs w:val="28"/>
          <w:lang w:val="kk-KZ"/>
        </w:rPr>
        <w:t xml:space="preserve">upova S.O., Sagitov A.A., </w:t>
      </w:r>
      <w:r w:rsidRPr="002B5663">
        <w:rPr>
          <w:rFonts w:ascii="Times New Roman" w:hAnsi="Times New Roman" w:cs="Times New Roman"/>
          <w:color w:val="212121"/>
          <w:sz w:val="28"/>
          <w:szCs w:val="28"/>
          <w:lang w:val="en"/>
        </w:rPr>
        <w:t>Abdugaliyeva G</w:t>
      </w:r>
      <w:r w:rsidRPr="002B5663">
        <w:rPr>
          <w:rFonts w:ascii="Times New Roman" w:hAnsi="Times New Roman" w:cs="Times New Roman"/>
          <w:color w:val="212121"/>
          <w:sz w:val="28"/>
          <w:szCs w:val="28"/>
          <w:lang w:val="en-US"/>
        </w:rPr>
        <w:t>.</w:t>
      </w:r>
      <w:r w:rsidRPr="002B5663">
        <w:rPr>
          <w:rFonts w:ascii="Times New Roman" w:hAnsi="Times New Roman" w:cs="Times New Roman"/>
          <w:color w:val="212121"/>
          <w:sz w:val="28"/>
          <w:szCs w:val="28"/>
          <w:lang w:val="en"/>
        </w:rPr>
        <w:t>B</w:t>
      </w:r>
      <w:r w:rsidRPr="002B5663">
        <w:rPr>
          <w:rFonts w:ascii="Times New Roman" w:hAnsi="Times New Roman" w:cs="Times New Roman"/>
          <w:color w:val="212121"/>
          <w:sz w:val="28"/>
          <w:szCs w:val="28"/>
          <w:lang w:val="en-US"/>
        </w:rPr>
        <w:t xml:space="preserve">., </w:t>
      </w:r>
      <w:r w:rsidRPr="002B5663">
        <w:rPr>
          <w:rFonts w:ascii="Times New Roman" w:hAnsi="Times New Roman" w:cs="Times New Roman"/>
          <w:color w:val="212121"/>
          <w:sz w:val="28"/>
          <w:szCs w:val="28"/>
          <w:lang w:val="en"/>
        </w:rPr>
        <w:t>Okimbayeva</w:t>
      </w:r>
      <w:r w:rsidRPr="002B5663">
        <w:rPr>
          <w:rFonts w:ascii="Times New Roman" w:hAnsi="Times New Roman" w:cs="Times New Roman"/>
          <w:color w:val="212121"/>
          <w:sz w:val="28"/>
          <w:szCs w:val="28"/>
          <w:lang w:val="en-US"/>
        </w:rPr>
        <w:t xml:space="preserve"> </w:t>
      </w:r>
      <w:r w:rsidRPr="002B5663">
        <w:rPr>
          <w:rFonts w:ascii="Times New Roman" w:hAnsi="Times New Roman" w:cs="Times New Roman"/>
          <w:color w:val="212121"/>
          <w:sz w:val="28"/>
          <w:szCs w:val="28"/>
          <w:lang w:val="en"/>
        </w:rPr>
        <w:t>A</w:t>
      </w:r>
      <w:r w:rsidRPr="002B5663">
        <w:rPr>
          <w:rFonts w:ascii="Times New Roman" w:hAnsi="Times New Roman" w:cs="Times New Roman"/>
          <w:color w:val="212121"/>
          <w:sz w:val="28"/>
          <w:szCs w:val="28"/>
          <w:lang w:val="en-US"/>
        </w:rPr>
        <w:t>.</w:t>
      </w:r>
      <w:r w:rsidRPr="002B5663">
        <w:rPr>
          <w:rFonts w:ascii="Times New Roman" w:hAnsi="Times New Roman" w:cs="Times New Roman"/>
          <w:color w:val="212121"/>
          <w:sz w:val="28"/>
          <w:szCs w:val="28"/>
          <w:lang w:val="en"/>
        </w:rPr>
        <w:t>E</w:t>
      </w:r>
      <w:r w:rsidRPr="002B5663">
        <w:rPr>
          <w:rFonts w:ascii="Times New Roman" w:hAnsi="Times New Roman" w:cs="Times New Roman"/>
          <w:color w:val="212121"/>
          <w:sz w:val="28"/>
          <w:szCs w:val="28"/>
          <w:lang w:val="en-US"/>
        </w:rPr>
        <w:t xml:space="preserve">. </w:t>
      </w:r>
      <w:r w:rsidRPr="002B5663">
        <w:rPr>
          <w:rFonts w:ascii="Times New Roman" w:hAnsi="Times New Roman" w:cs="Times New Roman"/>
          <w:color w:val="212121"/>
          <w:sz w:val="28"/>
          <w:szCs w:val="28"/>
          <w:lang w:val="en"/>
        </w:rPr>
        <w:t>Formation management in parts processing regenerated by surfacing</w:t>
      </w:r>
      <w:r w:rsidRPr="002B5663">
        <w:rPr>
          <w:rFonts w:ascii="Times New Roman" w:hAnsi="Times New Roman" w:cs="Times New Roman"/>
          <w:color w:val="212121"/>
          <w:sz w:val="28"/>
          <w:szCs w:val="28"/>
          <w:lang w:val="en-US"/>
        </w:rPr>
        <w:t xml:space="preserve"> </w:t>
      </w:r>
      <w:r w:rsidRPr="002B5663">
        <w:rPr>
          <w:rFonts w:ascii="Times New Roman" w:hAnsi="Times New Roman" w:cs="Times New Roman"/>
          <w:sz w:val="28"/>
          <w:szCs w:val="28"/>
          <w:lang w:val="en-US"/>
        </w:rPr>
        <w:t xml:space="preserve">// News of the National Academy of Sciences of the Republic of Kazakhstan. Series of geology and technical sciences. 2019. Vol. 3, N 435. P. 102-108. </w:t>
      </w:r>
      <w:hyperlink r:id="rId293" w:history="1">
        <w:r w:rsidRPr="002B5663">
          <w:rPr>
            <w:rStyle w:val="a5"/>
            <w:rFonts w:ascii="Times New Roman" w:hAnsi="Times New Roman" w:cs="Times New Roman"/>
            <w:sz w:val="28"/>
            <w:szCs w:val="28"/>
            <w:lang w:val="en-US"/>
          </w:rPr>
          <w:t>https://doi.org/10.32014/2019.2518-170x.74</w:t>
        </w:r>
      </w:hyperlink>
      <w:r w:rsidRPr="002B5663">
        <w:rPr>
          <w:rFonts w:ascii="Times New Roman" w:hAnsi="Times New Roman" w:cs="Times New Roman"/>
          <w:sz w:val="28"/>
          <w:szCs w:val="28"/>
          <w:lang w:val="en-US"/>
        </w:rPr>
        <w:t xml:space="preserve">, ISSN 2518-170X. </w:t>
      </w:r>
      <w:r w:rsidRPr="002B5663">
        <w:rPr>
          <w:rFonts w:ascii="Times New Roman" w:hAnsi="Times New Roman" w:cs="Times New Roman"/>
          <w:sz w:val="28"/>
          <w:szCs w:val="28"/>
        </w:rPr>
        <w:t>(</w:t>
      </w:r>
      <w:r w:rsidRPr="002B5663">
        <w:rPr>
          <w:rFonts w:ascii="Times New Roman" w:hAnsi="Times New Roman" w:cs="Times New Roman"/>
          <w:sz w:val="28"/>
          <w:szCs w:val="28"/>
          <w:lang w:val="en-US"/>
        </w:rPr>
        <w:t>Online</w:t>
      </w:r>
      <w:r w:rsidRPr="002B5663">
        <w:rPr>
          <w:rFonts w:ascii="Times New Roman" w:hAnsi="Times New Roman" w:cs="Times New Roman"/>
          <w:sz w:val="28"/>
          <w:szCs w:val="28"/>
        </w:rPr>
        <w:t xml:space="preserve">), </w:t>
      </w:r>
      <w:r w:rsidRPr="002B5663">
        <w:rPr>
          <w:rFonts w:ascii="Times New Roman" w:hAnsi="Times New Roman" w:cs="Times New Roman"/>
          <w:sz w:val="28"/>
          <w:szCs w:val="28"/>
          <w:lang w:val="en-US"/>
        </w:rPr>
        <w:t>ISSN</w:t>
      </w:r>
      <w:r w:rsidRPr="002B5663">
        <w:rPr>
          <w:rFonts w:ascii="Times New Roman" w:hAnsi="Times New Roman" w:cs="Times New Roman"/>
          <w:sz w:val="28"/>
          <w:szCs w:val="28"/>
        </w:rPr>
        <w:t xml:space="preserve"> 2224-5278 (</w:t>
      </w:r>
      <w:r w:rsidRPr="002B5663">
        <w:rPr>
          <w:rFonts w:ascii="Times New Roman" w:hAnsi="Times New Roman" w:cs="Times New Roman"/>
          <w:sz w:val="28"/>
          <w:szCs w:val="28"/>
          <w:lang w:val="en-US"/>
        </w:rPr>
        <w:t>Print</w:t>
      </w:r>
      <w:r w:rsidRPr="002B5663">
        <w:rPr>
          <w:rFonts w:ascii="Times New Roman" w:hAnsi="Times New Roman" w:cs="Times New Roman"/>
          <w:sz w:val="28"/>
          <w:szCs w:val="28"/>
        </w:rPr>
        <w:t>).</w:t>
      </w:r>
    </w:p>
    <w:p w14:paraId="6ECAF03E" w14:textId="77777777" w:rsidR="00B0107A" w:rsidRPr="002B5663" w:rsidRDefault="00B0107A" w:rsidP="00E66C73">
      <w:pPr>
        <w:ind w:firstLine="709"/>
        <w:jc w:val="both"/>
        <w:rPr>
          <w:sz w:val="28"/>
          <w:szCs w:val="28"/>
        </w:rPr>
      </w:pPr>
      <w:r w:rsidRPr="002B5663">
        <w:rPr>
          <w:sz w:val="28"/>
          <w:szCs w:val="28"/>
        </w:rPr>
        <w:t>59. Покинтелица Н.И. Закономерности процесса термофрикционной обработки резанием и повышение его производительности. Автореферат диссертации на соискание ученой степени кандидата технических наук по специальности 05.03.01 - «Процессы механической и физико-химической обработки, станки и инструмент» - Волгоград: Волгоградский ордена Трудового Красного Знамени политехнический институт, 1991 г. – 21 с.</w:t>
      </w:r>
    </w:p>
    <w:p w14:paraId="7A6F5A34" w14:textId="77777777" w:rsidR="00B0107A" w:rsidRPr="002B5663" w:rsidRDefault="00B0107A" w:rsidP="00E66C73">
      <w:pPr>
        <w:ind w:firstLine="709"/>
        <w:jc w:val="both"/>
        <w:rPr>
          <w:rFonts w:eastAsia="TimesNewRoman"/>
          <w:sz w:val="28"/>
          <w:szCs w:val="28"/>
        </w:rPr>
      </w:pPr>
      <w:r w:rsidRPr="002B5663">
        <w:rPr>
          <w:sz w:val="28"/>
          <w:szCs w:val="28"/>
        </w:rPr>
        <w:t xml:space="preserve">60. Кравченко О.С., Покинтелица Н.И. Деформационные и тепловые явления в зоне термофрикционного резания металла. Вестник ПНИПУ. Машиностроение, материаловедение Т.18, №1, 2016. – С.7-20. </w:t>
      </w:r>
      <w:r w:rsidRPr="002B5663">
        <w:rPr>
          <w:rFonts w:eastAsia="TimesNewRoman"/>
          <w:sz w:val="28"/>
          <w:szCs w:val="28"/>
        </w:rPr>
        <w:t>DOI: 10.15593/2224-9877/2016.1.01</w:t>
      </w:r>
    </w:p>
    <w:p w14:paraId="1CE47B72" w14:textId="77777777" w:rsidR="00B0107A" w:rsidRPr="002B5663" w:rsidRDefault="00B0107A" w:rsidP="00E66C73">
      <w:pPr>
        <w:ind w:firstLine="709"/>
        <w:jc w:val="both"/>
        <w:rPr>
          <w:sz w:val="28"/>
          <w:szCs w:val="28"/>
        </w:rPr>
      </w:pPr>
      <w:r w:rsidRPr="002B5663">
        <w:rPr>
          <w:rFonts w:eastAsia="TimesNewRoman"/>
          <w:sz w:val="28"/>
          <w:szCs w:val="28"/>
        </w:rPr>
        <w:t xml:space="preserve">61. </w:t>
      </w:r>
      <w:r w:rsidRPr="002B5663">
        <w:rPr>
          <w:sz w:val="28"/>
          <w:szCs w:val="28"/>
        </w:rPr>
        <w:t>Волков О.А. Исследование тепло- деформационного влияния при поверхностном упрочнении сталей термофрикционной обработкой / Восточно-Европейский журнал передовых технологий. № 2/5 (80) 2016 - С. 38-44. DOI: 10.15587/1729-4061.2016.65458</w:t>
      </w:r>
    </w:p>
    <w:p w14:paraId="04609651" w14:textId="77777777" w:rsidR="00B0107A" w:rsidRPr="002B5663" w:rsidRDefault="00B0107A" w:rsidP="00E66C73">
      <w:pPr>
        <w:pStyle w:val="af2"/>
        <w:ind w:firstLine="709"/>
        <w:jc w:val="both"/>
        <w:rPr>
          <w:b w:val="0"/>
          <w:szCs w:val="28"/>
        </w:rPr>
      </w:pPr>
      <w:r w:rsidRPr="002B5663">
        <w:rPr>
          <w:b w:val="0"/>
          <w:szCs w:val="28"/>
        </w:rPr>
        <w:t>62. Шеров К.Т., Бузауова Т.М., Имашева К.И. и др. Способ термофрикционной режуще-упрочняющей обработки цилиндрических поверхностей и конструкция диска трения / Инновационный патент №25649 РК на изобретение. 16.04.2012г., бюл. №4.</w:t>
      </w:r>
    </w:p>
    <w:p w14:paraId="087342FF" w14:textId="77777777" w:rsidR="00B0107A" w:rsidRPr="002B5663" w:rsidRDefault="00B0107A" w:rsidP="00E66C73">
      <w:pPr>
        <w:pStyle w:val="af2"/>
        <w:ind w:firstLine="709"/>
        <w:jc w:val="both"/>
        <w:rPr>
          <w:b w:val="0"/>
          <w:szCs w:val="28"/>
        </w:rPr>
      </w:pPr>
      <w:r w:rsidRPr="002B5663">
        <w:rPr>
          <w:b w:val="0"/>
          <w:szCs w:val="28"/>
          <w:lang w:val="kk-KZ"/>
        </w:rPr>
        <w:lastRenderedPageBreak/>
        <w:t xml:space="preserve">63. Шеров К.Т. и др. </w:t>
      </w:r>
      <w:r w:rsidRPr="002B5663">
        <w:rPr>
          <w:b w:val="0"/>
          <w:bCs/>
          <w:szCs w:val="28"/>
        </w:rPr>
        <w:t>Способ термофрикционной отрезки металлических заготовок с охлаждением и кон</w:t>
      </w:r>
      <w:r w:rsidRPr="002B5663">
        <w:rPr>
          <w:b w:val="0"/>
          <w:bCs/>
          <w:szCs w:val="28"/>
          <w:lang w:val="kk-KZ"/>
        </w:rPr>
        <w:t>с</w:t>
      </w:r>
      <w:r w:rsidRPr="002B5663">
        <w:rPr>
          <w:b w:val="0"/>
          <w:bCs/>
          <w:szCs w:val="28"/>
        </w:rPr>
        <w:t xml:space="preserve">трукция дисковой пилы / </w:t>
      </w:r>
      <w:r w:rsidRPr="002B5663">
        <w:rPr>
          <w:b w:val="0"/>
          <w:szCs w:val="28"/>
        </w:rPr>
        <w:t>Патент №31934 РК на изобретение. 30.</w:t>
      </w:r>
      <w:r w:rsidRPr="002B5663">
        <w:rPr>
          <w:b w:val="0"/>
          <w:szCs w:val="28"/>
          <w:lang w:val="kk-KZ"/>
        </w:rPr>
        <w:t>03</w:t>
      </w:r>
      <w:r w:rsidRPr="002B5663">
        <w:rPr>
          <w:b w:val="0"/>
          <w:szCs w:val="28"/>
        </w:rPr>
        <w:t>.201</w:t>
      </w:r>
      <w:r w:rsidRPr="002B5663">
        <w:rPr>
          <w:b w:val="0"/>
          <w:szCs w:val="28"/>
          <w:lang w:val="kk-KZ"/>
        </w:rPr>
        <w:t>7</w:t>
      </w:r>
      <w:r w:rsidRPr="002B5663">
        <w:rPr>
          <w:b w:val="0"/>
          <w:szCs w:val="28"/>
        </w:rPr>
        <w:t>г. Бюл. №6.</w:t>
      </w:r>
    </w:p>
    <w:p w14:paraId="48DDF280" w14:textId="77777777" w:rsidR="00B0107A" w:rsidRPr="002B5663" w:rsidRDefault="00B0107A" w:rsidP="00E66C73">
      <w:pPr>
        <w:ind w:firstLine="709"/>
        <w:jc w:val="both"/>
        <w:rPr>
          <w:sz w:val="28"/>
          <w:szCs w:val="28"/>
        </w:rPr>
      </w:pPr>
      <w:r w:rsidRPr="002B5663">
        <w:rPr>
          <w:sz w:val="28"/>
          <w:szCs w:val="28"/>
          <w:lang w:val="kk-KZ"/>
        </w:rPr>
        <w:t xml:space="preserve">64. Шеров К.Т., Мусаев М.М., Коккоз М.М. </w:t>
      </w:r>
      <w:r w:rsidRPr="002B5663">
        <w:rPr>
          <w:sz w:val="28"/>
          <w:szCs w:val="28"/>
        </w:rPr>
        <w:t>Способ термофрикционного фрезоточения и фреза трения / Патент РК №32933. 2018. Бюл. №25.</w:t>
      </w:r>
    </w:p>
    <w:p w14:paraId="05ACE561" w14:textId="77777777" w:rsidR="00B0107A" w:rsidRPr="002B5663" w:rsidRDefault="00B0107A" w:rsidP="00E66C73">
      <w:pPr>
        <w:pStyle w:val="af2"/>
        <w:ind w:firstLine="709"/>
        <w:jc w:val="both"/>
        <w:rPr>
          <w:b w:val="0"/>
          <w:szCs w:val="28"/>
        </w:rPr>
      </w:pPr>
      <w:r w:rsidRPr="002B5663">
        <w:rPr>
          <w:b w:val="0"/>
          <w:szCs w:val="28"/>
          <w:lang w:val="kk-KZ"/>
        </w:rPr>
        <w:t xml:space="preserve">65. Шеров К.Т., Мусаев М.М., Ракишев А.К., Тусупова С.О. и др. </w:t>
      </w:r>
      <w:r w:rsidRPr="002B5663">
        <w:rPr>
          <w:b w:val="0"/>
          <w:szCs w:val="28"/>
        </w:rPr>
        <w:t>Способ ротационно-фрикционного точения и конструкция чашечного резца / Патент №4140 РК на полезную модель. 12.</w:t>
      </w:r>
      <w:r w:rsidRPr="002B5663">
        <w:rPr>
          <w:b w:val="0"/>
          <w:szCs w:val="28"/>
          <w:lang w:val="kk-KZ"/>
        </w:rPr>
        <w:t>07</w:t>
      </w:r>
      <w:r w:rsidRPr="002B5663">
        <w:rPr>
          <w:b w:val="0"/>
          <w:szCs w:val="28"/>
        </w:rPr>
        <w:t>.2019г. Бюл. №28.</w:t>
      </w:r>
    </w:p>
    <w:p w14:paraId="54E87BA6" w14:textId="77777777" w:rsidR="00B0107A" w:rsidRPr="002B5663" w:rsidRDefault="00B0107A" w:rsidP="00E66C73">
      <w:pPr>
        <w:pStyle w:val="af2"/>
        <w:ind w:firstLine="709"/>
        <w:jc w:val="both"/>
        <w:rPr>
          <w:b w:val="0"/>
          <w:szCs w:val="28"/>
        </w:rPr>
      </w:pPr>
      <w:r w:rsidRPr="002B5663">
        <w:rPr>
          <w:b w:val="0"/>
          <w:szCs w:val="28"/>
          <w:lang w:val="kk-KZ"/>
        </w:rPr>
        <w:t xml:space="preserve">66. Шеров К.Т., </w:t>
      </w:r>
      <w:r w:rsidRPr="002B5663">
        <w:rPr>
          <w:rFonts w:eastAsia="TimesNewRomanPSMT"/>
          <w:b w:val="0"/>
          <w:szCs w:val="28"/>
        </w:rPr>
        <w:t xml:space="preserve">Иманбаев Е.Б., Мардонов Б.Т. и др Способ термофрикционной обработки плоскости и конструкция диска трения / </w:t>
      </w:r>
      <w:r w:rsidRPr="002B5663">
        <w:rPr>
          <w:b w:val="0"/>
          <w:szCs w:val="28"/>
        </w:rPr>
        <w:t>Патент №7579 РК на полезную модель. Опубликовано 11</w:t>
      </w:r>
      <w:r w:rsidRPr="002B5663">
        <w:rPr>
          <w:rFonts w:eastAsia="TimesNewRomanPSMT"/>
          <w:b w:val="0"/>
          <w:szCs w:val="28"/>
        </w:rPr>
        <w:t>.11.2022</w:t>
      </w:r>
      <w:r w:rsidRPr="002B5663">
        <w:rPr>
          <w:b w:val="0"/>
          <w:szCs w:val="28"/>
        </w:rPr>
        <w:t>. Бюл. №45.</w:t>
      </w:r>
    </w:p>
    <w:p w14:paraId="75DC7F18" w14:textId="77777777" w:rsidR="00B0107A" w:rsidRPr="002B5663" w:rsidRDefault="00B0107A" w:rsidP="00E66C73">
      <w:pPr>
        <w:ind w:firstLine="709"/>
        <w:jc w:val="both"/>
        <w:rPr>
          <w:sz w:val="28"/>
          <w:szCs w:val="28"/>
          <w:lang w:val="kk-KZ"/>
        </w:rPr>
      </w:pPr>
      <w:r w:rsidRPr="002B5663">
        <w:rPr>
          <w:sz w:val="28"/>
          <w:szCs w:val="28"/>
        </w:rPr>
        <w:t>67.</w:t>
      </w:r>
      <w:r w:rsidRPr="002B5663">
        <w:rPr>
          <w:sz w:val="28"/>
          <w:szCs w:val="28"/>
          <w:lang w:val="kk-KZ"/>
        </w:rPr>
        <w:t xml:space="preserve"> Маздубай А.В. Метал дайындамаларды кесудің ресурсүнемшіл тәсілін зерттеу және жарату. 6D071200 – Машинажасау мамандығы бойынша философия докторы (PhD) дәрежесін алу үшін дайындалған диссертация. Қарағанды: ҚарМТУ, 2017-184 б.</w:t>
      </w:r>
    </w:p>
    <w:p w14:paraId="2704BC39" w14:textId="77777777" w:rsidR="00B0107A" w:rsidRPr="002B5663" w:rsidRDefault="00B0107A" w:rsidP="00E66C73">
      <w:pPr>
        <w:pStyle w:val="a4"/>
        <w:ind w:left="0" w:firstLine="709"/>
        <w:jc w:val="both"/>
        <w:rPr>
          <w:sz w:val="28"/>
          <w:szCs w:val="28"/>
        </w:rPr>
      </w:pPr>
      <w:r w:rsidRPr="002B5663">
        <w:rPr>
          <w:sz w:val="28"/>
          <w:szCs w:val="28"/>
          <w:lang w:val="kk-KZ"/>
        </w:rPr>
        <w:t xml:space="preserve">68. </w:t>
      </w:r>
      <w:r w:rsidRPr="002B5663">
        <w:rPr>
          <w:bCs/>
          <w:sz w:val="28"/>
          <w:szCs w:val="28"/>
          <w:lang w:val="kk-KZ"/>
        </w:rPr>
        <w:t>Шеров К.Т., Иманбаев Е.Б. и др.</w:t>
      </w:r>
      <w:r w:rsidRPr="002B5663">
        <w:rPr>
          <w:sz w:val="28"/>
          <w:szCs w:val="28"/>
          <w:lang w:val="kk-KZ"/>
        </w:rPr>
        <w:t xml:space="preserve"> </w:t>
      </w:r>
      <w:r w:rsidRPr="002B5663">
        <w:rPr>
          <w:sz w:val="28"/>
          <w:szCs w:val="28"/>
        </w:rPr>
        <w:t>Дисковая пила / Патент №4592 РК на полезную модель. Опубликовано 10.01.2020г. Бюл. №1.</w:t>
      </w:r>
    </w:p>
    <w:p w14:paraId="7BB59DF6" w14:textId="77777777" w:rsidR="00B0107A" w:rsidRPr="002B5663" w:rsidRDefault="00B0107A" w:rsidP="00E66C73">
      <w:pPr>
        <w:shd w:val="clear" w:color="auto" w:fill="FCFCFC"/>
        <w:ind w:firstLine="709"/>
        <w:jc w:val="both"/>
        <w:rPr>
          <w:sz w:val="28"/>
          <w:szCs w:val="28"/>
        </w:rPr>
      </w:pPr>
      <w:r w:rsidRPr="002B5663">
        <w:rPr>
          <w:sz w:val="28"/>
          <w:szCs w:val="28"/>
        </w:rPr>
        <w:t xml:space="preserve">69. </w:t>
      </w:r>
      <w:r w:rsidRPr="002B5663">
        <w:rPr>
          <w:sz w:val="28"/>
          <w:szCs w:val="28"/>
          <w:lang w:val="en-US"/>
        </w:rPr>
        <w:t>Sherov</w:t>
      </w:r>
      <w:r w:rsidRPr="002B5663">
        <w:rPr>
          <w:sz w:val="28"/>
          <w:szCs w:val="28"/>
        </w:rPr>
        <w:t xml:space="preserve">, </w:t>
      </w:r>
      <w:r w:rsidRPr="002B5663">
        <w:rPr>
          <w:sz w:val="28"/>
          <w:szCs w:val="28"/>
          <w:lang w:val="en-US"/>
        </w:rPr>
        <w:t>K</w:t>
      </w:r>
      <w:r w:rsidRPr="002B5663">
        <w:rPr>
          <w:sz w:val="28"/>
          <w:szCs w:val="28"/>
        </w:rPr>
        <w:t>.</w:t>
      </w:r>
      <w:r w:rsidRPr="002B5663">
        <w:rPr>
          <w:sz w:val="28"/>
          <w:szCs w:val="28"/>
          <w:lang w:val="en-US"/>
        </w:rPr>
        <w:t>T</w:t>
      </w:r>
      <w:r w:rsidRPr="002B5663">
        <w:rPr>
          <w:sz w:val="28"/>
          <w:szCs w:val="28"/>
        </w:rPr>
        <w:t xml:space="preserve">., </w:t>
      </w:r>
      <w:r w:rsidRPr="002B5663">
        <w:rPr>
          <w:sz w:val="28"/>
          <w:szCs w:val="28"/>
          <w:lang w:val="en-US"/>
        </w:rPr>
        <w:t>Ainabekova</w:t>
      </w:r>
      <w:r w:rsidRPr="002B5663">
        <w:rPr>
          <w:sz w:val="28"/>
          <w:szCs w:val="28"/>
        </w:rPr>
        <w:t xml:space="preserve">, </w:t>
      </w:r>
      <w:r w:rsidRPr="002B5663">
        <w:rPr>
          <w:sz w:val="28"/>
          <w:szCs w:val="28"/>
          <w:lang w:val="en-US"/>
        </w:rPr>
        <w:t>S</w:t>
      </w:r>
      <w:r w:rsidRPr="002B5663">
        <w:rPr>
          <w:sz w:val="28"/>
          <w:szCs w:val="28"/>
        </w:rPr>
        <w:t>.</w:t>
      </w:r>
      <w:r w:rsidRPr="002B5663">
        <w:rPr>
          <w:sz w:val="28"/>
          <w:szCs w:val="28"/>
          <w:lang w:val="en-US"/>
        </w:rPr>
        <w:t>S</w:t>
      </w:r>
      <w:r w:rsidRPr="002B5663">
        <w:rPr>
          <w:sz w:val="28"/>
          <w:szCs w:val="28"/>
        </w:rPr>
        <w:t xml:space="preserve">., </w:t>
      </w:r>
      <w:r w:rsidRPr="002B5663">
        <w:rPr>
          <w:sz w:val="28"/>
          <w:szCs w:val="28"/>
          <w:lang w:val="en-US"/>
        </w:rPr>
        <w:t>Tusupova</w:t>
      </w:r>
      <w:r w:rsidRPr="002B5663">
        <w:rPr>
          <w:sz w:val="28"/>
          <w:szCs w:val="28"/>
        </w:rPr>
        <w:t xml:space="preserve">, </w:t>
      </w:r>
      <w:r w:rsidRPr="002B5663">
        <w:rPr>
          <w:sz w:val="28"/>
          <w:szCs w:val="28"/>
          <w:lang w:val="en-US"/>
        </w:rPr>
        <w:t>S</w:t>
      </w:r>
      <w:r w:rsidRPr="002B5663">
        <w:rPr>
          <w:sz w:val="28"/>
          <w:szCs w:val="28"/>
        </w:rPr>
        <w:t>.</w:t>
      </w:r>
      <w:r w:rsidRPr="002B5663">
        <w:rPr>
          <w:sz w:val="28"/>
          <w:szCs w:val="28"/>
          <w:lang w:val="en-US"/>
        </w:rPr>
        <w:t>O</w:t>
      </w:r>
      <w:r w:rsidRPr="002B5663">
        <w:rPr>
          <w:sz w:val="28"/>
          <w:szCs w:val="28"/>
        </w:rPr>
        <w:t>.,</w:t>
      </w:r>
      <w:hyperlink r:id="rId294" w:history="1">
        <w:r w:rsidRPr="002B5663">
          <w:rPr>
            <w:rStyle w:val="a5"/>
            <w:color w:val="auto"/>
            <w:sz w:val="28"/>
            <w:szCs w:val="28"/>
            <w:u w:val="none"/>
          </w:rPr>
          <w:t xml:space="preserve"> </w:t>
        </w:r>
        <w:r w:rsidRPr="002B5663">
          <w:rPr>
            <w:rStyle w:val="a5"/>
            <w:color w:val="auto"/>
            <w:sz w:val="28"/>
            <w:szCs w:val="28"/>
            <w:u w:val="none"/>
            <w:lang w:val="en-US"/>
          </w:rPr>
          <w:t>Sagitov</w:t>
        </w:r>
      </w:hyperlink>
      <w:r w:rsidRPr="002B5663">
        <w:rPr>
          <w:sz w:val="28"/>
          <w:szCs w:val="28"/>
        </w:rPr>
        <w:t xml:space="preserve"> </w:t>
      </w:r>
      <w:r w:rsidRPr="002B5663">
        <w:rPr>
          <w:sz w:val="28"/>
          <w:szCs w:val="28"/>
          <w:lang w:val="en-US"/>
        </w:rPr>
        <w:t>A</w:t>
      </w:r>
      <w:r w:rsidRPr="002B5663">
        <w:rPr>
          <w:sz w:val="28"/>
          <w:szCs w:val="28"/>
        </w:rPr>
        <w:t>.</w:t>
      </w:r>
      <w:r w:rsidRPr="002B5663">
        <w:rPr>
          <w:sz w:val="28"/>
          <w:szCs w:val="28"/>
          <w:lang w:val="en-US"/>
        </w:rPr>
        <w:t>A</w:t>
      </w:r>
      <w:r w:rsidRPr="002B5663">
        <w:rPr>
          <w:sz w:val="28"/>
          <w:szCs w:val="28"/>
        </w:rPr>
        <w:t xml:space="preserve">., </w:t>
      </w:r>
      <w:hyperlink r:id="rId295" w:history="1">
        <w:r w:rsidRPr="002B5663">
          <w:rPr>
            <w:rStyle w:val="a5"/>
            <w:color w:val="auto"/>
            <w:sz w:val="28"/>
            <w:szCs w:val="28"/>
            <w:u w:val="none"/>
            <w:lang w:val="en-US"/>
          </w:rPr>
          <w:t>Imanbaev</w:t>
        </w:r>
      </w:hyperlink>
      <w:r w:rsidRPr="002B5663">
        <w:rPr>
          <w:sz w:val="28"/>
          <w:szCs w:val="28"/>
        </w:rPr>
        <w:t xml:space="preserve"> </w:t>
      </w:r>
      <w:r w:rsidRPr="002B5663">
        <w:rPr>
          <w:sz w:val="28"/>
          <w:szCs w:val="28"/>
          <w:lang w:val="en-US"/>
        </w:rPr>
        <w:t>E</w:t>
      </w:r>
      <w:r w:rsidRPr="002B5663">
        <w:rPr>
          <w:sz w:val="28"/>
          <w:szCs w:val="28"/>
        </w:rPr>
        <w:t>.</w:t>
      </w:r>
      <w:r w:rsidRPr="002B5663">
        <w:rPr>
          <w:sz w:val="28"/>
          <w:szCs w:val="28"/>
          <w:lang w:val="en-US"/>
        </w:rPr>
        <w:t>B</w:t>
      </w:r>
      <w:r w:rsidRPr="002B5663">
        <w:rPr>
          <w:sz w:val="28"/>
          <w:szCs w:val="28"/>
        </w:rPr>
        <w:t xml:space="preserve">. </w:t>
      </w:r>
      <w:r w:rsidRPr="002B5663">
        <w:rPr>
          <w:sz w:val="28"/>
          <w:szCs w:val="28"/>
          <w:lang w:val="en-US"/>
        </w:rPr>
        <w:t>Thermofrictional</w:t>
      </w:r>
      <w:r w:rsidRPr="002B5663">
        <w:rPr>
          <w:sz w:val="28"/>
          <w:szCs w:val="28"/>
        </w:rPr>
        <w:t xml:space="preserve"> </w:t>
      </w:r>
      <w:r w:rsidRPr="002B5663">
        <w:rPr>
          <w:sz w:val="28"/>
          <w:szCs w:val="28"/>
          <w:lang w:val="en-US"/>
        </w:rPr>
        <w:t>Cutting</w:t>
      </w:r>
      <w:r w:rsidRPr="002B5663">
        <w:rPr>
          <w:sz w:val="28"/>
          <w:szCs w:val="28"/>
        </w:rPr>
        <w:t xml:space="preserve"> </w:t>
      </w:r>
      <w:r w:rsidRPr="002B5663">
        <w:rPr>
          <w:sz w:val="28"/>
          <w:szCs w:val="28"/>
          <w:lang w:val="en-US"/>
        </w:rPr>
        <w:t>with</w:t>
      </w:r>
      <w:r w:rsidRPr="002B5663">
        <w:rPr>
          <w:sz w:val="28"/>
          <w:szCs w:val="28"/>
        </w:rPr>
        <w:t xml:space="preserve"> </w:t>
      </w:r>
      <w:r w:rsidRPr="002B5663">
        <w:rPr>
          <w:sz w:val="28"/>
          <w:szCs w:val="28"/>
          <w:lang w:val="en-US"/>
        </w:rPr>
        <w:t>Pulsed</w:t>
      </w:r>
      <w:r w:rsidRPr="002B5663">
        <w:rPr>
          <w:sz w:val="28"/>
          <w:szCs w:val="28"/>
        </w:rPr>
        <w:t xml:space="preserve"> </w:t>
      </w:r>
      <w:r w:rsidRPr="002B5663">
        <w:rPr>
          <w:sz w:val="28"/>
          <w:szCs w:val="28"/>
          <w:lang w:val="en-US"/>
        </w:rPr>
        <w:t>Cooling</w:t>
      </w:r>
      <w:r w:rsidRPr="002B5663">
        <w:rPr>
          <w:sz w:val="28"/>
          <w:szCs w:val="28"/>
        </w:rPr>
        <w:t xml:space="preserve">. / </w:t>
      </w:r>
      <w:r w:rsidRPr="002B5663">
        <w:rPr>
          <w:sz w:val="28"/>
          <w:szCs w:val="28"/>
          <w:lang w:val="en-US"/>
        </w:rPr>
        <w:t>Russ</w:t>
      </w:r>
      <w:r w:rsidRPr="002B5663">
        <w:rPr>
          <w:sz w:val="28"/>
          <w:szCs w:val="28"/>
        </w:rPr>
        <w:t xml:space="preserve">. </w:t>
      </w:r>
      <w:r w:rsidRPr="002B5663">
        <w:rPr>
          <w:sz w:val="28"/>
          <w:szCs w:val="28"/>
          <w:lang w:val="en-US"/>
        </w:rPr>
        <w:t>Engin</w:t>
      </w:r>
      <w:r w:rsidRPr="002B5663">
        <w:rPr>
          <w:sz w:val="28"/>
          <w:szCs w:val="28"/>
        </w:rPr>
        <w:t xml:space="preserve">. </w:t>
      </w:r>
      <w:r w:rsidRPr="002B5663">
        <w:rPr>
          <w:sz w:val="28"/>
          <w:szCs w:val="28"/>
          <w:lang w:val="en-US"/>
        </w:rPr>
        <w:t>Res</w:t>
      </w:r>
      <w:r w:rsidRPr="002B5663">
        <w:rPr>
          <w:sz w:val="28"/>
          <w:szCs w:val="28"/>
        </w:rPr>
        <w:t xml:space="preserve">. 40, 926–929 (2020). </w:t>
      </w:r>
      <w:hyperlink r:id="rId296" w:history="1">
        <w:r w:rsidRPr="002B5663">
          <w:rPr>
            <w:rStyle w:val="a5"/>
            <w:sz w:val="28"/>
            <w:szCs w:val="28"/>
            <w:lang w:val="en-US"/>
          </w:rPr>
          <w:t>https</w:t>
        </w:r>
        <w:r w:rsidRPr="002B5663">
          <w:rPr>
            <w:rStyle w:val="a5"/>
            <w:sz w:val="28"/>
            <w:szCs w:val="28"/>
          </w:rPr>
          <w:t>://</w:t>
        </w:r>
        <w:r w:rsidRPr="002B5663">
          <w:rPr>
            <w:rStyle w:val="a5"/>
            <w:sz w:val="28"/>
            <w:szCs w:val="28"/>
            <w:lang w:val="en-US"/>
          </w:rPr>
          <w:t>doi</w:t>
        </w:r>
        <w:r w:rsidRPr="002B5663">
          <w:rPr>
            <w:rStyle w:val="a5"/>
            <w:sz w:val="28"/>
            <w:szCs w:val="28"/>
          </w:rPr>
          <w:t>.</w:t>
        </w:r>
        <w:r w:rsidRPr="002B5663">
          <w:rPr>
            <w:rStyle w:val="a5"/>
            <w:sz w:val="28"/>
            <w:szCs w:val="28"/>
            <w:lang w:val="en-US"/>
          </w:rPr>
          <w:t>org</w:t>
        </w:r>
        <w:r w:rsidRPr="002B5663">
          <w:rPr>
            <w:rStyle w:val="a5"/>
            <w:sz w:val="28"/>
            <w:szCs w:val="28"/>
          </w:rPr>
          <w:t>/10.3103/</w:t>
        </w:r>
        <w:r w:rsidRPr="002B5663">
          <w:rPr>
            <w:rStyle w:val="a5"/>
            <w:sz w:val="28"/>
            <w:szCs w:val="28"/>
            <w:lang w:val="en-US"/>
          </w:rPr>
          <w:t>S</w:t>
        </w:r>
        <w:r w:rsidRPr="002B5663">
          <w:rPr>
            <w:rStyle w:val="a5"/>
            <w:sz w:val="28"/>
            <w:szCs w:val="28"/>
          </w:rPr>
          <w:t>1068798</w:t>
        </w:r>
        <w:r w:rsidRPr="002B5663">
          <w:rPr>
            <w:rStyle w:val="a5"/>
            <w:sz w:val="28"/>
            <w:szCs w:val="28"/>
            <w:lang w:val="en-US"/>
          </w:rPr>
          <w:t>X</w:t>
        </w:r>
        <w:r w:rsidRPr="002B5663">
          <w:rPr>
            <w:rStyle w:val="a5"/>
            <w:sz w:val="28"/>
            <w:szCs w:val="28"/>
          </w:rPr>
          <w:t>20110179</w:t>
        </w:r>
      </w:hyperlink>
      <w:r w:rsidRPr="002B5663">
        <w:rPr>
          <w:sz w:val="28"/>
          <w:szCs w:val="28"/>
        </w:rPr>
        <w:t xml:space="preserve"> </w:t>
      </w:r>
    </w:p>
    <w:p w14:paraId="0179DC9C" w14:textId="77777777" w:rsidR="00B0107A" w:rsidRPr="002B5663" w:rsidRDefault="00B0107A" w:rsidP="00E66C73">
      <w:pPr>
        <w:ind w:firstLine="709"/>
        <w:jc w:val="both"/>
        <w:rPr>
          <w:sz w:val="28"/>
          <w:szCs w:val="28"/>
        </w:rPr>
      </w:pPr>
      <w:r w:rsidRPr="002B5663">
        <w:rPr>
          <w:sz w:val="28"/>
          <w:szCs w:val="28"/>
        </w:rPr>
        <w:t>70. Айнабекова С.С. Оптимизация режимов резания при термофрикционной обработке труднообрабатываемых материалов на основе исследования физико-механических свойств поверхностного слоя</w:t>
      </w:r>
      <w:r w:rsidRPr="002B5663">
        <w:rPr>
          <w:sz w:val="28"/>
          <w:szCs w:val="28"/>
          <w:lang w:val="kk-KZ"/>
        </w:rPr>
        <w:t>.</w:t>
      </w:r>
      <w:r w:rsidRPr="002B5663">
        <w:rPr>
          <w:sz w:val="28"/>
          <w:szCs w:val="28"/>
        </w:rPr>
        <w:t xml:space="preserve"> </w:t>
      </w:r>
      <w:r w:rsidRPr="002B5663">
        <w:rPr>
          <w:sz w:val="28"/>
          <w:szCs w:val="28"/>
          <w:lang w:val="kk-KZ"/>
        </w:rPr>
        <w:t xml:space="preserve">Диссертация </w:t>
      </w:r>
      <w:r w:rsidRPr="002B5663">
        <w:rPr>
          <w:sz w:val="28"/>
          <w:szCs w:val="28"/>
        </w:rPr>
        <w:t>на соискание степени доктора философии (PhD) по специальности 6D071200 – «Машиностроение». Караганда: КарГТУ, 2020 – 166 с.</w:t>
      </w:r>
    </w:p>
    <w:p w14:paraId="5EAEA500" w14:textId="5619D41F" w:rsidR="00212CCA" w:rsidRPr="002B5663" w:rsidRDefault="00B0107A" w:rsidP="00212CCA">
      <w:pPr>
        <w:ind w:left="26" w:firstLine="682"/>
        <w:jc w:val="both"/>
        <w:rPr>
          <w:sz w:val="28"/>
          <w:szCs w:val="28"/>
          <w:lang w:val="en-US"/>
        </w:rPr>
      </w:pPr>
      <w:r w:rsidRPr="002B5663">
        <w:rPr>
          <w:sz w:val="28"/>
          <w:szCs w:val="28"/>
        </w:rPr>
        <w:t>71.</w:t>
      </w:r>
      <w:r w:rsidR="00212CCA" w:rsidRPr="002B5663">
        <w:rPr>
          <w:sz w:val="28"/>
          <w:szCs w:val="28"/>
        </w:rPr>
        <w:t xml:space="preserve"> </w:t>
      </w:r>
      <w:r w:rsidR="00212CCA" w:rsidRPr="002B5663">
        <w:rPr>
          <w:rStyle w:val="fontstyle01"/>
          <w:rFonts w:ascii="Times New Roman" w:hint="default"/>
          <w:b w:val="0"/>
          <w:sz w:val="28"/>
          <w:szCs w:val="28"/>
        </w:rPr>
        <w:t xml:space="preserve">Шеров К.Т., </w:t>
      </w:r>
      <w:r w:rsidR="00212CCA" w:rsidRPr="002B5663">
        <w:rPr>
          <w:sz w:val="28"/>
          <w:szCs w:val="28"/>
          <w:lang w:val="kk-KZ"/>
        </w:rPr>
        <w:t xml:space="preserve">Айнабекова С.С., Тусупова С.О., Сагитов А.А., Иманбаев Е.Б. </w:t>
      </w:r>
      <w:r w:rsidR="00212CCA" w:rsidRPr="002B5663">
        <w:rPr>
          <w:color w:val="000000"/>
          <w:sz w:val="28"/>
          <w:szCs w:val="28"/>
          <w:lang w:val="kk-KZ"/>
        </w:rPr>
        <w:t>Исследование процесса термофрикционной отрезки с импульсным охлаждением</w:t>
      </w:r>
      <w:r w:rsidR="00212CCA" w:rsidRPr="002B5663">
        <w:rPr>
          <w:rFonts w:eastAsia="PTSerif"/>
          <w:color w:val="000000"/>
          <w:sz w:val="28"/>
          <w:szCs w:val="28"/>
        </w:rPr>
        <w:t xml:space="preserve"> методом конечных элементов / </w:t>
      </w:r>
      <w:r w:rsidR="00212CCA" w:rsidRPr="002B5663">
        <w:rPr>
          <w:sz w:val="28"/>
          <w:szCs w:val="28"/>
        </w:rPr>
        <w:t xml:space="preserve">Вестник машиностроение – Москва: «Изд-во «Инновационное машиностроение», 2020. - №8. - С. 75-78. </w:t>
      </w:r>
      <w:r w:rsidR="00212CCA" w:rsidRPr="002B5663">
        <w:rPr>
          <w:sz w:val="28"/>
          <w:szCs w:val="28"/>
          <w:lang w:val="en-US"/>
        </w:rPr>
        <w:t>DOI: 10.36652/0042-4633-20-20-8-75-78</w:t>
      </w:r>
    </w:p>
    <w:p w14:paraId="3B10F210" w14:textId="3DB16FD2" w:rsidR="00B0107A" w:rsidRPr="002B5663" w:rsidRDefault="0056391E" w:rsidP="00E66C73">
      <w:pPr>
        <w:ind w:firstLine="709"/>
        <w:jc w:val="both"/>
        <w:rPr>
          <w:sz w:val="28"/>
          <w:szCs w:val="28"/>
          <w:lang w:val="en-US"/>
        </w:rPr>
      </w:pPr>
      <w:r w:rsidRPr="002B5663">
        <w:rPr>
          <w:sz w:val="28"/>
          <w:szCs w:val="28"/>
          <w:lang w:val="en-US"/>
        </w:rPr>
        <w:t>72.</w:t>
      </w:r>
      <w:r w:rsidR="00B0107A" w:rsidRPr="002B5663">
        <w:rPr>
          <w:sz w:val="28"/>
          <w:szCs w:val="28"/>
          <w:lang w:val="en-US"/>
        </w:rPr>
        <w:t xml:space="preserve"> Sherov K.,</w:t>
      </w:r>
      <w:r w:rsidR="00B0107A" w:rsidRPr="002B5663">
        <w:rPr>
          <w:sz w:val="28"/>
          <w:szCs w:val="28"/>
          <w:lang w:val="kk-KZ"/>
        </w:rPr>
        <w:t xml:space="preserve"> Imanbayev Ye. </w:t>
      </w:r>
      <w:r w:rsidR="00B0107A" w:rsidRPr="002B5663">
        <w:rPr>
          <w:sz w:val="28"/>
          <w:szCs w:val="28"/>
          <w:lang w:val="en-US"/>
        </w:rPr>
        <w:t>et all. Simulation of the thermal state of the blank surface layer at thermal-friction turn-milling // IOP Conf. Series: Materials Science and Engineering 1047 (2021) 012017 IOP Publishing</w:t>
      </w:r>
    </w:p>
    <w:p w14:paraId="14231BCB" w14:textId="77777777" w:rsidR="00B0107A" w:rsidRPr="002B5663" w:rsidRDefault="00E33F4D" w:rsidP="00E66C73">
      <w:pPr>
        <w:ind w:firstLine="709"/>
        <w:jc w:val="both"/>
        <w:rPr>
          <w:sz w:val="28"/>
          <w:szCs w:val="28"/>
          <w:lang w:val="en-US"/>
        </w:rPr>
      </w:pPr>
      <w:hyperlink r:id="rId297" w:history="1">
        <w:r w:rsidR="00B0107A" w:rsidRPr="002B5663">
          <w:rPr>
            <w:rStyle w:val="a5"/>
            <w:sz w:val="28"/>
            <w:szCs w:val="28"/>
            <w:lang w:val="en-US"/>
          </w:rPr>
          <w:t>https://doi.org/10.1088/1757-899X/1047/1/012017</w:t>
        </w:r>
      </w:hyperlink>
    </w:p>
    <w:p w14:paraId="21EE00BB" w14:textId="5058409D" w:rsidR="00B0107A" w:rsidRPr="002B5663" w:rsidRDefault="00B0107A" w:rsidP="00E66C73">
      <w:pPr>
        <w:ind w:firstLine="709"/>
        <w:jc w:val="both"/>
        <w:rPr>
          <w:sz w:val="28"/>
          <w:szCs w:val="28"/>
        </w:rPr>
      </w:pPr>
      <w:r w:rsidRPr="002B5663">
        <w:rPr>
          <w:sz w:val="28"/>
          <w:szCs w:val="28"/>
        </w:rPr>
        <w:t>7</w:t>
      </w:r>
      <w:r w:rsidR="0056391E" w:rsidRPr="002B5663">
        <w:rPr>
          <w:sz w:val="28"/>
          <w:szCs w:val="28"/>
        </w:rPr>
        <w:t>3</w:t>
      </w:r>
      <w:r w:rsidRPr="002B5663">
        <w:rPr>
          <w:sz w:val="28"/>
          <w:szCs w:val="28"/>
        </w:rPr>
        <w:t xml:space="preserve">. Шеров К.Т., </w:t>
      </w:r>
      <w:r w:rsidRPr="002B5663">
        <w:rPr>
          <w:sz w:val="28"/>
          <w:szCs w:val="28"/>
          <w:lang w:val="kk-KZ"/>
        </w:rPr>
        <w:t xml:space="preserve">Шеров А.К., Доненбаев Б.С., Мусаев М.М., Ракишев А.К. </w:t>
      </w:r>
      <w:r w:rsidRPr="002B5663">
        <w:rPr>
          <w:sz w:val="28"/>
          <w:szCs w:val="28"/>
        </w:rPr>
        <w:t xml:space="preserve">Универсальное устройство для токарного станка. </w:t>
      </w:r>
      <w:r w:rsidRPr="002B5663">
        <w:rPr>
          <w:bCs/>
          <w:sz w:val="28"/>
          <w:szCs w:val="28"/>
        </w:rPr>
        <w:t xml:space="preserve">Патент </w:t>
      </w:r>
      <w:r w:rsidRPr="002B5663">
        <w:rPr>
          <w:sz w:val="28"/>
          <w:szCs w:val="28"/>
        </w:rPr>
        <w:t>РК №33088 на изобретение. Опубликовано 17.09.2018. Бюл. №35.</w:t>
      </w:r>
    </w:p>
    <w:p w14:paraId="429ED270" w14:textId="5C20CCAC" w:rsidR="00B0107A" w:rsidRPr="002B5663" w:rsidRDefault="00B0107A" w:rsidP="00E66C73">
      <w:pPr>
        <w:ind w:firstLine="709"/>
        <w:jc w:val="both"/>
        <w:rPr>
          <w:sz w:val="28"/>
          <w:szCs w:val="28"/>
          <w:lang w:val="kk-KZ"/>
        </w:rPr>
      </w:pPr>
      <w:r w:rsidRPr="002B5663">
        <w:rPr>
          <w:sz w:val="28"/>
          <w:szCs w:val="28"/>
          <w:lang w:val="kk-KZ"/>
        </w:rPr>
        <w:t>7</w:t>
      </w:r>
      <w:r w:rsidR="0056391E" w:rsidRPr="002B5663">
        <w:rPr>
          <w:sz w:val="28"/>
          <w:szCs w:val="28"/>
          <w:lang w:val="kk-KZ"/>
        </w:rPr>
        <w:t>4</w:t>
      </w:r>
      <w:r w:rsidRPr="002B5663">
        <w:rPr>
          <w:sz w:val="28"/>
          <w:szCs w:val="28"/>
          <w:lang w:val="kk-KZ"/>
        </w:rPr>
        <w:t>. Ракишев А.К. Ротациялық-фрикциялық жону құрамалы тәсілін ғылыми зерттеу және жарату. 6D071200 – Машинажасау мамандығы бойынша философия докторы (PhD) дәрежесін алу үшін дайындалған диссертация. Қарағанды: ҚарМТУ, 2017-172 б.</w:t>
      </w:r>
    </w:p>
    <w:p w14:paraId="61FBD79F" w14:textId="2281C0C8" w:rsidR="00B0107A" w:rsidRPr="002B5663" w:rsidRDefault="00B0107A" w:rsidP="00E66C73">
      <w:pPr>
        <w:ind w:firstLine="709"/>
        <w:jc w:val="both"/>
        <w:rPr>
          <w:sz w:val="28"/>
          <w:szCs w:val="28"/>
          <w:lang w:val="kk-KZ"/>
        </w:rPr>
      </w:pPr>
      <w:r w:rsidRPr="002B5663">
        <w:rPr>
          <w:sz w:val="28"/>
          <w:szCs w:val="28"/>
          <w:lang w:val="kk-KZ"/>
        </w:rPr>
        <w:t>7</w:t>
      </w:r>
      <w:r w:rsidR="004230AB" w:rsidRPr="002B5663">
        <w:rPr>
          <w:sz w:val="28"/>
          <w:szCs w:val="28"/>
          <w:lang w:val="kk-KZ"/>
        </w:rPr>
        <w:t>5</w:t>
      </w:r>
      <w:r w:rsidRPr="002B5663">
        <w:rPr>
          <w:sz w:val="28"/>
          <w:szCs w:val="28"/>
          <w:lang w:val="kk-KZ"/>
        </w:rPr>
        <w:t>. Мусаев М.М. Беріктігі жоғары материалдарды өңдеудің кешенді тәсілін зерттеу және жарату. 6D071200 – Машинажасау мамандығы бойынша философия докторы (PhD) дәрежесін алу үшін дайындалған диссертация. Қарағанды: ҚарМТУ, 2017-152 б.</w:t>
      </w:r>
    </w:p>
    <w:p w14:paraId="2F3C8660" w14:textId="77777777" w:rsidR="00B0107A" w:rsidRPr="002B5663" w:rsidRDefault="00B0107A" w:rsidP="00E66C73">
      <w:pPr>
        <w:ind w:firstLine="709"/>
        <w:jc w:val="both"/>
        <w:rPr>
          <w:sz w:val="28"/>
          <w:szCs w:val="28"/>
          <w:lang w:val="kk-KZ"/>
        </w:rPr>
      </w:pPr>
      <w:r w:rsidRPr="002B5663">
        <w:rPr>
          <w:sz w:val="28"/>
          <w:szCs w:val="28"/>
          <w:lang w:val="kk-KZ"/>
        </w:rPr>
        <w:lastRenderedPageBreak/>
        <w:t xml:space="preserve">76. </w:t>
      </w:r>
      <w:r w:rsidRPr="002B5663">
        <w:rPr>
          <w:bCs/>
          <w:sz w:val="28"/>
          <w:szCs w:val="28"/>
          <w:lang w:val="kk-KZ"/>
        </w:rPr>
        <w:t xml:space="preserve">Доненбаев Б.С. Тау-кен металлургиясы кешені технологиялық жабдықтарының үлкен габаритті тетіктерін даярлаудың үнемшіл технологиясын жарату. </w:t>
      </w:r>
      <w:r w:rsidRPr="002B5663">
        <w:rPr>
          <w:sz w:val="28"/>
          <w:szCs w:val="28"/>
          <w:lang w:val="kk-KZ"/>
        </w:rPr>
        <w:t>6D071200 – Машинажасау мамандығы бойынша философия докторы (PhD) дәрежесін алу үшін дайындалған диссертация. Қарағанды: ҚарМТУ, 2018 -149 б.</w:t>
      </w:r>
    </w:p>
    <w:p w14:paraId="3E4001F7" w14:textId="62F812B6" w:rsidR="00B0107A" w:rsidRPr="002B5663" w:rsidRDefault="00B0107A" w:rsidP="00E66C73">
      <w:pPr>
        <w:ind w:firstLine="709"/>
        <w:jc w:val="both"/>
        <w:rPr>
          <w:sz w:val="28"/>
          <w:szCs w:val="28"/>
        </w:rPr>
      </w:pPr>
      <w:r w:rsidRPr="002B5663">
        <w:rPr>
          <w:sz w:val="28"/>
          <w:szCs w:val="28"/>
        </w:rPr>
        <w:t xml:space="preserve">77. </w:t>
      </w:r>
      <w:r w:rsidR="007930E6" w:rsidRPr="002B5663">
        <w:rPr>
          <w:sz w:val="28"/>
          <w:szCs w:val="28"/>
        </w:rPr>
        <w:t>Быков Б.В., Пигаев В.Е, Технология ремонта вагонов: Учебник для средних специальных учебных заведений ж.-д. трансп. – М.: Желдориздат, 2001. – 559с.</w:t>
      </w:r>
    </w:p>
    <w:p w14:paraId="71671143" w14:textId="637C9D81" w:rsidR="002438BE" w:rsidRPr="002B5663" w:rsidRDefault="00B0107A" w:rsidP="002438BE">
      <w:pPr>
        <w:ind w:firstLine="708"/>
        <w:jc w:val="both"/>
        <w:rPr>
          <w:sz w:val="28"/>
          <w:szCs w:val="28"/>
        </w:rPr>
      </w:pPr>
      <w:r w:rsidRPr="002B5663">
        <w:rPr>
          <w:sz w:val="28"/>
          <w:szCs w:val="28"/>
        </w:rPr>
        <w:t xml:space="preserve">78. </w:t>
      </w:r>
      <w:r w:rsidR="002438BE" w:rsidRPr="002B5663">
        <w:rPr>
          <w:sz w:val="28"/>
          <w:szCs w:val="28"/>
        </w:rPr>
        <w:t>Шеров К.Т.,</w:t>
      </w:r>
      <w:r w:rsidR="002438BE" w:rsidRPr="002B5663">
        <w:rPr>
          <w:sz w:val="28"/>
          <w:szCs w:val="28"/>
          <w:lang w:val="kk-KZ"/>
        </w:rPr>
        <w:t xml:space="preserve"> </w:t>
      </w:r>
      <w:r w:rsidRPr="002B5663">
        <w:rPr>
          <w:sz w:val="28"/>
          <w:szCs w:val="28"/>
        </w:rPr>
        <w:t xml:space="preserve">Иманбаев Е.Б. </w:t>
      </w:r>
      <w:r w:rsidR="002438BE" w:rsidRPr="002B5663">
        <w:rPr>
          <w:sz w:val="28"/>
          <w:szCs w:val="28"/>
        </w:rPr>
        <w:t>Исследование технологии ремонта и восстановления деталей автосцепного устройства подвижного состава</w:t>
      </w:r>
      <w:r w:rsidRPr="002B5663">
        <w:rPr>
          <w:color w:val="000000"/>
          <w:sz w:val="28"/>
          <w:szCs w:val="28"/>
        </w:rPr>
        <w:t xml:space="preserve"> / </w:t>
      </w:r>
      <w:r w:rsidR="002438BE" w:rsidRPr="002B5663">
        <w:rPr>
          <w:sz w:val="28"/>
          <w:szCs w:val="28"/>
        </w:rPr>
        <w:t>Труды университета. – Караганда: Изд-во КарТУ, 2022.- №2(87)- С.5-9.</w:t>
      </w:r>
    </w:p>
    <w:p w14:paraId="38982717" w14:textId="1A0E1BD2" w:rsidR="00B0107A" w:rsidRPr="002B5663" w:rsidRDefault="002438BE" w:rsidP="002438BE">
      <w:pPr>
        <w:ind w:firstLine="709"/>
        <w:jc w:val="both"/>
        <w:rPr>
          <w:sz w:val="28"/>
          <w:szCs w:val="28"/>
        </w:rPr>
      </w:pPr>
      <w:r w:rsidRPr="002B5663">
        <w:rPr>
          <w:sz w:val="28"/>
          <w:szCs w:val="28"/>
        </w:rPr>
        <w:t>DOI 10.52209/1609-1825_2022_2_5</w:t>
      </w:r>
    </w:p>
    <w:p w14:paraId="40206656" w14:textId="77777777" w:rsidR="00B0107A" w:rsidRPr="002B5663" w:rsidRDefault="00B0107A" w:rsidP="00E66C73">
      <w:pPr>
        <w:ind w:firstLine="709"/>
        <w:jc w:val="both"/>
        <w:rPr>
          <w:sz w:val="28"/>
          <w:szCs w:val="28"/>
        </w:rPr>
      </w:pPr>
      <w:r w:rsidRPr="002B5663">
        <w:rPr>
          <w:sz w:val="28"/>
          <w:szCs w:val="28"/>
        </w:rPr>
        <w:t>79.Бороненков, В.Н. Основы дуговой металлизации / В.Н. Бороненков, Ю.С. Коробов. – Екатеринбург: Университетское издательство, 2012.–268 с.</w:t>
      </w:r>
    </w:p>
    <w:p w14:paraId="3602C7EF" w14:textId="77777777" w:rsidR="00B0107A" w:rsidRPr="002B5663" w:rsidRDefault="00B0107A" w:rsidP="00E66C73">
      <w:pPr>
        <w:ind w:firstLine="709"/>
        <w:jc w:val="both"/>
        <w:rPr>
          <w:color w:val="333333"/>
          <w:sz w:val="28"/>
          <w:szCs w:val="28"/>
          <w:shd w:val="clear" w:color="auto" w:fill="FFFFFF"/>
        </w:rPr>
      </w:pPr>
      <w:r w:rsidRPr="002B5663">
        <w:rPr>
          <w:sz w:val="28"/>
          <w:szCs w:val="28"/>
        </w:rPr>
        <w:t xml:space="preserve">80. </w:t>
      </w:r>
      <w:r w:rsidRPr="002B5663">
        <w:rPr>
          <w:color w:val="333333"/>
          <w:sz w:val="28"/>
          <w:szCs w:val="28"/>
          <w:shd w:val="clear" w:color="auto" w:fill="FFFFFF"/>
        </w:rPr>
        <w:t>Сидоров, В.П. Ковтунов А.И, Бородин М.Н. О возможности использования наплавок системы железо-алюминий в качестве износостойких покрытий / Тяжелое машиностроение. 2007.- №12. - С.12-13.</w:t>
      </w:r>
    </w:p>
    <w:p w14:paraId="23BCFBBC" w14:textId="77777777" w:rsidR="00B0107A" w:rsidRPr="002B5663" w:rsidRDefault="00B0107A" w:rsidP="00E66C73">
      <w:pPr>
        <w:ind w:firstLine="709"/>
        <w:jc w:val="both"/>
        <w:rPr>
          <w:sz w:val="28"/>
          <w:szCs w:val="28"/>
        </w:rPr>
      </w:pPr>
      <w:r w:rsidRPr="002B5663">
        <w:rPr>
          <w:sz w:val="28"/>
          <w:szCs w:val="28"/>
        </w:rPr>
        <w:t>81. Виноградов А.Н., Лутахов М.А., Мешков В.В., Кузнецов Д.В.</w:t>
      </w:r>
      <w:r w:rsidRPr="002B5663">
        <w:rPr>
          <w:color w:val="000000"/>
          <w:sz w:val="28"/>
          <w:szCs w:val="28"/>
          <w:bdr w:val="none" w:sz="0" w:space="0" w:color="auto" w:frame="1"/>
        </w:rPr>
        <w:t xml:space="preserve"> Способ и устройство для восстановления наплавкой поверхностей тел вращения / Вестник СГТУ – Саратов: 2010, </w:t>
      </w:r>
      <w:r w:rsidRPr="002B5663">
        <w:rPr>
          <w:color w:val="333333"/>
          <w:sz w:val="28"/>
          <w:szCs w:val="28"/>
          <w:shd w:val="clear" w:color="auto" w:fill="FFFFFF"/>
        </w:rPr>
        <w:t>№2(45). С. 50-56.</w:t>
      </w:r>
    </w:p>
    <w:p w14:paraId="241221F5" w14:textId="77777777" w:rsidR="00B0107A" w:rsidRPr="002B5663" w:rsidRDefault="00B0107A" w:rsidP="00E66C73">
      <w:pPr>
        <w:ind w:firstLine="709"/>
        <w:jc w:val="both"/>
        <w:rPr>
          <w:sz w:val="28"/>
          <w:szCs w:val="28"/>
        </w:rPr>
      </w:pPr>
      <w:r w:rsidRPr="002B5663">
        <w:rPr>
          <w:sz w:val="28"/>
          <w:szCs w:val="28"/>
        </w:rPr>
        <w:t>82. Заплатин В.Н. Основы материаловедения (металлообработка): учебник / [В.Н. Заплатин, Ю.И. Сапожников, А.В. Дубов и др.]; под ред. В.Н. Заплатина. – 8-ое изд., стер. – М.: Издательский центр «Академия», 2017. – 272 с.</w:t>
      </w:r>
    </w:p>
    <w:p w14:paraId="494398FE" w14:textId="77777777" w:rsidR="00AF0BAB" w:rsidRPr="002B5663" w:rsidRDefault="00B0107A" w:rsidP="00AF0BAB">
      <w:pPr>
        <w:ind w:firstLine="709"/>
        <w:jc w:val="both"/>
        <w:rPr>
          <w:sz w:val="28"/>
          <w:szCs w:val="28"/>
        </w:rPr>
      </w:pPr>
      <w:r w:rsidRPr="002B5663">
        <w:rPr>
          <w:sz w:val="28"/>
          <w:szCs w:val="28"/>
        </w:rPr>
        <w:t xml:space="preserve">83. </w:t>
      </w:r>
      <w:r w:rsidR="00AF0BAB" w:rsidRPr="002B5663">
        <w:rPr>
          <w:sz w:val="28"/>
          <w:szCs w:val="28"/>
        </w:rPr>
        <w:t>Иманбаев Е.Б., Шеров К.Т., Мардонов Б.Т.</w:t>
      </w:r>
      <w:r w:rsidR="00AF0BAB" w:rsidRPr="002B5663">
        <w:rPr>
          <w:sz w:val="28"/>
          <w:szCs w:val="28"/>
          <w:lang w:val="kk-KZ"/>
        </w:rPr>
        <w:t xml:space="preserve"> </w:t>
      </w:r>
      <w:r w:rsidR="00AF0BAB" w:rsidRPr="002B5663">
        <w:rPr>
          <w:color w:val="000000"/>
          <w:sz w:val="28"/>
          <w:szCs w:val="28"/>
        </w:rPr>
        <w:t xml:space="preserve">Исследование твердости наплавленных поверхностей деталей автосцепного устройства подвижного состава / </w:t>
      </w:r>
      <w:r w:rsidR="00AF0BAB" w:rsidRPr="002B5663">
        <w:rPr>
          <w:sz w:val="28"/>
          <w:szCs w:val="28"/>
        </w:rPr>
        <w:t xml:space="preserve">Труды университета. – Караганда: Изд-во КарТУ, 2022.- №1(86)- С.5-10. </w:t>
      </w:r>
      <w:r w:rsidR="00AF0BAB" w:rsidRPr="002B5663">
        <w:rPr>
          <w:rFonts w:eastAsia="Calibri-Bold"/>
          <w:sz w:val="28"/>
          <w:szCs w:val="28"/>
        </w:rPr>
        <w:t>DOI 10.52209/1609-1825_2022_1_5</w:t>
      </w:r>
    </w:p>
    <w:p w14:paraId="270E3859" w14:textId="77777777" w:rsidR="00B0107A" w:rsidRPr="002B5663" w:rsidRDefault="00B0107A" w:rsidP="00E66C73">
      <w:pPr>
        <w:ind w:firstLine="709"/>
        <w:jc w:val="both"/>
        <w:rPr>
          <w:sz w:val="28"/>
          <w:szCs w:val="28"/>
        </w:rPr>
      </w:pPr>
      <w:r w:rsidRPr="002B5663">
        <w:rPr>
          <w:sz w:val="28"/>
          <w:szCs w:val="28"/>
        </w:rPr>
        <w:t>84. Адаскин А.М. Материаловедение (металлообработка) / А.М. Адаскин, В.М. Зуев. – М.: Издательский центр «Академия», 2014. – 288 с.</w:t>
      </w:r>
    </w:p>
    <w:p w14:paraId="67946960" w14:textId="77777777" w:rsidR="00B0107A" w:rsidRPr="002B5663" w:rsidRDefault="00B0107A" w:rsidP="00E66C73">
      <w:pPr>
        <w:ind w:firstLine="709"/>
        <w:jc w:val="both"/>
        <w:rPr>
          <w:sz w:val="28"/>
          <w:szCs w:val="28"/>
        </w:rPr>
      </w:pPr>
      <w:r w:rsidRPr="002B5663">
        <w:rPr>
          <w:noProof/>
          <w:sz w:val="28"/>
          <w:szCs w:val="28"/>
        </w:rPr>
        <w:t xml:space="preserve">85. </w:t>
      </w:r>
      <w:r w:rsidRPr="002B5663">
        <w:rPr>
          <w:sz w:val="28"/>
          <w:szCs w:val="28"/>
        </w:rPr>
        <w:t>ГОСТ 22703-2012. «Детали литые сцепных и автосцепных устройств железнодорожного подвижного состава. Общие технические условия» – Москва, Стандартинформ, 2013. – 12 с.</w:t>
      </w:r>
    </w:p>
    <w:p w14:paraId="3BC3F25C" w14:textId="77777777" w:rsidR="00B0107A" w:rsidRPr="002B5663" w:rsidRDefault="00B0107A" w:rsidP="00E66C73">
      <w:pPr>
        <w:ind w:firstLine="709"/>
        <w:jc w:val="both"/>
        <w:rPr>
          <w:sz w:val="28"/>
          <w:szCs w:val="28"/>
        </w:rPr>
      </w:pPr>
      <w:r w:rsidRPr="002B5663">
        <w:rPr>
          <w:sz w:val="28"/>
          <w:szCs w:val="28"/>
        </w:rPr>
        <w:t>86. Адлер Ю.П., Маркова Е.В., Грановский Ю.В. Планирование эксперимента при поиске оптимальных условий. – М.: Наука, 1976. – 279 с.</w:t>
      </w:r>
    </w:p>
    <w:p w14:paraId="6735811F" w14:textId="77777777" w:rsidR="00B0107A" w:rsidRPr="002B5663" w:rsidRDefault="00B0107A" w:rsidP="00E66C73">
      <w:pPr>
        <w:ind w:firstLine="709"/>
        <w:jc w:val="both"/>
        <w:rPr>
          <w:sz w:val="28"/>
          <w:szCs w:val="28"/>
        </w:rPr>
      </w:pPr>
      <w:r w:rsidRPr="002B5663">
        <w:rPr>
          <w:sz w:val="28"/>
          <w:szCs w:val="28"/>
        </w:rPr>
        <w:t>87. Хикс Ч. Основные принципы планирования эксперимента. – М.: Мир, 1967. – 407 с.</w:t>
      </w:r>
    </w:p>
    <w:p w14:paraId="0AA769F7" w14:textId="77777777" w:rsidR="00B0107A" w:rsidRPr="002B5663" w:rsidRDefault="00B0107A" w:rsidP="00E66C73">
      <w:pPr>
        <w:ind w:firstLine="709"/>
        <w:jc w:val="both"/>
        <w:rPr>
          <w:sz w:val="28"/>
          <w:szCs w:val="28"/>
        </w:rPr>
      </w:pPr>
      <w:r w:rsidRPr="002B5663">
        <w:rPr>
          <w:sz w:val="28"/>
          <w:szCs w:val="28"/>
        </w:rPr>
        <w:t>88. Кадыров А.С., Кадырова И.А. Основы научных исследований. –Караганда: КарГТУ, 2015. – 279 с.</w:t>
      </w:r>
    </w:p>
    <w:p w14:paraId="5398EB31" w14:textId="77777777" w:rsidR="00B0107A" w:rsidRPr="002B5663" w:rsidRDefault="00B0107A" w:rsidP="00E66C73">
      <w:pPr>
        <w:ind w:firstLine="709"/>
        <w:jc w:val="both"/>
        <w:rPr>
          <w:sz w:val="28"/>
          <w:szCs w:val="28"/>
        </w:rPr>
      </w:pPr>
      <w:r w:rsidRPr="002B5663">
        <w:rPr>
          <w:sz w:val="28"/>
          <w:szCs w:val="28"/>
        </w:rPr>
        <w:t>89. Крутов В.И., Грушко И.Н., Пенев В.В. Основа научных исследований. – М.: Высшая школа, 1989. – 400 с.</w:t>
      </w:r>
    </w:p>
    <w:p w14:paraId="2C839510" w14:textId="77777777" w:rsidR="00B0107A" w:rsidRPr="002B5663" w:rsidRDefault="00B0107A" w:rsidP="00E66C73">
      <w:pPr>
        <w:ind w:firstLine="709"/>
        <w:jc w:val="both"/>
        <w:rPr>
          <w:sz w:val="28"/>
          <w:szCs w:val="28"/>
        </w:rPr>
      </w:pPr>
      <w:r w:rsidRPr="002B5663">
        <w:rPr>
          <w:sz w:val="28"/>
          <w:szCs w:val="28"/>
        </w:rPr>
        <w:t>90. Реброва И.А. Планирование эксперимента: учеб. пос. – Омск: СибАДИ, 2010. – 105 с.</w:t>
      </w:r>
    </w:p>
    <w:p w14:paraId="4EFA4D9F" w14:textId="77777777" w:rsidR="00B0107A" w:rsidRPr="002B5663" w:rsidRDefault="00B0107A" w:rsidP="00E66C73">
      <w:pPr>
        <w:ind w:firstLine="709"/>
        <w:jc w:val="both"/>
        <w:rPr>
          <w:sz w:val="28"/>
          <w:szCs w:val="28"/>
        </w:rPr>
      </w:pPr>
      <w:r w:rsidRPr="002B5663">
        <w:rPr>
          <w:sz w:val="28"/>
          <w:szCs w:val="28"/>
        </w:rPr>
        <w:t>91. Соколовская И.Ю. Полный факторный эксперимент. – Новосибирск: НГАВТ, 2010. – 36 с.</w:t>
      </w:r>
    </w:p>
    <w:p w14:paraId="73809930" w14:textId="77777777" w:rsidR="00B0107A" w:rsidRPr="002B5663" w:rsidRDefault="00B0107A" w:rsidP="00E66C73">
      <w:pPr>
        <w:ind w:firstLine="709"/>
        <w:jc w:val="both"/>
        <w:rPr>
          <w:sz w:val="28"/>
          <w:szCs w:val="28"/>
        </w:rPr>
      </w:pPr>
      <w:r w:rsidRPr="002B5663">
        <w:rPr>
          <w:sz w:val="28"/>
          <w:szCs w:val="28"/>
        </w:rPr>
        <w:lastRenderedPageBreak/>
        <w:t>92. Р.В. Гусейнов Р.В., Рустамова М.Р. Исследование влияния геометрических параметров инструмента на силы резания при обработке внутренних поверхностей методом планирования экспериментов // Вестник Дагестанского государственного технического университета. – 2011. – №21. – С. 83-87.</w:t>
      </w:r>
    </w:p>
    <w:p w14:paraId="2781AAC5" w14:textId="77777777" w:rsidR="00B0107A" w:rsidRPr="002B5663" w:rsidRDefault="00B0107A" w:rsidP="00E66C73">
      <w:pPr>
        <w:ind w:firstLine="709"/>
        <w:jc w:val="both"/>
        <w:rPr>
          <w:sz w:val="28"/>
          <w:szCs w:val="28"/>
        </w:rPr>
      </w:pPr>
      <w:r w:rsidRPr="002B5663">
        <w:rPr>
          <w:sz w:val="28"/>
          <w:szCs w:val="28"/>
        </w:rPr>
        <w:t>93. Иманбаев Е.Б., Шеров К.Т., Усербаев М.Т., Мардонов Б.Т., Махмудов Л.Н., Куанов И.С. Экспериментальное исследование твердости наплавленной поверхности при различных способах термофрикционного фрезерования / Вестник ЕНУ имени Л.Н. Гумилева. Серия техничеcкие науки и технологии – Нур-Султан: Изд-во ЕНУ,№ 2(139), 2022. – С.62-71.</w:t>
      </w:r>
    </w:p>
    <w:p w14:paraId="3481036F" w14:textId="77777777" w:rsidR="00B0107A" w:rsidRPr="002B5663" w:rsidRDefault="00B0107A" w:rsidP="00E66C73">
      <w:pPr>
        <w:ind w:firstLine="709"/>
        <w:jc w:val="both"/>
        <w:rPr>
          <w:sz w:val="28"/>
          <w:szCs w:val="28"/>
        </w:rPr>
      </w:pPr>
      <w:r w:rsidRPr="002B5663">
        <w:rPr>
          <w:sz w:val="28"/>
          <w:szCs w:val="28"/>
        </w:rPr>
        <w:t xml:space="preserve">DOI: doi.org/10.32523/2616-7263-2022-139-2-62-71 </w:t>
      </w:r>
    </w:p>
    <w:p w14:paraId="546D982F" w14:textId="77777777" w:rsidR="00B0107A" w:rsidRPr="002B5663" w:rsidRDefault="00B0107A" w:rsidP="00E66C73">
      <w:pPr>
        <w:ind w:firstLine="709"/>
        <w:jc w:val="both"/>
        <w:rPr>
          <w:sz w:val="28"/>
          <w:szCs w:val="28"/>
          <w:lang w:val="kk-KZ"/>
        </w:rPr>
      </w:pPr>
      <w:r w:rsidRPr="002B5663">
        <w:rPr>
          <w:sz w:val="28"/>
          <w:szCs w:val="28"/>
        </w:rPr>
        <w:t xml:space="preserve">94. </w:t>
      </w:r>
      <w:r w:rsidRPr="002B5663">
        <w:rPr>
          <w:bCs/>
          <w:kern w:val="36"/>
          <w:sz w:val="28"/>
          <w:szCs w:val="28"/>
          <w:lang w:val="kk-KZ"/>
        </w:rPr>
        <w:t xml:space="preserve">Айнабекова С.С., Шеров К.Т., </w:t>
      </w:r>
      <w:r w:rsidRPr="002B5663">
        <w:rPr>
          <w:sz w:val="28"/>
          <w:szCs w:val="28"/>
          <w:lang w:val="kk-KZ"/>
        </w:rPr>
        <w:t xml:space="preserve">Мусаев М.М., Габдысалык Р., Иманбаев Е.Б. </w:t>
      </w:r>
      <w:r w:rsidRPr="002B5663">
        <w:rPr>
          <w:sz w:val="28"/>
          <w:szCs w:val="28"/>
        </w:rPr>
        <w:t xml:space="preserve">Исследование и определение оптимальной геометрии дисковой пилы для термофрикционной отрезки малоуглеродистой стали / </w:t>
      </w:r>
      <w:r w:rsidRPr="002B5663">
        <w:rPr>
          <w:sz w:val="28"/>
          <w:szCs w:val="28"/>
          <w:lang w:val="kk-KZ"/>
        </w:rPr>
        <w:t xml:space="preserve">Вестник КазНИТУ. </w:t>
      </w:r>
      <w:r w:rsidRPr="002B5663">
        <w:rPr>
          <w:sz w:val="28"/>
          <w:szCs w:val="28"/>
        </w:rPr>
        <w:t xml:space="preserve">– </w:t>
      </w:r>
      <w:r w:rsidRPr="002B5663">
        <w:rPr>
          <w:sz w:val="28"/>
          <w:szCs w:val="28"/>
          <w:lang w:val="kk-KZ"/>
        </w:rPr>
        <w:t>Алматы</w:t>
      </w:r>
      <w:r w:rsidRPr="002B5663">
        <w:rPr>
          <w:sz w:val="28"/>
          <w:szCs w:val="28"/>
        </w:rPr>
        <w:t xml:space="preserve">: Изд-во </w:t>
      </w:r>
      <w:r w:rsidRPr="002B5663">
        <w:rPr>
          <w:sz w:val="28"/>
          <w:szCs w:val="28"/>
          <w:lang w:val="kk-KZ"/>
        </w:rPr>
        <w:t>КазНИТУ им. К. Сатпаева, 2020.- №5(141)- С.440-446.</w:t>
      </w:r>
    </w:p>
    <w:p w14:paraId="0046D187" w14:textId="77777777" w:rsidR="00B0107A" w:rsidRPr="002B5663" w:rsidRDefault="00B0107A" w:rsidP="00E66C73">
      <w:pPr>
        <w:ind w:firstLine="709"/>
        <w:jc w:val="both"/>
        <w:rPr>
          <w:sz w:val="28"/>
          <w:szCs w:val="28"/>
          <w:lang w:val="en-US"/>
        </w:rPr>
      </w:pPr>
      <w:r w:rsidRPr="002B5663">
        <w:rPr>
          <w:sz w:val="28"/>
          <w:szCs w:val="28"/>
          <w:lang w:val="en-US"/>
        </w:rPr>
        <w:t xml:space="preserve">95. Sherov K., Kuanov I., Imanbaev Ye., Mussayev M., Karsakova N., Mardonov B., Makhmudov L. The Investigation and Improvement of the Hardness of the Clad Surface by Thermal Friction Milling Methods / International Journal of Mechanical Engineering and Robotics Research Vol. 11, No. 10, 2022 - P. 784-792. </w:t>
      </w:r>
    </w:p>
    <w:p w14:paraId="37E0E902" w14:textId="77777777" w:rsidR="00B0107A" w:rsidRPr="002B5663" w:rsidRDefault="00B0107A" w:rsidP="00E66C73">
      <w:pPr>
        <w:ind w:firstLine="709"/>
        <w:jc w:val="both"/>
        <w:rPr>
          <w:sz w:val="28"/>
          <w:szCs w:val="28"/>
          <w:lang w:val="en-US"/>
        </w:rPr>
      </w:pPr>
      <w:r w:rsidRPr="002B5663">
        <w:rPr>
          <w:sz w:val="28"/>
          <w:szCs w:val="28"/>
          <w:lang w:val="en-US"/>
        </w:rPr>
        <w:t xml:space="preserve">DOI: </w:t>
      </w:r>
      <w:hyperlink r:id="rId298" w:history="1">
        <w:r w:rsidRPr="002B5663">
          <w:rPr>
            <w:rStyle w:val="a5"/>
            <w:sz w:val="28"/>
            <w:szCs w:val="28"/>
            <w:lang w:val="en-US"/>
          </w:rPr>
          <w:t>https://doi.org/10.18178/ijmerr.11.10.784-792</w:t>
        </w:r>
      </w:hyperlink>
    </w:p>
    <w:p w14:paraId="4A57B7B6" w14:textId="77777777" w:rsidR="00B0107A" w:rsidRPr="002B5663" w:rsidRDefault="00B0107A" w:rsidP="00E66C73">
      <w:pPr>
        <w:ind w:firstLine="709"/>
        <w:jc w:val="both"/>
        <w:rPr>
          <w:sz w:val="28"/>
          <w:szCs w:val="28"/>
          <w:lang w:val="en-US"/>
        </w:rPr>
      </w:pPr>
      <w:r w:rsidRPr="002B5663">
        <w:rPr>
          <w:sz w:val="28"/>
          <w:szCs w:val="28"/>
          <w:lang w:val="en-US"/>
        </w:rPr>
        <w:t>96. Vikas Marakini, Srinivasa P. Pai, Udaya K. Bhat, Dinesh Singh Thakur, Bhaskara P. Achar. High-speed face milling of AZ91 Mg alloy: Surface integrity investigations. International Journal of Lightweight Materials and Manufacture. 2022. -№5. -</w:t>
      </w:r>
      <w:r w:rsidRPr="002B5663">
        <w:rPr>
          <w:sz w:val="28"/>
          <w:szCs w:val="28"/>
        </w:rPr>
        <w:t>рр</w:t>
      </w:r>
      <w:r w:rsidRPr="002B5663">
        <w:rPr>
          <w:sz w:val="28"/>
          <w:szCs w:val="28"/>
          <w:lang w:val="en-US"/>
        </w:rPr>
        <w:t xml:space="preserve">. 528-542. </w:t>
      </w:r>
      <w:hyperlink r:id="rId299" w:history="1">
        <w:r w:rsidRPr="002B5663">
          <w:rPr>
            <w:rStyle w:val="a5"/>
            <w:sz w:val="28"/>
            <w:szCs w:val="28"/>
            <w:lang w:val="en-US"/>
          </w:rPr>
          <w:t>https://doi.org/10.1016/j.ijlmm.2022.06.006</w:t>
        </w:r>
      </w:hyperlink>
    </w:p>
    <w:p w14:paraId="222F9C02" w14:textId="77777777" w:rsidR="00B0107A" w:rsidRPr="002B5663" w:rsidRDefault="00B0107A" w:rsidP="00E66C73">
      <w:pPr>
        <w:ind w:firstLine="709"/>
        <w:jc w:val="both"/>
        <w:rPr>
          <w:sz w:val="28"/>
          <w:szCs w:val="28"/>
          <w:lang w:val="en-US"/>
        </w:rPr>
      </w:pPr>
      <w:r w:rsidRPr="002B5663">
        <w:rPr>
          <w:sz w:val="28"/>
          <w:szCs w:val="28"/>
          <w:lang w:val="en-US"/>
        </w:rPr>
        <w:t xml:space="preserve">97 Pramod George, D. Philip Selvaraj. Cutting parameter optimization of CNC dry milling process of AISI 410 and 420 grade MSS. Materials Today: Proceedings.  -2021. - №42.- </w:t>
      </w:r>
      <w:r w:rsidRPr="002B5663">
        <w:rPr>
          <w:sz w:val="28"/>
          <w:szCs w:val="28"/>
        </w:rPr>
        <w:t>рр</w:t>
      </w:r>
      <w:r w:rsidRPr="002B5663">
        <w:rPr>
          <w:sz w:val="28"/>
          <w:szCs w:val="28"/>
          <w:lang w:val="en-US"/>
        </w:rPr>
        <w:t xml:space="preserve">.897–901. </w:t>
      </w:r>
      <w:hyperlink r:id="rId300" w:history="1">
        <w:r w:rsidRPr="002B5663">
          <w:rPr>
            <w:rStyle w:val="a5"/>
            <w:sz w:val="28"/>
            <w:szCs w:val="28"/>
            <w:lang w:val="en-US"/>
          </w:rPr>
          <w:t>https://doi.org/10.1016/j.matpr.2020.11.759</w:t>
        </w:r>
      </w:hyperlink>
    </w:p>
    <w:p w14:paraId="1780B8DE" w14:textId="77777777" w:rsidR="00B0107A" w:rsidRPr="002B5663" w:rsidRDefault="00B0107A" w:rsidP="00E66C73">
      <w:pPr>
        <w:ind w:firstLine="709"/>
        <w:jc w:val="both"/>
        <w:rPr>
          <w:sz w:val="28"/>
          <w:szCs w:val="28"/>
          <w:lang w:val="en-US"/>
        </w:rPr>
      </w:pPr>
      <w:r w:rsidRPr="002B5663">
        <w:rPr>
          <w:sz w:val="28"/>
          <w:szCs w:val="28"/>
          <w:lang w:val="en-US"/>
        </w:rPr>
        <w:t xml:space="preserve">98. Xiangming Hu, Hanying Qiao, Mingyu Yang, Yaoman Zhang. Research on Milling Characteristics of Titanium Alloy TC4 with Variable Helical End Milling Cutter. Machines. - 2022, -№10(7), </w:t>
      </w:r>
      <w:r w:rsidRPr="002B5663">
        <w:rPr>
          <w:sz w:val="28"/>
          <w:szCs w:val="28"/>
        </w:rPr>
        <w:t>рр</w:t>
      </w:r>
      <w:r w:rsidRPr="002B5663">
        <w:rPr>
          <w:sz w:val="28"/>
          <w:szCs w:val="28"/>
          <w:lang w:val="en-US"/>
        </w:rPr>
        <w:t xml:space="preserve">537. </w:t>
      </w:r>
      <w:hyperlink r:id="rId301" w:history="1">
        <w:r w:rsidRPr="002B5663">
          <w:rPr>
            <w:rStyle w:val="a5"/>
            <w:sz w:val="28"/>
            <w:szCs w:val="28"/>
            <w:lang w:val="en-US"/>
          </w:rPr>
          <w:t>https://doi.org/10.3390/machines10070537</w:t>
        </w:r>
      </w:hyperlink>
    </w:p>
    <w:p w14:paraId="4040E2B5" w14:textId="77777777" w:rsidR="00B0107A" w:rsidRPr="002B5663" w:rsidRDefault="00B0107A" w:rsidP="00E66C73">
      <w:pPr>
        <w:ind w:firstLine="709"/>
        <w:jc w:val="both"/>
        <w:rPr>
          <w:sz w:val="28"/>
          <w:szCs w:val="28"/>
          <w:lang w:val="en-US"/>
        </w:rPr>
      </w:pPr>
      <w:r w:rsidRPr="002B5663">
        <w:rPr>
          <w:sz w:val="28"/>
          <w:szCs w:val="28"/>
          <w:lang w:val="en-US"/>
        </w:rPr>
        <w:t>99. Guo, Y; Lin, B; Wang, WQ. Modeling of Cutting Forces with a Serrated End Mill.– 2019. -</w:t>
      </w:r>
      <w:r w:rsidRPr="002B5663">
        <w:rPr>
          <w:sz w:val="28"/>
          <w:szCs w:val="28"/>
        </w:rPr>
        <w:t>Р</w:t>
      </w:r>
      <w:r w:rsidRPr="002B5663">
        <w:rPr>
          <w:sz w:val="28"/>
          <w:szCs w:val="28"/>
          <w:lang w:val="en-US"/>
        </w:rPr>
        <w:t xml:space="preserve">.1-13 </w:t>
      </w:r>
      <w:hyperlink r:id="rId302" w:history="1">
        <w:r w:rsidRPr="002B5663">
          <w:rPr>
            <w:rStyle w:val="a5"/>
            <w:sz w:val="28"/>
            <w:szCs w:val="28"/>
            <w:lang w:val="en-US"/>
          </w:rPr>
          <w:t>https://doi.org/10.1155/2019/1796926</w:t>
        </w:r>
      </w:hyperlink>
    </w:p>
    <w:p w14:paraId="14460D3A" w14:textId="77777777" w:rsidR="00B0107A" w:rsidRPr="002B5663" w:rsidRDefault="00B0107A" w:rsidP="00E66C73">
      <w:pPr>
        <w:ind w:firstLine="709"/>
        <w:jc w:val="both"/>
        <w:rPr>
          <w:sz w:val="28"/>
          <w:szCs w:val="28"/>
          <w:lang w:val="en-US"/>
        </w:rPr>
      </w:pPr>
      <w:r w:rsidRPr="002B5663">
        <w:rPr>
          <w:sz w:val="28"/>
          <w:szCs w:val="28"/>
          <w:lang w:val="en-US"/>
        </w:rPr>
        <w:t xml:space="preserve">100. Jianbiao Du, Caixu Yue, Xianli Liu, Steven Y. Liang, Lihui Wang, Haining Gao, Hengshuai Li. Transient Temperature Field Model of Wear Land on the Flank of End Mills: A Focus on Time-Varying Heat Intensity and Time-Varying Heat Distribution Ratio. Appl. Sci. 2019, -9(8), Volume 1698; p. 1-27. </w:t>
      </w:r>
      <w:hyperlink r:id="rId303" w:history="1">
        <w:r w:rsidRPr="002B5663">
          <w:rPr>
            <w:rStyle w:val="a5"/>
            <w:sz w:val="28"/>
            <w:szCs w:val="28"/>
            <w:lang w:val="en-US"/>
          </w:rPr>
          <w:t>https://doi.org/10.3390/app9081698</w:t>
        </w:r>
      </w:hyperlink>
    </w:p>
    <w:p w14:paraId="5E762AE2" w14:textId="77777777" w:rsidR="00B0107A" w:rsidRPr="002B5663" w:rsidRDefault="00B0107A" w:rsidP="00E66C73">
      <w:pPr>
        <w:ind w:firstLine="709"/>
        <w:jc w:val="both"/>
        <w:rPr>
          <w:sz w:val="28"/>
          <w:szCs w:val="28"/>
          <w:lang w:val="en-US"/>
        </w:rPr>
      </w:pPr>
      <w:r w:rsidRPr="002B5663">
        <w:rPr>
          <w:sz w:val="28"/>
          <w:szCs w:val="28"/>
          <w:lang w:val="en-US"/>
        </w:rPr>
        <w:t xml:space="preserve">101. Jelena Č. Baralić, Nedeljko G. Dučić, Anđelija M. Mitrović, Pavel P. Kovač, Miroslav V. Lučić. modeling and optimization of temperature in end milling operations. Thermal science. - 2019, -Vol. 23, -No. 6A, -pp. 3651-3660. </w:t>
      </w:r>
    </w:p>
    <w:p w14:paraId="7657FE82" w14:textId="77777777" w:rsidR="00B0107A" w:rsidRPr="002B5663" w:rsidRDefault="00E33F4D" w:rsidP="00E66C73">
      <w:pPr>
        <w:ind w:firstLine="709"/>
        <w:jc w:val="both"/>
        <w:rPr>
          <w:sz w:val="28"/>
          <w:szCs w:val="28"/>
          <w:lang w:val="en-US"/>
        </w:rPr>
      </w:pPr>
      <w:hyperlink r:id="rId304" w:history="1">
        <w:r w:rsidR="00B0107A" w:rsidRPr="002B5663">
          <w:rPr>
            <w:rStyle w:val="a5"/>
            <w:sz w:val="28"/>
            <w:szCs w:val="28"/>
            <w:lang w:val="en-US"/>
          </w:rPr>
          <w:t>https://doi.org/10.2298/TSCI190328244B</w:t>
        </w:r>
      </w:hyperlink>
    </w:p>
    <w:p w14:paraId="28CBBC56" w14:textId="77777777" w:rsidR="00B0107A" w:rsidRPr="002B5663" w:rsidRDefault="00B0107A" w:rsidP="00E66C73">
      <w:pPr>
        <w:ind w:firstLine="709"/>
        <w:jc w:val="both"/>
        <w:rPr>
          <w:sz w:val="28"/>
          <w:szCs w:val="28"/>
          <w:lang w:val="en-US"/>
        </w:rPr>
      </w:pPr>
      <w:r w:rsidRPr="002B5663">
        <w:rPr>
          <w:sz w:val="28"/>
          <w:szCs w:val="28"/>
          <w:lang w:val="en-US"/>
        </w:rPr>
        <w:t xml:space="preserve">102. Tuğrul Özel, </w:t>
      </w:r>
      <w:bookmarkStart w:id="34" w:name="baep-author-id22"/>
      <w:bookmarkStart w:id="35" w:name="baep-author-id23"/>
      <w:bookmarkEnd w:id="34"/>
      <w:r w:rsidRPr="002B5663">
        <w:rPr>
          <w:sz w:val="28"/>
          <w:szCs w:val="28"/>
          <w:lang w:val="en-US"/>
        </w:rPr>
        <w:t>Taylan Altan</w:t>
      </w:r>
      <w:bookmarkEnd w:id="35"/>
      <w:r w:rsidRPr="002B5663">
        <w:rPr>
          <w:sz w:val="28"/>
          <w:szCs w:val="28"/>
          <w:lang w:val="en-US"/>
        </w:rPr>
        <w:t xml:space="preserve">. Process simulation using finite element method — prediction of cutting forces, tool stresses and temperatures in high-speed </w:t>
      </w:r>
      <w:r w:rsidRPr="002B5663">
        <w:rPr>
          <w:sz w:val="28"/>
          <w:szCs w:val="28"/>
          <w:lang w:val="en-US"/>
        </w:rPr>
        <w:lastRenderedPageBreak/>
        <w:t>flat end milling. International Journal of Machine Tools and Manufacture. -Volume 40, - Issue 5, -2000, -P. 713-738</w:t>
      </w:r>
    </w:p>
    <w:p w14:paraId="2B04F381" w14:textId="77777777" w:rsidR="00B0107A" w:rsidRPr="002B5663" w:rsidRDefault="00E33F4D" w:rsidP="00E66C73">
      <w:pPr>
        <w:ind w:firstLine="709"/>
        <w:jc w:val="both"/>
        <w:rPr>
          <w:sz w:val="28"/>
          <w:szCs w:val="28"/>
          <w:lang w:val="en-US"/>
        </w:rPr>
      </w:pPr>
      <w:hyperlink r:id="rId305" w:history="1">
        <w:r w:rsidR="00B0107A" w:rsidRPr="002B5663">
          <w:rPr>
            <w:rStyle w:val="a5"/>
            <w:sz w:val="28"/>
            <w:szCs w:val="28"/>
            <w:lang w:val="en-US"/>
          </w:rPr>
          <w:t>https://doi.org/10.1016/S0890-6955(99)00080-2</w:t>
        </w:r>
      </w:hyperlink>
    </w:p>
    <w:p w14:paraId="77FE618B" w14:textId="77777777" w:rsidR="00B0107A" w:rsidRPr="002B5663" w:rsidRDefault="00B0107A" w:rsidP="00E66C73">
      <w:pPr>
        <w:ind w:firstLine="709"/>
        <w:jc w:val="both"/>
        <w:rPr>
          <w:sz w:val="28"/>
          <w:szCs w:val="28"/>
          <w:lang w:val="en-US"/>
        </w:rPr>
      </w:pPr>
      <w:r w:rsidRPr="002B5663">
        <w:rPr>
          <w:sz w:val="28"/>
          <w:szCs w:val="28"/>
          <w:lang w:val="en-US"/>
        </w:rPr>
        <w:t xml:space="preserve">103. Xueguang Li, Yahui Wang, Liqin Miao, Wang Zhang. Deformation Analysis of Continuous Milling of Inconel 718 Nickel-Based Superalloy. Micromachines 2022, Volume 13. </w:t>
      </w:r>
      <w:hyperlink r:id="rId306" w:history="1">
        <w:r w:rsidRPr="002B5663">
          <w:rPr>
            <w:rStyle w:val="a5"/>
            <w:sz w:val="28"/>
            <w:szCs w:val="28"/>
            <w:lang w:val="en-US"/>
          </w:rPr>
          <w:t>https://doi.org/10.3390/mi13050683</w:t>
        </w:r>
      </w:hyperlink>
    </w:p>
    <w:p w14:paraId="74F10ED9" w14:textId="77777777" w:rsidR="00B0107A" w:rsidRPr="002B5663" w:rsidRDefault="00B0107A" w:rsidP="00E66C73">
      <w:pPr>
        <w:ind w:firstLine="709"/>
        <w:jc w:val="both"/>
        <w:rPr>
          <w:sz w:val="28"/>
          <w:szCs w:val="28"/>
          <w:lang w:val="en-US"/>
        </w:rPr>
      </w:pPr>
      <w:r w:rsidRPr="002B5663">
        <w:rPr>
          <w:sz w:val="28"/>
          <w:szCs w:val="28"/>
          <w:lang w:val="en-US"/>
        </w:rPr>
        <w:t xml:space="preserve">104. Mohamed Zakaria Zahaf, Mohieddine Benghersallah, Abdelaziz Amirat. Surface roughness and vibration analysis in end milling of annealed and hardened bearing steel. The International Journal of Advanced Manufacturing Technology. -2020, -Volume 111, p. 525–535. </w:t>
      </w:r>
      <w:hyperlink r:id="rId307" w:tgtFrame="_blank" w:tooltip="Persistent link using digital object identifier" w:history="1">
        <w:r w:rsidRPr="002B5663">
          <w:rPr>
            <w:rStyle w:val="a5"/>
            <w:sz w:val="28"/>
            <w:szCs w:val="28"/>
            <w:lang w:val="en-US"/>
          </w:rPr>
          <w:t>https://doi.org/10.1016/j.measen.2020.100035</w:t>
        </w:r>
      </w:hyperlink>
      <w:r w:rsidRPr="002B5663">
        <w:rPr>
          <w:sz w:val="28"/>
          <w:szCs w:val="28"/>
          <w:lang w:val="en-US"/>
        </w:rPr>
        <w:t xml:space="preserve"> </w:t>
      </w:r>
    </w:p>
    <w:p w14:paraId="3B4BCB6F" w14:textId="4D9D288C" w:rsidR="002471D6" w:rsidRPr="002B5663" w:rsidRDefault="00B0107A" w:rsidP="00D71A9C">
      <w:pPr>
        <w:ind w:firstLine="709"/>
        <w:jc w:val="both"/>
        <w:rPr>
          <w:sz w:val="28"/>
          <w:szCs w:val="28"/>
          <w:lang w:val="en-US"/>
        </w:rPr>
      </w:pPr>
      <w:r w:rsidRPr="002B5663">
        <w:rPr>
          <w:sz w:val="28"/>
          <w:szCs w:val="28"/>
          <w:lang w:val="en-US"/>
        </w:rPr>
        <w:t xml:space="preserve">105. </w:t>
      </w:r>
      <w:r w:rsidR="002471D6" w:rsidRPr="002B5663">
        <w:rPr>
          <w:sz w:val="28"/>
          <w:szCs w:val="28"/>
          <w:lang w:val="en-US"/>
        </w:rPr>
        <w:t xml:space="preserve">Imanbaev Ye., </w:t>
      </w:r>
      <w:r w:rsidR="002471D6" w:rsidRPr="002B5663">
        <w:rPr>
          <w:sz w:val="28"/>
          <w:szCs w:val="28"/>
          <w:lang w:val="kk-KZ"/>
        </w:rPr>
        <w:t xml:space="preserve">Sherov K., </w:t>
      </w:r>
      <w:r w:rsidR="002471D6" w:rsidRPr="002B5663">
        <w:rPr>
          <w:sz w:val="28"/>
          <w:szCs w:val="28"/>
          <w:lang w:val="en-US"/>
        </w:rPr>
        <w:t>Mussayev M., Karsakova N., Tattimbek G.</w:t>
      </w:r>
      <w:r w:rsidR="00D219B3" w:rsidRPr="002B5663">
        <w:rPr>
          <w:sz w:val="28"/>
          <w:szCs w:val="28"/>
          <w:lang w:val="en-US"/>
        </w:rPr>
        <w:t>,</w:t>
      </w:r>
      <w:r w:rsidR="002471D6" w:rsidRPr="002B5663">
        <w:rPr>
          <w:sz w:val="28"/>
          <w:szCs w:val="28"/>
          <w:lang w:val="en-US"/>
        </w:rPr>
        <w:t xml:space="preserve"> Kuanov I.</w:t>
      </w:r>
      <w:r w:rsidR="00D219B3" w:rsidRPr="002B5663">
        <w:rPr>
          <w:sz w:val="28"/>
          <w:szCs w:val="28"/>
          <w:lang w:val="en-US"/>
        </w:rPr>
        <w:t xml:space="preserve">, </w:t>
      </w:r>
      <w:r w:rsidR="002471D6" w:rsidRPr="002B5663">
        <w:rPr>
          <w:sz w:val="28"/>
          <w:szCs w:val="28"/>
          <w:lang w:val="en-US"/>
        </w:rPr>
        <w:t xml:space="preserve">Ainabekova S. </w:t>
      </w:r>
      <w:r w:rsidR="00D219B3" w:rsidRPr="002B5663">
        <w:rPr>
          <w:sz w:val="28"/>
          <w:szCs w:val="28"/>
          <w:lang w:val="kk-KZ"/>
        </w:rPr>
        <w:t xml:space="preserve">(2022) </w:t>
      </w:r>
      <w:r w:rsidR="002471D6" w:rsidRPr="002B5663">
        <w:rPr>
          <w:sz w:val="28"/>
          <w:szCs w:val="28"/>
          <w:lang w:val="en-US"/>
        </w:rPr>
        <w:t>Study of Temperature Distribution in the Tool Blank Contact at Different Thermal Friction Milling Methods</w:t>
      </w:r>
      <w:r w:rsidR="00D219B3" w:rsidRPr="002B5663">
        <w:rPr>
          <w:sz w:val="28"/>
          <w:szCs w:val="28"/>
          <w:lang w:val="en-US"/>
        </w:rPr>
        <w:t>. /</w:t>
      </w:r>
      <w:r w:rsidR="002471D6" w:rsidRPr="002B5663">
        <w:rPr>
          <w:sz w:val="28"/>
          <w:szCs w:val="28"/>
          <w:lang w:val="kk-KZ"/>
        </w:rPr>
        <w:t xml:space="preserve"> </w:t>
      </w:r>
      <w:r w:rsidR="002471D6" w:rsidRPr="002B5663">
        <w:rPr>
          <w:sz w:val="28"/>
          <w:szCs w:val="28"/>
          <w:lang w:val="en-US"/>
        </w:rPr>
        <w:t>International Review of Mechanical Engineering (IREME)</w:t>
      </w:r>
      <w:r w:rsidR="002471D6" w:rsidRPr="002B5663">
        <w:rPr>
          <w:sz w:val="28"/>
          <w:szCs w:val="28"/>
          <w:lang w:val="kk-KZ"/>
        </w:rPr>
        <w:t xml:space="preserve">, </w:t>
      </w:r>
      <w:r w:rsidR="002471D6" w:rsidRPr="002B5663">
        <w:rPr>
          <w:sz w:val="28"/>
          <w:szCs w:val="28"/>
          <w:lang w:val="en-US"/>
        </w:rPr>
        <w:t>Vol 16, No 9 (2022), P. 483-491.</w:t>
      </w:r>
      <w:r w:rsidR="00D219B3" w:rsidRPr="002B5663">
        <w:rPr>
          <w:sz w:val="28"/>
          <w:szCs w:val="28"/>
          <w:lang w:val="en-US"/>
        </w:rPr>
        <w:t xml:space="preserve"> </w:t>
      </w:r>
      <w:r w:rsidR="002471D6" w:rsidRPr="002B5663">
        <w:rPr>
          <w:sz w:val="28"/>
          <w:szCs w:val="28"/>
          <w:lang w:val="en-US"/>
        </w:rPr>
        <w:t>DOI:</w:t>
      </w:r>
      <w:r w:rsidR="00D219B3" w:rsidRPr="002B5663">
        <w:rPr>
          <w:sz w:val="28"/>
          <w:szCs w:val="28"/>
          <w:lang w:val="en-US"/>
        </w:rPr>
        <w:t xml:space="preserve"> </w:t>
      </w:r>
      <w:hyperlink r:id="rId308" w:history="1">
        <w:r w:rsidR="002471D6" w:rsidRPr="002B5663">
          <w:rPr>
            <w:rStyle w:val="a5"/>
            <w:sz w:val="28"/>
            <w:szCs w:val="28"/>
            <w:lang w:val="en-US"/>
          </w:rPr>
          <w:t>https://doi.org/10.15866/ireme.v16i9.22512</w:t>
        </w:r>
      </w:hyperlink>
    </w:p>
    <w:p w14:paraId="71D6A565" w14:textId="77777777" w:rsidR="002471D6" w:rsidRPr="002B5663" w:rsidRDefault="00B0107A" w:rsidP="00E66C73">
      <w:pPr>
        <w:ind w:firstLine="709"/>
        <w:jc w:val="both"/>
        <w:rPr>
          <w:sz w:val="28"/>
          <w:szCs w:val="28"/>
          <w:lang w:val="en-US"/>
        </w:rPr>
      </w:pPr>
      <w:r w:rsidRPr="002B5663">
        <w:rPr>
          <w:sz w:val="28"/>
          <w:szCs w:val="28"/>
          <w:lang w:val="en-US"/>
        </w:rPr>
        <w:t xml:space="preserve">106. </w:t>
      </w:r>
      <w:r w:rsidR="002471D6" w:rsidRPr="002B5663">
        <w:rPr>
          <w:sz w:val="28"/>
          <w:szCs w:val="28"/>
          <w:lang w:val="en-US"/>
        </w:rPr>
        <w:t xml:space="preserve">Pokintelitsa N. (2018) Interrelation of processing modes with the current parameters of the contact zone during thermofriction processing // </w:t>
      </w:r>
      <w:r w:rsidR="002471D6" w:rsidRPr="002B5663">
        <w:rPr>
          <w:color w:val="000000"/>
          <w:sz w:val="28"/>
          <w:szCs w:val="28"/>
          <w:shd w:val="clear" w:color="auto" w:fill="FFFFFF"/>
          <w:lang w:val="en-US"/>
        </w:rPr>
        <w:t xml:space="preserve">International Conference on Modern Trends in Manufacturing Technologies and Equipment (ICMTMTE 2018) </w:t>
      </w:r>
      <w:r w:rsidR="002471D6" w:rsidRPr="002B5663">
        <w:rPr>
          <w:sz w:val="28"/>
          <w:szCs w:val="28"/>
          <w:lang w:val="en-US"/>
        </w:rPr>
        <w:t xml:space="preserve">MATEC Web of Conferences. Volume 224, 01132 </w:t>
      </w:r>
      <w:hyperlink r:id="rId309" w:history="1">
        <w:r w:rsidR="002471D6" w:rsidRPr="002B5663">
          <w:rPr>
            <w:rStyle w:val="a5"/>
            <w:sz w:val="28"/>
            <w:szCs w:val="28"/>
            <w:lang w:val="en-US"/>
          </w:rPr>
          <w:t xml:space="preserve">https://doi.org/10.1051/matecconf/201822401132 </w:t>
        </w:r>
      </w:hyperlink>
      <w:r w:rsidR="002471D6" w:rsidRPr="002B5663">
        <w:rPr>
          <w:sz w:val="28"/>
          <w:szCs w:val="28"/>
          <w:lang w:val="en-US"/>
        </w:rPr>
        <w:t xml:space="preserve"> </w:t>
      </w:r>
    </w:p>
    <w:p w14:paraId="64D588E7" w14:textId="0C85533B" w:rsidR="00B0107A" w:rsidRPr="002B5663" w:rsidRDefault="00B0107A" w:rsidP="00E66C73">
      <w:pPr>
        <w:ind w:firstLine="709"/>
        <w:jc w:val="both"/>
        <w:rPr>
          <w:sz w:val="28"/>
          <w:szCs w:val="28"/>
        </w:rPr>
      </w:pPr>
      <w:r w:rsidRPr="002B5663">
        <w:rPr>
          <w:sz w:val="28"/>
          <w:szCs w:val="28"/>
          <w:lang w:val="en-US"/>
        </w:rPr>
        <w:t xml:space="preserve">107. </w:t>
      </w:r>
      <w:r w:rsidRPr="002B5663">
        <w:rPr>
          <w:sz w:val="28"/>
          <w:szCs w:val="28"/>
          <w:lang w:val="kk-KZ"/>
        </w:rPr>
        <w:t>Sherov K.T., Sikhimbaev M.R. Sherov A.K., Mazdubai A.V., Rakishev A.K. and etc. (2017) Matematical modeling of thermofrictional milling process using ANSYS WB software / Journal of Theoretical and Applied Mechanics, Soﬁa, Vol. 4</w:t>
      </w:r>
      <w:r w:rsidRPr="002B5663">
        <w:rPr>
          <w:sz w:val="28"/>
          <w:szCs w:val="28"/>
          <w:lang w:val="en-US"/>
        </w:rPr>
        <w:t>7</w:t>
      </w:r>
      <w:r w:rsidRPr="002B5663">
        <w:rPr>
          <w:sz w:val="28"/>
          <w:szCs w:val="28"/>
          <w:lang w:val="kk-KZ"/>
        </w:rPr>
        <w:t xml:space="preserve"> No. </w:t>
      </w:r>
      <w:r w:rsidRPr="002B5663">
        <w:rPr>
          <w:sz w:val="28"/>
          <w:szCs w:val="28"/>
          <w:lang w:val="en-US"/>
        </w:rPr>
        <w:t>2,</w:t>
      </w:r>
      <w:r w:rsidRPr="002B5663">
        <w:rPr>
          <w:sz w:val="28"/>
          <w:szCs w:val="28"/>
          <w:lang w:val="kk-KZ"/>
        </w:rPr>
        <w:t xml:space="preserve"> pp. </w:t>
      </w:r>
      <w:r w:rsidRPr="002B5663">
        <w:rPr>
          <w:sz w:val="28"/>
          <w:szCs w:val="28"/>
          <w:lang w:val="en-US"/>
        </w:rPr>
        <w:t>24</w:t>
      </w:r>
      <w:r w:rsidRPr="002B5663">
        <w:rPr>
          <w:sz w:val="28"/>
          <w:szCs w:val="28"/>
          <w:lang w:val="kk-KZ"/>
        </w:rPr>
        <w:t>-</w:t>
      </w:r>
      <w:r w:rsidRPr="002B5663">
        <w:rPr>
          <w:sz w:val="28"/>
          <w:szCs w:val="28"/>
          <w:lang w:val="en-US"/>
        </w:rPr>
        <w:t xml:space="preserve">33. </w:t>
      </w:r>
      <w:hyperlink r:id="rId310" w:history="1">
        <w:r w:rsidRPr="002B5663">
          <w:rPr>
            <w:rStyle w:val="a5"/>
            <w:sz w:val="28"/>
            <w:szCs w:val="28"/>
            <w:shd w:val="clear" w:color="auto" w:fill="FFFFFF"/>
            <w:lang w:val="en-US"/>
          </w:rPr>
          <w:t>https</w:t>
        </w:r>
        <w:r w:rsidRPr="002B5663">
          <w:rPr>
            <w:rStyle w:val="a5"/>
            <w:sz w:val="28"/>
            <w:szCs w:val="28"/>
            <w:shd w:val="clear" w:color="auto" w:fill="FFFFFF"/>
          </w:rPr>
          <w:t>://</w:t>
        </w:r>
        <w:r w:rsidRPr="002B5663">
          <w:rPr>
            <w:rStyle w:val="a5"/>
            <w:sz w:val="28"/>
            <w:szCs w:val="28"/>
            <w:shd w:val="clear" w:color="auto" w:fill="FFFFFF"/>
            <w:lang w:val="en-US"/>
          </w:rPr>
          <w:t>doi</w:t>
        </w:r>
        <w:r w:rsidRPr="002B5663">
          <w:rPr>
            <w:rStyle w:val="a5"/>
            <w:sz w:val="28"/>
            <w:szCs w:val="28"/>
            <w:shd w:val="clear" w:color="auto" w:fill="FFFFFF"/>
          </w:rPr>
          <w:t>.</w:t>
        </w:r>
        <w:r w:rsidRPr="002B5663">
          <w:rPr>
            <w:rStyle w:val="a5"/>
            <w:sz w:val="28"/>
            <w:szCs w:val="28"/>
            <w:shd w:val="clear" w:color="auto" w:fill="FFFFFF"/>
            <w:lang w:val="en-US"/>
          </w:rPr>
          <w:t>org</w:t>
        </w:r>
        <w:r w:rsidRPr="002B5663">
          <w:rPr>
            <w:rStyle w:val="a5"/>
            <w:sz w:val="28"/>
            <w:szCs w:val="28"/>
            <w:shd w:val="clear" w:color="auto" w:fill="FFFFFF"/>
          </w:rPr>
          <w:t>/10.1515/</w:t>
        </w:r>
        <w:r w:rsidRPr="002B5663">
          <w:rPr>
            <w:rStyle w:val="a5"/>
            <w:sz w:val="28"/>
            <w:szCs w:val="28"/>
            <w:shd w:val="clear" w:color="auto" w:fill="FFFFFF"/>
            <w:lang w:val="en-US"/>
          </w:rPr>
          <w:t>jtam</w:t>
        </w:r>
        <w:r w:rsidRPr="002B5663">
          <w:rPr>
            <w:rStyle w:val="a5"/>
            <w:sz w:val="28"/>
            <w:szCs w:val="28"/>
            <w:shd w:val="clear" w:color="auto" w:fill="FFFFFF"/>
          </w:rPr>
          <w:t>-2017-0008</w:t>
        </w:r>
      </w:hyperlink>
    </w:p>
    <w:p w14:paraId="326872A0" w14:textId="094CCB3B" w:rsidR="00527867" w:rsidRPr="002B5663" w:rsidRDefault="00B0107A" w:rsidP="00527867">
      <w:pPr>
        <w:tabs>
          <w:tab w:val="left" w:pos="8500"/>
        </w:tabs>
        <w:ind w:firstLine="709"/>
        <w:jc w:val="both"/>
        <w:rPr>
          <w:rFonts w:eastAsiaTheme="minorHAnsi"/>
          <w:sz w:val="28"/>
          <w:szCs w:val="28"/>
          <w:lang w:eastAsia="en-US"/>
        </w:rPr>
      </w:pPr>
      <w:r w:rsidRPr="002B5663">
        <w:rPr>
          <w:sz w:val="28"/>
          <w:szCs w:val="28"/>
        </w:rPr>
        <w:t xml:space="preserve">108. </w:t>
      </w:r>
      <w:r w:rsidR="00527867" w:rsidRPr="002B5663">
        <w:rPr>
          <w:sz w:val="28"/>
          <w:szCs w:val="28"/>
        </w:rPr>
        <w:t xml:space="preserve">Шеров К.Т., Иманбаев Е.Б., Айнабекова С.С., Карсакова Н.Ж. Методика </w:t>
      </w:r>
      <w:r w:rsidR="00527867" w:rsidRPr="002B5663">
        <w:rPr>
          <w:rFonts w:eastAsiaTheme="minorHAnsi"/>
          <w:sz w:val="28"/>
          <w:szCs w:val="28"/>
          <w:lang w:eastAsia="en-US"/>
        </w:rPr>
        <w:t xml:space="preserve">определения распределение температуры в контакте «инструмент-заготовка» при различных способах термофрикционного фрезерования / </w:t>
      </w:r>
      <w:r w:rsidR="00527867" w:rsidRPr="002B5663">
        <w:rPr>
          <w:sz w:val="28"/>
          <w:szCs w:val="28"/>
        </w:rPr>
        <w:t xml:space="preserve">Свидетельство о государственной регистрации прав на объект авторского права за </w:t>
      </w:r>
      <w:r w:rsidR="00527867" w:rsidRPr="002B5663">
        <w:rPr>
          <w:rFonts w:eastAsia="Calibri"/>
          <w:sz w:val="28"/>
          <w:szCs w:val="28"/>
        </w:rPr>
        <w:t>№ 29315 от 10 октября 2022 г.</w:t>
      </w:r>
    </w:p>
    <w:p w14:paraId="6EF204D8" w14:textId="3AFF0172" w:rsidR="00B0107A" w:rsidRPr="002B5663" w:rsidRDefault="00527867" w:rsidP="00E66C73">
      <w:pPr>
        <w:pStyle w:val="a4"/>
        <w:shd w:val="clear" w:color="auto" w:fill="FFFFFF"/>
        <w:ind w:left="0" w:firstLine="709"/>
        <w:jc w:val="both"/>
        <w:rPr>
          <w:sz w:val="28"/>
          <w:szCs w:val="28"/>
        </w:rPr>
      </w:pPr>
      <w:r w:rsidRPr="002B5663">
        <w:rPr>
          <w:sz w:val="28"/>
          <w:szCs w:val="28"/>
        </w:rPr>
        <w:t xml:space="preserve">109. </w:t>
      </w:r>
      <w:r w:rsidR="00B0107A" w:rsidRPr="002B5663">
        <w:rPr>
          <w:sz w:val="28"/>
          <w:szCs w:val="28"/>
        </w:rPr>
        <w:t xml:space="preserve">Катышев С.И. Применение программного комплекса «DEFORM 3D» для моделирования процесса фрезерования // Экспериментальные и теоретические исследования в современной науке: сб. ст. по матер. </w:t>
      </w:r>
      <w:r w:rsidR="00B0107A" w:rsidRPr="002B5663">
        <w:rPr>
          <w:sz w:val="28"/>
          <w:szCs w:val="28"/>
          <w:lang w:val="en-US"/>
        </w:rPr>
        <w:t>XXVII</w:t>
      </w:r>
      <w:r w:rsidR="00B0107A" w:rsidRPr="002B5663">
        <w:rPr>
          <w:sz w:val="28"/>
          <w:szCs w:val="28"/>
        </w:rPr>
        <w:t xml:space="preserve"> межд. науч.-практ. конф. - Новосибирск: СибАК - 2018, № 18(26) - С. 14-22.</w:t>
      </w:r>
    </w:p>
    <w:p w14:paraId="55B0C722" w14:textId="7DEE8978" w:rsidR="00B0107A" w:rsidRPr="002B5663" w:rsidRDefault="00B0107A" w:rsidP="00E66C73">
      <w:pPr>
        <w:ind w:firstLine="709"/>
        <w:jc w:val="both"/>
        <w:rPr>
          <w:sz w:val="28"/>
          <w:szCs w:val="28"/>
          <w:lang w:val="en-US"/>
        </w:rPr>
      </w:pPr>
      <w:r w:rsidRPr="002B5663">
        <w:rPr>
          <w:sz w:val="28"/>
          <w:szCs w:val="28"/>
        </w:rPr>
        <w:t>1</w:t>
      </w:r>
      <w:r w:rsidR="00527867" w:rsidRPr="002B5663">
        <w:rPr>
          <w:sz w:val="28"/>
          <w:szCs w:val="28"/>
        </w:rPr>
        <w:t>10</w:t>
      </w:r>
      <w:r w:rsidRPr="002B5663">
        <w:rPr>
          <w:sz w:val="28"/>
          <w:szCs w:val="28"/>
        </w:rPr>
        <w:t xml:space="preserve">. </w:t>
      </w:r>
      <w:r w:rsidRPr="002B5663">
        <w:rPr>
          <w:bCs/>
          <w:kern w:val="36"/>
          <w:sz w:val="28"/>
          <w:szCs w:val="28"/>
          <w:lang w:val="kk-KZ"/>
        </w:rPr>
        <w:t xml:space="preserve">Айнабекова С.С., </w:t>
      </w:r>
      <w:r w:rsidRPr="002B5663">
        <w:rPr>
          <w:bCs/>
          <w:sz w:val="28"/>
          <w:szCs w:val="28"/>
          <w:lang w:val="kk-KZ"/>
        </w:rPr>
        <w:t xml:space="preserve">Шеров К.Т., </w:t>
      </w:r>
      <w:r w:rsidRPr="002B5663">
        <w:rPr>
          <w:sz w:val="28"/>
          <w:szCs w:val="28"/>
          <w:lang w:val="kk-KZ"/>
        </w:rPr>
        <w:t xml:space="preserve">Габдысалык Р, Доненбаев Б.С., Сатыбалды Ж. </w:t>
      </w:r>
      <w:r w:rsidRPr="002B5663">
        <w:rPr>
          <w:sz w:val="28"/>
          <w:szCs w:val="28"/>
        </w:rPr>
        <w:t xml:space="preserve">Исследование влияния геометрии дисковой пилы при различных режимах резания на время установления процесса обработки / </w:t>
      </w:r>
      <w:r w:rsidRPr="002B5663">
        <w:rPr>
          <w:sz w:val="28"/>
          <w:szCs w:val="28"/>
          <w:lang w:val="kk-KZ"/>
        </w:rPr>
        <w:t xml:space="preserve">Вестник КазНИТУ. </w:t>
      </w:r>
      <w:r w:rsidRPr="002B5663">
        <w:rPr>
          <w:sz w:val="28"/>
          <w:szCs w:val="28"/>
        </w:rPr>
        <w:t xml:space="preserve">– </w:t>
      </w:r>
      <w:r w:rsidRPr="002B5663">
        <w:rPr>
          <w:sz w:val="28"/>
          <w:szCs w:val="28"/>
          <w:lang w:val="kk-KZ"/>
        </w:rPr>
        <w:t>Алматы</w:t>
      </w:r>
      <w:r w:rsidRPr="002B5663">
        <w:rPr>
          <w:sz w:val="28"/>
          <w:szCs w:val="28"/>
        </w:rPr>
        <w:t xml:space="preserve">: Изд-во </w:t>
      </w:r>
      <w:r w:rsidRPr="002B5663">
        <w:rPr>
          <w:sz w:val="28"/>
          <w:szCs w:val="28"/>
          <w:lang w:val="kk-KZ"/>
        </w:rPr>
        <w:t>КазНИТУ им. К. Сатпаева</w:t>
      </w:r>
      <w:r w:rsidRPr="002B5663">
        <w:rPr>
          <w:sz w:val="28"/>
          <w:szCs w:val="28"/>
          <w:lang w:val="en-US"/>
        </w:rPr>
        <w:t>, 2020.- №</w:t>
      </w:r>
      <w:r w:rsidRPr="002B5663">
        <w:rPr>
          <w:sz w:val="28"/>
          <w:szCs w:val="28"/>
          <w:lang w:val="kk-KZ"/>
        </w:rPr>
        <w:t>4</w:t>
      </w:r>
      <w:r w:rsidRPr="002B5663">
        <w:rPr>
          <w:sz w:val="28"/>
          <w:szCs w:val="28"/>
          <w:lang w:val="en-US"/>
        </w:rPr>
        <w:t>(</w:t>
      </w:r>
      <w:r w:rsidRPr="002B5663">
        <w:rPr>
          <w:sz w:val="28"/>
          <w:szCs w:val="28"/>
          <w:lang w:val="kk-KZ"/>
        </w:rPr>
        <w:t>140</w:t>
      </w:r>
      <w:r w:rsidRPr="002B5663">
        <w:rPr>
          <w:sz w:val="28"/>
          <w:szCs w:val="28"/>
          <w:lang w:val="en-US"/>
        </w:rPr>
        <w:t xml:space="preserve">)- </w:t>
      </w:r>
      <w:r w:rsidRPr="002B5663">
        <w:rPr>
          <w:sz w:val="28"/>
          <w:szCs w:val="28"/>
        </w:rPr>
        <w:t>С</w:t>
      </w:r>
      <w:r w:rsidRPr="002B5663">
        <w:rPr>
          <w:sz w:val="28"/>
          <w:szCs w:val="28"/>
          <w:lang w:val="en-US"/>
        </w:rPr>
        <w:t>.</w:t>
      </w:r>
      <w:r w:rsidRPr="002B5663">
        <w:rPr>
          <w:sz w:val="28"/>
          <w:szCs w:val="28"/>
          <w:lang w:val="kk-KZ"/>
        </w:rPr>
        <w:t>541-547</w:t>
      </w:r>
      <w:r w:rsidRPr="002B5663">
        <w:rPr>
          <w:sz w:val="28"/>
          <w:szCs w:val="28"/>
          <w:lang w:val="en-US"/>
        </w:rPr>
        <w:t>.</w:t>
      </w:r>
    </w:p>
    <w:p w14:paraId="5D2E1EA1" w14:textId="21C06106" w:rsidR="00B0107A" w:rsidRPr="002B5663" w:rsidRDefault="00B0107A" w:rsidP="00E66C73">
      <w:pPr>
        <w:ind w:firstLine="709"/>
        <w:jc w:val="both"/>
        <w:rPr>
          <w:sz w:val="28"/>
          <w:szCs w:val="28"/>
          <w:lang w:val="en-US"/>
        </w:rPr>
      </w:pPr>
      <w:r w:rsidRPr="002B5663">
        <w:rPr>
          <w:sz w:val="28"/>
          <w:szCs w:val="28"/>
          <w:lang w:val="en-US"/>
        </w:rPr>
        <w:t xml:space="preserve">111. </w:t>
      </w:r>
      <w:hyperlink r:id="rId311" w:history="1">
        <w:r w:rsidRPr="002B5663">
          <w:rPr>
            <w:rStyle w:val="a5"/>
            <w:sz w:val="28"/>
            <w:szCs w:val="28"/>
            <w:lang w:val="en-US"/>
          </w:rPr>
          <w:t>Gholamzadeh</w:t>
        </w:r>
      </w:hyperlink>
      <w:r w:rsidRPr="002B5663">
        <w:rPr>
          <w:sz w:val="28"/>
          <w:szCs w:val="28"/>
          <w:lang w:val="en-US"/>
        </w:rPr>
        <w:t xml:space="preserve"> B.,</w:t>
      </w:r>
      <w:hyperlink r:id="rId312" w:history="1">
        <w:r w:rsidRPr="002B5663">
          <w:rPr>
            <w:rStyle w:val="a5"/>
            <w:sz w:val="28"/>
            <w:szCs w:val="28"/>
            <w:lang w:val="en-US"/>
          </w:rPr>
          <w:t xml:space="preserve"> Soleimanimehr</w:t>
        </w:r>
      </w:hyperlink>
      <w:r w:rsidRPr="002B5663">
        <w:rPr>
          <w:sz w:val="28"/>
          <w:szCs w:val="28"/>
          <w:lang w:val="en-US"/>
        </w:rPr>
        <w:t xml:space="preserve"> H. Finite element modeling of ultrasonic-assisted turning: cutting force and heat generation / </w:t>
      </w:r>
      <w:hyperlink r:id="rId313" w:history="1">
        <w:r w:rsidRPr="002B5663">
          <w:rPr>
            <w:rStyle w:val="a5"/>
            <w:color w:val="auto"/>
            <w:sz w:val="28"/>
            <w:szCs w:val="28"/>
            <w:u w:val="none"/>
            <w:lang w:val="en-US"/>
          </w:rPr>
          <w:t>Machining Science and Technology</w:t>
        </w:r>
      </w:hyperlink>
      <w:r w:rsidR="00670ECE" w:rsidRPr="002B5663">
        <w:rPr>
          <w:sz w:val="28"/>
          <w:szCs w:val="28"/>
          <w:lang w:val="en-US"/>
        </w:rPr>
        <w:t xml:space="preserve"> </w:t>
      </w:r>
      <w:r w:rsidRPr="002B5663">
        <w:rPr>
          <w:sz w:val="28"/>
          <w:szCs w:val="28"/>
          <w:lang w:val="en-US"/>
        </w:rPr>
        <w:t>An International Journal. Volume 23, 2019 -</w:t>
      </w:r>
      <w:hyperlink r:id="rId314" w:history="1">
        <w:r w:rsidRPr="002B5663">
          <w:rPr>
            <w:rStyle w:val="a5"/>
            <w:color w:val="auto"/>
            <w:sz w:val="28"/>
            <w:szCs w:val="28"/>
            <w:u w:val="none"/>
            <w:lang w:val="en-US"/>
          </w:rPr>
          <w:t>Issue 6</w:t>
        </w:r>
      </w:hyperlink>
      <w:r w:rsidRPr="002B5663">
        <w:rPr>
          <w:sz w:val="28"/>
          <w:szCs w:val="28"/>
          <w:lang w:val="en-US"/>
        </w:rPr>
        <w:t>, P. 869-885.</w:t>
      </w:r>
    </w:p>
    <w:p w14:paraId="4D59E3A0" w14:textId="6C56D66E" w:rsidR="00B0107A" w:rsidRPr="002B5663" w:rsidRDefault="00B0107A" w:rsidP="00E66C73">
      <w:pPr>
        <w:ind w:firstLine="709"/>
        <w:jc w:val="both"/>
        <w:rPr>
          <w:sz w:val="28"/>
          <w:szCs w:val="28"/>
          <w:lang w:val="en-US"/>
        </w:rPr>
      </w:pPr>
      <w:r w:rsidRPr="002B5663">
        <w:rPr>
          <w:sz w:val="28"/>
          <w:szCs w:val="28"/>
          <w:lang w:val="kk-KZ"/>
        </w:rPr>
        <w:t xml:space="preserve">112. </w:t>
      </w:r>
      <w:r w:rsidRPr="002B5663">
        <w:rPr>
          <w:sz w:val="28"/>
          <w:szCs w:val="28"/>
          <w:lang w:val="en-US"/>
        </w:rPr>
        <w:t xml:space="preserve">Arfaoui S., Zemzemi F., Dakhli M.,Tourki Z. Optimization of hard turning process parameters using the response surface methodology and finite element simulations / </w:t>
      </w:r>
      <w:hyperlink r:id="rId315" w:tooltip="The International Journal of Advanced Manufacturing Technology" w:history="1">
        <w:r w:rsidRPr="002B5663">
          <w:rPr>
            <w:rStyle w:val="a5"/>
            <w:color w:val="auto"/>
            <w:sz w:val="28"/>
            <w:szCs w:val="28"/>
            <w:u w:val="none"/>
            <w:lang w:val="en-US"/>
          </w:rPr>
          <w:t>The International Journal of Advanced Manufacturing Technology</w:t>
        </w:r>
      </w:hyperlink>
      <w:r w:rsidRPr="002B5663">
        <w:rPr>
          <w:sz w:val="28"/>
          <w:szCs w:val="28"/>
          <w:lang w:val="en-US"/>
        </w:rPr>
        <w:t xml:space="preserve">, July 2019, Volume 103, </w:t>
      </w:r>
      <w:hyperlink r:id="rId316" w:history="1">
        <w:r w:rsidRPr="002B5663">
          <w:rPr>
            <w:rStyle w:val="a5"/>
            <w:color w:val="auto"/>
            <w:sz w:val="28"/>
            <w:szCs w:val="28"/>
            <w:u w:val="none"/>
            <w:lang w:val="en-US"/>
          </w:rPr>
          <w:t>Issue 1–</w:t>
        </w:r>
        <w:r w:rsidR="00670ECE" w:rsidRPr="002B5663">
          <w:rPr>
            <w:rStyle w:val="a5"/>
            <w:color w:val="auto"/>
            <w:sz w:val="28"/>
            <w:szCs w:val="28"/>
            <w:u w:val="none"/>
            <w:lang w:val="en-US"/>
          </w:rPr>
          <w:t xml:space="preserve"> </w:t>
        </w:r>
        <w:r w:rsidRPr="002B5663">
          <w:rPr>
            <w:rStyle w:val="a5"/>
            <w:color w:val="auto"/>
            <w:sz w:val="28"/>
            <w:szCs w:val="28"/>
            <w:u w:val="none"/>
            <w:lang w:val="en-US"/>
          </w:rPr>
          <w:t>4</w:t>
        </w:r>
      </w:hyperlink>
      <w:r w:rsidRPr="002B5663">
        <w:rPr>
          <w:sz w:val="28"/>
          <w:szCs w:val="28"/>
          <w:lang w:val="en-US"/>
        </w:rPr>
        <w:t>,</w:t>
      </w:r>
      <w:r w:rsidRPr="002B5663">
        <w:rPr>
          <w:sz w:val="28"/>
          <w:szCs w:val="28"/>
        </w:rPr>
        <w:t>Р</w:t>
      </w:r>
      <w:r w:rsidRPr="002B5663">
        <w:rPr>
          <w:sz w:val="28"/>
          <w:szCs w:val="28"/>
          <w:lang w:val="en-US"/>
        </w:rPr>
        <w:t xml:space="preserve">. 1279–1290. </w:t>
      </w:r>
    </w:p>
    <w:p w14:paraId="0C7E4280" w14:textId="77777777" w:rsidR="00B0107A" w:rsidRPr="002B5663" w:rsidRDefault="00B0107A" w:rsidP="00E66C73">
      <w:pPr>
        <w:ind w:firstLine="709"/>
        <w:jc w:val="both"/>
        <w:rPr>
          <w:sz w:val="28"/>
          <w:szCs w:val="28"/>
          <w:lang w:val="en-US"/>
        </w:rPr>
      </w:pPr>
      <w:r w:rsidRPr="002B5663">
        <w:rPr>
          <w:sz w:val="28"/>
          <w:szCs w:val="28"/>
          <w:lang w:val="en-US"/>
        </w:rPr>
        <w:lastRenderedPageBreak/>
        <w:t xml:space="preserve">113. Ortiz-De-Zarate G, Sela A, Ducobu F. et al. (4 more authors) (2019) Evaluation of different flow stress laws coupled with a physical based ductile failure criterion for the modelling of the chip formation process of Ti-6Al-4V under broaching conditions. // Procedia CIRP. 17th CIRP Conference on Modelling of Machining Operations (CIRP CMMO), 13-14 Jun 2019, pp. 65-70. </w:t>
      </w:r>
    </w:p>
    <w:p w14:paraId="62C9E604" w14:textId="77777777" w:rsidR="00B0107A" w:rsidRPr="002B5663" w:rsidRDefault="00B0107A" w:rsidP="00E66C73">
      <w:pPr>
        <w:ind w:firstLine="709"/>
        <w:jc w:val="both"/>
        <w:rPr>
          <w:sz w:val="28"/>
          <w:szCs w:val="28"/>
          <w:lang w:val="en-US"/>
        </w:rPr>
      </w:pPr>
      <w:r w:rsidRPr="002B5663">
        <w:rPr>
          <w:sz w:val="28"/>
          <w:szCs w:val="28"/>
          <w:lang w:val="en-US"/>
        </w:rPr>
        <w:t>114. Mukanov R., Kasenov A., Itybayeva G., Musina, Z., Strautmanis, G. Modeling of the cutting head for treating holes in the railway (2019) Procedia Computer Science, Volume 149, P.355-359.</w:t>
      </w:r>
    </w:p>
    <w:p w14:paraId="768A0629" w14:textId="77777777" w:rsidR="00B0107A" w:rsidRPr="002B5663" w:rsidRDefault="00B0107A" w:rsidP="00E66C73">
      <w:pPr>
        <w:ind w:firstLine="709"/>
        <w:jc w:val="both"/>
        <w:rPr>
          <w:sz w:val="28"/>
          <w:szCs w:val="28"/>
          <w:lang w:val="en-US"/>
        </w:rPr>
      </w:pPr>
      <w:r w:rsidRPr="002B5663">
        <w:rPr>
          <w:sz w:val="28"/>
          <w:szCs w:val="28"/>
          <w:lang w:val="en-US"/>
        </w:rPr>
        <w:t xml:space="preserve">115. Iturbe A., Giraud E., Hormaetxe E., Garay A., Ostolaza K., Arrazola P.J. Mechanical characterization and modelling of Inconel 718 material behavior for machining process assessment / Materials Science &amp; Engineering A, 682 (2017), pp. 441-453. </w:t>
      </w:r>
    </w:p>
    <w:p w14:paraId="281B4383" w14:textId="77777777" w:rsidR="00B0107A" w:rsidRPr="002B5663" w:rsidRDefault="00B0107A" w:rsidP="00E66C73">
      <w:pPr>
        <w:tabs>
          <w:tab w:val="left" w:pos="851"/>
          <w:tab w:val="left" w:pos="993"/>
          <w:tab w:val="left" w:pos="1276"/>
        </w:tabs>
        <w:ind w:firstLine="709"/>
        <w:jc w:val="both"/>
        <w:rPr>
          <w:sz w:val="28"/>
          <w:szCs w:val="28"/>
        </w:rPr>
      </w:pPr>
      <w:r w:rsidRPr="002B5663">
        <w:rPr>
          <w:sz w:val="28"/>
          <w:szCs w:val="28"/>
          <w:lang w:val="en-US"/>
        </w:rPr>
        <w:t xml:space="preserve">116. </w:t>
      </w:r>
      <w:r w:rsidRPr="002B5663">
        <w:rPr>
          <w:color w:val="000000"/>
          <w:sz w:val="28"/>
          <w:szCs w:val="28"/>
          <w:lang w:val="en-US"/>
        </w:rPr>
        <w:t xml:space="preserve">Dudak, N., Taskarina, A., </w:t>
      </w:r>
      <w:r w:rsidRPr="002B5663">
        <w:rPr>
          <w:color w:val="333333"/>
          <w:sz w:val="28"/>
          <w:szCs w:val="28"/>
          <w:lang w:val="en-US"/>
        </w:rPr>
        <w:t xml:space="preserve">Kasenov, A., </w:t>
      </w:r>
      <w:r w:rsidRPr="002B5663">
        <w:rPr>
          <w:color w:val="000000"/>
          <w:sz w:val="28"/>
          <w:szCs w:val="28"/>
          <w:lang w:val="en-US"/>
        </w:rPr>
        <w:t>Itybaeva, G., Mussina, Z., Abishev, K., Mukanov, R. (2017) Hole Machining Based on Using an Incisive Built-Up Reamer // International Journal of Precision Engineering and Manufacturing, Volume 18, Issue 10, Pages 1425-1432.</w:t>
      </w:r>
      <w:hyperlink r:id="rId317" w:history="1">
        <w:r w:rsidRPr="002B5663">
          <w:rPr>
            <w:rStyle w:val="a5"/>
            <w:color w:val="003B84"/>
            <w:sz w:val="28"/>
            <w:szCs w:val="28"/>
            <w:shd w:val="clear" w:color="auto" w:fill="FCFCFC"/>
            <w:lang w:val="en-US"/>
          </w:rPr>
          <w:t>https</w:t>
        </w:r>
        <w:r w:rsidRPr="002B5663">
          <w:rPr>
            <w:rStyle w:val="a5"/>
            <w:color w:val="003B84"/>
            <w:sz w:val="28"/>
            <w:szCs w:val="28"/>
            <w:shd w:val="clear" w:color="auto" w:fill="FCFCFC"/>
          </w:rPr>
          <w:t>://</w:t>
        </w:r>
        <w:r w:rsidRPr="002B5663">
          <w:rPr>
            <w:rStyle w:val="a5"/>
            <w:color w:val="003B84"/>
            <w:sz w:val="28"/>
            <w:szCs w:val="28"/>
            <w:shd w:val="clear" w:color="auto" w:fill="FCFCFC"/>
            <w:lang w:val="en-US"/>
          </w:rPr>
          <w:t>doi</w:t>
        </w:r>
        <w:r w:rsidRPr="002B5663">
          <w:rPr>
            <w:rStyle w:val="a5"/>
            <w:color w:val="003B84"/>
            <w:sz w:val="28"/>
            <w:szCs w:val="28"/>
            <w:shd w:val="clear" w:color="auto" w:fill="FCFCFC"/>
          </w:rPr>
          <w:t>.</w:t>
        </w:r>
        <w:r w:rsidRPr="002B5663">
          <w:rPr>
            <w:rStyle w:val="a5"/>
            <w:color w:val="003B84"/>
            <w:sz w:val="28"/>
            <w:szCs w:val="28"/>
            <w:shd w:val="clear" w:color="auto" w:fill="FCFCFC"/>
            <w:lang w:val="en-US"/>
          </w:rPr>
          <w:t>org</w:t>
        </w:r>
        <w:r w:rsidRPr="002B5663">
          <w:rPr>
            <w:rStyle w:val="a5"/>
            <w:color w:val="003B84"/>
            <w:sz w:val="28"/>
            <w:szCs w:val="28"/>
            <w:shd w:val="clear" w:color="auto" w:fill="FCFCFC"/>
          </w:rPr>
          <w:t>/10.1007/</w:t>
        </w:r>
        <w:r w:rsidRPr="002B5663">
          <w:rPr>
            <w:rStyle w:val="a5"/>
            <w:color w:val="003B84"/>
            <w:sz w:val="28"/>
            <w:szCs w:val="28"/>
            <w:shd w:val="clear" w:color="auto" w:fill="FCFCFC"/>
            <w:lang w:val="en-US"/>
          </w:rPr>
          <w:t>s</w:t>
        </w:r>
        <w:r w:rsidRPr="002B5663">
          <w:rPr>
            <w:rStyle w:val="a5"/>
            <w:color w:val="003B84"/>
            <w:sz w:val="28"/>
            <w:szCs w:val="28"/>
            <w:shd w:val="clear" w:color="auto" w:fill="FCFCFC"/>
          </w:rPr>
          <w:t>12541-017-0170-9</w:t>
        </w:r>
      </w:hyperlink>
    </w:p>
    <w:p w14:paraId="38F9D2BB" w14:textId="77777777" w:rsidR="00B0107A" w:rsidRPr="002B5663" w:rsidRDefault="00B0107A" w:rsidP="00E66C73">
      <w:pPr>
        <w:ind w:firstLine="709"/>
        <w:jc w:val="both"/>
        <w:rPr>
          <w:sz w:val="28"/>
          <w:szCs w:val="28"/>
        </w:rPr>
      </w:pPr>
      <w:r w:rsidRPr="002B5663">
        <w:rPr>
          <w:sz w:val="28"/>
          <w:szCs w:val="28"/>
        </w:rPr>
        <w:t>117. Шеров К.Т. Управление качеством при термофрикционной отрезке с высокочастотным охлаждением / Диссертация к.т.н. – Ташкент: ТашГТУ – 1999. – 117с.</w:t>
      </w:r>
    </w:p>
    <w:p w14:paraId="6316171D" w14:textId="77777777" w:rsidR="00B0107A" w:rsidRPr="002B5663" w:rsidRDefault="00B0107A" w:rsidP="00E66C73">
      <w:pPr>
        <w:pStyle w:val="references"/>
        <w:numPr>
          <w:ilvl w:val="0"/>
          <w:numId w:val="0"/>
        </w:numPr>
        <w:ind w:firstLine="709"/>
        <w:rPr>
          <w:sz w:val="28"/>
          <w:szCs w:val="28"/>
        </w:rPr>
      </w:pPr>
      <w:r w:rsidRPr="002B5663">
        <w:rPr>
          <w:sz w:val="28"/>
          <w:szCs w:val="28"/>
        </w:rPr>
        <w:t>118. Ribeiro-Carvalho Sílvia, C.H. Lauro, Horovistiz Ana, J.P. Davim, “Development of FEM-based digital twins for machining difficult-to-cut materials: A roadmap for sustainability”, Journal of Manufacturing Processes, vol. 75, pp. 739-766, 2022.</w:t>
      </w:r>
    </w:p>
    <w:p w14:paraId="6181A2CD" w14:textId="77777777" w:rsidR="00B0107A" w:rsidRPr="002B5663" w:rsidRDefault="00B0107A" w:rsidP="00E66C73">
      <w:pPr>
        <w:pStyle w:val="references"/>
        <w:numPr>
          <w:ilvl w:val="0"/>
          <w:numId w:val="0"/>
        </w:numPr>
        <w:ind w:firstLine="709"/>
        <w:rPr>
          <w:sz w:val="28"/>
          <w:szCs w:val="28"/>
        </w:rPr>
      </w:pPr>
      <w:r w:rsidRPr="002B5663">
        <w:rPr>
          <w:sz w:val="28"/>
          <w:szCs w:val="28"/>
        </w:rPr>
        <w:t xml:space="preserve">119. Siyuan Gao, Minlu Zhang, Jinguo Chen, Wei Zhang, “Investigation on hardness testing of cemented carbide tool based on finite element method”, </w:t>
      </w:r>
      <w:r w:rsidRPr="002B5663">
        <w:rPr>
          <w:i/>
          <w:sz w:val="28"/>
          <w:szCs w:val="28"/>
        </w:rPr>
        <w:t xml:space="preserve">J </w:t>
      </w:r>
      <w:r w:rsidRPr="002B5663">
        <w:rPr>
          <w:sz w:val="28"/>
          <w:szCs w:val="28"/>
        </w:rPr>
        <w:t>Mechanical Engineering Science, pр. 1-13, 2020.</w:t>
      </w:r>
    </w:p>
    <w:p w14:paraId="454F888F" w14:textId="77777777" w:rsidR="00B0107A" w:rsidRPr="002B5663" w:rsidRDefault="00B0107A" w:rsidP="00E66C73">
      <w:pPr>
        <w:pStyle w:val="references"/>
        <w:numPr>
          <w:ilvl w:val="0"/>
          <w:numId w:val="0"/>
        </w:numPr>
        <w:ind w:firstLine="709"/>
        <w:rPr>
          <w:sz w:val="28"/>
          <w:szCs w:val="28"/>
        </w:rPr>
      </w:pPr>
      <w:r w:rsidRPr="002B5663">
        <w:rPr>
          <w:sz w:val="28"/>
          <w:szCs w:val="28"/>
        </w:rPr>
        <w:t>120. S. Vasiliev and J. Shulyak, “Change of hardness of a part surface by machining” Izvestiya vuzov. Mechanical Engineering. vol. 11. pp. 77-82, 2011.</w:t>
      </w:r>
    </w:p>
    <w:p w14:paraId="5ED6ADE5" w14:textId="093A28D8" w:rsidR="0095626B" w:rsidRPr="002B5663" w:rsidRDefault="00B0107A" w:rsidP="00E66C73">
      <w:pPr>
        <w:pStyle w:val="references"/>
        <w:numPr>
          <w:ilvl w:val="0"/>
          <w:numId w:val="0"/>
        </w:numPr>
        <w:ind w:firstLine="709"/>
        <w:rPr>
          <w:sz w:val="28"/>
          <w:szCs w:val="28"/>
        </w:rPr>
      </w:pPr>
      <w:r w:rsidRPr="002B5663">
        <w:rPr>
          <w:sz w:val="28"/>
          <w:szCs w:val="28"/>
        </w:rPr>
        <w:t xml:space="preserve">121. </w:t>
      </w:r>
      <w:r w:rsidR="00B54BDD" w:rsidRPr="002B5663">
        <w:rPr>
          <w:sz w:val="28"/>
          <w:szCs w:val="28"/>
        </w:rPr>
        <w:t>Иманбаев Е.Б., Шеров К.Т. Increasing the hardness of the welded surface of parts of the automatic coupling device by mechanical treatment // Proceedings of the XLII International Multidisciplinary Conference «Recent Scientific Investigation». Primedia E-launch LLC. Shawnee, USA. 2023.</w:t>
      </w:r>
    </w:p>
    <w:p w14:paraId="1736B9FB" w14:textId="55C5806A" w:rsidR="00B0107A" w:rsidRPr="002B5663" w:rsidRDefault="0095626B" w:rsidP="00E66C73">
      <w:pPr>
        <w:pStyle w:val="references"/>
        <w:numPr>
          <w:ilvl w:val="0"/>
          <w:numId w:val="0"/>
        </w:numPr>
        <w:ind w:firstLine="709"/>
        <w:rPr>
          <w:sz w:val="28"/>
          <w:szCs w:val="28"/>
          <w:lang w:val="ru-RU"/>
        </w:rPr>
      </w:pPr>
      <w:r w:rsidRPr="002B5663">
        <w:rPr>
          <w:sz w:val="28"/>
          <w:szCs w:val="28"/>
        </w:rPr>
        <w:t xml:space="preserve">122. </w:t>
      </w:r>
      <w:r w:rsidR="00B0107A" w:rsidRPr="002B5663">
        <w:rPr>
          <w:sz w:val="28"/>
          <w:szCs w:val="28"/>
        </w:rPr>
        <w:t>L. Odintsov, Streng the ning and finishing of parts by surface plastic deformation: Handbook. Moscow</w:t>
      </w:r>
      <w:r w:rsidR="00B0107A" w:rsidRPr="002B5663">
        <w:rPr>
          <w:sz w:val="28"/>
          <w:szCs w:val="28"/>
          <w:lang w:val="ru-RU"/>
        </w:rPr>
        <w:t xml:space="preserve">: </w:t>
      </w:r>
      <w:r w:rsidR="00B0107A" w:rsidRPr="002B5663">
        <w:rPr>
          <w:sz w:val="28"/>
          <w:szCs w:val="28"/>
        </w:rPr>
        <w:t>Machine</w:t>
      </w:r>
      <w:r w:rsidR="00B0107A" w:rsidRPr="002B5663">
        <w:rPr>
          <w:sz w:val="28"/>
          <w:szCs w:val="28"/>
          <w:lang w:val="ru-RU"/>
        </w:rPr>
        <w:t xml:space="preserve"> </w:t>
      </w:r>
      <w:r w:rsidR="00B0107A" w:rsidRPr="002B5663">
        <w:rPr>
          <w:sz w:val="28"/>
          <w:szCs w:val="28"/>
        </w:rPr>
        <w:t>Building</w:t>
      </w:r>
      <w:r w:rsidR="00B0107A" w:rsidRPr="002B5663">
        <w:rPr>
          <w:sz w:val="28"/>
          <w:szCs w:val="28"/>
          <w:lang w:val="ru-RU"/>
        </w:rPr>
        <w:t xml:space="preserve">, 1987. – 328 </w:t>
      </w:r>
      <w:r w:rsidR="00B0107A" w:rsidRPr="002B5663">
        <w:rPr>
          <w:sz w:val="28"/>
          <w:szCs w:val="28"/>
        </w:rPr>
        <w:t>p</w:t>
      </w:r>
      <w:r w:rsidR="00B0107A" w:rsidRPr="002B5663">
        <w:rPr>
          <w:sz w:val="28"/>
          <w:szCs w:val="28"/>
          <w:lang w:val="ru-RU"/>
        </w:rPr>
        <w:t xml:space="preserve">. </w:t>
      </w:r>
    </w:p>
    <w:p w14:paraId="1EAAF59C" w14:textId="60A20CE4" w:rsidR="00B0107A" w:rsidRPr="002B5663" w:rsidRDefault="00B0107A" w:rsidP="00E66C73">
      <w:pPr>
        <w:ind w:firstLine="709"/>
        <w:jc w:val="both"/>
        <w:rPr>
          <w:sz w:val="28"/>
          <w:szCs w:val="28"/>
        </w:rPr>
      </w:pPr>
      <w:r w:rsidRPr="002B5663">
        <w:rPr>
          <w:sz w:val="28"/>
          <w:szCs w:val="28"/>
        </w:rPr>
        <w:t>12</w:t>
      </w:r>
      <w:r w:rsidR="0095626B" w:rsidRPr="002B5663">
        <w:rPr>
          <w:sz w:val="28"/>
          <w:szCs w:val="28"/>
        </w:rPr>
        <w:t>3</w:t>
      </w:r>
      <w:r w:rsidRPr="002B5663">
        <w:rPr>
          <w:sz w:val="28"/>
          <w:szCs w:val="28"/>
        </w:rPr>
        <w:t>. Горбацевич А.Ф., Шкред В.А. Курсовое проектирование по технологии машиностроения: Учебное пособие для вузов. – 5-ое издание, стереотипное. Перепечатка с четвертого издания 1983г. – М.: ООО ИД «Альянс», 2007, - 256с.</w:t>
      </w:r>
    </w:p>
    <w:p w14:paraId="1F9D1620" w14:textId="6C602C7D" w:rsidR="00B0107A" w:rsidRPr="002B5663" w:rsidRDefault="00B0107A" w:rsidP="00E66C73">
      <w:pPr>
        <w:ind w:firstLine="709"/>
        <w:jc w:val="both"/>
        <w:rPr>
          <w:sz w:val="28"/>
          <w:szCs w:val="28"/>
        </w:rPr>
      </w:pPr>
      <w:r w:rsidRPr="002B5663">
        <w:rPr>
          <w:sz w:val="28"/>
          <w:szCs w:val="28"/>
        </w:rPr>
        <w:t>12</w:t>
      </w:r>
      <w:r w:rsidR="0095626B" w:rsidRPr="002B5663">
        <w:rPr>
          <w:sz w:val="28"/>
          <w:szCs w:val="28"/>
        </w:rPr>
        <w:t>4</w:t>
      </w:r>
      <w:r w:rsidRPr="002B5663">
        <w:rPr>
          <w:sz w:val="28"/>
          <w:szCs w:val="28"/>
        </w:rPr>
        <w:t>. Гамрат-Курек Л.И., Иванов К.Ф. Выбор вариантов изготовления и коэффициенты затрат. – М.: Машиностроение, 1985. – 134с.</w:t>
      </w:r>
    </w:p>
    <w:p w14:paraId="686682CB" w14:textId="15078F68" w:rsidR="00B0107A" w:rsidRPr="002B5663" w:rsidRDefault="00B0107A" w:rsidP="00E66C73">
      <w:pPr>
        <w:ind w:firstLine="709"/>
        <w:jc w:val="both"/>
        <w:rPr>
          <w:sz w:val="28"/>
          <w:szCs w:val="28"/>
        </w:rPr>
      </w:pPr>
      <w:r w:rsidRPr="002B5663">
        <w:rPr>
          <w:sz w:val="28"/>
          <w:szCs w:val="28"/>
        </w:rPr>
        <w:t>12</w:t>
      </w:r>
      <w:r w:rsidR="0095626B" w:rsidRPr="002B5663">
        <w:rPr>
          <w:sz w:val="28"/>
          <w:szCs w:val="28"/>
        </w:rPr>
        <w:t>5</w:t>
      </w:r>
      <w:r w:rsidRPr="002B5663">
        <w:rPr>
          <w:sz w:val="28"/>
          <w:szCs w:val="28"/>
        </w:rPr>
        <w:t xml:space="preserve">. Станочный мир. Вертикально-фрезерный станок ВМ127М </w:t>
      </w:r>
      <w:hyperlink r:id="rId318" w:history="1">
        <w:r w:rsidRPr="002B5663">
          <w:rPr>
            <w:rStyle w:val="a5"/>
            <w:sz w:val="28"/>
            <w:szCs w:val="28"/>
          </w:rPr>
          <w:t>https://stanok-kpo.kz/katalog/frezernye-stanki/vertikalno-frezernye-stanki/vm-127m.html</w:t>
        </w:r>
      </w:hyperlink>
    </w:p>
    <w:p w14:paraId="3FB4964A" w14:textId="710B9242" w:rsidR="00B0107A" w:rsidRPr="002B5663" w:rsidRDefault="00B0107A" w:rsidP="00E66C73">
      <w:pPr>
        <w:ind w:firstLine="709"/>
        <w:jc w:val="both"/>
        <w:rPr>
          <w:sz w:val="28"/>
          <w:szCs w:val="28"/>
        </w:rPr>
      </w:pPr>
      <w:bookmarkStart w:id="36" w:name="_Hlk111138873"/>
      <w:r w:rsidRPr="002B5663">
        <w:rPr>
          <w:sz w:val="28"/>
          <w:szCs w:val="28"/>
        </w:rPr>
        <w:t>12</w:t>
      </w:r>
      <w:r w:rsidR="0095626B" w:rsidRPr="002B5663">
        <w:rPr>
          <w:sz w:val="28"/>
          <w:szCs w:val="28"/>
        </w:rPr>
        <w:t>6</w:t>
      </w:r>
      <w:r w:rsidRPr="002B5663">
        <w:rPr>
          <w:sz w:val="28"/>
          <w:szCs w:val="28"/>
        </w:rPr>
        <w:t>. Егоров М.Е. Основы проектирования машиностроительных заводов. – М.: Высш. Школа, 1969. – 591с.</w:t>
      </w:r>
    </w:p>
    <w:p w14:paraId="0DF667FB" w14:textId="0E8A4106" w:rsidR="00B0107A" w:rsidRPr="002B5663" w:rsidRDefault="00B0107A" w:rsidP="00E66C73">
      <w:pPr>
        <w:ind w:firstLine="709"/>
        <w:jc w:val="both"/>
        <w:rPr>
          <w:sz w:val="28"/>
          <w:szCs w:val="28"/>
        </w:rPr>
      </w:pPr>
      <w:r w:rsidRPr="002B5663">
        <w:rPr>
          <w:sz w:val="28"/>
          <w:szCs w:val="28"/>
        </w:rPr>
        <w:lastRenderedPageBreak/>
        <w:t>12</w:t>
      </w:r>
      <w:r w:rsidR="0095626B" w:rsidRPr="002B5663">
        <w:rPr>
          <w:sz w:val="28"/>
          <w:szCs w:val="28"/>
        </w:rPr>
        <w:t>7</w:t>
      </w:r>
      <w:r w:rsidRPr="002B5663">
        <w:rPr>
          <w:sz w:val="28"/>
          <w:szCs w:val="28"/>
        </w:rPr>
        <w:t xml:space="preserve">. Шеров К.Т. </w:t>
      </w:r>
      <w:r w:rsidRPr="002B5663">
        <w:rPr>
          <w:sz w:val="28"/>
          <w:szCs w:val="28"/>
          <w:lang w:val="kk-KZ"/>
        </w:rPr>
        <w:t xml:space="preserve">Механикалық құрастыру цехтарын жобалау. - </w:t>
      </w:r>
      <w:r w:rsidRPr="002B5663">
        <w:rPr>
          <w:color w:val="000000"/>
          <w:sz w:val="28"/>
          <w:szCs w:val="28"/>
        </w:rPr>
        <w:t>Караганда: Издательство КарГТУ, 20</w:t>
      </w:r>
      <w:r w:rsidRPr="002B5663">
        <w:rPr>
          <w:sz w:val="28"/>
          <w:szCs w:val="28"/>
          <w:lang w:val="kk-KZ"/>
        </w:rPr>
        <w:t>16. – 263</w:t>
      </w:r>
      <w:r w:rsidRPr="002B5663">
        <w:rPr>
          <w:sz w:val="28"/>
          <w:szCs w:val="28"/>
        </w:rPr>
        <w:t>с.</w:t>
      </w:r>
      <w:bookmarkEnd w:id="36"/>
    </w:p>
    <w:p w14:paraId="0A9ACCB3" w14:textId="6DAA4FF8" w:rsidR="00B0107A" w:rsidRPr="002B5663" w:rsidRDefault="00B0107A" w:rsidP="00E66C73">
      <w:pPr>
        <w:ind w:firstLine="709"/>
        <w:jc w:val="both"/>
        <w:rPr>
          <w:sz w:val="28"/>
          <w:szCs w:val="28"/>
        </w:rPr>
      </w:pPr>
      <w:r w:rsidRPr="002B5663">
        <w:rPr>
          <w:sz w:val="28"/>
          <w:szCs w:val="28"/>
        </w:rPr>
        <w:t>1</w:t>
      </w:r>
      <w:r w:rsidR="00AD20AA" w:rsidRPr="002B5663">
        <w:rPr>
          <w:sz w:val="28"/>
          <w:szCs w:val="28"/>
        </w:rPr>
        <w:t>2</w:t>
      </w:r>
      <w:r w:rsidR="0095626B" w:rsidRPr="002B5663">
        <w:rPr>
          <w:sz w:val="28"/>
          <w:szCs w:val="28"/>
        </w:rPr>
        <w:t>8</w:t>
      </w:r>
      <w:r w:rsidRPr="002B5663">
        <w:rPr>
          <w:sz w:val="28"/>
          <w:szCs w:val="28"/>
        </w:rPr>
        <w:t>. Каталог: Металлорежущие инструменты. Фреза торцевая с мех. креплением 5-гранных пластин d 250 мм</w:t>
      </w:r>
      <w:r w:rsidR="00E66C73" w:rsidRPr="002B5663">
        <w:rPr>
          <w:sz w:val="28"/>
          <w:szCs w:val="28"/>
        </w:rPr>
        <w:t xml:space="preserve">. </w:t>
      </w:r>
      <w:hyperlink r:id="rId319" w:history="1">
        <w:r w:rsidRPr="002B5663">
          <w:rPr>
            <w:rStyle w:val="a5"/>
            <w:sz w:val="28"/>
            <w:szCs w:val="28"/>
          </w:rPr>
          <w:t>https://biface.ru/catalog/metallorezhushchiy_instrument/freza_po_metallu/tortsevaya_freza/2014/</w:t>
        </w:r>
      </w:hyperlink>
    </w:p>
    <w:p w14:paraId="6FAB9A69" w14:textId="368FDEAC" w:rsidR="00B0107A" w:rsidRPr="002B5663" w:rsidRDefault="00B0107A" w:rsidP="00E66C73">
      <w:pPr>
        <w:ind w:firstLine="709"/>
        <w:jc w:val="both"/>
        <w:rPr>
          <w:sz w:val="28"/>
          <w:szCs w:val="28"/>
        </w:rPr>
      </w:pPr>
      <w:r w:rsidRPr="002B5663">
        <w:rPr>
          <w:sz w:val="28"/>
          <w:szCs w:val="28"/>
        </w:rPr>
        <w:t>1</w:t>
      </w:r>
      <w:r w:rsidR="00AD20AA" w:rsidRPr="002B5663">
        <w:rPr>
          <w:sz w:val="28"/>
          <w:szCs w:val="28"/>
        </w:rPr>
        <w:t>2</w:t>
      </w:r>
      <w:r w:rsidR="0095626B" w:rsidRPr="002B5663">
        <w:rPr>
          <w:sz w:val="28"/>
          <w:szCs w:val="28"/>
        </w:rPr>
        <w:t>9</w:t>
      </w:r>
      <w:r w:rsidRPr="002B5663">
        <w:rPr>
          <w:sz w:val="28"/>
          <w:szCs w:val="28"/>
        </w:rPr>
        <w:t xml:space="preserve">. Твердосплавная пластина Pramet (ADMX 160608SR-M Grade 8230) для фрезы </w:t>
      </w:r>
      <w:hyperlink r:id="rId320" w:history="1">
        <w:r w:rsidRPr="002B5663">
          <w:rPr>
            <w:rStyle w:val="a5"/>
            <w:sz w:val="28"/>
            <w:szCs w:val="28"/>
          </w:rPr>
          <w:t>Детальніше: https://gefestplus.com/ua/p1065870165-admx-160608sr-grade.html</w:t>
        </w:r>
      </w:hyperlink>
      <w:r w:rsidRPr="002B5663">
        <w:rPr>
          <w:sz w:val="28"/>
          <w:szCs w:val="28"/>
        </w:rPr>
        <w:t xml:space="preserve"> </w:t>
      </w:r>
      <w:hyperlink r:id="rId321" w:history="1">
        <w:r w:rsidRPr="002B5663">
          <w:rPr>
            <w:rStyle w:val="a5"/>
            <w:sz w:val="28"/>
            <w:szCs w:val="28"/>
          </w:rPr>
          <w:t>https://gefestplus.com/ua/p1065870165-admx-160608sr-grade.html</w:t>
        </w:r>
      </w:hyperlink>
    </w:p>
    <w:p w14:paraId="254F8E81" w14:textId="3523DBA5" w:rsidR="00B0107A" w:rsidRPr="002B5663" w:rsidRDefault="00B0107A" w:rsidP="00E66C73">
      <w:pPr>
        <w:ind w:firstLine="709"/>
        <w:jc w:val="both"/>
        <w:rPr>
          <w:sz w:val="28"/>
          <w:szCs w:val="28"/>
        </w:rPr>
      </w:pPr>
      <w:r w:rsidRPr="002B5663">
        <w:rPr>
          <w:sz w:val="28"/>
          <w:szCs w:val="28"/>
        </w:rPr>
        <w:t>1</w:t>
      </w:r>
      <w:r w:rsidR="0095626B" w:rsidRPr="002B5663">
        <w:rPr>
          <w:sz w:val="28"/>
          <w:szCs w:val="28"/>
        </w:rPr>
        <w:t>30</w:t>
      </w:r>
      <w:r w:rsidRPr="002B5663">
        <w:rPr>
          <w:sz w:val="28"/>
          <w:szCs w:val="28"/>
        </w:rPr>
        <w:t xml:space="preserve">. Вес стального круга и других металлов. </w:t>
      </w:r>
      <w:hyperlink r:id="rId322" w:history="1">
        <w:r w:rsidRPr="002B5663">
          <w:rPr>
            <w:rStyle w:val="a5"/>
            <w:sz w:val="28"/>
            <w:szCs w:val="28"/>
          </w:rPr>
          <w:t>https://metcalc.ru/calc-metalloprokat/krug/</w:t>
        </w:r>
      </w:hyperlink>
    </w:p>
    <w:p w14:paraId="781AB51D" w14:textId="22AFC1DF" w:rsidR="00B0107A" w:rsidRPr="002B5663" w:rsidRDefault="00B0107A" w:rsidP="00E66C73">
      <w:pPr>
        <w:ind w:firstLine="709"/>
        <w:rPr>
          <w:sz w:val="28"/>
          <w:szCs w:val="28"/>
        </w:rPr>
      </w:pPr>
      <w:r w:rsidRPr="002B5663">
        <w:rPr>
          <w:sz w:val="28"/>
          <w:szCs w:val="28"/>
        </w:rPr>
        <w:t>13</w:t>
      </w:r>
      <w:r w:rsidR="0095626B" w:rsidRPr="002B5663">
        <w:rPr>
          <w:sz w:val="28"/>
          <w:szCs w:val="28"/>
        </w:rPr>
        <w:t>1</w:t>
      </w:r>
      <w:r w:rsidRPr="002B5663">
        <w:rPr>
          <w:sz w:val="28"/>
          <w:szCs w:val="28"/>
        </w:rPr>
        <w:t xml:space="preserve">. Пульс цен. Каталог. </w:t>
      </w:r>
      <w:hyperlink r:id="rId323" w:history="1">
        <w:r w:rsidR="00E66C73" w:rsidRPr="002B5663">
          <w:rPr>
            <w:rStyle w:val="a5"/>
            <w:sz w:val="28"/>
            <w:szCs w:val="28"/>
          </w:rPr>
          <w:t>https://almaty.pulscen.kz/products/krug_stalnoy_300_st_45_61399980</w:t>
        </w:r>
      </w:hyperlink>
    </w:p>
    <w:p w14:paraId="33A319F7" w14:textId="55421D5C" w:rsidR="00B0107A" w:rsidRPr="002B5663" w:rsidRDefault="00B0107A" w:rsidP="00E66C73">
      <w:pPr>
        <w:ind w:firstLine="709"/>
        <w:rPr>
          <w:sz w:val="28"/>
          <w:szCs w:val="28"/>
        </w:rPr>
      </w:pPr>
      <w:r w:rsidRPr="002B5663">
        <w:rPr>
          <w:sz w:val="28"/>
          <w:szCs w:val="28"/>
        </w:rPr>
        <w:t>13</w:t>
      </w:r>
      <w:r w:rsidR="0095626B" w:rsidRPr="002B5663">
        <w:rPr>
          <w:sz w:val="28"/>
          <w:szCs w:val="28"/>
        </w:rPr>
        <w:t>2</w:t>
      </w:r>
      <w:r w:rsidRPr="002B5663">
        <w:rPr>
          <w:sz w:val="28"/>
          <w:szCs w:val="28"/>
        </w:rPr>
        <w:t>. Ножовочно-отрезные станки.</w:t>
      </w:r>
      <w:r w:rsidR="00E66C73" w:rsidRPr="002B5663">
        <w:rPr>
          <w:sz w:val="28"/>
          <w:szCs w:val="28"/>
        </w:rPr>
        <w:t xml:space="preserve"> </w:t>
      </w:r>
      <w:hyperlink r:id="rId324" w:history="1">
        <w:r w:rsidRPr="002B5663">
          <w:rPr>
            <w:rStyle w:val="a5"/>
            <w:sz w:val="28"/>
            <w:szCs w:val="28"/>
          </w:rPr>
          <w:t>https://rustan.ru/stanki/otreznye/nozhovochnye</w:t>
        </w:r>
      </w:hyperlink>
    </w:p>
    <w:p w14:paraId="1327D919" w14:textId="4AA3FF62" w:rsidR="00B0107A" w:rsidRPr="002B5663" w:rsidRDefault="00B0107A" w:rsidP="00E66C73">
      <w:pPr>
        <w:ind w:firstLine="709"/>
        <w:rPr>
          <w:sz w:val="28"/>
          <w:szCs w:val="28"/>
        </w:rPr>
      </w:pPr>
      <w:r w:rsidRPr="002B5663">
        <w:rPr>
          <w:sz w:val="28"/>
          <w:szCs w:val="28"/>
        </w:rPr>
        <w:t>13</w:t>
      </w:r>
      <w:r w:rsidR="0095626B" w:rsidRPr="002B5663">
        <w:rPr>
          <w:sz w:val="28"/>
          <w:szCs w:val="28"/>
        </w:rPr>
        <w:t>3</w:t>
      </w:r>
      <w:r w:rsidRPr="002B5663">
        <w:rPr>
          <w:sz w:val="28"/>
          <w:szCs w:val="28"/>
        </w:rPr>
        <w:t xml:space="preserve">. Станок токарно-винторезный. </w:t>
      </w:r>
      <w:hyperlink r:id="rId325" w:history="1">
        <w:r w:rsidRPr="002B5663">
          <w:rPr>
            <w:rStyle w:val="a5"/>
            <w:sz w:val="28"/>
            <w:szCs w:val="28"/>
          </w:rPr>
          <w:t>https://almaty.pulscen.kz/products/stanok_tokarno_vintorezny_jet_ghb_1330a_214094598</w:t>
        </w:r>
      </w:hyperlink>
    </w:p>
    <w:p w14:paraId="7AC048AE" w14:textId="7A1E9559" w:rsidR="00B0107A" w:rsidRPr="002B5663" w:rsidRDefault="00B0107A" w:rsidP="00E66C73">
      <w:pPr>
        <w:ind w:firstLine="709"/>
        <w:jc w:val="both"/>
        <w:rPr>
          <w:sz w:val="28"/>
          <w:szCs w:val="28"/>
        </w:rPr>
      </w:pPr>
      <w:r w:rsidRPr="002B5663">
        <w:rPr>
          <w:sz w:val="28"/>
          <w:szCs w:val="28"/>
        </w:rPr>
        <w:t>13</w:t>
      </w:r>
      <w:r w:rsidR="0095626B" w:rsidRPr="002B5663">
        <w:rPr>
          <w:sz w:val="28"/>
          <w:szCs w:val="28"/>
        </w:rPr>
        <w:t>4</w:t>
      </w:r>
      <w:r w:rsidRPr="002B5663">
        <w:rPr>
          <w:sz w:val="28"/>
          <w:szCs w:val="28"/>
        </w:rPr>
        <w:t xml:space="preserve">.Строгальные станки по металлу.  </w:t>
      </w:r>
      <w:hyperlink r:id="rId326" w:history="1">
        <w:r w:rsidRPr="002B5663">
          <w:rPr>
            <w:rStyle w:val="a5"/>
            <w:sz w:val="28"/>
            <w:szCs w:val="28"/>
          </w:rPr>
          <w:t>https://satu.kz/p90451154-dolbezhnyj-stanok-7a420.html?&amp;primelead=MTM</w:t>
        </w:r>
      </w:hyperlink>
    </w:p>
    <w:p w14:paraId="3DB128AF" w14:textId="7CB43D83" w:rsidR="00B0107A" w:rsidRPr="000229C8" w:rsidRDefault="00B0107A" w:rsidP="00E66C73">
      <w:pPr>
        <w:ind w:firstLine="709"/>
        <w:jc w:val="both"/>
        <w:rPr>
          <w:sz w:val="28"/>
          <w:szCs w:val="28"/>
        </w:rPr>
      </w:pPr>
      <w:r w:rsidRPr="002B5663">
        <w:rPr>
          <w:sz w:val="28"/>
          <w:szCs w:val="28"/>
        </w:rPr>
        <w:t>13</w:t>
      </w:r>
      <w:r w:rsidR="0095626B" w:rsidRPr="002B5663">
        <w:rPr>
          <w:sz w:val="28"/>
          <w:szCs w:val="28"/>
        </w:rPr>
        <w:t>5</w:t>
      </w:r>
      <w:r w:rsidRPr="002B5663">
        <w:rPr>
          <w:sz w:val="28"/>
          <w:szCs w:val="28"/>
        </w:rPr>
        <w:t>. Марочник сталей и сплавов. 2-е изд., доп. и испр. /А.С. Зубченко, М.М. Колосков, Ю.В. Каширский и др. Под общей ред. А.С. Зубченко – М.: Машиностроение, 2003.</w:t>
      </w:r>
      <w:r w:rsidRPr="000229C8">
        <w:rPr>
          <w:sz w:val="28"/>
          <w:szCs w:val="28"/>
        </w:rPr>
        <w:t xml:space="preserve"> </w:t>
      </w:r>
      <w:r>
        <w:rPr>
          <w:sz w:val="28"/>
          <w:szCs w:val="28"/>
        </w:rPr>
        <w:t xml:space="preserve">- </w:t>
      </w:r>
      <w:r w:rsidRPr="000229C8">
        <w:rPr>
          <w:sz w:val="28"/>
          <w:szCs w:val="28"/>
        </w:rPr>
        <w:t>748 с.</w:t>
      </w:r>
    </w:p>
    <w:p w14:paraId="50728396" w14:textId="77777777" w:rsidR="00B0107A" w:rsidRDefault="00B0107A" w:rsidP="00E66C73">
      <w:pPr>
        <w:ind w:firstLine="709"/>
      </w:pPr>
    </w:p>
    <w:p w14:paraId="542EEC4E" w14:textId="77777777" w:rsidR="00B0107A" w:rsidRPr="00EF74A5" w:rsidRDefault="00B0107A" w:rsidP="00B0107A">
      <w:pPr>
        <w:ind w:firstLine="709"/>
        <w:jc w:val="both"/>
        <w:rPr>
          <w:sz w:val="28"/>
          <w:szCs w:val="28"/>
        </w:rPr>
      </w:pPr>
    </w:p>
    <w:p w14:paraId="272C4BDF" w14:textId="77777777" w:rsidR="00B0107A" w:rsidRPr="00EF74A5" w:rsidRDefault="00B0107A" w:rsidP="00B0107A">
      <w:pPr>
        <w:ind w:firstLine="709"/>
        <w:jc w:val="both"/>
        <w:rPr>
          <w:sz w:val="28"/>
          <w:szCs w:val="28"/>
        </w:rPr>
      </w:pPr>
    </w:p>
    <w:p w14:paraId="69677430" w14:textId="77777777" w:rsidR="00B0107A" w:rsidRPr="00EF74A5" w:rsidRDefault="00B0107A" w:rsidP="00B0107A">
      <w:pPr>
        <w:ind w:firstLine="709"/>
        <w:jc w:val="both"/>
        <w:rPr>
          <w:sz w:val="28"/>
          <w:szCs w:val="28"/>
        </w:rPr>
      </w:pPr>
    </w:p>
    <w:p w14:paraId="40E14EE6" w14:textId="77777777" w:rsidR="00B0107A" w:rsidRPr="00EF74A5" w:rsidRDefault="00B0107A" w:rsidP="00B0107A">
      <w:pPr>
        <w:ind w:firstLine="709"/>
        <w:jc w:val="both"/>
        <w:rPr>
          <w:sz w:val="28"/>
          <w:szCs w:val="28"/>
        </w:rPr>
      </w:pPr>
    </w:p>
    <w:p w14:paraId="1E9C91E4" w14:textId="77777777" w:rsidR="00B0107A" w:rsidRPr="00EF74A5" w:rsidRDefault="00B0107A" w:rsidP="00B0107A">
      <w:pPr>
        <w:ind w:firstLine="709"/>
        <w:jc w:val="both"/>
        <w:rPr>
          <w:sz w:val="28"/>
          <w:szCs w:val="28"/>
        </w:rPr>
      </w:pPr>
    </w:p>
    <w:p w14:paraId="7795A47A" w14:textId="77777777" w:rsidR="00B0107A" w:rsidRPr="00EF74A5" w:rsidRDefault="00B0107A" w:rsidP="00B0107A">
      <w:pPr>
        <w:ind w:firstLine="709"/>
        <w:jc w:val="both"/>
        <w:rPr>
          <w:sz w:val="28"/>
          <w:szCs w:val="28"/>
        </w:rPr>
      </w:pPr>
    </w:p>
    <w:p w14:paraId="42D3D58E" w14:textId="77777777" w:rsidR="00B0107A" w:rsidRPr="00EF74A5" w:rsidRDefault="00B0107A" w:rsidP="00B0107A">
      <w:pPr>
        <w:ind w:firstLine="709"/>
        <w:jc w:val="both"/>
        <w:rPr>
          <w:sz w:val="28"/>
          <w:szCs w:val="28"/>
        </w:rPr>
      </w:pPr>
    </w:p>
    <w:p w14:paraId="53B47E87" w14:textId="77777777" w:rsidR="00B0107A" w:rsidRPr="00EF74A5" w:rsidRDefault="00B0107A" w:rsidP="00B0107A">
      <w:pPr>
        <w:ind w:firstLine="709"/>
        <w:jc w:val="both"/>
        <w:rPr>
          <w:sz w:val="28"/>
          <w:szCs w:val="28"/>
        </w:rPr>
      </w:pPr>
    </w:p>
    <w:p w14:paraId="4E66E7FE" w14:textId="77777777" w:rsidR="00B0107A" w:rsidRPr="00EF74A5" w:rsidRDefault="00B0107A" w:rsidP="00B0107A">
      <w:pPr>
        <w:ind w:firstLine="709"/>
        <w:jc w:val="both"/>
        <w:rPr>
          <w:sz w:val="28"/>
          <w:szCs w:val="28"/>
        </w:rPr>
      </w:pPr>
    </w:p>
    <w:p w14:paraId="5CDEEB24" w14:textId="77777777" w:rsidR="00B0107A" w:rsidRPr="00B12296" w:rsidRDefault="00B0107A" w:rsidP="00B0107A"/>
    <w:p w14:paraId="6EEFA52F" w14:textId="77777777" w:rsidR="00B0107A" w:rsidRPr="00B12296" w:rsidRDefault="00B0107A" w:rsidP="00B0107A"/>
    <w:p w14:paraId="34E76741" w14:textId="3289295D" w:rsidR="00B0107A" w:rsidRDefault="00B0107A" w:rsidP="00996ABC">
      <w:pPr>
        <w:autoSpaceDE w:val="0"/>
        <w:autoSpaceDN w:val="0"/>
        <w:adjustRightInd w:val="0"/>
        <w:ind w:firstLine="709"/>
        <w:jc w:val="both"/>
        <w:rPr>
          <w:sz w:val="28"/>
          <w:szCs w:val="28"/>
        </w:rPr>
      </w:pPr>
    </w:p>
    <w:p w14:paraId="5304B3A5" w14:textId="766C9921" w:rsidR="00B0107A" w:rsidRDefault="00B0107A" w:rsidP="00996ABC">
      <w:pPr>
        <w:autoSpaceDE w:val="0"/>
        <w:autoSpaceDN w:val="0"/>
        <w:adjustRightInd w:val="0"/>
        <w:ind w:firstLine="709"/>
        <w:jc w:val="both"/>
        <w:rPr>
          <w:sz w:val="28"/>
          <w:szCs w:val="28"/>
        </w:rPr>
      </w:pPr>
    </w:p>
    <w:p w14:paraId="3F3B7F2C" w14:textId="688AA24F" w:rsidR="00B0107A" w:rsidRDefault="00B0107A" w:rsidP="00996ABC">
      <w:pPr>
        <w:autoSpaceDE w:val="0"/>
        <w:autoSpaceDN w:val="0"/>
        <w:adjustRightInd w:val="0"/>
        <w:ind w:firstLine="709"/>
        <w:jc w:val="both"/>
        <w:rPr>
          <w:sz w:val="28"/>
          <w:szCs w:val="28"/>
        </w:rPr>
      </w:pPr>
    </w:p>
    <w:p w14:paraId="29819D0C" w14:textId="77777777" w:rsidR="00B0107A" w:rsidRDefault="00B0107A" w:rsidP="00996ABC">
      <w:pPr>
        <w:autoSpaceDE w:val="0"/>
        <w:autoSpaceDN w:val="0"/>
        <w:adjustRightInd w:val="0"/>
        <w:ind w:firstLine="709"/>
        <w:jc w:val="both"/>
        <w:rPr>
          <w:sz w:val="28"/>
          <w:szCs w:val="28"/>
        </w:rPr>
      </w:pPr>
    </w:p>
    <w:p w14:paraId="06CE29F0" w14:textId="2E2B86AC" w:rsidR="00B0107A" w:rsidRDefault="00B0107A" w:rsidP="00996ABC">
      <w:pPr>
        <w:autoSpaceDE w:val="0"/>
        <w:autoSpaceDN w:val="0"/>
        <w:adjustRightInd w:val="0"/>
        <w:ind w:firstLine="709"/>
        <w:jc w:val="both"/>
        <w:rPr>
          <w:sz w:val="28"/>
          <w:szCs w:val="28"/>
        </w:rPr>
      </w:pPr>
    </w:p>
    <w:p w14:paraId="56DA4DF3" w14:textId="0FED3879" w:rsidR="00B0107A" w:rsidRDefault="00B0107A" w:rsidP="00996ABC">
      <w:pPr>
        <w:autoSpaceDE w:val="0"/>
        <w:autoSpaceDN w:val="0"/>
        <w:adjustRightInd w:val="0"/>
        <w:ind w:firstLine="709"/>
        <w:jc w:val="both"/>
        <w:rPr>
          <w:sz w:val="28"/>
          <w:szCs w:val="28"/>
        </w:rPr>
      </w:pPr>
    </w:p>
    <w:p w14:paraId="1206EE9E" w14:textId="77777777" w:rsidR="00E66C73" w:rsidRDefault="00E66C73" w:rsidP="00681873">
      <w:pPr>
        <w:jc w:val="right"/>
        <w:rPr>
          <w:sz w:val="28"/>
          <w:szCs w:val="28"/>
        </w:rPr>
      </w:pPr>
    </w:p>
    <w:p w14:paraId="37F3DCB5" w14:textId="77777777" w:rsidR="00E66C73" w:rsidRDefault="00E66C73" w:rsidP="00681873">
      <w:pPr>
        <w:jc w:val="right"/>
        <w:rPr>
          <w:sz w:val="28"/>
          <w:szCs w:val="28"/>
        </w:rPr>
      </w:pPr>
    </w:p>
    <w:p w14:paraId="4CA88F8C" w14:textId="20A700DF" w:rsidR="00681873" w:rsidRDefault="00681873" w:rsidP="00681873">
      <w:pPr>
        <w:jc w:val="right"/>
        <w:rPr>
          <w:sz w:val="28"/>
          <w:szCs w:val="28"/>
          <w:shd w:val="clear" w:color="auto" w:fill="FFFFFF"/>
        </w:rPr>
      </w:pPr>
      <w:r w:rsidRPr="00795518">
        <w:rPr>
          <w:sz w:val="28"/>
          <w:szCs w:val="28"/>
          <w:shd w:val="clear" w:color="auto" w:fill="FFFFFF"/>
        </w:rPr>
        <w:t>Приложение А</w:t>
      </w:r>
    </w:p>
    <w:p w14:paraId="4F7E8811" w14:textId="201725FC" w:rsidR="00681873" w:rsidRDefault="00681873" w:rsidP="00681873">
      <w:pPr>
        <w:jc w:val="center"/>
        <w:rPr>
          <w:sz w:val="28"/>
          <w:szCs w:val="28"/>
          <w:shd w:val="clear" w:color="auto" w:fill="FFFFFF"/>
        </w:rPr>
      </w:pPr>
      <w:r>
        <w:rPr>
          <w:sz w:val="28"/>
          <w:szCs w:val="28"/>
          <w:shd w:val="clear" w:color="auto" w:fill="FFFFFF"/>
        </w:rPr>
        <w:lastRenderedPageBreak/>
        <w:t>П</w:t>
      </w:r>
      <w:r w:rsidRPr="00795518">
        <w:rPr>
          <w:sz w:val="28"/>
          <w:szCs w:val="28"/>
          <w:shd w:val="clear" w:color="auto" w:fill="FFFFFF"/>
        </w:rPr>
        <w:t>атенты Республики Казахстан</w:t>
      </w:r>
      <w:r w:rsidRPr="00AF5A77">
        <w:rPr>
          <w:sz w:val="28"/>
          <w:szCs w:val="28"/>
          <w:shd w:val="clear" w:color="auto" w:fill="FFFFFF"/>
        </w:rPr>
        <w:t xml:space="preserve"> </w:t>
      </w:r>
      <w:r>
        <w:rPr>
          <w:noProof/>
        </w:rPr>
        <w:drawing>
          <wp:inline distT="0" distB="0" distL="0" distR="0" wp14:anchorId="5878E0E5" wp14:editId="3058A841">
            <wp:extent cx="5959997" cy="8470222"/>
            <wp:effectExtent l="0" t="0" r="3175" b="762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7" cstate="email">
                      <a:extLst>
                        <a:ext uri="{28A0092B-C50C-407E-A947-70E740481C1C}">
                          <a14:useLocalDpi xmlns:a14="http://schemas.microsoft.com/office/drawing/2010/main"/>
                        </a:ext>
                      </a:extLst>
                    </a:blip>
                    <a:srcRect/>
                    <a:stretch/>
                  </pic:blipFill>
                  <pic:spPr bwMode="auto">
                    <a:xfrm>
                      <a:off x="0" y="0"/>
                      <a:ext cx="5996736" cy="8522435"/>
                    </a:xfrm>
                    <a:prstGeom prst="rect">
                      <a:avLst/>
                    </a:prstGeom>
                    <a:ln>
                      <a:noFill/>
                    </a:ln>
                    <a:extLst>
                      <a:ext uri="{53640926-AAD7-44D8-BBD7-CCE9431645EC}">
                        <a14:shadowObscured xmlns:a14="http://schemas.microsoft.com/office/drawing/2010/main"/>
                      </a:ext>
                    </a:extLst>
                  </pic:spPr>
                </pic:pic>
              </a:graphicData>
            </a:graphic>
          </wp:inline>
        </w:drawing>
      </w:r>
    </w:p>
    <w:p w14:paraId="7A5B2323" w14:textId="77777777" w:rsidR="00436624" w:rsidRDefault="00436624" w:rsidP="00A25643">
      <w:pPr>
        <w:jc w:val="right"/>
        <w:rPr>
          <w:sz w:val="28"/>
          <w:szCs w:val="28"/>
          <w:shd w:val="clear" w:color="auto" w:fill="FFFFFF"/>
        </w:rPr>
      </w:pPr>
    </w:p>
    <w:p w14:paraId="3318FD9A" w14:textId="590044C5" w:rsidR="00A25643" w:rsidRDefault="00A25643" w:rsidP="00A25643">
      <w:pPr>
        <w:jc w:val="right"/>
      </w:pPr>
      <w:r>
        <w:rPr>
          <w:sz w:val="28"/>
          <w:szCs w:val="28"/>
          <w:shd w:val="clear" w:color="auto" w:fill="FFFFFF"/>
        </w:rPr>
        <w:t xml:space="preserve">продолжение </w:t>
      </w:r>
      <w:r w:rsidRPr="00795518">
        <w:rPr>
          <w:sz w:val="28"/>
          <w:szCs w:val="28"/>
          <w:shd w:val="clear" w:color="auto" w:fill="FFFFFF"/>
        </w:rPr>
        <w:t>Приложение А</w:t>
      </w:r>
    </w:p>
    <w:p w14:paraId="4436E70A" w14:textId="77777777" w:rsidR="00681873" w:rsidRDefault="00681873" w:rsidP="00681873">
      <w:r>
        <w:rPr>
          <w:noProof/>
        </w:rPr>
        <w:lastRenderedPageBreak/>
        <w:drawing>
          <wp:inline distT="0" distB="0" distL="0" distR="0" wp14:anchorId="543B9124" wp14:editId="0C3BEF84">
            <wp:extent cx="6245525" cy="8916231"/>
            <wp:effectExtent l="0" t="0" r="317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8" cstate="email">
                      <a:extLst>
                        <a:ext uri="{28A0092B-C50C-407E-A947-70E740481C1C}">
                          <a14:useLocalDpi xmlns:a14="http://schemas.microsoft.com/office/drawing/2010/main"/>
                        </a:ext>
                      </a:extLst>
                    </a:blip>
                    <a:srcRect/>
                    <a:stretch/>
                  </pic:blipFill>
                  <pic:spPr bwMode="auto">
                    <a:xfrm>
                      <a:off x="0" y="0"/>
                      <a:ext cx="6292763" cy="8983669"/>
                    </a:xfrm>
                    <a:prstGeom prst="rect">
                      <a:avLst/>
                    </a:prstGeom>
                    <a:ln>
                      <a:noFill/>
                    </a:ln>
                    <a:extLst>
                      <a:ext uri="{53640926-AAD7-44D8-BBD7-CCE9431645EC}">
                        <a14:shadowObscured xmlns:a14="http://schemas.microsoft.com/office/drawing/2010/main"/>
                      </a:ext>
                    </a:extLst>
                  </pic:spPr>
                </pic:pic>
              </a:graphicData>
            </a:graphic>
          </wp:inline>
        </w:drawing>
      </w:r>
    </w:p>
    <w:p w14:paraId="03CF6980" w14:textId="77777777" w:rsidR="00681873" w:rsidRDefault="00681873" w:rsidP="00681873">
      <w:pPr>
        <w:jc w:val="right"/>
        <w:rPr>
          <w:sz w:val="28"/>
          <w:szCs w:val="28"/>
          <w:shd w:val="clear" w:color="auto" w:fill="FFFFFF"/>
        </w:rPr>
      </w:pPr>
      <w:r w:rsidRPr="00795518">
        <w:rPr>
          <w:sz w:val="28"/>
          <w:szCs w:val="28"/>
          <w:shd w:val="clear" w:color="auto" w:fill="FFFFFF"/>
        </w:rPr>
        <w:t xml:space="preserve">Приложение </w:t>
      </w:r>
      <w:r>
        <w:rPr>
          <w:sz w:val="28"/>
          <w:szCs w:val="28"/>
          <w:shd w:val="clear" w:color="auto" w:fill="FFFFFF"/>
        </w:rPr>
        <w:t>Б</w:t>
      </w:r>
    </w:p>
    <w:p w14:paraId="470F0567" w14:textId="77777777" w:rsidR="00681873" w:rsidRPr="00A834F6" w:rsidRDefault="00681873" w:rsidP="00681873">
      <w:pPr>
        <w:jc w:val="center"/>
      </w:pPr>
      <w:r w:rsidRPr="00A834F6">
        <w:rPr>
          <w:sz w:val="28"/>
          <w:szCs w:val="28"/>
        </w:rPr>
        <w:lastRenderedPageBreak/>
        <w:t>Свидетельство РК о государственной регистрации прав на объект авторского права на интеллектуальную собственность</w:t>
      </w:r>
    </w:p>
    <w:p w14:paraId="264F1936" w14:textId="77777777" w:rsidR="00681873" w:rsidRDefault="00681873" w:rsidP="00681873">
      <w:r>
        <w:rPr>
          <w:noProof/>
        </w:rPr>
        <w:drawing>
          <wp:inline distT="0" distB="0" distL="0" distR="0" wp14:anchorId="726061D5" wp14:editId="76962222">
            <wp:extent cx="6184258" cy="8591910"/>
            <wp:effectExtent l="0" t="0" r="762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9" cstate="email">
                      <a:extLst>
                        <a:ext uri="{28A0092B-C50C-407E-A947-70E740481C1C}">
                          <a14:useLocalDpi xmlns:a14="http://schemas.microsoft.com/office/drawing/2010/main"/>
                        </a:ext>
                      </a:extLst>
                    </a:blip>
                    <a:srcRect/>
                    <a:stretch/>
                  </pic:blipFill>
                  <pic:spPr bwMode="auto">
                    <a:xfrm>
                      <a:off x="0" y="0"/>
                      <a:ext cx="6205297" cy="8621139"/>
                    </a:xfrm>
                    <a:prstGeom prst="rect">
                      <a:avLst/>
                    </a:prstGeom>
                    <a:ln>
                      <a:noFill/>
                    </a:ln>
                    <a:extLst>
                      <a:ext uri="{53640926-AAD7-44D8-BBD7-CCE9431645EC}">
                        <a14:shadowObscured xmlns:a14="http://schemas.microsoft.com/office/drawing/2010/main"/>
                      </a:ext>
                    </a:extLst>
                  </pic:spPr>
                </pic:pic>
              </a:graphicData>
            </a:graphic>
          </wp:inline>
        </w:drawing>
      </w:r>
    </w:p>
    <w:p w14:paraId="4386E976" w14:textId="77777777" w:rsidR="00681873" w:rsidRDefault="00681873" w:rsidP="00681873">
      <w:pPr>
        <w:jc w:val="right"/>
        <w:rPr>
          <w:sz w:val="28"/>
          <w:szCs w:val="28"/>
        </w:rPr>
      </w:pPr>
      <w:r w:rsidRPr="001D2C28">
        <w:rPr>
          <w:sz w:val="28"/>
          <w:szCs w:val="28"/>
        </w:rPr>
        <w:t>Приложение В</w:t>
      </w:r>
    </w:p>
    <w:p w14:paraId="29B71A3A" w14:textId="77777777" w:rsidR="00681873" w:rsidRDefault="00681873" w:rsidP="00681873">
      <w:pPr>
        <w:jc w:val="center"/>
        <w:rPr>
          <w:sz w:val="28"/>
          <w:szCs w:val="28"/>
        </w:rPr>
      </w:pPr>
      <w:r w:rsidRPr="001D2C28">
        <w:rPr>
          <w:sz w:val="28"/>
          <w:szCs w:val="28"/>
        </w:rPr>
        <w:lastRenderedPageBreak/>
        <w:t>Акт внедрения результатов в производство АО «</w:t>
      </w:r>
      <w:r w:rsidRPr="001D2C28">
        <w:rPr>
          <w:sz w:val="28"/>
          <w:szCs w:val="28"/>
          <w:lang w:val="kk-KZ"/>
        </w:rPr>
        <w:t>Электровоз құрастыру зауыты</w:t>
      </w:r>
      <w:r w:rsidRPr="001D2C28">
        <w:rPr>
          <w:sz w:val="28"/>
          <w:szCs w:val="28"/>
        </w:rPr>
        <w:t>»</w:t>
      </w:r>
    </w:p>
    <w:p w14:paraId="76ED8569" w14:textId="2880D784" w:rsidR="00681873" w:rsidRDefault="00D529BE" w:rsidP="00681873">
      <w:pPr>
        <w:jc w:val="center"/>
        <w:rPr>
          <w:sz w:val="28"/>
          <w:szCs w:val="28"/>
        </w:rPr>
      </w:pPr>
      <w:r>
        <w:rPr>
          <w:noProof/>
        </w:rPr>
        <w:drawing>
          <wp:inline distT="0" distB="0" distL="0" distR="0" wp14:anchorId="71D8A51D" wp14:editId="7D6A30E9">
            <wp:extent cx="5773453" cy="8599269"/>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0" cstate="email">
                      <a:extLst>
                        <a:ext uri="{BEBA8EAE-BF5A-486C-A8C5-ECC9F3942E4B}">
                          <a14:imgProps xmlns:a14="http://schemas.microsoft.com/office/drawing/2010/main">
                            <a14:imgLayer r:embed="rId331">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5803159" cy="8643515"/>
                    </a:xfrm>
                    <a:prstGeom prst="rect">
                      <a:avLst/>
                    </a:prstGeom>
                    <a:noFill/>
                    <a:ln>
                      <a:noFill/>
                    </a:ln>
                    <a:extLst>
                      <a:ext uri="{53640926-AAD7-44D8-BBD7-CCE9431645EC}">
                        <a14:shadowObscured xmlns:a14="http://schemas.microsoft.com/office/drawing/2010/main"/>
                      </a:ext>
                    </a:extLst>
                  </pic:spPr>
                </pic:pic>
              </a:graphicData>
            </a:graphic>
          </wp:inline>
        </w:drawing>
      </w:r>
    </w:p>
    <w:p w14:paraId="1124137F" w14:textId="77777777" w:rsidR="00681873" w:rsidRDefault="00681873" w:rsidP="00681873">
      <w:pPr>
        <w:jc w:val="center"/>
        <w:rPr>
          <w:sz w:val="28"/>
          <w:szCs w:val="28"/>
        </w:rPr>
      </w:pPr>
    </w:p>
    <w:p w14:paraId="2D2E9813" w14:textId="77777777" w:rsidR="00681873" w:rsidRDefault="00681873" w:rsidP="00681873">
      <w:pPr>
        <w:jc w:val="right"/>
        <w:rPr>
          <w:sz w:val="28"/>
          <w:szCs w:val="28"/>
        </w:rPr>
      </w:pPr>
      <w:r w:rsidRPr="001D2C28">
        <w:rPr>
          <w:sz w:val="28"/>
          <w:szCs w:val="28"/>
          <w:lang w:val="kk-KZ"/>
        </w:rPr>
        <w:t>Приложение Г</w:t>
      </w:r>
    </w:p>
    <w:p w14:paraId="6F8CDFA6" w14:textId="77777777" w:rsidR="00681873" w:rsidRDefault="00681873" w:rsidP="00681873">
      <w:pPr>
        <w:autoSpaceDE w:val="0"/>
        <w:autoSpaceDN w:val="0"/>
        <w:adjustRightInd w:val="0"/>
        <w:ind w:firstLine="709"/>
        <w:jc w:val="both"/>
        <w:rPr>
          <w:sz w:val="28"/>
          <w:szCs w:val="28"/>
          <w:lang w:val="kk-KZ"/>
        </w:rPr>
      </w:pPr>
      <w:r w:rsidRPr="001D2C28">
        <w:rPr>
          <w:sz w:val="28"/>
          <w:szCs w:val="28"/>
        </w:rPr>
        <w:lastRenderedPageBreak/>
        <w:t>Акт внедрени</w:t>
      </w:r>
      <w:r>
        <w:rPr>
          <w:sz w:val="28"/>
          <w:szCs w:val="28"/>
        </w:rPr>
        <w:t>е</w:t>
      </w:r>
      <w:r w:rsidRPr="001D2C28">
        <w:rPr>
          <w:sz w:val="28"/>
          <w:szCs w:val="28"/>
        </w:rPr>
        <w:t xml:space="preserve"> результатов </w:t>
      </w:r>
      <w:r w:rsidRPr="001D2C28">
        <w:rPr>
          <w:sz w:val="28"/>
          <w:szCs w:val="28"/>
          <w:lang w:val="kk-KZ"/>
        </w:rPr>
        <w:t xml:space="preserve">в учебный процесс </w:t>
      </w:r>
    </w:p>
    <w:p w14:paraId="0A6CDFD7" w14:textId="77777777" w:rsidR="00681873" w:rsidRPr="001D2C28" w:rsidRDefault="00681873" w:rsidP="00681873">
      <w:pPr>
        <w:autoSpaceDE w:val="0"/>
        <w:autoSpaceDN w:val="0"/>
        <w:adjustRightInd w:val="0"/>
        <w:ind w:firstLine="709"/>
        <w:jc w:val="both"/>
        <w:rPr>
          <w:sz w:val="28"/>
          <w:szCs w:val="28"/>
        </w:rPr>
      </w:pPr>
    </w:p>
    <w:p w14:paraId="0DD3EA63" w14:textId="77777777" w:rsidR="00681873" w:rsidRDefault="00681873" w:rsidP="00681873">
      <w:pPr>
        <w:jc w:val="center"/>
        <w:rPr>
          <w:sz w:val="28"/>
          <w:szCs w:val="28"/>
        </w:rPr>
      </w:pPr>
      <w:r>
        <w:rPr>
          <w:noProof/>
        </w:rPr>
        <w:drawing>
          <wp:inline distT="0" distB="0" distL="0" distR="0" wp14:anchorId="78A878FF" wp14:editId="7236B835">
            <wp:extent cx="6073423" cy="8470433"/>
            <wp:effectExtent l="0" t="0" r="3810" b="698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2" cstate="email">
                      <a:extLst>
                        <a:ext uri="{BEBA8EAE-BF5A-486C-A8C5-ECC9F3942E4B}">
                          <a14:imgProps xmlns:a14="http://schemas.microsoft.com/office/drawing/2010/main">
                            <a14:imgLayer r:embed="rId333">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6089252" cy="8492509"/>
                    </a:xfrm>
                    <a:prstGeom prst="rect">
                      <a:avLst/>
                    </a:prstGeom>
                    <a:noFill/>
                    <a:ln>
                      <a:noFill/>
                    </a:ln>
                    <a:extLst>
                      <a:ext uri="{53640926-AAD7-44D8-BBD7-CCE9431645EC}">
                        <a14:shadowObscured xmlns:a14="http://schemas.microsoft.com/office/drawing/2010/main"/>
                      </a:ext>
                    </a:extLst>
                  </pic:spPr>
                </pic:pic>
              </a:graphicData>
            </a:graphic>
          </wp:inline>
        </w:drawing>
      </w:r>
    </w:p>
    <w:p w14:paraId="15D3A30C" w14:textId="77777777" w:rsidR="00681873" w:rsidRDefault="00681873" w:rsidP="00681873">
      <w:pPr>
        <w:tabs>
          <w:tab w:val="left" w:pos="1174"/>
        </w:tabs>
        <w:jc w:val="right"/>
        <w:rPr>
          <w:sz w:val="28"/>
          <w:szCs w:val="28"/>
        </w:rPr>
      </w:pPr>
      <w:r w:rsidRPr="001D2C28">
        <w:rPr>
          <w:sz w:val="28"/>
          <w:szCs w:val="28"/>
          <w:lang w:val="kk-KZ"/>
        </w:rPr>
        <w:t>Приложение Д</w:t>
      </w:r>
    </w:p>
    <w:p w14:paraId="15D2C129" w14:textId="683547E6" w:rsidR="00681873" w:rsidRPr="001D2C28" w:rsidRDefault="00681873" w:rsidP="005E5C4A">
      <w:pPr>
        <w:tabs>
          <w:tab w:val="left" w:pos="1174"/>
        </w:tabs>
        <w:jc w:val="center"/>
        <w:rPr>
          <w:sz w:val="28"/>
          <w:szCs w:val="28"/>
          <w:lang w:val="kk-KZ"/>
        </w:rPr>
      </w:pPr>
      <w:r w:rsidRPr="001D2C28">
        <w:rPr>
          <w:sz w:val="28"/>
          <w:szCs w:val="28"/>
        </w:rPr>
        <w:lastRenderedPageBreak/>
        <w:t xml:space="preserve">Выписка из протокола заседания кафедры ТОМиС </w:t>
      </w:r>
      <w:r w:rsidRPr="001D2C28">
        <w:rPr>
          <w:sz w:val="28"/>
          <w:szCs w:val="28"/>
          <w:lang w:val="kk-KZ"/>
        </w:rPr>
        <w:t>НАО «Кар</w:t>
      </w:r>
      <w:r>
        <w:rPr>
          <w:sz w:val="28"/>
          <w:szCs w:val="28"/>
          <w:lang w:val="kk-KZ"/>
        </w:rPr>
        <w:t>ТУ</w:t>
      </w:r>
      <w:r w:rsidRPr="001D2C28">
        <w:rPr>
          <w:sz w:val="28"/>
          <w:szCs w:val="28"/>
          <w:lang w:val="kk-KZ"/>
        </w:rPr>
        <w:t>»</w:t>
      </w:r>
    </w:p>
    <w:p w14:paraId="6A430139" w14:textId="77777777" w:rsidR="005E5C4A" w:rsidRDefault="005E5C4A" w:rsidP="005E5C4A">
      <w:pPr>
        <w:jc w:val="center"/>
      </w:pPr>
      <w:r>
        <w:rPr>
          <w:noProof/>
        </w:rPr>
        <w:drawing>
          <wp:inline distT="0" distB="0" distL="0" distR="0" wp14:anchorId="138D02FA" wp14:editId="06117EAC">
            <wp:extent cx="5628836" cy="878732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4" cstate="email">
                      <a:extLst>
                        <a:ext uri="{28A0092B-C50C-407E-A947-70E740481C1C}">
                          <a14:useLocalDpi xmlns:a14="http://schemas.microsoft.com/office/drawing/2010/main"/>
                        </a:ext>
                      </a:extLst>
                    </a:blip>
                    <a:srcRect/>
                    <a:stretch/>
                  </pic:blipFill>
                  <pic:spPr bwMode="auto">
                    <a:xfrm>
                      <a:off x="0" y="0"/>
                      <a:ext cx="5674509" cy="8858624"/>
                    </a:xfrm>
                    <a:prstGeom prst="rect">
                      <a:avLst/>
                    </a:prstGeom>
                    <a:ln>
                      <a:noFill/>
                    </a:ln>
                    <a:extLst>
                      <a:ext uri="{53640926-AAD7-44D8-BBD7-CCE9431645EC}">
                        <a14:shadowObscured xmlns:a14="http://schemas.microsoft.com/office/drawing/2010/main"/>
                      </a:ext>
                    </a:extLst>
                  </pic:spPr>
                </pic:pic>
              </a:graphicData>
            </a:graphic>
          </wp:inline>
        </w:drawing>
      </w:r>
    </w:p>
    <w:p w14:paraId="2792D601" w14:textId="77777777" w:rsidR="005E5C4A" w:rsidRDefault="005E5C4A" w:rsidP="005E5C4A">
      <w:r>
        <w:rPr>
          <w:noProof/>
        </w:rPr>
        <w:lastRenderedPageBreak/>
        <w:drawing>
          <wp:inline distT="0" distB="0" distL="0" distR="0" wp14:anchorId="640283A5" wp14:editId="4F8146BA">
            <wp:extent cx="6099586" cy="9447696"/>
            <wp:effectExtent l="0" t="0" r="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5" cstate="email">
                      <a:extLst>
                        <a:ext uri="{28A0092B-C50C-407E-A947-70E740481C1C}">
                          <a14:useLocalDpi xmlns:a14="http://schemas.microsoft.com/office/drawing/2010/main"/>
                        </a:ext>
                      </a:extLst>
                    </a:blip>
                    <a:srcRect/>
                    <a:stretch/>
                  </pic:blipFill>
                  <pic:spPr bwMode="auto">
                    <a:xfrm>
                      <a:off x="0" y="0"/>
                      <a:ext cx="6133413" cy="9500091"/>
                    </a:xfrm>
                    <a:prstGeom prst="rect">
                      <a:avLst/>
                    </a:prstGeom>
                    <a:ln>
                      <a:noFill/>
                    </a:ln>
                    <a:extLst>
                      <a:ext uri="{53640926-AAD7-44D8-BBD7-CCE9431645EC}">
                        <a14:shadowObscured xmlns:a14="http://schemas.microsoft.com/office/drawing/2010/main"/>
                      </a:ext>
                    </a:extLst>
                  </pic:spPr>
                </pic:pic>
              </a:graphicData>
            </a:graphic>
          </wp:inline>
        </w:drawing>
      </w:r>
    </w:p>
    <w:p w14:paraId="4728A63A" w14:textId="77777777" w:rsidR="005E5C4A" w:rsidRDefault="005E5C4A" w:rsidP="005E5C4A">
      <w:r>
        <w:rPr>
          <w:noProof/>
        </w:rPr>
        <w:lastRenderedPageBreak/>
        <w:drawing>
          <wp:inline distT="0" distB="0" distL="0" distR="0" wp14:anchorId="2D833C17" wp14:editId="1EA51520">
            <wp:extent cx="5658290" cy="913193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6" cstate="email">
                      <a:extLst>
                        <a:ext uri="{28A0092B-C50C-407E-A947-70E740481C1C}">
                          <a14:useLocalDpi xmlns:a14="http://schemas.microsoft.com/office/drawing/2010/main"/>
                        </a:ext>
                      </a:extLst>
                    </a:blip>
                    <a:srcRect/>
                    <a:stretch/>
                  </pic:blipFill>
                  <pic:spPr bwMode="auto">
                    <a:xfrm>
                      <a:off x="0" y="0"/>
                      <a:ext cx="5683040" cy="9171879"/>
                    </a:xfrm>
                    <a:prstGeom prst="rect">
                      <a:avLst/>
                    </a:prstGeom>
                    <a:ln>
                      <a:noFill/>
                    </a:ln>
                    <a:extLst>
                      <a:ext uri="{53640926-AAD7-44D8-BBD7-CCE9431645EC}">
                        <a14:shadowObscured xmlns:a14="http://schemas.microsoft.com/office/drawing/2010/main"/>
                      </a:ext>
                    </a:extLst>
                  </pic:spPr>
                </pic:pic>
              </a:graphicData>
            </a:graphic>
          </wp:inline>
        </w:drawing>
      </w:r>
    </w:p>
    <w:p w14:paraId="7D7DCBF1" w14:textId="77777777" w:rsidR="005E5C4A" w:rsidRDefault="005E5C4A" w:rsidP="005E5C4A">
      <w:r>
        <w:rPr>
          <w:noProof/>
        </w:rPr>
        <w:lastRenderedPageBreak/>
        <w:drawing>
          <wp:inline distT="0" distB="0" distL="0" distR="0" wp14:anchorId="3E282D24" wp14:editId="2658809E">
            <wp:extent cx="5939790" cy="9165341"/>
            <wp:effectExtent l="0" t="0" r="381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7" cstate="email">
                      <a:extLst>
                        <a:ext uri="{28A0092B-C50C-407E-A947-70E740481C1C}">
                          <a14:useLocalDpi xmlns:a14="http://schemas.microsoft.com/office/drawing/2010/main"/>
                        </a:ext>
                      </a:extLst>
                    </a:blip>
                    <a:srcRect/>
                    <a:stretch/>
                  </pic:blipFill>
                  <pic:spPr bwMode="auto">
                    <a:xfrm>
                      <a:off x="0" y="0"/>
                      <a:ext cx="5962168" cy="9199871"/>
                    </a:xfrm>
                    <a:prstGeom prst="rect">
                      <a:avLst/>
                    </a:prstGeom>
                    <a:ln>
                      <a:noFill/>
                    </a:ln>
                    <a:extLst>
                      <a:ext uri="{53640926-AAD7-44D8-BBD7-CCE9431645EC}">
                        <a14:shadowObscured xmlns:a14="http://schemas.microsoft.com/office/drawing/2010/main"/>
                      </a:ext>
                    </a:extLst>
                  </pic:spPr>
                </pic:pic>
              </a:graphicData>
            </a:graphic>
          </wp:inline>
        </w:drawing>
      </w:r>
    </w:p>
    <w:p w14:paraId="5E05EAB0" w14:textId="77777777" w:rsidR="005E5C4A" w:rsidRDefault="005E5C4A" w:rsidP="005E5C4A">
      <w:r>
        <w:rPr>
          <w:noProof/>
        </w:rPr>
        <w:lastRenderedPageBreak/>
        <w:drawing>
          <wp:inline distT="0" distB="0" distL="0" distR="0" wp14:anchorId="2C4AEC44" wp14:editId="5156AF63">
            <wp:extent cx="5959736" cy="9131494"/>
            <wp:effectExtent l="0" t="0" r="3175"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8" cstate="email">
                      <a:extLst>
                        <a:ext uri="{28A0092B-C50C-407E-A947-70E740481C1C}">
                          <a14:useLocalDpi xmlns:a14="http://schemas.microsoft.com/office/drawing/2010/main"/>
                        </a:ext>
                      </a:extLst>
                    </a:blip>
                    <a:srcRect/>
                    <a:stretch/>
                  </pic:blipFill>
                  <pic:spPr bwMode="auto">
                    <a:xfrm>
                      <a:off x="0" y="0"/>
                      <a:ext cx="5983293" cy="9167588"/>
                    </a:xfrm>
                    <a:prstGeom prst="rect">
                      <a:avLst/>
                    </a:prstGeom>
                    <a:ln>
                      <a:noFill/>
                    </a:ln>
                    <a:extLst>
                      <a:ext uri="{53640926-AAD7-44D8-BBD7-CCE9431645EC}">
                        <a14:shadowObscured xmlns:a14="http://schemas.microsoft.com/office/drawing/2010/main"/>
                      </a:ext>
                    </a:extLst>
                  </pic:spPr>
                </pic:pic>
              </a:graphicData>
            </a:graphic>
          </wp:inline>
        </w:drawing>
      </w:r>
    </w:p>
    <w:p w14:paraId="240951CF" w14:textId="77777777" w:rsidR="005E5C4A" w:rsidRDefault="005E5C4A" w:rsidP="005E5C4A"/>
    <w:p w14:paraId="14942CF2" w14:textId="77777777" w:rsidR="005E5C4A" w:rsidRPr="00492ED5" w:rsidRDefault="005E5C4A" w:rsidP="005E5C4A">
      <w:r>
        <w:rPr>
          <w:noProof/>
        </w:rPr>
        <w:drawing>
          <wp:inline distT="0" distB="0" distL="0" distR="0" wp14:anchorId="05935C22" wp14:editId="01423ECD">
            <wp:extent cx="5486400" cy="8798614"/>
            <wp:effectExtent l="0" t="0" r="0" b="254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9" cstate="email">
                      <a:extLst>
                        <a:ext uri="{28A0092B-C50C-407E-A947-70E740481C1C}">
                          <a14:useLocalDpi xmlns:a14="http://schemas.microsoft.com/office/drawing/2010/main"/>
                        </a:ext>
                      </a:extLst>
                    </a:blip>
                    <a:srcRect/>
                    <a:stretch/>
                  </pic:blipFill>
                  <pic:spPr bwMode="auto">
                    <a:xfrm>
                      <a:off x="0" y="0"/>
                      <a:ext cx="5487395" cy="8800210"/>
                    </a:xfrm>
                    <a:prstGeom prst="rect">
                      <a:avLst/>
                    </a:prstGeom>
                    <a:ln>
                      <a:noFill/>
                    </a:ln>
                    <a:extLst>
                      <a:ext uri="{53640926-AAD7-44D8-BBD7-CCE9431645EC}">
                        <a14:shadowObscured xmlns:a14="http://schemas.microsoft.com/office/drawing/2010/main"/>
                      </a:ext>
                    </a:extLst>
                  </pic:spPr>
                </pic:pic>
              </a:graphicData>
            </a:graphic>
          </wp:inline>
        </w:drawing>
      </w:r>
    </w:p>
    <w:p w14:paraId="5148ECAE" w14:textId="77777777" w:rsidR="00681873" w:rsidRDefault="00681873" w:rsidP="00681873">
      <w:pPr>
        <w:jc w:val="center"/>
        <w:rPr>
          <w:sz w:val="28"/>
          <w:szCs w:val="28"/>
        </w:rPr>
      </w:pPr>
    </w:p>
    <w:p w14:paraId="538E4E7C" w14:textId="77777777" w:rsidR="00681873" w:rsidRDefault="00681873" w:rsidP="00681873">
      <w:pPr>
        <w:tabs>
          <w:tab w:val="left" w:pos="1174"/>
        </w:tabs>
        <w:jc w:val="right"/>
        <w:rPr>
          <w:sz w:val="28"/>
          <w:szCs w:val="28"/>
        </w:rPr>
      </w:pPr>
      <w:r w:rsidRPr="001D2C28">
        <w:rPr>
          <w:sz w:val="28"/>
          <w:szCs w:val="28"/>
          <w:lang w:val="kk-KZ"/>
        </w:rPr>
        <w:lastRenderedPageBreak/>
        <w:t>Приложение Е</w:t>
      </w:r>
    </w:p>
    <w:p w14:paraId="1565D9A5" w14:textId="77777777" w:rsidR="00681873" w:rsidRPr="001D2C28" w:rsidRDefault="00681873" w:rsidP="00681873">
      <w:pPr>
        <w:tabs>
          <w:tab w:val="left" w:pos="1174"/>
        </w:tabs>
        <w:jc w:val="center"/>
        <w:rPr>
          <w:sz w:val="28"/>
          <w:szCs w:val="28"/>
        </w:rPr>
      </w:pPr>
      <w:r w:rsidRPr="001D2C28">
        <w:rPr>
          <w:sz w:val="28"/>
          <w:szCs w:val="28"/>
        </w:rPr>
        <w:t>Выписка из протокола заседания кафедры «Технология машиностроения» Навоийского государственного горного института</w:t>
      </w:r>
    </w:p>
    <w:p w14:paraId="7F5B464F" w14:textId="77777777" w:rsidR="00681873" w:rsidRDefault="00681873" w:rsidP="00681873">
      <w:pPr>
        <w:tabs>
          <w:tab w:val="left" w:pos="1418"/>
        </w:tabs>
      </w:pPr>
      <w:r>
        <w:rPr>
          <w:noProof/>
        </w:rPr>
        <w:drawing>
          <wp:inline distT="0" distB="0" distL="0" distR="0" wp14:anchorId="3845C6E9" wp14:editId="67ECA3A5">
            <wp:extent cx="5964702" cy="8462991"/>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0" cstate="email">
                      <a:extLst>
                        <a:ext uri="{28A0092B-C50C-407E-A947-70E740481C1C}">
                          <a14:useLocalDpi xmlns:a14="http://schemas.microsoft.com/office/drawing/2010/main"/>
                        </a:ext>
                      </a:extLst>
                    </a:blip>
                    <a:srcRect/>
                    <a:stretch/>
                  </pic:blipFill>
                  <pic:spPr bwMode="auto">
                    <a:xfrm>
                      <a:off x="0" y="0"/>
                      <a:ext cx="5998023" cy="8510268"/>
                    </a:xfrm>
                    <a:prstGeom prst="rect">
                      <a:avLst/>
                    </a:prstGeom>
                    <a:ln>
                      <a:noFill/>
                    </a:ln>
                    <a:extLst>
                      <a:ext uri="{53640926-AAD7-44D8-BBD7-CCE9431645EC}">
                        <a14:shadowObscured xmlns:a14="http://schemas.microsoft.com/office/drawing/2010/main"/>
                      </a:ext>
                    </a:extLst>
                  </pic:spPr>
                </pic:pic>
              </a:graphicData>
            </a:graphic>
          </wp:inline>
        </w:drawing>
      </w:r>
    </w:p>
    <w:p w14:paraId="6BA54DD1" w14:textId="77777777" w:rsidR="00681873" w:rsidRDefault="00681873" w:rsidP="00681873">
      <w:r>
        <w:rPr>
          <w:noProof/>
        </w:rPr>
        <w:lastRenderedPageBreak/>
        <w:drawing>
          <wp:inline distT="0" distB="0" distL="0" distR="0" wp14:anchorId="7C4EEA52" wp14:editId="7A8055E1">
            <wp:extent cx="6213468" cy="900112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1" cstate="email">
                      <a:extLst>
                        <a:ext uri="{28A0092B-C50C-407E-A947-70E740481C1C}">
                          <a14:useLocalDpi xmlns:a14="http://schemas.microsoft.com/office/drawing/2010/main"/>
                        </a:ext>
                      </a:extLst>
                    </a:blip>
                    <a:srcRect/>
                    <a:stretch/>
                  </pic:blipFill>
                  <pic:spPr bwMode="auto">
                    <a:xfrm>
                      <a:off x="0" y="0"/>
                      <a:ext cx="6233919" cy="9030751"/>
                    </a:xfrm>
                    <a:prstGeom prst="rect">
                      <a:avLst/>
                    </a:prstGeom>
                    <a:ln>
                      <a:noFill/>
                    </a:ln>
                    <a:extLst>
                      <a:ext uri="{53640926-AAD7-44D8-BBD7-CCE9431645EC}">
                        <a14:shadowObscured xmlns:a14="http://schemas.microsoft.com/office/drawing/2010/main"/>
                      </a:ext>
                    </a:extLst>
                  </pic:spPr>
                </pic:pic>
              </a:graphicData>
            </a:graphic>
          </wp:inline>
        </w:drawing>
      </w:r>
    </w:p>
    <w:p w14:paraId="3FA7345A" w14:textId="77777777" w:rsidR="00681873" w:rsidRDefault="00681873" w:rsidP="00681873">
      <w:r>
        <w:rPr>
          <w:noProof/>
        </w:rPr>
        <w:lastRenderedPageBreak/>
        <w:drawing>
          <wp:inline distT="0" distB="0" distL="0" distR="0" wp14:anchorId="286B8FF3" wp14:editId="417E36D1">
            <wp:extent cx="5848013" cy="7353300"/>
            <wp:effectExtent l="0" t="0" r="63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2" cstate="email">
                      <a:extLst>
                        <a:ext uri="{28A0092B-C50C-407E-A947-70E740481C1C}">
                          <a14:useLocalDpi xmlns:a14="http://schemas.microsoft.com/office/drawing/2010/main"/>
                        </a:ext>
                      </a:extLst>
                    </a:blip>
                    <a:srcRect/>
                    <a:stretch/>
                  </pic:blipFill>
                  <pic:spPr bwMode="auto">
                    <a:xfrm>
                      <a:off x="0" y="0"/>
                      <a:ext cx="5866001" cy="7375918"/>
                    </a:xfrm>
                    <a:prstGeom prst="rect">
                      <a:avLst/>
                    </a:prstGeom>
                    <a:ln>
                      <a:noFill/>
                    </a:ln>
                    <a:extLst>
                      <a:ext uri="{53640926-AAD7-44D8-BBD7-CCE9431645EC}">
                        <a14:shadowObscured xmlns:a14="http://schemas.microsoft.com/office/drawing/2010/main"/>
                      </a:ext>
                    </a:extLst>
                  </pic:spPr>
                </pic:pic>
              </a:graphicData>
            </a:graphic>
          </wp:inline>
        </w:drawing>
      </w:r>
    </w:p>
    <w:p w14:paraId="0C902A0E" w14:textId="77777777" w:rsidR="00681873" w:rsidRDefault="00681873" w:rsidP="00681873"/>
    <w:p w14:paraId="11AA07E5" w14:textId="77777777" w:rsidR="00681873" w:rsidRDefault="00681873" w:rsidP="00681873">
      <w:pPr>
        <w:tabs>
          <w:tab w:val="left" w:pos="1174"/>
        </w:tabs>
      </w:pPr>
    </w:p>
    <w:p w14:paraId="42FDA77F" w14:textId="0A4D11CA" w:rsidR="00681873" w:rsidRDefault="00681873" w:rsidP="00681873">
      <w:pPr>
        <w:tabs>
          <w:tab w:val="left" w:pos="1174"/>
        </w:tabs>
      </w:pPr>
    </w:p>
    <w:p w14:paraId="49B02BA1" w14:textId="068690A4" w:rsidR="005F16EC" w:rsidRDefault="005F16EC" w:rsidP="00681873">
      <w:pPr>
        <w:tabs>
          <w:tab w:val="left" w:pos="1174"/>
        </w:tabs>
      </w:pPr>
    </w:p>
    <w:p w14:paraId="73678C30" w14:textId="6679F882" w:rsidR="005F16EC" w:rsidRDefault="005F16EC" w:rsidP="00681873">
      <w:pPr>
        <w:tabs>
          <w:tab w:val="left" w:pos="1174"/>
        </w:tabs>
      </w:pPr>
    </w:p>
    <w:p w14:paraId="703F82CB" w14:textId="4F899158" w:rsidR="005F16EC" w:rsidRDefault="005F16EC" w:rsidP="00681873">
      <w:pPr>
        <w:tabs>
          <w:tab w:val="left" w:pos="1174"/>
        </w:tabs>
      </w:pPr>
    </w:p>
    <w:p w14:paraId="6B99B083" w14:textId="77777777" w:rsidR="005F16EC" w:rsidRDefault="005F16EC" w:rsidP="00681873">
      <w:pPr>
        <w:tabs>
          <w:tab w:val="left" w:pos="1174"/>
        </w:tabs>
      </w:pPr>
    </w:p>
    <w:p w14:paraId="180F7BAC" w14:textId="77777777" w:rsidR="00681873" w:rsidRDefault="00681873" w:rsidP="00681873">
      <w:pPr>
        <w:tabs>
          <w:tab w:val="left" w:pos="1174"/>
        </w:tabs>
      </w:pPr>
    </w:p>
    <w:p w14:paraId="2508225E" w14:textId="77777777" w:rsidR="00681873" w:rsidRDefault="00681873" w:rsidP="00681873">
      <w:pPr>
        <w:tabs>
          <w:tab w:val="left" w:pos="1174"/>
        </w:tabs>
      </w:pPr>
    </w:p>
    <w:p w14:paraId="441B426B" w14:textId="77777777" w:rsidR="00681873" w:rsidRDefault="00681873" w:rsidP="00681873">
      <w:pPr>
        <w:tabs>
          <w:tab w:val="left" w:pos="1174"/>
        </w:tabs>
      </w:pPr>
    </w:p>
    <w:p w14:paraId="64CFEDA4" w14:textId="77777777" w:rsidR="00681873" w:rsidRPr="001D2C28" w:rsidRDefault="00681873" w:rsidP="00681873">
      <w:pPr>
        <w:tabs>
          <w:tab w:val="left" w:pos="1174"/>
        </w:tabs>
        <w:jc w:val="right"/>
      </w:pPr>
      <w:r w:rsidRPr="001D2C28">
        <w:rPr>
          <w:sz w:val="28"/>
          <w:szCs w:val="28"/>
          <w:lang w:val="kk-KZ"/>
        </w:rPr>
        <w:lastRenderedPageBreak/>
        <w:t>Приложение Ж</w:t>
      </w:r>
    </w:p>
    <w:p w14:paraId="29BB1ECD" w14:textId="77777777" w:rsidR="00681873" w:rsidRDefault="00681873" w:rsidP="00681873">
      <w:pPr>
        <w:tabs>
          <w:tab w:val="left" w:pos="1174"/>
        </w:tabs>
        <w:jc w:val="center"/>
      </w:pPr>
      <w:r w:rsidRPr="001D2C28">
        <w:rPr>
          <w:sz w:val="28"/>
          <w:szCs w:val="28"/>
        </w:rPr>
        <w:t>Выписка из протокола</w:t>
      </w:r>
      <w:r w:rsidRPr="001D2C28">
        <w:rPr>
          <w:sz w:val="28"/>
          <w:szCs w:val="28"/>
          <w:lang w:val="kk-KZ"/>
        </w:rPr>
        <w:t xml:space="preserve"> технического совещания АО </w:t>
      </w:r>
      <w:r w:rsidRPr="001D2C28">
        <w:rPr>
          <w:sz w:val="28"/>
          <w:szCs w:val="28"/>
        </w:rPr>
        <w:t>«</w:t>
      </w:r>
      <w:r w:rsidRPr="001D2C28">
        <w:rPr>
          <w:sz w:val="28"/>
          <w:szCs w:val="28"/>
          <w:lang w:val="kk-KZ"/>
        </w:rPr>
        <w:t>Электровоз құрастыру зауыты</w:t>
      </w:r>
      <w:r w:rsidRPr="001D2C28">
        <w:rPr>
          <w:sz w:val="28"/>
          <w:szCs w:val="28"/>
        </w:rPr>
        <w:t>»</w:t>
      </w:r>
    </w:p>
    <w:p w14:paraId="0A997877" w14:textId="04EB5228" w:rsidR="00681873" w:rsidRDefault="007D018B" w:rsidP="007D018B">
      <w:pPr>
        <w:tabs>
          <w:tab w:val="left" w:pos="1174"/>
        </w:tabs>
        <w:jc w:val="center"/>
      </w:pPr>
      <w:r>
        <w:rPr>
          <w:noProof/>
        </w:rPr>
        <w:drawing>
          <wp:inline distT="0" distB="0" distL="0" distR="0" wp14:anchorId="1D3B4ABB" wp14:editId="7620BA4C">
            <wp:extent cx="5475941" cy="8511579"/>
            <wp:effectExtent l="0" t="0" r="0" b="381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3" cstate="email">
                      <a:extLst>
                        <a:ext uri="{28A0092B-C50C-407E-A947-70E740481C1C}">
                          <a14:useLocalDpi xmlns:a14="http://schemas.microsoft.com/office/drawing/2010/main"/>
                        </a:ext>
                      </a:extLst>
                    </a:blip>
                    <a:srcRect/>
                    <a:stretch/>
                  </pic:blipFill>
                  <pic:spPr bwMode="auto">
                    <a:xfrm>
                      <a:off x="0" y="0"/>
                      <a:ext cx="5531657" cy="8598182"/>
                    </a:xfrm>
                    <a:prstGeom prst="rect">
                      <a:avLst/>
                    </a:prstGeom>
                    <a:ln>
                      <a:noFill/>
                    </a:ln>
                    <a:extLst>
                      <a:ext uri="{53640926-AAD7-44D8-BBD7-CCE9431645EC}">
                        <a14:shadowObscured xmlns:a14="http://schemas.microsoft.com/office/drawing/2010/main"/>
                      </a:ext>
                    </a:extLst>
                  </pic:spPr>
                </pic:pic>
              </a:graphicData>
            </a:graphic>
          </wp:inline>
        </w:drawing>
      </w:r>
    </w:p>
    <w:p w14:paraId="223E28B2" w14:textId="658DAA7F" w:rsidR="000A4DAA" w:rsidRPr="00436624" w:rsidRDefault="000A4DAA" w:rsidP="000A4DAA">
      <w:pPr>
        <w:jc w:val="right"/>
        <w:rPr>
          <w:sz w:val="28"/>
          <w:szCs w:val="28"/>
          <w:lang w:val="kk-KZ"/>
        </w:rPr>
      </w:pPr>
      <w:r w:rsidRPr="00812878">
        <w:rPr>
          <w:sz w:val="28"/>
          <w:szCs w:val="28"/>
        </w:rPr>
        <w:lastRenderedPageBreak/>
        <w:t xml:space="preserve">Приложение </w:t>
      </w:r>
      <w:r w:rsidR="00436624">
        <w:rPr>
          <w:sz w:val="28"/>
          <w:szCs w:val="28"/>
          <w:lang w:val="kk-KZ"/>
        </w:rPr>
        <w:t>И</w:t>
      </w:r>
    </w:p>
    <w:p w14:paraId="45AC06A3" w14:textId="77777777" w:rsidR="000A4DAA" w:rsidRDefault="000A4DAA" w:rsidP="000A4DAA">
      <w:r>
        <w:rPr>
          <w:sz w:val="28"/>
          <w:szCs w:val="28"/>
        </w:rPr>
        <w:t>Р</w:t>
      </w:r>
      <w:r w:rsidRPr="00812878">
        <w:rPr>
          <w:sz w:val="28"/>
          <w:szCs w:val="28"/>
        </w:rPr>
        <w:t>исун</w:t>
      </w:r>
      <w:r>
        <w:rPr>
          <w:sz w:val="28"/>
          <w:szCs w:val="28"/>
        </w:rPr>
        <w:t>о</w:t>
      </w:r>
      <w:r w:rsidRPr="00812878">
        <w:rPr>
          <w:sz w:val="28"/>
          <w:szCs w:val="28"/>
        </w:rPr>
        <w:t xml:space="preserve">к 1.6 </w:t>
      </w:r>
      <w:r>
        <w:rPr>
          <w:sz w:val="28"/>
          <w:szCs w:val="28"/>
        </w:rPr>
        <w:t>-</w:t>
      </w:r>
      <w:r w:rsidRPr="00812878">
        <w:rPr>
          <w:sz w:val="28"/>
          <w:szCs w:val="28"/>
        </w:rPr>
        <w:t xml:space="preserve"> </w:t>
      </w:r>
      <w:r>
        <w:rPr>
          <w:sz w:val="28"/>
          <w:szCs w:val="28"/>
        </w:rPr>
        <w:t>И</w:t>
      </w:r>
      <w:r w:rsidRPr="00812878">
        <w:rPr>
          <w:sz w:val="28"/>
          <w:szCs w:val="28"/>
        </w:rPr>
        <w:t>нформация о пробегах автосцепки</w:t>
      </w:r>
    </w:p>
    <w:p w14:paraId="73876A1D" w14:textId="77777777" w:rsidR="000A4DAA" w:rsidRDefault="000A4DAA" w:rsidP="000A4DAA">
      <w:pPr>
        <w:jc w:val="center"/>
      </w:pPr>
      <w:r>
        <w:rPr>
          <w:noProof/>
        </w:rPr>
        <w:drawing>
          <wp:inline distT="0" distB="0" distL="0" distR="0" wp14:anchorId="5FE223BF" wp14:editId="01822F1B">
            <wp:extent cx="8708721" cy="4600328"/>
            <wp:effectExtent l="0" t="3175"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4" cstate="email">
                      <a:extLst>
                        <a:ext uri="{28A0092B-C50C-407E-A947-70E740481C1C}">
                          <a14:useLocalDpi xmlns:a14="http://schemas.microsoft.com/office/drawing/2010/main"/>
                        </a:ext>
                      </a:extLst>
                    </a:blip>
                    <a:srcRect/>
                    <a:stretch>
                      <a:fillRect/>
                    </a:stretch>
                  </pic:blipFill>
                  <pic:spPr bwMode="auto">
                    <a:xfrm rot="16200000">
                      <a:off x="0" y="0"/>
                      <a:ext cx="8768454" cy="4631882"/>
                    </a:xfrm>
                    <a:prstGeom prst="rect">
                      <a:avLst/>
                    </a:prstGeom>
                    <a:noFill/>
                    <a:ln>
                      <a:noFill/>
                    </a:ln>
                  </pic:spPr>
                </pic:pic>
              </a:graphicData>
            </a:graphic>
          </wp:inline>
        </w:drawing>
      </w:r>
    </w:p>
    <w:p w14:paraId="2CFEBEA4" w14:textId="5B14720A" w:rsidR="000A4DAA" w:rsidRPr="00436624" w:rsidRDefault="00A25643" w:rsidP="000A4DAA">
      <w:pPr>
        <w:jc w:val="right"/>
        <w:rPr>
          <w:sz w:val="28"/>
          <w:szCs w:val="28"/>
          <w:lang w:val="kk-KZ"/>
        </w:rPr>
      </w:pPr>
      <w:r>
        <w:rPr>
          <w:sz w:val="28"/>
          <w:szCs w:val="28"/>
        </w:rPr>
        <w:lastRenderedPageBreak/>
        <w:t>п</w:t>
      </w:r>
      <w:r w:rsidR="000A4DAA" w:rsidRPr="00065AAF">
        <w:rPr>
          <w:sz w:val="28"/>
          <w:szCs w:val="28"/>
        </w:rPr>
        <w:t xml:space="preserve">родолжение Приложении </w:t>
      </w:r>
      <w:r w:rsidR="00436624">
        <w:rPr>
          <w:sz w:val="28"/>
          <w:szCs w:val="28"/>
          <w:lang w:val="kk-KZ"/>
        </w:rPr>
        <w:t>И</w:t>
      </w:r>
    </w:p>
    <w:p w14:paraId="43E466D4" w14:textId="77777777" w:rsidR="000A4DAA" w:rsidRPr="00065AAF" w:rsidRDefault="000A4DAA" w:rsidP="000A4DAA">
      <w:pPr>
        <w:rPr>
          <w:sz w:val="28"/>
          <w:szCs w:val="28"/>
        </w:rPr>
      </w:pPr>
      <w:r w:rsidRPr="00065AAF">
        <w:rPr>
          <w:sz w:val="28"/>
          <w:szCs w:val="28"/>
        </w:rPr>
        <w:t>Рисунок 1.7 - Информация о количестве дефектных автосцепок по пробегу в период 2019-2020 гг.</w:t>
      </w:r>
    </w:p>
    <w:p w14:paraId="2C49B745" w14:textId="77777777" w:rsidR="000A4DAA" w:rsidRDefault="000A4DAA" w:rsidP="000A4DAA">
      <w:pPr>
        <w:jc w:val="center"/>
        <w:rPr>
          <w:noProof/>
        </w:rPr>
      </w:pPr>
      <w:r>
        <w:rPr>
          <w:noProof/>
        </w:rPr>
        <w:drawing>
          <wp:inline distT="0" distB="0" distL="0" distR="0" wp14:anchorId="7A55D4AE" wp14:editId="49CD080E">
            <wp:extent cx="8333141" cy="4066540"/>
            <wp:effectExtent l="0" t="317"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5" cstate="email">
                      <a:extLst>
                        <a:ext uri="{28A0092B-C50C-407E-A947-70E740481C1C}">
                          <a14:useLocalDpi xmlns:a14="http://schemas.microsoft.com/office/drawing/2010/main"/>
                        </a:ext>
                      </a:extLst>
                    </a:blip>
                    <a:srcRect r="3579"/>
                    <a:stretch/>
                  </pic:blipFill>
                  <pic:spPr bwMode="auto">
                    <a:xfrm rot="16200000">
                      <a:off x="0" y="0"/>
                      <a:ext cx="8395404" cy="4096924"/>
                    </a:xfrm>
                    <a:prstGeom prst="rect">
                      <a:avLst/>
                    </a:prstGeom>
                    <a:noFill/>
                    <a:ln>
                      <a:noFill/>
                    </a:ln>
                    <a:extLst>
                      <a:ext uri="{53640926-AAD7-44D8-BBD7-CCE9431645EC}">
                        <a14:shadowObscured xmlns:a14="http://schemas.microsoft.com/office/drawing/2010/main"/>
                      </a:ext>
                    </a:extLst>
                  </pic:spPr>
                </pic:pic>
              </a:graphicData>
            </a:graphic>
          </wp:inline>
        </w:drawing>
      </w:r>
    </w:p>
    <w:p w14:paraId="2308AD42" w14:textId="77777777" w:rsidR="000A4DAA" w:rsidRDefault="000A4DAA" w:rsidP="000A4DAA">
      <w:pPr>
        <w:jc w:val="center"/>
        <w:rPr>
          <w:noProof/>
        </w:rPr>
      </w:pPr>
    </w:p>
    <w:p w14:paraId="1EEB72A1" w14:textId="3E745492" w:rsidR="000A4DAA" w:rsidRPr="00436624" w:rsidRDefault="00A25643" w:rsidP="000A4DAA">
      <w:pPr>
        <w:jc w:val="right"/>
        <w:rPr>
          <w:sz w:val="28"/>
          <w:szCs w:val="28"/>
          <w:lang w:val="kk-KZ"/>
        </w:rPr>
      </w:pPr>
      <w:r>
        <w:rPr>
          <w:sz w:val="28"/>
          <w:szCs w:val="28"/>
        </w:rPr>
        <w:lastRenderedPageBreak/>
        <w:t>п</w:t>
      </w:r>
      <w:r w:rsidR="000A4DAA" w:rsidRPr="00065AAF">
        <w:rPr>
          <w:sz w:val="28"/>
          <w:szCs w:val="28"/>
        </w:rPr>
        <w:t xml:space="preserve">родолжение Приложении </w:t>
      </w:r>
      <w:r w:rsidR="00436624">
        <w:rPr>
          <w:sz w:val="28"/>
          <w:szCs w:val="28"/>
          <w:lang w:val="kk-KZ"/>
        </w:rPr>
        <w:t>И</w:t>
      </w:r>
    </w:p>
    <w:p w14:paraId="49994010" w14:textId="77777777" w:rsidR="000A4DAA" w:rsidRPr="00065AAF" w:rsidRDefault="000A4DAA" w:rsidP="000A4DAA">
      <w:pPr>
        <w:rPr>
          <w:sz w:val="28"/>
          <w:szCs w:val="28"/>
        </w:rPr>
      </w:pPr>
      <w:r w:rsidRPr="00065AAF">
        <w:rPr>
          <w:sz w:val="28"/>
          <w:szCs w:val="28"/>
        </w:rPr>
        <w:t>Рисунок 1.7 - Информация о количестве дефектных автосцепок по пробегу в период 2019-2020 гг.</w:t>
      </w:r>
    </w:p>
    <w:p w14:paraId="173B7AC9" w14:textId="77777777" w:rsidR="000A4DAA" w:rsidRDefault="000A4DAA" w:rsidP="000A4DAA">
      <w:pPr>
        <w:jc w:val="center"/>
      </w:pPr>
      <w:r>
        <w:rPr>
          <w:noProof/>
        </w:rPr>
        <w:drawing>
          <wp:inline distT="0" distB="0" distL="0" distR="0" wp14:anchorId="59BAD53B" wp14:editId="6F931198">
            <wp:extent cx="7928868" cy="3784271"/>
            <wp:effectExtent l="0" t="4128" r="0"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6">
                      <a:extLst>
                        <a:ext uri="{BEBA8EAE-BF5A-486C-A8C5-ECC9F3942E4B}">
                          <a14:imgProps xmlns:a14="http://schemas.microsoft.com/office/drawing/2010/main">
                            <a14:imgLayer r:embed="rId347">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rot="16200000">
                      <a:off x="0" y="0"/>
                      <a:ext cx="7967373" cy="3802648"/>
                    </a:xfrm>
                    <a:prstGeom prst="rect">
                      <a:avLst/>
                    </a:prstGeom>
                    <a:noFill/>
                    <a:ln>
                      <a:noFill/>
                    </a:ln>
                  </pic:spPr>
                </pic:pic>
              </a:graphicData>
            </a:graphic>
          </wp:inline>
        </w:drawing>
      </w:r>
    </w:p>
    <w:p w14:paraId="52BB70EB" w14:textId="7BE7BD89" w:rsidR="000A4DAA" w:rsidRDefault="000A4DAA" w:rsidP="007D018B">
      <w:pPr>
        <w:tabs>
          <w:tab w:val="left" w:pos="1174"/>
        </w:tabs>
        <w:jc w:val="center"/>
      </w:pPr>
    </w:p>
    <w:p w14:paraId="045F2CA1" w14:textId="523FD9B4" w:rsidR="000A4DAA" w:rsidRDefault="000A4DAA" w:rsidP="007D018B">
      <w:pPr>
        <w:tabs>
          <w:tab w:val="left" w:pos="1174"/>
        </w:tabs>
        <w:jc w:val="center"/>
      </w:pPr>
    </w:p>
    <w:p w14:paraId="768FB796" w14:textId="0282F699" w:rsidR="000A4DAA" w:rsidRDefault="000A4DAA" w:rsidP="007D018B">
      <w:pPr>
        <w:tabs>
          <w:tab w:val="left" w:pos="1174"/>
        </w:tabs>
        <w:jc w:val="center"/>
      </w:pPr>
    </w:p>
    <w:p w14:paraId="753AFDDB" w14:textId="7329B631" w:rsidR="000A4DAA" w:rsidRDefault="000A4DAA" w:rsidP="007D018B">
      <w:pPr>
        <w:tabs>
          <w:tab w:val="left" w:pos="1174"/>
        </w:tabs>
        <w:jc w:val="center"/>
      </w:pPr>
    </w:p>
    <w:p w14:paraId="5639DC53" w14:textId="56DDE743" w:rsidR="00681873" w:rsidRPr="00EF6F2F" w:rsidRDefault="00681873" w:rsidP="00681873">
      <w:pPr>
        <w:tabs>
          <w:tab w:val="left" w:pos="1174"/>
        </w:tabs>
        <w:jc w:val="right"/>
        <w:rPr>
          <w:color w:val="3D3D3D"/>
          <w:sz w:val="28"/>
          <w:szCs w:val="28"/>
          <w:lang w:val="kk-KZ"/>
        </w:rPr>
      </w:pPr>
      <w:r w:rsidRPr="005E3CF5">
        <w:rPr>
          <w:color w:val="3D3D3D"/>
          <w:sz w:val="28"/>
          <w:szCs w:val="28"/>
        </w:rPr>
        <w:lastRenderedPageBreak/>
        <w:t xml:space="preserve">Приложение </w:t>
      </w:r>
      <w:r w:rsidR="00EF6F2F">
        <w:rPr>
          <w:color w:val="3D3D3D"/>
          <w:sz w:val="28"/>
          <w:szCs w:val="28"/>
          <w:lang w:val="kk-KZ"/>
        </w:rPr>
        <w:t>К</w:t>
      </w:r>
    </w:p>
    <w:p w14:paraId="04C64030" w14:textId="77777777" w:rsidR="00681873" w:rsidRDefault="00681873" w:rsidP="003E0BBA">
      <w:pPr>
        <w:tabs>
          <w:tab w:val="left" w:pos="1174"/>
        </w:tabs>
        <w:jc w:val="both"/>
        <w:rPr>
          <w:noProof/>
        </w:rPr>
      </w:pPr>
      <w:r w:rsidRPr="001D2C28">
        <w:rPr>
          <w:color w:val="3D3D3D"/>
          <w:sz w:val="28"/>
          <w:szCs w:val="28"/>
        </w:rPr>
        <w:t>Таблица 1.1 Характеристики способов наплавки, области их применения и основные преимущества и недостатки</w:t>
      </w:r>
      <w:r>
        <w:rPr>
          <w:noProof/>
        </w:rPr>
        <w:drawing>
          <wp:inline distT="0" distB="0" distL="0" distR="0" wp14:anchorId="2209CC17" wp14:editId="6CE751DD">
            <wp:extent cx="5937956" cy="8619603"/>
            <wp:effectExtent l="0" t="0" r="571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8" cstate="email">
                      <a:extLst>
                        <a:ext uri="{28A0092B-C50C-407E-A947-70E740481C1C}">
                          <a14:useLocalDpi xmlns:a14="http://schemas.microsoft.com/office/drawing/2010/main"/>
                        </a:ext>
                      </a:extLst>
                    </a:blip>
                    <a:srcRect/>
                    <a:stretch/>
                  </pic:blipFill>
                  <pic:spPr bwMode="auto">
                    <a:xfrm>
                      <a:off x="0" y="0"/>
                      <a:ext cx="6055773" cy="8790627"/>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13C7E61" wp14:editId="08C902B8">
            <wp:extent cx="5860800" cy="8805545"/>
            <wp:effectExtent l="0" t="0" r="698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9" cstate="email">
                      <a:extLst>
                        <a:ext uri="{28A0092B-C50C-407E-A947-70E740481C1C}">
                          <a14:useLocalDpi xmlns:a14="http://schemas.microsoft.com/office/drawing/2010/main"/>
                        </a:ext>
                      </a:extLst>
                    </a:blip>
                    <a:srcRect/>
                    <a:stretch/>
                  </pic:blipFill>
                  <pic:spPr bwMode="auto">
                    <a:xfrm>
                      <a:off x="0" y="0"/>
                      <a:ext cx="5910231" cy="8879813"/>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279F828" wp14:editId="3C31D50F">
            <wp:extent cx="5982970" cy="9100800"/>
            <wp:effectExtent l="0" t="0" r="0" b="571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0" cstate="email">
                      <a:extLst>
                        <a:ext uri="{28A0092B-C50C-407E-A947-70E740481C1C}">
                          <a14:useLocalDpi xmlns:a14="http://schemas.microsoft.com/office/drawing/2010/main"/>
                        </a:ext>
                      </a:extLst>
                    </a:blip>
                    <a:srcRect/>
                    <a:stretch/>
                  </pic:blipFill>
                  <pic:spPr bwMode="auto">
                    <a:xfrm>
                      <a:off x="0" y="0"/>
                      <a:ext cx="6027102" cy="916793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EC77D52" wp14:editId="261FA548">
            <wp:extent cx="6285662" cy="9122400"/>
            <wp:effectExtent l="0" t="0" r="1270" b="317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1" cstate="email">
                      <a:extLst>
                        <a:ext uri="{28A0092B-C50C-407E-A947-70E740481C1C}">
                          <a14:useLocalDpi xmlns:a14="http://schemas.microsoft.com/office/drawing/2010/main"/>
                        </a:ext>
                      </a:extLst>
                    </a:blip>
                    <a:srcRect/>
                    <a:stretch/>
                  </pic:blipFill>
                  <pic:spPr bwMode="auto">
                    <a:xfrm>
                      <a:off x="0" y="0"/>
                      <a:ext cx="6346071" cy="9210072"/>
                    </a:xfrm>
                    <a:prstGeom prst="rect">
                      <a:avLst/>
                    </a:prstGeom>
                    <a:ln>
                      <a:noFill/>
                    </a:ln>
                    <a:extLst>
                      <a:ext uri="{53640926-AAD7-44D8-BBD7-CCE9431645EC}">
                        <a14:shadowObscured xmlns:a14="http://schemas.microsoft.com/office/drawing/2010/main"/>
                      </a:ext>
                    </a:extLst>
                  </pic:spPr>
                </pic:pic>
              </a:graphicData>
            </a:graphic>
          </wp:inline>
        </w:drawing>
      </w:r>
    </w:p>
    <w:p w14:paraId="4499115B" w14:textId="77777777" w:rsidR="00681873" w:rsidRDefault="00681873" w:rsidP="00681873">
      <w:r>
        <w:rPr>
          <w:noProof/>
        </w:rPr>
        <w:lastRenderedPageBreak/>
        <w:drawing>
          <wp:inline distT="0" distB="0" distL="0" distR="0" wp14:anchorId="2714839D" wp14:editId="5909EA50">
            <wp:extent cx="5874385" cy="7212765"/>
            <wp:effectExtent l="0" t="0" r="0" b="762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2" cstate="email">
                      <a:extLst>
                        <a:ext uri="{28A0092B-C50C-407E-A947-70E740481C1C}">
                          <a14:useLocalDpi xmlns:a14="http://schemas.microsoft.com/office/drawing/2010/main"/>
                        </a:ext>
                      </a:extLst>
                    </a:blip>
                    <a:srcRect/>
                    <a:stretch/>
                  </pic:blipFill>
                  <pic:spPr bwMode="auto">
                    <a:xfrm>
                      <a:off x="0" y="0"/>
                      <a:ext cx="5928300" cy="7278964"/>
                    </a:xfrm>
                    <a:prstGeom prst="rect">
                      <a:avLst/>
                    </a:prstGeom>
                    <a:ln>
                      <a:noFill/>
                    </a:ln>
                    <a:extLst>
                      <a:ext uri="{53640926-AAD7-44D8-BBD7-CCE9431645EC}">
                        <a14:shadowObscured xmlns:a14="http://schemas.microsoft.com/office/drawing/2010/main"/>
                      </a:ext>
                    </a:extLst>
                  </pic:spPr>
                </pic:pic>
              </a:graphicData>
            </a:graphic>
          </wp:inline>
        </w:drawing>
      </w:r>
    </w:p>
    <w:p w14:paraId="3F3BB86F" w14:textId="77777777" w:rsidR="00681873" w:rsidRPr="001D2C28" w:rsidRDefault="00681873" w:rsidP="00681873">
      <w:pPr>
        <w:tabs>
          <w:tab w:val="left" w:pos="1174"/>
        </w:tabs>
        <w:jc w:val="center"/>
        <w:rPr>
          <w:color w:val="3D3D3D"/>
          <w:sz w:val="28"/>
          <w:szCs w:val="28"/>
        </w:rPr>
      </w:pPr>
    </w:p>
    <w:p w14:paraId="711F5522" w14:textId="77777777" w:rsidR="00681873" w:rsidRDefault="00681873" w:rsidP="00681873">
      <w:pPr>
        <w:tabs>
          <w:tab w:val="left" w:pos="1174"/>
        </w:tabs>
        <w:jc w:val="both"/>
      </w:pPr>
    </w:p>
    <w:p w14:paraId="5A11FF3F" w14:textId="77777777" w:rsidR="00681873" w:rsidRDefault="00681873" w:rsidP="00681873">
      <w:pPr>
        <w:tabs>
          <w:tab w:val="left" w:pos="1174"/>
        </w:tabs>
        <w:jc w:val="both"/>
      </w:pPr>
    </w:p>
    <w:p w14:paraId="7F7A0480" w14:textId="77777777" w:rsidR="00681873" w:rsidRDefault="00681873" w:rsidP="00681873">
      <w:pPr>
        <w:tabs>
          <w:tab w:val="left" w:pos="1174"/>
        </w:tabs>
        <w:jc w:val="both"/>
      </w:pPr>
    </w:p>
    <w:p w14:paraId="070BA2EE" w14:textId="77777777" w:rsidR="00681873" w:rsidRDefault="00681873" w:rsidP="00681873">
      <w:pPr>
        <w:tabs>
          <w:tab w:val="left" w:pos="1174"/>
        </w:tabs>
        <w:jc w:val="both"/>
      </w:pPr>
    </w:p>
    <w:p w14:paraId="647644D3" w14:textId="77777777" w:rsidR="00681873" w:rsidRDefault="00681873" w:rsidP="00681873">
      <w:pPr>
        <w:tabs>
          <w:tab w:val="left" w:pos="1174"/>
        </w:tabs>
        <w:jc w:val="both"/>
      </w:pPr>
    </w:p>
    <w:p w14:paraId="283B2D9E" w14:textId="77777777" w:rsidR="00681873" w:rsidRDefault="00681873" w:rsidP="00681873">
      <w:pPr>
        <w:tabs>
          <w:tab w:val="left" w:pos="1174"/>
        </w:tabs>
        <w:jc w:val="both"/>
      </w:pPr>
    </w:p>
    <w:p w14:paraId="0151CD82" w14:textId="77777777" w:rsidR="00681873" w:rsidRDefault="00681873" w:rsidP="00681873">
      <w:pPr>
        <w:tabs>
          <w:tab w:val="left" w:pos="1174"/>
        </w:tabs>
        <w:jc w:val="both"/>
      </w:pPr>
    </w:p>
    <w:p w14:paraId="3A45B62A" w14:textId="77777777" w:rsidR="00681873" w:rsidRDefault="00681873" w:rsidP="00681873">
      <w:pPr>
        <w:tabs>
          <w:tab w:val="left" w:pos="1174"/>
        </w:tabs>
        <w:jc w:val="both"/>
      </w:pPr>
    </w:p>
    <w:p w14:paraId="1F6A3D1B" w14:textId="77777777" w:rsidR="00681873" w:rsidRDefault="00681873" w:rsidP="00681873">
      <w:pPr>
        <w:tabs>
          <w:tab w:val="left" w:pos="1174"/>
        </w:tabs>
        <w:jc w:val="both"/>
      </w:pPr>
    </w:p>
    <w:p w14:paraId="49B6FD90" w14:textId="77777777" w:rsidR="00681873" w:rsidRDefault="00681873" w:rsidP="00681873">
      <w:pPr>
        <w:tabs>
          <w:tab w:val="left" w:pos="1174"/>
        </w:tabs>
        <w:jc w:val="both"/>
      </w:pPr>
    </w:p>
    <w:p w14:paraId="0C2A6577" w14:textId="3BF5E75F" w:rsidR="00681873" w:rsidRPr="00EF6F2F" w:rsidRDefault="00681873" w:rsidP="00681873">
      <w:pPr>
        <w:tabs>
          <w:tab w:val="left" w:pos="1174"/>
        </w:tabs>
        <w:jc w:val="right"/>
        <w:rPr>
          <w:sz w:val="28"/>
          <w:szCs w:val="28"/>
          <w:lang w:val="kk-KZ"/>
        </w:rPr>
      </w:pPr>
      <w:r w:rsidRPr="001D2C28">
        <w:rPr>
          <w:sz w:val="28"/>
          <w:szCs w:val="28"/>
        </w:rPr>
        <w:lastRenderedPageBreak/>
        <w:t xml:space="preserve">Приложение </w:t>
      </w:r>
      <w:r w:rsidR="00EF6F2F">
        <w:rPr>
          <w:sz w:val="28"/>
          <w:szCs w:val="28"/>
          <w:lang w:val="kk-KZ"/>
        </w:rPr>
        <w:t>Л</w:t>
      </w:r>
    </w:p>
    <w:p w14:paraId="0F8CFDD5" w14:textId="77777777" w:rsidR="00D529BE" w:rsidRDefault="00681873" w:rsidP="00D529BE">
      <w:pPr>
        <w:tabs>
          <w:tab w:val="left" w:pos="1174"/>
        </w:tabs>
        <w:jc w:val="center"/>
        <w:rPr>
          <w:sz w:val="28"/>
          <w:szCs w:val="28"/>
        </w:rPr>
      </w:pPr>
      <w:r w:rsidRPr="001D2C28">
        <w:rPr>
          <w:sz w:val="28"/>
          <w:szCs w:val="28"/>
        </w:rPr>
        <w:t>Технологический процесс изготовления фрезы трения в условиях ТОО «Э</w:t>
      </w:r>
      <w:r w:rsidR="00D529BE">
        <w:rPr>
          <w:sz w:val="28"/>
          <w:szCs w:val="28"/>
          <w:lang w:val="kk-KZ"/>
        </w:rPr>
        <w:t>ҚЗ</w:t>
      </w:r>
      <w:r w:rsidRPr="001D2C28">
        <w:rPr>
          <w:sz w:val="28"/>
          <w:szCs w:val="28"/>
        </w:rPr>
        <w:t>»</w:t>
      </w:r>
      <w:r w:rsidR="00D529BE">
        <w:rPr>
          <w:noProof/>
        </w:rPr>
        <w:drawing>
          <wp:inline distT="0" distB="0" distL="0" distR="0" wp14:anchorId="66F60EB4" wp14:editId="118FBBBB">
            <wp:extent cx="5704114" cy="8833316"/>
            <wp:effectExtent l="0" t="0" r="0" b="635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3" cstate="email">
                      <a:extLst>
                        <a:ext uri="{BEBA8EAE-BF5A-486C-A8C5-ECC9F3942E4B}">
                          <a14:imgProps xmlns:a14="http://schemas.microsoft.com/office/drawing/2010/main">
                            <a14:imgLayer r:embed="rId354">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5704114" cy="8833316"/>
                    </a:xfrm>
                    <a:prstGeom prst="rect">
                      <a:avLst/>
                    </a:prstGeom>
                    <a:noFill/>
                    <a:ln>
                      <a:noFill/>
                    </a:ln>
                    <a:extLst>
                      <a:ext uri="{53640926-AAD7-44D8-BBD7-CCE9431645EC}">
                        <a14:shadowObscured xmlns:a14="http://schemas.microsoft.com/office/drawing/2010/main"/>
                      </a:ext>
                    </a:extLst>
                  </pic:spPr>
                </pic:pic>
              </a:graphicData>
            </a:graphic>
          </wp:inline>
        </w:drawing>
      </w:r>
    </w:p>
    <w:p w14:paraId="310CFFE8" w14:textId="69237002" w:rsidR="00D529BE" w:rsidRDefault="00D529BE" w:rsidP="00D529BE">
      <w:pPr>
        <w:tabs>
          <w:tab w:val="left" w:pos="1174"/>
        </w:tabs>
        <w:jc w:val="center"/>
      </w:pPr>
      <w:r>
        <w:rPr>
          <w:noProof/>
        </w:rPr>
        <w:lastRenderedPageBreak/>
        <w:drawing>
          <wp:inline distT="0" distB="0" distL="0" distR="0" wp14:anchorId="54B0DF3B" wp14:editId="1DDA75CF">
            <wp:extent cx="5975078" cy="8776539"/>
            <wp:effectExtent l="0" t="0" r="6985" b="571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5" cstate="email">
                      <a:extLst>
                        <a:ext uri="{BEBA8EAE-BF5A-486C-A8C5-ECC9F3942E4B}">
                          <a14:imgProps xmlns:a14="http://schemas.microsoft.com/office/drawing/2010/main">
                            <a14:imgLayer r:embed="rId356">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5995487" cy="8806517"/>
                    </a:xfrm>
                    <a:prstGeom prst="rect">
                      <a:avLst/>
                    </a:prstGeom>
                    <a:noFill/>
                    <a:ln>
                      <a:noFill/>
                    </a:ln>
                    <a:extLst>
                      <a:ext uri="{53640926-AAD7-44D8-BBD7-CCE9431645EC}">
                        <a14:shadowObscured xmlns:a14="http://schemas.microsoft.com/office/drawing/2010/main"/>
                      </a:ext>
                    </a:extLst>
                  </pic:spPr>
                </pic:pic>
              </a:graphicData>
            </a:graphic>
          </wp:inline>
        </w:drawing>
      </w:r>
    </w:p>
    <w:p w14:paraId="5AC2319C" w14:textId="77777777" w:rsidR="00D529BE" w:rsidRDefault="00D529BE" w:rsidP="00D529BE">
      <w:pPr>
        <w:jc w:val="center"/>
      </w:pPr>
      <w:r>
        <w:rPr>
          <w:noProof/>
        </w:rPr>
        <w:lastRenderedPageBreak/>
        <w:drawing>
          <wp:inline distT="0" distB="0" distL="0" distR="0" wp14:anchorId="2266E913" wp14:editId="09414538">
            <wp:extent cx="5891530" cy="8021935"/>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7" cstate="email">
                      <a:extLst>
                        <a:ext uri="{BEBA8EAE-BF5A-486C-A8C5-ECC9F3942E4B}">
                          <a14:imgProps xmlns:a14="http://schemas.microsoft.com/office/drawing/2010/main">
                            <a14:imgLayer r:embed="rId358">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5934093" cy="8079889"/>
                    </a:xfrm>
                    <a:prstGeom prst="rect">
                      <a:avLst/>
                    </a:prstGeom>
                    <a:noFill/>
                    <a:ln>
                      <a:noFill/>
                    </a:ln>
                    <a:extLst>
                      <a:ext uri="{53640926-AAD7-44D8-BBD7-CCE9431645EC}">
                        <a14:shadowObscured xmlns:a14="http://schemas.microsoft.com/office/drawing/2010/main"/>
                      </a:ext>
                    </a:extLst>
                  </pic:spPr>
                </pic:pic>
              </a:graphicData>
            </a:graphic>
          </wp:inline>
        </w:drawing>
      </w:r>
    </w:p>
    <w:p w14:paraId="4E777964" w14:textId="411EEF99" w:rsidR="00681873" w:rsidRPr="00A02FC6" w:rsidRDefault="00171E5F" w:rsidP="00171E5F">
      <w:pPr>
        <w:tabs>
          <w:tab w:val="left" w:pos="1174"/>
          <w:tab w:val="left" w:pos="5657"/>
        </w:tabs>
        <w:rPr>
          <w:sz w:val="28"/>
          <w:szCs w:val="28"/>
        </w:rPr>
      </w:pPr>
      <w:r>
        <w:tab/>
      </w:r>
      <w:r>
        <w:tab/>
      </w:r>
    </w:p>
    <w:p w14:paraId="5C7D440D" w14:textId="77777777" w:rsidR="00681873" w:rsidRDefault="00681873" w:rsidP="00996ABC">
      <w:pPr>
        <w:autoSpaceDE w:val="0"/>
        <w:autoSpaceDN w:val="0"/>
        <w:adjustRightInd w:val="0"/>
        <w:ind w:firstLine="709"/>
        <w:jc w:val="both"/>
        <w:rPr>
          <w:sz w:val="28"/>
          <w:szCs w:val="28"/>
        </w:rPr>
      </w:pPr>
    </w:p>
    <w:sectPr w:rsidR="00681873" w:rsidSect="002F744D">
      <w:footerReference w:type="default" r:id="rId359"/>
      <w:pgSz w:w="11906" w:h="16838"/>
      <w:pgMar w:top="1134" w:right="567" w:bottom="1134" w:left="1701" w:header="709" w:footer="255"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7DF7070" w14:textId="77777777" w:rsidR="00E33F4D" w:rsidRDefault="00E33F4D" w:rsidP="00C91DA0">
      <w:r>
        <w:separator/>
      </w:r>
    </w:p>
  </w:endnote>
  <w:endnote w:type="continuationSeparator" w:id="0">
    <w:p w14:paraId="5DF34384" w14:textId="77777777" w:rsidR="00E33F4D" w:rsidRDefault="00E33F4D" w:rsidP="00C91D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alticaCTT">
    <w:altName w:val="BalticaCTT"/>
    <w:panose1 w:val="00000000000000000000"/>
    <w:charset w:val="CC"/>
    <w:family w:val="roman"/>
    <w:notTrueType/>
    <w:pitch w:val="default"/>
    <w:sig w:usb0="00000203" w:usb1="00000000" w:usb2="00000000" w:usb3="00000000" w:csb0="00000005" w:csb1="00000000"/>
  </w:font>
  <w:font w:name="TimesNewRomanPS-BoldMT">
    <w:altName w:val="MS Gothic"/>
    <w:panose1 w:val="00000000000000000000"/>
    <w:charset w:val="80"/>
    <w:family w:val="auto"/>
    <w:notTrueType/>
    <w:pitch w:val="default"/>
    <w:sig w:usb0="00000201" w:usb1="08070000" w:usb2="00000010" w:usb3="00000000" w:csb0="00020004" w:csb1="00000000"/>
  </w:font>
  <w:font w:name="TimesNewRomanPSMT">
    <w:altName w:val="MS Mincho"/>
    <w:panose1 w:val="00000000000000000000"/>
    <w:charset w:val="80"/>
    <w:family w:val="auto"/>
    <w:notTrueType/>
    <w:pitch w:val="default"/>
    <w:sig w:usb0="00000203" w:usb1="08070000" w:usb2="00000010" w:usb3="00000000" w:csb0="00020005" w:csb1="00000000"/>
  </w:font>
  <w:font w:name="Arial Unicode MS">
    <w:panose1 w:val="020B0604020202020204"/>
    <w:charset w:val="80"/>
    <w:family w:val="swiss"/>
    <w:pitch w:val="variable"/>
    <w:sig w:usb0="F7FFAFFF" w:usb1="E9DFFFFF" w:usb2="0000003F" w:usb3="00000000" w:csb0="003F01FF" w:csb1="00000000"/>
  </w:font>
  <w:font w:name="TimesNewRoman">
    <w:altName w:val="MS Gothic"/>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GulliverRM">
    <w:altName w:val="MS Mincho"/>
    <w:panose1 w:val="00000000000000000000"/>
    <w:charset w:val="80"/>
    <w:family w:val="auto"/>
    <w:notTrueType/>
    <w:pitch w:val="default"/>
    <w:sig w:usb0="00000001" w:usb1="08070000" w:usb2="00000010" w:usb3="00000000" w:csb0="00020000" w:csb1="00000000"/>
  </w:font>
  <w:font w:name="ArialUnicodeMS">
    <w:altName w:val="Batang"/>
    <w:panose1 w:val="00000000000000000000"/>
    <w:charset w:val="81"/>
    <w:family w:val="auto"/>
    <w:notTrueType/>
    <w:pitch w:val="default"/>
    <w:sig w:usb0="00000001" w:usb1="09060000" w:usb2="00000010" w:usb3="00000000" w:csb0="00080000" w:csb1="00000000"/>
  </w:font>
  <w:font w:name="PTSerif">
    <w:altName w:val="MS Mincho"/>
    <w:panose1 w:val="00000000000000000000"/>
    <w:charset w:val="80"/>
    <w:family w:val="auto"/>
    <w:notTrueType/>
    <w:pitch w:val="default"/>
    <w:sig w:usb0="00000003" w:usb1="08070000" w:usb2="00000010" w:usb3="00000000" w:csb0="00020001" w:csb1="00000000"/>
  </w:font>
  <w:font w:name="Calibri-Bold">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10438"/>
    </w:sdtPr>
    <w:sdtEndPr/>
    <w:sdtContent>
      <w:p w14:paraId="749A7D26" w14:textId="77777777" w:rsidR="00415797" w:rsidRDefault="00415797">
        <w:pPr>
          <w:pStyle w:val="ae"/>
          <w:jc w:val="center"/>
        </w:pPr>
        <w:r>
          <w:fldChar w:fldCharType="begin"/>
        </w:r>
        <w:r>
          <w:instrText xml:space="preserve"> PAGE   \* MERGEFORMAT </w:instrText>
        </w:r>
        <w:r>
          <w:fldChar w:fldCharType="separate"/>
        </w:r>
        <w:r w:rsidR="00BA6AD3">
          <w:rPr>
            <w:noProof/>
          </w:rPr>
          <w:t>2</w:t>
        </w:r>
        <w:r>
          <w:rPr>
            <w:noProof/>
          </w:rPr>
          <w:fldChar w:fldCharType="end"/>
        </w:r>
      </w:p>
    </w:sdtContent>
  </w:sdt>
  <w:p w14:paraId="65C01828" w14:textId="77777777" w:rsidR="00415797" w:rsidRDefault="00415797">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CB0D0D0" w14:textId="77777777" w:rsidR="00E33F4D" w:rsidRDefault="00E33F4D" w:rsidP="00C91DA0">
      <w:r>
        <w:separator/>
      </w:r>
    </w:p>
  </w:footnote>
  <w:footnote w:type="continuationSeparator" w:id="0">
    <w:p w14:paraId="635540ED" w14:textId="77777777" w:rsidR="00E33F4D" w:rsidRDefault="00E33F4D" w:rsidP="00C91DA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29CAA8CE"/>
    <w:lvl w:ilvl="0">
      <w:start w:val="1"/>
      <w:numFmt w:val="bullet"/>
      <w:pStyle w:val="a"/>
      <w:lvlText w:val=""/>
      <w:lvlJc w:val="left"/>
      <w:pPr>
        <w:tabs>
          <w:tab w:val="num" w:pos="360"/>
        </w:tabs>
        <w:ind w:left="360" w:hanging="360"/>
      </w:pPr>
      <w:rPr>
        <w:rFonts w:ascii="Symbol" w:hAnsi="Symbol" w:hint="default"/>
      </w:rPr>
    </w:lvl>
  </w:abstractNum>
  <w:abstractNum w:abstractNumId="1">
    <w:nsid w:val="16AF5C27"/>
    <w:multiLevelType w:val="hybridMultilevel"/>
    <w:tmpl w:val="6AD4BEAA"/>
    <w:lvl w:ilvl="0" w:tplc="93968AF6">
      <w:start w:val="3"/>
      <w:numFmt w:val="decimal"/>
      <w:lvlText w:val="%1"/>
      <w:lvlJc w:val="left"/>
      <w:pPr>
        <w:ind w:left="780" w:hanging="360"/>
      </w:pPr>
      <w:rPr>
        <w:rFonts w:hint="default"/>
      </w:rPr>
    </w:lvl>
    <w:lvl w:ilvl="1" w:tplc="20000019" w:tentative="1">
      <w:start w:val="1"/>
      <w:numFmt w:val="lowerLetter"/>
      <w:lvlText w:val="%2."/>
      <w:lvlJc w:val="left"/>
      <w:pPr>
        <w:ind w:left="1500" w:hanging="360"/>
      </w:pPr>
    </w:lvl>
    <w:lvl w:ilvl="2" w:tplc="2000001B" w:tentative="1">
      <w:start w:val="1"/>
      <w:numFmt w:val="lowerRoman"/>
      <w:lvlText w:val="%3."/>
      <w:lvlJc w:val="right"/>
      <w:pPr>
        <w:ind w:left="2220" w:hanging="180"/>
      </w:pPr>
    </w:lvl>
    <w:lvl w:ilvl="3" w:tplc="2000000F" w:tentative="1">
      <w:start w:val="1"/>
      <w:numFmt w:val="decimal"/>
      <w:lvlText w:val="%4."/>
      <w:lvlJc w:val="left"/>
      <w:pPr>
        <w:ind w:left="2940" w:hanging="360"/>
      </w:pPr>
    </w:lvl>
    <w:lvl w:ilvl="4" w:tplc="20000019" w:tentative="1">
      <w:start w:val="1"/>
      <w:numFmt w:val="lowerLetter"/>
      <w:lvlText w:val="%5."/>
      <w:lvlJc w:val="left"/>
      <w:pPr>
        <w:ind w:left="3660" w:hanging="360"/>
      </w:pPr>
    </w:lvl>
    <w:lvl w:ilvl="5" w:tplc="2000001B" w:tentative="1">
      <w:start w:val="1"/>
      <w:numFmt w:val="lowerRoman"/>
      <w:lvlText w:val="%6."/>
      <w:lvlJc w:val="right"/>
      <w:pPr>
        <w:ind w:left="4380" w:hanging="180"/>
      </w:pPr>
    </w:lvl>
    <w:lvl w:ilvl="6" w:tplc="2000000F" w:tentative="1">
      <w:start w:val="1"/>
      <w:numFmt w:val="decimal"/>
      <w:lvlText w:val="%7."/>
      <w:lvlJc w:val="left"/>
      <w:pPr>
        <w:ind w:left="5100" w:hanging="360"/>
      </w:pPr>
    </w:lvl>
    <w:lvl w:ilvl="7" w:tplc="20000019" w:tentative="1">
      <w:start w:val="1"/>
      <w:numFmt w:val="lowerLetter"/>
      <w:lvlText w:val="%8."/>
      <w:lvlJc w:val="left"/>
      <w:pPr>
        <w:ind w:left="5820" w:hanging="360"/>
      </w:pPr>
    </w:lvl>
    <w:lvl w:ilvl="8" w:tplc="2000001B" w:tentative="1">
      <w:start w:val="1"/>
      <w:numFmt w:val="lowerRoman"/>
      <w:lvlText w:val="%9."/>
      <w:lvlJc w:val="right"/>
      <w:pPr>
        <w:ind w:left="6540" w:hanging="180"/>
      </w:pPr>
    </w:lvl>
  </w:abstractNum>
  <w:abstractNum w:abstractNumId="2">
    <w:nsid w:val="1DD93501"/>
    <w:multiLevelType w:val="hybridMultilevel"/>
    <w:tmpl w:val="14D47C18"/>
    <w:lvl w:ilvl="0" w:tplc="FFFFFFFF">
      <w:start w:val="17"/>
      <w:numFmt w:val="decimal"/>
      <w:lvlText w:val="%1."/>
      <w:lvlJc w:val="left"/>
      <w:pPr>
        <w:tabs>
          <w:tab w:val="num" w:pos="765"/>
        </w:tabs>
        <w:ind w:left="765" w:hanging="405"/>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
    <w:nsid w:val="29584B11"/>
    <w:multiLevelType w:val="multilevel"/>
    <w:tmpl w:val="FAE23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9C23752"/>
    <w:multiLevelType w:val="multilevel"/>
    <w:tmpl w:val="109C98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40DD2615"/>
    <w:multiLevelType w:val="multilevel"/>
    <w:tmpl w:val="64B62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6754A35"/>
    <w:multiLevelType w:val="multilevel"/>
    <w:tmpl w:val="0BA64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D476552"/>
    <w:multiLevelType w:val="multilevel"/>
    <w:tmpl w:val="71D6A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103211C"/>
    <w:multiLevelType w:val="hybridMultilevel"/>
    <w:tmpl w:val="8276503E"/>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nsid w:val="52CA544A"/>
    <w:multiLevelType w:val="singleLevel"/>
    <w:tmpl w:val="BC1C1C48"/>
    <w:lvl w:ilvl="0">
      <w:start w:val="1"/>
      <w:numFmt w:val="decimal"/>
      <w:pStyle w:val="references"/>
      <w:lvlText w:val="[%1]"/>
      <w:lvlJc w:val="left"/>
      <w:pPr>
        <w:tabs>
          <w:tab w:val="num" w:pos="360"/>
        </w:tabs>
        <w:ind w:left="360" w:hanging="360"/>
      </w:pPr>
      <w:rPr>
        <w:rFonts w:ascii="Times New Roman" w:eastAsia="MS Mincho" w:hAnsi="Times New Roman" w:hint="default"/>
        <w:b w:val="0"/>
        <w:i w:val="0"/>
        <w:snapToGrid/>
        <w:color w:val="auto"/>
        <w:spacing w:val="0"/>
        <w:w w:val="100"/>
        <w:kern w:val="0"/>
        <w:position w:val="0"/>
        <w:sz w:val="16"/>
        <w:szCs w:val="18"/>
        <w:u w:val="none"/>
        <w:effect w:val="none"/>
        <w:em w:val="none"/>
      </w:rPr>
    </w:lvl>
  </w:abstractNum>
  <w:abstractNum w:abstractNumId="10">
    <w:nsid w:val="56110D7E"/>
    <w:multiLevelType w:val="hybridMultilevel"/>
    <w:tmpl w:val="3126CC52"/>
    <w:lvl w:ilvl="0" w:tplc="E018BA44">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1">
    <w:nsid w:val="56F71D21"/>
    <w:multiLevelType w:val="hybridMultilevel"/>
    <w:tmpl w:val="8CD2E836"/>
    <w:lvl w:ilvl="0" w:tplc="2000000F">
      <w:start w:val="1"/>
      <w:numFmt w:val="decimal"/>
      <w:lvlText w:val="%1."/>
      <w:lvlJc w:val="left"/>
      <w:pPr>
        <w:ind w:left="720" w:hanging="360"/>
      </w:pPr>
      <w:rPr>
        <w:rFonts w:hint="default"/>
        <w:b w:val="0"/>
        <w:color w:val="auto"/>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nsid w:val="58736F47"/>
    <w:multiLevelType w:val="multilevel"/>
    <w:tmpl w:val="92122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C76639E"/>
    <w:multiLevelType w:val="hybridMultilevel"/>
    <w:tmpl w:val="8276503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640304C4"/>
    <w:multiLevelType w:val="multilevel"/>
    <w:tmpl w:val="22207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E87029B"/>
    <w:multiLevelType w:val="multilevel"/>
    <w:tmpl w:val="61D49ED2"/>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6">
    <w:nsid w:val="6EEB79E5"/>
    <w:multiLevelType w:val="hybridMultilevel"/>
    <w:tmpl w:val="B4722864"/>
    <w:lvl w:ilvl="0" w:tplc="C23C293E">
      <w:start w:val="3"/>
      <w:numFmt w:val="decimal"/>
      <w:lvlText w:val="%1"/>
      <w:lvlJc w:val="left"/>
      <w:pPr>
        <w:ind w:left="780" w:hanging="360"/>
      </w:pPr>
      <w:rPr>
        <w:rFonts w:hint="default"/>
      </w:rPr>
    </w:lvl>
    <w:lvl w:ilvl="1" w:tplc="20000019" w:tentative="1">
      <w:start w:val="1"/>
      <w:numFmt w:val="lowerLetter"/>
      <w:lvlText w:val="%2."/>
      <w:lvlJc w:val="left"/>
      <w:pPr>
        <w:ind w:left="1500" w:hanging="360"/>
      </w:pPr>
    </w:lvl>
    <w:lvl w:ilvl="2" w:tplc="2000001B" w:tentative="1">
      <w:start w:val="1"/>
      <w:numFmt w:val="lowerRoman"/>
      <w:lvlText w:val="%3."/>
      <w:lvlJc w:val="right"/>
      <w:pPr>
        <w:ind w:left="2220" w:hanging="180"/>
      </w:pPr>
    </w:lvl>
    <w:lvl w:ilvl="3" w:tplc="2000000F" w:tentative="1">
      <w:start w:val="1"/>
      <w:numFmt w:val="decimal"/>
      <w:lvlText w:val="%4."/>
      <w:lvlJc w:val="left"/>
      <w:pPr>
        <w:ind w:left="2940" w:hanging="360"/>
      </w:pPr>
    </w:lvl>
    <w:lvl w:ilvl="4" w:tplc="20000019" w:tentative="1">
      <w:start w:val="1"/>
      <w:numFmt w:val="lowerLetter"/>
      <w:lvlText w:val="%5."/>
      <w:lvlJc w:val="left"/>
      <w:pPr>
        <w:ind w:left="3660" w:hanging="360"/>
      </w:pPr>
    </w:lvl>
    <w:lvl w:ilvl="5" w:tplc="2000001B" w:tentative="1">
      <w:start w:val="1"/>
      <w:numFmt w:val="lowerRoman"/>
      <w:lvlText w:val="%6."/>
      <w:lvlJc w:val="right"/>
      <w:pPr>
        <w:ind w:left="4380" w:hanging="180"/>
      </w:pPr>
    </w:lvl>
    <w:lvl w:ilvl="6" w:tplc="2000000F" w:tentative="1">
      <w:start w:val="1"/>
      <w:numFmt w:val="decimal"/>
      <w:lvlText w:val="%7."/>
      <w:lvlJc w:val="left"/>
      <w:pPr>
        <w:ind w:left="5100" w:hanging="360"/>
      </w:pPr>
    </w:lvl>
    <w:lvl w:ilvl="7" w:tplc="20000019" w:tentative="1">
      <w:start w:val="1"/>
      <w:numFmt w:val="lowerLetter"/>
      <w:lvlText w:val="%8."/>
      <w:lvlJc w:val="left"/>
      <w:pPr>
        <w:ind w:left="5820" w:hanging="360"/>
      </w:pPr>
    </w:lvl>
    <w:lvl w:ilvl="8" w:tplc="2000001B" w:tentative="1">
      <w:start w:val="1"/>
      <w:numFmt w:val="lowerRoman"/>
      <w:lvlText w:val="%9."/>
      <w:lvlJc w:val="right"/>
      <w:pPr>
        <w:ind w:left="6540" w:hanging="180"/>
      </w:pPr>
    </w:lvl>
  </w:abstractNum>
  <w:abstractNum w:abstractNumId="17">
    <w:nsid w:val="74844887"/>
    <w:multiLevelType w:val="hybridMultilevel"/>
    <w:tmpl w:val="35349B96"/>
    <w:lvl w:ilvl="0" w:tplc="EB084396">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8">
    <w:nsid w:val="763E031D"/>
    <w:multiLevelType w:val="multilevel"/>
    <w:tmpl w:val="194A7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8791500"/>
    <w:multiLevelType w:val="hybridMultilevel"/>
    <w:tmpl w:val="D3DE86A6"/>
    <w:lvl w:ilvl="0" w:tplc="375291C4">
      <w:start w:val="1"/>
      <w:numFmt w:val="decimal"/>
      <w:lvlText w:val="%1."/>
      <w:lvlJc w:val="left"/>
      <w:pPr>
        <w:ind w:left="502" w:hanging="360"/>
      </w:pPr>
      <w:rPr>
        <w:rFonts w:hint="default"/>
        <w:b w:val="0"/>
        <w:color w:val="auto"/>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0">
    <w:nsid w:val="7F7C05F4"/>
    <w:multiLevelType w:val="singleLevel"/>
    <w:tmpl w:val="0968425C"/>
    <w:lvl w:ilvl="0">
      <w:start w:val="1"/>
      <w:numFmt w:val="decimal"/>
      <w:lvlText w:val="%1)"/>
      <w:lvlJc w:val="left"/>
      <w:pPr>
        <w:tabs>
          <w:tab w:val="num" w:pos="1080"/>
        </w:tabs>
        <w:ind w:left="1080" w:hanging="360"/>
      </w:pPr>
      <w:rPr>
        <w:rFonts w:hint="default"/>
      </w:rPr>
    </w:lvl>
  </w:abstractNum>
  <w:num w:numId="1">
    <w:abstractNumId w:val="9"/>
  </w:num>
  <w:num w:numId="2">
    <w:abstractNumId w:val="19"/>
  </w:num>
  <w:num w:numId="3">
    <w:abstractNumId w:val="5"/>
  </w:num>
  <w:num w:numId="4">
    <w:abstractNumId w:val="4"/>
  </w:num>
  <w:num w:numId="5">
    <w:abstractNumId w:val="12"/>
  </w:num>
  <w:num w:numId="6">
    <w:abstractNumId w:val="18"/>
  </w:num>
  <w:num w:numId="7">
    <w:abstractNumId w:val="3"/>
  </w:num>
  <w:num w:numId="8">
    <w:abstractNumId w:val="7"/>
  </w:num>
  <w:num w:numId="9">
    <w:abstractNumId w:val="14"/>
  </w:num>
  <w:num w:numId="10">
    <w:abstractNumId w:val="6"/>
  </w:num>
  <w:num w:numId="11">
    <w:abstractNumId w:val="8"/>
  </w:num>
  <w:num w:numId="12">
    <w:abstractNumId w:val="13"/>
  </w:num>
  <w:num w:numId="13">
    <w:abstractNumId w:val="0"/>
  </w:num>
  <w:num w:numId="14">
    <w:abstractNumId w:val="15"/>
  </w:num>
  <w:num w:numId="15">
    <w:abstractNumId w:val="16"/>
  </w:num>
  <w:num w:numId="16">
    <w:abstractNumId w:val="1"/>
  </w:num>
  <w:num w:numId="17">
    <w:abstractNumId w:val="20"/>
  </w:num>
  <w:num w:numId="18">
    <w:abstractNumId w:val="2"/>
  </w:num>
  <w:num w:numId="19">
    <w:abstractNumId w:val="10"/>
  </w:num>
  <w:num w:numId="20">
    <w:abstractNumId w:val="17"/>
  </w:num>
  <w:num w:numId="21">
    <w:abstractNumId w:val="1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0703"/>
    <w:rsid w:val="00001596"/>
    <w:rsid w:val="000033CE"/>
    <w:rsid w:val="00010417"/>
    <w:rsid w:val="00011342"/>
    <w:rsid w:val="00013AAA"/>
    <w:rsid w:val="0001618F"/>
    <w:rsid w:val="00021209"/>
    <w:rsid w:val="000262D8"/>
    <w:rsid w:val="00030FAD"/>
    <w:rsid w:val="00035693"/>
    <w:rsid w:val="00035A41"/>
    <w:rsid w:val="000373D2"/>
    <w:rsid w:val="00040CEA"/>
    <w:rsid w:val="00044D67"/>
    <w:rsid w:val="0004686D"/>
    <w:rsid w:val="000479AA"/>
    <w:rsid w:val="00050C7B"/>
    <w:rsid w:val="00055B73"/>
    <w:rsid w:val="000578C1"/>
    <w:rsid w:val="00061692"/>
    <w:rsid w:val="00061B31"/>
    <w:rsid w:val="00062A8A"/>
    <w:rsid w:val="0006351C"/>
    <w:rsid w:val="0007013C"/>
    <w:rsid w:val="00073258"/>
    <w:rsid w:val="00073CF1"/>
    <w:rsid w:val="000748E1"/>
    <w:rsid w:val="00080948"/>
    <w:rsid w:val="00081525"/>
    <w:rsid w:val="00083337"/>
    <w:rsid w:val="00086902"/>
    <w:rsid w:val="000877EE"/>
    <w:rsid w:val="00090042"/>
    <w:rsid w:val="0009724A"/>
    <w:rsid w:val="000A0187"/>
    <w:rsid w:val="000A0A55"/>
    <w:rsid w:val="000A4DAA"/>
    <w:rsid w:val="000A7371"/>
    <w:rsid w:val="000A7542"/>
    <w:rsid w:val="000B1F47"/>
    <w:rsid w:val="000B2255"/>
    <w:rsid w:val="000B404B"/>
    <w:rsid w:val="000B6FD5"/>
    <w:rsid w:val="000C1074"/>
    <w:rsid w:val="000C10E4"/>
    <w:rsid w:val="000C23DE"/>
    <w:rsid w:val="000C445C"/>
    <w:rsid w:val="000D0405"/>
    <w:rsid w:val="000D0A90"/>
    <w:rsid w:val="000D11E8"/>
    <w:rsid w:val="000D22BD"/>
    <w:rsid w:val="000D462B"/>
    <w:rsid w:val="000D6B86"/>
    <w:rsid w:val="000D7100"/>
    <w:rsid w:val="000D7AAD"/>
    <w:rsid w:val="000F6343"/>
    <w:rsid w:val="00101616"/>
    <w:rsid w:val="00104A7F"/>
    <w:rsid w:val="00106153"/>
    <w:rsid w:val="001066E7"/>
    <w:rsid w:val="00110B75"/>
    <w:rsid w:val="001146B5"/>
    <w:rsid w:val="00123E5E"/>
    <w:rsid w:val="0012671F"/>
    <w:rsid w:val="001277FF"/>
    <w:rsid w:val="0013126D"/>
    <w:rsid w:val="00131924"/>
    <w:rsid w:val="0013421C"/>
    <w:rsid w:val="00134B9C"/>
    <w:rsid w:val="001360F6"/>
    <w:rsid w:val="00137326"/>
    <w:rsid w:val="00141FF4"/>
    <w:rsid w:val="00144EC5"/>
    <w:rsid w:val="00147D8A"/>
    <w:rsid w:val="001501A3"/>
    <w:rsid w:val="00160FD1"/>
    <w:rsid w:val="00162A0A"/>
    <w:rsid w:val="00162FAD"/>
    <w:rsid w:val="0016374F"/>
    <w:rsid w:val="00164E29"/>
    <w:rsid w:val="001675E3"/>
    <w:rsid w:val="001700C7"/>
    <w:rsid w:val="00171E5F"/>
    <w:rsid w:val="00182A47"/>
    <w:rsid w:val="00184925"/>
    <w:rsid w:val="00186E37"/>
    <w:rsid w:val="001905BA"/>
    <w:rsid w:val="00191F91"/>
    <w:rsid w:val="0019425D"/>
    <w:rsid w:val="0019554A"/>
    <w:rsid w:val="00196FC4"/>
    <w:rsid w:val="001A2525"/>
    <w:rsid w:val="001A262A"/>
    <w:rsid w:val="001B506B"/>
    <w:rsid w:val="001C0C49"/>
    <w:rsid w:val="001C1FEF"/>
    <w:rsid w:val="001C30DD"/>
    <w:rsid w:val="001C4967"/>
    <w:rsid w:val="001C50C6"/>
    <w:rsid w:val="001C50FE"/>
    <w:rsid w:val="001D1BC0"/>
    <w:rsid w:val="001D5F86"/>
    <w:rsid w:val="001E185E"/>
    <w:rsid w:val="001E2121"/>
    <w:rsid w:val="001E3F3D"/>
    <w:rsid w:val="001E680E"/>
    <w:rsid w:val="001E76FB"/>
    <w:rsid w:val="001F148D"/>
    <w:rsid w:val="001F4C4A"/>
    <w:rsid w:val="001F4E97"/>
    <w:rsid w:val="001F659C"/>
    <w:rsid w:val="001F7FCE"/>
    <w:rsid w:val="0020210E"/>
    <w:rsid w:val="002040DB"/>
    <w:rsid w:val="002050A2"/>
    <w:rsid w:val="00205597"/>
    <w:rsid w:val="0021259B"/>
    <w:rsid w:val="00212CCA"/>
    <w:rsid w:val="00213C0F"/>
    <w:rsid w:val="00214561"/>
    <w:rsid w:val="00214F70"/>
    <w:rsid w:val="00215A62"/>
    <w:rsid w:val="00217FFA"/>
    <w:rsid w:val="00221CBD"/>
    <w:rsid w:val="0022713B"/>
    <w:rsid w:val="00232848"/>
    <w:rsid w:val="0023388A"/>
    <w:rsid w:val="0023514D"/>
    <w:rsid w:val="00241768"/>
    <w:rsid w:val="002438BE"/>
    <w:rsid w:val="002471D6"/>
    <w:rsid w:val="0026377F"/>
    <w:rsid w:val="00265A35"/>
    <w:rsid w:val="00267A62"/>
    <w:rsid w:val="00270885"/>
    <w:rsid w:val="00271686"/>
    <w:rsid w:val="002727D3"/>
    <w:rsid w:val="002762E1"/>
    <w:rsid w:val="00276546"/>
    <w:rsid w:val="00276A06"/>
    <w:rsid w:val="00276A88"/>
    <w:rsid w:val="00294609"/>
    <w:rsid w:val="002A119B"/>
    <w:rsid w:val="002B1506"/>
    <w:rsid w:val="002B3D59"/>
    <w:rsid w:val="002B5663"/>
    <w:rsid w:val="002C761C"/>
    <w:rsid w:val="002D2BD4"/>
    <w:rsid w:val="002D447F"/>
    <w:rsid w:val="002D6B68"/>
    <w:rsid w:val="002D7CE5"/>
    <w:rsid w:val="002E0342"/>
    <w:rsid w:val="002E0446"/>
    <w:rsid w:val="002E1AB7"/>
    <w:rsid w:val="002E24F2"/>
    <w:rsid w:val="002E3317"/>
    <w:rsid w:val="002E52C5"/>
    <w:rsid w:val="002F0E77"/>
    <w:rsid w:val="002F161F"/>
    <w:rsid w:val="002F2C01"/>
    <w:rsid w:val="002F3AE8"/>
    <w:rsid w:val="002F48EA"/>
    <w:rsid w:val="002F744D"/>
    <w:rsid w:val="002F7DDE"/>
    <w:rsid w:val="00300E6A"/>
    <w:rsid w:val="003052CC"/>
    <w:rsid w:val="0030699D"/>
    <w:rsid w:val="00306AE9"/>
    <w:rsid w:val="00306D8F"/>
    <w:rsid w:val="003133A1"/>
    <w:rsid w:val="003140DC"/>
    <w:rsid w:val="003156F4"/>
    <w:rsid w:val="00320063"/>
    <w:rsid w:val="0032404B"/>
    <w:rsid w:val="00324BA1"/>
    <w:rsid w:val="00326777"/>
    <w:rsid w:val="0033059A"/>
    <w:rsid w:val="003307CE"/>
    <w:rsid w:val="003310C9"/>
    <w:rsid w:val="00343B62"/>
    <w:rsid w:val="003441B3"/>
    <w:rsid w:val="0034476A"/>
    <w:rsid w:val="00344B2B"/>
    <w:rsid w:val="00344F6C"/>
    <w:rsid w:val="00346805"/>
    <w:rsid w:val="00347186"/>
    <w:rsid w:val="00350DAA"/>
    <w:rsid w:val="0035232F"/>
    <w:rsid w:val="00354F41"/>
    <w:rsid w:val="003557D6"/>
    <w:rsid w:val="00360736"/>
    <w:rsid w:val="0036662E"/>
    <w:rsid w:val="003707FB"/>
    <w:rsid w:val="003718B7"/>
    <w:rsid w:val="00372911"/>
    <w:rsid w:val="00373402"/>
    <w:rsid w:val="003736BA"/>
    <w:rsid w:val="0037370B"/>
    <w:rsid w:val="00373F72"/>
    <w:rsid w:val="00377CB0"/>
    <w:rsid w:val="003816D4"/>
    <w:rsid w:val="00382095"/>
    <w:rsid w:val="00386233"/>
    <w:rsid w:val="003905D7"/>
    <w:rsid w:val="00395C0B"/>
    <w:rsid w:val="003A2427"/>
    <w:rsid w:val="003A2877"/>
    <w:rsid w:val="003A568F"/>
    <w:rsid w:val="003A6008"/>
    <w:rsid w:val="003B3584"/>
    <w:rsid w:val="003B509A"/>
    <w:rsid w:val="003C084F"/>
    <w:rsid w:val="003C1CA6"/>
    <w:rsid w:val="003C6494"/>
    <w:rsid w:val="003D61B3"/>
    <w:rsid w:val="003E0BBA"/>
    <w:rsid w:val="003E243E"/>
    <w:rsid w:val="003E3DC8"/>
    <w:rsid w:val="003F236A"/>
    <w:rsid w:val="003F2A43"/>
    <w:rsid w:val="003F3829"/>
    <w:rsid w:val="003F4CE0"/>
    <w:rsid w:val="00405D26"/>
    <w:rsid w:val="00414637"/>
    <w:rsid w:val="00415797"/>
    <w:rsid w:val="004174E3"/>
    <w:rsid w:val="004230AB"/>
    <w:rsid w:val="004301E8"/>
    <w:rsid w:val="00431705"/>
    <w:rsid w:val="00434EE6"/>
    <w:rsid w:val="00436624"/>
    <w:rsid w:val="00436BBC"/>
    <w:rsid w:val="004400FF"/>
    <w:rsid w:val="004401EE"/>
    <w:rsid w:val="00442D95"/>
    <w:rsid w:val="004546D7"/>
    <w:rsid w:val="00455D6B"/>
    <w:rsid w:val="00460247"/>
    <w:rsid w:val="0046154C"/>
    <w:rsid w:val="004618DE"/>
    <w:rsid w:val="0046261E"/>
    <w:rsid w:val="00465B1A"/>
    <w:rsid w:val="00466121"/>
    <w:rsid w:val="00466470"/>
    <w:rsid w:val="00466CE8"/>
    <w:rsid w:val="00467A82"/>
    <w:rsid w:val="00467A83"/>
    <w:rsid w:val="00467D42"/>
    <w:rsid w:val="0047284D"/>
    <w:rsid w:val="00480017"/>
    <w:rsid w:val="00484BBE"/>
    <w:rsid w:val="004870BF"/>
    <w:rsid w:val="00492537"/>
    <w:rsid w:val="00493B4F"/>
    <w:rsid w:val="004A0E2A"/>
    <w:rsid w:val="004A28A8"/>
    <w:rsid w:val="004A331D"/>
    <w:rsid w:val="004B363C"/>
    <w:rsid w:val="004B5137"/>
    <w:rsid w:val="004B536C"/>
    <w:rsid w:val="004C0EC8"/>
    <w:rsid w:val="004C28A3"/>
    <w:rsid w:val="004C32A1"/>
    <w:rsid w:val="004C3BA0"/>
    <w:rsid w:val="004C64ED"/>
    <w:rsid w:val="004C764C"/>
    <w:rsid w:val="004C788F"/>
    <w:rsid w:val="004D0B90"/>
    <w:rsid w:val="004D62B0"/>
    <w:rsid w:val="004D6B0A"/>
    <w:rsid w:val="004D76FE"/>
    <w:rsid w:val="004E0457"/>
    <w:rsid w:val="004E6D02"/>
    <w:rsid w:val="004F0D43"/>
    <w:rsid w:val="0050517D"/>
    <w:rsid w:val="00510A6E"/>
    <w:rsid w:val="00510EC9"/>
    <w:rsid w:val="00511140"/>
    <w:rsid w:val="0051146F"/>
    <w:rsid w:val="00514339"/>
    <w:rsid w:val="00516630"/>
    <w:rsid w:val="00524CE3"/>
    <w:rsid w:val="005257BA"/>
    <w:rsid w:val="00527867"/>
    <w:rsid w:val="0053257A"/>
    <w:rsid w:val="00535DAA"/>
    <w:rsid w:val="00540742"/>
    <w:rsid w:val="00541652"/>
    <w:rsid w:val="00550456"/>
    <w:rsid w:val="00550A05"/>
    <w:rsid w:val="00551132"/>
    <w:rsid w:val="00555225"/>
    <w:rsid w:val="0056391E"/>
    <w:rsid w:val="00564FFE"/>
    <w:rsid w:val="00566009"/>
    <w:rsid w:val="0057057A"/>
    <w:rsid w:val="00570CB7"/>
    <w:rsid w:val="00573F50"/>
    <w:rsid w:val="00582E14"/>
    <w:rsid w:val="00591B46"/>
    <w:rsid w:val="0059561B"/>
    <w:rsid w:val="005960A4"/>
    <w:rsid w:val="005A1249"/>
    <w:rsid w:val="005A142C"/>
    <w:rsid w:val="005A189B"/>
    <w:rsid w:val="005B0363"/>
    <w:rsid w:val="005B138D"/>
    <w:rsid w:val="005B2B9C"/>
    <w:rsid w:val="005B2F64"/>
    <w:rsid w:val="005B307B"/>
    <w:rsid w:val="005B4A81"/>
    <w:rsid w:val="005B4AE8"/>
    <w:rsid w:val="005B5380"/>
    <w:rsid w:val="005B6489"/>
    <w:rsid w:val="005B7364"/>
    <w:rsid w:val="005C3B2B"/>
    <w:rsid w:val="005C403F"/>
    <w:rsid w:val="005D0785"/>
    <w:rsid w:val="005D0BDD"/>
    <w:rsid w:val="005E2964"/>
    <w:rsid w:val="005E2D98"/>
    <w:rsid w:val="005E47D4"/>
    <w:rsid w:val="005E5C4A"/>
    <w:rsid w:val="005F06F6"/>
    <w:rsid w:val="005F16EC"/>
    <w:rsid w:val="005F300C"/>
    <w:rsid w:val="005F4EF9"/>
    <w:rsid w:val="005F6CF3"/>
    <w:rsid w:val="006002A7"/>
    <w:rsid w:val="00601B75"/>
    <w:rsid w:val="0061188A"/>
    <w:rsid w:val="00616AE4"/>
    <w:rsid w:val="00620D88"/>
    <w:rsid w:val="00622F8E"/>
    <w:rsid w:val="00627670"/>
    <w:rsid w:val="006341B5"/>
    <w:rsid w:val="006349D3"/>
    <w:rsid w:val="00635B06"/>
    <w:rsid w:val="00635C12"/>
    <w:rsid w:val="006408A7"/>
    <w:rsid w:val="006441DF"/>
    <w:rsid w:val="00645085"/>
    <w:rsid w:val="00646030"/>
    <w:rsid w:val="00646E7D"/>
    <w:rsid w:val="006509E5"/>
    <w:rsid w:val="00657D45"/>
    <w:rsid w:val="00662657"/>
    <w:rsid w:val="0066620B"/>
    <w:rsid w:val="00670ECE"/>
    <w:rsid w:val="00672E61"/>
    <w:rsid w:val="00674255"/>
    <w:rsid w:val="0067541D"/>
    <w:rsid w:val="00681873"/>
    <w:rsid w:val="00682C3E"/>
    <w:rsid w:val="00684978"/>
    <w:rsid w:val="006852E1"/>
    <w:rsid w:val="006A5C30"/>
    <w:rsid w:val="006B3DBB"/>
    <w:rsid w:val="006B6243"/>
    <w:rsid w:val="006C1000"/>
    <w:rsid w:val="006C6842"/>
    <w:rsid w:val="006C6A20"/>
    <w:rsid w:val="006C7BB1"/>
    <w:rsid w:val="006C7F56"/>
    <w:rsid w:val="006D1125"/>
    <w:rsid w:val="006D5353"/>
    <w:rsid w:val="006D66A8"/>
    <w:rsid w:val="006D7A1B"/>
    <w:rsid w:val="006F0DEC"/>
    <w:rsid w:val="006F36BD"/>
    <w:rsid w:val="006F6527"/>
    <w:rsid w:val="006F7348"/>
    <w:rsid w:val="006F7725"/>
    <w:rsid w:val="007120F1"/>
    <w:rsid w:val="00712537"/>
    <w:rsid w:val="007131A9"/>
    <w:rsid w:val="0071444A"/>
    <w:rsid w:val="0071592D"/>
    <w:rsid w:val="00724F77"/>
    <w:rsid w:val="007268C8"/>
    <w:rsid w:val="00726A43"/>
    <w:rsid w:val="00727AB2"/>
    <w:rsid w:val="00730DD3"/>
    <w:rsid w:val="00732748"/>
    <w:rsid w:val="007356E3"/>
    <w:rsid w:val="007379EA"/>
    <w:rsid w:val="00740056"/>
    <w:rsid w:val="00740BA0"/>
    <w:rsid w:val="007426D6"/>
    <w:rsid w:val="00742E10"/>
    <w:rsid w:val="00746F22"/>
    <w:rsid w:val="0075008A"/>
    <w:rsid w:val="007519B3"/>
    <w:rsid w:val="00752993"/>
    <w:rsid w:val="0075377D"/>
    <w:rsid w:val="007609F5"/>
    <w:rsid w:val="00760EE5"/>
    <w:rsid w:val="0076160B"/>
    <w:rsid w:val="007655DE"/>
    <w:rsid w:val="0077019A"/>
    <w:rsid w:val="00772166"/>
    <w:rsid w:val="00773D6C"/>
    <w:rsid w:val="00776E9F"/>
    <w:rsid w:val="00781CE0"/>
    <w:rsid w:val="007821B7"/>
    <w:rsid w:val="00782EB4"/>
    <w:rsid w:val="00783FF1"/>
    <w:rsid w:val="00790269"/>
    <w:rsid w:val="00790735"/>
    <w:rsid w:val="007930E6"/>
    <w:rsid w:val="0079434D"/>
    <w:rsid w:val="007A1603"/>
    <w:rsid w:val="007A2F80"/>
    <w:rsid w:val="007A5745"/>
    <w:rsid w:val="007B5304"/>
    <w:rsid w:val="007C275E"/>
    <w:rsid w:val="007C3F4C"/>
    <w:rsid w:val="007D018B"/>
    <w:rsid w:val="007D29EE"/>
    <w:rsid w:val="007D7EAF"/>
    <w:rsid w:val="007E5131"/>
    <w:rsid w:val="007E5E76"/>
    <w:rsid w:val="007F5CA5"/>
    <w:rsid w:val="007F6C57"/>
    <w:rsid w:val="00807712"/>
    <w:rsid w:val="00807D8C"/>
    <w:rsid w:val="00814A93"/>
    <w:rsid w:val="00814CF7"/>
    <w:rsid w:val="0081581A"/>
    <w:rsid w:val="00817F52"/>
    <w:rsid w:val="00820FC0"/>
    <w:rsid w:val="00821FB1"/>
    <w:rsid w:val="0083108C"/>
    <w:rsid w:val="008361EA"/>
    <w:rsid w:val="00846D4C"/>
    <w:rsid w:val="00852955"/>
    <w:rsid w:val="008623D8"/>
    <w:rsid w:val="008632F6"/>
    <w:rsid w:val="008656C8"/>
    <w:rsid w:val="00866A62"/>
    <w:rsid w:val="00866D11"/>
    <w:rsid w:val="00867FD8"/>
    <w:rsid w:val="00871124"/>
    <w:rsid w:val="00874676"/>
    <w:rsid w:val="00874BAA"/>
    <w:rsid w:val="008807FB"/>
    <w:rsid w:val="00880D2D"/>
    <w:rsid w:val="0088692B"/>
    <w:rsid w:val="00886EEE"/>
    <w:rsid w:val="00887C09"/>
    <w:rsid w:val="008940A4"/>
    <w:rsid w:val="00897B86"/>
    <w:rsid w:val="008A12AF"/>
    <w:rsid w:val="008A1CCA"/>
    <w:rsid w:val="008A4C82"/>
    <w:rsid w:val="008B12AD"/>
    <w:rsid w:val="008B37D5"/>
    <w:rsid w:val="008B4C0D"/>
    <w:rsid w:val="008B4C6A"/>
    <w:rsid w:val="008B5289"/>
    <w:rsid w:val="008C0976"/>
    <w:rsid w:val="008C27E3"/>
    <w:rsid w:val="008C43B1"/>
    <w:rsid w:val="008D3862"/>
    <w:rsid w:val="008D665C"/>
    <w:rsid w:val="008E2C8B"/>
    <w:rsid w:val="008E75A6"/>
    <w:rsid w:val="008E77E9"/>
    <w:rsid w:val="008F1C5F"/>
    <w:rsid w:val="008F1DF1"/>
    <w:rsid w:val="008F7B08"/>
    <w:rsid w:val="009004EF"/>
    <w:rsid w:val="00901371"/>
    <w:rsid w:val="00902578"/>
    <w:rsid w:val="00902F4A"/>
    <w:rsid w:val="00904E2B"/>
    <w:rsid w:val="009061CC"/>
    <w:rsid w:val="00911833"/>
    <w:rsid w:val="00912085"/>
    <w:rsid w:val="009136C4"/>
    <w:rsid w:val="009219A3"/>
    <w:rsid w:val="009226BA"/>
    <w:rsid w:val="00933EAC"/>
    <w:rsid w:val="009340C5"/>
    <w:rsid w:val="0093462E"/>
    <w:rsid w:val="00945592"/>
    <w:rsid w:val="00945E39"/>
    <w:rsid w:val="00947589"/>
    <w:rsid w:val="00953957"/>
    <w:rsid w:val="0095626B"/>
    <w:rsid w:val="00957E1E"/>
    <w:rsid w:val="009612E0"/>
    <w:rsid w:val="00962C84"/>
    <w:rsid w:val="00971A43"/>
    <w:rsid w:val="00977ED9"/>
    <w:rsid w:val="00982C60"/>
    <w:rsid w:val="009838DA"/>
    <w:rsid w:val="00985939"/>
    <w:rsid w:val="00990810"/>
    <w:rsid w:val="009908F9"/>
    <w:rsid w:val="00996ABC"/>
    <w:rsid w:val="00996DB5"/>
    <w:rsid w:val="009A0725"/>
    <w:rsid w:val="009A1306"/>
    <w:rsid w:val="009A48F5"/>
    <w:rsid w:val="009A5722"/>
    <w:rsid w:val="009B46D2"/>
    <w:rsid w:val="009B4FBE"/>
    <w:rsid w:val="009B631F"/>
    <w:rsid w:val="009B638B"/>
    <w:rsid w:val="009B7BDA"/>
    <w:rsid w:val="009C0632"/>
    <w:rsid w:val="009C531B"/>
    <w:rsid w:val="009C5F83"/>
    <w:rsid w:val="009D0DBD"/>
    <w:rsid w:val="009D3EE1"/>
    <w:rsid w:val="009D4F14"/>
    <w:rsid w:val="009E19C5"/>
    <w:rsid w:val="009E22E3"/>
    <w:rsid w:val="009E73D2"/>
    <w:rsid w:val="009F152F"/>
    <w:rsid w:val="009F1FD2"/>
    <w:rsid w:val="009F4E17"/>
    <w:rsid w:val="00A003A0"/>
    <w:rsid w:val="00A018F9"/>
    <w:rsid w:val="00A079A1"/>
    <w:rsid w:val="00A07CB8"/>
    <w:rsid w:val="00A115A2"/>
    <w:rsid w:val="00A12E01"/>
    <w:rsid w:val="00A14059"/>
    <w:rsid w:val="00A15999"/>
    <w:rsid w:val="00A17E6A"/>
    <w:rsid w:val="00A230F6"/>
    <w:rsid w:val="00A2329E"/>
    <w:rsid w:val="00A23915"/>
    <w:rsid w:val="00A25643"/>
    <w:rsid w:val="00A25C49"/>
    <w:rsid w:val="00A31DED"/>
    <w:rsid w:val="00A35A9A"/>
    <w:rsid w:val="00A4163B"/>
    <w:rsid w:val="00A51C1F"/>
    <w:rsid w:val="00A5397B"/>
    <w:rsid w:val="00A577DD"/>
    <w:rsid w:val="00A6058D"/>
    <w:rsid w:val="00A701E3"/>
    <w:rsid w:val="00A713D4"/>
    <w:rsid w:val="00A71BB3"/>
    <w:rsid w:val="00A73644"/>
    <w:rsid w:val="00A74B04"/>
    <w:rsid w:val="00A850EE"/>
    <w:rsid w:val="00A85296"/>
    <w:rsid w:val="00A90851"/>
    <w:rsid w:val="00AA059C"/>
    <w:rsid w:val="00AA27DF"/>
    <w:rsid w:val="00AA5228"/>
    <w:rsid w:val="00AA5F5F"/>
    <w:rsid w:val="00AA6059"/>
    <w:rsid w:val="00AA761F"/>
    <w:rsid w:val="00AB0B10"/>
    <w:rsid w:val="00AB6670"/>
    <w:rsid w:val="00AC0663"/>
    <w:rsid w:val="00AC09D0"/>
    <w:rsid w:val="00AC3147"/>
    <w:rsid w:val="00AC6B18"/>
    <w:rsid w:val="00AD20AA"/>
    <w:rsid w:val="00AD4911"/>
    <w:rsid w:val="00AD69D5"/>
    <w:rsid w:val="00AD7A7A"/>
    <w:rsid w:val="00AE027E"/>
    <w:rsid w:val="00AE13BE"/>
    <w:rsid w:val="00AE24A8"/>
    <w:rsid w:val="00AE28A1"/>
    <w:rsid w:val="00AE5477"/>
    <w:rsid w:val="00AF0BAB"/>
    <w:rsid w:val="00AF293A"/>
    <w:rsid w:val="00AF5612"/>
    <w:rsid w:val="00AF7E2F"/>
    <w:rsid w:val="00B00597"/>
    <w:rsid w:val="00B0107A"/>
    <w:rsid w:val="00B03E78"/>
    <w:rsid w:val="00B075F6"/>
    <w:rsid w:val="00B1280A"/>
    <w:rsid w:val="00B149EC"/>
    <w:rsid w:val="00B14B21"/>
    <w:rsid w:val="00B225C6"/>
    <w:rsid w:val="00B23D7F"/>
    <w:rsid w:val="00B313FE"/>
    <w:rsid w:val="00B3207C"/>
    <w:rsid w:val="00B4080C"/>
    <w:rsid w:val="00B4100C"/>
    <w:rsid w:val="00B41456"/>
    <w:rsid w:val="00B418A3"/>
    <w:rsid w:val="00B42D03"/>
    <w:rsid w:val="00B45149"/>
    <w:rsid w:val="00B46D80"/>
    <w:rsid w:val="00B50DEF"/>
    <w:rsid w:val="00B51C8A"/>
    <w:rsid w:val="00B54BDD"/>
    <w:rsid w:val="00B5522E"/>
    <w:rsid w:val="00B60442"/>
    <w:rsid w:val="00B61149"/>
    <w:rsid w:val="00B67E62"/>
    <w:rsid w:val="00B70B88"/>
    <w:rsid w:val="00B725BA"/>
    <w:rsid w:val="00B73569"/>
    <w:rsid w:val="00B735F1"/>
    <w:rsid w:val="00B73C6B"/>
    <w:rsid w:val="00B750B3"/>
    <w:rsid w:val="00B750DD"/>
    <w:rsid w:val="00B751EF"/>
    <w:rsid w:val="00B76261"/>
    <w:rsid w:val="00B84859"/>
    <w:rsid w:val="00B84A53"/>
    <w:rsid w:val="00B87F85"/>
    <w:rsid w:val="00B9141B"/>
    <w:rsid w:val="00BA3B15"/>
    <w:rsid w:val="00BA6AD3"/>
    <w:rsid w:val="00BA7A6E"/>
    <w:rsid w:val="00BB0BDB"/>
    <w:rsid w:val="00BB6917"/>
    <w:rsid w:val="00BC4EF7"/>
    <w:rsid w:val="00BD4EFC"/>
    <w:rsid w:val="00BD5147"/>
    <w:rsid w:val="00BE15D5"/>
    <w:rsid w:val="00BE612A"/>
    <w:rsid w:val="00BF1154"/>
    <w:rsid w:val="00BF27C0"/>
    <w:rsid w:val="00BF3C76"/>
    <w:rsid w:val="00BF478B"/>
    <w:rsid w:val="00BF62D7"/>
    <w:rsid w:val="00BF7D6D"/>
    <w:rsid w:val="00C01D89"/>
    <w:rsid w:val="00C03DB7"/>
    <w:rsid w:val="00C053B9"/>
    <w:rsid w:val="00C07308"/>
    <w:rsid w:val="00C07438"/>
    <w:rsid w:val="00C07800"/>
    <w:rsid w:val="00C15856"/>
    <w:rsid w:val="00C15D1A"/>
    <w:rsid w:val="00C22F31"/>
    <w:rsid w:val="00C2484A"/>
    <w:rsid w:val="00C2782C"/>
    <w:rsid w:val="00C27F12"/>
    <w:rsid w:val="00C30CEA"/>
    <w:rsid w:val="00C3310C"/>
    <w:rsid w:val="00C34437"/>
    <w:rsid w:val="00C3488C"/>
    <w:rsid w:val="00C4144B"/>
    <w:rsid w:val="00C43B50"/>
    <w:rsid w:val="00C4599E"/>
    <w:rsid w:val="00C469D1"/>
    <w:rsid w:val="00C46D77"/>
    <w:rsid w:val="00C51324"/>
    <w:rsid w:val="00C5341F"/>
    <w:rsid w:val="00C53DF5"/>
    <w:rsid w:val="00C62178"/>
    <w:rsid w:val="00C63C9D"/>
    <w:rsid w:val="00C7357A"/>
    <w:rsid w:val="00C76CFD"/>
    <w:rsid w:val="00C8235B"/>
    <w:rsid w:val="00C828F3"/>
    <w:rsid w:val="00C82BE9"/>
    <w:rsid w:val="00C83D33"/>
    <w:rsid w:val="00C84D70"/>
    <w:rsid w:val="00C90DCD"/>
    <w:rsid w:val="00C91DA0"/>
    <w:rsid w:val="00C939E9"/>
    <w:rsid w:val="00CA105E"/>
    <w:rsid w:val="00CA5E07"/>
    <w:rsid w:val="00CA7373"/>
    <w:rsid w:val="00CB159C"/>
    <w:rsid w:val="00CB6C22"/>
    <w:rsid w:val="00CC0A70"/>
    <w:rsid w:val="00CC1B4C"/>
    <w:rsid w:val="00CC3C24"/>
    <w:rsid w:val="00CC486B"/>
    <w:rsid w:val="00CD13E2"/>
    <w:rsid w:val="00CD2658"/>
    <w:rsid w:val="00CE42D9"/>
    <w:rsid w:val="00CE464F"/>
    <w:rsid w:val="00CE5AFA"/>
    <w:rsid w:val="00CE5D75"/>
    <w:rsid w:val="00CE660D"/>
    <w:rsid w:val="00CE6D97"/>
    <w:rsid w:val="00CF06C9"/>
    <w:rsid w:val="00CF08A1"/>
    <w:rsid w:val="00CF3E06"/>
    <w:rsid w:val="00CF624E"/>
    <w:rsid w:val="00CF7755"/>
    <w:rsid w:val="00D049B1"/>
    <w:rsid w:val="00D04F3C"/>
    <w:rsid w:val="00D12808"/>
    <w:rsid w:val="00D12AC0"/>
    <w:rsid w:val="00D12BF2"/>
    <w:rsid w:val="00D14701"/>
    <w:rsid w:val="00D219B3"/>
    <w:rsid w:val="00D265E3"/>
    <w:rsid w:val="00D26D8E"/>
    <w:rsid w:val="00D36BDD"/>
    <w:rsid w:val="00D529BE"/>
    <w:rsid w:val="00D55BB9"/>
    <w:rsid w:val="00D60273"/>
    <w:rsid w:val="00D62465"/>
    <w:rsid w:val="00D64F7F"/>
    <w:rsid w:val="00D65A68"/>
    <w:rsid w:val="00D71A9C"/>
    <w:rsid w:val="00D74D00"/>
    <w:rsid w:val="00D76C92"/>
    <w:rsid w:val="00D83C36"/>
    <w:rsid w:val="00D84D6F"/>
    <w:rsid w:val="00D86B44"/>
    <w:rsid w:val="00DA182C"/>
    <w:rsid w:val="00DA35C0"/>
    <w:rsid w:val="00DA566B"/>
    <w:rsid w:val="00DA5B1E"/>
    <w:rsid w:val="00DB402B"/>
    <w:rsid w:val="00DB775D"/>
    <w:rsid w:val="00DC1F2A"/>
    <w:rsid w:val="00DC7120"/>
    <w:rsid w:val="00DC767A"/>
    <w:rsid w:val="00DD389E"/>
    <w:rsid w:val="00DD65CE"/>
    <w:rsid w:val="00DD6ECE"/>
    <w:rsid w:val="00DD72DD"/>
    <w:rsid w:val="00DE0612"/>
    <w:rsid w:val="00DE3084"/>
    <w:rsid w:val="00DF0FC7"/>
    <w:rsid w:val="00DF1A3C"/>
    <w:rsid w:val="00DF20B8"/>
    <w:rsid w:val="00DF2191"/>
    <w:rsid w:val="00DF2301"/>
    <w:rsid w:val="00DF2D3B"/>
    <w:rsid w:val="00DF38C6"/>
    <w:rsid w:val="00E00639"/>
    <w:rsid w:val="00E01CA1"/>
    <w:rsid w:val="00E03008"/>
    <w:rsid w:val="00E036CA"/>
    <w:rsid w:val="00E0463D"/>
    <w:rsid w:val="00E06002"/>
    <w:rsid w:val="00E1043A"/>
    <w:rsid w:val="00E13B9B"/>
    <w:rsid w:val="00E14C40"/>
    <w:rsid w:val="00E15D2D"/>
    <w:rsid w:val="00E20179"/>
    <w:rsid w:val="00E216B8"/>
    <w:rsid w:val="00E22257"/>
    <w:rsid w:val="00E254E2"/>
    <w:rsid w:val="00E33F4D"/>
    <w:rsid w:val="00E345D2"/>
    <w:rsid w:val="00E36A23"/>
    <w:rsid w:val="00E46D72"/>
    <w:rsid w:val="00E50551"/>
    <w:rsid w:val="00E6010D"/>
    <w:rsid w:val="00E603BE"/>
    <w:rsid w:val="00E61FAB"/>
    <w:rsid w:val="00E66C73"/>
    <w:rsid w:val="00E66CF9"/>
    <w:rsid w:val="00E6723D"/>
    <w:rsid w:val="00E67904"/>
    <w:rsid w:val="00E704AF"/>
    <w:rsid w:val="00E71B69"/>
    <w:rsid w:val="00E71F43"/>
    <w:rsid w:val="00E76449"/>
    <w:rsid w:val="00E767A2"/>
    <w:rsid w:val="00E76ACD"/>
    <w:rsid w:val="00E8048E"/>
    <w:rsid w:val="00E82C3B"/>
    <w:rsid w:val="00E86F86"/>
    <w:rsid w:val="00E878E4"/>
    <w:rsid w:val="00E944C5"/>
    <w:rsid w:val="00EA0061"/>
    <w:rsid w:val="00EB4259"/>
    <w:rsid w:val="00EC2890"/>
    <w:rsid w:val="00EC657A"/>
    <w:rsid w:val="00EC6A24"/>
    <w:rsid w:val="00EC7B20"/>
    <w:rsid w:val="00ED2097"/>
    <w:rsid w:val="00ED4614"/>
    <w:rsid w:val="00ED6F23"/>
    <w:rsid w:val="00ED71E7"/>
    <w:rsid w:val="00EE1072"/>
    <w:rsid w:val="00EE4473"/>
    <w:rsid w:val="00EF0B05"/>
    <w:rsid w:val="00EF224B"/>
    <w:rsid w:val="00EF2665"/>
    <w:rsid w:val="00EF6F2F"/>
    <w:rsid w:val="00EF727E"/>
    <w:rsid w:val="00F00452"/>
    <w:rsid w:val="00F11F22"/>
    <w:rsid w:val="00F1524E"/>
    <w:rsid w:val="00F176C6"/>
    <w:rsid w:val="00F20E88"/>
    <w:rsid w:val="00F2790B"/>
    <w:rsid w:val="00F37391"/>
    <w:rsid w:val="00F41253"/>
    <w:rsid w:val="00F43321"/>
    <w:rsid w:val="00F45FC3"/>
    <w:rsid w:val="00F507C3"/>
    <w:rsid w:val="00F514FF"/>
    <w:rsid w:val="00F5176D"/>
    <w:rsid w:val="00F54544"/>
    <w:rsid w:val="00F546F4"/>
    <w:rsid w:val="00F56C81"/>
    <w:rsid w:val="00F60E85"/>
    <w:rsid w:val="00F73835"/>
    <w:rsid w:val="00F740B8"/>
    <w:rsid w:val="00F74264"/>
    <w:rsid w:val="00F744F6"/>
    <w:rsid w:val="00F7538E"/>
    <w:rsid w:val="00F76AAA"/>
    <w:rsid w:val="00F777FD"/>
    <w:rsid w:val="00F802C5"/>
    <w:rsid w:val="00F8183D"/>
    <w:rsid w:val="00F8359E"/>
    <w:rsid w:val="00F83633"/>
    <w:rsid w:val="00F837D3"/>
    <w:rsid w:val="00F95389"/>
    <w:rsid w:val="00F954B8"/>
    <w:rsid w:val="00FA0B34"/>
    <w:rsid w:val="00FA0B98"/>
    <w:rsid w:val="00FA5B54"/>
    <w:rsid w:val="00FB2DFC"/>
    <w:rsid w:val="00FC0703"/>
    <w:rsid w:val="00FC6777"/>
    <w:rsid w:val="00FC68F1"/>
    <w:rsid w:val="00FC72A8"/>
    <w:rsid w:val="00FD0F47"/>
    <w:rsid w:val="00FD1666"/>
    <w:rsid w:val="00FE2C9A"/>
    <w:rsid w:val="00FE65D0"/>
    <w:rsid w:val="00FF21E8"/>
    <w:rsid w:val="00FF3E5F"/>
    <w:rsid w:val="00FF7AED"/>
    <w:rsid w:val="00FF7B40"/>
    <w:rsid w:val="00FF7BD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5B481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qFormat="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6F7348"/>
    <w:pPr>
      <w:spacing w:after="0" w:line="240" w:lineRule="auto"/>
    </w:pPr>
    <w:rPr>
      <w:rFonts w:ascii="Times New Roman" w:eastAsia="Times New Roman" w:hAnsi="Times New Roman" w:cs="Times New Roman"/>
      <w:sz w:val="24"/>
      <w:szCs w:val="24"/>
      <w:lang w:eastAsia="ru-RU"/>
    </w:rPr>
  </w:style>
  <w:style w:type="paragraph" w:styleId="1">
    <w:name w:val="heading 1"/>
    <w:basedOn w:val="a0"/>
    <w:next w:val="a0"/>
    <w:link w:val="10"/>
    <w:uiPriority w:val="9"/>
    <w:qFormat/>
    <w:rsid w:val="000A018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link w:val="20"/>
    <w:uiPriority w:val="9"/>
    <w:qFormat/>
    <w:rsid w:val="00790735"/>
    <w:pPr>
      <w:spacing w:before="100" w:beforeAutospacing="1" w:after="100" w:afterAutospacing="1"/>
      <w:outlineLvl w:val="1"/>
    </w:pPr>
    <w:rPr>
      <w:b/>
      <w:bCs/>
      <w:sz w:val="36"/>
      <w:szCs w:val="36"/>
    </w:rPr>
  </w:style>
  <w:style w:type="paragraph" w:styleId="3">
    <w:name w:val="heading 3"/>
    <w:basedOn w:val="a0"/>
    <w:link w:val="30"/>
    <w:uiPriority w:val="1"/>
    <w:qFormat/>
    <w:rsid w:val="00265A35"/>
    <w:pPr>
      <w:widowControl w:val="0"/>
      <w:autoSpaceDE w:val="0"/>
      <w:autoSpaceDN w:val="0"/>
      <w:outlineLvl w:val="2"/>
    </w:pPr>
    <w:rPr>
      <w:b/>
      <w:bCs/>
      <w:sz w:val="26"/>
      <w:szCs w:val="26"/>
      <w:lang w:val="en-US" w:eastAsia="en-US"/>
    </w:rPr>
  </w:style>
  <w:style w:type="paragraph" w:styleId="5">
    <w:name w:val="heading 5"/>
    <w:basedOn w:val="a0"/>
    <w:next w:val="a0"/>
    <w:link w:val="50"/>
    <w:uiPriority w:val="9"/>
    <w:semiHidden/>
    <w:unhideWhenUsed/>
    <w:qFormat/>
    <w:rsid w:val="00F8359E"/>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iPriority w:val="9"/>
    <w:semiHidden/>
    <w:unhideWhenUsed/>
    <w:qFormat/>
    <w:rsid w:val="00F8359E"/>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uiPriority w:val="34"/>
    <w:qFormat/>
    <w:rsid w:val="006F7348"/>
    <w:pPr>
      <w:ind w:left="720"/>
      <w:contextualSpacing/>
    </w:pPr>
  </w:style>
  <w:style w:type="character" w:styleId="a5">
    <w:name w:val="Hyperlink"/>
    <w:basedOn w:val="a1"/>
    <w:uiPriority w:val="99"/>
    <w:unhideWhenUsed/>
    <w:rsid w:val="006F7348"/>
    <w:rPr>
      <w:color w:val="0000FF"/>
      <w:u w:val="single"/>
    </w:rPr>
  </w:style>
  <w:style w:type="paragraph" w:styleId="a6">
    <w:name w:val="Normal (Web)"/>
    <w:basedOn w:val="a0"/>
    <w:uiPriority w:val="99"/>
    <w:unhideWhenUsed/>
    <w:rsid w:val="006F7348"/>
    <w:pPr>
      <w:spacing w:before="100" w:beforeAutospacing="1" w:after="100" w:afterAutospacing="1"/>
    </w:pPr>
  </w:style>
  <w:style w:type="paragraph" w:customStyle="1" w:styleId="Style10">
    <w:name w:val="Style10"/>
    <w:basedOn w:val="a0"/>
    <w:rsid w:val="006F7348"/>
    <w:pPr>
      <w:widowControl w:val="0"/>
      <w:autoSpaceDE w:val="0"/>
      <w:autoSpaceDN w:val="0"/>
      <w:adjustRightInd w:val="0"/>
      <w:spacing w:line="326" w:lineRule="exact"/>
    </w:pPr>
  </w:style>
  <w:style w:type="character" w:customStyle="1" w:styleId="FontStyle70">
    <w:name w:val="Font Style70"/>
    <w:basedOn w:val="a1"/>
    <w:rsid w:val="006F7348"/>
    <w:rPr>
      <w:rFonts w:ascii="Times New Roman" w:hAnsi="Times New Roman" w:cs="Times New Roman"/>
      <w:i/>
      <w:iCs/>
      <w:sz w:val="26"/>
      <w:szCs w:val="26"/>
    </w:rPr>
  </w:style>
  <w:style w:type="character" w:customStyle="1" w:styleId="s0">
    <w:name w:val="s0"/>
    <w:basedOn w:val="a1"/>
    <w:rsid w:val="006F7348"/>
    <w:rPr>
      <w:rFonts w:ascii="Times New Roman" w:hAnsi="Times New Roman" w:cs="Times New Roman" w:hint="default"/>
      <w:b w:val="0"/>
      <w:bCs w:val="0"/>
      <w:i w:val="0"/>
      <w:iCs w:val="0"/>
      <w:strike w:val="0"/>
      <w:dstrike w:val="0"/>
      <w:color w:val="000000"/>
      <w:sz w:val="20"/>
      <w:szCs w:val="20"/>
      <w:u w:val="none"/>
      <w:effect w:val="none"/>
    </w:rPr>
  </w:style>
  <w:style w:type="paragraph" w:styleId="a7">
    <w:name w:val="Body Text"/>
    <w:basedOn w:val="a0"/>
    <w:link w:val="a8"/>
    <w:uiPriority w:val="99"/>
    <w:qFormat/>
    <w:rsid w:val="00265A35"/>
    <w:pPr>
      <w:widowControl w:val="0"/>
      <w:autoSpaceDE w:val="0"/>
      <w:autoSpaceDN w:val="0"/>
      <w:ind w:left="418"/>
    </w:pPr>
    <w:rPr>
      <w:sz w:val="26"/>
      <w:szCs w:val="26"/>
      <w:lang w:val="en-US" w:eastAsia="en-US"/>
    </w:rPr>
  </w:style>
  <w:style w:type="character" w:customStyle="1" w:styleId="a8">
    <w:name w:val="Основной текст Знак"/>
    <w:basedOn w:val="a1"/>
    <w:link w:val="a7"/>
    <w:uiPriority w:val="99"/>
    <w:rsid w:val="00265A35"/>
    <w:rPr>
      <w:rFonts w:ascii="Times New Roman" w:eastAsia="Times New Roman" w:hAnsi="Times New Roman" w:cs="Times New Roman"/>
      <w:sz w:val="26"/>
      <w:szCs w:val="26"/>
      <w:lang w:val="en-US"/>
    </w:rPr>
  </w:style>
  <w:style w:type="character" w:customStyle="1" w:styleId="30">
    <w:name w:val="Заголовок 3 Знак"/>
    <w:basedOn w:val="a1"/>
    <w:link w:val="3"/>
    <w:uiPriority w:val="1"/>
    <w:rsid w:val="00265A35"/>
    <w:rPr>
      <w:rFonts w:ascii="Times New Roman" w:eastAsia="Times New Roman" w:hAnsi="Times New Roman" w:cs="Times New Roman"/>
      <w:b/>
      <w:bCs/>
      <w:sz w:val="26"/>
      <w:szCs w:val="26"/>
      <w:lang w:val="en-US"/>
    </w:rPr>
  </w:style>
  <w:style w:type="character" w:customStyle="1" w:styleId="10">
    <w:name w:val="Заголовок 1 Знак"/>
    <w:basedOn w:val="a1"/>
    <w:link w:val="1"/>
    <w:uiPriority w:val="9"/>
    <w:rsid w:val="000A0187"/>
    <w:rPr>
      <w:rFonts w:asciiTheme="majorHAnsi" w:eastAsiaTheme="majorEastAsia" w:hAnsiTheme="majorHAnsi" w:cstheme="majorBidi"/>
      <w:b/>
      <w:bCs/>
      <w:color w:val="365F91" w:themeColor="accent1" w:themeShade="BF"/>
      <w:sz w:val="28"/>
      <w:szCs w:val="28"/>
      <w:lang w:eastAsia="ru-RU"/>
    </w:rPr>
  </w:style>
  <w:style w:type="paragraph" w:styleId="a9">
    <w:name w:val="Balloon Text"/>
    <w:basedOn w:val="a0"/>
    <w:link w:val="aa"/>
    <w:uiPriority w:val="99"/>
    <w:semiHidden/>
    <w:unhideWhenUsed/>
    <w:rsid w:val="000A0187"/>
    <w:rPr>
      <w:rFonts w:ascii="Tahoma" w:hAnsi="Tahoma" w:cs="Tahoma"/>
      <w:sz w:val="16"/>
      <w:szCs w:val="16"/>
    </w:rPr>
  </w:style>
  <w:style w:type="character" w:customStyle="1" w:styleId="aa">
    <w:name w:val="Текст выноски Знак"/>
    <w:basedOn w:val="a1"/>
    <w:link w:val="a9"/>
    <w:uiPriority w:val="99"/>
    <w:semiHidden/>
    <w:rsid w:val="000A0187"/>
    <w:rPr>
      <w:rFonts w:ascii="Tahoma" w:eastAsia="Times New Roman" w:hAnsi="Tahoma" w:cs="Tahoma"/>
      <w:sz w:val="16"/>
      <w:szCs w:val="16"/>
      <w:lang w:eastAsia="ru-RU"/>
    </w:rPr>
  </w:style>
  <w:style w:type="paragraph" w:customStyle="1" w:styleId="Default">
    <w:name w:val="Default"/>
    <w:rsid w:val="00866D11"/>
    <w:pPr>
      <w:autoSpaceDE w:val="0"/>
      <w:autoSpaceDN w:val="0"/>
      <w:adjustRightInd w:val="0"/>
      <w:spacing w:after="0" w:line="240" w:lineRule="auto"/>
    </w:pPr>
    <w:rPr>
      <w:rFonts w:ascii="Times New Roman" w:hAnsi="Times New Roman" w:cs="Times New Roman"/>
      <w:color w:val="000000"/>
      <w:sz w:val="24"/>
      <w:szCs w:val="24"/>
    </w:rPr>
  </w:style>
  <w:style w:type="character" w:styleId="ab">
    <w:name w:val="Strong"/>
    <w:basedOn w:val="a1"/>
    <w:uiPriority w:val="22"/>
    <w:qFormat/>
    <w:rsid w:val="009219A3"/>
    <w:rPr>
      <w:b/>
      <w:bCs/>
    </w:rPr>
  </w:style>
  <w:style w:type="paragraph" w:customStyle="1" w:styleId="brcr">
    <w:name w:val="brcr"/>
    <w:basedOn w:val="a0"/>
    <w:rsid w:val="002050A2"/>
    <w:pPr>
      <w:spacing w:before="100" w:beforeAutospacing="1" w:after="100" w:afterAutospacing="1"/>
    </w:pPr>
  </w:style>
  <w:style w:type="paragraph" w:styleId="ac">
    <w:name w:val="header"/>
    <w:basedOn w:val="a0"/>
    <w:link w:val="ad"/>
    <w:uiPriority w:val="99"/>
    <w:unhideWhenUsed/>
    <w:rsid w:val="00C91DA0"/>
    <w:pPr>
      <w:tabs>
        <w:tab w:val="center" w:pos="4677"/>
        <w:tab w:val="right" w:pos="9355"/>
      </w:tabs>
    </w:pPr>
  </w:style>
  <w:style w:type="character" w:customStyle="1" w:styleId="ad">
    <w:name w:val="Верхний колонтитул Знак"/>
    <w:basedOn w:val="a1"/>
    <w:link w:val="ac"/>
    <w:uiPriority w:val="99"/>
    <w:rsid w:val="00C91DA0"/>
    <w:rPr>
      <w:rFonts w:ascii="Times New Roman" w:eastAsia="Times New Roman" w:hAnsi="Times New Roman" w:cs="Times New Roman"/>
      <w:sz w:val="24"/>
      <w:szCs w:val="24"/>
      <w:lang w:eastAsia="ru-RU"/>
    </w:rPr>
  </w:style>
  <w:style w:type="paragraph" w:styleId="ae">
    <w:name w:val="footer"/>
    <w:basedOn w:val="a0"/>
    <w:link w:val="af"/>
    <w:uiPriority w:val="99"/>
    <w:unhideWhenUsed/>
    <w:rsid w:val="00C91DA0"/>
    <w:pPr>
      <w:tabs>
        <w:tab w:val="center" w:pos="4677"/>
        <w:tab w:val="right" w:pos="9355"/>
      </w:tabs>
    </w:pPr>
  </w:style>
  <w:style w:type="character" w:customStyle="1" w:styleId="af">
    <w:name w:val="Нижний колонтитул Знак"/>
    <w:basedOn w:val="a1"/>
    <w:link w:val="ae"/>
    <w:uiPriority w:val="99"/>
    <w:rsid w:val="00C91DA0"/>
    <w:rPr>
      <w:rFonts w:ascii="Times New Roman" w:eastAsia="Times New Roman" w:hAnsi="Times New Roman" w:cs="Times New Roman"/>
      <w:sz w:val="24"/>
      <w:szCs w:val="24"/>
      <w:lang w:eastAsia="ru-RU"/>
    </w:rPr>
  </w:style>
  <w:style w:type="character" w:styleId="af0">
    <w:name w:val="Placeholder Text"/>
    <w:basedOn w:val="a1"/>
    <w:uiPriority w:val="99"/>
    <w:semiHidden/>
    <w:rsid w:val="00F777FD"/>
    <w:rPr>
      <w:color w:val="808080"/>
    </w:rPr>
  </w:style>
  <w:style w:type="table" w:styleId="af1">
    <w:name w:val="Table Grid"/>
    <w:basedOn w:val="a2"/>
    <w:uiPriority w:val="39"/>
    <w:rsid w:val="00573F5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2">
    <w:name w:val="Title"/>
    <w:basedOn w:val="a0"/>
    <w:link w:val="af3"/>
    <w:qFormat/>
    <w:rsid w:val="00573F50"/>
    <w:pPr>
      <w:jc w:val="center"/>
    </w:pPr>
    <w:rPr>
      <w:b/>
      <w:sz w:val="28"/>
      <w:szCs w:val="20"/>
    </w:rPr>
  </w:style>
  <w:style w:type="character" w:customStyle="1" w:styleId="af3">
    <w:name w:val="Название Знак"/>
    <w:basedOn w:val="a1"/>
    <w:link w:val="af2"/>
    <w:rsid w:val="00573F50"/>
    <w:rPr>
      <w:rFonts w:ascii="Times New Roman" w:eastAsia="Times New Roman" w:hAnsi="Times New Roman" w:cs="Times New Roman"/>
      <w:b/>
      <w:sz w:val="28"/>
      <w:szCs w:val="20"/>
      <w:lang w:eastAsia="ru-RU"/>
    </w:rPr>
  </w:style>
  <w:style w:type="paragraph" w:styleId="21">
    <w:name w:val="Body Text Indent 2"/>
    <w:basedOn w:val="a0"/>
    <w:link w:val="22"/>
    <w:unhideWhenUsed/>
    <w:rsid w:val="00790735"/>
    <w:pPr>
      <w:spacing w:after="120" w:line="480" w:lineRule="auto"/>
      <w:ind w:left="283"/>
    </w:pPr>
  </w:style>
  <w:style w:type="character" w:customStyle="1" w:styleId="22">
    <w:name w:val="Основной текст с отступом 2 Знак"/>
    <w:basedOn w:val="a1"/>
    <w:link w:val="21"/>
    <w:rsid w:val="00790735"/>
    <w:rPr>
      <w:rFonts w:ascii="Times New Roman" w:eastAsia="Times New Roman" w:hAnsi="Times New Roman" w:cs="Times New Roman"/>
      <w:sz w:val="24"/>
      <w:szCs w:val="24"/>
      <w:lang w:eastAsia="ru-RU"/>
    </w:rPr>
  </w:style>
  <w:style w:type="character" w:customStyle="1" w:styleId="20">
    <w:name w:val="Заголовок 2 Знак"/>
    <w:basedOn w:val="a1"/>
    <w:link w:val="2"/>
    <w:uiPriority w:val="9"/>
    <w:rsid w:val="00790735"/>
    <w:rPr>
      <w:rFonts w:ascii="Times New Roman" w:eastAsia="Times New Roman" w:hAnsi="Times New Roman" w:cs="Times New Roman"/>
      <w:b/>
      <w:bCs/>
      <w:sz w:val="36"/>
      <w:szCs w:val="36"/>
      <w:lang w:eastAsia="ru-RU"/>
    </w:rPr>
  </w:style>
  <w:style w:type="character" w:styleId="af4">
    <w:name w:val="Emphasis"/>
    <w:basedOn w:val="a1"/>
    <w:uiPriority w:val="20"/>
    <w:qFormat/>
    <w:rsid w:val="00790735"/>
    <w:rPr>
      <w:i/>
      <w:iCs/>
    </w:rPr>
  </w:style>
  <w:style w:type="paragraph" w:styleId="z-">
    <w:name w:val="HTML Top of Form"/>
    <w:basedOn w:val="a0"/>
    <w:next w:val="a0"/>
    <w:link w:val="z-0"/>
    <w:hidden/>
    <w:uiPriority w:val="99"/>
    <w:semiHidden/>
    <w:unhideWhenUsed/>
    <w:rsid w:val="00790735"/>
    <w:pPr>
      <w:pBdr>
        <w:bottom w:val="single" w:sz="6" w:space="1" w:color="auto"/>
      </w:pBdr>
      <w:jc w:val="center"/>
    </w:pPr>
    <w:rPr>
      <w:rFonts w:ascii="Arial" w:hAnsi="Arial" w:cs="Arial"/>
      <w:vanish/>
      <w:sz w:val="16"/>
      <w:szCs w:val="16"/>
    </w:rPr>
  </w:style>
  <w:style w:type="character" w:customStyle="1" w:styleId="z-0">
    <w:name w:val="z-Начало формы Знак"/>
    <w:basedOn w:val="a1"/>
    <w:link w:val="z-"/>
    <w:uiPriority w:val="99"/>
    <w:semiHidden/>
    <w:rsid w:val="00790735"/>
    <w:rPr>
      <w:rFonts w:ascii="Arial" w:eastAsia="Times New Roman" w:hAnsi="Arial" w:cs="Arial"/>
      <w:vanish/>
      <w:sz w:val="16"/>
      <w:szCs w:val="16"/>
      <w:lang w:eastAsia="ru-RU"/>
    </w:rPr>
  </w:style>
  <w:style w:type="paragraph" w:styleId="z-1">
    <w:name w:val="HTML Bottom of Form"/>
    <w:basedOn w:val="a0"/>
    <w:next w:val="a0"/>
    <w:link w:val="z-2"/>
    <w:hidden/>
    <w:uiPriority w:val="99"/>
    <w:unhideWhenUsed/>
    <w:rsid w:val="00790735"/>
    <w:pPr>
      <w:pBdr>
        <w:top w:val="single" w:sz="6" w:space="1" w:color="auto"/>
      </w:pBdr>
      <w:jc w:val="center"/>
    </w:pPr>
    <w:rPr>
      <w:rFonts w:ascii="Arial" w:hAnsi="Arial" w:cs="Arial"/>
      <w:vanish/>
      <w:sz w:val="16"/>
      <w:szCs w:val="16"/>
    </w:rPr>
  </w:style>
  <w:style w:type="character" w:customStyle="1" w:styleId="z-2">
    <w:name w:val="z-Конец формы Знак"/>
    <w:basedOn w:val="a1"/>
    <w:link w:val="z-1"/>
    <w:uiPriority w:val="99"/>
    <w:rsid w:val="00790735"/>
    <w:rPr>
      <w:rFonts w:ascii="Arial" w:eastAsia="Times New Roman" w:hAnsi="Arial" w:cs="Arial"/>
      <w:vanish/>
      <w:sz w:val="16"/>
      <w:szCs w:val="16"/>
      <w:lang w:eastAsia="ru-RU"/>
    </w:rPr>
  </w:style>
  <w:style w:type="paragraph" w:customStyle="1" w:styleId="main">
    <w:name w:val="main"/>
    <w:basedOn w:val="a0"/>
    <w:rsid w:val="00790735"/>
    <w:pPr>
      <w:spacing w:before="100" w:beforeAutospacing="1" w:after="100" w:afterAutospacing="1"/>
    </w:pPr>
  </w:style>
  <w:style w:type="character" w:styleId="af5">
    <w:name w:val="FollowedHyperlink"/>
    <w:basedOn w:val="a1"/>
    <w:uiPriority w:val="99"/>
    <w:semiHidden/>
    <w:unhideWhenUsed/>
    <w:rsid w:val="00790735"/>
    <w:rPr>
      <w:color w:val="800080" w:themeColor="followedHyperlink"/>
      <w:u w:val="single"/>
    </w:rPr>
  </w:style>
  <w:style w:type="paragraph" w:styleId="af6">
    <w:name w:val="Body Text Indent"/>
    <w:basedOn w:val="a0"/>
    <w:link w:val="af7"/>
    <w:uiPriority w:val="99"/>
    <w:unhideWhenUsed/>
    <w:rsid w:val="00790735"/>
    <w:pPr>
      <w:spacing w:after="120" w:line="276" w:lineRule="auto"/>
      <w:ind w:left="283"/>
    </w:pPr>
    <w:rPr>
      <w:rFonts w:asciiTheme="minorHAnsi" w:eastAsiaTheme="minorHAnsi" w:hAnsiTheme="minorHAnsi" w:cstheme="minorBidi"/>
      <w:sz w:val="22"/>
      <w:szCs w:val="22"/>
      <w:lang w:eastAsia="en-US"/>
    </w:rPr>
  </w:style>
  <w:style w:type="character" w:customStyle="1" w:styleId="af7">
    <w:name w:val="Основной текст с отступом Знак"/>
    <w:basedOn w:val="a1"/>
    <w:link w:val="af6"/>
    <w:uiPriority w:val="99"/>
    <w:rsid w:val="00790735"/>
  </w:style>
  <w:style w:type="paragraph" w:styleId="HTML">
    <w:name w:val="HTML Preformatted"/>
    <w:basedOn w:val="a0"/>
    <w:link w:val="HTML0"/>
    <w:uiPriority w:val="99"/>
    <w:unhideWhenUsed/>
    <w:rsid w:val="007907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rsid w:val="00790735"/>
    <w:rPr>
      <w:rFonts w:ascii="Courier New" w:eastAsia="Times New Roman" w:hAnsi="Courier New" w:cs="Courier New"/>
      <w:sz w:val="20"/>
      <w:szCs w:val="20"/>
      <w:lang w:eastAsia="ru-RU"/>
    </w:rPr>
  </w:style>
  <w:style w:type="character" w:customStyle="1" w:styleId="FontStyle11">
    <w:name w:val="Font Style11"/>
    <w:basedOn w:val="a1"/>
    <w:uiPriority w:val="99"/>
    <w:rsid w:val="00790735"/>
    <w:rPr>
      <w:rFonts w:ascii="Times New Roman" w:hAnsi="Times New Roman" w:cs="Times New Roman"/>
      <w:sz w:val="28"/>
      <w:szCs w:val="28"/>
    </w:rPr>
  </w:style>
  <w:style w:type="character" w:customStyle="1" w:styleId="b-message-heademail">
    <w:name w:val="b-message-head__email"/>
    <w:rsid w:val="00790735"/>
  </w:style>
  <w:style w:type="paragraph" w:styleId="af8">
    <w:name w:val="No Spacing"/>
    <w:uiPriority w:val="1"/>
    <w:qFormat/>
    <w:rsid w:val="00FD1666"/>
    <w:pPr>
      <w:spacing w:after="0" w:line="240" w:lineRule="auto"/>
    </w:pPr>
    <w:rPr>
      <w:rFonts w:ascii="Times New Roman" w:eastAsia="Times New Roman" w:hAnsi="Times New Roman" w:cs="Times New Roman"/>
      <w:color w:val="000000"/>
      <w:lang w:eastAsia="ru-RU"/>
    </w:rPr>
  </w:style>
  <w:style w:type="character" w:customStyle="1" w:styleId="word">
    <w:name w:val="word"/>
    <w:basedOn w:val="a1"/>
    <w:rsid w:val="006341B5"/>
  </w:style>
  <w:style w:type="paragraph" w:styleId="23">
    <w:name w:val="Body Text 2"/>
    <w:basedOn w:val="a0"/>
    <w:link w:val="24"/>
    <w:uiPriority w:val="99"/>
    <w:semiHidden/>
    <w:unhideWhenUsed/>
    <w:rsid w:val="00F56C81"/>
    <w:pPr>
      <w:spacing w:after="120" w:line="480" w:lineRule="auto"/>
    </w:pPr>
  </w:style>
  <w:style w:type="character" w:customStyle="1" w:styleId="24">
    <w:name w:val="Основной текст 2 Знак"/>
    <w:basedOn w:val="a1"/>
    <w:link w:val="23"/>
    <w:uiPriority w:val="99"/>
    <w:semiHidden/>
    <w:rsid w:val="00F56C81"/>
    <w:rPr>
      <w:rFonts w:ascii="Times New Roman" w:eastAsia="Times New Roman" w:hAnsi="Times New Roman" w:cs="Times New Roman"/>
      <w:sz w:val="24"/>
      <w:szCs w:val="24"/>
      <w:lang w:eastAsia="ru-RU"/>
    </w:rPr>
  </w:style>
  <w:style w:type="paragraph" w:customStyle="1" w:styleId="references">
    <w:name w:val="references"/>
    <w:rsid w:val="00C51324"/>
    <w:pPr>
      <w:numPr>
        <w:numId w:val="1"/>
      </w:numPr>
      <w:spacing w:after="0" w:line="240" w:lineRule="auto"/>
      <w:jc w:val="both"/>
    </w:pPr>
    <w:rPr>
      <w:rFonts w:ascii="Times New Roman" w:eastAsia="SimSun" w:hAnsi="Times New Roman" w:cs="Times New Roman"/>
      <w:sz w:val="18"/>
      <w:szCs w:val="18"/>
      <w:lang w:val="en-US"/>
    </w:rPr>
  </w:style>
  <w:style w:type="character" w:customStyle="1" w:styleId="UnresolvedMention">
    <w:name w:val="Unresolved Mention"/>
    <w:basedOn w:val="a1"/>
    <w:uiPriority w:val="99"/>
    <w:semiHidden/>
    <w:unhideWhenUsed/>
    <w:rsid w:val="00E66CF9"/>
    <w:rPr>
      <w:color w:val="605E5C"/>
      <w:shd w:val="clear" w:color="auto" w:fill="E1DFDD"/>
    </w:rPr>
  </w:style>
  <w:style w:type="character" w:customStyle="1" w:styleId="bold">
    <w:name w:val="bold"/>
    <w:basedOn w:val="a1"/>
    <w:rsid w:val="00EF727E"/>
  </w:style>
  <w:style w:type="character" w:customStyle="1" w:styleId="lowercase">
    <w:name w:val="lowercase"/>
    <w:basedOn w:val="a1"/>
    <w:rsid w:val="00EF727E"/>
  </w:style>
  <w:style w:type="paragraph" w:customStyle="1" w:styleId="Pa5">
    <w:name w:val="Pa5"/>
    <w:basedOn w:val="Default"/>
    <w:next w:val="Default"/>
    <w:uiPriority w:val="99"/>
    <w:rsid w:val="00A25C49"/>
    <w:pPr>
      <w:spacing w:line="181" w:lineRule="atLeast"/>
    </w:pPr>
    <w:rPr>
      <w:rFonts w:ascii="BalticaCTT" w:hAnsi="BalticaCTT" w:cstheme="minorBidi"/>
      <w:color w:val="auto"/>
    </w:rPr>
  </w:style>
  <w:style w:type="paragraph" w:customStyle="1" w:styleId="Text">
    <w:name w:val="Text"/>
    <w:basedOn w:val="a0"/>
    <w:qFormat/>
    <w:rsid w:val="009838DA"/>
    <w:pPr>
      <w:spacing w:line="252" w:lineRule="atLeast"/>
    </w:pPr>
    <w:rPr>
      <w:rFonts w:asciiTheme="minorHAnsi" w:eastAsiaTheme="minorHAnsi" w:hAnsiTheme="minorHAnsi" w:cstheme="minorBidi"/>
      <w:sz w:val="22"/>
      <w:szCs w:val="22"/>
      <w:lang w:val="fr-FR" w:eastAsia="en-US"/>
    </w:rPr>
  </w:style>
  <w:style w:type="character" w:customStyle="1" w:styleId="FontStyle16">
    <w:name w:val="Font Style16"/>
    <w:basedOn w:val="a1"/>
    <w:rsid w:val="00953957"/>
    <w:rPr>
      <w:rFonts w:ascii="Times New Roman" w:hAnsi="Times New Roman" w:cs="Times New Roman"/>
      <w:sz w:val="24"/>
      <w:szCs w:val="24"/>
    </w:rPr>
  </w:style>
  <w:style w:type="character" w:customStyle="1" w:styleId="fontstyle01">
    <w:name w:val="fontstyle01"/>
    <w:basedOn w:val="a1"/>
    <w:rsid w:val="00953957"/>
    <w:rPr>
      <w:rFonts w:ascii="TimesNewRomanPS-BoldMT" w:eastAsia="TimesNewRomanPS-BoldMT" w:hint="eastAsia"/>
      <w:b/>
      <w:bCs/>
      <w:i w:val="0"/>
      <w:iCs w:val="0"/>
      <w:color w:val="000000"/>
      <w:sz w:val="22"/>
      <w:szCs w:val="22"/>
    </w:rPr>
  </w:style>
  <w:style w:type="character" w:customStyle="1" w:styleId="50">
    <w:name w:val="Заголовок 5 Знак"/>
    <w:basedOn w:val="a1"/>
    <w:link w:val="5"/>
    <w:uiPriority w:val="9"/>
    <w:semiHidden/>
    <w:rsid w:val="00F8359E"/>
    <w:rPr>
      <w:rFonts w:asciiTheme="majorHAnsi" w:eastAsiaTheme="majorEastAsia" w:hAnsiTheme="majorHAnsi" w:cstheme="majorBidi"/>
      <w:color w:val="243F60" w:themeColor="accent1" w:themeShade="7F"/>
      <w:sz w:val="24"/>
      <w:szCs w:val="24"/>
      <w:lang w:eastAsia="ru-RU"/>
    </w:rPr>
  </w:style>
  <w:style w:type="character" w:customStyle="1" w:styleId="60">
    <w:name w:val="Заголовок 6 Знак"/>
    <w:basedOn w:val="a1"/>
    <w:link w:val="6"/>
    <w:uiPriority w:val="9"/>
    <w:semiHidden/>
    <w:rsid w:val="00F8359E"/>
    <w:rPr>
      <w:rFonts w:asciiTheme="majorHAnsi" w:eastAsiaTheme="majorEastAsia" w:hAnsiTheme="majorHAnsi" w:cstheme="majorBidi"/>
      <w:i/>
      <w:iCs/>
      <w:color w:val="243F60" w:themeColor="accent1" w:themeShade="7F"/>
      <w:sz w:val="24"/>
      <w:szCs w:val="24"/>
      <w:lang w:eastAsia="ru-RU"/>
    </w:rPr>
  </w:style>
  <w:style w:type="character" w:customStyle="1" w:styleId="u-clearfix">
    <w:name w:val="u-clearfix"/>
    <w:basedOn w:val="a1"/>
    <w:rsid w:val="00F8359E"/>
  </w:style>
  <w:style w:type="character" w:customStyle="1" w:styleId="title-text">
    <w:name w:val="title-text"/>
    <w:basedOn w:val="a1"/>
    <w:rsid w:val="00F8359E"/>
  </w:style>
  <w:style w:type="character" w:customStyle="1" w:styleId="sr-only">
    <w:name w:val="sr-only"/>
    <w:basedOn w:val="a1"/>
    <w:rsid w:val="00F8359E"/>
  </w:style>
  <w:style w:type="character" w:customStyle="1" w:styleId="text0">
    <w:name w:val="text"/>
    <w:basedOn w:val="a1"/>
    <w:rsid w:val="00F8359E"/>
  </w:style>
  <w:style w:type="character" w:styleId="af9">
    <w:name w:val="annotation reference"/>
    <w:basedOn w:val="a1"/>
    <w:uiPriority w:val="99"/>
    <w:semiHidden/>
    <w:unhideWhenUsed/>
    <w:rsid w:val="00F8359E"/>
    <w:rPr>
      <w:sz w:val="16"/>
      <w:szCs w:val="16"/>
    </w:rPr>
  </w:style>
  <w:style w:type="paragraph" w:styleId="afa">
    <w:name w:val="annotation text"/>
    <w:basedOn w:val="a0"/>
    <w:link w:val="afb"/>
    <w:uiPriority w:val="99"/>
    <w:semiHidden/>
    <w:unhideWhenUsed/>
    <w:rsid w:val="00F8359E"/>
    <w:pPr>
      <w:spacing w:after="200"/>
    </w:pPr>
    <w:rPr>
      <w:rFonts w:asciiTheme="minorHAnsi" w:eastAsiaTheme="minorHAnsi" w:hAnsiTheme="minorHAnsi" w:cstheme="minorBidi"/>
      <w:sz w:val="20"/>
      <w:szCs w:val="20"/>
      <w:lang w:eastAsia="en-US"/>
    </w:rPr>
  </w:style>
  <w:style w:type="character" w:customStyle="1" w:styleId="afb">
    <w:name w:val="Текст примечания Знак"/>
    <w:basedOn w:val="a1"/>
    <w:link w:val="afa"/>
    <w:uiPriority w:val="99"/>
    <w:semiHidden/>
    <w:rsid w:val="00F8359E"/>
    <w:rPr>
      <w:sz w:val="20"/>
      <w:szCs w:val="20"/>
    </w:rPr>
  </w:style>
  <w:style w:type="paragraph" w:styleId="afc">
    <w:name w:val="annotation subject"/>
    <w:basedOn w:val="afa"/>
    <w:next w:val="afa"/>
    <w:link w:val="afd"/>
    <w:uiPriority w:val="99"/>
    <w:semiHidden/>
    <w:unhideWhenUsed/>
    <w:rsid w:val="00F8359E"/>
    <w:rPr>
      <w:b/>
      <w:bCs/>
    </w:rPr>
  </w:style>
  <w:style w:type="character" w:customStyle="1" w:styleId="afd">
    <w:name w:val="Тема примечания Знак"/>
    <w:basedOn w:val="afb"/>
    <w:link w:val="afc"/>
    <w:uiPriority w:val="99"/>
    <w:semiHidden/>
    <w:rsid w:val="00F8359E"/>
    <w:rPr>
      <w:b/>
      <w:bCs/>
      <w:sz w:val="20"/>
      <w:szCs w:val="20"/>
    </w:rPr>
  </w:style>
  <w:style w:type="character" w:customStyle="1" w:styleId="layout">
    <w:name w:val="layout"/>
    <w:basedOn w:val="a1"/>
    <w:rsid w:val="00F8359E"/>
  </w:style>
  <w:style w:type="numbering" w:customStyle="1" w:styleId="11">
    <w:name w:val="Нет списка1"/>
    <w:next w:val="a3"/>
    <w:uiPriority w:val="99"/>
    <w:semiHidden/>
    <w:unhideWhenUsed/>
    <w:rsid w:val="00F8359E"/>
  </w:style>
  <w:style w:type="table" w:customStyle="1" w:styleId="12">
    <w:name w:val="Сетка таблицы1"/>
    <w:basedOn w:val="a2"/>
    <w:next w:val="af1"/>
    <w:uiPriority w:val="59"/>
    <w:rsid w:val="00F835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visually-hidden">
    <w:name w:val="u-visually-hidden"/>
    <w:basedOn w:val="a1"/>
    <w:rsid w:val="00F8359E"/>
  </w:style>
  <w:style w:type="character" w:customStyle="1" w:styleId="author-ref">
    <w:name w:val="author-ref"/>
    <w:basedOn w:val="a1"/>
    <w:rsid w:val="00F8359E"/>
  </w:style>
  <w:style w:type="paragraph" w:customStyle="1" w:styleId="c-author-listitem">
    <w:name w:val="c-author-list__item"/>
    <w:basedOn w:val="a0"/>
    <w:rsid w:val="00F8359E"/>
    <w:pPr>
      <w:spacing w:before="100" w:beforeAutospacing="1" w:after="100" w:afterAutospacing="1"/>
    </w:pPr>
    <w:rPr>
      <w:lang w:eastAsia="en-US"/>
    </w:rPr>
  </w:style>
  <w:style w:type="paragraph" w:customStyle="1" w:styleId="c-article-info-details">
    <w:name w:val="c-article-info-details"/>
    <w:basedOn w:val="a0"/>
    <w:rsid w:val="00F8359E"/>
    <w:pPr>
      <w:spacing w:before="100" w:beforeAutospacing="1" w:after="100" w:afterAutospacing="1"/>
    </w:pPr>
    <w:rPr>
      <w:lang w:eastAsia="en-US"/>
    </w:rPr>
  </w:style>
  <w:style w:type="character" w:customStyle="1" w:styleId="13">
    <w:name w:val="Неразрешенное упоминание1"/>
    <w:basedOn w:val="a1"/>
    <w:uiPriority w:val="99"/>
    <w:semiHidden/>
    <w:unhideWhenUsed/>
    <w:rsid w:val="00F8359E"/>
    <w:rPr>
      <w:color w:val="605E5C"/>
      <w:shd w:val="clear" w:color="auto" w:fill="E1DFDD"/>
    </w:rPr>
  </w:style>
  <w:style w:type="character" w:customStyle="1" w:styleId="afe">
    <w:name w:val="_"/>
    <w:basedOn w:val="a1"/>
    <w:rsid w:val="00F8359E"/>
  </w:style>
  <w:style w:type="character" w:customStyle="1" w:styleId="ff2">
    <w:name w:val="ff2"/>
    <w:basedOn w:val="a1"/>
    <w:rsid w:val="00F8359E"/>
  </w:style>
  <w:style w:type="character" w:customStyle="1" w:styleId="ff4">
    <w:name w:val="ff4"/>
    <w:basedOn w:val="a1"/>
    <w:rsid w:val="00F8359E"/>
  </w:style>
  <w:style w:type="character" w:customStyle="1" w:styleId="fc0">
    <w:name w:val="fc0"/>
    <w:basedOn w:val="a1"/>
    <w:rsid w:val="00F8359E"/>
  </w:style>
  <w:style w:type="character" w:customStyle="1" w:styleId="ws3">
    <w:name w:val="ws3"/>
    <w:basedOn w:val="a1"/>
    <w:rsid w:val="00F8359E"/>
  </w:style>
  <w:style w:type="character" w:customStyle="1" w:styleId="fc2">
    <w:name w:val="fc2"/>
    <w:basedOn w:val="a1"/>
    <w:rsid w:val="00F8359E"/>
  </w:style>
  <w:style w:type="character" w:customStyle="1" w:styleId="tooltip">
    <w:name w:val="tooltip"/>
    <w:basedOn w:val="a1"/>
    <w:rsid w:val="00F8359E"/>
  </w:style>
  <w:style w:type="character" w:styleId="HTML1">
    <w:name w:val="HTML Cite"/>
    <w:basedOn w:val="a1"/>
    <w:uiPriority w:val="99"/>
    <w:semiHidden/>
    <w:unhideWhenUsed/>
    <w:rsid w:val="00F8359E"/>
    <w:rPr>
      <w:i/>
      <w:iCs/>
    </w:rPr>
  </w:style>
  <w:style w:type="character" w:customStyle="1" w:styleId="25">
    <w:name w:val="Неразрешенное упоминание2"/>
    <w:basedOn w:val="a1"/>
    <w:uiPriority w:val="99"/>
    <w:semiHidden/>
    <w:unhideWhenUsed/>
    <w:rsid w:val="00F8359E"/>
    <w:rPr>
      <w:color w:val="605E5C"/>
      <w:shd w:val="clear" w:color="auto" w:fill="E1DFDD"/>
    </w:rPr>
  </w:style>
  <w:style w:type="paragraph" w:styleId="a">
    <w:name w:val="List Bullet"/>
    <w:basedOn w:val="a0"/>
    <w:uiPriority w:val="99"/>
    <w:unhideWhenUsed/>
    <w:rsid w:val="00F8359E"/>
    <w:pPr>
      <w:numPr>
        <w:numId w:val="13"/>
      </w:numPr>
      <w:spacing w:after="160" w:line="259" w:lineRule="auto"/>
      <w:contextualSpacing/>
    </w:pPr>
    <w:rPr>
      <w:rFonts w:asciiTheme="minorHAnsi" w:eastAsiaTheme="minorHAnsi" w:hAnsiTheme="minorHAnsi" w:cstheme="minorBidi"/>
      <w:sz w:val="22"/>
      <w:szCs w:val="22"/>
      <w:lang w:eastAsia="en-US"/>
    </w:rPr>
  </w:style>
  <w:style w:type="character" w:customStyle="1" w:styleId="fontstyle21">
    <w:name w:val="fontstyle21"/>
    <w:basedOn w:val="a1"/>
    <w:rsid w:val="00F8359E"/>
    <w:rPr>
      <w:rFonts w:ascii="TimesNewRomanPSMT" w:eastAsia="TimesNewRomanPSMT" w:hint="eastAsia"/>
      <w:b w:val="0"/>
      <w:bCs w:val="0"/>
      <w:i w:val="0"/>
      <w:iCs w:val="0"/>
      <w:color w:val="000000"/>
      <w:sz w:val="22"/>
      <w:szCs w:val="22"/>
    </w:rPr>
  </w:style>
  <w:style w:type="table" w:customStyle="1" w:styleId="26">
    <w:name w:val="Сетка таблицы2"/>
    <w:basedOn w:val="a2"/>
    <w:next w:val="af1"/>
    <w:uiPriority w:val="39"/>
    <w:rsid w:val="00F835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0"/>
    <w:uiPriority w:val="99"/>
    <w:rsid w:val="00F8359E"/>
    <w:pPr>
      <w:spacing w:before="100" w:beforeAutospacing="1" w:after="100" w:afterAutospacing="1"/>
    </w:pPr>
  </w:style>
  <w:style w:type="paragraph" w:customStyle="1" w:styleId="27">
    <w:name w:val="загл2"/>
    <w:basedOn w:val="a0"/>
    <w:next w:val="a0"/>
    <w:uiPriority w:val="99"/>
    <w:rsid w:val="00F8359E"/>
    <w:pPr>
      <w:keepNext/>
      <w:suppressAutoHyphens/>
      <w:spacing w:before="120" w:after="120" w:line="360" w:lineRule="auto"/>
      <w:jc w:val="center"/>
    </w:pPr>
    <w:rPr>
      <w:b/>
      <w:sz w:val="28"/>
      <w:szCs w:val="20"/>
    </w:rPr>
  </w:style>
  <w:style w:type="paragraph" w:customStyle="1" w:styleId="aff">
    <w:name w:val="Переменные из формул"/>
    <w:basedOn w:val="a0"/>
    <w:uiPriority w:val="99"/>
    <w:rsid w:val="00F8359E"/>
    <w:pPr>
      <w:tabs>
        <w:tab w:val="left" w:pos="567"/>
      </w:tabs>
      <w:jc w:val="both"/>
    </w:pPr>
    <w:rPr>
      <w:sz w:val="28"/>
      <w:szCs w:val="20"/>
    </w:rPr>
  </w:style>
  <w:style w:type="character" w:customStyle="1" w:styleId="articleseperator">
    <w:name w:val="article_seperator"/>
    <w:basedOn w:val="a1"/>
    <w:rsid w:val="00F8359E"/>
  </w:style>
  <w:style w:type="character" w:customStyle="1" w:styleId="ng-star-inserted">
    <w:name w:val="ng-star-inserted"/>
    <w:basedOn w:val="a1"/>
    <w:rsid w:val="005960A4"/>
  </w:style>
  <w:style w:type="character" w:customStyle="1" w:styleId="value">
    <w:name w:val="value"/>
    <w:basedOn w:val="a1"/>
    <w:rsid w:val="005960A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qFormat="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6F7348"/>
    <w:pPr>
      <w:spacing w:after="0" w:line="240" w:lineRule="auto"/>
    </w:pPr>
    <w:rPr>
      <w:rFonts w:ascii="Times New Roman" w:eastAsia="Times New Roman" w:hAnsi="Times New Roman" w:cs="Times New Roman"/>
      <w:sz w:val="24"/>
      <w:szCs w:val="24"/>
      <w:lang w:eastAsia="ru-RU"/>
    </w:rPr>
  </w:style>
  <w:style w:type="paragraph" w:styleId="1">
    <w:name w:val="heading 1"/>
    <w:basedOn w:val="a0"/>
    <w:next w:val="a0"/>
    <w:link w:val="10"/>
    <w:uiPriority w:val="9"/>
    <w:qFormat/>
    <w:rsid w:val="000A018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link w:val="20"/>
    <w:uiPriority w:val="9"/>
    <w:qFormat/>
    <w:rsid w:val="00790735"/>
    <w:pPr>
      <w:spacing w:before="100" w:beforeAutospacing="1" w:after="100" w:afterAutospacing="1"/>
      <w:outlineLvl w:val="1"/>
    </w:pPr>
    <w:rPr>
      <w:b/>
      <w:bCs/>
      <w:sz w:val="36"/>
      <w:szCs w:val="36"/>
    </w:rPr>
  </w:style>
  <w:style w:type="paragraph" w:styleId="3">
    <w:name w:val="heading 3"/>
    <w:basedOn w:val="a0"/>
    <w:link w:val="30"/>
    <w:uiPriority w:val="1"/>
    <w:qFormat/>
    <w:rsid w:val="00265A35"/>
    <w:pPr>
      <w:widowControl w:val="0"/>
      <w:autoSpaceDE w:val="0"/>
      <w:autoSpaceDN w:val="0"/>
      <w:outlineLvl w:val="2"/>
    </w:pPr>
    <w:rPr>
      <w:b/>
      <w:bCs/>
      <w:sz w:val="26"/>
      <w:szCs w:val="26"/>
      <w:lang w:val="en-US" w:eastAsia="en-US"/>
    </w:rPr>
  </w:style>
  <w:style w:type="paragraph" w:styleId="5">
    <w:name w:val="heading 5"/>
    <w:basedOn w:val="a0"/>
    <w:next w:val="a0"/>
    <w:link w:val="50"/>
    <w:uiPriority w:val="9"/>
    <w:semiHidden/>
    <w:unhideWhenUsed/>
    <w:qFormat/>
    <w:rsid w:val="00F8359E"/>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iPriority w:val="9"/>
    <w:semiHidden/>
    <w:unhideWhenUsed/>
    <w:qFormat/>
    <w:rsid w:val="00F8359E"/>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uiPriority w:val="34"/>
    <w:qFormat/>
    <w:rsid w:val="006F7348"/>
    <w:pPr>
      <w:ind w:left="720"/>
      <w:contextualSpacing/>
    </w:pPr>
  </w:style>
  <w:style w:type="character" w:styleId="a5">
    <w:name w:val="Hyperlink"/>
    <w:basedOn w:val="a1"/>
    <w:uiPriority w:val="99"/>
    <w:unhideWhenUsed/>
    <w:rsid w:val="006F7348"/>
    <w:rPr>
      <w:color w:val="0000FF"/>
      <w:u w:val="single"/>
    </w:rPr>
  </w:style>
  <w:style w:type="paragraph" w:styleId="a6">
    <w:name w:val="Normal (Web)"/>
    <w:basedOn w:val="a0"/>
    <w:uiPriority w:val="99"/>
    <w:unhideWhenUsed/>
    <w:rsid w:val="006F7348"/>
    <w:pPr>
      <w:spacing w:before="100" w:beforeAutospacing="1" w:after="100" w:afterAutospacing="1"/>
    </w:pPr>
  </w:style>
  <w:style w:type="paragraph" w:customStyle="1" w:styleId="Style10">
    <w:name w:val="Style10"/>
    <w:basedOn w:val="a0"/>
    <w:rsid w:val="006F7348"/>
    <w:pPr>
      <w:widowControl w:val="0"/>
      <w:autoSpaceDE w:val="0"/>
      <w:autoSpaceDN w:val="0"/>
      <w:adjustRightInd w:val="0"/>
      <w:spacing w:line="326" w:lineRule="exact"/>
    </w:pPr>
  </w:style>
  <w:style w:type="character" w:customStyle="1" w:styleId="FontStyle70">
    <w:name w:val="Font Style70"/>
    <w:basedOn w:val="a1"/>
    <w:rsid w:val="006F7348"/>
    <w:rPr>
      <w:rFonts w:ascii="Times New Roman" w:hAnsi="Times New Roman" w:cs="Times New Roman"/>
      <w:i/>
      <w:iCs/>
      <w:sz w:val="26"/>
      <w:szCs w:val="26"/>
    </w:rPr>
  </w:style>
  <w:style w:type="character" w:customStyle="1" w:styleId="s0">
    <w:name w:val="s0"/>
    <w:basedOn w:val="a1"/>
    <w:rsid w:val="006F7348"/>
    <w:rPr>
      <w:rFonts w:ascii="Times New Roman" w:hAnsi="Times New Roman" w:cs="Times New Roman" w:hint="default"/>
      <w:b w:val="0"/>
      <w:bCs w:val="0"/>
      <w:i w:val="0"/>
      <w:iCs w:val="0"/>
      <w:strike w:val="0"/>
      <w:dstrike w:val="0"/>
      <w:color w:val="000000"/>
      <w:sz w:val="20"/>
      <w:szCs w:val="20"/>
      <w:u w:val="none"/>
      <w:effect w:val="none"/>
    </w:rPr>
  </w:style>
  <w:style w:type="paragraph" w:styleId="a7">
    <w:name w:val="Body Text"/>
    <w:basedOn w:val="a0"/>
    <w:link w:val="a8"/>
    <w:uiPriority w:val="99"/>
    <w:qFormat/>
    <w:rsid w:val="00265A35"/>
    <w:pPr>
      <w:widowControl w:val="0"/>
      <w:autoSpaceDE w:val="0"/>
      <w:autoSpaceDN w:val="0"/>
      <w:ind w:left="418"/>
    </w:pPr>
    <w:rPr>
      <w:sz w:val="26"/>
      <w:szCs w:val="26"/>
      <w:lang w:val="en-US" w:eastAsia="en-US"/>
    </w:rPr>
  </w:style>
  <w:style w:type="character" w:customStyle="1" w:styleId="a8">
    <w:name w:val="Основной текст Знак"/>
    <w:basedOn w:val="a1"/>
    <w:link w:val="a7"/>
    <w:uiPriority w:val="99"/>
    <w:rsid w:val="00265A35"/>
    <w:rPr>
      <w:rFonts w:ascii="Times New Roman" w:eastAsia="Times New Roman" w:hAnsi="Times New Roman" w:cs="Times New Roman"/>
      <w:sz w:val="26"/>
      <w:szCs w:val="26"/>
      <w:lang w:val="en-US"/>
    </w:rPr>
  </w:style>
  <w:style w:type="character" w:customStyle="1" w:styleId="30">
    <w:name w:val="Заголовок 3 Знак"/>
    <w:basedOn w:val="a1"/>
    <w:link w:val="3"/>
    <w:uiPriority w:val="1"/>
    <w:rsid w:val="00265A35"/>
    <w:rPr>
      <w:rFonts w:ascii="Times New Roman" w:eastAsia="Times New Roman" w:hAnsi="Times New Roman" w:cs="Times New Roman"/>
      <w:b/>
      <w:bCs/>
      <w:sz w:val="26"/>
      <w:szCs w:val="26"/>
      <w:lang w:val="en-US"/>
    </w:rPr>
  </w:style>
  <w:style w:type="character" w:customStyle="1" w:styleId="10">
    <w:name w:val="Заголовок 1 Знак"/>
    <w:basedOn w:val="a1"/>
    <w:link w:val="1"/>
    <w:uiPriority w:val="9"/>
    <w:rsid w:val="000A0187"/>
    <w:rPr>
      <w:rFonts w:asciiTheme="majorHAnsi" w:eastAsiaTheme="majorEastAsia" w:hAnsiTheme="majorHAnsi" w:cstheme="majorBidi"/>
      <w:b/>
      <w:bCs/>
      <w:color w:val="365F91" w:themeColor="accent1" w:themeShade="BF"/>
      <w:sz w:val="28"/>
      <w:szCs w:val="28"/>
      <w:lang w:eastAsia="ru-RU"/>
    </w:rPr>
  </w:style>
  <w:style w:type="paragraph" w:styleId="a9">
    <w:name w:val="Balloon Text"/>
    <w:basedOn w:val="a0"/>
    <w:link w:val="aa"/>
    <w:uiPriority w:val="99"/>
    <w:semiHidden/>
    <w:unhideWhenUsed/>
    <w:rsid w:val="000A0187"/>
    <w:rPr>
      <w:rFonts w:ascii="Tahoma" w:hAnsi="Tahoma" w:cs="Tahoma"/>
      <w:sz w:val="16"/>
      <w:szCs w:val="16"/>
    </w:rPr>
  </w:style>
  <w:style w:type="character" w:customStyle="1" w:styleId="aa">
    <w:name w:val="Текст выноски Знак"/>
    <w:basedOn w:val="a1"/>
    <w:link w:val="a9"/>
    <w:uiPriority w:val="99"/>
    <w:semiHidden/>
    <w:rsid w:val="000A0187"/>
    <w:rPr>
      <w:rFonts w:ascii="Tahoma" w:eastAsia="Times New Roman" w:hAnsi="Tahoma" w:cs="Tahoma"/>
      <w:sz w:val="16"/>
      <w:szCs w:val="16"/>
      <w:lang w:eastAsia="ru-RU"/>
    </w:rPr>
  </w:style>
  <w:style w:type="paragraph" w:customStyle="1" w:styleId="Default">
    <w:name w:val="Default"/>
    <w:rsid w:val="00866D11"/>
    <w:pPr>
      <w:autoSpaceDE w:val="0"/>
      <w:autoSpaceDN w:val="0"/>
      <w:adjustRightInd w:val="0"/>
      <w:spacing w:after="0" w:line="240" w:lineRule="auto"/>
    </w:pPr>
    <w:rPr>
      <w:rFonts w:ascii="Times New Roman" w:hAnsi="Times New Roman" w:cs="Times New Roman"/>
      <w:color w:val="000000"/>
      <w:sz w:val="24"/>
      <w:szCs w:val="24"/>
    </w:rPr>
  </w:style>
  <w:style w:type="character" w:styleId="ab">
    <w:name w:val="Strong"/>
    <w:basedOn w:val="a1"/>
    <w:uiPriority w:val="22"/>
    <w:qFormat/>
    <w:rsid w:val="009219A3"/>
    <w:rPr>
      <w:b/>
      <w:bCs/>
    </w:rPr>
  </w:style>
  <w:style w:type="paragraph" w:customStyle="1" w:styleId="brcr">
    <w:name w:val="brcr"/>
    <w:basedOn w:val="a0"/>
    <w:rsid w:val="002050A2"/>
    <w:pPr>
      <w:spacing w:before="100" w:beforeAutospacing="1" w:after="100" w:afterAutospacing="1"/>
    </w:pPr>
  </w:style>
  <w:style w:type="paragraph" w:styleId="ac">
    <w:name w:val="header"/>
    <w:basedOn w:val="a0"/>
    <w:link w:val="ad"/>
    <w:uiPriority w:val="99"/>
    <w:unhideWhenUsed/>
    <w:rsid w:val="00C91DA0"/>
    <w:pPr>
      <w:tabs>
        <w:tab w:val="center" w:pos="4677"/>
        <w:tab w:val="right" w:pos="9355"/>
      </w:tabs>
    </w:pPr>
  </w:style>
  <w:style w:type="character" w:customStyle="1" w:styleId="ad">
    <w:name w:val="Верхний колонтитул Знак"/>
    <w:basedOn w:val="a1"/>
    <w:link w:val="ac"/>
    <w:uiPriority w:val="99"/>
    <w:rsid w:val="00C91DA0"/>
    <w:rPr>
      <w:rFonts w:ascii="Times New Roman" w:eastAsia="Times New Roman" w:hAnsi="Times New Roman" w:cs="Times New Roman"/>
      <w:sz w:val="24"/>
      <w:szCs w:val="24"/>
      <w:lang w:eastAsia="ru-RU"/>
    </w:rPr>
  </w:style>
  <w:style w:type="paragraph" w:styleId="ae">
    <w:name w:val="footer"/>
    <w:basedOn w:val="a0"/>
    <w:link w:val="af"/>
    <w:uiPriority w:val="99"/>
    <w:unhideWhenUsed/>
    <w:rsid w:val="00C91DA0"/>
    <w:pPr>
      <w:tabs>
        <w:tab w:val="center" w:pos="4677"/>
        <w:tab w:val="right" w:pos="9355"/>
      </w:tabs>
    </w:pPr>
  </w:style>
  <w:style w:type="character" w:customStyle="1" w:styleId="af">
    <w:name w:val="Нижний колонтитул Знак"/>
    <w:basedOn w:val="a1"/>
    <w:link w:val="ae"/>
    <w:uiPriority w:val="99"/>
    <w:rsid w:val="00C91DA0"/>
    <w:rPr>
      <w:rFonts w:ascii="Times New Roman" w:eastAsia="Times New Roman" w:hAnsi="Times New Roman" w:cs="Times New Roman"/>
      <w:sz w:val="24"/>
      <w:szCs w:val="24"/>
      <w:lang w:eastAsia="ru-RU"/>
    </w:rPr>
  </w:style>
  <w:style w:type="character" w:styleId="af0">
    <w:name w:val="Placeholder Text"/>
    <w:basedOn w:val="a1"/>
    <w:uiPriority w:val="99"/>
    <w:semiHidden/>
    <w:rsid w:val="00F777FD"/>
    <w:rPr>
      <w:color w:val="808080"/>
    </w:rPr>
  </w:style>
  <w:style w:type="table" w:styleId="af1">
    <w:name w:val="Table Grid"/>
    <w:basedOn w:val="a2"/>
    <w:uiPriority w:val="39"/>
    <w:rsid w:val="00573F5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2">
    <w:name w:val="Title"/>
    <w:basedOn w:val="a0"/>
    <w:link w:val="af3"/>
    <w:qFormat/>
    <w:rsid w:val="00573F50"/>
    <w:pPr>
      <w:jc w:val="center"/>
    </w:pPr>
    <w:rPr>
      <w:b/>
      <w:sz w:val="28"/>
      <w:szCs w:val="20"/>
    </w:rPr>
  </w:style>
  <w:style w:type="character" w:customStyle="1" w:styleId="af3">
    <w:name w:val="Название Знак"/>
    <w:basedOn w:val="a1"/>
    <w:link w:val="af2"/>
    <w:rsid w:val="00573F50"/>
    <w:rPr>
      <w:rFonts w:ascii="Times New Roman" w:eastAsia="Times New Roman" w:hAnsi="Times New Roman" w:cs="Times New Roman"/>
      <w:b/>
      <w:sz w:val="28"/>
      <w:szCs w:val="20"/>
      <w:lang w:eastAsia="ru-RU"/>
    </w:rPr>
  </w:style>
  <w:style w:type="paragraph" w:styleId="21">
    <w:name w:val="Body Text Indent 2"/>
    <w:basedOn w:val="a0"/>
    <w:link w:val="22"/>
    <w:unhideWhenUsed/>
    <w:rsid w:val="00790735"/>
    <w:pPr>
      <w:spacing w:after="120" w:line="480" w:lineRule="auto"/>
      <w:ind w:left="283"/>
    </w:pPr>
  </w:style>
  <w:style w:type="character" w:customStyle="1" w:styleId="22">
    <w:name w:val="Основной текст с отступом 2 Знак"/>
    <w:basedOn w:val="a1"/>
    <w:link w:val="21"/>
    <w:rsid w:val="00790735"/>
    <w:rPr>
      <w:rFonts w:ascii="Times New Roman" w:eastAsia="Times New Roman" w:hAnsi="Times New Roman" w:cs="Times New Roman"/>
      <w:sz w:val="24"/>
      <w:szCs w:val="24"/>
      <w:lang w:eastAsia="ru-RU"/>
    </w:rPr>
  </w:style>
  <w:style w:type="character" w:customStyle="1" w:styleId="20">
    <w:name w:val="Заголовок 2 Знак"/>
    <w:basedOn w:val="a1"/>
    <w:link w:val="2"/>
    <w:uiPriority w:val="9"/>
    <w:rsid w:val="00790735"/>
    <w:rPr>
      <w:rFonts w:ascii="Times New Roman" w:eastAsia="Times New Roman" w:hAnsi="Times New Roman" w:cs="Times New Roman"/>
      <w:b/>
      <w:bCs/>
      <w:sz w:val="36"/>
      <w:szCs w:val="36"/>
      <w:lang w:eastAsia="ru-RU"/>
    </w:rPr>
  </w:style>
  <w:style w:type="character" w:styleId="af4">
    <w:name w:val="Emphasis"/>
    <w:basedOn w:val="a1"/>
    <w:uiPriority w:val="20"/>
    <w:qFormat/>
    <w:rsid w:val="00790735"/>
    <w:rPr>
      <w:i/>
      <w:iCs/>
    </w:rPr>
  </w:style>
  <w:style w:type="paragraph" w:styleId="z-">
    <w:name w:val="HTML Top of Form"/>
    <w:basedOn w:val="a0"/>
    <w:next w:val="a0"/>
    <w:link w:val="z-0"/>
    <w:hidden/>
    <w:uiPriority w:val="99"/>
    <w:semiHidden/>
    <w:unhideWhenUsed/>
    <w:rsid w:val="00790735"/>
    <w:pPr>
      <w:pBdr>
        <w:bottom w:val="single" w:sz="6" w:space="1" w:color="auto"/>
      </w:pBdr>
      <w:jc w:val="center"/>
    </w:pPr>
    <w:rPr>
      <w:rFonts w:ascii="Arial" w:hAnsi="Arial" w:cs="Arial"/>
      <w:vanish/>
      <w:sz w:val="16"/>
      <w:szCs w:val="16"/>
    </w:rPr>
  </w:style>
  <w:style w:type="character" w:customStyle="1" w:styleId="z-0">
    <w:name w:val="z-Начало формы Знак"/>
    <w:basedOn w:val="a1"/>
    <w:link w:val="z-"/>
    <w:uiPriority w:val="99"/>
    <w:semiHidden/>
    <w:rsid w:val="00790735"/>
    <w:rPr>
      <w:rFonts w:ascii="Arial" w:eastAsia="Times New Roman" w:hAnsi="Arial" w:cs="Arial"/>
      <w:vanish/>
      <w:sz w:val="16"/>
      <w:szCs w:val="16"/>
      <w:lang w:eastAsia="ru-RU"/>
    </w:rPr>
  </w:style>
  <w:style w:type="paragraph" w:styleId="z-1">
    <w:name w:val="HTML Bottom of Form"/>
    <w:basedOn w:val="a0"/>
    <w:next w:val="a0"/>
    <w:link w:val="z-2"/>
    <w:hidden/>
    <w:uiPriority w:val="99"/>
    <w:unhideWhenUsed/>
    <w:rsid w:val="00790735"/>
    <w:pPr>
      <w:pBdr>
        <w:top w:val="single" w:sz="6" w:space="1" w:color="auto"/>
      </w:pBdr>
      <w:jc w:val="center"/>
    </w:pPr>
    <w:rPr>
      <w:rFonts w:ascii="Arial" w:hAnsi="Arial" w:cs="Arial"/>
      <w:vanish/>
      <w:sz w:val="16"/>
      <w:szCs w:val="16"/>
    </w:rPr>
  </w:style>
  <w:style w:type="character" w:customStyle="1" w:styleId="z-2">
    <w:name w:val="z-Конец формы Знак"/>
    <w:basedOn w:val="a1"/>
    <w:link w:val="z-1"/>
    <w:uiPriority w:val="99"/>
    <w:rsid w:val="00790735"/>
    <w:rPr>
      <w:rFonts w:ascii="Arial" w:eastAsia="Times New Roman" w:hAnsi="Arial" w:cs="Arial"/>
      <w:vanish/>
      <w:sz w:val="16"/>
      <w:szCs w:val="16"/>
      <w:lang w:eastAsia="ru-RU"/>
    </w:rPr>
  </w:style>
  <w:style w:type="paragraph" w:customStyle="1" w:styleId="main">
    <w:name w:val="main"/>
    <w:basedOn w:val="a0"/>
    <w:rsid w:val="00790735"/>
    <w:pPr>
      <w:spacing w:before="100" w:beforeAutospacing="1" w:after="100" w:afterAutospacing="1"/>
    </w:pPr>
  </w:style>
  <w:style w:type="character" w:styleId="af5">
    <w:name w:val="FollowedHyperlink"/>
    <w:basedOn w:val="a1"/>
    <w:uiPriority w:val="99"/>
    <w:semiHidden/>
    <w:unhideWhenUsed/>
    <w:rsid w:val="00790735"/>
    <w:rPr>
      <w:color w:val="800080" w:themeColor="followedHyperlink"/>
      <w:u w:val="single"/>
    </w:rPr>
  </w:style>
  <w:style w:type="paragraph" w:styleId="af6">
    <w:name w:val="Body Text Indent"/>
    <w:basedOn w:val="a0"/>
    <w:link w:val="af7"/>
    <w:uiPriority w:val="99"/>
    <w:unhideWhenUsed/>
    <w:rsid w:val="00790735"/>
    <w:pPr>
      <w:spacing w:after="120" w:line="276" w:lineRule="auto"/>
      <w:ind w:left="283"/>
    </w:pPr>
    <w:rPr>
      <w:rFonts w:asciiTheme="minorHAnsi" w:eastAsiaTheme="minorHAnsi" w:hAnsiTheme="minorHAnsi" w:cstheme="minorBidi"/>
      <w:sz w:val="22"/>
      <w:szCs w:val="22"/>
      <w:lang w:eastAsia="en-US"/>
    </w:rPr>
  </w:style>
  <w:style w:type="character" w:customStyle="1" w:styleId="af7">
    <w:name w:val="Основной текст с отступом Знак"/>
    <w:basedOn w:val="a1"/>
    <w:link w:val="af6"/>
    <w:uiPriority w:val="99"/>
    <w:rsid w:val="00790735"/>
  </w:style>
  <w:style w:type="paragraph" w:styleId="HTML">
    <w:name w:val="HTML Preformatted"/>
    <w:basedOn w:val="a0"/>
    <w:link w:val="HTML0"/>
    <w:uiPriority w:val="99"/>
    <w:unhideWhenUsed/>
    <w:rsid w:val="007907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rsid w:val="00790735"/>
    <w:rPr>
      <w:rFonts w:ascii="Courier New" w:eastAsia="Times New Roman" w:hAnsi="Courier New" w:cs="Courier New"/>
      <w:sz w:val="20"/>
      <w:szCs w:val="20"/>
      <w:lang w:eastAsia="ru-RU"/>
    </w:rPr>
  </w:style>
  <w:style w:type="character" w:customStyle="1" w:styleId="FontStyle11">
    <w:name w:val="Font Style11"/>
    <w:basedOn w:val="a1"/>
    <w:uiPriority w:val="99"/>
    <w:rsid w:val="00790735"/>
    <w:rPr>
      <w:rFonts w:ascii="Times New Roman" w:hAnsi="Times New Roman" w:cs="Times New Roman"/>
      <w:sz w:val="28"/>
      <w:szCs w:val="28"/>
    </w:rPr>
  </w:style>
  <w:style w:type="character" w:customStyle="1" w:styleId="b-message-heademail">
    <w:name w:val="b-message-head__email"/>
    <w:rsid w:val="00790735"/>
  </w:style>
  <w:style w:type="paragraph" w:styleId="af8">
    <w:name w:val="No Spacing"/>
    <w:uiPriority w:val="1"/>
    <w:qFormat/>
    <w:rsid w:val="00FD1666"/>
    <w:pPr>
      <w:spacing w:after="0" w:line="240" w:lineRule="auto"/>
    </w:pPr>
    <w:rPr>
      <w:rFonts w:ascii="Times New Roman" w:eastAsia="Times New Roman" w:hAnsi="Times New Roman" w:cs="Times New Roman"/>
      <w:color w:val="000000"/>
      <w:lang w:eastAsia="ru-RU"/>
    </w:rPr>
  </w:style>
  <w:style w:type="character" w:customStyle="1" w:styleId="word">
    <w:name w:val="word"/>
    <w:basedOn w:val="a1"/>
    <w:rsid w:val="006341B5"/>
  </w:style>
  <w:style w:type="paragraph" w:styleId="23">
    <w:name w:val="Body Text 2"/>
    <w:basedOn w:val="a0"/>
    <w:link w:val="24"/>
    <w:uiPriority w:val="99"/>
    <w:semiHidden/>
    <w:unhideWhenUsed/>
    <w:rsid w:val="00F56C81"/>
    <w:pPr>
      <w:spacing w:after="120" w:line="480" w:lineRule="auto"/>
    </w:pPr>
  </w:style>
  <w:style w:type="character" w:customStyle="1" w:styleId="24">
    <w:name w:val="Основной текст 2 Знак"/>
    <w:basedOn w:val="a1"/>
    <w:link w:val="23"/>
    <w:uiPriority w:val="99"/>
    <w:semiHidden/>
    <w:rsid w:val="00F56C81"/>
    <w:rPr>
      <w:rFonts w:ascii="Times New Roman" w:eastAsia="Times New Roman" w:hAnsi="Times New Roman" w:cs="Times New Roman"/>
      <w:sz w:val="24"/>
      <w:szCs w:val="24"/>
      <w:lang w:eastAsia="ru-RU"/>
    </w:rPr>
  </w:style>
  <w:style w:type="paragraph" w:customStyle="1" w:styleId="references">
    <w:name w:val="references"/>
    <w:rsid w:val="00C51324"/>
    <w:pPr>
      <w:numPr>
        <w:numId w:val="1"/>
      </w:numPr>
      <w:spacing w:after="0" w:line="240" w:lineRule="auto"/>
      <w:jc w:val="both"/>
    </w:pPr>
    <w:rPr>
      <w:rFonts w:ascii="Times New Roman" w:eastAsia="SimSun" w:hAnsi="Times New Roman" w:cs="Times New Roman"/>
      <w:sz w:val="18"/>
      <w:szCs w:val="18"/>
      <w:lang w:val="en-US"/>
    </w:rPr>
  </w:style>
  <w:style w:type="character" w:customStyle="1" w:styleId="UnresolvedMention">
    <w:name w:val="Unresolved Mention"/>
    <w:basedOn w:val="a1"/>
    <w:uiPriority w:val="99"/>
    <w:semiHidden/>
    <w:unhideWhenUsed/>
    <w:rsid w:val="00E66CF9"/>
    <w:rPr>
      <w:color w:val="605E5C"/>
      <w:shd w:val="clear" w:color="auto" w:fill="E1DFDD"/>
    </w:rPr>
  </w:style>
  <w:style w:type="character" w:customStyle="1" w:styleId="bold">
    <w:name w:val="bold"/>
    <w:basedOn w:val="a1"/>
    <w:rsid w:val="00EF727E"/>
  </w:style>
  <w:style w:type="character" w:customStyle="1" w:styleId="lowercase">
    <w:name w:val="lowercase"/>
    <w:basedOn w:val="a1"/>
    <w:rsid w:val="00EF727E"/>
  </w:style>
  <w:style w:type="paragraph" w:customStyle="1" w:styleId="Pa5">
    <w:name w:val="Pa5"/>
    <w:basedOn w:val="Default"/>
    <w:next w:val="Default"/>
    <w:uiPriority w:val="99"/>
    <w:rsid w:val="00A25C49"/>
    <w:pPr>
      <w:spacing w:line="181" w:lineRule="atLeast"/>
    </w:pPr>
    <w:rPr>
      <w:rFonts w:ascii="BalticaCTT" w:hAnsi="BalticaCTT" w:cstheme="minorBidi"/>
      <w:color w:val="auto"/>
    </w:rPr>
  </w:style>
  <w:style w:type="paragraph" w:customStyle="1" w:styleId="Text">
    <w:name w:val="Text"/>
    <w:basedOn w:val="a0"/>
    <w:qFormat/>
    <w:rsid w:val="009838DA"/>
    <w:pPr>
      <w:spacing w:line="252" w:lineRule="atLeast"/>
    </w:pPr>
    <w:rPr>
      <w:rFonts w:asciiTheme="minorHAnsi" w:eastAsiaTheme="minorHAnsi" w:hAnsiTheme="minorHAnsi" w:cstheme="minorBidi"/>
      <w:sz w:val="22"/>
      <w:szCs w:val="22"/>
      <w:lang w:val="fr-FR" w:eastAsia="en-US"/>
    </w:rPr>
  </w:style>
  <w:style w:type="character" w:customStyle="1" w:styleId="FontStyle16">
    <w:name w:val="Font Style16"/>
    <w:basedOn w:val="a1"/>
    <w:rsid w:val="00953957"/>
    <w:rPr>
      <w:rFonts w:ascii="Times New Roman" w:hAnsi="Times New Roman" w:cs="Times New Roman"/>
      <w:sz w:val="24"/>
      <w:szCs w:val="24"/>
    </w:rPr>
  </w:style>
  <w:style w:type="character" w:customStyle="1" w:styleId="fontstyle01">
    <w:name w:val="fontstyle01"/>
    <w:basedOn w:val="a1"/>
    <w:rsid w:val="00953957"/>
    <w:rPr>
      <w:rFonts w:ascii="TimesNewRomanPS-BoldMT" w:eastAsia="TimesNewRomanPS-BoldMT" w:hint="eastAsia"/>
      <w:b/>
      <w:bCs/>
      <w:i w:val="0"/>
      <w:iCs w:val="0"/>
      <w:color w:val="000000"/>
      <w:sz w:val="22"/>
      <w:szCs w:val="22"/>
    </w:rPr>
  </w:style>
  <w:style w:type="character" w:customStyle="1" w:styleId="50">
    <w:name w:val="Заголовок 5 Знак"/>
    <w:basedOn w:val="a1"/>
    <w:link w:val="5"/>
    <w:uiPriority w:val="9"/>
    <w:semiHidden/>
    <w:rsid w:val="00F8359E"/>
    <w:rPr>
      <w:rFonts w:asciiTheme="majorHAnsi" w:eastAsiaTheme="majorEastAsia" w:hAnsiTheme="majorHAnsi" w:cstheme="majorBidi"/>
      <w:color w:val="243F60" w:themeColor="accent1" w:themeShade="7F"/>
      <w:sz w:val="24"/>
      <w:szCs w:val="24"/>
      <w:lang w:eastAsia="ru-RU"/>
    </w:rPr>
  </w:style>
  <w:style w:type="character" w:customStyle="1" w:styleId="60">
    <w:name w:val="Заголовок 6 Знак"/>
    <w:basedOn w:val="a1"/>
    <w:link w:val="6"/>
    <w:uiPriority w:val="9"/>
    <w:semiHidden/>
    <w:rsid w:val="00F8359E"/>
    <w:rPr>
      <w:rFonts w:asciiTheme="majorHAnsi" w:eastAsiaTheme="majorEastAsia" w:hAnsiTheme="majorHAnsi" w:cstheme="majorBidi"/>
      <w:i/>
      <w:iCs/>
      <w:color w:val="243F60" w:themeColor="accent1" w:themeShade="7F"/>
      <w:sz w:val="24"/>
      <w:szCs w:val="24"/>
      <w:lang w:eastAsia="ru-RU"/>
    </w:rPr>
  </w:style>
  <w:style w:type="character" w:customStyle="1" w:styleId="u-clearfix">
    <w:name w:val="u-clearfix"/>
    <w:basedOn w:val="a1"/>
    <w:rsid w:val="00F8359E"/>
  </w:style>
  <w:style w:type="character" w:customStyle="1" w:styleId="title-text">
    <w:name w:val="title-text"/>
    <w:basedOn w:val="a1"/>
    <w:rsid w:val="00F8359E"/>
  </w:style>
  <w:style w:type="character" w:customStyle="1" w:styleId="sr-only">
    <w:name w:val="sr-only"/>
    <w:basedOn w:val="a1"/>
    <w:rsid w:val="00F8359E"/>
  </w:style>
  <w:style w:type="character" w:customStyle="1" w:styleId="text0">
    <w:name w:val="text"/>
    <w:basedOn w:val="a1"/>
    <w:rsid w:val="00F8359E"/>
  </w:style>
  <w:style w:type="character" w:styleId="af9">
    <w:name w:val="annotation reference"/>
    <w:basedOn w:val="a1"/>
    <w:uiPriority w:val="99"/>
    <w:semiHidden/>
    <w:unhideWhenUsed/>
    <w:rsid w:val="00F8359E"/>
    <w:rPr>
      <w:sz w:val="16"/>
      <w:szCs w:val="16"/>
    </w:rPr>
  </w:style>
  <w:style w:type="paragraph" w:styleId="afa">
    <w:name w:val="annotation text"/>
    <w:basedOn w:val="a0"/>
    <w:link w:val="afb"/>
    <w:uiPriority w:val="99"/>
    <w:semiHidden/>
    <w:unhideWhenUsed/>
    <w:rsid w:val="00F8359E"/>
    <w:pPr>
      <w:spacing w:after="200"/>
    </w:pPr>
    <w:rPr>
      <w:rFonts w:asciiTheme="minorHAnsi" w:eastAsiaTheme="minorHAnsi" w:hAnsiTheme="minorHAnsi" w:cstheme="minorBidi"/>
      <w:sz w:val="20"/>
      <w:szCs w:val="20"/>
      <w:lang w:eastAsia="en-US"/>
    </w:rPr>
  </w:style>
  <w:style w:type="character" w:customStyle="1" w:styleId="afb">
    <w:name w:val="Текст примечания Знак"/>
    <w:basedOn w:val="a1"/>
    <w:link w:val="afa"/>
    <w:uiPriority w:val="99"/>
    <w:semiHidden/>
    <w:rsid w:val="00F8359E"/>
    <w:rPr>
      <w:sz w:val="20"/>
      <w:szCs w:val="20"/>
    </w:rPr>
  </w:style>
  <w:style w:type="paragraph" w:styleId="afc">
    <w:name w:val="annotation subject"/>
    <w:basedOn w:val="afa"/>
    <w:next w:val="afa"/>
    <w:link w:val="afd"/>
    <w:uiPriority w:val="99"/>
    <w:semiHidden/>
    <w:unhideWhenUsed/>
    <w:rsid w:val="00F8359E"/>
    <w:rPr>
      <w:b/>
      <w:bCs/>
    </w:rPr>
  </w:style>
  <w:style w:type="character" w:customStyle="1" w:styleId="afd">
    <w:name w:val="Тема примечания Знак"/>
    <w:basedOn w:val="afb"/>
    <w:link w:val="afc"/>
    <w:uiPriority w:val="99"/>
    <w:semiHidden/>
    <w:rsid w:val="00F8359E"/>
    <w:rPr>
      <w:b/>
      <w:bCs/>
      <w:sz w:val="20"/>
      <w:szCs w:val="20"/>
    </w:rPr>
  </w:style>
  <w:style w:type="character" w:customStyle="1" w:styleId="layout">
    <w:name w:val="layout"/>
    <w:basedOn w:val="a1"/>
    <w:rsid w:val="00F8359E"/>
  </w:style>
  <w:style w:type="numbering" w:customStyle="1" w:styleId="11">
    <w:name w:val="Нет списка1"/>
    <w:next w:val="a3"/>
    <w:uiPriority w:val="99"/>
    <w:semiHidden/>
    <w:unhideWhenUsed/>
    <w:rsid w:val="00F8359E"/>
  </w:style>
  <w:style w:type="table" w:customStyle="1" w:styleId="12">
    <w:name w:val="Сетка таблицы1"/>
    <w:basedOn w:val="a2"/>
    <w:next w:val="af1"/>
    <w:uiPriority w:val="59"/>
    <w:rsid w:val="00F835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visually-hidden">
    <w:name w:val="u-visually-hidden"/>
    <w:basedOn w:val="a1"/>
    <w:rsid w:val="00F8359E"/>
  </w:style>
  <w:style w:type="character" w:customStyle="1" w:styleId="author-ref">
    <w:name w:val="author-ref"/>
    <w:basedOn w:val="a1"/>
    <w:rsid w:val="00F8359E"/>
  </w:style>
  <w:style w:type="paragraph" w:customStyle="1" w:styleId="c-author-listitem">
    <w:name w:val="c-author-list__item"/>
    <w:basedOn w:val="a0"/>
    <w:rsid w:val="00F8359E"/>
    <w:pPr>
      <w:spacing w:before="100" w:beforeAutospacing="1" w:after="100" w:afterAutospacing="1"/>
    </w:pPr>
    <w:rPr>
      <w:lang w:eastAsia="en-US"/>
    </w:rPr>
  </w:style>
  <w:style w:type="paragraph" w:customStyle="1" w:styleId="c-article-info-details">
    <w:name w:val="c-article-info-details"/>
    <w:basedOn w:val="a0"/>
    <w:rsid w:val="00F8359E"/>
    <w:pPr>
      <w:spacing w:before="100" w:beforeAutospacing="1" w:after="100" w:afterAutospacing="1"/>
    </w:pPr>
    <w:rPr>
      <w:lang w:eastAsia="en-US"/>
    </w:rPr>
  </w:style>
  <w:style w:type="character" w:customStyle="1" w:styleId="13">
    <w:name w:val="Неразрешенное упоминание1"/>
    <w:basedOn w:val="a1"/>
    <w:uiPriority w:val="99"/>
    <w:semiHidden/>
    <w:unhideWhenUsed/>
    <w:rsid w:val="00F8359E"/>
    <w:rPr>
      <w:color w:val="605E5C"/>
      <w:shd w:val="clear" w:color="auto" w:fill="E1DFDD"/>
    </w:rPr>
  </w:style>
  <w:style w:type="character" w:customStyle="1" w:styleId="afe">
    <w:name w:val="_"/>
    <w:basedOn w:val="a1"/>
    <w:rsid w:val="00F8359E"/>
  </w:style>
  <w:style w:type="character" w:customStyle="1" w:styleId="ff2">
    <w:name w:val="ff2"/>
    <w:basedOn w:val="a1"/>
    <w:rsid w:val="00F8359E"/>
  </w:style>
  <w:style w:type="character" w:customStyle="1" w:styleId="ff4">
    <w:name w:val="ff4"/>
    <w:basedOn w:val="a1"/>
    <w:rsid w:val="00F8359E"/>
  </w:style>
  <w:style w:type="character" w:customStyle="1" w:styleId="fc0">
    <w:name w:val="fc0"/>
    <w:basedOn w:val="a1"/>
    <w:rsid w:val="00F8359E"/>
  </w:style>
  <w:style w:type="character" w:customStyle="1" w:styleId="ws3">
    <w:name w:val="ws3"/>
    <w:basedOn w:val="a1"/>
    <w:rsid w:val="00F8359E"/>
  </w:style>
  <w:style w:type="character" w:customStyle="1" w:styleId="fc2">
    <w:name w:val="fc2"/>
    <w:basedOn w:val="a1"/>
    <w:rsid w:val="00F8359E"/>
  </w:style>
  <w:style w:type="character" w:customStyle="1" w:styleId="tooltip">
    <w:name w:val="tooltip"/>
    <w:basedOn w:val="a1"/>
    <w:rsid w:val="00F8359E"/>
  </w:style>
  <w:style w:type="character" w:styleId="HTML1">
    <w:name w:val="HTML Cite"/>
    <w:basedOn w:val="a1"/>
    <w:uiPriority w:val="99"/>
    <w:semiHidden/>
    <w:unhideWhenUsed/>
    <w:rsid w:val="00F8359E"/>
    <w:rPr>
      <w:i/>
      <w:iCs/>
    </w:rPr>
  </w:style>
  <w:style w:type="character" w:customStyle="1" w:styleId="25">
    <w:name w:val="Неразрешенное упоминание2"/>
    <w:basedOn w:val="a1"/>
    <w:uiPriority w:val="99"/>
    <w:semiHidden/>
    <w:unhideWhenUsed/>
    <w:rsid w:val="00F8359E"/>
    <w:rPr>
      <w:color w:val="605E5C"/>
      <w:shd w:val="clear" w:color="auto" w:fill="E1DFDD"/>
    </w:rPr>
  </w:style>
  <w:style w:type="paragraph" w:styleId="a">
    <w:name w:val="List Bullet"/>
    <w:basedOn w:val="a0"/>
    <w:uiPriority w:val="99"/>
    <w:unhideWhenUsed/>
    <w:rsid w:val="00F8359E"/>
    <w:pPr>
      <w:numPr>
        <w:numId w:val="13"/>
      </w:numPr>
      <w:spacing w:after="160" w:line="259" w:lineRule="auto"/>
      <w:contextualSpacing/>
    </w:pPr>
    <w:rPr>
      <w:rFonts w:asciiTheme="minorHAnsi" w:eastAsiaTheme="minorHAnsi" w:hAnsiTheme="minorHAnsi" w:cstheme="minorBidi"/>
      <w:sz w:val="22"/>
      <w:szCs w:val="22"/>
      <w:lang w:eastAsia="en-US"/>
    </w:rPr>
  </w:style>
  <w:style w:type="character" w:customStyle="1" w:styleId="fontstyle21">
    <w:name w:val="fontstyle21"/>
    <w:basedOn w:val="a1"/>
    <w:rsid w:val="00F8359E"/>
    <w:rPr>
      <w:rFonts w:ascii="TimesNewRomanPSMT" w:eastAsia="TimesNewRomanPSMT" w:hint="eastAsia"/>
      <w:b w:val="0"/>
      <w:bCs w:val="0"/>
      <w:i w:val="0"/>
      <w:iCs w:val="0"/>
      <w:color w:val="000000"/>
      <w:sz w:val="22"/>
      <w:szCs w:val="22"/>
    </w:rPr>
  </w:style>
  <w:style w:type="table" w:customStyle="1" w:styleId="26">
    <w:name w:val="Сетка таблицы2"/>
    <w:basedOn w:val="a2"/>
    <w:next w:val="af1"/>
    <w:uiPriority w:val="39"/>
    <w:rsid w:val="00F835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0"/>
    <w:uiPriority w:val="99"/>
    <w:rsid w:val="00F8359E"/>
    <w:pPr>
      <w:spacing w:before="100" w:beforeAutospacing="1" w:after="100" w:afterAutospacing="1"/>
    </w:pPr>
  </w:style>
  <w:style w:type="paragraph" w:customStyle="1" w:styleId="27">
    <w:name w:val="загл2"/>
    <w:basedOn w:val="a0"/>
    <w:next w:val="a0"/>
    <w:uiPriority w:val="99"/>
    <w:rsid w:val="00F8359E"/>
    <w:pPr>
      <w:keepNext/>
      <w:suppressAutoHyphens/>
      <w:spacing w:before="120" w:after="120" w:line="360" w:lineRule="auto"/>
      <w:jc w:val="center"/>
    </w:pPr>
    <w:rPr>
      <w:b/>
      <w:sz w:val="28"/>
      <w:szCs w:val="20"/>
    </w:rPr>
  </w:style>
  <w:style w:type="paragraph" w:customStyle="1" w:styleId="aff">
    <w:name w:val="Переменные из формул"/>
    <w:basedOn w:val="a0"/>
    <w:uiPriority w:val="99"/>
    <w:rsid w:val="00F8359E"/>
    <w:pPr>
      <w:tabs>
        <w:tab w:val="left" w:pos="567"/>
      </w:tabs>
      <w:jc w:val="both"/>
    </w:pPr>
    <w:rPr>
      <w:sz w:val="28"/>
      <w:szCs w:val="20"/>
    </w:rPr>
  </w:style>
  <w:style w:type="character" w:customStyle="1" w:styleId="articleseperator">
    <w:name w:val="article_seperator"/>
    <w:basedOn w:val="a1"/>
    <w:rsid w:val="00F8359E"/>
  </w:style>
  <w:style w:type="character" w:customStyle="1" w:styleId="ng-star-inserted">
    <w:name w:val="ng-star-inserted"/>
    <w:basedOn w:val="a1"/>
    <w:rsid w:val="005960A4"/>
  </w:style>
  <w:style w:type="character" w:customStyle="1" w:styleId="value">
    <w:name w:val="value"/>
    <w:basedOn w:val="a1"/>
    <w:rsid w:val="005960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954383">
      <w:bodyDiv w:val="1"/>
      <w:marLeft w:val="0"/>
      <w:marRight w:val="0"/>
      <w:marTop w:val="0"/>
      <w:marBottom w:val="0"/>
      <w:divBdr>
        <w:top w:val="none" w:sz="0" w:space="0" w:color="auto"/>
        <w:left w:val="none" w:sz="0" w:space="0" w:color="auto"/>
        <w:bottom w:val="none" w:sz="0" w:space="0" w:color="auto"/>
        <w:right w:val="none" w:sz="0" w:space="0" w:color="auto"/>
      </w:divBdr>
    </w:div>
    <w:div w:id="169561315">
      <w:bodyDiv w:val="1"/>
      <w:marLeft w:val="0"/>
      <w:marRight w:val="0"/>
      <w:marTop w:val="0"/>
      <w:marBottom w:val="0"/>
      <w:divBdr>
        <w:top w:val="none" w:sz="0" w:space="0" w:color="auto"/>
        <w:left w:val="none" w:sz="0" w:space="0" w:color="auto"/>
        <w:bottom w:val="none" w:sz="0" w:space="0" w:color="auto"/>
        <w:right w:val="none" w:sz="0" w:space="0" w:color="auto"/>
      </w:divBdr>
    </w:div>
    <w:div w:id="682633754">
      <w:bodyDiv w:val="1"/>
      <w:marLeft w:val="0"/>
      <w:marRight w:val="0"/>
      <w:marTop w:val="0"/>
      <w:marBottom w:val="0"/>
      <w:divBdr>
        <w:top w:val="none" w:sz="0" w:space="0" w:color="auto"/>
        <w:left w:val="none" w:sz="0" w:space="0" w:color="auto"/>
        <w:bottom w:val="none" w:sz="0" w:space="0" w:color="auto"/>
        <w:right w:val="none" w:sz="0" w:space="0" w:color="auto"/>
      </w:divBdr>
    </w:div>
    <w:div w:id="720784233">
      <w:bodyDiv w:val="1"/>
      <w:marLeft w:val="0"/>
      <w:marRight w:val="0"/>
      <w:marTop w:val="0"/>
      <w:marBottom w:val="0"/>
      <w:divBdr>
        <w:top w:val="none" w:sz="0" w:space="0" w:color="auto"/>
        <w:left w:val="none" w:sz="0" w:space="0" w:color="auto"/>
        <w:bottom w:val="none" w:sz="0" w:space="0" w:color="auto"/>
        <w:right w:val="none" w:sz="0" w:space="0" w:color="auto"/>
      </w:divBdr>
    </w:div>
    <w:div w:id="733115953">
      <w:bodyDiv w:val="1"/>
      <w:marLeft w:val="0"/>
      <w:marRight w:val="0"/>
      <w:marTop w:val="0"/>
      <w:marBottom w:val="0"/>
      <w:divBdr>
        <w:top w:val="none" w:sz="0" w:space="0" w:color="auto"/>
        <w:left w:val="none" w:sz="0" w:space="0" w:color="auto"/>
        <w:bottom w:val="none" w:sz="0" w:space="0" w:color="auto"/>
        <w:right w:val="none" w:sz="0" w:space="0" w:color="auto"/>
      </w:divBdr>
    </w:div>
    <w:div w:id="918516096">
      <w:bodyDiv w:val="1"/>
      <w:marLeft w:val="0"/>
      <w:marRight w:val="0"/>
      <w:marTop w:val="0"/>
      <w:marBottom w:val="0"/>
      <w:divBdr>
        <w:top w:val="none" w:sz="0" w:space="0" w:color="auto"/>
        <w:left w:val="none" w:sz="0" w:space="0" w:color="auto"/>
        <w:bottom w:val="none" w:sz="0" w:space="0" w:color="auto"/>
        <w:right w:val="none" w:sz="0" w:space="0" w:color="auto"/>
      </w:divBdr>
      <w:divsChild>
        <w:div w:id="512762714">
          <w:marLeft w:val="0"/>
          <w:marRight w:val="450"/>
          <w:marTop w:val="0"/>
          <w:marBottom w:val="0"/>
          <w:divBdr>
            <w:top w:val="none" w:sz="0" w:space="0" w:color="auto"/>
            <w:left w:val="none" w:sz="0" w:space="0" w:color="auto"/>
            <w:bottom w:val="none" w:sz="0" w:space="0" w:color="auto"/>
            <w:right w:val="none" w:sz="0" w:space="0" w:color="auto"/>
          </w:divBdr>
        </w:div>
        <w:div w:id="1967200481">
          <w:marLeft w:val="0"/>
          <w:marRight w:val="0"/>
          <w:marTop w:val="0"/>
          <w:marBottom w:val="0"/>
          <w:divBdr>
            <w:top w:val="none" w:sz="0" w:space="0" w:color="auto"/>
            <w:left w:val="none" w:sz="0" w:space="0" w:color="auto"/>
            <w:bottom w:val="none" w:sz="0" w:space="0" w:color="auto"/>
            <w:right w:val="none" w:sz="0" w:space="0" w:color="auto"/>
          </w:divBdr>
          <w:divsChild>
            <w:div w:id="53349538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969895568">
      <w:bodyDiv w:val="1"/>
      <w:marLeft w:val="0"/>
      <w:marRight w:val="0"/>
      <w:marTop w:val="0"/>
      <w:marBottom w:val="0"/>
      <w:divBdr>
        <w:top w:val="none" w:sz="0" w:space="0" w:color="auto"/>
        <w:left w:val="none" w:sz="0" w:space="0" w:color="auto"/>
        <w:bottom w:val="none" w:sz="0" w:space="0" w:color="auto"/>
        <w:right w:val="none" w:sz="0" w:space="0" w:color="auto"/>
      </w:divBdr>
    </w:div>
    <w:div w:id="1156337678">
      <w:bodyDiv w:val="1"/>
      <w:marLeft w:val="0"/>
      <w:marRight w:val="0"/>
      <w:marTop w:val="0"/>
      <w:marBottom w:val="0"/>
      <w:divBdr>
        <w:top w:val="none" w:sz="0" w:space="0" w:color="auto"/>
        <w:left w:val="none" w:sz="0" w:space="0" w:color="auto"/>
        <w:bottom w:val="none" w:sz="0" w:space="0" w:color="auto"/>
        <w:right w:val="none" w:sz="0" w:space="0" w:color="auto"/>
      </w:divBdr>
    </w:div>
    <w:div w:id="1312441702">
      <w:bodyDiv w:val="1"/>
      <w:marLeft w:val="0"/>
      <w:marRight w:val="0"/>
      <w:marTop w:val="0"/>
      <w:marBottom w:val="0"/>
      <w:divBdr>
        <w:top w:val="none" w:sz="0" w:space="0" w:color="auto"/>
        <w:left w:val="none" w:sz="0" w:space="0" w:color="auto"/>
        <w:bottom w:val="none" w:sz="0" w:space="0" w:color="auto"/>
        <w:right w:val="none" w:sz="0" w:space="0" w:color="auto"/>
      </w:divBdr>
    </w:div>
    <w:div w:id="1349403478">
      <w:bodyDiv w:val="1"/>
      <w:marLeft w:val="0"/>
      <w:marRight w:val="0"/>
      <w:marTop w:val="0"/>
      <w:marBottom w:val="0"/>
      <w:divBdr>
        <w:top w:val="none" w:sz="0" w:space="0" w:color="auto"/>
        <w:left w:val="none" w:sz="0" w:space="0" w:color="auto"/>
        <w:bottom w:val="none" w:sz="0" w:space="0" w:color="auto"/>
        <w:right w:val="none" w:sz="0" w:space="0" w:color="auto"/>
      </w:divBdr>
      <w:divsChild>
        <w:div w:id="473252260">
          <w:marLeft w:val="0"/>
          <w:marRight w:val="0"/>
          <w:marTop w:val="0"/>
          <w:marBottom w:val="0"/>
          <w:divBdr>
            <w:top w:val="none" w:sz="0" w:space="0" w:color="auto"/>
            <w:left w:val="none" w:sz="0" w:space="0" w:color="auto"/>
            <w:bottom w:val="none" w:sz="0" w:space="0" w:color="auto"/>
            <w:right w:val="none" w:sz="0" w:space="0" w:color="auto"/>
          </w:divBdr>
          <w:divsChild>
            <w:div w:id="1273979955">
              <w:marLeft w:val="0"/>
              <w:marRight w:val="0"/>
              <w:marTop w:val="0"/>
              <w:marBottom w:val="0"/>
              <w:divBdr>
                <w:top w:val="none" w:sz="0" w:space="0" w:color="auto"/>
                <w:left w:val="none" w:sz="0" w:space="0" w:color="auto"/>
                <w:bottom w:val="none" w:sz="0" w:space="0" w:color="auto"/>
                <w:right w:val="none" w:sz="0" w:space="0" w:color="auto"/>
              </w:divBdr>
              <w:divsChild>
                <w:div w:id="566375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617505">
      <w:bodyDiv w:val="1"/>
      <w:marLeft w:val="0"/>
      <w:marRight w:val="0"/>
      <w:marTop w:val="0"/>
      <w:marBottom w:val="0"/>
      <w:divBdr>
        <w:top w:val="none" w:sz="0" w:space="0" w:color="auto"/>
        <w:left w:val="none" w:sz="0" w:space="0" w:color="auto"/>
        <w:bottom w:val="none" w:sz="0" w:space="0" w:color="auto"/>
        <w:right w:val="none" w:sz="0" w:space="0" w:color="auto"/>
      </w:divBdr>
    </w:div>
    <w:div w:id="1504541471">
      <w:bodyDiv w:val="1"/>
      <w:marLeft w:val="0"/>
      <w:marRight w:val="0"/>
      <w:marTop w:val="0"/>
      <w:marBottom w:val="0"/>
      <w:divBdr>
        <w:top w:val="none" w:sz="0" w:space="0" w:color="auto"/>
        <w:left w:val="none" w:sz="0" w:space="0" w:color="auto"/>
        <w:bottom w:val="none" w:sz="0" w:space="0" w:color="auto"/>
        <w:right w:val="none" w:sz="0" w:space="0" w:color="auto"/>
      </w:divBdr>
    </w:div>
    <w:div w:id="1762217547">
      <w:bodyDiv w:val="1"/>
      <w:marLeft w:val="0"/>
      <w:marRight w:val="0"/>
      <w:marTop w:val="0"/>
      <w:marBottom w:val="0"/>
      <w:divBdr>
        <w:top w:val="none" w:sz="0" w:space="0" w:color="auto"/>
        <w:left w:val="none" w:sz="0" w:space="0" w:color="auto"/>
        <w:bottom w:val="none" w:sz="0" w:space="0" w:color="auto"/>
        <w:right w:val="none" w:sz="0" w:space="0" w:color="auto"/>
      </w:divBdr>
    </w:div>
    <w:div w:id="1860586587">
      <w:bodyDiv w:val="1"/>
      <w:marLeft w:val="0"/>
      <w:marRight w:val="0"/>
      <w:marTop w:val="0"/>
      <w:marBottom w:val="0"/>
      <w:divBdr>
        <w:top w:val="none" w:sz="0" w:space="0" w:color="auto"/>
        <w:left w:val="none" w:sz="0" w:space="0" w:color="auto"/>
        <w:bottom w:val="none" w:sz="0" w:space="0" w:color="auto"/>
        <w:right w:val="none" w:sz="0" w:space="0" w:color="auto"/>
      </w:divBdr>
    </w:div>
    <w:div w:id="1892301503">
      <w:bodyDiv w:val="1"/>
      <w:marLeft w:val="0"/>
      <w:marRight w:val="0"/>
      <w:marTop w:val="0"/>
      <w:marBottom w:val="0"/>
      <w:divBdr>
        <w:top w:val="none" w:sz="0" w:space="0" w:color="auto"/>
        <w:left w:val="none" w:sz="0" w:space="0" w:color="auto"/>
        <w:bottom w:val="none" w:sz="0" w:space="0" w:color="auto"/>
        <w:right w:val="none" w:sz="0" w:space="0" w:color="auto"/>
      </w:divBdr>
    </w:div>
    <w:div w:id="1983149690">
      <w:bodyDiv w:val="1"/>
      <w:marLeft w:val="0"/>
      <w:marRight w:val="0"/>
      <w:marTop w:val="0"/>
      <w:marBottom w:val="0"/>
      <w:divBdr>
        <w:top w:val="none" w:sz="0" w:space="0" w:color="auto"/>
        <w:left w:val="none" w:sz="0" w:space="0" w:color="auto"/>
        <w:bottom w:val="none" w:sz="0" w:space="0" w:color="auto"/>
        <w:right w:val="none" w:sz="0" w:space="0" w:color="auto"/>
      </w:divBdr>
    </w:div>
    <w:div w:id="2028024614">
      <w:bodyDiv w:val="1"/>
      <w:marLeft w:val="0"/>
      <w:marRight w:val="0"/>
      <w:marTop w:val="0"/>
      <w:marBottom w:val="0"/>
      <w:divBdr>
        <w:top w:val="none" w:sz="0" w:space="0" w:color="auto"/>
        <w:left w:val="none" w:sz="0" w:space="0" w:color="auto"/>
        <w:bottom w:val="none" w:sz="0" w:space="0" w:color="auto"/>
        <w:right w:val="none" w:sz="0" w:space="0" w:color="auto"/>
      </w:divBdr>
    </w:div>
    <w:div w:id="2047831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jpeg"/><Relationship Id="rId299" Type="http://schemas.openxmlformats.org/officeDocument/2006/relationships/hyperlink" Target="https://doi.org/10.1016/j.ijlmm.2022.06.006" TargetMode="External"/><Relationship Id="rId303" Type="http://schemas.openxmlformats.org/officeDocument/2006/relationships/hyperlink" Target="https://doi.org/10.3390/app9081698" TargetMode="External"/><Relationship Id="rId21" Type="http://schemas.openxmlformats.org/officeDocument/2006/relationships/image" Target="media/image10.png"/><Relationship Id="rId42" Type="http://schemas.openxmlformats.org/officeDocument/2006/relationships/oleObject" Target="embeddings/oleObject7.bin"/><Relationship Id="rId63" Type="http://schemas.openxmlformats.org/officeDocument/2006/relationships/image" Target="media/image34.png"/><Relationship Id="rId84" Type="http://schemas.openxmlformats.org/officeDocument/2006/relationships/image" Target="media/image49.png"/><Relationship Id="rId138" Type="http://schemas.microsoft.com/office/2007/relationships/hdphoto" Target="media/hdphoto15.wdp"/><Relationship Id="rId159" Type="http://schemas.openxmlformats.org/officeDocument/2006/relationships/image" Target="media/image102.jpeg"/><Relationship Id="rId324" Type="http://schemas.openxmlformats.org/officeDocument/2006/relationships/hyperlink" Target="https://rustan.ru/stanki/otreznye/nozhovochnye" TargetMode="External"/><Relationship Id="rId345" Type="http://schemas.openxmlformats.org/officeDocument/2006/relationships/image" Target="media/image197.png"/><Relationship Id="rId170" Type="http://schemas.microsoft.com/office/2007/relationships/hdphoto" Target="media/hdphoto18.wdp"/><Relationship Id="rId191" Type="http://schemas.openxmlformats.org/officeDocument/2006/relationships/image" Target="media/image123.wmf"/><Relationship Id="rId205" Type="http://schemas.openxmlformats.org/officeDocument/2006/relationships/oleObject" Target="embeddings/oleObject45.bin"/><Relationship Id="rId226" Type="http://schemas.openxmlformats.org/officeDocument/2006/relationships/image" Target="media/image141.wmf"/><Relationship Id="rId247" Type="http://schemas.openxmlformats.org/officeDocument/2006/relationships/image" Target="media/image157.png"/><Relationship Id="rId107" Type="http://schemas.openxmlformats.org/officeDocument/2006/relationships/image" Target="media/image70.jpeg"/><Relationship Id="rId268" Type="http://schemas.openxmlformats.org/officeDocument/2006/relationships/oleObject" Target="embeddings/oleObject63.bin"/><Relationship Id="rId289" Type="http://schemas.openxmlformats.org/officeDocument/2006/relationships/hyperlink" Target="https://www.sciencedirect.com/science/journal/18777058/206/supp/C" TargetMode="External"/><Relationship Id="rId11" Type="http://schemas.microsoft.com/office/2007/relationships/hdphoto" Target="media/hdphoto1.wdp"/><Relationship Id="rId32" Type="http://schemas.openxmlformats.org/officeDocument/2006/relationships/image" Target="media/image16.png"/><Relationship Id="rId53" Type="http://schemas.openxmlformats.org/officeDocument/2006/relationships/image" Target="media/image29.png"/><Relationship Id="rId74" Type="http://schemas.openxmlformats.org/officeDocument/2006/relationships/oleObject" Target="embeddings/oleObject16.bin"/><Relationship Id="rId128" Type="http://schemas.microsoft.com/office/2007/relationships/hdphoto" Target="media/hdphoto13.wdp"/><Relationship Id="rId149" Type="http://schemas.openxmlformats.org/officeDocument/2006/relationships/image" Target="media/image97.jpeg"/><Relationship Id="rId314" Type="http://schemas.openxmlformats.org/officeDocument/2006/relationships/hyperlink" Target="https://www.tandfonline.com/toc/lmst20/23/6" TargetMode="External"/><Relationship Id="rId335" Type="http://schemas.openxmlformats.org/officeDocument/2006/relationships/image" Target="media/image187.png"/><Relationship Id="rId356" Type="http://schemas.microsoft.com/office/2007/relationships/hdphoto" Target="media/hdphoto26.wdp"/><Relationship Id="rId5" Type="http://schemas.openxmlformats.org/officeDocument/2006/relationships/settings" Target="settings.xml"/><Relationship Id="rId95" Type="http://schemas.openxmlformats.org/officeDocument/2006/relationships/image" Target="media/image58.png"/><Relationship Id="rId160" Type="http://schemas.openxmlformats.org/officeDocument/2006/relationships/oleObject" Target="embeddings/oleObject33.bin"/><Relationship Id="rId181" Type="http://schemas.microsoft.com/office/2007/relationships/hdphoto" Target="media/hdphoto20.wdp"/><Relationship Id="rId216" Type="http://schemas.openxmlformats.org/officeDocument/2006/relationships/image" Target="media/image136.wmf"/><Relationship Id="rId237" Type="http://schemas.openxmlformats.org/officeDocument/2006/relationships/image" Target="media/image151.png"/><Relationship Id="rId258" Type="http://schemas.openxmlformats.org/officeDocument/2006/relationships/image" Target="media/image167.png"/><Relationship Id="rId279" Type="http://schemas.openxmlformats.org/officeDocument/2006/relationships/hyperlink" Target="https://doi.org/10.1177%2F0954406220976169" TargetMode="External"/><Relationship Id="rId22" Type="http://schemas.openxmlformats.org/officeDocument/2006/relationships/oleObject" Target="embeddings/oleObject2.bin"/><Relationship Id="rId43" Type="http://schemas.openxmlformats.org/officeDocument/2006/relationships/image" Target="media/image24.png"/><Relationship Id="rId64" Type="http://schemas.openxmlformats.org/officeDocument/2006/relationships/image" Target="media/image35.png"/><Relationship Id="rId118" Type="http://schemas.openxmlformats.org/officeDocument/2006/relationships/oleObject" Target="embeddings/oleObject20.bin"/><Relationship Id="rId139" Type="http://schemas.openxmlformats.org/officeDocument/2006/relationships/image" Target="media/image92.png"/><Relationship Id="rId290" Type="http://schemas.openxmlformats.org/officeDocument/2006/relationships/hyperlink" Target="https://doi.org/10.1016/j.proeng.2017.10.639" TargetMode="External"/><Relationship Id="rId304" Type="http://schemas.openxmlformats.org/officeDocument/2006/relationships/hyperlink" Target="https://doi.org/10.2298/TSCI190328244B" TargetMode="External"/><Relationship Id="rId325" Type="http://schemas.openxmlformats.org/officeDocument/2006/relationships/hyperlink" Target="https://almaty.pulscen.kz/products/stanok_tokarno_vintorezny_jet_ghb_1330a_214094598" TargetMode="External"/><Relationship Id="rId346" Type="http://schemas.openxmlformats.org/officeDocument/2006/relationships/image" Target="media/image198.png"/><Relationship Id="rId85" Type="http://schemas.openxmlformats.org/officeDocument/2006/relationships/image" Target="media/image50.png"/><Relationship Id="rId150" Type="http://schemas.openxmlformats.org/officeDocument/2006/relationships/oleObject" Target="embeddings/oleObject28.bin"/><Relationship Id="rId171" Type="http://schemas.openxmlformats.org/officeDocument/2006/relationships/image" Target="media/image109.png"/><Relationship Id="rId192" Type="http://schemas.openxmlformats.org/officeDocument/2006/relationships/oleObject" Target="embeddings/oleObject39.bin"/><Relationship Id="rId206" Type="http://schemas.openxmlformats.org/officeDocument/2006/relationships/image" Target="media/image131.png"/><Relationship Id="rId227" Type="http://schemas.openxmlformats.org/officeDocument/2006/relationships/oleObject" Target="embeddings/oleObject56.bin"/><Relationship Id="rId248" Type="http://schemas.openxmlformats.org/officeDocument/2006/relationships/oleObject" Target="embeddings/oleObject61.bin"/><Relationship Id="rId269" Type="http://schemas.openxmlformats.org/officeDocument/2006/relationships/image" Target="media/image176.png"/><Relationship Id="rId12" Type="http://schemas.openxmlformats.org/officeDocument/2006/relationships/image" Target="media/image2.png"/><Relationship Id="rId33" Type="http://schemas.openxmlformats.org/officeDocument/2006/relationships/image" Target="media/image17.png"/><Relationship Id="rId108" Type="http://schemas.openxmlformats.org/officeDocument/2006/relationships/oleObject" Target="embeddings/oleObject18.bin"/><Relationship Id="rId129" Type="http://schemas.openxmlformats.org/officeDocument/2006/relationships/image" Target="media/image85.png"/><Relationship Id="rId280" Type="http://schemas.openxmlformats.org/officeDocument/2006/relationships/hyperlink" Target="https://doi.org/10.1051/matecconf/201822401132%20" TargetMode="External"/><Relationship Id="rId315" Type="http://schemas.openxmlformats.org/officeDocument/2006/relationships/hyperlink" Target="https://link.springer.com/journal/170" TargetMode="External"/><Relationship Id="rId336" Type="http://schemas.openxmlformats.org/officeDocument/2006/relationships/image" Target="media/image188.png"/><Relationship Id="rId357" Type="http://schemas.openxmlformats.org/officeDocument/2006/relationships/image" Target="media/image206.png"/><Relationship Id="rId54" Type="http://schemas.openxmlformats.org/officeDocument/2006/relationships/oleObject" Target="embeddings/oleObject13.bin"/><Relationship Id="rId75" Type="http://schemas.openxmlformats.org/officeDocument/2006/relationships/image" Target="media/image41.png"/><Relationship Id="rId96" Type="http://schemas.openxmlformats.org/officeDocument/2006/relationships/image" Target="media/image59.jpeg"/><Relationship Id="rId140" Type="http://schemas.microsoft.com/office/2007/relationships/hdphoto" Target="media/hdphoto16.wdp"/><Relationship Id="rId161" Type="http://schemas.openxmlformats.org/officeDocument/2006/relationships/image" Target="media/image103.jpeg"/><Relationship Id="rId182" Type="http://schemas.openxmlformats.org/officeDocument/2006/relationships/image" Target="media/image118.png"/><Relationship Id="rId217" Type="http://schemas.openxmlformats.org/officeDocument/2006/relationships/oleObject" Target="embeddings/oleObject51.bin"/><Relationship Id="rId6" Type="http://schemas.openxmlformats.org/officeDocument/2006/relationships/webSettings" Target="webSettings.xml"/><Relationship Id="rId238" Type="http://schemas.openxmlformats.org/officeDocument/2006/relationships/image" Target="media/image152.png"/><Relationship Id="rId259" Type="http://schemas.openxmlformats.org/officeDocument/2006/relationships/image" Target="media/image168.png"/><Relationship Id="rId23" Type="http://schemas.openxmlformats.org/officeDocument/2006/relationships/image" Target="media/image11.png"/><Relationship Id="rId119" Type="http://schemas.openxmlformats.org/officeDocument/2006/relationships/image" Target="media/image79.jpeg"/><Relationship Id="rId270" Type="http://schemas.openxmlformats.org/officeDocument/2006/relationships/image" Target="media/image177.png"/><Relationship Id="rId291" Type="http://schemas.openxmlformats.org/officeDocument/2006/relationships/hyperlink" Target="https://doi.org/10.1007/s10556-016-0179-4" TargetMode="External"/><Relationship Id="rId305" Type="http://schemas.openxmlformats.org/officeDocument/2006/relationships/hyperlink" Target="https://doi.org/10.1016/S0890-6955(99)00080-2" TargetMode="External"/><Relationship Id="rId326" Type="http://schemas.openxmlformats.org/officeDocument/2006/relationships/hyperlink" Target="https://satu.kz/p90451154-dolbezhnyj-stanok-7a420.html?&amp;primelead=MTM" TargetMode="External"/><Relationship Id="rId347" Type="http://schemas.microsoft.com/office/2007/relationships/hdphoto" Target="media/hdphoto24.wdp"/><Relationship Id="rId44" Type="http://schemas.openxmlformats.org/officeDocument/2006/relationships/oleObject" Target="embeddings/oleObject8.bin"/><Relationship Id="rId65" Type="http://schemas.microsoft.com/office/2007/relationships/hdphoto" Target="media/hdphoto6.wdp"/><Relationship Id="rId86" Type="http://schemas.openxmlformats.org/officeDocument/2006/relationships/image" Target="media/image51.png"/><Relationship Id="rId130" Type="http://schemas.openxmlformats.org/officeDocument/2006/relationships/image" Target="media/image86.png"/><Relationship Id="rId151" Type="http://schemas.openxmlformats.org/officeDocument/2006/relationships/image" Target="media/image98.jpeg"/><Relationship Id="rId172" Type="http://schemas.microsoft.com/office/2007/relationships/hdphoto" Target="media/hdphoto19.wdp"/><Relationship Id="rId193" Type="http://schemas.openxmlformats.org/officeDocument/2006/relationships/image" Target="media/image124.wmf"/><Relationship Id="rId207" Type="http://schemas.openxmlformats.org/officeDocument/2006/relationships/oleObject" Target="embeddings/oleObject46.bin"/><Relationship Id="rId228" Type="http://schemas.openxmlformats.org/officeDocument/2006/relationships/image" Target="media/image142.png"/><Relationship Id="rId249" Type="http://schemas.openxmlformats.org/officeDocument/2006/relationships/image" Target="media/image158.png"/><Relationship Id="rId13" Type="http://schemas.openxmlformats.org/officeDocument/2006/relationships/image" Target="media/image3.png"/><Relationship Id="rId109" Type="http://schemas.openxmlformats.org/officeDocument/2006/relationships/image" Target="media/image71.jpeg"/><Relationship Id="rId260" Type="http://schemas.openxmlformats.org/officeDocument/2006/relationships/image" Target="media/image169.png"/><Relationship Id="rId281" Type="http://schemas.openxmlformats.org/officeDocument/2006/relationships/hyperlink" Target="https://www.sciencedirect.com/science/article/pii/S1877705816314722?via%3Dihub" TargetMode="External"/><Relationship Id="rId316" Type="http://schemas.openxmlformats.org/officeDocument/2006/relationships/hyperlink" Target="https://link.springer.com/journal/170/103/1/page/1" TargetMode="External"/><Relationship Id="rId337" Type="http://schemas.openxmlformats.org/officeDocument/2006/relationships/image" Target="media/image189.png"/><Relationship Id="rId34" Type="http://schemas.microsoft.com/office/2007/relationships/hdphoto" Target="media/hdphoto3.wdp"/><Relationship Id="rId55" Type="http://schemas.openxmlformats.org/officeDocument/2006/relationships/image" Target="media/image30.png"/><Relationship Id="rId76" Type="http://schemas.openxmlformats.org/officeDocument/2006/relationships/oleObject" Target="embeddings/oleObject17.bin"/><Relationship Id="rId97" Type="http://schemas.openxmlformats.org/officeDocument/2006/relationships/image" Target="media/image60.jpeg"/><Relationship Id="rId120" Type="http://schemas.openxmlformats.org/officeDocument/2006/relationships/oleObject" Target="embeddings/oleObject21.bin"/><Relationship Id="rId141" Type="http://schemas.openxmlformats.org/officeDocument/2006/relationships/image" Target="media/image93.jpeg"/><Relationship Id="rId358" Type="http://schemas.microsoft.com/office/2007/relationships/hdphoto" Target="media/hdphoto27.wdp"/><Relationship Id="rId7" Type="http://schemas.openxmlformats.org/officeDocument/2006/relationships/footnotes" Target="footnotes.xml"/><Relationship Id="rId162" Type="http://schemas.openxmlformats.org/officeDocument/2006/relationships/oleObject" Target="embeddings/oleObject34.bin"/><Relationship Id="rId183" Type="http://schemas.microsoft.com/office/2007/relationships/hdphoto" Target="media/hdphoto21.wdp"/><Relationship Id="rId218" Type="http://schemas.openxmlformats.org/officeDocument/2006/relationships/image" Target="media/image137.wmf"/><Relationship Id="rId239" Type="http://schemas.openxmlformats.org/officeDocument/2006/relationships/image" Target="media/image153.png"/><Relationship Id="rId250" Type="http://schemas.openxmlformats.org/officeDocument/2006/relationships/image" Target="media/image159.png"/><Relationship Id="rId271" Type="http://schemas.openxmlformats.org/officeDocument/2006/relationships/image" Target="media/image178.png"/><Relationship Id="rId292" Type="http://schemas.openxmlformats.org/officeDocument/2006/relationships/hyperlink" Target="http://trts.esrae.ru/51-361" TargetMode="External"/><Relationship Id="rId306" Type="http://schemas.openxmlformats.org/officeDocument/2006/relationships/hyperlink" Target="https://doi.org/10.3390/mi13050683" TargetMode="External"/><Relationship Id="rId24" Type="http://schemas.openxmlformats.org/officeDocument/2006/relationships/oleObject" Target="embeddings/oleObject3.bin"/><Relationship Id="rId45" Type="http://schemas.openxmlformats.org/officeDocument/2006/relationships/image" Target="media/image25.png"/><Relationship Id="rId66" Type="http://schemas.openxmlformats.org/officeDocument/2006/relationships/image" Target="media/image36.png"/><Relationship Id="rId87" Type="http://schemas.microsoft.com/office/2007/relationships/hdphoto" Target="media/hdphoto10.wdp"/><Relationship Id="rId110" Type="http://schemas.openxmlformats.org/officeDocument/2006/relationships/oleObject" Target="embeddings/oleObject19.bin"/><Relationship Id="rId131" Type="http://schemas.openxmlformats.org/officeDocument/2006/relationships/image" Target="media/image87.jpeg"/><Relationship Id="rId327" Type="http://schemas.openxmlformats.org/officeDocument/2006/relationships/image" Target="media/image181.png"/><Relationship Id="rId348" Type="http://schemas.openxmlformats.org/officeDocument/2006/relationships/image" Target="media/image199.png"/><Relationship Id="rId152" Type="http://schemas.openxmlformats.org/officeDocument/2006/relationships/oleObject" Target="embeddings/oleObject29.bin"/><Relationship Id="rId173" Type="http://schemas.openxmlformats.org/officeDocument/2006/relationships/image" Target="media/image110.png"/><Relationship Id="rId194" Type="http://schemas.openxmlformats.org/officeDocument/2006/relationships/oleObject" Target="embeddings/oleObject40.bin"/><Relationship Id="rId208" Type="http://schemas.openxmlformats.org/officeDocument/2006/relationships/image" Target="media/image132.png"/><Relationship Id="rId229" Type="http://schemas.openxmlformats.org/officeDocument/2006/relationships/image" Target="media/image143.png"/><Relationship Id="rId240" Type="http://schemas.openxmlformats.org/officeDocument/2006/relationships/oleObject" Target="embeddings/oleObject57.bin"/><Relationship Id="rId261" Type="http://schemas.openxmlformats.org/officeDocument/2006/relationships/image" Target="media/image170.png"/><Relationship Id="rId14" Type="http://schemas.openxmlformats.org/officeDocument/2006/relationships/image" Target="media/image4.png"/><Relationship Id="rId35" Type="http://schemas.openxmlformats.org/officeDocument/2006/relationships/image" Target="media/image18.png"/><Relationship Id="rId56" Type="http://schemas.openxmlformats.org/officeDocument/2006/relationships/oleObject" Target="embeddings/oleObject14.bin"/><Relationship Id="rId77" Type="http://schemas.openxmlformats.org/officeDocument/2006/relationships/image" Target="media/image42.jpeg"/><Relationship Id="rId100" Type="http://schemas.openxmlformats.org/officeDocument/2006/relationships/image" Target="media/image63.png"/><Relationship Id="rId282" Type="http://schemas.openxmlformats.org/officeDocument/2006/relationships/hyperlink" Target="https://www.sciencedirect.com/science/article/pii/S1877705816314722?via%3Dihub" TargetMode="External"/><Relationship Id="rId317" Type="http://schemas.openxmlformats.org/officeDocument/2006/relationships/hyperlink" Target="https://doi.org/10.1007/s12541-017-0170-9" TargetMode="External"/><Relationship Id="rId338" Type="http://schemas.openxmlformats.org/officeDocument/2006/relationships/image" Target="media/image190.png"/><Relationship Id="rId359" Type="http://schemas.openxmlformats.org/officeDocument/2006/relationships/footer" Target="footer1.xml"/><Relationship Id="rId8" Type="http://schemas.openxmlformats.org/officeDocument/2006/relationships/endnotes" Target="endnotes.xml"/><Relationship Id="rId98" Type="http://schemas.openxmlformats.org/officeDocument/2006/relationships/image" Target="media/image61.jpeg"/><Relationship Id="rId121" Type="http://schemas.openxmlformats.org/officeDocument/2006/relationships/image" Target="media/image80.jpeg"/><Relationship Id="rId142" Type="http://schemas.openxmlformats.org/officeDocument/2006/relationships/oleObject" Target="embeddings/oleObject24.bin"/><Relationship Id="rId163" Type="http://schemas.openxmlformats.org/officeDocument/2006/relationships/image" Target="media/image104.jpeg"/><Relationship Id="rId184" Type="http://schemas.openxmlformats.org/officeDocument/2006/relationships/image" Target="media/image119.jpeg"/><Relationship Id="rId219" Type="http://schemas.openxmlformats.org/officeDocument/2006/relationships/oleObject" Target="embeddings/oleObject52.bin"/><Relationship Id="rId230" Type="http://schemas.openxmlformats.org/officeDocument/2006/relationships/image" Target="media/image144.png"/><Relationship Id="rId251" Type="http://schemas.openxmlformats.org/officeDocument/2006/relationships/image" Target="media/image160.png"/><Relationship Id="rId25" Type="http://schemas.openxmlformats.org/officeDocument/2006/relationships/image" Target="media/image12.png"/><Relationship Id="rId46" Type="http://schemas.openxmlformats.org/officeDocument/2006/relationships/oleObject" Target="embeddings/oleObject9.bin"/><Relationship Id="rId67" Type="http://schemas.microsoft.com/office/2007/relationships/hdphoto" Target="media/hdphoto7.wdp"/><Relationship Id="rId272" Type="http://schemas.openxmlformats.org/officeDocument/2006/relationships/image" Target="media/image179.png"/><Relationship Id="rId293" Type="http://schemas.openxmlformats.org/officeDocument/2006/relationships/hyperlink" Target="https://doi.org/10.32014/2019.2518-170x.74" TargetMode="External"/><Relationship Id="rId307" Type="http://schemas.openxmlformats.org/officeDocument/2006/relationships/hyperlink" Target="https://doi.org/10.1016/j.measen.2020.100035" TargetMode="External"/><Relationship Id="rId328" Type="http://schemas.openxmlformats.org/officeDocument/2006/relationships/image" Target="media/image182.png"/><Relationship Id="rId349" Type="http://schemas.openxmlformats.org/officeDocument/2006/relationships/image" Target="media/image200.png"/><Relationship Id="rId88" Type="http://schemas.openxmlformats.org/officeDocument/2006/relationships/image" Target="media/image52.png"/><Relationship Id="rId111" Type="http://schemas.openxmlformats.org/officeDocument/2006/relationships/image" Target="media/image72.png"/><Relationship Id="rId132" Type="http://schemas.openxmlformats.org/officeDocument/2006/relationships/image" Target="media/image88.png"/><Relationship Id="rId153" Type="http://schemas.openxmlformats.org/officeDocument/2006/relationships/image" Target="media/image99.jpeg"/><Relationship Id="rId174" Type="http://schemas.openxmlformats.org/officeDocument/2006/relationships/image" Target="media/image111.png"/><Relationship Id="rId195" Type="http://schemas.openxmlformats.org/officeDocument/2006/relationships/image" Target="media/image125.jpeg"/><Relationship Id="rId209" Type="http://schemas.openxmlformats.org/officeDocument/2006/relationships/oleObject" Target="embeddings/oleObject47.bin"/><Relationship Id="rId360" Type="http://schemas.openxmlformats.org/officeDocument/2006/relationships/fontTable" Target="fontTable.xml"/><Relationship Id="rId220" Type="http://schemas.openxmlformats.org/officeDocument/2006/relationships/image" Target="media/image138.wmf"/><Relationship Id="rId241" Type="http://schemas.openxmlformats.org/officeDocument/2006/relationships/image" Target="media/image154.png"/><Relationship Id="rId15" Type="http://schemas.openxmlformats.org/officeDocument/2006/relationships/image" Target="media/image5.png"/><Relationship Id="rId36" Type="http://schemas.openxmlformats.org/officeDocument/2006/relationships/image" Target="media/image19.png"/><Relationship Id="rId57" Type="http://schemas.openxmlformats.org/officeDocument/2006/relationships/image" Target="media/image31.png"/><Relationship Id="rId106" Type="http://schemas.openxmlformats.org/officeDocument/2006/relationships/image" Target="media/image69.jpeg"/><Relationship Id="rId127" Type="http://schemas.openxmlformats.org/officeDocument/2006/relationships/image" Target="media/image84.png"/><Relationship Id="rId262" Type="http://schemas.openxmlformats.org/officeDocument/2006/relationships/image" Target="media/image171.png"/><Relationship Id="rId283" Type="http://schemas.openxmlformats.org/officeDocument/2006/relationships/hyperlink" Target="https://www.sciencedirect.com/science/journal/18777058" TargetMode="External"/><Relationship Id="rId313" Type="http://schemas.openxmlformats.org/officeDocument/2006/relationships/hyperlink" Target="https://www.tandfonline.com/toc/lmst20/current" TargetMode="External"/><Relationship Id="rId318" Type="http://schemas.openxmlformats.org/officeDocument/2006/relationships/hyperlink" Target="https://stanok-kpo.kz/katalog/frezernye-stanki/vertikalno-frezernye-stanki/vm-127m.html" TargetMode="External"/><Relationship Id="rId339" Type="http://schemas.openxmlformats.org/officeDocument/2006/relationships/image" Target="media/image191.png"/><Relationship Id="rId10" Type="http://schemas.openxmlformats.org/officeDocument/2006/relationships/image" Target="media/image1.png"/><Relationship Id="rId31" Type="http://schemas.microsoft.com/office/2007/relationships/hdphoto" Target="media/hdphoto2.wdp"/><Relationship Id="rId52" Type="http://schemas.openxmlformats.org/officeDocument/2006/relationships/oleObject" Target="embeddings/oleObject12.bin"/><Relationship Id="rId73" Type="http://schemas.openxmlformats.org/officeDocument/2006/relationships/image" Target="media/image40.png"/><Relationship Id="rId78" Type="http://schemas.openxmlformats.org/officeDocument/2006/relationships/image" Target="media/image43.jpeg"/><Relationship Id="rId94" Type="http://schemas.microsoft.com/office/2007/relationships/hdphoto" Target="media/hdphoto11.wdp"/><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oleObject" Target="embeddings/oleObject22.bin"/><Relationship Id="rId143" Type="http://schemas.openxmlformats.org/officeDocument/2006/relationships/image" Target="media/image94.png"/><Relationship Id="rId148" Type="http://schemas.openxmlformats.org/officeDocument/2006/relationships/oleObject" Target="embeddings/oleObject27.bin"/><Relationship Id="rId164" Type="http://schemas.openxmlformats.org/officeDocument/2006/relationships/oleObject" Target="embeddings/oleObject35.bin"/><Relationship Id="rId169" Type="http://schemas.openxmlformats.org/officeDocument/2006/relationships/image" Target="media/image108.png"/><Relationship Id="rId185" Type="http://schemas.openxmlformats.org/officeDocument/2006/relationships/image" Target="media/image120.wmf"/><Relationship Id="rId334" Type="http://schemas.openxmlformats.org/officeDocument/2006/relationships/image" Target="media/image186.png"/><Relationship Id="rId350" Type="http://schemas.openxmlformats.org/officeDocument/2006/relationships/image" Target="media/image201.png"/><Relationship Id="rId355" Type="http://schemas.openxmlformats.org/officeDocument/2006/relationships/image" Target="media/image205.png"/><Relationship Id="rId4" Type="http://schemas.microsoft.com/office/2007/relationships/stylesWithEffects" Target="stylesWithEffects.xml"/><Relationship Id="rId9" Type="http://schemas.openxmlformats.org/officeDocument/2006/relationships/hyperlink" Target="https://www.gov.kz/memleket/entities/control" TargetMode="External"/><Relationship Id="rId180" Type="http://schemas.openxmlformats.org/officeDocument/2006/relationships/image" Target="media/image117.png"/><Relationship Id="rId210" Type="http://schemas.openxmlformats.org/officeDocument/2006/relationships/image" Target="media/image133.png"/><Relationship Id="rId215" Type="http://schemas.openxmlformats.org/officeDocument/2006/relationships/oleObject" Target="embeddings/oleObject50.bin"/><Relationship Id="rId236" Type="http://schemas.openxmlformats.org/officeDocument/2006/relationships/image" Target="media/image150.png"/><Relationship Id="rId257" Type="http://schemas.openxmlformats.org/officeDocument/2006/relationships/image" Target="media/image166.png"/><Relationship Id="rId278" Type="http://schemas.openxmlformats.org/officeDocument/2006/relationships/hyperlink" Target="http://www.freepatent.ru/MPK/B/B24/B24B/B24B39/B24B3904" TargetMode="External"/><Relationship Id="rId26" Type="http://schemas.openxmlformats.org/officeDocument/2006/relationships/image" Target="media/image13.png"/><Relationship Id="rId231" Type="http://schemas.openxmlformats.org/officeDocument/2006/relationships/image" Target="media/image145.png"/><Relationship Id="rId252" Type="http://schemas.openxmlformats.org/officeDocument/2006/relationships/image" Target="media/image161.png"/><Relationship Id="rId273" Type="http://schemas.openxmlformats.org/officeDocument/2006/relationships/image" Target="media/image180.png"/><Relationship Id="rId294" Type="http://schemas.openxmlformats.org/officeDocument/2006/relationships/hyperlink" Target="javascript:;" TargetMode="External"/><Relationship Id="rId308" Type="http://schemas.openxmlformats.org/officeDocument/2006/relationships/hyperlink" Target="https://doi.org/10.15866/ireme.v16i9.22512" TargetMode="External"/><Relationship Id="rId329" Type="http://schemas.openxmlformats.org/officeDocument/2006/relationships/image" Target="media/image183.png"/><Relationship Id="rId47" Type="http://schemas.openxmlformats.org/officeDocument/2006/relationships/image" Target="media/image26.png"/><Relationship Id="rId68" Type="http://schemas.openxmlformats.org/officeDocument/2006/relationships/image" Target="media/image37.png"/><Relationship Id="rId89" Type="http://schemas.openxmlformats.org/officeDocument/2006/relationships/image" Target="media/image53.png"/><Relationship Id="rId112" Type="http://schemas.openxmlformats.org/officeDocument/2006/relationships/image" Target="media/image73.jpeg"/><Relationship Id="rId133" Type="http://schemas.openxmlformats.org/officeDocument/2006/relationships/image" Target="media/image89.jpeg"/><Relationship Id="rId154" Type="http://schemas.openxmlformats.org/officeDocument/2006/relationships/oleObject" Target="embeddings/oleObject30.bin"/><Relationship Id="rId175" Type="http://schemas.openxmlformats.org/officeDocument/2006/relationships/image" Target="media/image112.png"/><Relationship Id="rId340" Type="http://schemas.openxmlformats.org/officeDocument/2006/relationships/image" Target="media/image192.png"/><Relationship Id="rId361" Type="http://schemas.openxmlformats.org/officeDocument/2006/relationships/theme" Target="theme/theme1.xml"/><Relationship Id="rId196" Type="http://schemas.openxmlformats.org/officeDocument/2006/relationships/image" Target="media/image126.jpeg"/><Relationship Id="rId200" Type="http://schemas.openxmlformats.org/officeDocument/2006/relationships/image" Target="media/image128.png"/><Relationship Id="rId16" Type="http://schemas.openxmlformats.org/officeDocument/2006/relationships/image" Target="media/image6.png"/><Relationship Id="rId221" Type="http://schemas.openxmlformats.org/officeDocument/2006/relationships/oleObject" Target="embeddings/oleObject53.bin"/><Relationship Id="rId242" Type="http://schemas.openxmlformats.org/officeDocument/2006/relationships/oleObject" Target="embeddings/oleObject58.bin"/><Relationship Id="rId263" Type="http://schemas.openxmlformats.org/officeDocument/2006/relationships/image" Target="media/image172.png"/><Relationship Id="rId284" Type="http://schemas.openxmlformats.org/officeDocument/2006/relationships/hyperlink" Target="https://www.sciencedirect.com/science/journal/18777058/150/supp/C" TargetMode="External"/><Relationship Id="rId319" Type="http://schemas.openxmlformats.org/officeDocument/2006/relationships/hyperlink" Target="https://biface.ru/catalog/metallorezhushchiy_instrument/freza_po_metallu/tortsevaya_freza/2014/" TargetMode="External"/><Relationship Id="rId37" Type="http://schemas.openxmlformats.org/officeDocument/2006/relationships/image" Target="media/image20.emf"/><Relationship Id="rId58" Type="http://schemas.openxmlformats.org/officeDocument/2006/relationships/oleObject" Target="embeddings/oleObject15.bin"/><Relationship Id="rId79" Type="http://schemas.openxmlformats.org/officeDocument/2006/relationships/image" Target="media/image44.jpeg"/><Relationship Id="rId102" Type="http://schemas.openxmlformats.org/officeDocument/2006/relationships/image" Target="media/image65.png"/><Relationship Id="rId123" Type="http://schemas.openxmlformats.org/officeDocument/2006/relationships/image" Target="media/image81.jpeg"/><Relationship Id="rId144" Type="http://schemas.openxmlformats.org/officeDocument/2006/relationships/oleObject" Target="embeddings/oleObject25.bin"/><Relationship Id="rId330" Type="http://schemas.openxmlformats.org/officeDocument/2006/relationships/image" Target="media/image184.png"/><Relationship Id="rId90" Type="http://schemas.openxmlformats.org/officeDocument/2006/relationships/image" Target="media/image54.png"/><Relationship Id="rId165" Type="http://schemas.openxmlformats.org/officeDocument/2006/relationships/image" Target="media/image105.jpeg"/><Relationship Id="rId186" Type="http://schemas.openxmlformats.org/officeDocument/2006/relationships/oleObject" Target="embeddings/oleObject36.bin"/><Relationship Id="rId351" Type="http://schemas.openxmlformats.org/officeDocument/2006/relationships/image" Target="media/image202.png"/><Relationship Id="rId211" Type="http://schemas.openxmlformats.org/officeDocument/2006/relationships/oleObject" Target="embeddings/oleObject48.bin"/><Relationship Id="rId232" Type="http://schemas.openxmlformats.org/officeDocument/2006/relationships/image" Target="media/image146.png"/><Relationship Id="rId253" Type="http://schemas.openxmlformats.org/officeDocument/2006/relationships/image" Target="media/image162.jpeg"/><Relationship Id="rId274" Type="http://schemas.openxmlformats.org/officeDocument/2006/relationships/hyperlink" Target="https://extxe.com/1440/harakteristika-sposobov-naplavki-i-vosstanavlivaemyh-izdelij/" TargetMode="External"/><Relationship Id="rId295" Type="http://schemas.openxmlformats.org/officeDocument/2006/relationships/hyperlink" Target="javascript:;" TargetMode="External"/><Relationship Id="rId309" Type="http://schemas.openxmlformats.org/officeDocument/2006/relationships/hyperlink" Target="https://doi.org/10.1051/matecconf/201822401132%20" TargetMode="External"/><Relationship Id="rId27" Type="http://schemas.openxmlformats.org/officeDocument/2006/relationships/oleObject" Target="embeddings/oleObject4.bin"/><Relationship Id="rId48" Type="http://schemas.openxmlformats.org/officeDocument/2006/relationships/oleObject" Target="embeddings/oleObject10.bin"/><Relationship Id="rId69" Type="http://schemas.microsoft.com/office/2007/relationships/hdphoto" Target="media/hdphoto8.wdp"/><Relationship Id="rId113" Type="http://schemas.openxmlformats.org/officeDocument/2006/relationships/image" Target="media/image74.jpeg"/><Relationship Id="rId134" Type="http://schemas.openxmlformats.org/officeDocument/2006/relationships/oleObject" Target="embeddings/oleObject23.bin"/><Relationship Id="rId320" Type="http://schemas.openxmlformats.org/officeDocument/2006/relationships/hyperlink" Target="https://gefestplus.com/ua/p1065870165-admx-160608sr-grade.html" TargetMode="External"/><Relationship Id="rId80" Type="http://schemas.openxmlformats.org/officeDocument/2006/relationships/image" Target="media/image45.jpeg"/><Relationship Id="rId155" Type="http://schemas.openxmlformats.org/officeDocument/2006/relationships/image" Target="media/image100.jpeg"/><Relationship Id="rId176" Type="http://schemas.openxmlformats.org/officeDocument/2006/relationships/image" Target="media/image113.png"/><Relationship Id="rId197" Type="http://schemas.openxmlformats.org/officeDocument/2006/relationships/oleObject" Target="embeddings/oleObject41.bin"/><Relationship Id="rId341" Type="http://schemas.openxmlformats.org/officeDocument/2006/relationships/image" Target="media/image193.png"/><Relationship Id="rId201" Type="http://schemas.openxmlformats.org/officeDocument/2006/relationships/oleObject" Target="embeddings/oleObject43.bin"/><Relationship Id="rId222" Type="http://schemas.openxmlformats.org/officeDocument/2006/relationships/image" Target="media/image139.wmf"/><Relationship Id="rId243" Type="http://schemas.openxmlformats.org/officeDocument/2006/relationships/image" Target="media/image155.png"/><Relationship Id="rId264" Type="http://schemas.openxmlformats.org/officeDocument/2006/relationships/oleObject" Target="embeddings/oleObject62.bin"/><Relationship Id="rId285" Type="http://schemas.openxmlformats.org/officeDocument/2006/relationships/hyperlink" Target="https://doi.org/10.1016/j.proeng.2016.07.155" TargetMode="External"/><Relationship Id="rId17" Type="http://schemas.openxmlformats.org/officeDocument/2006/relationships/image" Target="media/image7.png"/><Relationship Id="rId38" Type="http://schemas.openxmlformats.org/officeDocument/2006/relationships/oleObject" Target="embeddings/oleObject6.bin"/><Relationship Id="rId59" Type="http://schemas.openxmlformats.org/officeDocument/2006/relationships/image" Target="media/image32.png"/><Relationship Id="rId103" Type="http://schemas.openxmlformats.org/officeDocument/2006/relationships/image" Target="media/image66.jpeg"/><Relationship Id="rId124" Type="http://schemas.openxmlformats.org/officeDocument/2006/relationships/image" Target="media/image82.png"/><Relationship Id="rId310" Type="http://schemas.openxmlformats.org/officeDocument/2006/relationships/hyperlink" Target="https://doi.org/10.1515/jtam-2017-0008" TargetMode="External"/><Relationship Id="rId70" Type="http://schemas.openxmlformats.org/officeDocument/2006/relationships/image" Target="media/image38.png"/><Relationship Id="rId91" Type="http://schemas.openxmlformats.org/officeDocument/2006/relationships/image" Target="media/image55.png"/><Relationship Id="rId145" Type="http://schemas.openxmlformats.org/officeDocument/2006/relationships/image" Target="media/image95.png"/><Relationship Id="rId166" Type="http://schemas.openxmlformats.org/officeDocument/2006/relationships/image" Target="media/image106.jpeg"/><Relationship Id="rId187" Type="http://schemas.openxmlformats.org/officeDocument/2006/relationships/image" Target="media/image121.wmf"/><Relationship Id="rId331" Type="http://schemas.microsoft.com/office/2007/relationships/hdphoto" Target="media/hdphoto22.wdp"/><Relationship Id="rId352" Type="http://schemas.openxmlformats.org/officeDocument/2006/relationships/image" Target="media/image203.png"/><Relationship Id="rId1" Type="http://schemas.openxmlformats.org/officeDocument/2006/relationships/customXml" Target="../customXml/item1.xml"/><Relationship Id="rId212" Type="http://schemas.openxmlformats.org/officeDocument/2006/relationships/image" Target="media/image134.wmf"/><Relationship Id="rId233" Type="http://schemas.openxmlformats.org/officeDocument/2006/relationships/image" Target="media/image147.png"/><Relationship Id="rId254" Type="http://schemas.openxmlformats.org/officeDocument/2006/relationships/image" Target="media/image163.png"/><Relationship Id="rId28" Type="http://schemas.openxmlformats.org/officeDocument/2006/relationships/image" Target="media/image14.jpeg"/><Relationship Id="rId49" Type="http://schemas.openxmlformats.org/officeDocument/2006/relationships/image" Target="media/image27.png"/><Relationship Id="rId114" Type="http://schemas.openxmlformats.org/officeDocument/2006/relationships/image" Target="media/image75.jpeg"/><Relationship Id="rId275" Type="http://schemas.openxmlformats.org/officeDocument/2006/relationships/hyperlink" Target="https://www.elibrary.ru/publisher_about.asp?pubsid=20414" TargetMode="External"/><Relationship Id="rId296" Type="http://schemas.openxmlformats.org/officeDocument/2006/relationships/hyperlink" Target="https://doi.org/10.3103/S1068798X20110179" TargetMode="External"/><Relationship Id="rId300" Type="http://schemas.openxmlformats.org/officeDocument/2006/relationships/hyperlink" Target="https://doi.org/10.1016/j.matpr.2020.11.759" TargetMode="External"/><Relationship Id="rId60" Type="http://schemas.microsoft.com/office/2007/relationships/hdphoto" Target="media/hdphoto4.wdp"/><Relationship Id="rId81" Type="http://schemas.openxmlformats.org/officeDocument/2006/relationships/image" Target="media/image46.png"/><Relationship Id="rId135" Type="http://schemas.openxmlformats.org/officeDocument/2006/relationships/image" Target="media/image90.png"/><Relationship Id="rId156" Type="http://schemas.openxmlformats.org/officeDocument/2006/relationships/oleObject" Target="embeddings/oleObject31.bin"/><Relationship Id="rId177" Type="http://schemas.openxmlformats.org/officeDocument/2006/relationships/image" Target="media/image114.png"/><Relationship Id="rId198" Type="http://schemas.openxmlformats.org/officeDocument/2006/relationships/image" Target="media/image127.jpeg"/><Relationship Id="rId321" Type="http://schemas.openxmlformats.org/officeDocument/2006/relationships/hyperlink" Target="https://gefestplus.com/ua/p1065870165-admx-160608sr-grade.html" TargetMode="External"/><Relationship Id="rId342" Type="http://schemas.openxmlformats.org/officeDocument/2006/relationships/image" Target="media/image194.png"/><Relationship Id="rId202" Type="http://schemas.openxmlformats.org/officeDocument/2006/relationships/image" Target="media/image129.png"/><Relationship Id="rId223" Type="http://schemas.openxmlformats.org/officeDocument/2006/relationships/oleObject" Target="embeddings/oleObject54.bin"/><Relationship Id="rId244" Type="http://schemas.openxmlformats.org/officeDocument/2006/relationships/oleObject" Target="embeddings/oleObject59.bin"/><Relationship Id="rId18" Type="http://schemas.openxmlformats.org/officeDocument/2006/relationships/image" Target="media/image8.png"/><Relationship Id="rId39" Type="http://schemas.openxmlformats.org/officeDocument/2006/relationships/image" Target="media/image21.png"/><Relationship Id="rId265" Type="http://schemas.openxmlformats.org/officeDocument/2006/relationships/image" Target="media/image173.png"/><Relationship Id="rId286" Type="http://schemas.openxmlformats.org/officeDocument/2006/relationships/hyperlink" Target="https://www.sciencedirect.com/science/article/pii/S1877705817353249?via%3Dihub" TargetMode="External"/><Relationship Id="rId50" Type="http://schemas.openxmlformats.org/officeDocument/2006/relationships/oleObject" Target="embeddings/oleObject11.bin"/><Relationship Id="rId104" Type="http://schemas.openxmlformats.org/officeDocument/2006/relationships/image" Target="media/image67.jpeg"/><Relationship Id="rId125" Type="http://schemas.openxmlformats.org/officeDocument/2006/relationships/image" Target="media/image83.png"/><Relationship Id="rId146" Type="http://schemas.openxmlformats.org/officeDocument/2006/relationships/oleObject" Target="embeddings/oleObject26.bin"/><Relationship Id="rId167" Type="http://schemas.openxmlformats.org/officeDocument/2006/relationships/image" Target="media/image107.png"/><Relationship Id="rId188" Type="http://schemas.openxmlformats.org/officeDocument/2006/relationships/oleObject" Target="embeddings/oleObject37.bin"/><Relationship Id="rId311" Type="http://schemas.openxmlformats.org/officeDocument/2006/relationships/hyperlink" Target="https://www.tandfonline.com/author/Gholamzadeh%2C+B" TargetMode="External"/><Relationship Id="rId332" Type="http://schemas.openxmlformats.org/officeDocument/2006/relationships/image" Target="media/image185.png"/><Relationship Id="rId353" Type="http://schemas.openxmlformats.org/officeDocument/2006/relationships/image" Target="media/image204.png"/><Relationship Id="rId71" Type="http://schemas.microsoft.com/office/2007/relationships/hdphoto" Target="media/hdphoto9.wdp"/><Relationship Id="rId92" Type="http://schemas.openxmlformats.org/officeDocument/2006/relationships/image" Target="media/image56.png"/><Relationship Id="rId213" Type="http://schemas.openxmlformats.org/officeDocument/2006/relationships/oleObject" Target="embeddings/oleObject49.bin"/><Relationship Id="rId234" Type="http://schemas.openxmlformats.org/officeDocument/2006/relationships/image" Target="media/image148.png"/><Relationship Id="rId2" Type="http://schemas.openxmlformats.org/officeDocument/2006/relationships/numbering" Target="numbering.xml"/><Relationship Id="rId29" Type="http://schemas.openxmlformats.org/officeDocument/2006/relationships/oleObject" Target="embeddings/oleObject5.bin"/><Relationship Id="rId255" Type="http://schemas.openxmlformats.org/officeDocument/2006/relationships/image" Target="media/image164.png"/><Relationship Id="rId276" Type="http://schemas.openxmlformats.org/officeDocument/2006/relationships/hyperlink" Target="https://doi.org/10.1016/j.cirp.2013.05.006" TargetMode="External"/><Relationship Id="rId297" Type="http://schemas.openxmlformats.org/officeDocument/2006/relationships/hyperlink" Target="https://doi.org/10.1088/1757-899X/1047/1/012017" TargetMode="External"/><Relationship Id="rId40" Type="http://schemas.openxmlformats.org/officeDocument/2006/relationships/image" Target="media/image22.png"/><Relationship Id="rId115" Type="http://schemas.openxmlformats.org/officeDocument/2006/relationships/image" Target="media/image76.jpeg"/><Relationship Id="rId136" Type="http://schemas.microsoft.com/office/2007/relationships/hdphoto" Target="media/hdphoto14.wdp"/><Relationship Id="rId157" Type="http://schemas.openxmlformats.org/officeDocument/2006/relationships/image" Target="media/image101.jpeg"/><Relationship Id="rId178" Type="http://schemas.openxmlformats.org/officeDocument/2006/relationships/image" Target="media/image115.png"/><Relationship Id="rId301" Type="http://schemas.openxmlformats.org/officeDocument/2006/relationships/hyperlink" Target="https://doi.org/10.3390/machines10070537" TargetMode="External"/><Relationship Id="rId322" Type="http://schemas.openxmlformats.org/officeDocument/2006/relationships/hyperlink" Target="https://metcalc.ru/calc-metalloprokat/krug/" TargetMode="External"/><Relationship Id="rId343" Type="http://schemas.openxmlformats.org/officeDocument/2006/relationships/image" Target="media/image195.png"/><Relationship Id="rId61" Type="http://schemas.openxmlformats.org/officeDocument/2006/relationships/image" Target="media/image33.png"/><Relationship Id="rId82" Type="http://schemas.openxmlformats.org/officeDocument/2006/relationships/image" Target="media/image47.png"/><Relationship Id="rId199" Type="http://schemas.openxmlformats.org/officeDocument/2006/relationships/oleObject" Target="embeddings/oleObject42.bin"/><Relationship Id="rId203" Type="http://schemas.openxmlformats.org/officeDocument/2006/relationships/oleObject" Target="embeddings/oleObject44.bin"/><Relationship Id="rId19" Type="http://schemas.openxmlformats.org/officeDocument/2006/relationships/image" Target="media/image9.png"/><Relationship Id="rId224" Type="http://schemas.openxmlformats.org/officeDocument/2006/relationships/image" Target="media/image140.wmf"/><Relationship Id="rId245" Type="http://schemas.openxmlformats.org/officeDocument/2006/relationships/image" Target="media/image156.png"/><Relationship Id="rId266" Type="http://schemas.openxmlformats.org/officeDocument/2006/relationships/image" Target="media/image174.png"/><Relationship Id="rId287" Type="http://schemas.openxmlformats.org/officeDocument/2006/relationships/hyperlink" Target="https://www.sciencedirect.com/science/article/pii/S1877705817353249?via%3Dihub" TargetMode="External"/><Relationship Id="rId30" Type="http://schemas.openxmlformats.org/officeDocument/2006/relationships/image" Target="media/image15.png"/><Relationship Id="rId105" Type="http://schemas.openxmlformats.org/officeDocument/2006/relationships/image" Target="media/image68.jpeg"/><Relationship Id="rId126" Type="http://schemas.microsoft.com/office/2007/relationships/hdphoto" Target="media/hdphoto12.wdp"/><Relationship Id="rId147" Type="http://schemas.openxmlformats.org/officeDocument/2006/relationships/image" Target="media/image96.png"/><Relationship Id="rId168" Type="http://schemas.microsoft.com/office/2007/relationships/hdphoto" Target="media/hdphoto17.wdp"/><Relationship Id="rId312" Type="http://schemas.openxmlformats.org/officeDocument/2006/relationships/hyperlink" Target="https://www.tandfonline.com/author/Soleimanimehr%2C+H" TargetMode="External"/><Relationship Id="rId333" Type="http://schemas.microsoft.com/office/2007/relationships/hdphoto" Target="media/hdphoto23.wdp"/><Relationship Id="rId354" Type="http://schemas.microsoft.com/office/2007/relationships/hdphoto" Target="media/hdphoto25.wdp"/><Relationship Id="rId51" Type="http://schemas.openxmlformats.org/officeDocument/2006/relationships/image" Target="media/image28.png"/><Relationship Id="rId72" Type="http://schemas.openxmlformats.org/officeDocument/2006/relationships/image" Target="media/image39.png"/><Relationship Id="rId93" Type="http://schemas.openxmlformats.org/officeDocument/2006/relationships/image" Target="media/image57.png"/><Relationship Id="rId189" Type="http://schemas.openxmlformats.org/officeDocument/2006/relationships/image" Target="media/image122.wmf"/><Relationship Id="rId3" Type="http://schemas.openxmlformats.org/officeDocument/2006/relationships/styles" Target="styles.xml"/><Relationship Id="rId214" Type="http://schemas.openxmlformats.org/officeDocument/2006/relationships/image" Target="media/image135.wmf"/><Relationship Id="rId235" Type="http://schemas.openxmlformats.org/officeDocument/2006/relationships/image" Target="media/image149.png"/><Relationship Id="rId256" Type="http://schemas.openxmlformats.org/officeDocument/2006/relationships/image" Target="media/image165.png"/><Relationship Id="rId277" Type="http://schemas.openxmlformats.org/officeDocument/2006/relationships/hyperlink" Target="https://doi.org/10.1016/j.jmapro.2022.01.027" TargetMode="External"/><Relationship Id="rId298" Type="http://schemas.openxmlformats.org/officeDocument/2006/relationships/hyperlink" Target="https://doi.org/10.18178/ijmerr.11.10.784-792" TargetMode="External"/><Relationship Id="rId116" Type="http://schemas.openxmlformats.org/officeDocument/2006/relationships/image" Target="media/image77.jpeg"/><Relationship Id="rId137" Type="http://schemas.openxmlformats.org/officeDocument/2006/relationships/image" Target="media/image91.png"/><Relationship Id="rId158" Type="http://schemas.openxmlformats.org/officeDocument/2006/relationships/oleObject" Target="embeddings/oleObject32.bin"/><Relationship Id="rId302" Type="http://schemas.openxmlformats.org/officeDocument/2006/relationships/hyperlink" Target="https://doi.org/10.1155/2019/1796926" TargetMode="External"/><Relationship Id="rId323" Type="http://schemas.openxmlformats.org/officeDocument/2006/relationships/hyperlink" Target="https://almaty.pulscen.kz/products/krug_stalnoy_300_st_45_61399980" TargetMode="External"/><Relationship Id="rId344" Type="http://schemas.openxmlformats.org/officeDocument/2006/relationships/image" Target="media/image196.png"/><Relationship Id="rId20" Type="http://schemas.openxmlformats.org/officeDocument/2006/relationships/oleObject" Target="embeddings/oleObject1.bin"/><Relationship Id="rId41" Type="http://schemas.openxmlformats.org/officeDocument/2006/relationships/image" Target="media/image23.jpeg"/><Relationship Id="rId62" Type="http://schemas.microsoft.com/office/2007/relationships/hdphoto" Target="media/hdphoto5.wdp"/><Relationship Id="rId83" Type="http://schemas.openxmlformats.org/officeDocument/2006/relationships/image" Target="media/image48.png"/><Relationship Id="rId179" Type="http://schemas.openxmlformats.org/officeDocument/2006/relationships/image" Target="media/image116.jpeg"/><Relationship Id="rId190" Type="http://schemas.openxmlformats.org/officeDocument/2006/relationships/oleObject" Target="embeddings/oleObject38.bin"/><Relationship Id="rId204" Type="http://schemas.openxmlformats.org/officeDocument/2006/relationships/image" Target="media/image130.png"/><Relationship Id="rId225" Type="http://schemas.openxmlformats.org/officeDocument/2006/relationships/oleObject" Target="embeddings/oleObject55.bin"/><Relationship Id="rId246" Type="http://schemas.openxmlformats.org/officeDocument/2006/relationships/oleObject" Target="embeddings/oleObject60.bin"/><Relationship Id="rId267" Type="http://schemas.openxmlformats.org/officeDocument/2006/relationships/image" Target="media/image175.png"/><Relationship Id="rId288" Type="http://schemas.openxmlformats.org/officeDocument/2006/relationships/hyperlink" Target="https://www.sciencedirect.com/science/journal/18777058"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998B4C-8BB0-4BDC-B5DB-0FD493A67B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154</Pages>
  <Words>30640</Words>
  <Characters>174651</Characters>
  <Application>Microsoft Office Word</Application>
  <DocSecurity>0</DocSecurity>
  <Lines>1455</Lines>
  <Paragraphs>409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204882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АЯУЛЫМ</dc:creator>
  <cp:lastModifiedBy>Алексей Говоров</cp:lastModifiedBy>
  <cp:revision>2</cp:revision>
  <cp:lastPrinted>2019-01-10T03:28:00Z</cp:lastPrinted>
  <dcterms:created xsi:type="dcterms:W3CDTF">2023-04-06T05:08:00Z</dcterms:created>
  <dcterms:modified xsi:type="dcterms:W3CDTF">2023-04-06T05:08:00Z</dcterms:modified>
</cp:coreProperties>
</file>