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C6750" w:rsidRPr="00E726D7" w:rsidRDefault="003C6750" w:rsidP="008D7073">
      <w:pPr>
        <w:pStyle w:val="a3"/>
        <w:ind w:right="-1"/>
        <w:jc w:val="center"/>
        <w:rPr>
          <w:rFonts w:ascii="Times New Roman" w:eastAsia="Times New Roman" w:hAnsi="Times New Roman" w:cs="Times New Roman"/>
          <w:sz w:val="28"/>
          <w:szCs w:val="28"/>
        </w:rPr>
      </w:pPr>
      <w:bookmarkStart w:id="0" w:name="_Hlk168183641"/>
      <w:bookmarkStart w:id="1" w:name="_Hlk163570548"/>
      <w:bookmarkEnd w:id="0"/>
      <w:r w:rsidRPr="00E726D7">
        <w:rPr>
          <w:rFonts w:ascii="Times New Roman" w:eastAsia="Times New Roman" w:hAnsi="Times New Roman" w:cs="Times New Roman"/>
          <w:sz w:val="28"/>
          <w:szCs w:val="28"/>
        </w:rPr>
        <w:t>АЛМАТИНСКИЙ ТЕХНОЛОГИЧЕСКИЙ УНИВЕРСИТЕТ</w:t>
      </w:r>
    </w:p>
    <w:p w:rsidR="003C6750" w:rsidRPr="003C6750" w:rsidRDefault="003C6750" w:rsidP="003C6750">
      <w:pPr>
        <w:spacing w:after="0" w:line="259" w:lineRule="auto"/>
        <w:ind w:left="17"/>
        <w:jc w:val="center"/>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3C6750">
      <w:pPr>
        <w:spacing w:after="0" w:line="259" w:lineRule="auto"/>
        <w:ind w:left="17"/>
        <w:jc w:val="center"/>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3C6750">
      <w:pPr>
        <w:spacing w:after="0" w:line="259" w:lineRule="auto"/>
        <w:ind w:left="17"/>
        <w:jc w:val="center"/>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3C6750">
      <w:pPr>
        <w:spacing w:after="25" w:line="259" w:lineRule="auto"/>
        <w:ind w:left="17"/>
        <w:jc w:val="center"/>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3C6750">
      <w:pPr>
        <w:spacing w:after="12" w:line="249" w:lineRule="auto"/>
        <w:ind w:right="157"/>
        <w:jc w:val="both"/>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УДК 636.085.55                                                                      На правах рукописи </w:t>
      </w:r>
    </w:p>
    <w:p w:rsidR="003C6750" w:rsidRPr="003C6750" w:rsidRDefault="003C6750" w:rsidP="003C6750">
      <w:pPr>
        <w:spacing w:after="0" w:line="259" w:lineRule="auto"/>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3C6750">
      <w:pPr>
        <w:spacing w:after="0" w:line="259" w:lineRule="auto"/>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3C6750">
      <w:pPr>
        <w:spacing w:after="0" w:line="259" w:lineRule="auto"/>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3C6750">
      <w:pPr>
        <w:spacing w:after="0" w:line="259" w:lineRule="auto"/>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3C6750">
      <w:pPr>
        <w:spacing w:after="0" w:line="259" w:lineRule="auto"/>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3C6750">
      <w:pPr>
        <w:spacing w:after="30" w:line="259" w:lineRule="auto"/>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3C6750">
      <w:pPr>
        <w:spacing w:after="0" w:line="270" w:lineRule="auto"/>
        <w:ind w:left="261" w:right="304" w:hanging="10"/>
        <w:jc w:val="center"/>
        <w:rPr>
          <w:rFonts w:ascii="Times New Roman" w:eastAsia="Times New Roman" w:hAnsi="Times New Roman" w:cs="Times New Roman"/>
          <w:color w:val="000000"/>
          <w:sz w:val="28"/>
        </w:rPr>
      </w:pPr>
      <w:r>
        <w:rPr>
          <w:rFonts w:ascii="Times New Roman" w:eastAsia="Times New Roman" w:hAnsi="Times New Roman" w:cs="Times New Roman"/>
          <w:b/>
          <w:color w:val="000000"/>
          <w:sz w:val="28"/>
        </w:rPr>
        <w:t>ЕРМУКАНОВА АЛМА МУСЛИМОВНА</w:t>
      </w:r>
      <w:r w:rsidRPr="003C6750">
        <w:rPr>
          <w:rFonts w:ascii="Times New Roman" w:eastAsia="Times New Roman" w:hAnsi="Times New Roman" w:cs="Times New Roman"/>
          <w:b/>
          <w:color w:val="000000"/>
          <w:sz w:val="28"/>
        </w:rPr>
        <w:t xml:space="preserve"> </w:t>
      </w:r>
    </w:p>
    <w:p w:rsidR="003C6750" w:rsidRPr="003C6750" w:rsidRDefault="003C6750" w:rsidP="003C6750">
      <w:pPr>
        <w:spacing w:after="0" w:line="259" w:lineRule="auto"/>
        <w:ind w:left="17"/>
        <w:jc w:val="center"/>
        <w:rPr>
          <w:rFonts w:ascii="Times New Roman" w:eastAsia="Times New Roman" w:hAnsi="Times New Roman" w:cs="Times New Roman"/>
          <w:color w:val="000000"/>
          <w:sz w:val="28"/>
        </w:rPr>
      </w:pPr>
      <w:r w:rsidRPr="003C6750">
        <w:rPr>
          <w:rFonts w:ascii="Times New Roman" w:eastAsia="Times New Roman" w:hAnsi="Times New Roman" w:cs="Times New Roman"/>
          <w:b/>
          <w:color w:val="000000"/>
          <w:sz w:val="28"/>
        </w:rPr>
        <w:t xml:space="preserve"> </w:t>
      </w:r>
    </w:p>
    <w:p w:rsidR="003C6750" w:rsidRPr="003C6750" w:rsidRDefault="003C6750" w:rsidP="003C6750">
      <w:pPr>
        <w:spacing w:after="30" w:line="259" w:lineRule="auto"/>
        <w:ind w:left="17"/>
        <w:jc w:val="center"/>
        <w:rPr>
          <w:rFonts w:ascii="Times New Roman" w:eastAsia="Times New Roman" w:hAnsi="Times New Roman" w:cs="Times New Roman"/>
          <w:color w:val="000000"/>
          <w:sz w:val="28"/>
        </w:rPr>
      </w:pPr>
      <w:r w:rsidRPr="003C6750">
        <w:rPr>
          <w:rFonts w:ascii="Times New Roman" w:eastAsia="Times New Roman" w:hAnsi="Times New Roman" w:cs="Times New Roman"/>
          <w:b/>
          <w:color w:val="000000"/>
          <w:sz w:val="28"/>
        </w:rPr>
        <w:t xml:space="preserve"> </w:t>
      </w:r>
    </w:p>
    <w:p w:rsidR="003C6750" w:rsidRPr="003C6750" w:rsidRDefault="003C6750" w:rsidP="003C6750">
      <w:pPr>
        <w:spacing w:after="0" w:line="259" w:lineRule="auto"/>
        <w:ind w:left="17"/>
        <w:jc w:val="center"/>
        <w:rPr>
          <w:rFonts w:ascii="Times New Roman" w:eastAsia="Times New Roman" w:hAnsi="Times New Roman" w:cs="Times New Roman"/>
          <w:b/>
          <w:color w:val="000000"/>
          <w:sz w:val="28"/>
        </w:rPr>
      </w:pPr>
      <w:r w:rsidRPr="003C6750">
        <w:rPr>
          <w:rFonts w:ascii="Times New Roman" w:eastAsia="Times New Roman" w:hAnsi="Times New Roman" w:cs="Times New Roman"/>
          <w:b/>
          <w:color w:val="000000"/>
          <w:sz w:val="28"/>
        </w:rPr>
        <w:t>Разработка инновационной технологии комбикормов для сельскохозяйственных птиц с использованием побочных продуктов перерабатывающих производств</w:t>
      </w:r>
    </w:p>
    <w:p w:rsidR="003C6750" w:rsidRPr="003C6750" w:rsidRDefault="003C6750" w:rsidP="003C6750">
      <w:pPr>
        <w:spacing w:after="25" w:line="259" w:lineRule="auto"/>
        <w:ind w:left="17"/>
        <w:jc w:val="center"/>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B21ACD" w:rsidP="003C6750">
      <w:pPr>
        <w:spacing w:after="4" w:line="270" w:lineRule="auto"/>
        <w:ind w:left="303" w:right="350" w:hanging="10"/>
        <w:jc w:val="center"/>
        <w:rPr>
          <w:rFonts w:ascii="Times New Roman" w:eastAsia="Times New Roman" w:hAnsi="Times New Roman" w:cs="Times New Roman"/>
          <w:color w:val="000000"/>
          <w:sz w:val="28"/>
        </w:rPr>
      </w:pPr>
      <w:r w:rsidRPr="00B21ACD">
        <w:rPr>
          <w:rFonts w:ascii="Times New Roman" w:eastAsia="Times New Roman" w:hAnsi="Times New Roman" w:cs="Times New Roman"/>
          <w:color w:val="000000"/>
          <w:sz w:val="28"/>
        </w:rPr>
        <w:t>6D072800</w:t>
      </w:r>
      <w:r w:rsidR="003C6750" w:rsidRPr="003C6750">
        <w:rPr>
          <w:rFonts w:ascii="Times New Roman" w:eastAsia="Times New Roman" w:hAnsi="Times New Roman" w:cs="Times New Roman"/>
          <w:color w:val="000000"/>
          <w:sz w:val="28"/>
        </w:rPr>
        <w:t>-Технология перерабатывающих</w:t>
      </w:r>
      <w:r w:rsidR="004576CB">
        <w:rPr>
          <w:rFonts w:ascii="Times New Roman" w:eastAsia="Times New Roman" w:hAnsi="Times New Roman" w:cs="Times New Roman"/>
          <w:color w:val="000000"/>
          <w:sz w:val="28"/>
        </w:rPr>
        <w:t xml:space="preserve"> производств</w:t>
      </w:r>
      <w:r w:rsidR="003C6750" w:rsidRPr="003C6750">
        <w:rPr>
          <w:rFonts w:ascii="Times New Roman" w:eastAsia="Times New Roman" w:hAnsi="Times New Roman" w:cs="Times New Roman"/>
          <w:color w:val="000000"/>
          <w:sz w:val="28"/>
        </w:rPr>
        <w:t xml:space="preserve"> </w:t>
      </w:r>
    </w:p>
    <w:p w:rsidR="003C6750" w:rsidRPr="003C6750" w:rsidRDefault="003C6750" w:rsidP="003C6750">
      <w:pPr>
        <w:spacing w:after="0" w:line="259" w:lineRule="auto"/>
        <w:ind w:left="17"/>
        <w:jc w:val="center"/>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B83AC7">
      <w:pPr>
        <w:spacing w:after="0" w:line="259" w:lineRule="auto"/>
        <w:ind w:left="17"/>
        <w:jc w:val="center"/>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B83AC7" w:rsidRDefault="003C6750" w:rsidP="00B83AC7">
      <w:pPr>
        <w:pStyle w:val="a3"/>
        <w:jc w:val="center"/>
        <w:rPr>
          <w:rFonts w:ascii="Times New Roman" w:eastAsia="Times New Roman" w:hAnsi="Times New Roman" w:cs="Times New Roman"/>
          <w:sz w:val="28"/>
          <w:szCs w:val="28"/>
        </w:rPr>
      </w:pPr>
      <w:r w:rsidRPr="00B83AC7">
        <w:rPr>
          <w:rFonts w:ascii="Times New Roman" w:eastAsia="Times New Roman" w:hAnsi="Times New Roman" w:cs="Times New Roman"/>
          <w:sz w:val="28"/>
          <w:szCs w:val="28"/>
        </w:rPr>
        <w:t xml:space="preserve">Диссертация на соискание ученой степени  </w:t>
      </w:r>
    </w:p>
    <w:p w:rsidR="003C6750" w:rsidRPr="00B83AC7" w:rsidRDefault="003C6750" w:rsidP="00B83AC7">
      <w:pPr>
        <w:pStyle w:val="a3"/>
        <w:jc w:val="center"/>
        <w:rPr>
          <w:rFonts w:ascii="Times New Roman" w:eastAsia="Times New Roman" w:hAnsi="Times New Roman" w:cs="Times New Roman"/>
          <w:sz w:val="28"/>
          <w:szCs w:val="28"/>
        </w:rPr>
      </w:pPr>
      <w:r w:rsidRPr="00B83AC7">
        <w:rPr>
          <w:rFonts w:ascii="Times New Roman" w:eastAsia="Times New Roman" w:hAnsi="Times New Roman" w:cs="Times New Roman"/>
          <w:sz w:val="28"/>
          <w:szCs w:val="28"/>
        </w:rPr>
        <w:t>доктора философии (PhD)</w:t>
      </w:r>
    </w:p>
    <w:p w:rsidR="003C6750" w:rsidRPr="003C6750" w:rsidRDefault="003C6750" w:rsidP="003C6750">
      <w:pPr>
        <w:spacing w:after="0" w:line="259" w:lineRule="auto"/>
        <w:ind w:left="17"/>
        <w:jc w:val="center"/>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3C6750">
      <w:pPr>
        <w:spacing w:after="0" w:line="259" w:lineRule="auto"/>
        <w:ind w:left="17"/>
        <w:jc w:val="center"/>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3C6750" w:rsidRDefault="003C6750" w:rsidP="003C6750">
      <w:pPr>
        <w:spacing w:after="22" w:line="259" w:lineRule="auto"/>
        <w:ind w:left="17"/>
        <w:jc w:val="center"/>
        <w:rPr>
          <w:rFonts w:ascii="Times New Roman" w:eastAsia="Times New Roman" w:hAnsi="Times New Roman" w:cs="Times New Roman"/>
          <w:color w:val="000000"/>
          <w:sz w:val="28"/>
        </w:rPr>
      </w:pPr>
      <w:r w:rsidRPr="003C6750">
        <w:rPr>
          <w:rFonts w:ascii="Times New Roman" w:eastAsia="Times New Roman" w:hAnsi="Times New Roman" w:cs="Times New Roman"/>
          <w:color w:val="000000"/>
          <w:sz w:val="28"/>
        </w:rPr>
        <w:t xml:space="preserve"> </w:t>
      </w:r>
    </w:p>
    <w:p w:rsidR="003C6750" w:rsidRPr="00B83AC7" w:rsidRDefault="00E036EB" w:rsidP="00E036EB">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C6750" w:rsidRPr="00B83AC7">
        <w:rPr>
          <w:rFonts w:ascii="Times New Roman" w:eastAsia="Times New Roman" w:hAnsi="Times New Roman" w:cs="Times New Roman"/>
          <w:sz w:val="28"/>
          <w:szCs w:val="28"/>
        </w:rPr>
        <w:t xml:space="preserve">Отечественный научный консультант:  </w:t>
      </w:r>
    </w:p>
    <w:p w:rsidR="003C6750" w:rsidRPr="00B83AC7" w:rsidRDefault="00B83AC7" w:rsidP="00B83AC7">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C6750" w:rsidRPr="00B83AC7">
        <w:rPr>
          <w:rFonts w:ascii="Times New Roman" w:eastAsia="Times New Roman" w:hAnsi="Times New Roman" w:cs="Times New Roman"/>
          <w:sz w:val="28"/>
          <w:szCs w:val="28"/>
        </w:rPr>
        <w:t xml:space="preserve">Жиенбаева Сауле Тургановна,  </w:t>
      </w:r>
    </w:p>
    <w:p w:rsidR="00B83AC7" w:rsidRDefault="00B83AC7" w:rsidP="00B83AC7">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C6750" w:rsidRPr="00B83AC7">
        <w:rPr>
          <w:rFonts w:ascii="Times New Roman" w:eastAsia="Times New Roman" w:hAnsi="Times New Roman" w:cs="Times New Roman"/>
          <w:sz w:val="28"/>
          <w:szCs w:val="28"/>
        </w:rPr>
        <w:t xml:space="preserve">Доктор технических наук, асс. профессор, </w:t>
      </w:r>
    </w:p>
    <w:p w:rsidR="00B83AC7" w:rsidRDefault="003C6750" w:rsidP="00B83AC7">
      <w:pPr>
        <w:pStyle w:val="a3"/>
        <w:jc w:val="right"/>
        <w:rPr>
          <w:rFonts w:ascii="Times New Roman" w:eastAsia="Times New Roman" w:hAnsi="Times New Roman" w:cs="Times New Roman"/>
          <w:sz w:val="28"/>
          <w:szCs w:val="28"/>
        </w:rPr>
      </w:pPr>
      <w:r w:rsidRPr="00B83AC7">
        <w:rPr>
          <w:rFonts w:ascii="Times New Roman" w:eastAsia="Times New Roman" w:hAnsi="Times New Roman" w:cs="Times New Roman"/>
          <w:sz w:val="28"/>
          <w:szCs w:val="28"/>
        </w:rPr>
        <w:t xml:space="preserve">Алматинский технологический университет,  </w:t>
      </w:r>
    </w:p>
    <w:p w:rsidR="00B83AC7" w:rsidRPr="00B83AC7" w:rsidRDefault="00E036EB" w:rsidP="00E036EB">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C6750" w:rsidRPr="00B83AC7">
        <w:rPr>
          <w:rFonts w:ascii="Times New Roman" w:eastAsia="Times New Roman" w:hAnsi="Times New Roman" w:cs="Times New Roman"/>
          <w:sz w:val="28"/>
          <w:szCs w:val="28"/>
        </w:rPr>
        <w:t xml:space="preserve">г. Алматы, Казахстан. </w:t>
      </w:r>
    </w:p>
    <w:p w:rsidR="003C6750" w:rsidRPr="003C6750" w:rsidRDefault="003C6750" w:rsidP="00B83AC7">
      <w:pPr>
        <w:spacing w:after="11" w:line="268" w:lineRule="auto"/>
        <w:ind w:left="3659" w:right="358" w:hanging="10"/>
        <w:jc w:val="right"/>
        <w:rPr>
          <w:rFonts w:ascii="Times New Roman" w:eastAsia="Times New Roman" w:hAnsi="Times New Roman" w:cs="Times New Roman"/>
          <w:color w:val="000000"/>
          <w:sz w:val="28"/>
          <w:szCs w:val="28"/>
        </w:rPr>
      </w:pPr>
      <w:r w:rsidRPr="003C6750">
        <w:rPr>
          <w:rFonts w:ascii="Times New Roman" w:eastAsia="Times New Roman" w:hAnsi="Times New Roman" w:cs="Times New Roman"/>
          <w:color w:val="000000"/>
          <w:sz w:val="28"/>
          <w:szCs w:val="28"/>
        </w:rPr>
        <w:t xml:space="preserve"> </w:t>
      </w:r>
    </w:p>
    <w:p w:rsidR="00B83AC7" w:rsidRPr="00B83AC7" w:rsidRDefault="00E036EB" w:rsidP="00E036EB">
      <w:pPr>
        <w:pStyle w:val="a3"/>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C6750" w:rsidRPr="00B83AC7">
        <w:rPr>
          <w:rFonts w:ascii="Times New Roman" w:eastAsia="Times New Roman" w:hAnsi="Times New Roman" w:cs="Times New Roman"/>
          <w:sz w:val="28"/>
          <w:szCs w:val="28"/>
        </w:rPr>
        <w:t xml:space="preserve">Зарубежный научный консультант: </w:t>
      </w:r>
    </w:p>
    <w:p w:rsidR="003C6750" w:rsidRPr="00B83AC7" w:rsidRDefault="00E036EB" w:rsidP="00E036EB">
      <w:pPr>
        <w:pStyle w:val="a3"/>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9665E" w:rsidRPr="0089665E">
        <w:rPr>
          <w:rFonts w:ascii="Times New Roman" w:eastAsia="Times New Roman" w:hAnsi="Times New Roman" w:cs="Times New Roman"/>
          <w:sz w:val="28"/>
          <w:szCs w:val="28"/>
        </w:rPr>
        <w:t>Mrkvicová</w:t>
      </w:r>
      <w:r w:rsidR="0089665E" w:rsidRPr="0089665E">
        <w:t xml:space="preserve"> </w:t>
      </w:r>
      <w:r w:rsidR="0089665E" w:rsidRPr="0089665E">
        <w:rPr>
          <w:rFonts w:ascii="Times New Roman" w:eastAsia="Times New Roman" w:hAnsi="Times New Roman" w:cs="Times New Roman"/>
          <w:sz w:val="28"/>
          <w:szCs w:val="28"/>
        </w:rPr>
        <w:t>Eva</w:t>
      </w:r>
      <w:r w:rsidR="0089665E">
        <w:rPr>
          <w:rFonts w:ascii="Times New Roman" w:eastAsia="Times New Roman" w:hAnsi="Times New Roman" w:cs="Times New Roman"/>
          <w:sz w:val="28"/>
          <w:szCs w:val="28"/>
        </w:rPr>
        <w:t xml:space="preserve">, доктор </w:t>
      </w:r>
      <w:r w:rsidR="0089665E" w:rsidRPr="00B83AC7">
        <w:rPr>
          <w:rFonts w:ascii="Times New Roman" w:eastAsia="Times New Roman" w:hAnsi="Times New Roman" w:cs="Times New Roman"/>
          <w:sz w:val="28"/>
          <w:szCs w:val="28"/>
        </w:rPr>
        <w:t>PhD</w:t>
      </w:r>
    </w:p>
    <w:p w:rsidR="0089665E" w:rsidRPr="0089665E" w:rsidRDefault="0089665E" w:rsidP="0089665E">
      <w:pPr>
        <w:pStyle w:val="a3"/>
        <w:rPr>
          <w:rFonts w:ascii="Times New Roman" w:eastAsia="Times New Roman" w:hAnsi="Times New Roman" w:cs="Times New Roman"/>
          <w:sz w:val="28"/>
          <w:szCs w:val="28"/>
        </w:rPr>
      </w:pPr>
      <w:r>
        <w:rPr>
          <w:rFonts w:eastAsia="Times New Roman"/>
        </w:rPr>
        <w:t xml:space="preserve">                                                                                      </w:t>
      </w:r>
      <w:r w:rsidRPr="0089665E">
        <w:rPr>
          <w:rFonts w:ascii="Times New Roman" w:eastAsia="Times New Roman" w:hAnsi="Times New Roman" w:cs="Times New Roman"/>
          <w:sz w:val="28"/>
          <w:szCs w:val="28"/>
        </w:rPr>
        <w:t xml:space="preserve">Университет Менделя </w:t>
      </w:r>
    </w:p>
    <w:p w:rsidR="00B83AC7" w:rsidRPr="0089665E" w:rsidRDefault="0089665E" w:rsidP="0089665E">
      <w:pPr>
        <w:pStyle w:val="a3"/>
        <w:rPr>
          <w:rFonts w:ascii="Times New Roman" w:eastAsia="Times New Roman" w:hAnsi="Times New Roman" w:cs="Times New Roman"/>
          <w:sz w:val="28"/>
          <w:szCs w:val="28"/>
        </w:rPr>
      </w:pPr>
      <w:r w:rsidRPr="0089665E">
        <w:rPr>
          <w:rFonts w:ascii="Times New Roman" w:eastAsia="Times New Roman" w:hAnsi="Times New Roman" w:cs="Times New Roman"/>
          <w:sz w:val="28"/>
          <w:szCs w:val="28"/>
        </w:rPr>
        <w:t xml:space="preserve">                                                             г.Брно, Чешская Республика</w:t>
      </w:r>
    </w:p>
    <w:p w:rsidR="0089665E" w:rsidRDefault="0089665E" w:rsidP="00B83AC7">
      <w:pPr>
        <w:spacing w:after="11" w:line="268" w:lineRule="auto"/>
        <w:ind w:right="272"/>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                                                          </w:t>
      </w:r>
    </w:p>
    <w:p w:rsidR="0089665E" w:rsidRDefault="0089665E" w:rsidP="00B83AC7">
      <w:pPr>
        <w:spacing w:after="11" w:line="268" w:lineRule="auto"/>
        <w:ind w:right="272"/>
        <w:rPr>
          <w:rFonts w:ascii="Times New Roman" w:eastAsia="Times New Roman" w:hAnsi="Times New Roman" w:cs="Times New Roman"/>
          <w:color w:val="000000"/>
          <w:sz w:val="28"/>
        </w:rPr>
      </w:pPr>
    </w:p>
    <w:p w:rsidR="0089665E" w:rsidRPr="003C6750" w:rsidRDefault="0089665E" w:rsidP="00B83AC7">
      <w:pPr>
        <w:spacing w:after="11" w:line="268" w:lineRule="auto"/>
        <w:ind w:right="272"/>
        <w:rPr>
          <w:rFonts w:ascii="Times New Roman" w:eastAsia="Times New Roman" w:hAnsi="Times New Roman" w:cs="Times New Roman"/>
          <w:color w:val="000000"/>
          <w:sz w:val="28"/>
        </w:rPr>
      </w:pPr>
    </w:p>
    <w:p w:rsidR="00B83AC7" w:rsidRPr="00B83AC7" w:rsidRDefault="003C6750" w:rsidP="0089665E">
      <w:pPr>
        <w:autoSpaceDE w:val="0"/>
        <w:autoSpaceDN w:val="0"/>
        <w:adjustRightInd w:val="0"/>
        <w:spacing w:after="0" w:line="240" w:lineRule="auto"/>
        <w:jc w:val="center"/>
        <w:rPr>
          <w:rFonts w:ascii="Times New Roman" w:hAnsi="Times New Roman" w:cs="Times New Roman"/>
          <w:bCs/>
          <w:sz w:val="28"/>
          <w:szCs w:val="28"/>
        </w:rPr>
      </w:pPr>
      <w:r w:rsidRPr="00B83AC7">
        <w:rPr>
          <w:rFonts w:ascii="Times New Roman" w:hAnsi="Times New Roman" w:cs="Times New Roman"/>
          <w:bCs/>
          <w:sz w:val="28"/>
          <w:szCs w:val="28"/>
        </w:rPr>
        <w:t>Республика Казахстан</w:t>
      </w:r>
    </w:p>
    <w:p w:rsidR="0036434E" w:rsidRPr="0089665E" w:rsidRDefault="003C6750" w:rsidP="0089665E">
      <w:pPr>
        <w:autoSpaceDE w:val="0"/>
        <w:autoSpaceDN w:val="0"/>
        <w:adjustRightInd w:val="0"/>
        <w:spacing w:after="0" w:line="240" w:lineRule="auto"/>
        <w:jc w:val="center"/>
        <w:rPr>
          <w:rFonts w:ascii="Times New Roman" w:hAnsi="Times New Roman" w:cs="Times New Roman"/>
          <w:bCs/>
          <w:sz w:val="28"/>
          <w:szCs w:val="28"/>
        </w:rPr>
      </w:pPr>
      <w:r w:rsidRPr="00B83AC7">
        <w:rPr>
          <w:rFonts w:ascii="Times New Roman" w:hAnsi="Times New Roman" w:cs="Times New Roman"/>
          <w:bCs/>
          <w:sz w:val="28"/>
          <w:szCs w:val="28"/>
        </w:rPr>
        <w:t>Алматы, 2024</w:t>
      </w:r>
      <w:bookmarkEnd w:id="1"/>
    </w:p>
    <w:p w:rsidR="003B0B93" w:rsidRDefault="003B0B93" w:rsidP="003B0B93">
      <w:pPr>
        <w:autoSpaceDE w:val="0"/>
        <w:autoSpaceDN w:val="0"/>
        <w:adjustRightInd w:val="0"/>
        <w:spacing w:after="0" w:line="240" w:lineRule="auto"/>
        <w:jc w:val="center"/>
        <w:rPr>
          <w:rFonts w:ascii="Times New Roman" w:hAnsi="Times New Roman" w:cs="Times New Roman"/>
          <w:b/>
          <w:bCs/>
          <w:sz w:val="28"/>
          <w:szCs w:val="28"/>
        </w:rPr>
      </w:pPr>
      <w:r w:rsidRPr="00B91117">
        <w:rPr>
          <w:rFonts w:ascii="Times New Roman" w:hAnsi="Times New Roman" w:cs="Times New Roman"/>
          <w:b/>
          <w:bCs/>
          <w:sz w:val="28"/>
          <w:szCs w:val="28"/>
        </w:rPr>
        <w:lastRenderedPageBreak/>
        <w:t>СОДЕРЖАНИЕ</w:t>
      </w:r>
    </w:p>
    <w:p w:rsidR="003B0B93" w:rsidRDefault="003B0B93" w:rsidP="003B0B93">
      <w:pPr>
        <w:autoSpaceDE w:val="0"/>
        <w:autoSpaceDN w:val="0"/>
        <w:adjustRightInd w:val="0"/>
        <w:spacing w:after="0" w:line="240" w:lineRule="auto"/>
        <w:ind w:firstLine="709"/>
        <w:jc w:val="both"/>
        <w:rPr>
          <w:rFonts w:ascii="Times New Roman" w:hAnsi="Times New Roman" w:cs="Times New Roman"/>
          <w:b/>
          <w:bCs/>
          <w:sz w:val="28"/>
          <w:szCs w:val="28"/>
        </w:rPr>
      </w:pPr>
    </w:p>
    <w:p w:rsidR="003B0B93" w:rsidRDefault="003B0B93" w:rsidP="003B0B93">
      <w:pPr>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НОРМАТИВНЫЕ ССЫЛКИ</w:t>
      </w:r>
      <w:r w:rsidRPr="0054239B">
        <w:rPr>
          <w:rFonts w:ascii="Times New Roman" w:hAnsi="Times New Roman" w:cs="Times New Roman"/>
          <w:bCs/>
          <w:sz w:val="28"/>
          <w:szCs w:val="28"/>
        </w:rPr>
        <w:t>………………………………………………</w:t>
      </w:r>
      <w:proofErr w:type="gramStart"/>
      <w:r w:rsidRPr="0054239B">
        <w:rPr>
          <w:rFonts w:ascii="Times New Roman" w:hAnsi="Times New Roman" w:cs="Times New Roman"/>
          <w:bCs/>
          <w:sz w:val="28"/>
          <w:szCs w:val="28"/>
        </w:rPr>
        <w:t>…</w:t>
      </w:r>
      <w:r>
        <w:rPr>
          <w:rFonts w:ascii="Times New Roman" w:hAnsi="Times New Roman" w:cs="Times New Roman"/>
          <w:bCs/>
          <w:sz w:val="28"/>
          <w:szCs w:val="28"/>
        </w:rPr>
        <w:t>….</w:t>
      </w:r>
      <w:proofErr w:type="gramEnd"/>
      <w:r w:rsidRPr="0054239B">
        <w:rPr>
          <w:rFonts w:ascii="Times New Roman" w:hAnsi="Times New Roman" w:cs="Times New Roman"/>
          <w:b/>
          <w:bCs/>
          <w:color w:val="FFFFFF" w:themeColor="background1"/>
          <w:sz w:val="28"/>
          <w:szCs w:val="28"/>
        </w:rPr>
        <w:t>.</w:t>
      </w:r>
      <w:r w:rsidRPr="0054239B">
        <w:rPr>
          <w:rFonts w:ascii="Times New Roman" w:hAnsi="Times New Roman" w:cs="Times New Roman"/>
          <w:bCs/>
          <w:sz w:val="28"/>
          <w:szCs w:val="28"/>
        </w:rPr>
        <w:t>4</w:t>
      </w:r>
    </w:p>
    <w:p w:rsidR="008D127B" w:rsidRPr="00A37B4F" w:rsidRDefault="00A37B4F" w:rsidP="003B0B93">
      <w:pPr>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
          <w:bCs/>
          <w:sz w:val="28"/>
          <w:szCs w:val="28"/>
        </w:rPr>
        <w:t>ТЕРМИНЫ И ОПРЕДЕЛЕНИЯ</w:t>
      </w:r>
      <w:r>
        <w:rPr>
          <w:rFonts w:ascii="Times New Roman" w:hAnsi="Times New Roman" w:cs="Times New Roman"/>
          <w:bCs/>
          <w:sz w:val="28"/>
          <w:szCs w:val="28"/>
        </w:rPr>
        <w:t>………………………………………………….</w:t>
      </w:r>
      <w:r w:rsidR="007F62DB">
        <w:rPr>
          <w:rFonts w:ascii="Times New Roman" w:hAnsi="Times New Roman" w:cs="Times New Roman"/>
          <w:bCs/>
          <w:sz w:val="28"/>
          <w:szCs w:val="28"/>
        </w:rPr>
        <w:t>6</w:t>
      </w:r>
    </w:p>
    <w:p w:rsidR="003B0B93" w:rsidRPr="00B91117" w:rsidRDefault="003B0B93" w:rsidP="003B0B93">
      <w:pPr>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ОБОЗНАЧЕНИЯ И СОКРАЩЕНИЯ</w:t>
      </w:r>
      <w:r w:rsidRPr="0054239B">
        <w:rPr>
          <w:rFonts w:ascii="Times New Roman" w:hAnsi="Times New Roman" w:cs="Times New Roman"/>
          <w:bCs/>
          <w:sz w:val="28"/>
          <w:szCs w:val="28"/>
        </w:rPr>
        <w:t>……………………………………………</w:t>
      </w:r>
      <w:r w:rsidR="007F62DB">
        <w:rPr>
          <w:rFonts w:ascii="Times New Roman" w:hAnsi="Times New Roman" w:cs="Times New Roman"/>
          <w:bCs/>
          <w:sz w:val="28"/>
          <w:szCs w:val="28"/>
        </w:rPr>
        <w:t>7</w:t>
      </w:r>
    </w:p>
    <w:p w:rsidR="003B0B93" w:rsidRPr="00B91117" w:rsidRDefault="003B0B93" w:rsidP="003B0B93">
      <w:pPr>
        <w:autoSpaceDE w:val="0"/>
        <w:autoSpaceDN w:val="0"/>
        <w:adjustRightInd w:val="0"/>
        <w:spacing w:after="0" w:line="240" w:lineRule="auto"/>
        <w:jc w:val="both"/>
        <w:rPr>
          <w:rFonts w:ascii="Times New Roman" w:hAnsi="Times New Roman" w:cs="Times New Roman"/>
          <w:sz w:val="28"/>
          <w:szCs w:val="28"/>
        </w:rPr>
      </w:pPr>
      <w:r w:rsidRPr="0054239B">
        <w:rPr>
          <w:rFonts w:ascii="Times New Roman" w:hAnsi="Times New Roman" w:cs="Times New Roman"/>
          <w:b/>
          <w:sz w:val="28"/>
          <w:szCs w:val="28"/>
        </w:rPr>
        <w:t>ВВЕДЕНИЕ</w:t>
      </w:r>
      <w:r w:rsidR="007F62DB">
        <w:rPr>
          <w:rFonts w:ascii="Times New Roman" w:hAnsi="Times New Roman" w:cs="Times New Roman"/>
          <w:sz w:val="28"/>
          <w:szCs w:val="28"/>
        </w:rPr>
        <w:t>………………………………………………………………………….8</w:t>
      </w:r>
    </w:p>
    <w:p w:rsidR="003B0B93" w:rsidRPr="007F62DB" w:rsidRDefault="003B0B93" w:rsidP="003B0B93">
      <w:pPr>
        <w:autoSpaceDE w:val="0"/>
        <w:autoSpaceDN w:val="0"/>
        <w:adjustRightInd w:val="0"/>
        <w:spacing w:after="0" w:line="240" w:lineRule="auto"/>
        <w:jc w:val="both"/>
        <w:rPr>
          <w:rFonts w:ascii="Times New Roman" w:hAnsi="Times New Roman" w:cs="Times New Roman"/>
          <w:sz w:val="28"/>
          <w:szCs w:val="28"/>
        </w:rPr>
      </w:pPr>
      <w:r w:rsidRPr="0054239B">
        <w:rPr>
          <w:rFonts w:ascii="Times New Roman" w:hAnsi="Times New Roman" w:cs="Times New Roman"/>
          <w:b/>
          <w:sz w:val="28"/>
          <w:szCs w:val="28"/>
        </w:rPr>
        <w:t>1 ВЫБОР НАПРАВЛЕНИ</w:t>
      </w:r>
      <w:r w:rsidR="001F1C57">
        <w:rPr>
          <w:rFonts w:ascii="Times New Roman" w:hAnsi="Times New Roman" w:cs="Times New Roman"/>
          <w:b/>
          <w:sz w:val="28"/>
          <w:szCs w:val="28"/>
        </w:rPr>
        <w:t>Й</w:t>
      </w:r>
      <w:r w:rsidRPr="0054239B">
        <w:rPr>
          <w:rFonts w:ascii="Times New Roman" w:hAnsi="Times New Roman" w:cs="Times New Roman"/>
          <w:b/>
          <w:sz w:val="28"/>
          <w:szCs w:val="28"/>
        </w:rPr>
        <w:t xml:space="preserve"> ИССЛЕДОВАНИ</w:t>
      </w:r>
      <w:r w:rsidR="001F1C57">
        <w:rPr>
          <w:rFonts w:ascii="Times New Roman" w:hAnsi="Times New Roman" w:cs="Times New Roman"/>
          <w:b/>
          <w:sz w:val="28"/>
          <w:szCs w:val="28"/>
        </w:rPr>
        <w:t>Й</w:t>
      </w:r>
      <w:r w:rsidR="007F62DB">
        <w:rPr>
          <w:rFonts w:ascii="Times New Roman" w:hAnsi="Times New Roman" w:cs="Times New Roman"/>
          <w:sz w:val="28"/>
          <w:szCs w:val="28"/>
        </w:rPr>
        <w:t>…</w:t>
      </w:r>
      <w:r w:rsidR="00D123EB">
        <w:rPr>
          <w:rFonts w:ascii="Times New Roman" w:hAnsi="Times New Roman" w:cs="Times New Roman"/>
          <w:sz w:val="28"/>
          <w:szCs w:val="28"/>
        </w:rPr>
        <w:t>…………………………...</w:t>
      </w:r>
      <w:r w:rsidR="007F62DB">
        <w:rPr>
          <w:rFonts w:ascii="Times New Roman" w:hAnsi="Times New Roman" w:cs="Times New Roman"/>
          <w:sz w:val="28"/>
          <w:szCs w:val="28"/>
        </w:rPr>
        <w:t>13</w:t>
      </w:r>
    </w:p>
    <w:p w:rsidR="003B0B93" w:rsidRDefault="003B0B93" w:rsidP="003B0B93">
      <w:pPr>
        <w:autoSpaceDE w:val="0"/>
        <w:autoSpaceDN w:val="0"/>
        <w:adjustRightInd w:val="0"/>
        <w:spacing w:after="0" w:line="240" w:lineRule="auto"/>
        <w:jc w:val="both"/>
        <w:rPr>
          <w:rFonts w:ascii="Times New Roman" w:hAnsi="Times New Roman" w:cs="Times New Roman"/>
          <w:color w:val="000000" w:themeColor="text1"/>
          <w:sz w:val="28"/>
          <w:szCs w:val="28"/>
        </w:rPr>
      </w:pPr>
      <w:r w:rsidRPr="00B91117">
        <w:rPr>
          <w:rFonts w:ascii="Times New Roman" w:hAnsi="Times New Roman" w:cs="Times New Roman"/>
          <w:sz w:val="28"/>
          <w:szCs w:val="28"/>
        </w:rPr>
        <w:t>1.</w:t>
      </w:r>
      <w:r>
        <w:rPr>
          <w:rFonts w:ascii="Times New Roman" w:hAnsi="Times New Roman" w:cs="Times New Roman"/>
          <w:sz w:val="28"/>
          <w:szCs w:val="28"/>
        </w:rPr>
        <w:t xml:space="preserve">1 </w:t>
      </w:r>
      <w:bookmarkStart w:id="2" w:name="_Hlk107228259"/>
      <w:r w:rsidRPr="00FD50B3">
        <w:rPr>
          <w:rFonts w:ascii="Times New Roman" w:hAnsi="Times New Roman" w:cs="Times New Roman"/>
          <w:sz w:val="28"/>
          <w:szCs w:val="28"/>
        </w:rPr>
        <w:t>Применение побочных</w:t>
      </w:r>
      <w:r>
        <w:rPr>
          <w:rFonts w:ascii="Times New Roman" w:hAnsi="Times New Roman" w:cs="Times New Roman"/>
          <w:sz w:val="28"/>
          <w:szCs w:val="28"/>
        </w:rPr>
        <w:t xml:space="preserve"> продуктов</w:t>
      </w:r>
      <w:r w:rsidRPr="00FD50B3">
        <w:rPr>
          <w:rFonts w:ascii="Times New Roman" w:hAnsi="Times New Roman" w:cs="Times New Roman"/>
          <w:sz w:val="28"/>
          <w:szCs w:val="28"/>
        </w:rPr>
        <w:t xml:space="preserve"> перерабатывающ</w:t>
      </w:r>
      <w:r>
        <w:rPr>
          <w:rFonts w:ascii="Times New Roman" w:hAnsi="Times New Roman" w:cs="Times New Roman"/>
          <w:sz w:val="28"/>
          <w:szCs w:val="28"/>
        </w:rPr>
        <w:t xml:space="preserve">их производств </w:t>
      </w:r>
      <w:r w:rsidRPr="00FD50B3">
        <w:rPr>
          <w:rFonts w:ascii="Times New Roman" w:hAnsi="Times New Roman" w:cs="Times New Roman"/>
          <w:sz w:val="28"/>
          <w:szCs w:val="28"/>
        </w:rPr>
        <w:t>в кормлении сельскохозяйственн</w:t>
      </w:r>
      <w:r w:rsidR="00933AB4">
        <w:rPr>
          <w:rFonts w:ascii="Times New Roman" w:hAnsi="Times New Roman" w:cs="Times New Roman"/>
          <w:sz w:val="28"/>
          <w:szCs w:val="28"/>
        </w:rPr>
        <w:t>ой</w:t>
      </w:r>
      <w:r w:rsidRPr="00FD50B3">
        <w:rPr>
          <w:rFonts w:ascii="Times New Roman" w:hAnsi="Times New Roman" w:cs="Times New Roman"/>
          <w:sz w:val="28"/>
          <w:szCs w:val="28"/>
        </w:rPr>
        <w:t xml:space="preserve"> птиц</w:t>
      </w:r>
      <w:bookmarkEnd w:id="2"/>
      <w:r w:rsidR="00933AB4">
        <w:rPr>
          <w:rFonts w:ascii="Times New Roman" w:hAnsi="Times New Roman" w:cs="Times New Roman"/>
          <w:color w:val="000000" w:themeColor="text1"/>
          <w:sz w:val="28"/>
          <w:szCs w:val="28"/>
        </w:rPr>
        <w:t>ы</w:t>
      </w:r>
      <w:r w:rsidR="00D123EB">
        <w:rPr>
          <w:rFonts w:ascii="Times New Roman" w:hAnsi="Times New Roman" w:cs="Times New Roman"/>
          <w:color w:val="000000" w:themeColor="text1"/>
          <w:sz w:val="28"/>
          <w:szCs w:val="28"/>
        </w:rPr>
        <w:t>…………………………………………13</w:t>
      </w:r>
    </w:p>
    <w:p w:rsidR="003B0B93" w:rsidRDefault="003B0B93" w:rsidP="003B0B93">
      <w:pPr>
        <w:autoSpaceDE w:val="0"/>
        <w:autoSpaceDN w:val="0"/>
        <w:adjustRightInd w:val="0"/>
        <w:spacing w:after="0" w:line="240" w:lineRule="auto"/>
        <w:jc w:val="both"/>
        <w:rPr>
          <w:rFonts w:ascii="Times New Roman" w:hAnsi="Times New Roman" w:cs="Times New Roman"/>
          <w:color w:val="000000" w:themeColor="text1"/>
          <w:sz w:val="28"/>
          <w:szCs w:val="28"/>
        </w:rPr>
      </w:pPr>
      <w:r w:rsidRPr="000368F3">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2</w:t>
      </w:r>
      <w:r w:rsidRPr="000368F3">
        <w:rPr>
          <w:rFonts w:ascii="Times New Roman" w:hAnsi="Times New Roman" w:cs="Times New Roman"/>
          <w:color w:val="000000" w:themeColor="text1"/>
          <w:sz w:val="28"/>
          <w:szCs w:val="28"/>
        </w:rPr>
        <w:t xml:space="preserve"> Использование</w:t>
      </w:r>
      <w:r>
        <w:rPr>
          <w:rFonts w:ascii="Times New Roman" w:hAnsi="Times New Roman" w:cs="Times New Roman"/>
          <w:color w:val="000000" w:themeColor="text1"/>
          <w:sz w:val="28"/>
          <w:szCs w:val="28"/>
        </w:rPr>
        <w:t xml:space="preserve"> продуктов переработки семян льна </w:t>
      </w:r>
      <w:r w:rsidRPr="000368F3">
        <w:rPr>
          <w:rFonts w:ascii="Times New Roman" w:hAnsi="Times New Roman" w:cs="Times New Roman"/>
          <w:color w:val="000000" w:themeColor="text1"/>
          <w:sz w:val="28"/>
          <w:szCs w:val="28"/>
        </w:rPr>
        <w:t>в кормлении сельскохозяйственн</w:t>
      </w:r>
      <w:r w:rsidR="00933AB4">
        <w:rPr>
          <w:rFonts w:ascii="Times New Roman" w:hAnsi="Times New Roman" w:cs="Times New Roman"/>
          <w:color w:val="000000" w:themeColor="text1"/>
          <w:sz w:val="28"/>
          <w:szCs w:val="28"/>
        </w:rPr>
        <w:t>ой</w:t>
      </w:r>
      <w:r>
        <w:rPr>
          <w:rFonts w:ascii="Times New Roman" w:hAnsi="Times New Roman" w:cs="Times New Roman"/>
          <w:color w:val="000000" w:themeColor="text1"/>
          <w:sz w:val="28"/>
          <w:szCs w:val="28"/>
        </w:rPr>
        <w:t xml:space="preserve"> </w:t>
      </w:r>
      <w:r w:rsidRPr="000368F3">
        <w:rPr>
          <w:rFonts w:ascii="Times New Roman" w:hAnsi="Times New Roman" w:cs="Times New Roman"/>
          <w:color w:val="000000" w:themeColor="text1"/>
          <w:sz w:val="28"/>
          <w:szCs w:val="28"/>
        </w:rPr>
        <w:t>птиц</w:t>
      </w:r>
      <w:r w:rsidR="00933AB4">
        <w:rPr>
          <w:rFonts w:ascii="Times New Roman" w:hAnsi="Times New Roman" w:cs="Times New Roman"/>
          <w:color w:val="000000" w:themeColor="text1"/>
          <w:sz w:val="28"/>
          <w:szCs w:val="28"/>
        </w:rPr>
        <w:t>ы</w:t>
      </w:r>
      <w:r w:rsidR="00D123EB">
        <w:rPr>
          <w:rFonts w:ascii="Times New Roman" w:hAnsi="Times New Roman" w:cs="Times New Roman"/>
          <w:color w:val="000000" w:themeColor="text1"/>
          <w:sz w:val="28"/>
          <w:szCs w:val="28"/>
        </w:rPr>
        <w:t>……………………………………………………...</w:t>
      </w:r>
      <w:r w:rsidR="00862E92">
        <w:rPr>
          <w:rFonts w:ascii="Times New Roman" w:hAnsi="Times New Roman" w:cs="Times New Roman"/>
          <w:color w:val="000000" w:themeColor="text1"/>
          <w:sz w:val="28"/>
          <w:szCs w:val="28"/>
        </w:rPr>
        <w:t>18</w:t>
      </w:r>
    </w:p>
    <w:p w:rsidR="003B0B93" w:rsidRDefault="003B0B93" w:rsidP="003B0B93">
      <w:pPr>
        <w:autoSpaceDE w:val="0"/>
        <w:autoSpaceDN w:val="0"/>
        <w:adjustRightInd w:val="0"/>
        <w:spacing w:after="0" w:line="240" w:lineRule="auto"/>
        <w:jc w:val="both"/>
        <w:rPr>
          <w:rFonts w:ascii="Times New Roman" w:hAnsi="Times New Roman" w:cs="Times New Roman"/>
          <w:sz w:val="28"/>
          <w:szCs w:val="28"/>
        </w:rPr>
      </w:pPr>
      <w:r w:rsidRPr="000368F3">
        <w:rPr>
          <w:rFonts w:ascii="Times New Roman" w:hAnsi="Times New Roman" w:cs="Times New Roman"/>
          <w:color w:val="000000" w:themeColor="text1"/>
          <w:sz w:val="28"/>
          <w:szCs w:val="28"/>
        </w:rPr>
        <w:t>1.</w:t>
      </w:r>
      <w:r w:rsidR="0036434E">
        <w:rPr>
          <w:rFonts w:ascii="Times New Roman" w:hAnsi="Times New Roman" w:cs="Times New Roman"/>
          <w:color w:val="000000" w:themeColor="text1"/>
          <w:sz w:val="28"/>
          <w:szCs w:val="28"/>
        </w:rPr>
        <w:t>3</w:t>
      </w:r>
      <w:r w:rsidRPr="000368F3">
        <w:rPr>
          <w:rFonts w:ascii="Times New Roman" w:hAnsi="Times New Roman" w:cs="Times New Roman"/>
          <w:color w:val="000000" w:themeColor="text1"/>
          <w:sz w:val="28"/>
          <w:szCs w:val="28"/>
        </w:rPr>
        <w:t xml:space="preserve"> Использование</w:t>
      </w:r>
      <w:r>
        <w:rPr>
          <w:rFonts w:ascii="Times New Roman" w:hAnsi="Times New Roman" w:cs="Times New Roman"/>
          <w:sz w:val="28"/>
          <w:szCs w:val="28"/>
        </w:rPr>
        <w:t xml:space="preserve"> минерала вермикулита</w:t>
      </w:r>
      <w:r w:rsidRPr="00B91117">
        <w:rPr>
          <w:rFonts w:ascii="Times New Roman" w:hAnsi="Times New Roman" w:cs="Times New Roman"/>
          <w:sz w:val="28"/>
          <w:szCs w:val="28"/>
        </w:rPr>
        <w:t xml:space="preserve"> в кормлении </w:t>
      </w:r>
      <w:r>
        <w:rPr>
          <w:rFonts w:ascii="Times New Roman" w:hAnsi="Times New Roman" w:cs="Times New Roman"/>
          <w:sz w:val="28"/>
          <w:szCs w:val="28"/>
        </w:rPr>
        <w:t>сельскохозяйственн</w:t>
      </w:r>
      <w:r w:rsidR="00933AB4">
        <w:rPr>
          <w:rFonts w:ascii="Times New Roman" w:hAnsi="Times New Roman" w:cs="Times New Roman"/>
          <w:sz w:val="28"/>
          <w:szCs w:val="28"/>
        </w:rPr>
        <w:t>ой</w:t>
      </w:r>
      <w:r>
        <w:rPr>
          <w:rFonts w:ascii="Times New Roman" w:hAnsi="Times New Roman" w:cs="Times New Roman"/>
          <w:sz w:val="28"/>
          <w:szCs w:val="28"/>
        </w:rPr>
        <w:t xml:space="preserve"> птиц</w:t>
      </w:r>
      <w:r w:rsidR="00933AB4">
        <w:rPr>
          <w:rFonts w:ascii="Times New Roman" w:hAnsi="Times New Roman" w:cs="Times New Roman"/>
          <w:sz w:val="28"/>
          <w:szCs w:val="28"/>
        </w:rPr>
        <w:t>ы</w:t>
      </w:r>
      <w:r w:rsidR="00D123EB">
        <w:rPr>
          <w:rFonts w:ascii="Times New Roman" w:hAnsi="Times New Roman" w:cs="Times New Roman"/>
          <w:sz w:val="28"/>
          <w:szCs w:val="28"/>
        </w:rPr>
        <w:t>………………………………………………………………………………..</w:t>
      </w:r>
      <w:r w:rsidR="00B2718B">
        <w:rPr>
          <w:rFonts w:ascii="Times New Roman" w:hAnsi="Times New Roman" w:cs="Times New Roman"/>
          <w:sz w:val="28"/>
          <w:szCs w:val="28"/>
        </w:rPr>
        <w:t>25</w:t>
      </w:r>
    </w:p>
    <w:p w:rsidR="003B0B93" w:rsidRDefault="003B0B93" w:rsidP="003B0B9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36434E">
        <w:rPr>
          <w:rFonts w:ascii="Times New Roman" w:hAnsi="Times New Roman" w:cs="Times New Roman"/>
          <w:sz w:val="28"/>
          <w:szCs w:val="28"/>
        </w:rPr>
        <w:t>4</w:t>
      </w:r>
      <w:r>
        <w:rPr>
          <w:rFonts w:ascii="Times New Roman" w:hAnsi="Times New Roman" w:cs="Times New Roman"/>
          <w:sz w:val="28"/>
          <w:szCs w:val="28"/>
        </w:rPr>
        <w:t xml:space="preserve"> </w:t>
      </w:r>
      <w:r w:rsidR="0036434E" w:rsidRPr="0036434E">
        <w:rPr>
          <w:rFonts w:ascii="Times New Roman" w:hAnsi="Times New Roman" w:cs="Times New Roman"/>
          <w:sz w:val="28"/>
          <w:szCs w:val="28"/>
        </w:rPr>
        <w:t>Значение и современная оценка</w:t>
      </w:r>
      <w:r w:rsidR="00A56A76">
        <w:rPr>
          <w:rFonts w:ascii="Times New Roman" w:hAnsi="Times New Roman" w:cs="Times New Roman"/>
          <w:sz w:val="28"/>
          <w:szCs w:val="28"/>
        </w:rPr>
        <w:t xml:space="preserve"> </w:t>
      </w:r>
      <w:r w:rsidR="0036434E" w:rsidRPr="0036434E">
        <w:rPr>
          <w:rFonts w:ascii="Times New Roman" w:hAnsi="Times New Roman" w:cs="Times New Roman"/>
          <w:sz w:val="28"/>
          <w:szCs w:val="28"/>
        </w:rPr>
        <w:t>эффективности гранулирования комбикормов</w:t>
      </w:r>
      <w:r w:rsidR="00D123EB">
        <w:rPr>
          <w:rFonts w:ascii="Times New Roman" w:hAnsi="Times New Roman" w:cs="Times New Roman"/>
          <w:sz w:val="28"/>
          <w:szCs w:val="28"/>
        </w:rPr>
        <w:t>………………………………………………………………</w:t>
      </w:r>
      <w:r w:rsidR="00D07583">
        <w:rPr>
          <w:rFonts w:ascii="Times New Roman" w:hAnsi="Times New Roman" w:cs="Times New Roman"/>
          <w:sz w:val="28"/>
          <w:szCs w:val="28"/>
        </w:rPr>
        <w:t>…</w:t>
      </w:r>
      <w:proofErr w:type="gramStart"/>
      <w:r w:rsidR="00D123EB">
        <w:rPr>
          <w:rFonts w:ascii="Times New Roman" w:hAnsi="Times New Roman" w:cs="Times New Roman"/>
          <w:sz w:val="28"/>
          <w:szCs w:val="28"/>
        </w:rPr>
        <w:t>…….</w:t>
      </w:r>
      <w:proofErr w:type="gramEnd"/>
      <w:r w:rsidR="00D123EB">
        <w:rPr>
          <w:rFonts w:ascii="Times New Roman" w:hAnsi="Times New Roman" w:cs="Times New Roman"/>
          <w:sz w:val="28"/>
          <w:szCs w:val="28"/>
        </w:rPr>
        <w:t>.</w:t>
      </w:r>
      <w:r w:rsidR="00B2718B">
        <w:rPr>
          <w:rFonts w:ascii="Times New Roman" w:hAnsi="Times New Roman" w:cs="Times New Roman"/>
          <w:sz w:val="28"/>
          <w:szCs w:val="28"/>
        </w:rPr>
        <w:t>31</w:t>
      </w:r>
    </w:p>
    <w:p w:rsidR="003B0B93" w:rsidRPr="00F32C3A" w:rsidRDefault="003B0B93" w:rsidP="003B0B9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Выводы по первому разделу</w:t>
      </w:r>
      <w:r w:rsidR="00D123EB">
        <w:rPr>
          <w:rFonts w:ascii="Times New Roman" w:hAnsi="Times New Roman" w:cs="Times New Roman"/>
          <w:sz w:val="28"/>
          <w:szCs w:val="28"/>
        </w:rPr>
        <w:t>…………………………………………………</w:t>
      </w:r>
      <w:proofErr w:type="gramStart"/>
      <w:r w:rsidR="00D123EB">
        <w:rPr>
          <w:rFonts w:ascii="Times New Roman" w:hAnsi="Times New Roman" w:cs="Times New Roman"/>
          <w:sz w:val="28"/>
          <w:szCs w:val="28"/>
        </w:rPr>
        <w:t>…….</w:t>
      </w:r>
      <w:proofErr w:type="gramEnd"/>
      <w:r w:rsidR="00B2718B">
        <w:rPr>
          <w:rFonts w:ascii="Times New Roman" w:hAnsi="Times New Roman" w:cs="Times New Roman"/>
          <w:sz w:val="28"/>
          <w:szCs w:val="28"/>
        </w:rPr>
        <w:t>3</w:t>
      </w:r>
      <w:r w:rsidR="00480B6E">
        <w:rPr>
          <w:rFonts w:ascii="Times New Roman" w:hAnsi="Times New Roman" w:cs="Times New Roman"/>
          <w:sz w:val="28"/>
          <w:szCs w:val="28"/>
        </w:rPr>
        <w:t>4</w:t>
      </w:r>
    </w:p>
    <w:p w:rsidR="003B0B93" w:rsidRPr="0054239B" w:rsidRDefault="003B0B93" w:rsidP="003B0B93">
      <w:pPr>
        <w:autoSpaceDE w:val="0"/>
        <w:autoSpaceDN w:val="0"/>
        <w:adjustRightInd w:val="0"/>
        <w:spacing w:after="0" w:line="240" w:lineRule="auto"/>
        <w:jc w:val="both"/>
        <w:rPr>
          <w:rFonts w:ascii="Times New Roman" w:hAnsi="Times New Roman" w:cs="Times New Roman"/>
          <w:b/>
          <w:sz w:val="28"/>
          <w:szCs w:val="28"/>
        </w:rPr>
      </w:pPr>
      <w:r w:rsidRPr="0054239B">
        <w:rPr>
          <w:rFonts w:ascii="Times New Roman" w:hAnsi="Times New Roman" w:cs="Times New Roman"/>
          <w:b/>
          <w:sz w:val="28"/>
          <w:szCs w:val="28"/>
        </w:rPr>
        <w:t>2</w:t>
      </w:r>
      <w:r w:rsidRPr="0054239B">
        <w:rPr>
          <w:b/>
        </w:rPr>
        <w:t xml:space="preserve"> </w:t>
      </w:r>
      <w:r w:rsidRPr="0054239B">
        <w:rPr>
          <w:rFonts w:ascii="Times New Roman" w:hAnsi="Times New Roman" w:cs="Times New Roman"/>
          <w:b/>
          <w:sz w:val="28"/>
          <w:szCs w:val="28"/>
        </w:rPr>
        <w:t>ОБЪЕКТЫ И МЕТОДЫ ИССЛЕДОВАНИЙ</w:t>
      </w:r>
      <w:r w:rsidR="00D123EB">
        <w:rPr>
          <w:rFonts w:ascii="Times New Roman" w:hAnsi="Times New Roman" w:cs="Times New Roman"/>
          <w:sz w:val="28"/>
          <w:szCs w:val="28"/>
        </w:rPr>
        <w:t>…………………………</w:t>
      </w:r>
      <w:proofErr w:type="gramStart"/>
      <w:r w:rsidR="00D123EB">
        <w:rPr>
          <w:rFonts w:ascii="Times New Roman" w:hAnsi="Times New Roman" w:cs="Times New Roman"/>
          <w:sz w:val="28"/>
          <w:szCs w:val="28"/>
        </w:rPr>
        <w:t>…….</w:t>
      </w:r>
      <w:proofErr w:type="gramEnd"/>
      <w:r w:rsidR="00D123EB">
        <w:rPr>
          <w:rFonts w:ascii="Times New Roman" w:hAnsi="Times New Roman" w:cs="Times New Roman"/>
          <w:sz w:val="28"/>
          <w:szCs w:val="28"/>
        </w:rPr>
        <w:t>.</w:t>
      </w:r>
      <w:r w:rsidR="00B2718B">
        <w:rPr>
          <w:rFonts w:ascii="Times New Roman" w:hAnsi="Times New Roman" w:cs="Times New Roman"/>
          <w:sz w:val="28"/>
          <w:szCs w:val="28"/>
        </w:rPr>
        <w:t>36</w:t>
      </w:r>
    </w:p>
    <w:p w:rsidR="003B0B93" w:rsidRDefault="003B0B93" w:rsidP="003B0B93">
      <w:pPr>
        <w:autoSpaceDE w:val="0"/>
        <w:autoSpaceDN w:val="0"/>
        <w:adjustRightInd w:val="0"/>
        <w:spacing w:after="0" w:line="240" w:lineRule="auto"/>
        <w:jc w:val="both"/>
        <w:rPr>
          <w:rFonts w:ascii="Times New Roman" w:hAnsi="Times New Roman" w:cs="Times New Roman"/>
          <w:sz w:val="28"/>
          <w:szCs w:val="28"/>
        </w:rPr>
      </w:pPr>
      <w:r w:rsidRPr="00350BDD">
        <w:rPr>
          <w:rFonts w:ascii="Times New Roman" w:hAnsi="Times New Roman" w:cs="Times New Roman"/>
          <w:sz w:val="28"/>
          <w:szCs w:val="28"/>
        </w:rPr>
        <w:t>2</w:t>
      </w:r>
      <w:r w:rsidR="00481C16">
        <w:rPr>
          <w:rFonts w:ascii="Times New Roman" w:hAnsi="Times New Roman" w:cs="Times New Roman"/>
          <w:sz w:val="28"/>
          <w:szCs w:val="28"/>
        </w:rPr>
        <w:t xml:space="preserve">.1 </w:t>
      </w:r>
      <w:r>
        <w:rPr>
          <w:rFonts w:ascii="Times New Roman" w:hAnsi="Times New Roman" w:cs="Times New Roman"/>
          <w:sz w:val="28"/>
          <w:szCs w:val="28"/>
        </w:rPr>
        <w:t>Характеристика объектов исследования……………………………………...</w:t>
      </w:r>
      <w:r w:rsidR="00B2718B">
        <w:rPr>
          <w:rFonts w:ascii="Times New Roman" w:hAnsi="Times New Roman" w:cs="Times New Roman"/>
          <w:sz w:val="28"/>
          <w:szCs w:val="28"/>
        </w:rPr>
        <w:t>36</w:t>
      </w:r>
    </w:p>
    <w:p w:rsidR="003B0B93" w:rsidRDefault="003B0B93" w:rsidP="003B0B9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481C16">
        <w:rPr>
          <w:rFonts w:ascii="Times New Roman" w:hAnsi="Times New Roman" w:cs="Times New Roman"/>
          <w:sz w:val="28"/>
          <w:szCs w:val="28"/>
        </w:rPr>
        <w:t>2</w:t>
      </w:r>
      <w:r>
        <w:rPr>
          <w:rFonts w:ascii="Times New Roman" w:hAnsi="Times New Roman" w:cs="Times New Roman"/>
          <w:sz w:val="28"/>
          <w:szCs w:val="28"/>
        </w:rPr>
        <w:t xml:space="preserve"> Экспериментальная база и методы исследований……………………………</w:t>
      </w:r>
      <w:r w:rsidR="00B2718B">
        <w:rPr>
          <w:rFonts w:ascii="Times New Roman" w:hAnsi="Times New Roman" w:cs="Times New Roman"/>
          <w:sz w:val="28"/>
          <w:szCs w:val="28"/>
        </w:rPr>
        <w:t>37</w:t>
      </w:r>
    </w:p>
    <w:p w:rsidR="003B0B93" w:rsidRDefault="003B0B93" w:rsidP="003B0B9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481C16">
        <w:rPr>
          <w:rFonts w:ascii="Times New Roman" w:hAnsi="Times New Roman" w:cs="Times New Roman"/>
          <w:sz w:val="28"/>
          <w:szCs w:val="28"/>
        </w:rPr>
        <w:t>2</w:t>
      </w:r>
      <w:r>
        <w:rPr>
          <w:rFonts w:ascii="Times New Roman" w:hAnsi="Times New Roman" w:cs="Times New Roman"/>
          <w:sz w:val="28"/>
          <w:szCs w:val="28"/>
        </w:rPr>
        <w:t>.1 Методы оценки качества сырья</w:t>
      </w:r>
      <w:r w:rsidR="00D123EB">
        <w:rPr>
          <w:rFonts w:ascii="Times New Roman" w:hAnsi="Times New Roman" w:cs="Times New Roman"/>
          <w:sz w:val="28"/>
          <w:szCs w:val="28"/>
        </w:rPr>
        <w:t>……………………………………………...</w:t>
      </w:r>
      <w:r w:rsidR="007C12D4">
        <w:rPr>
          <w:rFonts w:ascii="Times New Roman" w:hAnsi="Times New Roman" w:cs="Times New Roman"/>
          <w:sz w:val="28"/>
          <w:szCs w:val="28"/>
        </w:rPr>
        <w:t>40</w:t>
      </w:r>
    </w:p>
    <w:p w:rsidR="003B0B93" w:rsidRPr="00B91117" w:rsidRDefault="003B0B93" w:rsidP="003B0B93">
      <w:pPr>
        <w:autoSpaceDE w:val="0"/>
        <w:autoSpaceDN w:val="0"/>
        <w:adjustRightInd w:val="0"/>
        <w:spacing w:after="0" w:line="240" w:lineRule="auto"/>
        <w:jc w:val="both"/>
        <w:rPr>
          <w:rFonts w:ascii="Times New Roman" w:hAnsi="Times New Roman" w:cs="Times New Roman"/>
          <w:sz w:val="28"/>
          <w:szCs w:val="28"/>
        </w:rPr>
      </w:pPr>
      <w:r w:rsidRPr="00350BDD">
        <w:rPr>
          <w:rFonts w:ascii="Times New Roman" w:hAnsi="Times New Roman" w:cs="Times New Roman"/>
          <w:sz w:val="28"/>
          <w:szCs w:val="28"/>
        </w:rPr>
        <w:t>2.</w:t>
      </w:r>
      <w:r w:rsidR="00481C16">
        <w:rPr>
          <w:rFonts w:ascii="Times New Roman" w:hAnsi="Times New Roman" w:cs="Times New Roman"/>
          <w:sz w:val="28"/>
          <w:szCs w:val="28"/>
        </w:rPr>
        <w:t>2</w:t>
      </w:r>
      <w:r w:rsidRPr="00350BDD">
        <w:rPr>
          <w:rFonts w:ascii="Times New Roman" w:hAnsi="Times New Roman" w:cs="Times New Roman"/>
          <w:sz w:val="28"/>
          <w:szCs w:val="28"/>
        </w:rPr>
        <w:t>.</w:t>
      </w:r>
      <w:r>
        <w:rPr>
          <w:rFonts w:ascii="Times New Roman" w:hAnsi="Times New Roman" w:cs="Times New Roman"/>
          <w:sz w:val="28"/>
          <w:szCs w:val="28"/>
        </w:rPr>
        <w:t>2</w:t>
      </w:r>
      <w:r w:rsidRPr="00350BDD">
        <w:rPr>
          <w:rFonts w:ascii="Times New Roman" w:hAnsi="Times New Roman" w:cs="Times New Roman"/>
          <w:sz w:val="28"/>
          <w:szCs w:val="28"/>
        </w:rPr>
        <w:t xml:space="preserve"> Специальные методы исследования</w:t>
      </w:r>
      <w:r w:rsidR="00D123EB">
        <w:rPr>
          <w:rFonts w:ascii="Times New Roman" w:hAnsi="Times New Roman" w:cs="Times New Roman"/>
          <w:sz w:val="28"/>
          <w:szCs w:val="28"/>
        </w:rPr>
        <w:t>…………………………………………</w:t>
      </w:r>
      <w:r w:rsidR="00B2718B">
        <w:rPr>
          <w:rFonts w:ascii="Times New Roman" w:hAnsi="Times New Roman" w:cs="Times New Roman"/>
          <w:sz w:val="28"/>
          <w:szCs w:val="28"/>
        </w:rPr>
        <w:t>40</w:t>
      </w:r>
    </w:p>
    <w:p w:rsidR="003B0B93" w:rsidRPr="00F32C3A" w:rsidRDefault="003B0B93" w:rsidP="003B0B93">
      <w:pPr>
        <w:autoSpaceDE w:val="0"/>
        <w:autoSpaceDN w:val="0"/>
        <w:adjustRightInd w:val="0"/>
        <w:spacing w:after="0" w:line="240" w:lineRule="auto"/>
        <w:jc w:val="both"/>
        <w:rPr>
          <w:rFonts w:ascii="Times New Roman" w:hAnsi="Times New Roman" w:cs="Times New Roman"/>
          <w:sz w:val="28"/>
          <w:szCs w:val="28"/>
        </w:rPr>
      </w:pPr>
      <w:bookmarkStart w:id="3" w:name="_Hlk106974017"/>
      <w:r w:rsidRPr="00F32C3A">
        <w:rPr>
          <w:rFonts w:ascii="Times New Roman" w:hAnsi="Times New Roman" w:cs="Times New Roman"/>
          <w:sz w:val="28"/>
          <w:szCs w:val="28"/>
        </w:rPr>
        <w:t>В</w:t>
      </w:r>
      <w:r>
        <w:rPr>
          <w:rFonts w:ascii="Times New Roman" w:hAnsi="Times New Roman" w:cs="Times New Roman"/>
          <w:sz w:val="28"/>
          <w:szCs w:val="28"/>
        </w:rPr>
        <w:t>ыводы по второму разделу……………………………………………………….</w:t>
      </w:r>
      <w:r w:rsidR="00B2718B">
        <w:rPr>
          <w:rFonts w:ascii="Times New Roman" w:hAnsi="Times New Roman" w:cs="Times New Roman"/>
          <w:sz w:val="28"/>
          <w:szCs w:val="28"/>
        </w:rPr>
        <w:t>45</w:t>
      </w:r>
    </w:p>
    <w:p w:rsidR="003B0B93" w:rsidRPr="005E55C7" w:rsidRDefault="003B0B93" w:rsidP="003B0B93">
      <w:pPr>
        <w:autoSpaceDE w:val="0"/>
        <w:autoSpaceDN w:val="0"/>
        <w:adjustRightInd w:val="0"/>
        <w:spacing w:after="0" w:line="240" w:lineRule="auto"/>
        <w:jc w:val="both"/>
        <w:rPr>
          <w:rFonts w:ascii="Times New Roman" w:hAnsi="Times New Roman" w:cs="Times New Roman"/>
          <w:sz w:val="28"/>
          <w:szCs w:val="28"/>
        </w:rPr>
      </w:pPr>
      <w:r w:rsidRPr="0054239B">
        <w:rPr>
          <w:rFonts w:ascii="Times New Roman" w:hAnsi="Times New Roman" w:cs="Times New Roman"/>
          <w:b/>
          <w:sz w:val="28"/>
          <w:szCs w:val="28"/>
        </w:rPr>
        <w:t>3</w:t>
      </w:r>
      <w:r>
        <w:rPr>
          <w:rFonts w:ascii="Times New Roman" w:hAnsi="Times New Roman" w:cs="Times New Roman"/>
          <w:b/>
          <w:sz w:val="28"/>
          <w:szCs w:val="28"/>
        </w:rPr>
        <w:t xml:space="preserve"> </w:t>
      </w:r>
      <w:bookmarkStart w:id="4" w:name="_Hlk133280512"/>
      <w:r w:rsidR="00D97390">
        <w:rPr>
          <w:rFonts w:ascii="Times New Roman" w:hAnsi="Times New Roman" w:cs="Times New Roman"/>
          <w:b/>
          <w:sz w:val="28"/>
          <w:szCs w:val="28"/>
        </w:rPr>
        <w:t>РАЗРАБОТКА</w:t>
      </w:r>
      <w:r w:rsidR="00D97390" w:rsidRPr="00D97390">
        <w:rPr>
          <w:rFonts w:ascii="Times New Roman" w:hAnsi="Times New Roman" w:cs="Times New Roman"/>
          <w:b/>
          <w:sz w:val="28"/>
          <w:szCs w:val="28"/>
        </w:rPr>
        <w:t xml:space="preserve"> </w:t>
      </w:r>
      <w:r w:rsidR="00D97390">
        <w:rPr>
          <w:rFonts w:ascii="Times New Roman" w:hAnsi="Times New Roman" w:cs="Times New Roman"/>
          <w:b/>
          <w:sz w:val="28"/>
          <w:szCs w:val="28"/>
        </w:rPr>
        <w:t>ПЕРСПЕКТИВНЫХ ИН</w:t>
      </w:r>
      <w:r w:rsidR="0038161D">
        <w:rPr>
          <w:rFonts w:ascii="Times New Roman" w:hAnsi="Times New Roman" w:cs="Times New Roman"/>
          <w:b/>
          <w:sz w:val="28"/>
          <w:szCs w:val="28"/>
        </w:rPr>
        <w:t>Н</w:t>
      </w:r>
      <w:r w:rsidR="00D97390">
        <w:rPr>
          <w:rFonts w:ascii="Times New Roman" w:hAnsi="Times New Roman" w:cs="Times New Roman"/>
          <w:b/>
          <w:sz w:val="28"/>
          <w:szCs w:val="28"/>
        </w:rPr>
        <w:t>ОВАЦИЙ В</w:t>
      </w:r>
      <w:r w:rsidR="00D97390" w:rsidRPr="00D97390">
        <w:rPr>
          <w:rFonts w:ascii="Times New Roman" w:hAnsi="Times New Roman" w:cs="Times New Roman"/>
          <w:b/>
          <w:sz w:val="28"/>
          <w:szCs w:val="28"/>
        </w:rPr>
        <w:t xml:space="preserve"> </w:t>
      </w:r>
      <w:r w:rsidR="00D97390">
        <w:rPr>
          <w:rFonts w:ascii="Times New Roman" w:hAnsi="Times New Roman" w:cs="Times New Roman"/>
          <w:b/>
          <w:sz w:val="28"/>
          <w:szCs w:val="28"/>
        </w:rPr>
        <w:t>ТЕХНОЛОГИИ</w:t>
      </w:r>
      <w:r w:rsidR="00D97390" w:rsidRPr="00D97390">
        <w:rPr>
          <w:rFonts w:ascii="Times New Roman" w:hAnsi="Times New Roman" w:cs="Times New Roman"/>
          <w:b/>
          <w:sz w:val="28"/>
          <w:szCs w:val="28"/>
        </w:rPr>
        <w:t xml:space="preserve"> </w:t>
      </w:r>
      <w:r w:rsidR="00D97390">
        <w:rPr>
          <w:rFonts w:ascii="Times New Roman" w:hAnsi="Times New Roman" w:cs="Times New Roman"/>
          <w:b/>
          <w:sz w:val="28"/>
          <w:szCs w:val="28"/>
        </w:rPr>
        <w:t xml:space="preserve">КОМБИКОРМОВ </w:t>
      </w:r>
      <w:r>
        <w:rPr>
          <w:rFonts w:ascii="Times New Roman" w:hAnsi="Times New Roman" w:cs="Times New Roman"/>
          <w:b/>
          <w:sz w:val="28"/>
          <w:szCs w:val="28"/>
        </w:rPr>
        <w:t>ДЛЯ ЦЫПЛЯТ-БРОЙЛЕРОВ С ИСПОЛЬЗОВАНИЕМ ПОБОЧНЫХ ПРОДУКТОВ ПЕРЕРАБАТЫВАЮЩИХ ПРОИЗВОДСТВ</w:t>
      </w:r>
      <w:bookmarkEnd w:id="3"/>
      <w:bookmarkEnd w:id="4"/>
      <w:r w:rsidR="00D97390">
        <w:rPr>
          <w:rFonts w:ascii="Times New Roman" w:hAnsi="Times New Roman" w:cs="Times New Roman"/>
          <w:sz w:val="28"/>
          <w:szCs w:val="28"/>
        </w:rPr>
        <w:t>…………………………………………………………………..</w:t>
      </w:r>
      <w:r w:rsidR="00B2718B">
        <w:rPr>
          <w:rFonts w:ascii="Times New Roman" w:hAnsi="Times New Roman" w:cs="Times New Roman"/>
          <w:sz w:val="28"/>
          <w:szCs w:val="28"/>
        </w:rPr>
        <w:t>46</w:t>
      </w:r>
    </w:p>
    <w:p w:rsidR="003B0B93" w:rsidRDefault="003B0B93" w:rsidP="003B0B9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3.1 </w:t>
      </w:r>
      <w:r w:rsidRPr="00350BDD">
        <w:rPr>
          <w:rFonts w:ascii="Times New Roman" w:hAnsi="Times New Roman" w:cs="Times New Roman"/>
          <w:sz w:val="28"/>
          <w:szCs w:val="28"/>
        </w:rPr>
        <w:t>Изучение физико-технологических свойств и химического состава сырья</w:t>
      </w:r>
      <w:r>
        <w:rPr>
          <w:rFonts w:ascii="Times New Roman" w:hAnsi="Times New Roman" w:cs="Times New Roman"/>
          <w:sz w:val="28"/>
          <w:szCs w:val="28"/>
        </w:rPr>
        <w:t>...........................................................................................................................</w:t>
      </w:r>
      <w:r w:rsidR="00B2718B">
        <w:rPr>
          <w:rFonts w:ascii="Times New Roman" w:hAnsi="Times New Roman" w:cs="Times New Roman"/>
          <w:sz w:val="28"/>
          <w:szCs w:val="28"/>
        </w:rPr>
        <w:t>46</w:t>
      </w:r>
    </w:p>
    <w:p w:rsidR="003B0B93" w:rsidRDefault="003B0B93" w:rsidP="003B0B9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r w:rsidR="0036434E">
        <w:rPr>
          <w:rFonts w:ascii="Times New Roman" w:hAnsi="Times New Roman" w:cs="Times New Roman"/>
          <w:sz w:val="28"/>
          <w:szCs w:val="28"/>
        </w:rPr>
        <w:t>2</w:t>
      </w:r>
      <w:r>
        <w:rPr>
          <w:rFonts w:ascii="Times New Roman" w:hAnsi="Times New Roman" w:cs="Times New Roman"/>
          <w:sz w:val="28"/>
          <w:szCs w:val="28"/>
        </w:rPr>
        <w:t xml:space="preserve"> </w:t>
      </w:r>
      <w:bookmarkStart w:id="5" w:name="_Hlk107228889"/>
      <w:bookmarkStart w:id="6" w:name="_Hlk133363637"/>
      <w:r>
        <w:rPr>
          <w:rFonts w:ascii="Times New Roman" w:hAnsi="Times New Roman" w:cs="Times New Roman"/>
          <w:sz w:val="28"/>
          <w:szCs w:val="28"/>
        </w:rPr>
        <w:t xml:space="preserve">Разработка рецептов комбикормов для цыплят-бройлеров с использованием льняного жмыха и </w:t>
      </w:r>
      <w:bookmarkEnd w:id="5"/>
      <w:r w:rsidR="0036434E">
        <w:rPr>
          <w:rFonts w:ascii="Times New Roman" w:hAnsi="Times New Roman" w:cs="Times New Roman"/>
          <w:sz w:val="28"/>
          <w:szCs w:val="28"/>
        </w:rPr>
        <w:t>природного минерала вермикулита</w:t>
      </w:r>
      <w:bookmarkEnd w:id="6"/>
      <w:r>
        <w:rPr>
          <w:rFonts w:ascii="Times New Roman" w:hAnsi="Times New Roman" w:cs="Times New Roman"/>
          <w:sz w:val="28"/>
          <w:szCs w:val="28"/>
        </w:rPr>
        <w:t>……………………</w:t>
      </w:r>
      <w:r w:rsidR="0015449D">
        <w:rPr>
          <w:rFonts w:ascii="Times New Roman" w:hAnsi="Times New Roman" w:cs="Times New Roman"/>
          <w:sz w:val="28"/>
          <w:szCs w:val="28"/>
        </w:rPr>
        <w:t>..</w:t>
      </w:r>
      <w:r>
        <w:rPr>
          <w:rFonts w:ascii="Times New Roman" w:hAnsi="Times New Roman" w:cs="Times New Roman"/>
          <w:sz w:val="28"/>
          <w:szCs w:val="28"/>
        </w:rPr>
        <w:t>…</w:t>
      </w:r>
      <w:r w:rsidR="0036434E">
        <w:rPr>
          <w:rFonts w:ascii="Times New Roman" w:hAnsi="Times New Roman" w:cs="Times New Roman"/>
          <w:sz w:val="28"/>
          <w:szCs w:val="28"/>
        </w:rPr>
        <w:t>…</w:t>
      </w:r>
      <w:r w:rsidR="00B2718B">
        <w:rPr>
          <w:rFonts w:ascii="Times New Roman" w:hAnsi="Times New Roman" w:cs="Times New Roman"/>
          <w:sz w:val="28"/>
          <w:szCs w:val="28"/>
        </w:rPr>
        <w:t>64</w:t>
      </w:r>
    </w:p>
    <w:p w:rsidR="003B0B93" w:rsidRDefault="003B0B93" w:rsidP="003B0B9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r w:rsidR="00CC3BF6">
        <w:rPr>
          <w:rFonts w:ascii="Times New Roman" w:hAnsi="Times New Roman" w:cs="Times New Roman"/>
          <w:sz w:val="28"/>
          <w:szCs w:val="28"/>
        </w:rPr>
        <w:t>3</w:t>
      </w:r>
      <w:r w:rsidRPr="0058335A">
        <w:rPr>
          <w:rFonts w:ascii="Times New Roman" w:hAnsi="Times New Roman" w:cs="Times New Roman"/>
          <w:sz w:val="28"/>
          <w:szCs w:val="28"/>
        </w:rPr>
        <w:t xml:space="preserve"> Математическое моделирование и оптимизация процесса гранулирования рассыпного комбикорм</w:t>
      </w:r>
      <w:r>
        <w:rPr>
          <w:rFonts w:ascii="Times New Roman" w:hAnsi="Times New Roman" w:cs="Times New Roman"/>
          <w:sz w:val="28"/>
          <w:szCs w:val="28"/>
        </w:rPr>
        <w:t>а для цыплят-бройлеров с использованием льняного жмыха и</w:t>
      </w:r>
      <w:r w:rsidR="000714C6">
        <w:rPr>
          <w:rFonts w:ascii="Times New Roman" w:hAnsi="Times New Roman" w:cs="Times New Roman"/>
          <w:sz w:val="28"/>
          <w:szCs w:val="28"/>
        </w:rPr>
        <w:t xml:space="preserve"> природного минерала вермикулита </w:t>
      </w:r>
      <w:r w:rsidR="00CC3BF6">
        <w:rPr>
          <w:rFonts w:ascii="Times New Roman" w:hAnsi="Times New Roman" w:cs="Times New Roman"/>
          <w:sz w:val="28"/>
          <w:szCs w:val="28"/>
        </w:rPr>
        <w:t>…………………………………….</w:t>
      </w:r>
      <w:r w:rsidR="00B2718B">
        <w:rPr>
          <w:rFonts w:ascii="Times New Roman" w:hAnsi="Times New Roman" w:cs="Times New Roman"/>
          <w:sz w:val="28"/>
          <w:szCs w:val="28"/>
        </w:rPr>
        <w:t>81</w:t>
      </w:r>
    </w:p>
    <w:p w:rsidR="003B0B93" w:rsidRPr="00080D6A" w:rsidRDefault="003B0B93" w:rsidP="003B0B93">
      <w:pPr>
        <w:autoSpaceDE w:val="0"/>
        <w:autoSpaceDN w:val="0"/>
        <w:adjustRightInd w:val="0"/>
        <w:spacing w:after="0" w:line="240" w:lineRule="auto"/>
        <w:jc w:val="both"/>
        <w:rPr>
          <w:rFonts w:ascii="Times New Roman" w:hAnsi="Times New Roman" w:cs="Times New Roman"/>
          <w:sz w:val="28"/>
          <w:szCs w:val="28"/>
        </w:rPr>
      </w:pPr>
      <w:r w:rsidRPr="00A56705">
        <w:rPr>
          <w:rFonts w:ascii="Times New Roman" w:hAnsi="Times New Roman" w:cs="Times New Roman"/>
          <w:sz w:val="28"/>
          <w:szCs w:val="28"/>
        </w:rPr>
        <w:t>3.</w:t>
      </w:r>
      <w:r w:rsidR="00CC3BF6" w:rsidRPr="00A56705">
        <w:rPr>
          <w:rFonts w:ascii="Times New Roman" w:hAnsi="Times New Roman" w:cs="Times New Roman"/>
          <w:sz w:val="28"/>
          <w:szCs w:val="28"/>
        </w:rPr>
        <w:t>3</w:t>
      </w:r>
      <w:r w:rsidRPr="00A56705">
        <w:rPr>
          <w:rFonts w:ascii="Times New Roman" w:hAnsi="Times New Roman" w:cs="Times New Roman"/>
          <w:sz w:val="28"/>
          <w:szCs w:val="28"/>
        </w:rPr>
        <w:t>.</w:t>
      </w:r>
      <w:r w:rsidR="00CC3BF6" w:rsidRPr="00A56705">
        <w:rPr>
          <w:rFonts w:ascii="Times New Roman" w:hAnsi="Times New Roman" w:cs="Times New Roman"/>
          <w:sz w:val="28"/>
          <w:szCs w:val="28"/>
        </w:rPr>
        <w:t>1</w:t>
      </w:r>
      <w:r w:rsidRPr="00A56705">
        <w:rPr>
          <w:rFonts w:ascii="Times New Roman" w:hAnsi="Times New Roman" w:cs="Times New Roman"/>
          <w:sz w:val="28"/>
          <w:szCs w:val="28"/>
        </w:rPr>
        <w:t xml:space="preserve"> </w:t>
      </w:r>
      <w:bookmarkStart w:id="7" w:name="_Hlk107229684"/>
      <w:r w:rsidRPr="00A56705">
        <w:rPr>
          <w:rFonts w:ascii="Times New Roman" w:hAnsi="Times New Roman" w:cs="Times New Roman"/>
          <w:sz w:val="28"/>
          <w:szCs w:val="28"/>
        </w:rPr>
        <w:t xml:space="preserve">Разработка технологии производства гранулированных комбикормов для </w:t>
      </w:r>
      <w:bookmarkStart w:id="8" w:name="_Hlk106976317"/>
      <w:r w:rsidRPr="00A56705">
        <w:rPr>
          <w:rFonts w:ascii="Times New Roman" w:hAnsi="Times New Roman" w:cs="Times New Roman"/>
          <w:sz w:val="28"/>
          <w:szCs w:val="28"/>
        </w:rPr>
        <w:t>цыплят-бройлеров с использованием льняного жмыха и</w:t>
      </w:r>
      <w:bookmarkEnd w:id="7"/>
      <w:bookmarkEnd w:id="8"/>
      <w:r w:rsidR="00CC3BF6" w:rsidRPr="00A56705">
        <w:rPr>
          <w:rFonts w:ascii="Times New Roman" w:hAnsi="Times New Roman" w:cs="Times New Roman"/>
          <w:sz w:val="28"/>
          <w:szCs w:val="28"/>
        </w:rPr>
        <w:t xml:space="preserve"> природного минерала вермикулита</w:t>
      </w:r>
      <w:r w:rsidR="00D123EB">
        <w:rPr>
          <w:rFonts w:ascii="Times New Roman" w:hAnsi="Times New Roman" w:cs="Times New Roman"/>
          <w:sz w:val="28"/>
          <w:szCs w:val="28"/>
        </w:rPr>
        <w:t>……………………………………………………………</w:t>
      </w:r>
      <w:r w:rsidR="0015449D">
        <w:rPr>
          <w:rFonts w:ascii="Times New Roman" w:hAnsi="Times New Roman" w:cs="Times New Roman"/>
          <w:sz w:val="28"/>
          <w:szCs w:val="28"/>
        </w:rPr>
        <w:t>…</w:t>
      </w:r>
      <w:r w:rsidR="00D123EB">
        <w:rPr>
          <w:rFonts w:ascii="Times New Roman" w:hAnsi="Times New Roman" w:cs="Times New Roman"/>
          <w:sz w:val="28"/>
          <w:szCs w:val="28"/>
        </w:rPr>
        <w:t>……….</w:t>
      </w:r>
      <w:r w:rsidR="00B2718B">
        <w:rPr>
          <w:rFonts w:ascii="Times New Roman" w:hAnsi="Times New Roman" w:cs="Times New Roman"/>
          <w:sz w:val="28"/>
          <w:szCs w:val="28"/>
        </w:rPr>
        <w:t>..92</w:t>
      </w:r>
    </w:p>
    <w:p w:rsidR="003B0B93" w:rsidRDefault="003B0B93" w:rsidP="003B0B93">
      <w:pPr>
        <w:autoSpaceDE w:val="0"/>
        <w:autoSpaceDN w:val="0"/>
        <w:adjustRightInd w:val="0"/>
        <w:spacing w:after="0" w:line="240" w:lineRule="auto"/>
        <w:jc w:val="both"/>
        <w:rPr>
          <w:rFonts w:ascii="Times New Roman" w:hAnsi="Times New Roman" w:cs="Times New Roman"/>
          <w:sz w:val="28"/>
          <w:szCs w:val="28"/>
        </w:rPr>
      </w:pPr>
      <w:r w:rsidRPr="003D126C">
        <w:rPr>
          <w:rFonts w:ascii="Times New Roman" w:hAnsi="Times New Roman" w:cs="Times New Roman"/>
          <w:sz w:val="28"/>
          <w:szCs w:val="28"/>
        </w:rPr>
        <w:t>3.</w:t>
      </w:r>
      <w:r w:rsidR="00CC3BF6" w:rsidRPr="003D126C">
        <w:rPr>
          <w:rFonts w:ascii="Times New Roman" w:hAnsi="Times New Roman" w:cs="Times New Roman"/>
          <w:sz w:val="28"/>
          <w:szCs w:val="28"/>
        </w:rPr>
        <w:t>4</w:t>
      </w:r>
      <w:r w:rsidRPr="003D126C">
        <w:rPr>
          <w:rFonts w:ascii="Times New Roman" w:hAnsi="Times New Roman" w:cs="Times New Roman"/>
          <w:sz w:val="28"/>
          <w:szCs w:val="28"/>
        </w:rPr>
        <w:t xml:space="preserve"> </w:t>
      </w:r>
      <w:bookmarkStart w:id="9" w:name="_Hlk106132445"/>
      <w:bookmarkStart w:id="10" w:name="_Hlk107229170"/>
      <w:r w:rsidRPr="003D126C">
        <w:rPr>
          <w:rFonts w:ascii="Times New Roman" w:hAnsi="Times New Roman" w:cs="Times New Roman"/>
          <w:sz w:val="28"/>
          <w:szCs w:val="28"/>
        </w:rPr>
        <w:t>Исследование химического состава</w:t>
      </w:r>
      <w:r w:rsidR="00C04DAC" w:rsidRPr="003D126C">
        <w:rPr>
          <w:rFonts w:ascii="Times New Roman" w:hAnsi="Times New Roman" w:cs="Times New Roman"/>
          <w:sz w:val="28"/>
          <w:szCs w:val="28"/>
        </w:rPr>
        <w:t xml:space="preserve"> и крошимости гранул</w:t>
      </w:r>
      <w:r w:rsidRPr="003D126C">
        <w:rPr>
          <w:rFonts w:ascii="Times New Roman" w:hAnsi="Times New Roman" w:cs="Times New Roman"/>
          <w:sz w:val="28"/>
          <w:szCs w:val="28"/>
        </w:rPr>
        <w:t xml:space="preserve"> </w:t>
      </w:r>
      <w:bookmarkEnd w:id="9"/>
      <w:r w:rsidRPr="003D126C">
        <w:rPr>
          <w:rFonts w:ascii="Times New Roman" w:hAnsi="Times New Roman" w:cs="Times New Roman"/>
          <w:sz w:val="28"/>
          <w:szCs w:val="28"/>
        </w:rPr>
        <w:t>комбикормов для цыплят-бройлеров с использованием льняного жмыха и</w:t>
      </w:r>
      <w:r w:rsidR="00CC3BF6" w:rsidRPr="003D126C">
        <w:rPr>
          <w:rFonts w:ascii="Times New Roman" w:hAnsi="Times New Roman" w:cs="Times New Roman"/>
          <w:sz w:val="28"/>
          <w:szCs w:val="28"/>
        </w:rPr>
        <w:t xml:space="preserve"> природного минерала вермикулита</w:t>
      </w:r>
      <w:bookmarkEnd w:id="10"/>
      <w:r w:rsidR="00D123EB">
        <w:rPr>
          <w:rFonts w:ascii="Times New Roman" w:hAnsi="Times New Roman" w:cs="Times New Roman"/>
          <w:sz w:val="28"/>
          <w:szCs w:val="28"/>
        </w:rPr>
        <w:t>………………………………………………………………………</w:t>
      </w:r>
      <w:r w:rsidR="004123D0">
        <w:rPr>
          <w:rFonts w:ascii="Times New Roman" w:hAnsi="Times New Roman" w:cs="Times New Roman"/>
          <w:sz w:val="28"/>
          <w:szCs w:val="28"/>
        </w:rPr>
        <w:t>.</w:t>
      </w:r>
      <w:r w:rsidR="00D123EB">
        <w:rPr>
          <w:rFonts w:ascii="Times New Roman" w:hAnsi="Times New Roman" w:cs="Times New Roman"/>
          <w:sz w:val="28"/>
          <w:szCs w:val="28"/>
        </w:rPr>
        <w:t>.</w:t>
      </w:r>
      <w:r w:rsidR="00B2718B">
        <w:rPr>
          <w:rFonts w:ascii="Times New Roman" w:hAnsi="Times New Roman" w:cs="Times New Roman"/>
          <w:sz w:val="28"/>
          <w:szCs w:val="28"/>
        </w:rPr>
        <w:t>.98</w:t>
      </w:r>
    </w:p>
    <w:p w:rsidR="003B0B93" w:rsidRDefault="003B0B93" w:rsidP="003B0B9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r w:rsidR="00CC3BF6">
        <w:rPr>
          <w:rFonts w:ascii="Times New Roman" w:hAnsi="Times New Roman" w:cs="Times New Roman"/>
          <w:sz w:val="28"/>
          <w:szCs w:val="28"/>
        </w:rPr>
        <w:t>5</w:t>
      </w:r>
      <w:r>
        <w:rPr>
          <w:rFonts w:ascii="Times New Roman" w:hAnsi="Times New Roman" w:cs="Times New Roman"/>
          <w:sz w:val="28"/>
          <w:szCs w:val="28"/>
        </w:rPr>
        <w:t xml:space="preserve"> </w:t>
      </w:r>
      <w:bookmarkStart w:id="11" w:name="_Hlk107229240"/>
      <w:r w:rsidRPr="00D20418">
        <w:rPr>
          <w:rFonts w:ascii="Times New Roman" w:hAnsi="Times New Roman" w:cs="Times New Roman"/>
          <w:sz w:val="28"/>
          <w:szCs w:val="28"/>
        </w:rPr>
        <w:t>Определение сроков х</w:t>
      </w:r>
      <w:r>
        <w:rPr>
          <w:rFonts w:ascii="Times New Roman" w:hAnsi="Times New Roman" w:cs="Times New Roman"/>
          <w:sz w:val="28"/>
          <w:szCs w:val="28"/>
        </w:rPr>
        <w:t xml:space="preserve">ранения комбикормов </w:t>
      </w:r>
      <w:bookmarkStart w:id="12" w:name="_Hlk106132669"/>
      <w:r>
        <w:rPr>
          <w:rFonts w:ascii="Times New Roman" w:hAnsi="Times New Roman" w:cs="Times New Roman"/>
          <w:sz w:val="28"/>
          <w:szCs w:val="28"/>
        </w:rPr>
        <w:t xml:space="preserve">для цыплят-бройлеров с использованием льняного жмыха </w:t>
      </w:r>
      <w:bookmarkEnd w:id="11"/>
      <w:bookmarkEnd w:id="12"/>
      <w:r w:rsidR="00CC3BF6" w:rsidRPr="00CC3BF6">
        <w:rPr>
          <w:rFonts w:ascii="Times New Roman" w:hAnsi="Times New Roman" w:cs="Times New Roman"/>
          <w:sz w:val="28"/>
          <w:szCs w:val="28"/>
        </w:rPr>
        <w:t>и вермикулита</w:t>
      </w:r>
      <w:r w:rsidR="00D123EB">
        <w:rPr>
          <w:rFonts w:ascii="Times New Roman" w:hAnsi="Times New Roman" w:cs="Times New Roman"/>
          <w:sz w:val="28"/>
          <w:szCs w:val="28"/>
        </w:rPr>
        <w:t>……………………………….1</w:t>
      </w:r>
      <w:r w:rsidR="00B2718B">
        <w:rPr>
          <w:rFonts w:ascii="Times New Roman" w:hAnsi="Times New Roman" w:cs="Times New Roman"/>
          <w:sz w:val="28"/>
          <w:szCs w:val="28"/>
        </w:rPr>
        <w:t>02</w:t>
      </w:r>
    </w:p>
    <w:p w:rsidR="00CD6303" w:rsidRDefault="00CD6303" w:rsidP="003B0B9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3.6 Использование вермикулита в качестве </w:t>
      </w:r>
      <w:r w:rsidR="00D67D74">
        <w:rPr>
          <w:rFonts w:ascii="Times New Roman" w:hAnsi="Times New Roman" w:cs="Times New Roman"/>
          <w:sz w:val="28"/>
          <w:szCs w:val="28"/>
        </w:rPr>
        <w:t>наполнителя при производстве премиксов и компонента при производстве комбикормов……………………..1</w:t>
      </w:r>
      <w:r w:rsidR="00B2718B">
        <w:rPr>
          <w:rFonts w:ascii="Times New Roman" w:hAnsi="Times New Roman" w:cs="Times New Roman"/>
          <w:sz w:val="28"/>
          <w:szCs w:val="28"/>
        </w:rPr>
        <w:t>06</w:t>
      </w:r>
    </w:p>
    <w:p w:rsidR="003B0B93" w:rsidRDefault="003B0B93" w:rsidP="003B0B9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Выводы по третьему разделу</w:t>
      </w:r>
      <w:r w:rsidR="00D123EB">
        <w:rPr>
          <w:rFonts w:ascii="Times New Roman" w:hAnsi="Times New Roman" w:cs="Times New Roman"/>
          <w:sz w:val="28"/>
          <w:szCs w:val="28"/>
        </w:rPr>
        <w:t>……………………………………………………..1</w:t>
      </w:r>
      <w:r w:rsidR="00B2718B">
        <w:rPr>
          <w:rFonts w:ascii="Times New Roman" w:hAnsi="Times New Roman" w:cs="Times New Roman"/>
          <w:sz w:val="28"/>
          <w:szCs w:val="28"/>
        </w:rPr>
        <w:t>0</w:t>
      </w:r>
      <w:r w:rsidR="00C7671E">
        <w:rPr>
          <w:rFonts w:ascii="Times New Roman" w:hAnsi="Times New Roman" w:cs="Times New Roman"/>
          <w:sz w:val="28"/>
          <w:szCs w:val="28"/>
        </w:rPr>
        <w:t>7</w:t>
      </w:r>
    </w:p>
    <w:p w:rsidR="003B0B93" w:rsidRPr="00F32C3A" w:rsidRDefault="003B0B93" w:rsidP="003B0B93">
      <w:pPr>
        <w:autoSpaceDE w:val="0"/>
        <w:autoSpaceDN w:val="0"/>
        <w:adjustRightInd w:val="0"/>
        <w:spacing w:after="0" w:line="240" w:lineRule="auto"/>
        <w:jc w:val="both"/>
        <w:rPr>
          <w:rFonts w:ascii="Times New Roman" w:hAnsi="Times New Roman" w:cs="Times New Roman"/>
          <w:sz w:val="28"/>
          <w:szCs w:val="28"/>
        </w:rPr>
      </w:pPr>
      <w:bookmarkStart w:id="13" w:name="_Hlk151637360"/>
      <w:r>
        <w:rPr>
          <w:rFonts w:ascii="Times New Roman" w:hAnsi="Times New Roman" w:cs="Times New Roman"/>
          <w:b/>
          <w:sz w:val="28"/>
          <w:szCs w:val="28"/>
        </w:rPr>
        <w:lastRenderedPageBreak/>
        <w:t>4 ТЕХНИКО-ЭКОНОМИЧЕСКОЕ ОБОСНОВАНИЕ РЕЗУЛЬТАТОВ ИССЛЕДОВАНИЙ</w:t>
      </w:r>
      <w:r>
        <w:rPr>
          <w:rFonts w:ascii="Times New Roman" w:hAnsi="Times New Roman" w:cs="Times New Roman"/>
          <w:sz w:val="28"/>
          <w:szCs w:val="28"/>
        </w:rPr>
        <w:t>………………………………………………………………1</w:t>
      </w:r>
      <w:r w:rsidR="00B2718B">
        <w:rPr>
          <w:rFonts w:ascii="Times New Roman" w:hAnsi="Times New Roman" w:cs="Times New Roman"/>
          <w:sz w:val="28"/>
          <w:szCs w:val="28"/>
        </w:rPr>
        <w:t>09</w:t>
      </w:r>
    </w:p>
    <w:p w:rsidR="003B0B93" w:rsidRDefault="003B0B93" w:rsidP="003B0B9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Pr="005F38C0">
        <w:rPr>
          <w:rFonts w:ascii="Times New Roman" w:hAnsi="Times New Roman" w:cs="Times New Roman"/>
          <w:sz w:val="28"/>
          <w:szCs w:val="28"/>
        </w:rPr>
        <w:t>.1</w:t>
      </w:r>
      <w:r>
        <w:rPr>
          <w:rFonts w:ascii="Times New Roman" w:hAnsi="Times New Roman" w:cs="Times New Roman"/>
          <w:sz w:val="28"/>
          <w:szCs w:val="28"/>
        </w:rPr>
        <w:t xml:space="preserve"> </w:t>
      </w:r>
      <w:bookmarkStart w:id="14" w:name="_Hlk181742189"/>
      <w:r>
        <w:rPr>
          <w:rFonts w:ascii="Times New Roman" w:hAnsi="Times New Roman" w:cs="Times New Roman"/>
          <w:sz w:val="28"/>
          <w:szCs w:val="28"/>
        </w:rPr>
        <w:t>Проведение</w:t>
      </w:r>
      <w:r w:rsidR="005C4D67">
        <w:rPr>
          <w:rFonts w:ascii="Times New Roman" w:hAnsi="Times New Roman" w:cs="Times New Roman"/>
          <w:sz w:val="28"/>
          <w:szCs w:val="28"/>
        </w:rPr>
        <w:t xml:space="preserve"> </w:t>
      </w:r>
      <w:r>
        <w:rPr>
          <w:rFonts w:ascii="Times New Roman" w:hAnsi="Times New Roman" w:cs="Times New Roman"/>
          <w:sz w:val="28"/>
          <w:szCs w:val="28"/>
        </w:rPr>
        <w:t>исследований по эффективности</w:t>
      </w:r>
      <w:r w:rsidR="005C4D67">
        <w:rPr>
          <w:rFonts w:ascii="Times New Roman" w:hAnsi="Times New Roman" w:cs="Times New Roman"/>
          <w:sz w:val="28"/>
          <w:szCs w:val="28"/>
        </w:rPr>
        <w:t xml:space="preserve"> вскармливания</w:t>
      </w:r>
      <w:r>
        <w:rPr>
          <w:rFonts w:ascii="Times New Roman" w:hAnsi="Times New Roman" w:cs="Times New Roman"/>
          <w:sz w:val="28"/>
          <w:szCs w:val="28"/>
        </w:rPr>
        <w:t xml:space="preserve"> комбикормов</w:t>
      </w:r>
      <w:r w:rsidR="00CC3BF6">
        <w:rPr>
          <w:rFonts w:ascii="Times New Roman" w:hAnsi="Times New Roman" w:cs="Times New Roman"/>
          <w:sz w:val="28"/>
          <w:szCs w:val="28"/>
        </w:rPr>
        <w:t xml:space="preserve"> для цыплят-бройлеров </w:t>
      </w:r>
      <w:r>
        <w:rPr>
          <w:rFonts w:ascii="Times New Roman" w:hAnsi="Times New Roman" w:cs="Times New Roman"/>
          <w:sz w:val="28"/>
          <w:szCs w:val="28"/>
        </w:rPr>
        <w:t>с</w:t>
      </w:r>
      <w:r w:rsidR="008E67EC">
        <w:rPr>
          <w:rFonts w:ascii="Times New Roman" w:hAnsi="Times New Roman" w:cs="Times New Roman"/>
          <w:sz w:val="28"/>
          <w:szCs w:val="28"/>
        </w:rPr>
        <w:t xml:space="preserve"> включением </w:t>
      </w:r>
      <w:r>
        <w:rPr>
          <w:rFonts w:ascii="Times New Roman" w:hAnsi="Times New Roman" w:cs="Times New Roman"/>
          <w:sz w:val="28"/>
          <w:szCs w:val="28"/>
        </w:rPr>
        <w:t>льняного жмыха и</w:t>
      </w:r>
      <w:r w:rsidR="00CC3BF6">
        <w:t xml:space="preserve"> </w:t>
      </w:r>
      <w:r w:rsidR="00CC3BF6" w:rsidRPr="00CC3BF6">
        <w:rPr>
          <w:rFonts w:ascii="Times New Roman" w:hAnsi="Times New Roman" w:cs="Times New Roman"/>
          <w:sz w:val="28"/>
          <w:szCs w:val="28"/>
        </w:rPr>
        <w:t>природного минерала вермикулита</w:t>
      </w:r>
      <w:bookmarkEnd w:id="14"/>
      <w:r w:rsidR="005C4D67">
        <w:rPr>
          <w:rFonts w:ascii="Times New Roman" w:hAnsi="Times New Roman" w:cs="Times New Roman"/>
          <w:sz w:val="28"/>
          <w:szCs w:val="28"/>
        </w:rPr>
        <w:t>…………...</w:t>
      </w:r>
      <w:r w:rsidR="00D123EB">
        <w:rPr>
          <w:rFonts w:ascii="Times New Roman" w:hAnsi="Times New Roman" w:cs="Times New Roman"/>
          <w:sz w:val="28"/>
          <w:szCs w:val="28"/>
        </w:rPr>
        <w:t>…………………………………………………………..</w:t>
      </w:r>
      <w:r>
        <w:rPr>
          <w:rFonts w:ascii="Times New Roman" w:hAnsi="Times New Roman" w:cs="Times New Roman"/>
          <w:sz w:val="28"/>
          <w:szCs w:val="28"/>
        </w:rPr>
        <w:t>1</w:t>
      </w:r>
      <w:r w:rsidR="00B2718B">
        <w:rPr>
          <w:rFonts w:ascii="Times New Roman" w:hAnsi="Times New Roman" w:cs="Times New Roman"/>
          <w:sz w:val="28"/>
          <w:szCs w:val="28"/>
        </w:rPr>
        <w:t>09</w:t>
      </w:r>
    </w:p>
    <w:bookmarkEnd w:id="13"/>
    <w:p w:rsidR="003B0B93" w:rsidRPr="00B91117" w:rsidRDefault="003B0B93" w:rsidP="003B0B93">
      <w:pPr>
        <w:autoSpaceDE w:val="0"/>
        <w:autoSpaceDN w:val="0"/>
        <w:adjustRightInd w:val="0"/>
        <w:spacing w:after="0" w:line="240" w:lineRule="auto"/>
        <w:jc w:val="both"/>
        <w:rPr>
          <w:rFonts w:ascii="Times New Roman" w:hAnsi="Times New Roman" w:cs="Times New Roman"/>
          <w:sz w:val="28"/>
          <w:szCs w:val="28"/>
        </w:rPr>
      </w:pPr>
      <w:r w:rsidRPr="00F72050">
        <w:rPr>
          <w:rFonts w:ascii="Times New Roman" w:hAnsi="Times New Roman" w:cs="Times New Roman"/>
          <w:sz w:val="28"/>
          <w:szCs w:val="28"/>
        </w:rPr>
        <w:t xml:space="preserve">4.2 </w:t>
      </w:r>
      <w:bookmarkStart w:id="15" w:name="_Hlk107229462"/>
      <w:bookmarkStart w:id="16" w:name="_Hlk133363839"/>
      <w:r w:rsidRPr="00F72050">
        <w:rPr>
          <w:rFonts w:ascii="Times New Roman" w:hAnsi="Times New Roman" w:cs="Times New Roman"/>
          <w:sz w:val="28"/>
          <w:szCs w:val="28"/>
        </w:rPr>
        <w:t>Расчет экономической эффективнос</w:t>
      </w:r>
      <w:bookmarkEnd w:id="15"/>
      <w:r w:rsidRPr="00F72050">
        <w:rPr>
          <w:rFonts w:ascii="Times New Roman" w:hAnsi="Times New Roman" w:cs="Times New Roman"/>
          <w:sz w:val="28"/>
          <w:szCs w:val="28"/>
        </w:rPr>
        <w:t>ти производства гранулированных комбикормов для цыплят-бройлеров с использованием льняного жмыха и</w:t>
      </w:r>
      <w:r w:rsidR="00CC3BF6" w:rsidRPr="00F72050">
        <w:rPr>
          <w:rFonts w:ascii="Times New Roman" w:hAnsi="Times New Roman" w:cs="Times New Roman"/>
          <w:sz w:val="28"/>
          <w:szCs w:val="28"/>
        </w:rPr>
        <w:t xml:space="preserve"> природного минерала вермикулита</w:t>
      </w:r>
      <w:bookmarkEnd w:id="16"/>
      <w:r w:rsidR="00D123EB">
        <w:rPr>
          <w:rFonts w:ascii="Times New Roman" w:hAnsi="Times New Roman" w:cs="Times New Roman"/>
          <w:sz w:val="28"/>
          <w:szCs w:val="28"/>
        </w:rPr>
        <w:t>………………………………………………</w:t>
      </w:r>
      <w:r>
        <w:rPr>
          <w:rFonts w:ascii="Times New Roman" w:hAnsi="Times New Roman" w:cs="Times New Roman"/>
          <w:sz w:val="28"/>
          <w:szCs w:val="28"/>
        </w:rPr>
        <w:t>1</w:t>
      </w:r>
      <w:r w:rsidR="00B2718B">
        <w:rPr>
          <w:rFonts w:ascii="Times New Roman" w:hAnsi="Times New Roman" w:cs="Times New Roman"/>
          <w:sz w:val="28"/>
          <w:szCs w:val="28"/>
        </w:rPr>
        <w:t>19</w:t>
      </w:r>
    </w:p>
    <w:p w:rsidR="003B0B93" w:rsidRPr="00BA6CCB" w:rsidRDefault="003B0B93" w:rsidP="003B0B93">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Выводы по четвертому разделу</w:t>
      </w:r>
      <w:r w:rsidR="00D123EB">
        <w:rPr>
          <w:rFonts w:ascii="Times New Roman" w:hAnsi="Times New Roman" w:cs="Times New Roman"/>
          <w:sz w:val="28"/>
          <w:szCs w:val="28"/>
        </w:rPr>
        <w:t>…………………………………………………..</w:t>
      </w:r>
      <w:r>
        <w:rPr>
          <w:rFonts w:ascii="Times New Roman" w:hAnsi="Times New Roman" w:cs="Times New Roman"/>
          <w:sz w:val="28"/>
          <w:szCs w:val="28"/>
        </w:rPr>
        <w:t>1</w:t>
      </w:r>
      <w:r w:rsidR="00B2718B">
        <w:rPr>
          <w:rFonts w:ascii="Times New Roman" w:hAnsi="Times New Roman" w:cs="Times New Roman"/>
          <w:sz w:val="28"/>
          <w:szCs w:val="28"/>
        </w:rPr>
        <w:t>26</w:t>
      </w:r>
    </w:p>
    <w:p w:rsidR="003B0B93" w:rsidRPr="00FB5007" w:rsidRDefault="003B0B93" w:rsidP="003B0B93">
      <w:pPr>
        <w:autoSpaceDE w:val="0"/>
        <w:autoSpaceDN w:val="0"/>
        <w:adjustRightInd w:val="0"/>
        <w:spacing w:after="0" w:line="240" w:lineRule="auto"/>
        <w:jc w:val="both"/>
        <w:rPr>
          <w:rFonts w:ascii="Times New Roman" w:hAnsi="Times New Roman" w:cs="Times New Roman"/>
          <w:sz w:val="28"/>
          <w:szCs w:val="28"/>
        </w:rPr>
      </w:pPr>
      <w:r w:rsidRPr="00FB5007">
        <w:rPr>
          <w:rFonts w:ascii="Times New Roman" w:hAnsi="Times New Roman" w:cs="Times New Roman"/>
          <w:b/>
          <w:sz w:val="28"/>
          <w:szCs w:val="28"/>
        </w:rPr>
        <w:t>ЗАКЛЮЧЕНИЕ</w:t>
      </w:r>
      <w:r w:rsidR="00172A35">
        <w:rPr>
          <w:rFonts w:ascii="Times New Roman" w:hAnsi="Times New Roman" w:cs="Times New Roman"/>
          <w:sz w:val="28"/>
          <w:szCs w:val="28"/>
        </w:rPr>
        <w:t>………………………………………………</w:t>
      </w:r>
      <w:r w:rsidR="0015449D">
        <w:rPr>
          <w:rFonts w:ascii="Times New Roman" w:hAnsi="Times New Roman" w:cs="Times New Roman"/>
          <w:sz w:val="28"/>
          <w:szCs w:val="28"/>
        </w:rPr>
        <w:t>……………</w:t>
      </w:r>
      <w:proofErr w:type="gramStart"/>
      <w:r w:rsidR="00172A35">
        <w:rPr>
          <w:rFonts w:ascii="Times New Roman" w:hAnsi="Times New Roman" w:cs="Times New Roman"/>
          <w:sz w:val="28"/>
          <w:szCs w:val="28"/>
        </w:rPr>
        <w:t>…….</w:t>
      </w:r>
      <w:proofErr w:type="gramEnd"/>
      <w:r w:rsidR="00B2718B">
        <w:rPr>
          <w:rFonts w:ascii="Times New Roman" w:hAnsi="Times New Roman" w:cs="Times New Roman"/>
          <w:sz w:val="28"/>
          <w:szCs w:val="28"/>
        </w:rPr>
        <w:t>127</w:t>
      </w:r>
    </w:p>
    <w:p w:rsidR="003B0B93" w:rsidRDefault="003B0B93" w:rsidP="003B0B93">
      <w:pPr>
        <w:spacing w:after="0" w:line="240" w:lineRule="auto"/>
        <w:jc w:val="both"/>
        <w:rPr>
          <w:rFonts w:ascii="Times New Roman" w:hAnsi="Times New Roman" w:cs="Times New Roman"/>
          <w:sz w:val="28"/>
          <w:szCs w:val="28"/>
        </w:rPr>
      </w:pPr>
      <w:r w:rsidRPr="00F32C3A">
        <w:rPr>
          <w:rFonts w:ascii="Times New Roman" w:hAnsi="Times New Roman" w:cs="Times New Roman"/>
          <w:b/>
          <w:sz w:val="28"/>
          <w:szCs w:val="28"/>
        </w:rPr>
        <w:t>СПИСОК ИСПОЛЬЗОВАННЫХ ИСТОЧНИКОВ</w:t>
      </w:r>
      <w:r w:rsidR="00D123EB">
        <w:rPr>
          <w:rFonts w:ascii="Times New Roman" w:hAnsi="Times New Roman" w:cs="Times New Roman"/>
          <w:sz w:val="28"/>
          <w:szCs w:val="28"/>
        </w:rPr>
        <w:t>…………………………</w:t>
      </w:r>
      <w:r w:rsidR="00C63809">
        <w:rPr>
          <w:rFonts w:ascii="Times New Roman" w:hAnsi="Times New Roman" w:cs="Times New Roman"/>
          <w:sz w:val="28"/>
          <w:szCs w:val="28"/>
        </w:rPr>
        <w:t>1</w:t>
      </w:r>
      <w:r w:rsidR="00B2718B">
        <w:rPr>
          <w:rFonts w:ascii="Times New Roman" w:hAnsi="Times New Roman" w:cs="Times New Roman"/>
          <w:sz w:val="28"/>
          <w:szCs w:val="28"/>
        </w:rPr>
        <w:t>30</w:t>
      </w:r>
    </w:p>
    <w:p w:rsidR="003B0B93" w:rsidRPr="00B91117" w:rsidRDefault="003B0B93" w:rsidP="003B0B93">
      <w:pPr>
        <w:spacing w:after="0" w:line="240" w:lineRule="auto"/>
        <w:jc w:val="both"/>
        <w:rPr>
          <w:rFonts w:ascii="Times New Roman" w:hAnsi="Times New Roman" w:cs="Times New Roman"/>
          <w:sz w:val="28"/>
          <w:szCs w:val="28"/>
        </w:rPr>
      </w:pPr>
      <w:r w:rsidRPr="00C63809">
        <w:rPr>
          <w:rFonts w:ascii="Times New Roman" w:hAnsi="Times New Roman" w:cs="Times New Roman"/>
          <w:b/>
          <w:sz w:val="28"/>
          <w:szCs w:val="28"/>
        </w:rPr>
        <w:t>ПРИЛОЖЕНИ</w:t>
      </w:r>
      <w:r w:rsidR="00A37B4F" w:rsidRPr="00C63809">
        <w:rPr>
          <w:rFonts w:ascii="Times New Roman" w:hAnsi="Times New Roman" w:cs="Times New Roman"/>
          <w:b/>
          <w:sz w:val="28"/>
          <w:szCs w:val="28"/>
        </w:rPr>
        <w:t>Е А</w:t>
      </w:r>
      <w:r w:rsidR="00C63809">
        <w:rPr>
          <w:rFonts w:ascii="Times New Roman" w:hAnsi="Times New Roman" w:cs="Times New Roman"/>
          <w:b/>
          <w:sz w:val="28"/>
          <w:szCs w:val="28"/>
        </w:rPr>
        <w:t xml:space="preserve"> –</w:t>
      </w:r>
      <w:r w:rsidR="00C63809">
        <w:rPr>
          <w:rFonts w:ascii="Times New Roman" w:hAnsi="Times New Roman" w:cs="Times New Roman"/>
          <w:sz w:val="28"/>
          <w:szCs w:val="28"/>
        </w:rPr>
        <w:t xml:space="preserve"> Протоколы испытаний</w:t>
      </w:r>
      <w:r w:rsidR="00D123EB">
        <w:rPr>
          <w:rFonts w:ascii="Times New Roman" w:hAnsi="Times New Roman" w:cs="Times New Roman"/>
          <w:sz w:val="28"/>
          <w:szCs w:val="28"/>
        </w:rPr>
        <w:t>…………………………………...</w:t>
      </w:r>
      <w:r w:rsidR="00C63809">
        <w:rPr>
          <w:rFonts w:ascii="Times New Roman" w:hAnsi="Times New Roman" w:cs="Times New Roman"/>
          <w:sz w:val="28"/>
          <w:szCs w:val="28"/>
        </w:rPr>
        <w:t>1</w:t>
      </w:r>
      <w:r w:rsidR="00B2718B">
        <w:rPr>
          <w:rFonts w:ascii="Times New Roman" w:hAnsi="Times New Roman" w:cs="Times New Roman"/>
          <w:sz w:val="28"/>
          <w:szCs w:val="28"/>
        </w:rPr>
        <w:t>40</w:t>
      </w:r>
    </w:p>
    <w:p w:rsidR="008C6618" w:rsidRPr="00B91117" w:rsidRDefault="008C6618" w:rsidP="008C6618">
      <w:pPr>
        <w:spacing w:after="0" w:line="240" w:lineRule="auto"/>
        <w:jc w:val="both"/>
        <w:rPr>
          <w:rFonts w:ascii="Times New Roman" w:hAnsi="Times New Roman" w:cs="Times New Roman"/>
          <w:sz w:val="28"/>
          <w:szCs w:val="28"/>
        </w:rPr>
      </w:pPr>
      <w:bookmarkStart w:id="17" w:name="_Hlk168183180"/>
      <w:r w:rsidRPr="00C63809">
        <w:rPr>
          <w:rFonts w:ascii="Times New Roman" w:hAnsi="Times New Roman" w:cs="Times New Roman"/>
          <w:b/>
          <w:sz w:val="28"/>
          <w:szCs w:val="28"/>
        </w:rPr>
        <w:t xml:space="preserve">ПРИЛОЖЕНИЕ </w:t>
      </w:r>
      <w:r>
        <w:rPr>
          <w:rFonts w:ascii="Times New Roman" w:hAnsi="Times New Roman" w:cs="Times New Roman"/>
          <w:b/>
          <w:sz w:val="28"/>
          <w:szCs w:val="28"/>
        </w:rPr>
        <w:t>Б –</w:t>
      </w:r>
      <w:r>
        <w:rPr>
          <w:rFonts w:ascii="Times New Roman" w:hAnsi="Times New Roman" w:cs="Times New Roman"/>
          <w:sz w:val="28"/>
          <w:szCs w:val="28"/>
        </w:rPr>
        <w:t xml:space="preserve"> Акты выработки опытных партий, внедрении технологии гранулированных комбикормов и зоотехнических испытаний</w:t>
      </w:r>
      <w:bookmarkEnd w:id="17"/>
      <w:r w:rsidR="00D123EB">
        <w:rPr>
          <w:rFonts w:ascii="Times New Roman" w:hAnsi="Times New Roman" w:cs="Times New Roman"/>
          <w:sz w:val="28"/>
          <w:szCs w:val="28"/>
        </w:rPr>
        <w:t>………………...</w:t>
      </w:r>
      <w:r>
        <w:rPr>
          <w:rFonts w:ascii="Times New Roman" w:hAnsi="Times New Roman" w:cs="Times New Roman"/>
          <w:sz w:val="28"/>
          <w:szCs w:val="28"/>
        </w:rPr>
        <w:t>1</w:t>
      </w:r>
      <w:r w:rsidR="00B2718B">
        <w:rPr>
          <w:rFonts w:ascii="Times New Roman" w:hAnsi="Times New Roman" w:cs="Times New Roman"/>
          <w:sz w:val="28"/>
          <w:szCs w:val="28"/>
        </w:rPr>
        <w:t>56</w:t>
      </w:r>
    </w:p>
    <w:p w:rsidR="003B0B93" w:rsidRDefault="00D271E6" w:rsidP="00D271E6">
      <w:pPr>
        <w:spacing w:after="0" w:line="240" w:lineRule="auto"/>
        <w:jc w:val="both"/>
        <w:rPr>
          <w:rFonts w:ascii="Times New Roman" w:hAnsi="Times New Roman" w:cs="Times New Roman"/>
          <w:b/>
          <w:sz w:val="28"/>
          <w:szCs w:val="28"/>
        </w:rPr>
      </w:pPr>
      <w:r w:rsidRPr="00C63809">
        <w:rPr>
          <w:rFonts w:ascii="Times New Roman" w:hAnsi="Times New Roman" w:cs="Times New Roman"/>
          <w:b/>
          <w:sz w:val="28"/>
          <w:szCs w:val="28"/>
        </w:rPr>
        <w:t xml:space="preserve">ПРИЛОЖЕНИЕ </w:t>
      </w:r>
      <w:r>
        <w:rPr>
          <w:rFonts w:ascii="Times New Roman" w:hAnsi="Times New Roman" w:cs="Times New Roman"/>
          <w:b/>
          <w:sz w:val="28"/>
          <w:szCs w:val="28"/>
        </w:rPr>
        <w:t>В</w:t>
      </w:r>
      <w:r w:rsidR="00694FE1">
        <w:rPr>
          <w:rFonts w:ascii="Times New Roman" w:hAnsi="Times New Roman" w:cs="Times New Roman"/>
          <w:b/>
          <w:sz w:val="28"/>
          <w:szCs w:val="28"/>
        </w:rPr>
        <w:t xml:space="preserve"> – </w:t>
      </w:r>
      <w:r w:rsidR="00694FE1" w:rsidRPr="00694FE1">
        <w:rPr>
          <w:rFonts w:ascii="Times New Roman" w:hAnsi="Times New Roman" w:cs="Times New Roman"/>
          <w:sz w:val="28"/>
          <w:szCs w:val="28"/>
        </w:rPr>
        <w:t>Патенты на полезную модель</w:t>
      </w:r>
      <w:r w:rsidR="00D123EB">
        <w:rPr>
          <w:rFonts w:ascii="Times New Roman" w:hAnsi="Times New Roman" w:cs="Times New Roman"/>
          <w:sz w:val="28"/>
          <w:szCs w:val="28"/>
        </w:rPr>
        <w:t>……………………………</w:t>
      </w:r>
      <w:r w:rsidR="00694FE1">
        <w:rPr>
          <w:rFonts w:ascii="Times New Roman" w:hAnsi="Times New Roman" w:cs="Times New Roman"/>
          <w:sz w:val="28"/>
          <w:szCs w:val="28"/>
        </w:rPr>
        <w:t>1</w:t>
      </w:r>
      <w:r w:rsidR="00B2718B">
        <w:rPr>
          <w:rFonts w:ascii="Times New Roman" w:hAnsi="Times New Roman" w:cs="Times New Roman"/>
          <w:sz w:val="28"/>
          <w:szCs w:val="28"/>
        </w:rPr>
        <w:t>63</w:t>
      </w:r>
    </w:p>
    <w:p w:rsidR="00D271E6" w:rsidRDefault="00D271E6" w:rsidP="00D271E6">
      <w:pPr>
        <w:spacing w:after="0" w:line="240" w:lineRule="auto"/>
        <w:jc w:val="both"/>
        <w:rPr>
          <w:rFonts w:ascii="Times New Roman" w:hAnsi="Times New Roman" w:cs="Times New Roman"/>
          <w:b/>
          <w:sz w:val="28"/>
          <w:szCs w:val="28"/>
        </w:rPr>
      </w:pPr>
      <w:r w:rsidRPr="00C63809">
        <w:rPr>
          <w:rFonts w:ascii="Times New Roman" w:hAnsi="Times New Roman" w:cs="Times New Roman"/>
          <w:b/>
          <w:sz w:val="28"/>
          <w:szCs w:val="28"/>
        </w:rPr>
        <w:t xml:space="preserve">ПРИЛОЖЕНИЕ </w:t>
      </w:r>
      <w:r>
        <w:rPr>
          <w:rFonts w:ascii="Times New Roman" w:hAnsi="Times New Roman" w:cs="Times New Roman"/>
          <w:b/>
          <w:sz w:val="28"/>
          <w:szCs w:val="28"/>
        </w:rPr>
        <w:t>Г</w:t>
      </w:r>
      <w:r w:rsidR="00B6492C">
        <w:rPr>
          <w:rFonts w:ascii="Times New Roman" w:hAnsi="Times New Roman" w:cs="Times New Roman"/>
          <w:b/>
          <w:sz w:val="28"/>
          <w:szCs w:val="28"/>
        </w:rPr>
        <w:t xml:space="preserve"> – </w:t>
      </w:r>
      <w:r w:rsidR="00B6492C" w:rsidRPr="00B6492C">
        <w:rPr>
          <w:rFonts w:ascii="Times New Roman" w:hAnsi="Times New Roman" w:cs="Times New Roman"/>
          <w:sz w:val="28"/>
          <w:szCs w:val="28"/>
        </w:rPr>
        <w:t>Грамоты и сертификаты</w:t>
      </w:r>
      <w:r w:rsidR="00D123EB">
        <w:rPr>
          <w:rFonts w:ascii="Times New Roman" w:hAnsi="Times New Roman" w:cs="Times New Roman"/>
          <w:sz w:val="28"/>
          <w:szCs w:val="28"/>
        </w:rPr>
        <w:t>………………………………….</w:t>
      </w:r>
      <w:r w:rsidR="00B6492C">
        <w:rPr>
          <w:rFonts w:ascii="Times New Roman" w:hAnsi="Times New Roman" w:cs="Times New Roman"/>
          <w:sz w:val="28"/>
          <w:szCs w:val="28"/>
        </w:rPr>
        <w:t>1</w:t>
      </w:r>
      <w:r w:rsidR="00B2718B">
        <w:rPr>
          <w:rFonts w:ascii="Times New Roman" w:hAnsi="Times New Roman" w:cs="Times New Roman"/>
          <w:sz w:val="28"/>
          <w:szCs w:val="28"/>
        </w:rPr>
        <w:t>64</w:t>
      </w:r>
    </w:p>
    <w:p w:rsidR="003B0B93" w:rsidRPr="00D37FCF" w:rsidRDefault="00D37FCF" w:rsidP="00D37FCF">
      <w:pPr>
        <w:spacing w:after="0" w:line="240" w:lineRule="auto"/>
        <w:jc w:val="both"/>
        <w:rPr>
          <w:rFonts w:ascii="Times New Roman" w:hAnsi="Times New Roman" w:cs="Times New Roman"/>
          <w:sz w:val="28"/>
          <w:szCs w:val="28"/>
          <w:lang w:val="ru-KZ"/>
        </w:rPr>
      </w:pPr>
      <w:r>
        <w:rPr>
          <w:rFonts w:ascii="Times New Roman" w:hAnsi="Times New Roman" w:cs="Times New Roman"/>
          <w:b/>
          <w:sz w:val="28"/>
          <w:szCs w:val="28"/>
          <w:lang w:val="ru-KZ"/>
        </w:rPr>
        <w:t xml:space="preserve">ПРИЛОЖЕНИЕ Д </w:t>
      </w:r>
      <w:r w:rsidRPr="00D37FCF">
        <w:rPr>
          <w:rFonts w:ascii="Times New Roman" w:hAnsi="Times New Roman" w:cs="Times New Roman"/>
          <w:b/>
          <w:sz w:val="28"/>
          <w:szCs w:val="28"/>
          <w:lang w:val="ru-KZ"/>
        </w:rPr>
        <w:t>–</w:t>
      </w:r>
      <w:r>
        <w:rPr>
          <w:rFonts w:ascii="Times New Roman" w:hAnsi="Times New Roman" w:cs="Times New Roman"/>
          <w:b/>
          <w:sz w:val="28"/>
          <w:szCs w:val="28"/>
          <w:lang w:val="ru-KZ"/>
        </w:rPr>
        <w:t xml:space="preserve"> </w:t>
      </w:r>
      <w:r>
        <w:rPr>
          <w:rFonts w:ascii="Times New Roman" w:hAnsi="Times New Roman" w:cs="Times New Roman"/>
          <w:sz w:val="28"/>
          <w:szCs w:val="28"/>
          <w:lang w:val="ru-KZ"/>
        </w:rPr>
        <w:t>Фотографии</w:t>
      </w:r>
      <w:r w:rsidR="003D511F">
        <w:rPr>
          <w:rFonts w:ascii="Times New Roman" w:hAnsi="Times New Roman" w:cs="Times New Roman"/>
          <w:sz w:val="28"/>
          <w:szCs w:val="28"/>
          <w:lang w:val="ru-KZ"/>
        </w:rPr>
        <w:t xml:space="preserve"> проведения эксперимента</w:t>
      </w:r>
      <w:r>
        <w:rPr>
          <w:rFonts w:ascii="Times New Roman" w:hAnsi="Times New Roman" w:cs="Times New Roman"/>
          <w:sz w:val="28"/>
          <w:szCs w:val="28"/>
          <w:lang w:val="ru-KZ"/>
        </w:rPr>
        <w:t>...........................1</w:t>
      </w:r>
      <w:r w:rsidR="006B2F86">
        <w:rPr>
          <w:rFonts w:ascii="Times New Roman" w:hAnsi="Times New Roman" w:cs="Times New Roman"/>
          <w:sz w:val="28"/>
          <w:szCs w:val="28"/>
          <w:lang w:val="ru-KZ"/>
        </w:rPr>
        <w:t>69</w:t>
      </w:r>
    </w:p>
    <w:p w:rsidR="003B0B93" w:rsidRDefault="003B0B93" w:rsidP="003B0B93">
      <w:pPr>
        <w:spacing w:after="0" w:line="240" w:lineRule="auto"/>
        <w:ind w:firstLine="709"/>
        <w:jc w:val="both"/>
        <w:rPr>
          <w:rFonts w:ascii="Times New Roman" w:hAnsi="Times New Roman" w:cs="Times New Roman"/>
          <w:b/>
          <w:sz w:val="28"/>
          <w:szCs w:val="28"/>
        </w:rPr>
      </w:pPr>
    </w:p>
    <w:p w:rsidR="003B0B93" w:rsidRDefault="003B0B93" w:rsidP="003B0B93">
      <w:pPr>
        <w:spacing w:after="0" w:line="240" w:lineRule="auto"/>
        <w:ind w:firstLine="709"/>
        <w:jc w:val="both"/>
        <w:rPr>
          <w:rFonts w:ascii="Times New Roman" w:hAnsi="Times New Roman" w:cs="Times New Roman"/>
          <w:b/>
          <w:sz w:val="28"/>
          <w:szCs w:val="28"/>
        </w:rPr>
      </w:pPr>
    </w:p>
    <w:p w:rsidR="003B0B93" w:rsidRDefault="003B0B93" w:rsidP="003B0B93">
      <w:pPr>
        <w:spacing w:after="0" w:line="240" w:lineRule="auto"/>
        <w:ind w:firstLine="709"/>
        <w:jc w:val="both"/>
        <w:rPr>
          <w:rFonts w:ascii="Times New Roman" w:hAnsi="Times New Roman" w:cs="Times New Roman"/>
          <w:b/>
          <w:sz w:val="28"/>
          <w:szCs w:val="28"/>
        </w:rPr>
      </w:pPr>
    </w:p>
    <w:p w:rsidR="003B0B93" w:rsidRDefault="003B0B93" w:rsidP="003B0B93">
      <w:pPr>
        <w:spacing w:after="0" w:line="240" w:lineRule="auto"/>
        <w:ind w:firstLine="709"/>
        <w:jc w:val="both"/>
        <w:rPr>
          <w:rFonts w:ascii="Times New Roman" w:hAnsi="Times New Roman" w:cs="Times New Roman"/>
          <w:b/>
          <w:sz w:val="28"/>
          <w:szCs w:val="28"/>
        </w:rPr>
      </w:pPr>
    </w:p>
    <w:p w:rsidR="003B0B93" w:rsidRDefault="003B0B93" w:rsidP="003B0B93">
      <w:pPr>
        <w:spacing w:after="0" w:line="240" w:lineRule="auto"/>
        <w:ind w:firstLine="709"/>
        <w:jc w:val="both"/>
        <w:rPr>
          <w:rFonts w:ascii="Times New Roman" w:hAnsi="Times New Roman" w:cs="Times New Roman"/>
          <w:b/>
          <w:sz w:val="28"/>
          <w:szCs w:val="28"/>
        </w:rPr>
      </w:pPr>
    </w:p>
    <w:p w:rsidR="003B0B93" w:rsidRDefault="003B0B93" w:rsidP="003B0B93">
      <w:pPr>
        <w:spacing w:after="0" w:line="240" w:lineRule="auto"/>
        <w:ind w:firstLine="709"/>
        <w:jc w:val="both"/>
        <w:rPr>
          <w:rFonts w:ascii="Times New Roman" w:hAnsi="Times New Roman" w:cs="Times New Roman"/>
          <w:b/>
          <w:sz w:val="28"/>
          <w:szCs w:val="28"/>
        </w:rPr>
      </w:pPr>
    </w:p>
    <w:p w:rsidR="003B0B93" w:rsidRDefault="003B0B93" w:rsidP="003B0B93">
      <w:pPr>
        <w:spacing w:after="0" w:line="240" w:lineRule="auto"/>
        <w:ind w:firstLine="709"/>
        <w:jc w:val="both"/>
        <w:rPr>
          <w:rFonts w:ascii="Times New Roman" w:hAnsi="Times New Roman" w:cs="Times New Roman"/>
          <w:b/>
          <w:sz w:val="28"/>
          <w:szCs w:val="28"/>
        </w:rPr>
      </w:pPr>
    </w:p>
    <w:p w:rsidR="003B0B93" w:rsidRDefault="003B0B93" w:rsidP="003B0B93">
      <w:pPr>
        <w:spacing w:after="0" w:line="240" w:lineRule="auto"/>
        <w:ind w:firstLine="709"/>
        <w:jc w:val="both"/>
        <w:rPr>
          <w:rFonts w:ascii="Times New Roman" w:hAnsi="Times New Roman" w:cs="Times New Roman"/>
          <w:b/>
          <w:sz w:val="28"/>
          <w:szCs w:val="28"/>
        </w:rPr>
      </w:pPr>
    </w:p>
    <w:p w:rsidR="003B0B93" w:rsidRDefault="003B0B93" w:rsidP="003B0B93">
      <w:pPr>
        <w:spacing w:after="0" w:line="240" w:lineRule="auto"/>
        <w:ind w:firstLine="709"/>
        <w:jc w:val="both"/>
        <w:rPr>
          <w:rFonts w:ascii="Times New Roman" w:hAnsi="Times New Roman" w:cs="Times New Roman"/>
          <w:b/>
          <w:sz w:val="28"/>
          <w:szCs w:val="28"/>
        </w:rPr>
      </w:pPr>
    </w:p>
    <w:p w:rsidR="003B0B93" w:rsidRDefault="003B0B93" w:rsidP="003B0B93">
      <w:pPr>
        <w:pStyle w:val="a3"/>
        <w:ind w:firstLine="709"/>
        <w:rPr>
          <w:rFonts w:ascii="Times New Roman" w:hAnsi="Times New Roman" w:cs="Times New Roman"/>
          <w:b/>
          <w:sz w:val="28"/>
          <w:szCs w:val="28"/>
        </w:rPr>
      </w:pPr>
    </w:p>
    <w:p w:rsidR="003B0B93" w:rsidRDefault="003B0B93" w:rsidP="00FB76BD">
      <w:pPr>
        <w:pStyle w:val="a3"/>
        <w:ind w:firstLine="709"/>
        <w:jc w:val="center"/>
        <w:rPr>
          <w:rFonts w:ascii="Times New Roman" w:hAnsi="Times New Roman" w:cs="Times New Roman"/>
          <w:b/>
          <w:sz w:val="28"/>
          <w:szCs w:val="28"/>
        </w:rPr>
      </w:pPr>
    </w:p>
    <w:p w:rsidR="003B0B93" w:rsidRDefault="003B0B93" w:rsidP="00FB76BD">
      <w:pPr>
        <w:pStyle w:val="a3"/>
        <w:ind w:firstLine="709"/>
        <w:jc w:val="center"/>
        <w:rPr>
          <w:rFonts w:ascii="Times New Roman" w:hAnsi="Times New Roman" w:cs="Times New Roman"/>
          <w:b/>
          <w:sz w:val="28"/>
          <w:szCs w:val="28"/>
        </w:rPr>
      </w:pPr>
    </w:p>
    <w:p w:rsidR="003B0B93" w:rsidRDefault="003B0B93" w:rsidP="00FB76BD">
      <w:pPr>
        <w:pStyle w:val="a3"/>
        <w:ind w:firstLine="709"/>
        <w:jc w:val="center"/>
        <w:rPr>
          <w:rFonts w:ascii="Times New Roman" w:hAnsi="Times New Roman" w:cs="Times New Roman"/>
          <w:b/>
          <w:sz w:val="28"/>
          <w:szCs w:val="28"/>
        </w:rPr>
      </w:pPr>
    </w:p>
    <w:p w:rsidR="003B0B93" w:rsidRDefault="003B0B93" w:rsidP="00FB76BD">
      <w:pPr>
        <w:pStyle w:val="a3"/>
        <w:ind w:firstLine="709"/>
        <w:jc w:val="center"/>
        <w:rPr>
          <w:rFonts w:ascii="Times New Roman" w:hAnsi="Times New Roman" w:cs="Times New Roman"/>
          <w:b/>
          <w:sz w:val="28"/>
          <w:szCs w:val="28"/>
        </w:rPr>
      </w:pPr>
    </w:p>
    <w:p w:rsidR="003B0B93" w:rsidRDefault="003B0B93" w:rsidP="00FB76BD">
      <w:pPr>
        <w:pStyle w:val="a3"/>
        <w:ind w:firstLine="709"/>
        <w:jc w:val="center"/>
        <w:rPr>
          <w:rFonts w:ascii="Times New Roman" w:hAnsi="Times New Roman" w:cs="Times New Roman"/>
          <w:b/>
          <w:sz w:val="28"/>
          <w:szCs w:val="28"/>
        </w:rPr>
      </w:pPr>
    </w:p>
    <w:p w:rsidR="003B0B93" w:rsidRDefault="003B0B93" w:rsidP="00FB76BD">
      <w:pPr>
        <w:pStyle w:val="a3"/>
        <w:ind w:firstLine="709"/>
        <w:jc w:val="center"/>
        <w:rPr>
          <w:rFonts w:ascii="Times New Roman" w:hAnsi="Times New Roman" w:cs="Times New Roman"/>
          <w:b/>
          <w:sz w:val="28"/>
          <w:szCs w:val="28"/>
        </w:rPr>
      </w:pPr>
    </w:p>
    <w:p w:rsidR="003B0B93" w:rsidRDefault="003B0B93" w:rsidP="00FB76BD">
      <w:pPr>
        <w:pStyle w:val="a3"/>
        <w:ind w:firstLine="709"/>
        <w:jc w:val="center"/>
        <w:rPr>
          <w:rFonts w:ascii="Times New Roman" w:hAnsi="Times New Roman" w:cs="Times New Roman"/>
          <w:b/>
          <w:sz w:val="28"/>
          <w:szCs w:val="28"/>
        </w:rPr>
      </w:pPr>
    </w:p>
    <w:p w:rsidR="003B0B93" w:rsidRDefault="003B0B93" w:rsidP="00FB76BD">
      <w:pPr>
        <w:pStyle w:val="a3"/>
        <w:ind w:firstLine="709"/>
        <w:jc w:val="center"/>
        <w:rPr>
          <w:rFonts w:ascii="Times New Roman" w:hAnsi="Times New Roman" w:cs="Times New Roman"/>
          <w:b/>
          <w:sz w:val="28"/>
          <w:szCs w:val="28"/>
        </w:rPr>
      </w:pPr>
    </w:p>
    <w:p w:rsidR="003B0B93" w:rsidRDefault="003B0B93" w:rsidP="00FB76BD">
      <w:pPr>
        <w:pStyle w:val="a3"/>
        <w:ind w:firstLine="709"/>
        <w:jc w:val="center"/>
        <w:rPr>
          <w:rFonts w:ascii="Times New Roman" w:hAnsi="Times New Roman" w:cs="Times New Roman"/>
          <w:b/>
          <w:sz w:val="28"/>
          <w:szCs w:val="28"/>
        </w:rPr>
      </w:pPr>
    </w:p>
    <w:p w:rsidR="00325803" w:rsidRDefault="00325803" w:rsidP="00FB76BD">
      <w:pPr>
        <w:pStyle w:val="a3"/>
        <w:ind w:firstLine="709"/>
        <w:jc w:val="center"/>
        <w:rPr>
          <w:rFonts w:ascii="Times New Roman" w:hAnsi="Times New Roman" w:cs="Times New Roman"/>
          <w:b/>
          <w:sz w:val="28"/>
          <w:szCs w:val="28"/>
        </w:rPr>
      </w:pPr>
    </w:p>
    <w:p w:rsidR="00325803" w:rsidRDefault="00325803" w:rsidP="00FB76BD">
      <w:pPr>
        <w:pStyle w:val="a3"/>
        <w:ind w:firstLine="709"/>
        <w:jc w:val="center"/>
        <w:rPr>
          <w:rFonts w:ascii="Times New Roman" w:hAnsi="Times New Roman" w:cs="Times New Roman"/>
          <w:b/>
          <w:sz w:val="28"/>
          <w:szCs w:val="28"/>
        </w:rPr>
      </w:pPr>
    </w:p>
    <w:p w:rsidR="00325803" w:rsidRDefault="00325803" w:rsidP="00FB76BD">
      <w:pPr>
        <w:pStyle w:val="a3"/>
        <w:ind w:firstLine="709"/>
        <w:jc w:val="center"/>
        <w:rPr>
          <w:rFonts w:ascii="Times New Roman" w:hAnsi="Times New Roman" w:cs="Times New Roman"/>
          <w:b/>
          <w:sz w:val="28"/>
          <w:szCs w:val="28"/>
        </w:rPr>
      </w:pPr>
    </w:p>
    <w:p w:rsidR="00CF17F4" w:rsidRDefault="00CF17F4" w:rsidP="00FB76BD">
      <w:pPr>
        <w:pStyle w:val="a3"/>
        <w:ind w:firstLine="709"/>
        <w:jc w:val="center"/>
        <w:rPr>
          <w:rFonts w:ascii="Times New Roman" w:hAnsi="Times New Roman" w:cs="Times New Roman"/>
          <w:b/>
          <w:sz w:val="28"/>
          <w:szCs w:val="28"/>
        </w:rPr>
      </w:pPr>
    </w:p>
    <w:p w:rsidR="00325803" w:rsidRDefault="00325803" w:rsidP="00FB76BD">
      <w:pPr>
        <w:pStyle w:val="a3"/>
        <w:ind w:firstLine="709"/>
        <w:jc w:val="center"/>
        <w:rPr>
          <w:rFonts w:ascii="Times New Roman" w:hAnsi="Times New Roman" w:cs="Times New Roman"/>
          <w:b/>
          <w:sz w:val="28"/>
          <w:szCs w:val="28"/>
        </w:rPr>
      </w:pPr>
    </w:p>
    <w:p w:rsidR="00325803" w:rsidRDefault="00325803" w:rsidP="00FB76BD">
      <w:pPr>
        <w:pStyle w:val="a3"/>
        <w:ind w:firstLine="709"/>
        <w:jc w:val="center"/>
        <w:rPr>
          <w:rFonts w:ascii="Times New Roman" w:hAnsi="Times New Roman" w:cs="Times New Roman"/>
          <w:b/>
          <w:sz w:val="28"/>
          <w:szCs w:val="28"/>
        </w:rPr>
      </w:pPr>
    </w:p>
    <w:p w:rsidR="00D60F41" w:rsidRDefault="00D60F41" w:rsidP="00FF10B6">
      <w:pPr>
        <w:pStyle w:val="a3"/>
        <w:rPr>
          <w:rFonts w:ascii="Times New Roman" w:hAnsi="Times New Roman" w:cs="Times New Roman"/>
          <w:b/>
          <w:sz w:val="28"/>
          <w:szCs w:val="28"/>
        </w:rPr>
      </w:pPr>
    </w:p>
    <w:p w:rsidR="00D67D74" w:rsidRDefault="00D67D74" w:rsidP="00FF10B6">
      <w:pPr>
        <w:pStyle w:val="a3"/>
        <w:rPr>
          <w:rFonts w:ascii="Times New Roman" w:hAnsi="Times New Roman" w:cs="Times New Roman"/>
          <w:b/>
          <w:sz w:val="28"/>
          <w:szCs w:val="28"/>
        </w:rPr>
      </w:pPr>
    </w:p>
    <w:p w:rsidR="00915236" w:rsidRDefault="00915236" w:rsidP="00915236">
      <w:pPr>
        <w:pStyle w:val="a3"/>
        <w:jc w:val="center"/>
        <w:rPr>
          <w:rFonts w:ascii="Times New Roman" w:hAnsi="Times New Roman" w:cs="Times New Roman"/>
          <w:b/>
          <w:sz w:val="28"/>
          <w:szCs w:val="28"/>
        </w:rPr>
      </w:pPr>
      <w:r w:rsidRPr="00A308B4">
        <w:rPr>
          <w:rFonts w:ascii="Times New Roman" w:hAnsi="Times New Roman" w:cs="Times New Roman"/>
          <w:b/>
          <w:sz w:val="28"/>
          <w:szCs w:val="28"/>
        </w:rPr>
        <w:lastRenderedPageBreak/>
        <w:t>НОРМАТИВНЫЕ ССЫЛКИ</w:t>
      </w:r>
    </w:p>
    <w:p w:rsidR="00915236" w:rsidRDefault="00915236" w:rsidP="00915236">
      <w:pPr>
        <w:pStyle w:val="a3"/>
        <w:jc w:val="center"/>
        <w:rPr>
          <w:rFonts w:ascii="Times New Roman" w:hAnsi="Times New Roman" w:cs="Times New Roman"/>
          <w:b/>
          <w:sz w:val="28"/>
          <w:szCs w:val="28"/>
        </w:rPr>
      </w:pPr>
    </w:p>
    <w:p w:rsidR="00915236" w:rsidRPr="00A308B4" w:rsidRDefault="00915236" w:rsidP="00344C43">
      <w:pPr>
        <w:pStyle w:val="a3"/>
        <w:ind w:firstLine="709"/>
        <w:jc w:val="both"/>
        <w:rPr>
          <w:rFonts w:ascii="Times New Roman" w:hAnsi="Times New Roman" w:cs="Times New Roman"/>
          <w:sz w:val="28"/>
          <w:szCs w:val="28"/>
        </w:rPr>
      </w:pPr>
      <w:r w:rsidRPr="00A308B4">
        <w:rPr>
          <w:rFonts w:ascii="Times New Roman" w:hAnsi="Times New Roman" w:cs="Times New Roman"/>
          <w:sz w:val="28"/>
          <w:szCs w:val="28"/>
        </w:rPr>
        <w:t>В настоящей диссертации использованы ссылки на следующие стандарты:</w:t>
      </w:r>
    </w:p>
    <w:p w:rsidR="00915236" w:rsidRPr="00C74C4E" w:rsidRDefault="00915236" w:rsidP="00915236">
      <w:pPr>
        <w:spacing w:after="0" w:line="240" w:lineRule="auto"/>
        <w:ind w:firstLine="709"/>
        <w:jc w:val="both"/>
        <w:rPr>
          <w:rFonts w:ascii="Times New Roman" w:eastAsia="Times New Roman" w:hAnsi="Times New Roman" w:cs="Times New Roman"/>
          <w:sz w:val="28"/>
          <w:szCs w:val="28"/>
        </w:rPr>
      </w:pPr>
      <w:r w:rsidRPr="00C74C4E">
        <w:rPr>
          <w:rFonts w:ascii="Times New Roman" w:eastAsia="Times New Roman" w:hAnsi="Times New Roman" w:cs="Times New Roman"/>
          <w:sz w:val="28"/>
          <w:szCs w:val="28"/>
        </w:rPr>
        <w:t>ГОСТ 13979.4-68</w:t>
      </w:r>
      <w:r w:rsidR="00F55AE3">
        <w:rPr>
          <w:rFonts w:ascii="Times New Roman" w:eastAsia="Times New Roman" w:hAnsi="Times New Roman" w:cs="Times New Roman"/>
          <w:sz w:val="28"/>
          <w:szCs w:val="28"/>
        </w:rPr>
        <w:t xml:space="preserve"> </w:t>
      </w:r>
      <w:r w:rsidRPr="00C74C4E">
        <w:rPr>
          <w:rFonts w:ascii="Times New Roman" w:eastAsia="Times New Roman" w:hAnsi="Times New Roman" w:cs="Times New Roman"/>
          <w:sz w:val="28"/>
          <w:szCs w:val="28"/>
        </w:rPr>
        <w:t xml:space="preserve">Жмыхи, шроты и горчичный порошок. Методы определения цвета, запаха, количества темных включений и мелочи. </w:t>
      </w:r>
    </w:p>
    <w:p w:rsidR="00915236" w:rsidRDefault="00915236" w:rsidP="00915236">
      <w:pPr>
        <w:spacing w:after="0" w:line="240" w:lineRule="auto"/>
        <w:ind w:firstLine="709"/>
        <w:jc w:val="both"/>
        <w:rPr>
          <w:rFonts w:ascii="Times New Roman" w:eastAsia="Times New Roman" w:hAnsi="Times New Roman" w:cs="Times New Roman"/>
          <w:sz w:val="28"/>
          <w:szCs w:val="28"/>
        </w:rPr>
      </w:pPr>
      <w:r w:rsidRPr="00BB58B6">
        <w:rPr>
          <w:rFonts w:ascii="Times New Roman" w:eastAsia="Times New Roman" w:hAnsi="Times New Roman" w:cs="Times New Roman"/>
          <w:sz w:val="28"/>
          <w:szCs w:val="28"/>
        </w:rPr>
        <w:t>ГОСТ 13496.3-92</w:t>
      </w:r>
      <w:r w:rsidR="00F55AE3">
        <w:rPr>
          <w:rFonts w:ascii="Times New Roman" w:eastAsia="Times New Roman" w:hAnsi="Times New Roman" w:cs="Times New Roman"/>
          <w:sz w:val="28"/>
          <w:szCs w:val="28"/>
        </w:rPr>
        <w:t xml:space="preserve"> </w:t>
      </w:r>
      <w:r w:rsidRPr="00BB58B6">
        <w:rPr>
          <w:rFonts w:ascii="Times New Roman" w:eastAsia="Times New Roman" w:hAnsi="Times New Roman" w:cs="Times New Roman"/>
          <w:sz w:val="28"/>
          <w:szCs w:val="28"/>
        </w:rPr>
        <w:t>(ИСО 6496-83)</w:t>
      </w:r>
      <w:r>
        <w:rPr>
          <w:rFonts w:ascii="Times New Roman" w:eastAsia="Times New Roman" w:hAnsi="Times New Roman" w:cs="Times New Roman"/>
          <w:sz w:val="28"/>
          <w:szCs w:val="28"/>
        </w:rPr>
        <w:t xml:space="preserve">. </w:t>
      </w:r>
      <w:r w:rsidRPr="00BB58B6">
        <w:rPr>
          <w:rFonts w:ascii="Times New Roman" w:eastAsia="Times New Roman" w:hAnsi="Times New Roman" w:cs="Times New Roman"/>
          <w:sz w:val="28"/>
          <w:szCs w:val="28"/>
        </w:rPr>
        <w:t>Межгосударственный стандарт.</w:t>
      </w:r>
      <w:r>
        <w:rPr>
          <w:rFonts w:ascii="Times New Roman" w:eastAsia="Times New Roman" w:hAnsi="Times New Roman" w:cs="Times New Roman"/>
          <w:sz w:val="28"/>
          <w:szCs w:val="28"/>
        </w:rPr>
        <w:t xml:space="preserve"> </w:t>
      </w:r>
      <w:r w:rsidRPr="00BB58B6">
        <w:rPr>
          <w:rFonts w:ascii="Times New Roman" w:eastAsia="Times New Roman" w:hAnsi="Times New Roman" w:cs="Times New Roman"/>
          <w:sz w:val="28"/>
          <w:szCs w:val="28"/>
        </w:rPr>
        <w:t>Комбикорма, комбикормовое сырье.</w:t>
      </w:r>
      <w:r>
        <w:rPr>
          <w:rFonts w:ascii="Times New Roman" w:eastAsia="Times New Roman" w:hAnsi="Times New Roman" w:cs="Times New Roman"/>
          <w:sz w:val="28"/>
          <w:szCs w:val="28"/>
        </w:rPr>
        <w:t xml:space="preserve"> </w:t>
      </w:r>
      <w:r w:rsidRPr="00BB58B6">
        <w:rPr>
          <w:rFonts w:ascii="Times New Roman" w:eastAsia="Times New Roman" w:hAnsi="Times New Roman" w:cs="Times New Roman"/>
          <w:sz w:val="28"/>
          <w:szCs w:val="28"/>
        </w:rPr>
        <w:t>Методы определения влаги.</w:t>
      </w:r>
      <w:r>
        <w:rPr>
          <w:rFonts w:ascii="Times New Roman" w:eastAsia="Times New Roman" w:hAnsi="Times New Roman" w:cs="Times New Roman"/>
          <w:sz w:val="28"/>
          <w:szCs w:val="28"/>
        </w:rPr>
        <w:t xml:space="preserve"> </w:t>
      </w:r>
    </w:p>
    <w:p w:rsidR="00915236" w:rsidRPr="00C74C4E" w:rsidRDefault="00915236" w:rsidP="00915236">
      <w:pPr>
        <w:spacing w:after="0" w:line="240" w:lineRule="auto"/>
        <w:ind w:firstLine="709"/>
        <w:jc w:val="both"/>
        <w:rPr>
          <w:rFonts w:ascii="Times New Roman" w:eastAsia="Times New Roman" w:hAnsi="Times New Roman" w:cs="Times New Roman"/>
          <w:color w:val="000000"/>
          <w:sz w:val="28"/>
          <w:szCs w:val="28"/>
        </w:rPr>
      </w:pPr>
      <w:r w:rsidRPr="00C74C4E">
        <w:rPr>
          <w:rFonts w:ascii="Times New Roman" w:eastAsia="Times New Roman" w:hAnsi="Times New Roman" w:cs="Times New Roman"/>
          <w:color w:val="000000"/>
          <w:sz w:val="28"/>
          <w:szCs w:val="28"/>
        </w:rPr>
        <w:t>ГОСТ 13496.12-98</w:t>
      </w:r>
      <w:r w:rsidR="00F55AE3">
        <w:rPr>
          <w:rFonts w:ascii="Times New Roman" w:eastAsia="Times New Roman" w:hAnsi="Times New Roman" w:cs="Times New Roman"/>
          <w:color w:val="000000"/>
          <w:sz w:val="28"/>
          <w:szCs w:val="28"/>
        </w:rPr>
        <w:t xml:space="preserve"> </w:t>
      </w:r>
      <w:r w:rsidRPr="00C74C4E">
        <w:rPr>
          <w:rFonts w:ascii="Times New Roman" w:eastAsia="Times New Roman" w:hAnsi="Times New Roman" w:cs="Times New Roman"/>
          <w:color w:val="000000"/>
          <w:sz w:val="28"/>
          <w:szCs w:val="28"/>
        </w:rPr>
        <w:t xml:space="preserve">Комбикорма, комбикормовое сырье. Метод определения общей кислотности. </w:t>
      </w:r>
    </w:p>
    <w:p w:rsidR="00915236" w:rsidRDefault="00915236" w:rsidP="00D42015">
      <w:pPr>
        <w:spacing w:after="0" w:line="240" w:lineRule="auto"/>
        <w:ind w:firstLine="709"/>
        <w:jc w:val="both"/>
        <w:rPr>
          <w:rFonts w:ascii="Times New Roman" w:eastAsia="Times New Roman" w:hAnsi="Times New Roman" w:cs="Times New Roman"/>
          <w:color w:val="000000"/>
          <w:sz w:val="28"/>
          <w:szCs w:val="28"/>
        </w:rPr>
      </w:pPr>
      <w:r w:rsidRPr="00D42015">
        <w:rPr>
          <w:rFonts w:ascii="Times New Roman" w:eastAsia="Times New Roman" w:hAnsi="Times New Roman" w:cs="Times New Roman"/>
          <w:color w:val="000000"/>
          <w:sz w:val="28"/>
          <w:szCs w:val="28"/>
        </w:rPr>
        <w:t>ГОСТ</w:t>
      </w:r>
      <w:r w:rsidR="00D42015" w:rsidRPr="00D42015">
        <w:rPr>
          <w:rFonts w:ascii="Times New Roman" w:eastAsia="Times New Roman" w:hAnsi="Times New Roman" w:cs="Times New Roman"/>
          <w:color w:val="000000"/>
          <w:sz w:val="28"/>
          <w:szCs w:val="28"/>
        </w:rPr>
        <w:t xml:space="preserve"> 32933-2014 (ISO 5984:2002)</w:t>
      </w:r>
      <w:r w:rsidR="00D42015">
        <w:rPr>
          <w:rFonts w:ascii="Times New Roman" w:eastAsia="Times New Roman" w:hAnsi="Times New Roman" w:cs="Times New Roman"/>
          <w:color w:val="000000"/>
          <w:sz w:val="28"/>
          <w:szCs w:val="28"/>
        </w:rPr>
        <w:t xml:space="preserve"> </w:t>
      </w:r>
      <w:r w:rsidRPr="00C74C4E">
        <w:rPr>
          <w:rFonts w:ascii="Times New Roman" w:eastAsia="Times New Roman" w:hAnsi="Times New Roman" w:cs="Times New Roman"/>
          <w:color w:val="000000"/>
          <w:sz w:val="28"/>
          <w:szCs w:val="28"/>
        </w:rPr>
        <w:t>Корма, комбикорма</w:t>
      </w:r>
      <w:r w:rsidR="00D42015">
        <w:rPr>
          <w:rFonts w:ascii="Times New Roman" w:eastAsia="Times New Roman" w:hAnsi="Times New Roman" w:cs="Times New Roman"/>
          <w:color w:val="000000"/>
          <w:sz w:val="28"/>
          <w:szCs w:val="28"/>
        </w:rPr>
        <w:t xml:space="preserve">. </w:t>
      </w:r>
      <w:r w:rsidR="00D42015" w:rsidRPr="00D42015">
        <w:rPr>
          <w:rFonts w:ascii="Times New Roman" w:eastAsia="Times New Roman" w:hAnsi="Times New Roman" w:cs="Times New Roman"/>
          <w:color w:val="000000"/>
          <w:sz w:val="28"/>
          <w:szCs w:val="28"/>
        </w:rPr>
        <w:t>Метод определения содержания сырой золы</w:t>
      </w:r>
      <w:r w:rsidR="00D42015">
        <w:rPr>
          <w:rFonts w:ascii="Times New Roman" w:eastAsia="Times New Roman" w:hAnsi="Times New Roman" w:cs="Times New Roman"/>
          <w:color w:val="000000"/>
          <w:sz w:val="28"/>
          <w:szCs w:val="28"/>
        </w:rPr>
        <w:t>.</w:t>
      </w:r>
    </w:p>
    <w:p w:rsidR="00915236" w:rsidRDefault="00915236" w:rsidP="00915236">
      <w:pPr>
        <w:spacing w:after="0" w:line="240" w:lineRule="auto"/>
        <w:ind w:firstLine="709"/>
        <w:jc w:val="both"/>
        <w:rPr>
          <w:rFonts w:ascii="Times New Roman" w:eastAsia="Times New Roman" w:hAnsi="Times New Roman" w:cs="Times New Roman"/>
          <w:color w:val="000000"/>
          <w:sz w:val="28"/>
          <w:szCs w:val="28"/>
        </w:rPr>
      </w:pPr>
      <w:r w:rsidRPr="00C36331">
        <w:rPr>
          <w:rFonts w:ascii="Times New Roman" w:eastAsia="Times New Roman" w:hAnsi="Times New Roman" w:cs="Times New Roman"/>
          <w:color w:val="000000"/>
          <w:sz w:val="28"/>
          <w:szCs w:val="28"/>
        </w:rPr>
        <w:t>ГОСТ 13496.4-</w:t>
      </w:r>
      <w:r w:rsidR="00C850DD">
        <w:rPr>
          <w:rFonts w:ascii="Times New Roman" w:eastAsia="Times New Roman" w:hAnsi="Times New Roman" w:cs="Times New Roman"/>
          <w:color w:val="000000"/>
          <w:sz w:val="28"/>
          <w:szCs w:val="28"/>
        </w:rPr>
        <w:t>2019</w:t>
      </w:r>
      <w:r w:rsidR="007001F5">
        <w:rPr>
          <w:rFonts w:ascii="Times New Roman" w:eastAsia="Times New Roman" w:hAnsi="Times New Roman" w:cs="Times New Roman"/>
          <w:color w:val="000000"/>
          <w:sz w:val="28"/>
          <w:szCs w:val="28"/>
        </w:rPr>
        <w:t xml:space="preserve"> </w:t>
      </w:r>
      <w:r w:rsidRPr="00C36331">
        <w:rPr>
          <w:rFonts w:ascii="Times New Roman" w:eastAsia="Times New Roman" w:hAnsi="Times New Roman" w:cs="Times New Roman"/>
          <w:color w:val="000000"/>
          <w:sz w:val="28"/>
          <w:szCs w:val="28"/>
        </w:rPr>
        <w:t xml:space="preserve">Корма, комбикорма, комбикормовое сырье. Методы определения содержания азота и сырого протеина. </w:t>
      </w:r>
    </w:p>
    <w:p w:rsidR="00915236" w:rsidRDefault="00915236" w:rsidP="00915236">
      <w:pPr>
        <w:spacing w:after="0" w:line="240" w:lineRule="auto"/>
        <w:ind w:firstLine="709"/>
        <w:jc w:val="both"/>
        <w:rPr>
          <w:rFonts w:ascii="Times New Roman" w:eastAsia="Times New Roman" w:hAnsi="Times New Roman" w:cs="Times New Roman"/>
          <w:color w:val="000000"/>
          <w:sz w:val="28"/>
          <w:szCs w:val="28"/>
        </w:rPr>
      </w:pPr>
      <w:r w:rsidRPr="00C74C4E">
        <w:rPr>
          <w:rFonts w:ascii="Times New Roman" w:eastAsia="Times New Roman" w:hAnsi="Times New Roman" w:cs="Times New Roman"/>
          <w:color w:val="000000"/>
          <w:sz w:val="28"/>
          <w:szCs w:val="28"/>
        </w:rPr>
        <w:t>ГОСТ 13496.15-97</w:t>
      </w:r>
      <w:r w:rsidR="007001F5">
        <w:rPr>
          <w:rFonts w:ascii="Times New Roman" w:eastAsia="Times New Roman" w:hAnsi="Times New Roman" w:cs="Times New Roman"/>
          <w:color w:val="000000"/>
          <w:sz w:val="28"/>
          <w:szCs w:val="28"/>
        </w:rPr>
        <w:t xml:space="preserve"> </w:t>
      </w:r>
      <w:r w:rsidRPr="00C74C4E">
        <w:rPr>
          <w:rFonts w:ascii="Times New Roman" w:eastAsia="Times New Roman" w:hAnsi="Times New Roman" w:cs="Times New Roman"/>
          <w:color w:val="000000"/>
          <w:sz w:val="28"/>
          <w:szCs w:val="28"/>
        </w:rPr>
        <w:t xml:space="preserve">Корма, комбикорма, комбикормовое сырье. Методы определения содержания сырого жира. </w:t>
      </w:r>
    </w:p>
    <w:p w:rsidR="00922B97" w:rsidRDefault="00922B97" w:rsidP="00915236">
      <w:pPr>
        <w:spacing w:after="0" w:line="240" w:lineRule="auto"/>
        <w:ind w:firstLine="709"/>
        <w:jc w:val="both"/>
        <w:rPr>
          <w:rFonts w:ascii="Times New Roman" w:eastAsia="Times New Roman" w:hAnsi="Times New Roman" w:cs="Times New Roman"/>
          <w:color w:val="000000"/>
          <w:sz w:val="28"/>
          <w:szCs w:val="28"/>
        </w:rPr>
      </w:pPr>
      <w:r w:rsidRPr="00922B97">
        <w:rPr>
          <w:rFonts w:ascii="Times New Roman" w:eastAsia="Times New Roman" w:hAnsi="Times New Roman" w:cs="Times New Roman"/>
          <w:color w:val="000000"/>
          <w:sz w:val="28"/>
          <w:szCs w:val="28"/>
        </w:rPr>
        <w:t>ГОСТ Р ИСО 734-2021 Определение содержания сырого жира. Метод экстракции гексаном (или легким петролейным эфиром).</w:t>
      </w:r>
    </w:p>
    <w:p w:rsidR="00915236" w:rsidRDefault="00915236" w:rsidP="00915236">
      <w:pPr>
        <w:spacing w:after="0" w:line="240" w:lineRule="auto"/>
        <w:ind w:firstLine="709"/>
        <w:jc w:val="both"/>
        <w:rPr>
          <w:rFonts w:ascii="Times New Roman" w:eastAsia="Times New Roman" w:hAnsi="Times New Roman" w:cs="Times New Roman"/>
          <w:color w:val="000000"/>
          <w:sz w:val="28"/>
          <w:szCs w:val="28"/>
        </w:rPr>
      </w:pPr>
      <w:r w:rsidRPr="00C36331">
        <w:rPr>
          <w:rFonts w:ascii="Times New Roman" w:eastAsia="Times New Roman" w:hAnsi="Times New Roman" w:cs="Times New Roman"/>
          <w:color w:val="000000"/>
          <w:sz w:val="28"/>
          <w:szCs w:val="28"/>
        </w:rPr>
        <w:t>ГОСТ 13496.2-91</w:t>
      </w:r>
      <w:r w:rsidR="00DE2553">
        <w:rPr>
          <w:rFonts w:ascii="Times New Roman" w:eastAsia="Times New Roman" w:hAnsi="Times New Roman" w:cs="Times New Roman"/>
          <w:color w:val="000000"/>
          <w:sz w:val="28"/>
          <w:szCs w:val="28"/>
        </w:rPr>
        <w:t xml:space="preserve"> </w:t>
      </w:r>
      <w:r w:rsidRPr="00C36331">
        <w:rPr>
          <w:rFonts w:ascii="Times New Roman" w:eastAsia="Times New Roman" w:hAnsi="Times New Roman" w:cs="Times New Roman"/>
          <w:color w:val="000000"/>
          <w:sz w:val="28"/>
          <w:szCs w:val="28"/>
        </w:rPr>
        <w:t xml:space="preserve">Корма, комбикорма, комбикормовое сырье. Метод определения сырой клетчатки. </w:t>
      </w:r>
    </w:p>
    <w:p w:rsidR="00915236" w:rsidRDefault="00915236" w:rsidP="00915236">
      <w:pPr>
        <w:spacing w:after="0" w:line="240" w:lineRule="auto"/>
        <w:ind w:firstLine="709"/>
        <w:jc w:val="both"/>
        <w:rPr>
          <w:rFonts w:ascii="Times New Roman" w:eastAsia="Times New Roman" w:hAnsi="Times New Roman" w:cs="Times New Roman"/>
          <w:color w:val="000000"/>
          <w:sz w:val="28"/>
          <w:szCs w:val="28"/>
        </w:rPr>
      </w:pPr>
      <w:r w:rsidRPr="00D73F40">
        <w:rPr>
          <w:rFonts w:ascii="Times New Roman" w:hAnsi="Times New Roman" w:cs="Times New Roman"/>
          <w:sz w:val="28"/>
          <w:szCs w:val="28"/>
        </w:rPr>
        <w:t>ГОСТ 13496.18-85</w:t>
      </w:r>
      <w:r w:rsidR="00F50C47">
        <w:rPr>
          <w:rFonts w:ascii="Times New Roman" w:hAnsi="Times New Roman" w:cs="Times New Roman"/>
          <w:sz w:val="28"/>
          <w:szCs w:val="28"/>
        </w:rPr>
        <w:t xml:space="preserve"> </w:t>
      </w:r>
      <w:r w:rsidRPr="00D73F40">
        <w:rPr>
          <w:rFonts w:ascii="Times New Roman" w:eastAsia="Times New Roman" w:hAnsi="Times New Roman" w:cs="Times New Roman"/>
          <w:color w:val="000000"/>
          <w:sz w:val="28"/>
          <w:szCs w:val="28"/>
        </w:rPr>
        <w:t xml:space="preserve">Масла растительные. Методы определения кислотного числа жира. </w:t>
      </w:r>
    </w:p>
    <w:p w:rsidR="00915236" w:rsidRDefault="00915236" w:rsidP="00915236">
      <w:pPr>
        <w:spacing w:after="0" w:line="240" w:lineRule="auto"/>
        <w:ind w:firstLine="709"/>
        <w:jc w:val="both"/>
        <w:rPr>
          <w:rFonts w:ascii="Times New Roman" w:eastAsia="Times New Roman" w:hAnsi="Times New Roman" w:cs="Times New Roman"/>
          <w:color w:val="000000"/>
          <w:sz w:val="28"/>
          <w:szCs w:val="28"/>
        </w:rPr>
      </w:pPr>
      <w:r w:rsidRPr="003F3A59">
        <w:rPr>
          <w:rFonts w:ascii="Times New Roman" w:eastAsia="Times New Roman" w:hAnsi="Times New Roman" w:cs="Times New Roman"/>
          <w:color w:val="000000"/>
          <w:sz w:val="28"/>
          <w:szCs w:val="28"/>
        </w:rPr>
        <w:t>ГОСТ 31485-2012</w:t>
      </w:r>
      <w:r w:rsidR="00F50C4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Комбикорма,</w:t>
      </w:r>
      <w:r w:rsidR="005E479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Белково-витаминно-минеральные концентраты.</w:t>
      </w:r>
      <w:r w:rsidRPr="003F3A59">
        <w:t xml:space="preserve"> </w:t>
      </w:r>
      <w:r w:rsidRPr="003F3A59">
        <w:rPr>
          <w:rFonts w:ascii="Times New Roman" w:eastAsia="Times New Roman" w:hAnsi="Times New Roman" w:cs="Times New Roman"/>
          <w:color w:val="000000"/>
          <w:sz w:val="28"/>
          <w:szCs w:val="28"/>
        </w:rPr>
        <w:t>Метод определения перекисного числа (гидроперекисей и пероксидов)</w:t>
      </w:r>
      <w:r>
        <w:rPr>
          <w:rFonts w:ascii="Times New Roman" w:eastAsia="Times New Roman" w:hAnsi="Times New Roman" w:cs="Times New Roman"/>
          <w:color w:val="000000"/>
          <w:sz w:val="28"/>
          <w:szCs w:val="28"/>
        </w:rPr>
        <w:t>.</w:t>
      </w:r>
      <w:r w:rsidRPr="00B252B6">
        <w:t xml:space="preserve"> </w:t>
      </w:r>
    </w:p>
    <w:p w:rsidR="00915236" w:rsidRDefault="00915236" w:rsidP="00915236">
      <w:pPr>
        <w:spacing w:after="0" w:line="240" w:lineRule="auto"/>
        <w:ind w:firstLine="709"/>
        <w:jc w:val="both"/>
        <w:rPr>
          <w:rFonts w:ascii="Times New Roman" w:eastAsia="Times New Roman" w:hAnsi="Times New Roman" w:cs="Times New Roman"/>
          <w:color w:val="000000"/>
          <w:sz w:val="28"/>
          <w:szCs w:val="28"/>
        </w:rPr>
      </w:pPr>
      <w:r w:rsidRPr="00C36331">
        <w:rPr>
          <w:rFonts w:ascii="Times New Roman" w:eastAsia="Times New Roman" w:hAnsi="Times New Roman" w:cs="Times New Roman"/>
          <w:color w:val="000000"/>
          <w:sz w:val="28"/>
          <w:szCs w:val="28"/>
        </w:rPr>
        <w:t>ГОСТ 28254-89</w:t>
      </w:r>
      <w:r w:rsidR="00F50C47">
        <w:rPr>
          <w:rFonts w:ascii="Times New Roman" w:eastAsia="Times New Roman" w:hAnsi="Times New Roman" w:cs="Times New Roman"/>
          <w:color w:val="000000"/>
          <w:sz w:val="28"/>
          <w:szCs w:val="28"/>
        </w:rPr>
        <w:t xml:space="preserve"> </w:t>
      </w:r>
      <w:r w:rsidRPr="00C36331">
        <w:rPr>
          <w:rFonts w:ascii="Times New Roman" w:eastAsia="Times New Roman" w:hAnsi="Times New Roman" w:cs="Times New Roman"/>
          <w:color w:val="000000"/>
          <w:sz w:val="28"/>
          <w:szCs w:val="28"/>
        </w:rPr>
        <w:t xml:space="preserve">Комбикорма, сырье. Методы определения объемной массы и угла естественного откоса. </w:t>
      </w:r>
    </w:p>
    <w:p w:rsidR="00F50C47" w:rsidRDefault="00F50C47" w:rsidP="00915236">
      <w:pPr>
        <w:spacing w:after="0" w:line="240" w:lineRule="auto"/>
        <w:ind w:firstLine="709"/>
        <w:jc w:val="both"/>
        <w:rPr>
          <w:rFonts w:ascii="Times New Roman" w:eastAsia="Times New Roman" w:hAnsi="Times New Roman" w:cs="Times New Roman"/>
          <w:color w:val="000000"/>
          <w:sz w:val="28"/>
          <w:szCs w:val="28"/>
        </w:rPr>
      </w:pPr>
      <w:r w:rsidRPr="00F50C47">
        <w:rPr>
          <w:rFonts w:ascii="Times New Roman" w:eastAsia="Times New Roman" w:hAnsi="Times New Roman" w:cs="Times New Roman"/>
          <w:color w:val="000000"/>
          <w:sz w:val="28"/>
          <w:szCs w:val="28"/>
        </w:rPr>
        <w:t>ГОСТ 13496.8-72</w:t>
      </w:r>
      <w:r>
        <w:rPr>
          <w:rFonts w:ascii="Times New Roman" w:eastAsia="Times New Roman" w:hAnsi="Times New Roman" w:cs="Times New Roman"/>
          <w:color w:val="000000"/>
          <w:sz w:val="28"/>
          <w:szCs w:val="28"/>
        </w:rPr>
        <w:t xml:space="preserve"> </w:t>
      </w:r>
      <w:r w:rsidRPr="00F50C47">
        <w:rPr>
          <w:rFonts w:ascii="Times New Roman" w:eastAsia="Times New Roman" w:hAnsi="Times New Roman" w:cs="Times New Roman"/>
          <w:color w:val="000000"/>
          <w:sz w:val="28"/>
          <w:szCs w:val="28"/>
        </w:rPr>
        <w:t>Межгосударственный стандарт. Комбикорма. Методы определения крупности размола и содержания неразмолотых семян культурных и дикорастущих растений.</w:t>
      </w:r>
    </w:p>
    <w:p w:rsidR="00F50C47" w:rsidRDefault="00915236" w:rsidP="00C10433">
      <w:pPr>
        <w:spacing w:after="0" w:line="240" w:lineRule="auto"/>
        <w:ind w:firstLine="709"/>
        <w:jc w:val="both"/>
        <w:rPr>
          <w:rFonts w:ascii="Times New Roman" w:eastAsia="Times New Roman" w:hAnsi="Times New Roman" w:cs="Times New Roman"/>
          <w:color w:val="000000"/>
          <w:sz w:val="28"/>
          <w:szCs w:val="28"/>
        </w:rPr>
      </w:pPr>
      <w:r w:rsidRPr="00C36331">
        <w:rPr>
          <w:rFonts w:ascii="Times New Roman" w:eastAsia="Times New Roman" w:hAnsi="Times New Roman" w:cs="Times New Roman"/>
          <w:color w:val="000000"/>
          <w:sz w:val="28"/>
          <w:szCs w:val="28"/>
        </w:rPr>
        <w:t>ГОСТ 28497-</w:t>
      </w:r>
      <w:r w:rsidR="00F50C47">
        <w:rPr>
          <w:rFonts w:ascii="Times New Roman" w:eastAsia="Times New Roman" w:hAnsi="Times New Roman" w:cs="Times New Roman"/>
          <w:color w:val="000000"/>
          <w:sz w:val="28"/>
          <w:szCs w:val="28"/>
        </w:rPr>
        <w:t xml:space="preserve">2014 Корма. </w:t>
      </w:r>
      <w:r w:rsidRPr="00C36331">
        <w:rPr>
          <w:rFonts w:ascii="Times New Roman" w:eastAsia="Times New Roman" w:hAnsi="Times New Roman" w:cs="Times New Roman"/>
          <w:color w:val="000000"/>
          <w:sz w:val="28"/>
          <w:szCs w:val="28"/>
        </w:rPr>
        <w:t>Комбикорма</w:t>
      </w:r>
      <w:r w:rsidR="00F50C47">
        <w:rPr>
          <w:rFonts w:ascii="Times New Roman" w:eastAsia="Times New Roman" w:hAnsi="Times New Roman" w:cs="Times New Roman"/>
          <w:color w:val="000000"/>
          <w:sz w:val="28"/>
          <w:szCs w:val="28"/>
        </w:rPr>
        <w:t xml:space="preserve">. </w:t>
      </w:r>
      <w:r w:rsidRPr="00C36331">
        <w:rPr>
          <w:rFonts w:ascii="Times New Roman" w:eastAsia="Times New Roman" w:hAnsi="Times New Roman" w:cs="Times New Roman"/>
          <w:color w:val="000000"/>
          <w:sz w:val="28"/>
          <w:szCs w:val="28"/>
        </w:rPr>
        <w:t>Метод</w:t>
      </w:r>
      <w:r w:rsidR="00F50C47">
        <w:rPr>
          <w:rFonts w:ascii="Times New Roman" w:eastAsia="Times New Roman" w:hAnsi="Times New Roman" w:cs="Times New Roman"/>
          <w:color w:val="000000"/>
          <w:sz w:val="28"/>
          <w:szCs w:val="28"/>
        </w:rPr>
        <w:t xml:space="preserve"> </w:t>
      </w:r>
      <w:r w:rsidRPr="00C36331">
        <w:rPr>
          <w:rFonts w:ascii="Times New Roman" w:eastAsia="Times New Roman" w:hAnsi="Times New Roman" w:cs="Times New Roman"/>
          <w:color w:val="000000"/>
          <w:sz w:val="28"/>
          <w:szCs w:val="28"/>
        </w:rPr>
        <w:t>определения крошимости</w:t>
      </w:r>
      <w:r w:rsidR="00F50C47">
        <w:rPr>
          <w:rFonts w:ascii="Times New Roman" w:eastAsia="Times New Roman" w:hAnsi="Times New Roman" w:cs="Times New Roman"/>
          <w:color w:val="000000"/>
          <w:sz w:val="28"/>
          <w:szCs w:val="28"/>
        </w:rPr>
        <w:t xml:space="preserve"> гранул.</w:t>
      </w:r>
      <w:r w:rsidRPr="00C36331">
        <w:rPr>
          <w:rFonts w:ascii="Times New Roman" w:eastAsia="Times New Roman" w:hAnsi="Times New Roman" w:cs="Times New Roman"/>
          <w:color w:val="000000"/>
          <w:sz w:val="28"/>
          <w:szCs w:val="28"/>
        </w:rPr>
        <w:t xml:space="preserve"> </w:t>
      </w:r>
    </w:p>
    <w:p w:rsidR="00915236" w:rsidRDefault="00915236" w:rsidP="00915236">
      <w:pPr>
        <w:spacing w:after="0" w:line="240" w:lineRule="auto"/>
        <w:ind w:firstLine="709"/>
        <w:jc w:val="both"/>
        <w:rPr>
          <w:rFonts w:ascii="Times New Roman" w:eastAsia="Times New Roman" w:hAnsi="Times New Roman" w:cs="Times New Roman"/>
          <w:color w:val="000000"/>
          <w:sz w:val="28"/>
          <w:szCs w:val="28"/>
        </w:rPr>
      </w:pPr>
      <w:r w:rsidRPr="007B1736">
        <w:rPr>
          <w:rFonts w:ascii="Times New Roman" w:eastAsia="Times New Roman" w:hAnsi="Times New Roman" w:cs="Times New Roman"/>
          <w:color w:val="000000"/>
          <w:sz w:val="28"/>
          <w:szCs w:val="28"/>
        </w:rPr>
        <w:t>ГОСТ</w:t>
      </w:r>
      <w:r w:rsidRPr="003F3A59">
        <w:rPr>
          <w:rFonts w:ascii="Times New Roman" w:eastAsia="Times New Roman" w:hAnsi="Times New Roman" w:cs="Times New Roman"/>
          <w:color w:val="000000"/>
          <w:sz w:val="28"/>
          <w:szCs w:val="28"/>
        </w:rPr>
        <w:t xml:space="preserve"> 30711-2001</w:t>
      </w:r>
      <w:r w:rsidR="00C10433">
        <w:rPr>
          <w:rFonts w:ascii="Times New Roman" w:eastAsia="Times New Roman" w:hAnsi="Times New Roman" w:cs="Times New Roman"/>
          <w:color w:val="000000"/>
          <w:sz w:val="28"/>
          <w:szCs w:val="28"/>
        </w:rPr>
        <w:t xml:space="preserve"> Продукты пищевые. </w:t>
      </w:r>
      <w:r w:rsidRPr="003F3A59">
        <w:rPr>
          <w:rFonts w:ascii="Times New Roman" w:eastAsia="Times New Roman" w:hAnsi="Times New Roman" w:cs="Times New Roman"/>
          <w:color w:val="000000"/>
          <w:sz w:val="28"/>
          <w:szCs w:val="28"/>
        </w:rPr>
        <w:t>Методы выявления и определения содержания афлатоксинов B</w:t>
      </w:r>
      <w:r w:rsidRPr="007E3F04">
        <w:rPr>
          <w:rFonts w:ascii="Times New Roman" w:eastAsia="Times New Roman" w:hAnsi="Times New Roman" w:cs="Times New Roman"/>
          <w:color w:val="000000"/>
          <w:sz w:val="28"/>
          <w:szCs w:val="28"/>
          <w:vertAlign w:val="subscript"/>
        </w:rPr>
        <w:t>1</w:t>
      </w:r>
      <w:r w:rsidRPr="003F3A59">
        <w:rPr>
          <w:rFonts w:ascii="Times New Roman" w:eastAsia="Times New Roman" w:hAnsi="Times New Roman" w:cs="Times New Roman"/>
          <w:color w:val="000000"/>
          <w:sz w:val="28"/>
          <w:szCs w:val="28"/>
        </w:rPr>
        <w:t xml:space="preserve"> и M</w:t>
      </w:r>
      <w:r w:rsidRPr="007E3F04">
        <w:rPr>
          <w:rFonts w:ascii="Times New Roman" w:eastAsia="Times New Roman" w:hAnsi="Times New Roman" w:cs="Times New Roman"/>
          <w:color w:val="000000"/>
          <w:sz w:val="28"/>
          <w:szCs w:val="28"/>
          <w:vertAlign w:val="subscript"/>
        </w:rPr>
        <w:t>1</w:t>
      </w:r>
      <w:r w:rsidRPr="003F3A59">
        <w:rPr>
          <w:rFonts w:ascii="Times New Roman" w:eastAsia="Times New Roman" w:hAnsi="Times New Roman" w:cs="Times New Roman"/>
          <w:color w:val="000000"/>
          <w:sz w:val="28"/>
          <w:szCs w:val="28"/>
        </w:rPr>
        <w:t xml:space="preserve">. </w:t>
      </w:r>
    </w:p>
    <w:p w:rsidR="00C10433" w:rsidRDefault="00C10433" w:rsidP="00C10433">
      <w:pPr>
        <w:spacing w:after="0" w:line="240" w:lineRule="auto"/>
        <w:ind w:firstLine="709"/>
        <w:jc w:val="both"/>
        <w:rPr>
          <w:rFonts w:ascii="Times New Roman" w:eastAsia="Times New Roman" w:hAnsi="Times New Roman" w:cs="Times New Roman"/>
          <w:color w:val="000000"/>
          <w:sz w:val="28"/>
          <w:szCs w:val="28"/>
        </w:rPr>
      </w:pPr>
      <w:r w:rsidRPr="00C10433">
        <w:rPr>
          <w:rFonts w:ascii="Times New Roman" w:eastAsia="Times New Roman" w:hAnsi="Times New Roman" w:cs="Times New Roman"/>
          <w:color w:val="000000"/>
          <w:sz w:val="28"/>
          <w:szCs w:val="28"/>
        </w:rPr>
        <w:t>ГОСТ Р 52337-2005</w:t>
      </w:r>
      <w:r>
        <w:rPr>
          <w:rFonts w:ascii="Times New Roman" w:eastAsia="Times New Roman" w:hAnsi="Times New Roman" w:cs="Times New Roman"/>
          <w:color w:val="000000"/>
          <w:sz w:val="28"/>
          <w:szCs w:val="28"/>
        </w:rPr>
        <w:t xml:space="preserve"> </w:t>
      </w:r>
      <w:r w:rsidRPr="00C10433">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орма</w:t>
      </w:r>
      <w:r w:rsidRPr="00C1043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комбикорма</w:t>
      </w:r>
      <w:r w:rsidRPr="00C1043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комбикормовое сырье. </w:t>
      </w:r>
      <w:r w:rsidRPr="00C10433">
        <w:rPr>
          <w:rFonts w:ascii="Times New Roman" w:eastAsia="Times New Roman" w:hAnsi="Times New Roman" w:cs="Times New Roman"/>
          <w:color w:val="000000"/>
          <w:sz w:val="28"/>
          <w:szCs w:val="28"/>
        </w:rPr>
        <w:t>Методы определения общей токсичности</w:t>
      </w:r>
      <w:r>
        <w:rPr>
          <w:rFonts w:ascii="Times New Roman" w:eastAsia="Times New Roman" w:hAnsi="Times New Roman" w:cs="Times New Roman"/>
          <w:color w:val="000000"/>
          <w:sz w:val="28"/>
          <w:szCs w:val="28"/>
        </w:rPr>
        <w:t>.</w:t>
      </w:r>
    </w:p>
    <w:p w:rsidR="00C10433" w:rsidRDefault="00C10433" w:rsidP="00FF2591">
      <w:pPr>
        <w:spacing w:after="0" w:line="240" w:lineRule="auto"/>
        <w:ind w:firstLine="709"/>
        <w:jc w:val="both"/>
        <w:rPr>
          <w:rFonts w:ascii="Times New Roman" w:eastAsia="Times New Roman" w:hAnsi="Times New Roman" w:cs="Times New Roman"/>
          <w:color w:val="000000"/>
          <w:sz w:val="28"/>
          <w:szCs w:val="28"/>
        </w:rPr>
      </w:pPr>
      <w:r w:rsidRPr="00C10433">
        <w:rPr>
          <w:rFonts w:ascii="Times New Roman" w:eastAsia="Times New Roman" w:hAnsi="Times New Roman" w:cs="Times New Roman"/>
          <w:color w:val="000000"/>
          <w:sz w:val="28"/>
          <w:szCs w:val="28"/>
        </w:rPr>
        <w:t>ГОСТ 31719-2012</w:t>
      </w:r>
      <w:r w:rsidR="00FF2591">
        <w:rPr>
          <w:rFonts w:ascii="Times New Roman" w:eastAsia="Times New Roman" w:hAnsi="Times New Roman" w:cs="Times New Roman"/>
          <w:color w:val="000000"/>
          <w:sz w:val="28"/>
          <w:szCs w:val="28"/>
        </w:rPr>
        <w:t xml:space="preserve"> </w:t>
      </w:r>
      <w:r w:rsidR="00FF2591" w:rsidRPr="00FF2591">
        <w:rPr>
          <w:rFonts w:ascii="Times New Roman" w:eastAsia="Times New Roman" w:hAnsi="Times New Roman" w:cs="Times New Roman"/>
          <w:color w:val="000000"/>
          <w:sz w:val="28"/>
          <w:szCs w:val="28"/>
        </w:rPr>
        <w:t>П</w:t>
      </w:r>
      <w:r w:rsidR="00FF2591">
        <w:rPr>
          <w:rFonts w:ascii="Times New Roman" w:eastAsia="Times New Roman" w:hAnsi="Times New Roman" w:cs="Times New Roman"/>
          <w:color w:val="000000"/>
          <w:sz w:val="28"/>
          <w:szCs w:val="28"/>
        </w:rPr>
        <w:t xml:space="preserve">родукты пищевые и корма. </w:t>
      </w:r>
      <w:r w:rsidR="00FF2591" w:rsidRPr="00FF2591">
        <w:rPr>
          <w:rFonts w:ascii="Times New Roman" w:eastAsia="Times New Roman" w:hAnsi="Times New Roman" w:cs="Times New Roman"/>
          <w:color w:val="000000"/>
          <w:sz w:val="28"/>
          <w:szCs w:val="28"/>
        </w:rPr>
        <w:t>Экспресс-метод определения сырьевого состава (молекулярный)</w:t>
      </w:r>
      <w:r w:rsidR="00FF2591">
        <w:rPr>
          <w:rFonts w:ascii="Times New Roman" w:eastAsia="Times New Roman" w:hAnsi="Times New Roman" w:cs="Times New Roman"/>
          <w:color w:val="000000"/>
          <w:sz w:val="28"/>
          <w:szCs w:val="28"/>
        </w:rPr>
        <w:t>.</w:t>
      </w:r>
    </w:p>
    <w:p w:rsidR="00FF2591" w:rsidRDefault="00947707" w:rsidP="00947707">
      <w:pPr>
        <w:spacing w:after="0" w:line="240" w:lineRule="auto"/>
        <w:ind w:firstLine="709"/>
        <w:jc w:val="both"/>
        <w:rPr>
          <w:rFonts w:ascii="Times New Roman" w:eastAsia="Times New Roman" w:hAnsi="Times New Roman" w:cs="Times New Roman"/>
          <w:color w:val="000000"/>
          <w:sz w:val="28"/>
          <w:szCs w:val="28"/>
        </w:rPr>
      </w:pPr>
      <w:r w:rsidRPr="00947707">
        <w:rPr>
          <w:rFonts w:ascii="Times New Roman" w:eastAsia="Times New Roman" w:hAnsi="Times New Roman" w:cs="Times New Roman"/>
          <w:color w:val="000000"/>
          <w:sz w:val="28"/>
          <w:szCs w:val="28"/>
        </w:rPr>
        <w:t>ГОСТ 31674-2012</w:t>
      </w:r>
      <w:r>
        <w:rPr>
          <w:rFonts w:ascii="Times New Roman" w:eastAsia="Times New Roman" w:hAnsi="Times New Roman" w:cs="Times New Roman"/>
          <w:color w:val="000000"/>
          <w:sz w:val="28"/>
          <w:szCs w:val="28"/>
        </w:rPr>
        <w:t xml:space="preserve"> </w:t>
      </w:r>
      <w:r w:rsidRPr="00947707">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орма</w:t>
      </w:r>
      <w:r w:rsidRPr="0094770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комбикорма</w:t>
      </w:r>
      <w:r w:rsidRPr="0094770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комбикормовое сырье. </w:t>
      </w:r>
      <w:r w:rsidRPr="00947707">
        <w:rPr>
          <w:rFonts w:ascii="Times New Roman" w:eastAsia="Times New Roman" w:hAnsi="Times New Roman" w:cs="Times New Roman"/>
          <w:color w:val="000000"/>
          <w:sz w:val="28"/>
          <w:szCs w:val="28"/>
        </w:rPr>
        <w:t>Методы определения общей токсичности</w:t>
      </w:r>
      <w:r>
        <w:rPr>
          <w:rFonts w:ascii="Times New Roman" w:eastAsia="Times New Roman" w:hAnsi="Times New Roman" w:cs="Times New Roman"/>
          <w:color w:val="000000"/>
          <w:sz w:val="28"/>
          <w:szCs w:val="28"/>
        </w:rPr>
        <w:t>.</w:t>
      </w:r>
    </w:p>
    <w:p w:rsidR="00947707" w:rsidRDefault="00947707" w:rsidP="00947707">
      <w:pPr>
        <w:spacing w:after="0" w:line="240" w:lineRule="auto"/>
        <w:ind w:firstLine="709"/>
        <w:jc w:val="both"/>
        <w:rPr>
          <w:rFonts w:ascii="Times New Roman" w:eastAsia="Times New Roman" w:hAnsi="Times New Roman" w:cs="Times New Roman"/>
          <w:color w:val="000000"/>
          <w:sz w:val="28"/>
          <w:szCs w:val="28"/>
        </w:rPr>
      </w:pPr>
      <w:r w:rsidRPr="00947707">
        <w:rPr>
          <w:rFonts w:ascii="Times New Roman" w:eastAsia="Times New Roman" w:hAnsi="Times New Roman" w:cs="Times New Roman"/>
          <w:color w:val="000000"/>
          <w:sz w:val="28"/>
          <w:szCs w:val="28"/>
        </w:rPr>
        <w:t>ГОСТ 30178-96</w:t>
      </w:r>
      <w:r>
        <w:rPr>
          <w:rFonts w:ascii="Times New Roman" w:eastAsia="Times New Roman" w:hAnsi="Times New Roman" w:cs="Times New Roman"/>
          <w:color w:val="000000"/>
          <w:sz w:val="28"/>
          <w:szCs w:val="28"/>
        </w:rPr>
        <w:t xml:space="preserve"> </w:t>
      </w:r>
      <w:r w:rsidRPr="00947707">
        <w:rPr>
          <w:rFonts w:ascii="Times New Roman" w:eastAsia="Times New Roman" w:hAnsi="Times New Roman" w:cs="Times New Roman"/>
          <w:color w:val="000000"/>
          <w:sz w:val="28"/>
          <w:szCs w:val="28"/>
        </w:rPr>
        <w:t>Сырье и продукты пищевые. Атомно-абсорбционный метод определения токсичных элементов</w:t>
      </w:r>
      <w:r>
        <w:rPr>
          <w:rFonts w:ascii="Times New Roman" w:eastAsia="Times New Roman" w:hAnsi="Times New Roman" w:cs="Times New Roman"/>
          <w:color w:val="000000"/>
          <w:sz w:val="28"/>
          <w:szCs w:val="28"/>
        </w:rPr>
        <w:t>.</w:t>
      </w:r>
    </w:p>
    <w:p w:rsidR="00947707" w:rsidRPr="00947707" w:rsidRDefault="00947707" w:rsidP="00947707">
      <w:pPr>
        <w:spacing w:after="0" w:line="240" w:lineRule="auto"/>
        <w:ind w:firstLine="709"/>
        <w:jc w:val="both"/>
        <w:rPr>
          <w:rFonts w:ascii="Times New Roman" w:eastAsia="Times New Roman" w:hAnsi="Times New Roman" w:cs="Times New Roman"/>
          <w:color w:val="000000"/>
          <w:sz w:val="28"/>
          <w:szCs w:val="28"/>
        </w:rPr>
      </w:pPr>
      <w:r w:rsidRPr="00947707">
        <w:rPr>
          <w:rFonts w:ascii="Times New Roman" w:eastAsia="Times New Roman" w:hAnsi="Times New Roman" w:cs="Times New Roman"/>
          <w:color w:val="000000"/>
          <w:sz w:val="28"/>
          <w:szCs w:val="28"/>
        </w:rPr>
        <w:t>ГОСТ 26930-86</w:t>
      </w:r>
      <w:r>
        <w:rPr>
          <w:rFonts w:ascii="Times New Roman" w:eastAsia="Times New Roman" w:hAnsi="Times New Roman" w:cs="Times New Roman"/>
          <w:color w:val="000000"/>
          <w:sz w:val="28"/>
          <w:szCs w:val="28"/>
        </w:rPr>
        <w:t xml:space="preserve"> </w:t>
      </w:r>
      <w:r w:rsidRPr="00947707">
        <w:rPr>
          <w:rFonts w:ascii="Times New Roman" w:eastAsia="Times New Roman" w:hAnsi="Times New Roman" w:cs="Times New Roman"/>
          <w:color w:val="000000"/>
          <w:sz w:val="28"/>
          <w:szCs w:val="28"/>
        </w:rPr>
        <w:t>Сырье и продукты пищевые. Метод определения мышьяка</w:t>
      </w:r>
      <w:r>
        <w:rPr>
          <w:rFonts w:ascii="Times New Roman" w:eastAsia="Times New Roman" w:hAnsi="Times New Roman" w:cs="Times New Roman"/>
          <w:color w:val="000000"/>
          <w:sz w:val="28"/>
          <w:szCs w:val="28"/>
        </w:rPr>
        <w:t>.</w:t>
      </w:r>
    </w:p>
    <w:p w:rsidR="00947707" w:rsidRDefault="00947707" w:rsidP="00947707">
      <w:pPr>
        <w:spacing w:after="0" w:line="240" w:lineRule="auto"/>
        <w:ind w:firstLine="709"/>
        <w:jc w:val="both"/>
        <w:rPr>
          <w:rFonts w:ascii="Times New Roman" w:eastAsia="Times New Roman" w:hAnsi="Times New Roman" w:cs="Times New Roman"/>
          <w:color w:val="000000"/>
          <w:sz w:val="28"/>
          <w:szCs w:val="28"/>
        </w:rPr>
      </w:pPr>
      <w:r w:rsidRPr="00947707">
        <w:rPr>
          <w:rFonts w:ascii="Times New Roman" w:eastAsia="Times New Roman" w:hAnsi="Times New Roman" w:cs="Times New Roman"/>
          <w:color w:val="000000"/>
          <w:sz w:val="28"/>
          <w:szCs w:val="28"/>
        </w:rPr>
        <w:t>ГОСТ 26927-86</w:t>
      </w:r>
      <w:r>
        <w:rPr>
          <w:rFonts w:ascii="Times New Roman" w:eastAsia="Times New Roman" w:hAnsi="Times New Roman" w:cs="Times New Roman"/>
          <w:color w:val="000000"/>
          <w:sz w:val="28"/>
          <w:szCs w:val="28"/>
        </w:rPr>
        <w:t xml:space="preserve"> </w:t>
      </w:r>
      <w:r w:rsidRPr="00947707">
        <w:rPr>
          <w:rFonts w:ascii="Times New Roman" w:eastAsia="Times New Roman" w:hAnsi="Times New Roman" w:cs="Times New Roman"/>
          <w:color w:val="000000"/>
          <w:sz w:val="28"/>
          <w:szCs w:val="28"/>
        </w:rPr>
        <w:t>Сырье и продукты пищевые. Методы определения ртути</w:t>
      </w:r>
      <w:r>
        <w:rPr>
          <w:rFonts w:ascii="Times New Roman" w:eastAsia="Times New Roman" w:hAnsi="Times New Roman" w:cs="Times New Roman"/>
          <w:color w:val="000000"/>
          <w:sz w:val="28"/>
          <w:szCs w:val="28"/>
        </w:rPr>
        <w:t>.</w:t>
      </w:r>
    </w:p>
    <w:p w:rsidR="001C168F" w:rsidRDefault="00947707" w:rsidP="00947707">
      <w:pPr>
        <w:spacing w:after="0" w:line="240" w:lineRule="auto"/>
        <w:ind w:firstLine="709"/>
        <w:jc w:val="both"/>
        <w:rPr>
          <w:rFonts w:ascii="Times New Roman" w:eastAsia="Times New Roman" w:hAnsi="Times New Roman" w:cs="Times New Roman"/>
          <w:color w:val="000000"/>
          <w:sz w:val="28"/>
          <w:szCs w:val="28"/>
        </w:rPr>
      </w:pPr>
      <w:r w:rsidRPr="00947707">
        <w:rPr>
          <w:rFonts w:ascii="Times New Roman" w:eastAsia="Times New Roman" w:hAnsi="Times New Roman" w:cs="Times New Roman"/>
          <w:color w:val="000000"/>
          <w:sz w:val="28"/>
          <w:szCs w:val="28"/>
        </w:rPr>
        <w:lastRenderedPageBreak/>
        <w:t>ФР.1.31.2017.27246</w:t>
      </w:r>
      <w:r>
        <w:rPr>
          <w:rFonts w:ascii="Times New Roman" w:eastAsia="Times New Roman" w:hAnsi="Times New Roman" w:cs="Times New Roman"/>
          <w:color w:val="000000"/>
          <w:sz w:val="28"/>
          <w:szCs w:val="28"/>
        </w:rPr>
        <w:t xml:space="preserve"> </w:t>
      </w:r>
      <w:r w:rsidRPr="00947707">
        <w:rPr>
          <w:rFonts w:ascii="Times New Roman" w:eastAsia="Times New Roman" w:hAnsi="Times New Roman" w:cs="Times New Roman"/>
          <w:color w:val="000000"/>
          <w:sz w:val="28"/>
          <w:szCs w:val="28"/>
        </w:rPr>
        <w:t>(М 4-2017)</w:t>
      </w:r>
      <w:r>
        <w:rPr>
          <w:rFonts w:ascii="Times New Roman" w:eastAsia="Times New Roman" w:hAnsi="Times New Roman" w:cs="Times New Roman"/>
          <w:color w:val="000000"/>
          <w:sz w:val="28"/>
          <w:szCs w:val="28"/>
        </w:rPr>
        <w:t xml:space="preserve"> </w:t>
      </w:r>
      <w:r w:rsidRPr="00947707">
        <w:rPr>
          <w:rFonts w:ascii="Times New Roman" w:eastAsia="Times New Roman" w:hAnsi="Times New Roman" w:cs="Times New Roman"/>
          <w:color w:val="000000"/>
          <w:sz w:val="28"/>
          <w:szCs w:val="28"/>
        </w:rPr>
        <w:t>Количественный химический анализ отходов, почв, грунтов и донных</w:t>
      </w:r>
      <w:r>
        <w:rPr>
          <w:rFonts w:ascii="Times New Roman" w:eastAsia="Times New Roman" w:hAnsi="Times New Roman" w:cs="Times New Roman"/>
          <w:color w:val="000000"/>
          <w:sz w:val="28"/>
          <w:szCs w:val="28"/>
        </w:rPr>
        <w:t xml:space="preserve"> </w:t>
      </w:r>
      <w:r w:rsidRPr="00947707">
        <w:rPr>
          <w:rFonts w:ascii="Times New Roman" w:eastAsia="Times New Roman" w:hAnsi="Times New Roman" w:cs="Times New Roman"/>
          <w:color w:val="000000"/>
          <w:sz w:val="28"/>
          <w:szCs w:val="28"/>
        </w:rPr>
        <w:t>отложений</w:t>
      </w:r>
      <w:r>
        <w:rPr>
          <w:rFonts w:ascii="Times New Roman" w:eastAsia="Times New Roman" w:hAnsi="Times New Roman" w:cs="Times New Roman"/>
          <w:color w:val="000000"/>
          <w:sz w:val="28"/>
          <w:szCs w:val="28"/>
        </w:rPr>
        <w:t xml:space="preserve">. </w:t>
      </w:r>
    </w:p>
    <w:p w:rsidR="00947707" w:rsidRDefault="00947707" w:rsidP="00947707">
      <w:pPr>
        <w:spacing w:after="0" w:line="240" w:lineRule="auto"/>
        <w:ind w:firstLine="709"/>
        <w:jc w:val="both"/>
        <w:rPr>
          <w:rFonts w:ascii="Times New Roman" w:eastAsia="Times New Roman" w:hAnsi="Times New Roman" w:cs="Times New Roman"/>
          <w:color w:val="000000"/>
          <w:sz w:val="28"/>
          <w:szCs w:val="28"/>
        </w:rPr>
      </w:pPr>
      <w:r w:rsidRPr="00947707">
        <w:rPr>
          <w:rFonts w:ascii="Times New Roman" w:eastAsia="Times New Roman" w:hAnsi="Times New Roman" w:cs="Times New Roman"/>
          <w:color w:val="000000"/>
          <w:sz w:val="28"/>
          <w:szCs w:val="28"/>
        </w:rPr>
        <w:t>ГОСТ 10444.15-94</w:t>
      </w:r>
      <w:r>
        <w:rPr>
          <w:rFonts w:ascii="Times New Roman" w:eastAsia="Times New Roman" w:hAnsi="Times New Roman" w:cs="Times New Roman"/>
          <w:color w:val="000000"/>
          <w:sz w:val="28"/>
          <w:szCs w:val="28"/>
        </w:rPr>
        <w:t xml:space="preserve"> </w:t>
      </w:r>
      <w:r w:rsidRPr="00947707">
        <w:rPr>
          <w:rFonts w:ascii="Times New Roman" w:eastAsia="Times New Roman" w:hAnsi="Times New Roman" w:cs="Times New Roman"/>
          <w:color w:val="000000"/>
          <w:sz w:val="28"/>
          <w:szCs w:val="28"/>
        </w:rPr>
        <w:t>Продукты пищевые. Методы определения количества мезофильных аэробных и факультативно-анаэробных микроорганизмов.</w:t>
      </w:r>
    </w:p>
    <w:p w:rsidR="00265398" w:rsidRDefault="0030080F" w:rsidP="00783557">
      <w:pPr>
        <w:spacing w:after="0" w:line="240" w:lineRule="auto"/>
        <w:ind w:firstLine="709"/>
        <w:jc w:val="both"/>
        <w:rPr>
          <w:rFonts w:ascii="Times New Roman" w:eastAsia="Times New Roman" w:hAnsi="Times New Roman" w:cs="Times New Roman"/>
          <w:color w:val="000000"/>
          <w:sz w:val="28"/>
          <w:szCs w:val="28"/>
        </w:rPr>
      </w:pPr>
      <w:r w:rsidRPr="0030080F">
        <w:rPr>
          <w:rFonts w:ascii="Times New Roman" w:eastAsia="Times New Roman" w:hAnsi="Times New Roman" w:cs="Times New Roman"/>
          <w:color w:val="000000"/>
          <w:sz w:val="28"/>
          <w:szCs w:val="28"/>
        </w:rPr>
        <w:t>ГОСТ</w:t>
      </w:r>
      <w:r w:rsidR="00783557">
        <w:rPr>
          <w:rFonts w:ascii="Times New Roman" w:eastAsia="Times New Roman" w:hAnsi="Times New Roman" w:cs="Times New Roman"/>
          <w:color w:val="000000"/>
          <w:sz w:val="28"/>
          <w:szCs w:val="28"/>
        </w:rPr>
        <w:t xml:space="preserve"> </w:t>
      </w:r>
      <w:r w:rsidRPr="0030080F">
        <w:rPr>
          <w:rFonts w:ascii="Times New Roman" w:eastAsia="Times New Roman" w:hAnsi="Times New Roman" w:cs="Times New Roman"/>
          <w:color w:val="000000"/>
          <w:sz w:val="28"/>
          <w:szCs w:val="28"/>
        </w:rPr>
        <w:t>32195-2013</w:t>
      </w:r>
      <w:r>
        <w:rPr>
          <w:rFonts w:ascii="Times New Roman" w:eastAsia="Times New Roman" w:hAnsi="Times New Roman" w:cs="Times New Roman"/>
          <w:color w:val="000000"/>
          <w:sz w:val="28"/>
          <w:szCs w:val="28"/>
        </w:rPr>
        <w:t xml:space="preserve"> </w:t>
      </w:r>
      <w:r w:rsidRPr="0030080F">
        <w:rPr>
          <w:rFonts w:ascii="Times New Roman" w:eastAsia="Times New Roman" w:hAnsi="Times New Roman" w:cs="Times New Roman"/>
          <w:color w:val="000000"/>
          <w:sz w:val="28"/>
          <w:szCs w:val="28"/>
        </w:rPr>
        <w:t>(ISO 13903:2005)</w:t>
      </w:r>
      <w:r w:rsidR="00783557">
        <w:rPr>
          <w:rFonts w:ascii="Times New Roman" w:eastAsia="Times New Roman" w:hAnsi="Times New Roman" w:cs="Times New Roman"/>
          <w:color w:val="000000"/>
          <w:sz w:val="28"/>
          <w:szCs w:val="28"/>
        </w:rPr>
        <w:t xml:space="preserve"> </w:t>
      </w:r>
      <w:r w:rsidR="00783557" w:rsidRPr="00783557">
        <w:rPr>
          <w:rFonts w:ascii="Times New Roman" w:eastAsia="Times New Roman" w:hAnsi="Times New Roman" w:cs="Times New Roman"/>
          <w:color w:val="000000"/>
          <w:sz w:val="28"/>
          <w:szCs w:val="28"/>
        </w:rPr>
        <w:t>К</w:t>
      </w:r>
      <w:r w:rsidR="00783557">
        <w:rPr>
          <w:rFonts w:ascii="Times New Roman" w:eastAsia="Times New Roman" w:hAnsi="Times New Roman" w:cs="Times New Roman"/>
          <w:color w:val="000000"/>
          <w:sz w:val="28"/>
          <w:szCs w:val="28"/>
        </w:rPr>
        <w:t>орма</w:t>
      </w:r>
      <w:r w:rsidR="00783557" w:rsidRPr="00783557">
        <w:rPr>
          <w:rFonts w:ascii="Times New Roman" w:eastAsia="Times New Roman" w:hAnsi="Times New Roman" w:cs="Times New Roman"/>
          <w:color w:val="000000"/>
          <w:sz w:val="28"/>
          <w:szCs w:val="28"/>
        </w:rPr>
        <w:t>, К</w:t>
      </w:r>
      <w:r w:rsidR="00783557">
        <w:rPr>
          <w:rFonts w:ascii="Times New Roman" w:eastAsia="Times New Roman" w:hAnsi="Times New Roman" w:cs="Times New Roman"/>
          <w:color w:val="000000"/>
          <w:sz w:val="28"/>
          <w:szCs w:val="28"/>
        </w:rPr>
        <w:t xml:space="preserve">омбикорма. </w:t>
      </w:r>
      <w:r w:rsidR="00783557" w:rsidRPr="00783557">
        <w:rPr>
          <w:rFonts w:ascii="Times New Roman" w:eastAsia="Times New Roman" w:hAnsi="Times New Roman" w:cs="Times New Roman"/>
          <w:color w:val="000000"/>
          <w:sz w:val="28"/>
          <w:szCs w:val="28"/>
        </w:rPr>
        <w:t>Метод определения содержания аминокислот</w:t>
      </w:r>
      <w:r w:rsidR="00783557">
        <w:rPr>
          <w:rFonts w:ascii="Times New Roman" w:eastAsia="Times New Roman" w:hAnsi="Times New Roman" w:cs="Times New Roman"/>
          <w:color w:val="000000"/>
          <w:sz w:val="28"/>
          <w:szCs w:val="28"/>
        </w:rPr>
        <w:t>.</w:t>
      </w:r>
    </w:p>
    <w:p w:rsidR="00783557" w:rsidRDefault="00783557" w:rsidP="00783557">
      <w:pPr>
        <w:spacing w:after="0" w:line="240" w:lineRule="auto"/>
        <w:ind w:firstLine="709"/>
        <w:jc w:val="both"/>
        <w:rPr>
          <w:rFonts w:ascii="Times New Roman" w:eastAsia="Times New Roman" w:hAnsi="Times New Roman" w:cs="Times New Roman"/>
          <w:color w:val="000000"/>
          <w:sz w:val="28"/>
          <w:szCs w:val="28"/>
        </w:rPr>
      </w:pPr>
      <w:r w:rsidRPr="00783557">
        <w:rPr>
          <w:rFonts w:ascii="Times New Roman" w:eastAsia="Times New Roman" w:hAnsi="Times New Roman" w:cs="Times New Roman"/>
          <w:color w:val="000000"/>
          <w:sz w:val="28"/>
          <w:szCs w:val="28"/>
        </w:rPr>
        <w:t>ГОСТ Р 54635-2011</w:t>
      </w:r>
      <w:r>
        <w:rPr>
          <w:rFonts w:ascii="Times New Roman" w:eastAsia="Times New Roman" w:hAnsi="Times New Roman" w:cs="Times New Roman"/>
          <w:color w:val="000000"/>
          <w:sz w:val="28"/>
          <w:szCs w:val="28"/>
        </w:rPr>
        <w:t xml:space="preserve"> </w:t>
      </w:r>
      <w:r w:rsidRPr="00783557">
        <w:rPr>
          <w:rFonts w:ascii="Times New Roman" w:eastAsia="Times New Roman" w:hAnsi="Times New Roman" w:cs="Times New Roman"/>
          <w:color w:val="000000"/>
          <w:sz w:val="28"/>
          <w:szCs w:val="28"/>
        </w:rPr>
        <w:t>Продукты пищевые функциональные. Метод определения витамина А.</w:t>
      </w:r>
    </w:p>
    <w:p w:rsidR="00783557" w:rsidRDefault="007B237B" w:rsidP="007B237B">
      <w:pPr>
        <w:spacing w:after="0" w:line="240" w:lineRule="auto"/>
        <w:ind w:firstLine="709"/>
        <w:jc w:val="both"/>
        <w:rPr>
          <w:rFonts w:ascii="Times New Roman" w:eastAsia="Times New Roman" w:hAnsi="Times New Roman" w:cs="Times New Roman"/>
          <w:color w:val="000000"/>
          <w:sz w:val="28"/>
          <w:szCs w:val="28"/>
        </w:rPr>
      </w:pPr>
      <w:r w:rsidRPr="007B237B">
        <w:rPr>
          <w:rFonts w:ascii="Times New Roman" w:eastAsia="Times New Roman" w:hAnsi="Times New Roman" w:cs="Times New Roman"/>
          <w:color w:val="000000"/>
          <w:sz w:val="28"/>
          <w:szCs w:val="28"/>
        </w:rPr>
        <w:t>ГОСТ Р 54634-2011</w:t>
      </w:r>
      <w:r>
        <w:rPr>
          <w:rFonts w:ascii="Times New Roman" w:eastAsia="Times New Roman" w:hAnsi="Times New Roman" w:cs="Times New Roman"/>
          <w:color w:val="000000"/>
          <w:sz w:val="28"/>
          <w:szCs w:val="28"/>
        </w:rPr>
        <w:t xml:space="preserve"> </w:t>
      </w:r>
      <w:r w:rsidRPr="007B237B">
        <w:rPr>
          <w:rFonts w:ascii="Times New Roman" w:eastAsia="Times New Roman" w:hAnsi="Times New Roman" w:cs="Times New Roman"/>
          <w:color w:val="000000"/>
          <w:sz w:val="28"/>
          <w:szCs w:val="28"/>
        </w:rPr>
        <w:t>П</w:t>
      </w:r>
      <w:r>
        <w:rPr>
          <w:rFonts w:ascii="Times New Roman" w:eastAsia="Times New Roman" w:hAnsi="Times New Roman" w:cs="Times New Roman"/>
          <w:color w:val="000000"/>
          <w:sz w:val="28"/>
          <w:szCs w:val="28"/>
        </w:rPr>
        <w:t>родукты пищевые</w:t>
      </w:r>
      <w:r w:rsidRPr="007B237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функциональные. </w:t>
      </w:r>
      <w:r w:rsidRPr="007B237B">
        <w:rPr>
          <w:rFonts w:ascii="Times New Roman" w:eastAsia="Times New Roman" w:hAnsi="Times New Roman" w:cs="Times New Roman"/>
          <w:color w:val="000000"/>
          <w:sz w:val="28"/>
          <w:szCs w:val="28"/>
        </w:rPr>
        <w:t>Метод определения витамина E</w:t>
      </w:r>
      <w:r>
        <w:rPr>
          <w:rFonts w:ascii="Times New Roman" w:eastAsia="Times New Roman" w:hAnsi="Times New Roman" w:cs="Times New Roman"/>
          <w:color w:val="000000"/>
          <w:sz w:val="28"/>
          <w:szCs w:val="28"/>
        </w:rPr>
        <w:t>.</w:t>
      </w:r>
    </w:p>
    <w:p w:rsidR="00A92DEE" w:rsidRDefault="00D733E5" w:rsidP="00D733E5">
      <w:pPr>
        <w:spacing w:after="0" w:line="240" w:lineRule="auto"/>
        <w:ind w:firstLine="709"/>
        <w:jc w:val="both"/>
        <w:rPr>
          <w:rFonts w:ascii="Times New Roman" w:eastAsia="Times New Roman" w:hAnsi="Times New Roman" w:cs="Times New Roman"/>
          <w:color w:val="000000"/>
          <w:sz w:val="28"/>
          <w:szCs w:val="28"/>
        </w:rPr>
      </w:pPr>
      <w:r w:rsidRPr="00D733E5">
        <w:rPr>
          <w:rFonts w:ascii="Times New Roman" w:eastAsia="Times New Roman" w:hAnsi="Times New Roman" w:cs="Times New Roman"/>
          <w:color w:val="000000"/>
          <w:sz w:val="28"/>
          <w:szCs w:val="28"/>
        </w:rPr>
        <w:t>ГОСТ 32343-2013</w:t>
      </w:r>
      <w:r>
        <w:rPr>
          <w:rFonts w:ascii="Times New Roman" w:eastAsia="Times New Roman" w:hAnsi="Times New Roman" w:cs="Times New Roman"/>
          <w:color w:val="000000"/>
          <w:sz w:val="28"/>
          <w:szCs w:val="28"/>
        </w:rPr>
        <w:t xml:space="preserve"> </w:t>
      </w:r>
      <w:r w:rsidRPr="00D733E5">
        <w:rPr>
          <w:rFonts w:ascii="Times New Roman" w:eastAsia="Times New Roman" w:hAnsi="Times New Roman" w:cs="Times New Roman"/>
          <w:color w:val="000000"/>
          <w:sz w:val="28"/>
          <w:szCs w:val="28"/>
        </w:rPr>
        <w:t>(ISO 6869:2000)</w:t>
      </w:r>
      <w:r>
        <w:rPr>
          <w:rFonts w:ascii="Times New Roman" w:eastAsia="Times New Roman" w:hAnsi="Times New Roman" w:cs="Times New Roman"/>
          <w:color w:val="000000"/>
          <w:sz w:val="28"/>
          <w:szCs w:val="28"/>
        </w:rPr>
        <w:t xml:space="preserve"> </w:t>
      </w:r>
      <w:r w:rsidRPr="00D733E5">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sz w:val="28"/>
          <w:szCs w:val="28"/>
        </w:rPr>
        <w:t>орма</w:t>
      </w:r>
      <w:r w:rsidRPr="00D733E5">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комбикорма. </w:t>
      </w:r>
      <w:r w:rsidRPr="00D733E5">
        <w:rPr>
          <w:rFonts w:ascii="Times New Roman" w:eastAsia="Times New Roman" w:hAnsi="Times New Roman" w:cs="Times New Roman"/>
          <w:color w:val="000000"/>
          <w:sz w:val="28"/>
          <w:szCs w:val="28"/>
        </w:rPr>
        <w:t>Определение содержания кальция, меди, железа, магния, марганца, калия, натрия и цинка методом атомно-абсорбционной спектрометрии</w:t>
      </w:r>
      <w:r w:rsidR="007778D8">
        <w:rPr>
          <w:rFonts w:ascii="Times New Roman" w:eastAsia="Times New Roman" w:hAnsi="Times New Roman" w:cs="Times New Roman"/>
          <w:color w:val="000000"/>
          <w:sz w:val="28"/>
          <w:szCs w:val="28"/>
        </w:rPr>
        <w:t>.</w:t>
      </w:r>
    </w:p>
    <w:p w:rsidR="00A92DEE" w:rsidRDefault="004A0A2C" w:rsidP="00915236">
      <w:pPr>
        <w:spacing w:after="0" w:line="240" w:lineRule="auto"/>
        <w:ind w:firstLine="709"/>
        <w:jc w:val="both"/>
        <w:rPr>
          <w:rFonts w:ascii="Times New Roman" w:eastAsia="Times New Roman" w:hAnsi="Times New Roman" w:cs="Times New Roman"/>
          <w:color w:val="000000"/>
          <w:sz w:val="28"/>
          <w:szCs w:val="28"/>
        </w:rPr>
      </w:pPr>
      <w:r w:rsidRPr="004A0A2C">
        <w:rPr>
          <w:rFonts w:ascii="Times New Roman" w:eastAsia="Times New Roman" w:hAnsi="Times New Roman" w:cs="Times New Roman"/>
          <w:color w:val="000000"/>
          <w:sz w:val="28"/>
          <w:szCs w:val="28"/>
        </w:rPr>
        <w:t>ГОСТ Р 51899-2002</w:t>
      </w:r>
      <w:r>
        <w:rPr>
          <w:rFonts w:ascii="Times New Roman" w:eastAsia="Times New Roman" w:hAnsi="Times New Roman" w:cs="Times New Roman"/>
          <w:color w:val="000000"/>
          <w:sz w:val="28"/>
          <w:szCs w:val="28"/>
        </w:rPr>
        <w:t xml:space="preserve"> Комбикорма гранулированные.</w:t>
      </w:r>
    </w:p>
    <w:p w:rsidR="00A92DEE" w:rsidRDefault="00C536DC" w:rsidP="00915236">
      <w:pPr>
        <w:spacing w:after="0" w:line="240" w:lineRule="auto"/>
        <w:ind w:firstLine="709"/>
        <w:jc w:val="both"/>
        <w:rPr>
          <w:rFonts w:ascii="Times New Roman" w:eastAsia="Times New Roman" w:hAnsi="Times New Roman" w:cs="Times New Roman"/>
          <w:color w:val="000000"/>
          <w:sz w:val="28"/>
          <w:szCs w:val="28"/>
        </w:rPr>
      </w:pPr>
      <w:r w:rsidRPr="008B4D7C">
        <w:rPr>
          <w:rFonts w:ascii="Times New Roman" w:hAnsi="Times New Roman" w:cs="Times New Roman"/>
          <w:color w:val="000000" w:themeColor="text1"/>
          <w:sz w:val="28"/>
          <w:szCs w:val="28"/>
        </w:rPr>
        <w:t>ГОСТ 10974</w:t>
      </w:r>
      <w:r>
        <w:rPr>
          <w:rFonts w:ascii="Times New Roman" w:hAnsi="Times New Roman" w:cs="Times New Roman"/>
          <w:color w:val="000000" w:themeColor="text1"/>
          <w:sz w:val="28"/>
          <w:szCs w:val="28"/>
        </w:rPr>
        <w:t>-</w:t>
      </w:r>
      <w:r w:rsidRPr="008B4D7C">
        <w:rPr>
          <w:rFonts w:ascii="Times New Roman" w:hAnsi="Times New Roman" w:cs="Times New Roman"/>
          <w:color w:val="000000" w:themeColor="text1"/>
          <w:sz w:val="28"/>
          <w:szCs w:val="28"/>
        </w:rPr>
        <w:t>95 Льняной жмых. Технические условия</w:t>
      </w: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A92DEE" w:rsidRDefault="00A92DEE" w:rsidP="00915236">
      <w:pPr>
        <w:spacing w:after="0" w:line="240" w:lineRule="auto"/>
        <w:ind w:firstLine="709"/>
        <w:jc w:val="both"/>
        <w:rPr>
          <w:rFonts w:ascii="Times New Roman" w:eastAsia="Times New Roman" w:hAnsi="Times New Roman" w:cs="Times New Roman"/>
          <w:color w:val="000000"/>
          <w:sz w:val="28"/>
          <w:szCs w:val="28"/>
        </w:rPr>
      </w:pPr>
    </w:p>
    <w:p w:rsidR="009C735C" w:rsidRDefault="009C735C" w:rsidP="007778D8">
      <w:pPr>
        <w:pStyle w:val="a3"/>
        <w:rPr>
          <w:rFonts w:ascii="Times New Roman" w:eastAsia="Times New Roman" w:hAnsi="Times New Roman" w:cs="Times New Roman"/>
          <w:color w:val="000000"/>
          <w:sz w:val="28"/>
          <w:szCs w:val="28"/>
        </w:rPr>
      </w:pPr>
    </w:p>
    <w:p w:rsidR="00AC2C05" w:rsidRDefault="00AC2C05" w:rsidP="007778D8">
      <w:pPr>
        <w:pStyle w:val="a3"/>
        <w:rPr>
          <w:rFonts w:ascii="Times New Roman" w:hAnsi="Times New Roman" w:cs="Times New Roman"/>
          <w:b/>
          <w:sz w:val="28"/>
          <w:szCs w:val="28"/>
        </w:rPr>
      </w:pPr>
    </w:p>
    <w:p w:rsidR="001C168F" w:rsidRDefault="001C168F" w:rsidP="007778D8">
      <w:pPr>
        <w:pStyle w:val="a3"/>
        <w:rPr>
          <w:rFonts w:ascii="Times New Roman" w:hAnsi="Times New Roman" w:cs="Times New Roman"/>
          <w:b/>
          <w:sz w:val="28"/>
          <w:szCs w:val="28"/>
        </w:rPr>
      </w:pPr>
    </w:p>
    <w:p w:rsidR="001C168F" w:rsidRDefault="001C168F" w:rsidP="007778D8">
      <w:pPr>
        <w:pStyle w:val="a3"/>
        <w:rPr>
          <w:rFonts w:ascii="Times New Roman" w:hAnsi="Times New Roman" w:cs="Times New Roman"/>
          <w:b/>
          <w:sz w:val="28"/>
          <w:szCs w:val="28"/>
        </w:rPr>
      </w:pPr>
    </w:p>
    <w:p w:rsidR="001C168F" w:rsidRDefault="001C168F" w:rsidP="007778D8">
      <w:pPr>
        <w:pStyle w:val="a3"/>
        <w:rPr>
          <w:rFonts w:ascii="Times New Roman" w:hAnsi="Times New Roman" w:cs="Times New Roman"/>
          <w:b/>
          <w:sz w:val="28"/>
          <w:szCs w:val="28"/>
        </w:rPr>
      </w:pPr>
    </w:p>
    <w:p w:rsidR="001C168F" w:rsidRDefault="001C168F" w:rsidP="007778D8">
      <w:pPr>
        <w:pStyle w:val="a3"/>
        <w:rPr>
          <w:rFonts w:ascii="Times New Roman" w:hAnsi="Times New Roman" w:cs="Times New Roman"/>
          <w:b/>
          <w:sz w:val="28"/>
          <w:szCs w:val="28"/>
        </w:rPr>
      </w:pPr>
    </w:p>
    <w:p w:rsidR="007778D8" w:rsidRDefault="007778D8" w:rsidP="007778D8">
      <w:pPr>
        <w:pStyle w:val="a3"/>
        <w:rPr>
          <w:rFonts w:ascii="Times New Roman" w:hAnsi="Times New Roman" w:cs="Times New Roman"/>
          <w:b/>
          <w:sz w:val="28"/>
          <w:szCs w:val="28"/>
        </w:rPr>
      </w:pPr>
    </w:p>
    <w:p w:rsidR="00A37B4F" w:rsidRPr="00A37B4F" w:rsidRDefault="00A37B4F" w:rsidP="00A37B4F">
      <w:pPr>
        <w:pStyle w:val="a3"/>
        <w:jc w:val="center"/>
        <w:rPr>
          <w:rFonts w:ascii="Times New Roman" w:hAnsi="Times New Roman" w:cs="Times New Roman"/>
          <w:b/>
          <w:sz w:val="28"/>
          <w:szCs w:val="28"/>
        </w:rPr>
      </w:pPr>
      <w:r w:rsidRPr="00A37B4F">
        <w:rPr>
          <w:rFonts w:ascii="Times New Roman" w:hAnsi="Times New Roman" w:cs="Times New Roman"/>
          <w:b/>
          <w:sz w:val="28"/>
          <w:szCs w:val="28"/>
        </w:rPr>
        <w:lastRenderedPageBreak/>
        <w:t>ТЕРМИНЫ И ОПРЕДЕЛЕНИЯ</w:t>
      </w:r>
    </w:p>
    <w:p w:rsidR="00A37B4F" w:rsidRPr="00A37B4F" w:rsidRDefault="00A37B4F" w:rsidP="00A37B4F">
      <w:pPr>
        <w:pStyle w:val="a3"/>
        <w:jc w:val="center"/>
        <w:rPr>
          <w:rFonts w:ascii="Times New Roman" w:hAnsi="Times New Roman" w:cs="Times New Roman"/>
          <w:b/>
          <w:sz w:val="28"/>
          <w:szCs w:val="28"/>
        </w:rPr>
      </w:pPr>
    </w:p>
    <w:p w:rsidR="007B6BA9" w:rsidRDefault="007B6BA9" w:rsidP="007B6BA9">
      <w:pPr>
        <w:pStyle w:val="a3"/>
        <w:jc w:val="both"/>
        <w:rPr>
          <w:rFonts w:ascii="Times New Roman" w:hAnsi="Times New Roman" w:cs="Times New Roman"/>
          <w:sz w:val="28"/>
          <w:szCs w:val="28"/>
        </w:rPr>
      </w:pPr>
      <w:r w:rsidRPr="00A37B4F">
        <w:rPr>
          <w:rFonts w:ascii="Times New Roman" w:hAnsi="Times New Roman" w:cs="Times New Roman"/>
          <w:sz w:val="28"/>
          <w:szCs w:val="28"/>
        </w:rPr>
        <w:t xml:space="preserve">В настоящей диссертации применяются следующие термины с соответствующими определениями: </w:t>
      </w:r>
    </w:p>
    <w:p w:rsidR="007B6BA9" w:rsidRDefault="007B6BA9" w:rsidP="007B6BA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Корм </w:t>
      </w:r>
      <w:r w:rsidRPr="00A37B4F">
        <w:rPr>
          <w:rFonts w:ascii="Times New Roman" w:hAnsi="Times New Roman" w:cs="Times New Roman"/>
          <w:sz w:val="28"/>
          <w:szCs w:val="28"/>
        </w:rPr>
        <w:t>–</w:t>
      </w:r>
      <w:r>
        <w:rPr>
          <w:rFonts w:ascii="Times New Roman" w:hAnsi="Times New Roman" w:cs="Times New Roman"/>
          <w:sz w:val="28"/>
          <w:szCs w:val="28"/>
        </w:rPr>
        <w:t xml:space="preserve"> это продукт растительного, животного или микробиологического происхождения, содержащий питательные вещества в усвояемой форме и не оказывающий вредного воздействия на организм животного.</w:t>
      </w:r>
    </w:p>
    <w:p w:rsidR="007B6BA9" w:rsidRDefault="007B6BA9" w:rsidP="007B6BA9">
      <w:pPr>
        <w:pStyle w:val="a3"/>
        <w:ind w:firstLine="709"/>
        <w:jc w:val="both"/>
        <w:rPr>
          <w:rFonts w:ascii="Times New Roman" w:hAnsi="Times New Roman" w:cs="Times New Roman"/>
          <w:sz w:val="28"/>
          <w:szCs w:val="28"/>
        </w:rPr>
      </w:pPr>
      <w:r>
        <w:rPr>
          <w:rFonts w:ascii="Times New Roman" w:hAnsi="Times New Roman" w:cs="Times New Roman"/>
          <w:sz w:val="28"/>
          <w:szCs w:val="28"/>
        </w:rPr>
        <w:t>К</w:t>
      </w:r>
      <w:r w:rsidRPr="00A37B4F">
        <w:rPr>
          <w:rFonts w:ascii="Times New Roman" w:hAnsi="Times New Roman" w:cs="Times New Roman"/>
          <w:sz w:val="28"/>
          <w:szCs w:val="28"/>
        </w:rPr>
        <w:t>омбикорм – это сложная смесь различных компонентов, созданная специально для правильного и сбалансированно питания животных</w:t>
      </w:r>
      <w:r>
        <w:rPr>
          <w:rFonts w:ascii="Times New Roman" w:hAnsi="Times New Roman" w:cs="Times New Roman"/>
          <w:sz w:val="28"/>
          <w:szCs w:val="28"/>
        </w:rPr>
        <w:t>.</w:t>
      </w:r>
    </w:p>
    <w:p w:rsidR="007B6BA9" w:rsidRDefault="007B6BA9" w:rsidP="007B6BA9">
      <w:pPr>
        <w:pStyle w:val="a3"/>
        <w:ind w:firstLine="709"/>
        <w:jc w:val="both"/>
        <w:rPr>
          <w:rFonts w:ascii="Times New Roman" w:hAnsi="Times New Roman" w:cs="Times New Roman"/>
          <w:sz w:val="28"/>
          <w:szCs w:val="28"/>
        </w:rPr>
      </w:pPr>
      <w:r w:rsidRPr="00A149B2">
        <w:rPr>
          <w:rFonts w:ascii="Times New Roman" w:hAnsi="Times New Roman" w:cs="Times New Roman"/>
          <w:sz w:val="28"/>
          <w:szCs w:val="28"/>
        </w:rPr>
        <w:t xml:space="preserve">Полнорационный комбикорм – это комбикорм, полностью обеспечивающий потребность животных в питательных, минеральных и биологически активных веществах и предназначенный для скармливания в качестве единственного рациона. </w:t>
      </w:r>
    </w:p>
    <w:p w:rsidR="007B6BA9" w:rsidRDefault="007B6BA9" w:rsidP="007B6BA9">
      <w:pPr>
        <w:pStyle w:val="a3"/>
        <w:ind w:firstLine="709"/>
        <w:jc w:val="both"/>
        <w:rPr>
          <w:rFonts w:ascii="Times New Roman" w:hAnsi="Times New Roman" w:cs="Times New Roman"/>
          <w:sz w:val="28"/>
          <w:szCs w:val="28"/>
        </w:rPr>
      </w:pPr>
      <w:r w:rsidRPr="00A149B2">
        <w:rPr>
          <w:rFonts w:ascii="Times New Roman" w:hAnsi="Times New Roman" w:cs="Times New Roman"/>
          <w:sz w:val="28"/>
          <w:szCs w:val="28"/>
        </w:rPr>
        <w:t>Премикс – это комбикормовая добавка, представляющая собой однородную смесь микрокомпонентов и наполнителя, предназначенная для обогащения комбикормов и белково</w:t>
      </w:r>
      <w:r>
        <w:rPr>
          <w:rFonts w:ascii="Times New Roman" w:hAnsi="Times New Roman" w:cs="Times New Roman"/>
          <w:sz w:val="28"/>
          <w:szCs w:val="28"/>
        </w:rPr>
        <w:t xml:space="preserve"> </w:t>
      </w:r>
      <w:r w:rsidRPr="00A149B2">
        <w:rPr>
          <w:rFonts w:ascii="Times New Roman" w:hAnsi="Times New Roman" w:cs="Times New Roman"/>
          <w:sz w:val="28"/>
          <w:szCs w:val="28"/>
        </w:rPr>
        <w:t>(амидо)-витаминно-минеральных концентратов</w:t>
      </w:r>
      <w:r>
        <w:rPr>
          <w:rFonts w:ascii="Times New Roman" w:hAnsi="Times New Roman" w:cs="Times New Roman"/>
          <w:sz w:val="28"/>
          <w:szCs w:val="28"/>
        </w:rPr>
        <w:t>.</w:t>
      </w:r>
    </w:p>
    <w:p w:rsidR="007B6BA9" w:rsidRDefault="007B6BA9" w:rsidP="007B6BA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Гранулирование </w:t>
      </w:r>
      <w:r w:rsidRPr="00A149B2">
        <w:rPr>
          <w:rFonts w:ascii="Times New Roman" w:hAnsi="Times New Roman" w:cs="Times New Roman"/>
          <w:sz w:val="28"/>
          <w:szCs w:val="28"/>
        </w:rPr>
        <w:t>– это процесс прессования рассыпного комбикорма в гранулы.</w:t>
      </w:r>
    </w:p>
    <w:p w:rsidR="007B6BA9" w:rsidRDefault="007B6BA9" w:rsidP="007B6BA9">
      <w:pPr>
        <w:pStyle w:val="a3"/>
        <w:ind w:firstLine="709"/>
        <w:jc w:val="both"/>
        <w:rPr>
          <w:rFonts w:ascii="Times New Roman" w:hAnsi="Times New Roman" w:cs="Times New Roman"/>
          <w:sz w:val="28"/>
          <w:szCs w:val="28"/>
        </w:rPr>
      </w:pPr>
      <w:r w:rsidRPr="00A149B2">
        <w:rPr>
          <w:rFonts w:ascii="Times New Roman" w:hAnsi="Times New Roman" w:cs="Times New Roman"/>
          <w:sz w:val="28"/>
          <w:szCs w:val="28"/>
        </w:rPr>
        <w:t>Пресс-гранулятор (гранулятор) – это машина, предназначенная для прессования рассыпного комбикорма в гранулы для лучшей сохранности.</w:t>
      </w:r>
    </w:p>
    <w:p w:rsidR="007B6BA9" w:rsidRDefault="007B6BA9" w:rsidP="007B6BA9">
      <w:pPr>
        <w:pStyle w:val="a3"/>
        <w:ind w:firstLine="709"/>
        <w:jc w:val="both"/>
        <w:rPr>
          <w:rFonts w:ascii="Times New Roman" w:hAnsi="Times New Roman" w:cs="Times New Roman"/>
          <w:sz w:val="28"/>
          <w:szCs w:val="28"/>
        </w:rPr>
      </w:pPr>
      <w:r w:rsidRPr="00FC5888">
        <w:rPr>
          <w:rFonts w:ascii="Times New Roman" w:hAnsi="Times New Roman" w:cs="Times New Roman"/>
          <w:sz w:val="28"/>
          <w:szCs w:val="28"/>
        </w:rPr>
        <w:t>Питательность корма –</w:t>
      </w:r>
      <w:r>
        <w:rPr>
          <w:rFonts w:ascii="Times New Roman" w:hAnsi="Times New Roman" w:cs="Times New Roman"/>
          <w:sz w:val="28"/>
          <w:szCs w:val="28"/>
        </w:rPr>
        <w:t xml:space="preserve"> это способность корма удовлетворять естественные потребности птицы в пище. Питательность бывает энергетическая, белковая, минеральная, витаминная.</w:t>
      </w:r>
    </w:p>
    <w:p w:rsidR="007B6BA9" w:rsidRDefault="007B6BA9" w:rsidP="007B6BA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Кормление птицы </w:t>
      </w:r>
      <w:r w:rsidRPr="00FC5888">
        <w:rPr>
          <w:rFonts w:ascii="Times New Roman" w:hAnsi="Times New Roman" w:cs="Times New Roman"/>
          <w:sz w:val="28"/>
          <w:szCs w:val="28"/>
        </w:rPr>
        <w:t>–</w:t>
      </w:r>
      <w:r>
        <w:rPr>
          <w:rFonts w:ascii="Times New Roman" w:hAnsi="Times New Roman" w:cs="Times New Roman"/>
          <w:sz w:val="28"/>
          <w:szCs w:val="28"/>
        </w:rPr>
        <w:t xml:space="preserve"> это центральное звено технологического процесса выращивания и эксплуатации птицы. Оно включает три последовательных этапа </w:t>
      </w:r>
      <w:r w:rsidRPr="00FC5888">
        <w:rPr>
          <w:rFonts w:ascii="Times New Roman" w:hAnsi="Times New Roman" w:cs="Times New Roman"/>
          <w:sz w:val="28"/>
          <w:szCs w:val="28"/>
        </w:rPr>
        <w:t>–</w:t>
      </w:r>
      <w:r>
        <w:rPr>
          <w:rFonts w:ascii="Times New Roman" w:hAnsi="Times New Roman" w:cs="Times New Roman"/>
          <w:sz w:val="28"/>
          <w:szCs w:val="28"/>
        </w:rPr>
        <w:t xml:space="preserve"> оптимизацию состава кормовой дачи, установление объёма и порядка раздачи корма, учет и оценку его суточного потребления.</w:t>
      </w:r>
    </w:p>
    <w:p w:rsidR="007B6BA9" w:rsidRDefault="007B6BA9" w:rsidP="007B6BA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Оперативный контроль </w:t>
      </w:r>
      <w:r w:rsidRPr="00FC5888">
        <w:rPr>
          <w:rFonts w:ascii="Times New Roman" w:hAnsi="Times New Roman" w:cs="Times New Roman"/>
          <w:sz w:val="28"/>
          <w:szCs w:val="28"/>
        </w:rPr>
        <w:t>–</w:t>
      </w:r>
      <w:r>
        <w:rPr>
          <w:rFonts w:ascii="Times New Roman" w:hAnsi="Times New Roman" w:cs="Times New Roman"/>
          <w:sz w:val="28"/>
          <w:szCs w:val="28"/>
        </w:rPr>
        <w:t xml:space="preserve"> это ежедневная или с иной периодичностью оценка соответствия кормления уровню продуктивности птицы, выполняемая с целью достижения максимальных показателей роста, развития и продуктивности при минимальных затратах корма, сохранения здоровья и поддержания нормального гомеостаза организма птицы.</w:t>
      </w:r>
    </w:p>
    <w:p w:rsidR="007B6BA9" w:rsidRDefault="007B6BA9" w:rsidP="007B6BA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Среднесуточный прирост массы </w:t>
      </w:r>
      <w:r w:rsidRPr="00FC5888">
        <w:rPr>
          <w:rFonts w:ascii="Times New Roman" w:hAnsi="Times New Roman" w:cs="Times New Roman"/>
          <w:sz w:val="28"/>
          <w:szCs w:val="28"/>
        </w:rPr>
        <w:t>–</w:t>
      </w:r>
      <w:r>
        <w:rPr>
          <w:rFonts w:ascii="Times New Roman" w:hAnsi="Times New Roman" w:cs="Times New Roman"/>
          <w:sz w:val="28"/>
          <w:szCs w:val="28"/>
        </w:rPr>
        <w:t xml:space="preserve"> это отношение абсолютного прироста к количеству дней наблюдений.</w:t>
      </w:r>
    </w:p>
    <w:p w:rsidR="007B6BA9" w:rsidRDefault="007B6BA9" w:rsidP="007B6BA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Затраты корма </w:t>
      </w:r>
      <w:r w:rsidRPr="00FC5888">
        <w:rPr>
          <w:rFonts w:ascii="Times New Roman" w:hAnsi="Times New Roman" w:cs="Times New Roman"/>
          <w:sz w:val="28"/>
          <w:szCs w:val="28"/>
        </w:rPr>
        <w:t>–</w:t>
      </w:r>
      <w:r>
        <w:rPr>
          <w:rFonts w:ascii="Times New Roman" w:hAnsi="Times New Roman" w:cs="Times New Roman"/>
          <w:sz w:val="28"/>
          <w:szCs w:val="28"/>
        </w:rPr>
        <w:t xml:space="preserve"> это расход корма в граммах на единицу прироста массы тела птицы или 10 штук яйц. </w:t>
      </w:r>
    </w:p>
    <w:p w:rsidR="007B6BA9" w:rsidRDefault="007B6BA9" w:rsidP="007B6BA9">
      <w:pPr>
        <w:pStyle w:val="a3"/>
        <w:ind w:firstLine="709"/>
        <w:jc w:val="both"/>
        <w:rPr>
          <w:rFonts w:ascii="Times New Roman" w:hAnsi="Times New Roman" w:cs="Times New Roman"/>
          <w:sz w:val="28"/>
          <w:szCs w:val="28"/>
        </w:rPr>
      </w:pPr>
    </w:p>
    <w:p w:rsidR="001C168F" w:rsidRDefault="001C168F" w:rsidP="00FC5888">
      <w:pPr>
        <w:pStyle w:val="a3"/>
        <w:ind w:firstLine="709"/>
        <w:jc w:val="both"/>
        <w:rPr>
          <w:rFonts w:ascii="Times New Roman" w:hAnsi="Times New Roman" w:cs="Times New Roman"/>
          <w:sz w:val="28"/>
          <w:szCs w:val="28"/>
        </w:rPr>
      </w:pPr>
    </w:p>
    <w:p w:rsidR="001C168F" w:rsidRDefault="001C168F" w:rsidP="00FC5888">
      <w:pPr>
        <w:pStyle w:val="a3"/>
        <w:ind w:firstLine="709"/>
        <w:jc w:val="both"/>
        <w:rPr>
          <w:rFonts w:ascii="Times New Roman" w:hAnsi="Times New Roman" w:cs="Times New Roman"/>
          <w:sz w:val="28"/>
          <w:szCs w:val="28"/>
        </w:rPr>
      </w:pPr>
    </w:p>
    <w:p w:rsidR="001C168F" w:rsidRDefault="001C168F" w:rsidP="00FC5888">
      <w:pPr>
        <w:pStyle w:val="a3"/>
        <w:ind w:firstLine="709"/>
        <w:jc w:val="both"/>
        <w:rPr>
          <w:rFonts w:ascii="Times New Roman" w:hAnsi="Times New Roman" w:cs="Times New Roman"/>
          <w:sz w:val="28"/>
          <w:szCs w:val="28"/>
        </w:rPr>
      </w:pPr>
    </w:p>
    <w:p w:rsidR="001C168F" w:rsidRDefault="001C168F" w:rsidP="00FC5888">
      <w:pPr>
        <w:pStyle w:val="a3"/>
        <w:ind w:firstLine="709"/>
        <w:jc w:val="both"/>
        <w:rPr>
          <w:rFonts w:ascii="Times New Roman" w:hAnsi="Times New Roman" w:cs="Times New Roman"/>
          <w:sz w:val="28"/>
          <w:szCs w:val="28"/>
        </w:rPr>
      </w:pPr>
    </w:p>
    <w:p w:rsidR="00A04D02" w:rsidRDefault="00A04D02" w:rsidP="007778D8">
      <w:pPr>
        <w:pStyle w:val="a3"/>
        <w:rPr>
          <w:rFonts w:ascii="Times New Roman" w:hAnsi="Times New Roman" w:cs="Times New Roman"/>
          <w:b/>
          <w:sz w:val="28"/>
          <w:szCs w:val="28"/>
        </w:rPr>
      </w:pPr>
    </w:p>
    <w:p w:rsidR="002D27CE" w:rsidRDefault="002D27CE" w:rsidP="007778D8">
      <w:pPr>
        <w:pStyle w:val="a3"/>
        <w:rPr>
          <w:rFonts w:ascii="Times New Roman" w:hAnsi="Times New Roman" w:cs="Times New Roman"/>
          <w:b/>
          <w:sz w:val="28"/>
          <w:szCs w:val="28"/>
        </w:rPr>
      </w:pPr>
    </w:p>
    <w:p w:rsidR="00B500B9" w:rsidRPr="000B7BB8" w:rsidRDefault="00B500B9" w:rsidP="00B500B9">
      <w:pPr>
        <w:pStyle w:val="a3"/>
        <w:jc w:val="center"/>
        <w:rPr>
          <w:rFonts w:ascii="Times New Roman" w:hAnsi="Times New Roman" w:cs="Times New Roman"/>
          <w:b/>
          <w:sz w:val="28"/>
          <w:szCs w:val="28"/>
        </w:rPr>
      </w:pPr>
      <w:r w:rsidRPr="000B7BB8">
        <w:rPr>
          <w:rFonts w:ascii="Times New Roman" w:hAnsi="Times New Roman" w:cs="Times New Roman"/>
          <w:b/>
          <w:sz w:val="28"/>
          <w:szCs w:val="28"/>
        </w:rPr>
        <w:lastRenderedPageBreak/>
        <w:t>OБOЗНAЧЕНИЯ И СOКРAЩЕНИЯ</w:t>
      </w:r>
    </w:p>
    <w:p w:rsidR="00B500B9" w:rsidRPr="000B7BB8" w:rsidRDefault="00B500B9" w:rsidP="00B500B9">
      <w:pPr>
        <w:pStyle w:val="a3"/>
        <w:jc w:val="center"/>
        <w:rPr>
          <w:rFonts w:ascii="Times New Roman" w:hAnsi="Times New Roman" w:cs="Times New Roman"/>
          <w:sz w:val="28"/>
          <w:szCs w:val="28"/>
        </w:rPr>
      </w:pPr>
    </w:p>
    <w:p w:rsidR="00B500B9" w:rsidRDefault="00B500B9" w:rsidP="00B500B9">
      <w:pPr>
        <w:pStyle w:val="a3"/>
        <w:ind w:firstLine="709"/>
        <w:jc w:val="both"/>
        <w:rPr>
          <w:rFonts w:ascii="Times New Roman" w:hAnsi="Times New Roman" w:cs="Times New Roman"/>
          <w:sz w:val="28"/>
          <w:szCs w:val="28"/>
        </w:rPr>
      </w:pPr>
      <w:r w:rsidRPr="00936361">
        <w:rPr>
          <w:rFonts w:ascii="Times New Roman" w:hAnsi="Times New Roman" w:cs="Times New Roman"/>
          <w:sz w:val="28"/>
          <w:szCs w:val="28"/>
        </w:rPr>
        <w:t xml:space="preserve">АТУ </w:t>
      </w:r>
      <w:r>
        <w:rPr>
          <w:rFonts w:ascii="Times New Roman" w:hAnsi="Times New Roman" w:cs="Times New Roman"/>
          <w:sz w:val="28"/>
          <w:szCs w:val="28"/>
        </w:rPr>
        <w:t xml:space="preserve">                </w:t>
      </w:r>
      <w:r w:rsidRPr="00936361">
        <w:rPr>
          <w:rFonts w:ascii="Times New Roman" w:hAnsi="Times New Roman" w:cs="Times New Roman"/>
          <w:sz w:val="28"/>
          <w:szCs w:val="28"/>
        </w:rPr>
        <w:t>Алматинский технологический университет</w:t>
      </w:r>
    </w:p>
    <w:p w:rsidR="00B500B9" w:rsidRDefault="00B500B9"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РК                    Республика Казахстан</w:t>
      </w:r>
    </w:p>
    <w:p w:rsidR="00B500B9" w:rsidRDefault="00B500B9"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РИНЦ              </w:t>
      </w:r>
      <w:r w:rsidRPr="00307B27">
        <w:rPr>
          <w:rFonts w:ascii="Times New Roman" w:hAnsi="Times New Roman" w:cs="Times New Roman"/>
          <w:sz w:val="28"/>
          <w:szCs w:val="28"/>
        </w:rPr>
        <w:t>Российский индекс научного цитирования</w:t>
      </w:r>
    </w:p>
    <w:p w:rsidR="00B500B9" w:rsidRDefault="00B500B9"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ТОО                 </w:t>
      </w:r>
      <w:r w:rsidRPr="00080CF7">
        <w:rPr>
          <w:rFonts w:ascii="Times New Roman" w:hAnsi="Times New Roman" w:cs="Times New Roman"/>
          <w:sz w:val="28"/>
          <w:szCs w:val="28"/>
        </w:rPr>
        <w:t>Товарищество с ограниченной ответственностью</w:t>
      </w:r>
    </w:p>
    <w:p w:rsidR="008048E0" w:rsidRDefault="008048E0"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КХ                    Крестьянское хозяйство </w:t>
      </w:r>
    </w:p>
    <w:p w:rsidR="008048E0" w:rsidRDefault="008048E0"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ИП                    Индивидуальный предприниматель </w:t>
      </w:r>
    </w:p>
    <w:p w:rsidR="00B500B9" w:rsidRDefault="00B500B9" w:rsidP="00B500B9">
      <w:pPr>
        <w:pStyle w:val="a3"/>
        <w:ind w:firstLine="709"/>
        <w:jc w:val="both"/>
        <w:rPr>
          <w:rFonts w:ascii="Times New Roman" w:hAnsi="Times New Roman" w:cs="Times New Roman"/>
          <w:sz w:val="28"/>
          <w:szCs w:val="28"/>
        </w:rPr>
      </w:pPr>
      <w:r w:rsidRPr="00A73CB3">
        <w:rPr>
          <w:rFonts w:ascii="Times New Roman" w:hAnsi="Times New Roman" w:cs="Times New Roman"/>
          <w:sz w:val="28"/>
          <w:szCs w:val="28"/>
        </w:rPr>
        <w:t>СНГ</w:t>
      </w:r>
      <w:r w:rsidRPr="00A73CB3">
        <w:t xml:space="preserve"> </w:t>
      </w:r>
      <w:r>
        <w:t xml:space="preserve">                        </w:t>
      </w:r>
      <w:r>
        <w:rPr>
          <w:rFonts w:ascii="Times New Roman" w:hAnsi="Times New Roman" w:cs="Times New Roman"/>
          <w:sz w:val="28"/>
          <w:szCs w:val="28"/>
        </w:rPr>
        <w:t>С</w:t>
      </w:r>
      <w:r w:rsidRPr="00A73CB3">
        <w:rPr>
          <w:rFonts w:ascii="Times New Roman" w:hAnsi="Times New Roman" w:cs="Times New Roman"/>
          <w:sz w:val="28"/>
          <w:szCs w:val="28"/>
        </w:rPr>
        <w:t>одружество независимых государств</w:t>
      </w:r>
    </w:p>
    <w:p w:rsidR="008C4BDA" w:rsidRDefault="008C4BDA"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ГК                     Группа компаний</w:t>
      </w:r>
    </w:p>
    <w:p w:rsidR="00AC3F90" w:rsidRDefault="00AC3F90"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БАВ                  </w:t>
      </w:r>
      <w:r w:rsidR="00A66AEE">
        <w:rPr>
          <w:rFonts w:ascii="Times New Roman" w:hAnsi="Times New Roman" w:cs="Times New Roman"/>
          <w:sz w:val="28"/>
          <w:szCs w:val="28"/>
        </w:rPr>
        <w:t>Б</w:t>
      </w:r>
      <w:r>
        <w:rPr>
          <w:rFonts w:ascii="Times New Roman" w:hAnsi="Times New Roman" w:cs="Times New Roman"/>
          <w:sz w:val="28"/>
          <w:szCs w:val="28"/>
        </w:rPr>
        <w:t xml:space="preserve">иологический активные вещества </w:t>
      </w:r>
    </w:p>
    <w:p w:rsidR="00B500B9" w:rsidRDefault="00B500B9" w:rsidP="00B500B9">
      <w:pPr>
        <w:pStyle w:val="a3"/>
        <w:ind w:firstLine="709"/>
        <w:jc w:val="both"/>
        <w:rPr>
          <w:rFonts w:ascii="Times New Roman" w:hAnsi="Times New Roman" w:cs="Times New Roman"/>
          <w:sz w:val="28"/>
          <w:szCs w:val="28"/>
        </w:rPr>
      </w:pPr>
      <w:r w:rsidRPr="000B7BB8">
        <w:rPr>
          <w:rFonts w:ascii="Times New Roman" w:hAnsi="Times New Roman" w:cs="Times New Roman"/>
          <w:sz w:val="28"/>
          <w:szCs w:val="28"/>
        </w:rPr>
        <w:t xml:space="preserve">БЭВ </w:t>
      </w:r>
      <w:r>
        <w:rPr>
          <w:rFonts w:ascii="Times New Roman" w:hAnsi="Times New Roman" w:cs="Times New Roman"/>
          <w:sz w:val="28"/>
          <w:szCs w:val="28"/>
        </w:rPr>
        <w:t xml:space="preserve">                 </w:t>
      </w:r>
      <w:r w:rsidR="00A66AEE">
        <w:rPr>
          <w:rFonts w:ascii="Times New Roman" w:hAnsi="Times New Roman" w:cs="Times New Roman"/>
          <w:sz w:val="28"/>
          <w:szCs w:val="28"/>
        </w:rPr>
        <w:t>Б</w:t>
      </w:r>
      <w:r w:rsidRPr="000B7BB8">
        <w:rPr>
          <w:rFonts w:ascii="Times New Roman" w:hAnsi="Times New Roman" w:cs="Times New Roman"/>
          <w:sz w:val="28"/>
          <w:szCs w:val="28"/>
        </w:rPr>
        <w:t>езазотистые экстрактивные вещества</w:t>
      </w:r>
    </w:p>
    <w:p w:rsidR="00B500B9" w:rsidRPr="000B7BB8" w:rsidRDefault="00B500B9"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ПК                    </w:t>
      </w:r>
      <w:r w:rsidR="00A66AEE">
        <w:rPr>
          <w:rFonts w:ascii="Times New Roman" w:hAnsi="Times New Roman" w:cs="Times New Roman"/>
          <w:sz w:val="28"/>
          <w:szCs w:val="28"/>
        </w:rPr>
        <w:t>К</w:t>
      </w:r>
      <w:r>
        <w:rPr>
          <w:rFonts w:ascii="Times New Roman" w:hAnsi="Times New Roman" w:cs="Times New Roman"/>
          <w:sz w:val="28"/>
          <w:szCs w:val="28"/>
        </w:rPr>
        <w:t xml:space="preserve">омбикорм-престартер </w:t>
      </w:r>
    </w:p>
    <w:p w:rsidR="00B500B9" w:rsidRPr="00AA1C2B" w:rsidRDefault="00B500B9" w:rsidP="00B500B9">
      <w:pPr>
        <w:pStyle w:val="a3"/>
        <w:ind w:firstLine="709"/>
        <w:jc w:val="both"/>
        <w:rPr>
          <w:rFonts w:ascii="Times New Roman" w:hAnsi="Times New Roman" w:cs="Times New Roman"/>
          <w:sz w:val="28"/>
          <w:szCs w:val="28"/>
        </w:rPr>
      </w:pPr>
      <w:r w:rsidRPr="00AA1C2B">
        <w:rPr>
          <w:rFonts w:ascii="Times New Roman" w:hAnsi="Times New Roman" w:cs="Times New Roman"/>
          <w:sz w:val="28"/>
          <w:szCs w:val="28"/>
        </w:rPr>
        <w:t>США                Соединенные штаты Америки</w:t>
      </w:r>
    </w:p>
    <w:p w:rsidR="00B500B9" w:rsidRDefault="00B500B9" w:rsidP="00B500B9">
      <w:pPr>
        <w:pStyle w:val="a3"/>
        <w:ind w:firstLine="709"/>
        <w:jc w:val="both"/>
        <w:rPr>
          <w:rFonts w:ascii="Times New Roman" w:hAnsi="Times New Roman" w:cs="Times New Roman"/>
          <w:sz w:val="28"/>
          <w:szCs w:val="28"/>
        </w:rPr>
      </w:pPr>
      <w:r w:rsidRPr="00AA1C2B">
        <w:rPr>
          <w:rFonts w:ascii="Times New Roman" w:hAnsi="Times New Roman" w:cs="Times New Roman"/>
          <w:sz w:val="28"/>
          <w:szCs w:val="28"/>
        </w:rPr>
        <w:t xml:space="preserve">ПНЖК             </w:t>
      </w:r>
      <w:r>
        <w:rPr>
          <w:rFonts w:ascii="Times New Roman" w:hAnsi="Times New Roman" w:cs="Times New Roman"/>
          <w:sz w:val="28"/>
          <w:szCs w:val="28"/>
        </w:rPr>
        <w:t xml:space="preserve"> </w:t>
      </w:r>
      <w:r w:rsidR="00A66AEE">
        <w:rPr>
          <w:rFonts w:ascii="Times New Roman" w:hAnsi="Times New Roman" w:cs="Times New Roman"/>
          <w:sz w:val="28"/>
          <w:szCs w:val="28"/>
        </w:rPr>
        <w:t>П</w:t>
      </w:r>
      <w:r w:rsidRPr="00AA1C2B">
        <w:rPr>
          <w:rFonts w:ascii="Times New Roman" w:hAnsi="Times New Roman" w:cs="Times New Roman"/>
          <w:sz w:val="28"/>
          <w:szCs w:val="28"/>
        </w:rPr>
        <w:t>олиненасыщенные жирные кислоты</w:t>
      </w:r>
    </w:p>
    <w:p w:rsidR="00AC3F90" w:rsidRPr="00AA1C2B" w:rsidRDefault="00AC3F90"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КГД                  Комитет государственных доходов</w:t>
      </w:r>
    </w:p>
    <w:p w:rsidR="00B500B9" w:rsidRPr="00AA1C2B" w:rsidRDefault="00B500B9" w:rsidP="00B500B9">
      <w:pPr>
        <w:pStyle w:val="a3"/>
        <w:ind w:firstLine="709"/>
        <w:jc w:val="both"/>
        <w:rPr>
          <w:rFonts w:ascii="Times New Roman" w:hAnsi="Times New Roman" w:cs="Times New Roman"/>
          <w:sz w:val="28"/>
          <w:szCs w:val="28"/>
        </w:rPr>
      </w:pPr>
      <w:r w:rsidRPr="00AA1C2B">
        <w:rPr>
          <w:rFonts w:ascii="Times New Roman" w:hAnsi="Times New Roman" w:cs="Times New Roman"/>
          <w:sz w:val="28"/>
          <w:szCs w:val="28"/>
        </w:rPr>
        <w:t xml:space="preserve">УААН </w:t>
      </w:r>
      <w:r>
        <w:rPr>
          <w:rFonts w:ascii="Times New Roman" w:hAnsi="Times New Roman" w:cs="Times New Roman"/>
          <w:sz w:val="28"/>
          <w:szCs w:val="28"/>
        </w:rPr>
        <w:t xml:space="preserve">             </w:t>
      </w:r>
      <w:r w:rsidRPr="00AA1C2B">
        <w:rPr>
          <w:rFonts w:ascii="Times New Roman" w:hAnsi="Times New Roman" w:cs="Times New Roman"/>
          <w:sz w:val="28"/>
          <w:szCs w:val="28"/>
        </w:rPr>
        <w:t>Украинская академия аграрных наук</w:t>
      </w:r>
    </w:p>
    <w:p w:rsidR="00B500B9" w:rsidRDefault="00B500B9" w:rsidP="00B500B9">
      <w:pPr>
        <w:pStyle w:val="a3"/>
        <w:ind w:firstLine="709"/>
        <w:rPr>
          <w:rFonts w:ascii="Times New Roman" w:hAnsi="Times New Roman" w:cs="Times New Roman"/>
          <w:sz w:val="28"/>
          <w:szCs w:val="28"/>
        </w:rPr>
      </w:pPr>
      <w:r>
        <w:rPr>
          <w:rFonts w:ascii="Times New Roman" w:hAnsi="Times New Roman" w:cs="Times New Roman"/>
          <w:sz w:val="28"/>
          <w:szCs w:val="28"/>
        </w:rPr>
        <w:t xml:space="preserve">ВНИТИП        </w:t>
      </w:r>
      <w:r w:rsidR="00057B86">
        <w:rPr>
          <w:rFonts w:ascii="Times New Roman" w:hAnsi="Times New Roman" w:cs="Times New Roman"/>
          <w:sz w:val="28"/>
          <w:szCs w:val="28"/>
        </w:rPr>
        <w:t xml:space="preserve"> </w:t>
      </w:r>
      <w:bookmarkStart w:id="18" w:name="_Hlk168347938"/>
      <w:r w:rsidRPr="00746493">
        <w:rPr>
          <w:rFonts w:ascii="Times New Roman" w:hAnsi="Times New Roman" w:cs="Times New Roman"/>
          <w:sz w:val="28"/>
          <w:szCs w:val="28"/>
        </w:rPr>
        <w:t>Всероссийский научно-исследовательский и</w:t>
      </w:r>
      <w:r>
        <w:rPr>
          <w:rFonts w:ascii="Times New Roman" w:hAnsi="Times New Roman" w:cs="Times New Roman"/>
          <w:sz w:val="28"/>
          <w:szCs w:val="28"/>
        </w:rPr>
        <w:t xml:space="preserve">                                                                                                                  </w:t>
      </w:r>
    </w:p>
    <w:p w:rsidR="00B500B9" w:rsidRDefault="00B500B9"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46493">
        <w:rPr>
          <w:rFonts w:ascii="Times New Roman" w:hAnsi="Times New Roman" w:cs="Times New Roman"/>
          <w:sz w:val="28"/>
          <w:szCs w:val="28"/>
        </w:rPr>
        <w:t>технологический институт птицеводства</w:t>
      </w:r>
    </w:p>
    <w:bookmarkEnd w:id="18"/>
    <w:p w:rsidR="00B500B9" w:rsidRDefault="00B500B9"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НИИП              </w:t>
      </w:r>
      <w:r w:rsidR="00A66AEE">
        <w:rPr>
          <w:rFonts w:ascii="Times New Roman" w:hAnsi="Times New Roman" w:cs="Times New Roman"/>
          <w:sz w:val="28"/>
          <w:szCs w:val="28"/>
        </w:rPr>
        <w:t>Н</w:t>
      </w:r>
      <w:r w:rsidRPr="00746493">
        <w:rPr>
          <w:rFonts w:ascii="Times New Roman" w:hAnsi="Times New Roman" w:cs="Times New Roman"/>
          <w:sz w:val="28"/>
          <w:szCs w:val="28"/>
        </w:rPr>
        <w:t>аучно-исследовательский институт птицеводства</w:t>
      </w:r>
    </w:p>
    <w:p w:rsidR="00B500B9" w:rsidRDefault="00B500B9"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АО                   </w:t>
      </w:r>
      <w:r w:rsidR="00057B86">
        <w:rPr>
          <w:rFonts w:ascii="Times New Roman" w:hAnsi="Times New Roman" w:cs="Times New Roman"/>
          <w:sz w:val="28"/>
          <w:szCs w:val="28"/>
        </w:rPr>
        <w:t xml:space="preserve"> </w:t>
      </w:r>
      <w:r w:rsidRPr="00216F9A">
        <w:rPr>
          <w:rFonts w:ascii="Times New Roman" w:hAnsi="Times New Roman" w:cs="Times New Roman"/>
          <w:sz w:val="28"/>
          <w:szCs w:val="28"/>
        </w:rPr>
        <w:t>Акционерное общество</w:t>
      </w:r>
    </w:p>
    <w:p w:rsidR="00057B86" w:rsidRDefault="00057B86" w:rsidP="00B500B9">
      <w:pPr>
        <w:pStyle w:val="a3"/>
        <w:ind w:firstLine="709"/>
        <w:jc w:val="both"/>
        <w:rPr>
          <w:rFonts w:ascii="Times New Roman" w:hAnsi="Times New Roman" w:cs="Times New Roman"/>
          <w:sz w:val="28"/>
          <w:szCs w:val="28"/>
        </w:rPr>
      </w:pPr>
      <w:r w:rsidRPr="00057B86">
        <w:rPr>
          <w:rFonts w:ascii="Times New Roman" w:hAnsi="Times New Roman" w:cs="Times New Roman"/>
          <w:sz w:val="28"/>
          <w:szCs w:val="28"/>
        </w:rPr>
        <w:t>КМАФАнМ</w:t>
      </w:r>
      <w:r>
        <w:rPr>
          <w:rFonts w:ascii="Times New Roman" w:hAnsi="Times New Roman" w:cs="Times New Roman"/>
          <w:sz w:val="28"/>
          <w:szCs w:val="28"/>
        </w:rPr>
        <w:t xml:space="preserve">     К</w:t>
      </w:r>
      <w:r w:rsidRPr="00057B86">
        <w:rPr>
          <w:rFonts w:ascii="Times New Roman" w:hAnsi="Times New Roman" w:cs="Times New Roman"/>
          <w:sz w:val="28"/>
          <w:szCs w:val="28"/>
        </w:rPr>
        <w:t xml:space="preserve">оличества мезофильных аэробных и факультативно </w:t>
      </w:r>
    </w:p>
    <w:p w:rsidR="00057B86" w:rsidRDefault="00057B86"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57B86">
        <w:rPr>
          <w:rFonts w:ascii="Times New Roman" w:hAnsi="Times New Roman" w:cs="Times New Roman"/>
          <w:sz w:val="28"/>
          <w:szCs w:val="28"/>
        </w:rPr>
        <w:t>анаэробных микроорганизмов</w:t>
      </w:r>
    </w:p>
    <w:p w:rsidR="008C07A9" w:rsidRDefault="001101D6" w:rsidP="00B500B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БГКП                </w:t>
      </w:r>
      <w:r w:rsidRPr="001101D6">
        <w:rPr>
          <w:rFonts w:ascii="Times New Roman" w:hAnsi="Times New Roman" w:cs="Times New Roman"/>
          <w:sz w:val="28"/>
          <w:szCs w:val="28"/>
        </w:rPr>
        <w:t>Бактерии группы кишечной палочки</w:t>
      </w:r>
    </w:p>
    <w:p w:rsidR="00B500B9" w:rsidRDefault="00A66AEE" w:rsidP="00877C22">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ПДК                 </w:t>
      </w:r>
      <w:r w:rsidR="00057B86">
        <w:rPr>
          <w:rFonts w:ascii="Times New Roman" w:hAnsi="Times New Roman" w:cs="Times New Roman"/>
          <w:sz w:val="28"/>
          <w:szCs w:val="28"/>
        </w:rPr>
        <w:t xml:space="preserve"> </w:t>
      </w:r>
      <w:r w:rsidRPr="00A66AEE">
        <w:rPr>
          <w:rFonts w:ascii="Times New Roman" w:hAnsi="Times New Roman" w:cs="Times New Roman"/>
          <w:sz w:val="28"/>
          <w:szCs w:val="28"/>
        </w:rPr>
        <w:t>Предельно допустимая концентрация</w:t>
      </w:r>
    </w:p>
    <w:p w:rsidR="0038719A" w:rsidRDefault="0038719A" w:rsidP="00877C22">
      <w:pPr>
        <w:pStyle w:val="a3"/>
        <w:ind w:firstLine="709"/>
        <w:jc w:val="both"/>
        <w:rPr>
          <w:rFonts w:ascii="Times New Roman" w:hAnsi="Times New Roman" w:cs="Times New Roman"/>
          <w:sz w:val="28"/>
          <w:szCs w:val="28"/>
        </w:rPr>
      </w:pPr>
      <w:r w:rsidRPr="0038719A">
        <w:rPr>
          <w:rFonts w:ascii="Times New Roman" w:hAnsi="Times New Roman" w:cs="Times New Roman"/>
          <w:sz w:val="28"/>
          <w:szCs w:val="28"/>
          <w:lang w:val="en-US"/>
        </w:rPr>
        <w:t>FDA</w:t>
      </w:r>
      <w:r w:rsidRPr="0038719A">
        <w:rPr>
          <w:rFonts w:ascii="Times New Roman" w:hAnsi="Times New Roman" w:cs="Times New Roman"/>
          <w:sz w:val="28"/>
          <w:szCs w:val="28"/>
        </w:rPr>
        <w:t xml:space="preserve">                 </w:t>
      </w:r>
      <w:r w:rsidR="00057B86">
        <w:rPr>
          <w:rFonts w:ascii="Times New Roman" w:hAnsi="Times New Roman" w:cs="Times New Roman"/>
          <w:sz w:val="28"/>
          <w:szCs w:val="28"/>
        </w:rPr>
        <w:t xml:space="preserve"> </w:t>
      </w:r>
      <w:r w:rsidRPr="0038719A">
        <w:rPr>
          <w:rFonts w:ascii="Times New Roman" w:hAnsi="Times New Roman" w:cs="Times New Roman"/>
          <w:sz w:val="28"/>
          <w:szCs w:val="28"/>
          <w:lang w:val="en-US"/>
        </w:rPr>
        <w:t>Food</w:t>
      </w:r>
      <w:r w:rsidRPr="0038719A">
        <w:rPr>
          <w:rFonts w:ascii="Times New Roman" w:hAnsi="Times New Roman" w:cs="Times New Roman"/>
          <w:sz w:val="28"/>
          <w:szCs w:val="28"/>
        </w:rPr>
        <w:t xml:space="preserve"> </w:t>
      </w:r>
      <w:r w:rsidRPr="0038719A">
        <w:rPr>
          <w:rFonts w:ascii="Times New Roman" w:hAnsi="Times New Roman" w:cs="Times New Roman"/>
          <w:sz w:val="28"/>
          <w:szCs w:val="28"/>
          <w:lang w:val="en-US"/>
        </w:rPr>
        <w:t>and</w:t>
      </w:r>
      <w:r w:rsidRPr="0038719A">
        <w:rPr>
          <w:rFonts w:ascii="Times New Roman" w:hAnsi="Times New Roman" w:cs="Times New Roman"/>
          <w:sz w:val="28"/>
          <w:szCs w:val="28"/>
        </w:rPr>
        <w:t xml:space="preserve"> </w:t>
      </w:r>
      <w:r w:rsidRPr="0038719A">
        <w:rPr>
          <w:rFonts w:ascii="Times New Roman" w:hAnsi="Times New Roman" w:cs="Times New Roman"/>
          <w:sz w:val="28"/>
          <w:szCs w:val="28"/>
          <w:lang w:val="en-US"/>
        </w:rPr>
        <w:t>Drug</w:t>
      </w:r>
      <w:r w:rsidRPr="0038719A">
        <w:rPr>
          <w:rFonts w:ascii="Times New Roman" w:hAnsi="Times New Roman" w:cs="Times New Roman"/>
          <w:sz w:val="28"/>
          <w:szCs w:val="28"/>
        </w:rPr>
        <w:t xml:space="preserve"> </w:t>
      </w:r>
      <w:r w:rsidRPr="0038719A">
        <w:rPr>
          <w:rFonts w:ascii="Times New Roman" w:hAnsi="Times New Roman" w:cs="Times New Roman"/>
          <w:sz w:val="28"/>
          <w:szCs w:val="28"/>
          <w:lang w:val="en-US"/>
        </w:rPr>
        <w:t>Administration</w:t>
      </w:r>
      <w:r>
        <w:rPr>
          <w:rFonts w:ascii="Times New Roman" w:hAnsi="Times New Roman" w:cs="Times New Roman"/>
          <w:sz w:val="28"/>
          <w:szCs w:val="28"/>
        </w:rPr>
        <w:t xml:space="preserve"> (</w:t>
      </w:r>
      <w:r w:rsidRPr="0038719A">
        <w:rPr>
          <w:rFonts w:ascii="Times New Roman" w:hAnsi="Times New Roman" w:cs="Times New Roman"/>
          <w:sz w:val="28"/>
          <w:szCs w:val="28"/>
        </w:rPr>
        <w:t xml:space="preserve">Управление по санитарному </w:t>
      </w:r>
    </w:p>
    <w:p w:rsidR="0038719A" w:rsidRPr="0038719A" w:rsidRDefault="0038719A" w:rsidP="00877C22">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57B86">
        <w:rPr>
          <w:rFonts w:ascii="Times New Roman" w:hAnsi="Times New Roman" w:cs="Times New Roman"/>
          <w:sz w:val="28"/>
          <w:szCs w:val="28"/>
        </w:rPr>
        <w:t xml:space="preserve"> </w:t>
      </w:r>
      <w:r w:rsidRPr="0038719A">
        <w:rPr>
          <w:rFonts w:ascii="Times New Roman" w:hAnsi="Times New Roman" w:cs="Times New Roman"/>
          <w:sz w:val="28"/>
          <w:szCs w:val="28"/>
        </w:rPr>
        <w:t>надзору за качеством пищевых продуктов и медикаментов</w:t>
      </w:r>
      <w:r>
        <w:rPr>
          <w:rFonts w:ascii="Times New Roman" w:hAnsi="Times New Roman" w:cs="Times New Roman"/>
          <w:sz w:val="28"/>
          <w:szCs w:val="28"/>
        </w:rPr>
        <w:t>)</w:t>
      </w:r>
    </w:p>
    <w:p w:rsidR="00201264" w:rsidRDefault="00201264" w:rsidP="00B500B9">
      <w:pPr>
        <w:pStyle w:val="a3"/>
        <w:ind w:firstLine="709"/>
        <w:rPr>
          <w:rFonts w:ascii="Times New Roman" w:hAnsi="Times New Roman" w:cs="Times New Roman"/>
          <w:sz w:val="28"/>
          <w:szCs w:val="28"/>
        </w:rPr>
      </w:pPr>
      <w:r w:rsidRPr="006104BC">
        <w:rPr>
          <w:rFonts w:ascii="Times New Roman" w:hAnsi="Times New Roman" w:cs="Times New Roman"/>
          <w:sz w:val="28"/>
          <w:szCs w:val="28"/>
        </w:rPr>
        <w:t>ОЭ</w:t>
      </w:r>
      <w:r>
        <w:rPr>
          <w:rFonts w:ascii="Times New Roman" w:hAnsi="Times New Roman" w:cs="Times New Roman"/>
          <w:sz w:val="28"/>
          <w:szCs w:val="28"/>
        </w:rPr>
        <w:t xml:space="preserve"> </w:t>
      </w:r>
      <w:r w:rsidR="002E5D38">
        <w:rPr>
          <w:rFonts w:ascii="Times New Roman" w:hAnsi="Times New Roman" w:cs="Times New Roman"/>
          <w:sz w:val="28"/>
          <w:szCs w:val="28"/>
        </w:rPr>
        <w:t xml:space="preserve">                  </w:t>
      </w:r>
      <w:r w:rsidR="008C29E1">
        <w:rPr>
          <w:rFonts w:ascii="Times New Roman" w:hAnsi="Times New Roman" w:cs="Times New Roman"/>
          <w:sz w:val="28"/>
          <w:szCs w:val="28"/>
        </w:rPr>
        <w:t xml:space="preserve"> </w:t>
      </w:r>
      <w:r w:rsidR="002E5D38">
        <w:rPr>
          <w:rFonts w:ascii="Times New Roman" w:hAnsi="Times New Roman" w:cs="Times New Roman"/>
          <w:sz w:val="28"/>
          <w:szCs w:val="28"/>
        </w:rPr>
        <w:t>О</w:t>
      </w:r>
      <w:r>
        <w:rPr>
          <w:rFonts w:ascii="Times New Roman" w:hAnsi="Times New Roman" w:cs="Times New Roman"/>
          <w:sz w:val="28"/>
          <w:szCs w:val="28"/>
        </w:rPr>
        <w:t xml:space="preserve">бменная энергия </w:t>
      </w:r>
    </w:p>
    <w:p w:rsidR="0086589C" w:rsidRDefault="0086589C" w:rsidP="00B500B9">
      <w:pPr>
        <w:pStyle w:val="a3"/>
        <w:ind w:firstLine="709"/>
        <w:rPr>
          <w:rFonts w:ascii="Times New Roman" w:hAnsi="Times New Roman" w:cs="Times New Roman"/>
          <w:sz w:val="28"/>
          <w:szCs w:val="28"/>
        </w:rPr>
      </w:pPr>
      <w:r w:rsidRPr="0086589C">
        <w:rPr>
          <w:rFonts w:ascii="Times New Roman" w:hAnsi="Times New Roman" w:cs="Times New Roman"/>
          <w:sz w:val="28"/>
          <w:szCs w:val="28"/>
        </w:rPr>
        <w:t>ОЭп</w:t>
      </w:r>
      <w:r>
        <w:rPr>
          <w:rFonts w:ascii="Times New Roman" w:hAnsi="Times New Roman" w:cs="Times New Roman"/>
          <w:sz w:val="28"/>
          <w:szCs w:val="28"/>
        </w:rPr>
        <w:t xml:space="preserve">                  Обменная энергия корма для птицы</w:t>
      </w:r>
    </w:p>
    <w:p w:rsidR="00D96A34" w:rsidRDefault="00D96A34" w:rsidP="00B500B9">
      <w:pPr>
        <w:pStyle w:val="a3"/>
        <w:ind w:firstLine="709"/>
        <w:rPr>
          <w:rFonts w:ascii="Times New Roman" w:hAnsi="Times New Roman" w:cs="Times New Roman"/>
          <w:sz w:val="28"/>
          <w:szCs w:val="28"/>
        </w:rPr>
      </w:pPr>
      <w:r w:rsidRPr="00877C22">
        <w:rPr>
          <w:rFonts w:ascii="Times New Roman" w:hAnsi="Times New Roman" w:cs="Times New Roman"/>
          <w:sz w:val="28"/>
          <w:szCs w:val="28"/>
        </w:rPr>
        <w:t>СП</w:t>
      </w:r>
      <w:r>
        <w:rPr>
          <w:rFonts w:ascii="Times New Roman" w:hAnsi="Times New Roman" w:cs="Times New Roman"/>
          <w:b/>
          <w:sz w:val="28"/>
          <w:szCs w:val="28"/>
        </w:rPr>
        <w:t xml:space="preserve"> </w:t>
      </w:r>
      <w:r w:rsidR="00877C22">
        <w:rPr>
          <w:rFonts w:ascii="Times New Roman" w:hAnsi="Times New Roman" w:cs="Times New Roman"/>
          <w:b/>
          <w:sz w:val="28"/>
          <w:szCs w:val="28"/>
        </w:rPr>
        <w:t xml:space="preserve">                   </w:t>
      </w:r>
      <w:r w:rsidR="00877C22" w:rsidRPr="00877C22">
        <w:rPr>
          <w:rFonts w:ascii="Times New Roman" w:hAnsi="Times New Roman" w:cs="Times New Roman"/>
          <w:sz w:val="28"/>
          <w:szCs w:val="28"/>
        </w:rPr>
        <w:t>С</w:t>
      </w:r>
      <w:r w:rsidRPr="00877C22">
        <w:rPr>
          <w:rFonts w:ascii="Times New Roman" w:hAnsi="Times New Roman" w:cs="Times New Roman"/>
          <w:sz w:val="28"/>
          <w:szCs w:val="28"/>
        </w:rPr>
        <w:t>ырой протеин</w:t>
      </w:r>
    </w:p>
    <w:p w:rsidR="00376C26" w:rsidRDefault="00376C26" w:rsidP="00376C26">
      <w:pPr>
        <w:pStyle w:val="a3"/>
        <w:ind w:firstLine="709"/>
        <w:rPr>
          <w:rFonts w:ascii="Times New Roman" w:hAnsi="Times New Roman" w:cs="Times New Roman"/>
          <w:color w:val="FFFFFF" w:themeColor="background1"/>
          <w:sz w:val="28"/>
          <w:szCs w:val="28"/>
        </w:rPr>
      </w:pPr>
      <w:r w:rsidRPr="00376C26">
        <w:rPr>
          <w:rFonts w:ascii="Times New Roman" w:hAnsi="Times New Roman" w:cs="Times New Roman"/>
          <w:sz w:val="28"/>
          <w:szCs w:val="28"/>
          <w:lang w:val="en-US"/>
        </w:rPr>
        <w:t>SID</w:t>
      </w:r>
      <w:r w:rsidRPr="00376C26">
        <w:rPr>
          <w:rFonts w:ascii="Times New Roman" w:hAnsi="Times New Roman" w:cs="Times New Roman"/>
          <w:sz w:val="28"/>
          <w:szCs w:val="28"/>
        </w:rPr>
        <w:t xml:space="preserve">                   </w:t>
      </w:r>
      <w:r w:rsidR="00F74A27">
        <w:rPr>
          <w:rFonts w:ascii="Times New Roman" w:hAnsi="Times New Roman" w:cs="Times New Roman"/>
          <w:sz w:val="28"/>
          <w:szCs w:val="28"/>
          <w:lang w:val="en-US"/>
        </w:rPr>
        <w:t>S</w:t>
      </w:r>
      <w:r w:rsidRPr="00376C26">
        <w:rPr>
          <w:rFonts w:ascii="Times New Roman" w:hAnsi="Times New Roman" w:cs="Times New Roman"/>
          <w:sz w:val="28"/>
          <w:szCs w:val="28"/>
        </w:rPr>
        <w:t>tandardized ileal digestibility</w:t>
      </w:r>
      <w:r>
        <w:rPr>
          <w:rFonts w:ascii="Times New Roman" w:hAnsi="Times New Roman" w:cs="Times New Roman"/>
          <w:sz w:val="28"/>
          <w:szCs w:val="28"/>
        </w:rPr>
        <w:t xml:space="preserve"> (стандартизированная                                                     </w:t>
      </w:r>
    </w:p>
    <w:p w:rsidR="00F74A27" w:rsidRPr="00376C26" w:rsidRDefault="00F74A27" w:rsidP="00376C26">
      <w:pPr>
        <w:pStyle w:val="a3"/>
        <w:ind w:firstLine="709"/>
        <w:rPr>
          <w:rFonts w:ascii="Times New Roman" w:hAnsi="Times New Roman" w:cs="Times New Roman"/>
          <w:sz w:val="28"/>
          <w:szCs w:val="28"/>
        </w:rPr>
      </w:pPr>
      <w:r>
        <w:rPr>
          <w:rFonts w:ascii="Times New Roman" w:hAnsi="Times New Roman" w:cs="Times New Roman"/>
          <w:sz w:val="28"/>
          <w:szCs w:val="28"/>
        </w:rPr>
        <w:t xml:space="preserve">                         </w:t>
      </w:r>
      <w:r w:rsidR="00057B86">
        <w:rPr>
          <w:rFonts w:ascii="Times New Roman" w:hAnsi="Times New Roman" w:cs="Times New Roman"/>
          <w:sz w:val="28"/>
          <w:szCs w:val="28"/>
        </w:rPr>
        <w:t xml:space="preserve"> </w:t>
      </w:r>
      <w:r w:rsidRPr="00F74A27">
        <w:rPr>
          <w:rFonts w:ascii="Times New Roman" w:hAnsi="Times New Roman" w:cs="Times New Roman"/>
          <w:sz w:val="28"/>
          <w:szCs w:val="28"/>
        </w:rPr>
        <w:t>илеальная усвояемость)</w:t>
      </w:r>
    </w:p>
    <w:p w:rsidR="00DB7B16" w:rsidRDefault="00DB7B16" w:rsidP="00B500B9">
      <w:pPr>
        <w:pStyle w:val="a3"/>
        <w:ind w:firstLine="709"/>
        <w:rPr>
          <w:rFonts w:ascii="Times New Roman" w:hAnsi="Times New Roman" w:cs="Times New Roman"/>
          <w:b/>
          <w:sz w:val="28"/>
          <w:szCs w:val="28"/>
        </w:rPr>
      </w:pPr>
      <w:r w:rsidRPr="00877C22">
        <w:rPr>
          <w:rFonts w:ascii="Times New Roman" w:hAnsi="Times New Roman" w:cs="Times New Roman"/>
          <w:sz w:val="28"/>
          <w:szCs w:val="28"/>
        </w:rPr>
        <w:t>ЭПО</w:t>
      </w:r>
      <w:r>
        <w:rPr>
          <w:rFonts w:ascii="Times New Roman" w:hAnsi="Times New Roman" w:cs="Times New Roman"/>
          <w:b/>
          <w:sz w:val="28"/>
          <w:szCs w:val="28"/>
        </w:rPr>
        <w:t xml:space="preserve"> </w:t>
      </w:r>
      <w:r w:rsidR="00877C22">
        <w:rPr>
          <w:rFonts w:ascii="Times New Roman" w:hAnsi="Times New Roman" w:cs="Times New Roman"/>
          <w:b/>
          <w:sz w:val="28"/>
          <w:szCs w:val="28"/>
        </w:rPr>
        <w:t xml:space="preserve">               </w:t>
      </w:r>
      <w:r w:rsidR="00057B86">
        <w:rPr>
          <w:rFonts w:ascii="Times New Roman" w:hAnsi="Times New Roman" w:cs="Times New Roman"/>
          <w:b/>
          <w:sz w:val="28"/>
          <w:szCs w:val="28"/>
        </w:rPr>
        <w:t xml:space="preserve"> </w:t>
      </w:r>
      <w:r w:rsidR="00877C22" w:rsidRPr="00877C22">
        <w:rPr>
          <w:rFonts w:ascii="Times New Roman" w:hAnsi="Times New Roman" w:cs="Times New Roman"/>
          <w:sz w:val="28"/>
          <w:szCs w:val="28"/>
        </w:rPr>
        <w:t>Э</w:t>
      </w:r>
      <w:r w:rsidRPr="00877C22">
        <w:rPr>
          <w:rFonts w:ascii="Times New Roman" w:hAnsi="Times New Roman" w:cs="Times New Roman"/>
          <w:sz w:val="28"/>
          <w:szCs w:val="28"/>
        </w:rPr>
        <w:t>нерго-протеиновое отношение</w:t>
      </w:r>
    </w:p>
    <w:p w:rsidR="003B0B93" w:rsidRPr="00057B86" w:rsidRDefault="00DB7B16" w:rsidP="00DB7B16">
      <w:pPr>
        <w:pStyle w:val="a3"/>
        <w:ind w:firstLine="709"/>
        <w:rPr>
          <w:rFonts w:ascii="Times New Roman" w:hAnsi="Times New Roman" w:cs="Times New Roman"/>
          <w:b/>
          <w:sz w:val="28"/>
          <w:szCs w:val="28"/>
          <w:lang w:val="en-US"/>
        </w:rPr>
      </w:pPr>
      <w:r w:rsidRPr="00877C22">
        <w:rPr>
          <w:rFonts w:ascii="Times New Roman" w:hAnsi="Times New Roman" w:cs="Times New Roman"/>
          <w:sz w:val="28"/>
          <w:szCs w:val="28"/>
          <w:lang w:val="en-US"/>
        </w:rPr>
        <w:t>DEB</w:t>
      </w:r>
      <w:r w:rsidRPr="00057B86">
        <w:rPr>
          <w:rFonts w:ascii="Times New Roman" w:hAnsi="Times New Roman" w:cs="Times New Roman"/>
          <w:sz w:val="28"/>
          <w:szCs w:val="28"/>
          <w:lang w:val="en-US"/>
        </w:rPr>
        <w:t xml:space="preserve"> </w:t>
      </w:r>
      <w:r w:rsidR="00877C22" w:rsidRPr="00057B86">
        <w:rPr>
          <w:rFonts w:ascii="Times New Roman" w:hAnsi="Times New Roman" w:cs="Times New Roman"/>
          <w:sz w:val="28"/>
          <w:szCs w:val="28"/>
          <w:lang w:val="en-US"/>
        </w:rPr>
        <w:t xml:space="preserve">                </w:t>
      </w:r>
      <w:r w:rsidRPr="00877C22">
        <w:rPr>
          <w:rFonts w:ascii="Times New Roman" w:hAnsi="Times New Roman" w:cs="Times New Roman"/>
          <w:sz w:val="28"/>
          <w:szCs w:val="28"/>
          <w:lang w:val="en-US"/>
        </w:rPr>
        <w:t>Dietary</w:t>
      </w:r>
      <w:r w:rsidRPr="00057B86">
        <w:rPr>
          <w:rFonts w:ascii="Times New Roman" w:hAnsi="Times New Roman" w:cs="Times New Roman"/>
          <w:sz w:val="28"/>
          <w:szCs w:val="28"/>
          <w:lang w:val="en-US"/>
        </w:rPr>
        <w:t xml:space="preserve"> </w:t>
      </w:r>
      <w:r w:rsidRPr="00877C22">
        <w:rPr>
          <w:rFonts w:ascii="Times New Roman" w:hAnsi="Times New Roman" w:cs="Times New Roman"/>
          <w:sz w:val="28"/>
          <w:szCs w:val="28"/>
          <w:lang w:val="en-US"/>
        </w:rPr>
        <w:t>electrolytic</w:t>
      </w:r>
      <w:r w:rsidRPr="00057B86">
        <w:rPr>
          <w:rFonts w:ascii="Times New Roman" w:hAnsi="Times New Roman" w:cs="Times New Roman"/>
          <w:sz w:val="28"/>
          <w:szCs w:val="28"/>
          <w:lang w:val="en-US"/>
        </w:rPr>
        <w:t xml:space="preserve"> </w:t>
      </w:r>
      <w:r w:rsidRPr="00877C22">
        <w:rPr>
          <w:rFonts w:ascii="Times New Roman" w:hAnsi="Times New Roman" w:cs="Times New Roman"/>
          <w:sz w:val="28"/>
          <w:szCs w:val="28"/>
          <w:lang w:val="en-US"/>
        </w:rPr>
        <w:t>balance</w:t>
      </w:r>
      <w:r w:rsidR="00877C22" w:rsidRPr="00057B86">
        <w:rPr>
          <w:rFonts w:ascii="Times New Roman" w:hAnsi="Times New Roman" w:cs="Times New Roman"/>
          <w:b/>
          <w:sz w:val="28"/>
          <w:szCs w:val="28"/>
          <w:lang w:val="en-US"/>
        </w:rPr>
        <w:t xml:space="preserve"> </w:t>
      </w:r>
      <w:r w:rsidR="00877C22" w:rsidRPr="00057B86">
        <w:rPr>
          <w:rFonts w:ascii="Times New Roman" w:hAnsi="Times New Roman" w:cs="Times New Roman"/>
          <w:sz w:val="28"/>
          <w:szCs w:val="28"/>
          <w:lang w:val="en-US"/>
        </w:rPr>
        <w:t>(</w:t>
      </w:r>
      <w:r w:rsidRPr="00877C22">
        <w:rPr>
          <w:rFonts w:ascii="Times New Roman" w:hAnsi="Times New Roman" w:cs="Times New Roman"/>
          <w:sz w:val="28"/>
          <w:szCs w:val="28"/>
        </w:rPr>
        <w:t>баланс</w:t>
      </w:r>
      <w:r w:rsidRPr="00057B86">
        <w:rPr>
          <w:rFonts w:ascii="Times New Roman" w:hAnsi="Times New Roman" w:cs="Times New Roman"/>
          <w:sz w:val="28"/>
          <w:szCs w:val="28"/>
          <w:lang w:val="en-US"/>
        </w:rPr>
        <w:t xml:space="preserve"> </w:t>
      </w:r>
      <w:r w:rsidRPr="00877C22">
        <w:rPr>
          <w:rFonts w:ascii="Times New Roman" w:hAnsi="Times New Roman" w:cs="Times New Roman"/>
          <w:sz w:val="28"/>
          <w:szCs w:val="28"/>
        </w:rPr>
        <w:t>электролитов</w:t>
      </w:r>
      <w:r w:rsidR="00877C22" w:rsidRPr="00057B86">
        <w:rPr>
          <w:rFonts w:ascii="Times New Roman" w:hAnsi="Times New Roman" w:cs="Times New Roman"/>
          <w:sz w:val="28"/>
          <w:szCs w:val="28"/>
          <w:lang w:val="en-US"/>
        </w:rPr>
        <w:t>)</w:t>
      </w:r>
    </w:p>
    <w:p w:rsidR="003B0B93" w:rsidRDefault="00877C22" w:rsidP="00877C22">
      <w:pPr>
        <w:pStyle w:val="a3"/>
        <w:ind w:firstLine="709"/>
        <w:rPr>
          <w:rFonts w:ascii="Times New Roman" w:hAnsi="Times New Roman" w:cs="Times New Roman"/>
          <w:sz w:val="28"/>
          <w:szCs w:val="28"/>
          <w:lang w:val="en-US"/>
        </w:rPr>
      </w:pPr>
      <w:r w:rsidRPr="00764BB2">
        <w:rPr>
          <w:rFonts w:ascii="Times New Roman" w:hAnsi="Times New Roman" w:cs="Times New Roman"/>
          <w:sz w:val="28"/>
          <w:szCs w:val="28"/>
          <w:lang w:val="en-US"/>
        </w:rPr>
        <w:t>PDI</w:t>
      </w:r>
      <w:r w:rsidRPr="00057B86">
        <w:rPr>
          <w:rFonts w:ascii="Times New Roman" w:hAnsi="Times New Roman" w:cs="Times New Roman"/>
          <w:sz w:val="28"/>
          <w:szCs w:val="28"/>
          <w:lang w:val="en-US"/>
        </w:rPr>
        <w:t xml:space="preserve">                   </w:t>
      </w:r>
      <w:r w:rsidRPr="00764BB2">
        <w:rPr>
          <w:rFonts w:ascii="Times New Roman" w:hAnsi="Times New Roman" w:cs="Times New Roman"/>
          <w:sz w:val="28"/>
          <w:szCs w:val="28"/>
          <w:lang w:val="en-US"/>
        </w:rPr>
        <w:t>Pellet</w:t>
      </w:r>
      <w:r w:rsidRPr="00057B86">
        <w:rPr>
          <w:rFonts w:ascii="Times New Roman" w:hAnsi="Times New Roman" w:cs="Times New Roman"/>
          <w:sz w:val="28"/>
          <w:szCs w:val="28"/>
          <w:lang w:val="en-US"/>
        </w:rPr>
        <w:t xml:space="preserve"> </w:t>
      </w:r>
      <w:r w:rsidRPr="00764BB2">
        <w:rPr>
          <w:rFonts w:ascii="Times New Roman" w:hAnsi="Times New Roman" w:cs="Times New Roman"/>
          <w:sz w:val="28"/>
          <w:szCs w:val="28"/>
          <w:lang w:val="en-US"/>
        </w:rPr>
        <w:t>Durability</w:t>
      </w:r>
      <w:r w:rsidRPr="00057B86">
        <w:rPr>
          <w:rFonts w:ascii="Times New Roman" w:hAnsi="Times New Roman" w:cs="Times New Roman"/>
          <w:sz w:val="28"/>
          <w:szCs w:val="28"/>
          <w:lang w:val="en-US"/>
        </w:rPr>
        <w:t xml:space="preserve"> </w:t>
      </w:r>
      <w:r w:rsidRPr="00764BB2">
        <w:rPr>
          <w:rFonts w:ascii="Times New Roman" w:hAnsi="Times New Roman" w:cs="Times New Roman"/>
          <w:sz w:val="28"/>
          <w:szCs w:val="28"/>
          <w:lang w:val="en-US"/>
        </w:rPr>
        <w:t>Index</w:t>
      </w:r>
      <w:r w:rsidRPr="00057B86">
        <w:rPr>
          <w:rFonts w:ascii="Times New Roman" w:hAnsi="Times New Roman" w:cs="Times New Roman"/>
          <w:sz w:val="28"/>
          <w:szCs w:val="28"/>
          <w:lang w:val="en-US"/>
        </w:rPr>
        <w:t xml:space="preserve"> (</w:t>
      </w:r>
      <w:r w:rsidRPr="00877C22">
        <w:rPr>
          <w:rFonts w:ascii="Times New Roman" w:hAnsi="Times New Roman" w:cs="Times New Roman"/>
          <w:sz w:val="28"/>
          <w:szCs w:val="28"/>
        </w:rPr>
        <w:t>индекса</w:t>
      </w:r>
      <w:r w:rsidRPr="00057B86">
        <w:rPr>
          <w:rFonts w:ascii="Times New Roman" w:hAnsi="Times New Roman" w:cs="Times New Roman"/>
          <w:sz w:val="28"/>
          <w:szCs w:val="28"/>
          <w:lang w:val="en-US"/>
        </w:rPr>
        <w:t xml:space="preserve"> </w:t>
      </w:r>
      <w:r w:rsidRPr="00877C22">
        <w:rPr>
          <w:rFonts w:ascii="Times New Roman" w:hAnsi="Times New Roman" w:cs="Times New Roman"/>
          <w:sz w:val="28"/>
          <w:szCs w:val="28"/>
        </w:rPr>
        <w:t>долговечности</w:t>
      </w:r>
      <w:r w:rsidRPr="00057B86">
        <w:rPr>
          <w:rFonts w:ascii="Times New Roman" w:hAnsi="Times New Roman" w:cs="Times New Roman"/>
          <w:sz w:val="28"/>
          <w:szCs w:val="28"/>
          <w:lang w:val="en-US"/>
        </w:rPr>
        <w:t xml:space="preserve"> </w:t>
      </w:r>
      <w:r w:rsidRPr="00877C22">
        <w:rPr>
          <w:rFonts w:ascii="Times New Roman" w:hAnsi="Times New Roman" w:cs="Times New Roman"/>
          <w:sz w:val="28"/>
          <w:szCs w:val="28"/>
        </w:rPr>
        <w:t>гранул</w:t>
      </w:r>
      <w:r w:rsidRPr="00057B86">
        <w:rPr>
          <w:rFonts w:ascii="Times New Roman" w:hAnsi="Times New Roman" w:cs="Times New Roman"/>
          <w:sz w:val="28"/>
          <w:szCs w:val="28"/>
          <w:lang w:val="en-US"/>
        </w:rPr>
        <w:t>)</w:t>
      </w:r>
    </w:p>
    <w:p w:rsidR="00AB48F0" w:rsidRDefault="00AB48F0" w:rsidP="00877C22">
      <w:pPr>
        <w:pStyle w:val="a3"/>
        <w:ind w:firstLine="709"/>
        <w:rPr>
          <w:rFonts w:ascii="Times New Roman" w:hAnsi="Times New Roman" w:cs="Times New Roman"/>
          <w:sz w:val="28"/>
          <w:szCs w:val="28"/>
        </w:rPr>
      </w:pPr>
      <w:r>
        <w:rPr>
          <w:rFonts w:ascii="Times New Roman" w:hAnsi="Times New Roman" w:cs="Times New Roman"/>
          <w:sz w:val="28"/>
          <w:szCs w:val="28"/>
        </w:rPr>
        <w:t xml:space="preserve">ЕИЭ                 Европейский индекс эффективности производства мяса </w:t>
      </w:r>
    </w:p>
    <w:p w:rsidR="00AB48F0" w:rsidRDefault="00AB48F0" w:rsidP="00877C22">
      <w:pPr>
        <w:pStyle w:val="a3"/>
        <w:ind w:firstLine="709"/>
        <w:rPr>
          <w:rFonts w:ascii="Times New Roman" w:hAnsi="Times New Roman" w:cs="Times New Roman"/>
          <w:sz w:val="28"/>
          <w:szCs w:val="28"/>
        </w:rPr>
      </w:pPr>
      <w:r>
        <w:rPr>
          <w:rFonts w:ascii="Times New Roman" w:hAnsi="Times New Roman" w:cs="Times New Roman"/>
          <w:sz w:val="28"/>
          <w:szCs w:val="28"/>
        </w:rPr>
        <w:t xml:space="preserve">                         </w:t>
      </w:r>
      <w:r w:rsidR="00E45A9F">
        <w:rPr>
          <w:rFonts w:ascii="Times New Roman" w:hAnsi="Times New Roman" w:cs="Times New Roman"/>
          <w:sz w:val="28"/>
          <w:szCs w:val="28"/>
        </w:rPr>
        <w:t>П</w:t>
      </w:r>
      <w:r>
        <w:rPr>
          <w:rFonts w:ascii="Times New Roman" w:hAnsi="Times New Roman" w:cs="Times New Roman"/>
          <w:sz w:val="28"/>
          <w:szCs w:val="28"/>
        </w:rPr>
        <w:t>тицы</w:t>
      </w:r>
    </w:p>
    <w:p w:rsidR="00A35834" w:rsidRDefault="00E45A9F" w:rsidP="00877C22">
      <w:pPr>
        <w:pStyle w:val="a3"/>
        <w:ind w:firstLine="709"/>
        <w:rPr>
          <w:rFonts w:ascii="Times New Roman" w:hAnsi="Times New Roman" w:cs="Times New Roman"/>
          <w:sz w:val="28"/>
          <w:szCs w:val="28"/>
          <w:lang w:val="ru-KZ"/>
        </w:rPr>
      </w:pPr>
      <w:r>
        <w:rPr>
          <w:rFonts w:ascii="Times New Roman" w:hAnsi="Times New Roman" w:cs="Times New Roman"/>
          <w:sz w:val="28"/>
          <w:szCs w:val="28"/>
          <w:lang w:val="ru-KZ"/>
        </w:rPr>
        <w:t xml:space="preserve">МНПК             Материалы Научно-практической конференции </w:t>
      </w:r>
    </w:p>
    <w:p w:rsidR="00E45A9F" w:rsidRDefault="00A35834" w:rsidP="00877C22">
      <w:pPr>
        <w:pStyle w:val="a3"/>
        <w:ind w:firstLine="709"/>
        <w:rPr>
          <w:rFonts w:ascii="Times New Roman" w:hAnsi="Times New Roman" w:cs="Times New Roman"/>
          <w:sz w:val="28"/>
          <w:szCs w:val="28"/>
          <w:lang w:val="ru-KZ"/>
        </w:rPr>
      </w:pPr>
      <w:r>
        <w:rPr>
          <w:rFonts w:ascii="Times New Roman" w:hAnsi="Times New Roman" w:cs="Times New Roman"/>
          <w:sz w:val="28"/>
          <w:szCs w:val="28"/>
          <w:lang w:val="ru-KZ"/>
        </w:rPr>
        <w:t xml:space="preserve">Сельхоз           Сельскохозяйственной </w:t>
      </w:r>
    </w:p>
    <w:p w:rsidR="007F2B70" w:rsidRPr="00E45A9F" w:rsidRDefault="007F2B70" w:rsidP="00877C22">
      <w:pPr>
        <w:pStyle w:val="a3"/>
        <w:ind w:firstLine="709"/>
        <w:rPr>
          <w:rFonts w:ascii="Times New Roman" w:hAnsi="Times New Roman" w:cs="Times New Roman"/>
          <w:sz w:val="28"/>
          <w:szCs w:val="28"/>
          <w:lang w:val="ru-KZ"/>
        </w:rPr>
      </w:pPr>
      <w:r>
        <w:rPr>
          <w:rFonts w:ascii="Times New Roman" w:hAnsi="Times New Roman" w:cs="Times New Roman"/>
          <w:sz w:val="28"/>
          <w:szCs w:val="28"/>
          <w:lang w:val="ru-KZ"/>
        </w:rPr>
        <w:t>МПЗ                Мясоперерабатывающий завод</w:t>
      </w:r>
    </w:p>
    <w:p w:rsidR="003B0B93" w:rsidRPr="00AB48F0" w:rsidRDefault="003B0B93" w:rsidP="00FB76BD">
      <w:pPr>
        <w:pStyle w:val="a3"/>
        <w:ind w:firstLine="709"/>
        <w:jc w:val="center"/>
        <w:rPr>
          <w:rFonts w:ascii="Times New Roman" w:hAnsi="Times New Roman" w:cs="Times New Roman"/>
          <w:sz w:val="28"/>
          <w:szCs w:val="28"/>
        </w:rPr>
      </w:pPr>
    </w:p>
    <w:p w:rsidR="003B0B93" w:rsidRPr="00AB48F0" w:rsidRDefault="003B0B93" w:rsidP="00FB76BD">
      <w:pPr>
        <w:pStyle w:val="a3"/>
        <w:ind w:firstLine="709"/>
        <w:jc w:val="center"/>
        <w:rPr>
          <w:rFonts w:ascii="Times New Roman" w:hAnsi="Times New Roman" w:cs="Times New Roman"/>
          <w:b/>
          <w:sz w:val="28"/>
          <w:szCs w:val="28"/>
        </w:rPr>
      </w:pPr>
    </w:p>
    <w:p w:rsidR="003B0B93" w:rsidRPr="00AB48F0" w:rsidRDefault="003B0B93" w:rsidP="00FB76BD">
      <w:pPr>
        <w:pStyle w:val="a3"/>
        <w:ind w:firstLine="709"/>
        <w:jc w:val="center"/>
        <w:rPr>
          <w:rFonts w:ascii="Times New Roman" w:hAnsi="Times New Roman" w:cs="Times New Roman"/>
          <w:b/>
          <w:sz w:val="28"/>
          <w:szCs w:val="28"/>
        </w:rPr>
      </w:pPr>
    </w:p>
    <w:p w:rsidR="003B0B93" w:rsidRPr="00AB48F0" w:rsidRDefault="003B0B93" w:rsidP="00FB76BD">
      <w:pPr>
        <w:pStyle w:val="a3"/>
        <w:ind w:firstLine="709"/>
        <w:jc w:val="center"/>
        <w:rPr>
          <w:rFonts w:ascii="Times New Roman" w:hAnsi="Times New Roman" w:cs="Times New Roman"/>
          <w:b/>
          <w:sz w:val="28"/>
          <w:szCs w:val="28"/>
        </w:rPr>
      </w:pPr>
    </w:p>
    <w:p w:rsidR="00156B75" w:rsidRPr="000A500B" w:rsidRDefault="00367010" w:rsidP="0045141E">
      <w:pPr>
        <w:pStyle w:val="a3"/>
        <w:jc w:val="center"/>
        <w:rPr>
          <w:rFonts w:ascii="Times New Roman" w:hAnsi="Times New Roman" w:cs="Times New Roman"/>
          <w:b/>
          <w:sz w:val="28"/>
          <w:szCs w:val="28"/>
        </w:rPr>
      </w:pPr>
      <w:bookmarkStart w:id="19" w:name="_Hlk125330895"/>
      <w:r w:rsidRPr="000A500B">
        <w:rPr>
          <w:rFonts w:ascii="Times New Roman" w:hAnsi="Times New Roman" w:cs="Times New Roman"/>
          <w:b/>
          <w:sz w:val="28"/>
          <w:szCs w:val="28"/>
        </w:rPr>
        <w:lastRenderedPageBreak/>
        <w:t>ВВЕДЕНИЕ</w:t>
      </w:r>
    </w:p>
    <w:p w:rsidR="00433213" w:rsidRPr="000A500B" w:rsidRDefault="00433213" w:rsidP="000A4DE4">
      <w:pPr>
        <w:pStyle w:val="a3"/>
        <w:ind w:firstLine="709"/>
        <w:jc w:val="both"/>
        <w:rPr>
          <w:rFonts w:ascii="Times New Roman" w:hAnsi="Times New Roman" w:cs="Times New Roman"/>
          <w:sz w:val="28"/>
          <w:szCs w:val="28"/>
        </w:rPr>
      </w:pPr>
    </w:p>
    <w:bookmarkEnd w:id="19"/>
    <w:p w:rsidR="00CA6816" w:rsidRDefault="0053462F" w:rsidP="00FA54F0">
      <w:pPr>
        <w:pStyle w:val="a3"/>
        <w:ind w:firstLine="709"/>
        <w:jc w:val="both"/>
      </w:pPr>
      <w:r w:rsidRPr="000A500B">
        <w:rPr>
          <w:rFonts w:ascii="Times New Roman" w:hAnsi="Times New Roman" w:cs="Times New Roman"/>
          <w:b/>
          <w:sz w:val="28"/>
          <w:szCs w:val="28"/>
        </w:rPr>
        <w:t>Актуальность работы.</w:t>
      </w:r>
      <w:r>
        <w:t xml:space="preserve"> </w:t>
      </w:r>
    </w:p>
    <w:p w:rsidR="004338FE" w:rsidRDefault="004338FE" w:rsidP="00BB40FE">
      <w:pPr>
        <w:pStyle w:val="a3"/>
        <w:ind w:firstLine="709"/>
        <w:jc w:val="both"/>
        <w:rPr>
          <w:rFonts w:ascii="Times New Roman" w:hAnsi="Times New Roman" w:cs="Times New Roman"/>
          <w:color w:val="000000" w:themeColor="text1"/>
          <w:sz w:val="28"/>
          <w:szCs w:val="28"/>
        </w:rPr>
      </w:pPr>
      <w:r w:rsidRPr="004338FE">
        <w:rPr>
          <w:rFonts w:ascii="Times New Roman" w:hAnsi="Times New Roman" w:cs="Times New Roman"/>
          <w:color w:val="000000" w:themeColor="text1"/>
          <w:sz w:val="28"/>
          <w:szCs w:val="28"/>
        </w:rPr>
        <w:t>Поскольку птицеводство справедливо считается наиболее индустриальной отраслью животноводств оно требует постоянного развития и расширения его кормовой базы, внедрение в производство ресурсосберегающих, инновационных технологий, обеспечение отрасли квалифицированными кадрами.</w:t>
      </w:r>
    </w:p>
    <w:p w:rsidR="00CA6816" w:rsidRDefault="00CA6816" w:rsidP="00BB40FE">
      <w:pPr>
        <w:pStyle w:val="a3"/>
        <w:ind w:firstLine="709"/>
        <w:jc w:val="both"/>
        <w:rPr>
          <w:rFonts w:ascii="Times New Roman" w:hAnsi="Times New Roman" w:cs="Times New Roman"/>
          <w:color w:val="000000" w:themeColor="text1"/>
          <w:sz w:val="28"/>
          <w:szCs w:val="28"/>
        </w:rPr>
      </w:pPr>
      <w:r w:rsidRPr="00CA6816">
        <w:rPr>
          <w:rFonts w:ascii="Times New Roman" w:hAnsi="Times New Roman" w:cs="Times New Roman"/>
          <w:color w:val="000000" w:themeColor="text1"/>
          <w:sz w:val="28"/>
          <w:szCs w:val="28"/>
        </w:rPr>
        <w:t>Одной из причин, сдерживающих производство комбикормов для сельскохозяйственной птицы, является недостаточная обеспеченность белковым и энергетическим сырьем.</w:t>
      </w:r>
      <w:r w:rsidR="00695988">
        <w:rPr>
          <w:rFonts w:ascii="Times New Roman" w:hAnsi="Times New Roman" w:cs="Times New Roman"/>
          <w:color w:val="000000" w:themeColor="text1"/>
          <w:sz w:val="28"/>
          <w:szCs w:val="28"/>
        </w:rPr>
        <w:t xml:space="preserve"> </w:t>
      </w:r>
      <w:bookmarkStart w:id="20" w:name="_Hlk181920947"/>
      <w:bookmarkStart w:id="21" w:name="_GoBack"/>
      <w:r w:rsidR="00695988">
        <w:rPr>
          <w:rFonts w:ascii="Times New Roman" w:hAnsi="Times New Roman" w:cs="Times New Roman"/>
          <w:color w:val="000000" w:themeColor="text1"/>
          <w:sz w:val="28"/>
          <w:szCs w:val="28"/>
        </w:rPr>
        <w:t xml:space="preserve">Данная проблема </w:t>
      </w:r>
      <w:r w:rsidRPr="00CA6816">
        <w:rPr>
          <w:rFonts w:ascii="Times New Roman" w:hAnsi="Times New Roman" w:cs="Times New Roman"/>
          <w:color w:val="000000" w:themeColor="text1"/>
          <w:sz w:val="28"/>
          <w:szCs w:val="28"/>
        </w:rPr>
        <w:t>вызывает</w:t>
      </w:r>
      <w:r w:rsidR="00F40A0F">
        <w:rPr>
          <w:rFonts w:ascii="Times New Roman" w:hAnsi="Times New Roman" w:cs="Times New Roman"/>
          <w:color w:val="000000" w:themeColor="text1"/>
          <w:sz w:val="28"/>
          <w:szCs w:val="28"/>
        </w:rPr>
        <w:t xml:space="preserve"> у </w:t>
      </w:r>
      <w:r w:rsidR="00695988">
        <w:rPr>
          <w:rFonts w:ascii="Times New Roman" w:hAnsi="Times New Roman" w:cs="Times New Roman"/>
          <w:color w:val="000000" w:themeColor="text1"/>
          <w:sz w:val="28"/>
          <w:szCs w:val="28"/>
        </w:rPr>
        <w:t>технологов по кормлению</w:t>
      </w:r>
      <w:r w:rsidR="00A9313C">
        <w:rPr>
          <w:rFonts w:ascii="Times New Roman" w:hAnsi="Times New Roman" w:cs="Times New Roman"/>
          <w:color w:val="000000" w:themeColor="text1"/>
          <w:sz w:val="28"/>
          <w:szCs w:val="28"/>
        </w:rPr>
        <w:t xml:space="preserve"> и </w:t>
      </w:r>
      <w:r w:rsidR="00695988">
        <w:rPr>
          <w:rFonts w:ascii="Times New Roman" w:hAnsi="Times New Roman" w:cs="Times New Roman"/>
          <w:color w:val="000000" w:themeColor="text1"/>
          <w:sz w:val="28"/>
          <w:szCs w:val="28"/>
        </w:rPr>
        <w:t>по составлению рационов искать альтернативные источник</w:t>
      </w:r>
      <w:r w:rsidR="00F3012C">
        <w:rPr>
          <w:rFonts w:ascii="Times New Roman" w:hAnsi="Times New Roman" w:cs="Times New Roman"/>
          <w:color w:val="000000" w:themeColor="text1"/>
          <w:sz w:val="28"/>
          <w:szCs w:val="28"/>
        </w:rPr>
        <w:t>и</w:t>
      </w:r>
      <w:r w:rsidR="00695988">
        <w:rPr>
          <w:rFonts w:ascii="Times New Roman" w:hAnsi="Times New Roman" w:cs="Times New Roman"/>
          <w:color w:val="000000" w:themeColor="text1"/>
          <w:sz w:val="28"/>
          <w:szCs w:val="28"/>
        </w:rPr>
        <w:t xml:space="preserve"> протеина, путем использования побочных продуктов перерабатывающих производств.  </w:t>
      </w:r>
      <w:bookmarkEnd w:id="20"/>
      <w:bookmarkEnd w:id="21"/>
      <w:r w:rsidRPr="00CA6816">
        <w:rPr>
          <w:rFonts w:ascii="Times New Roman" w:hAnsi="Times New Roman" w:cs="Times New Roman"/>
          <w:color w:val="000000" w:themeColor="text1"/>
          <w:sz w:val="28"/>
          <w:szCs w:val="28"/>
        </w:rPr>
        <w:t>В связи с этим следует особое внимание уделить кормовому сырью и технологиям, позволяющим снизить себестоимость производства мяса птицы без потери качества с целью усиления конкурентных преимуществ отечественной продукции</w:t>
      </w:r>
      <w:r w:rsidR="007A1AAC">
        <w:rPr>
          <w:rFonts w:ascii="Times New Roman" w:hAnsi="Times New Roman" w:cs="Times New Roman"/>
          <w:color w:val="000000" w:themeColor="text1"/>
          <w:sz w:val="28"/>
          <w:szCs w:val="28"/>
        </w:rPr>
        <w:t xml:space="preserve"> </w:t>
      </w:r>
      <w:r w:rsidR="00FA54F0" w:rsidRPr="0077597C">
        <w:rPr>
          <w:rFonts w:ascii="Times New Roman" w:hAnsi="Times New Roman" w:cs="Times New Roman"/>
          <w:color w:val="000000" w:themeColor="text1"/>
          <w:sz w:val="28"/>
          <w:szCs w:val="28"/>
        </w:rPr>
        <w:t>[</w:t>
      </w:r>
      <w:r w:rsidR="004338FE">
        <w:rPr>
          <w:rFonts w:ascii="Times New Roman" w:hAnsi="Times New Roman" w:cs="Times New Roman"/>
          <w:color w:val="000000" w:themeColor="text1"/>
          <w:sz w:val="28"/>
          <w:szCs w:val="28"/>
        </w:rPr>
        <w:t>1</w:t>
      </w:r>
      <w:r w:rsidR="00FA54F0" w:rsidRPr="0077597C">
        <w:rPr>
          <w:rFonts w:ascii="Times New Roman" w:hAnsi="Times New Roman" w:cs="Times New Roman"/>
          <w:color w:val="000000" w:themeColor="text1"/>
          <w:sz w:val="28"/>
          <w:szCs w:val="28"/>
        </w:rPr>
        <w:t xml:space="preserve">]. </w:t>
      </w:r>
    </w:p>
    <w:p w:rsidR="00FA54F0" w:rsidRPr="006831A2" w:rsidRDefault="00FA54F0" w:rsidP="00BB40FE">
      <w:pPr>
        <w:pStyle w:val="a3"/>
        <w:ind w:firstLine="709"/>
        <w:jc w:val="both"/>
        <w:rPr>
          <w:rFonts w:ascii="Times New Roman" w:hAnsi="Times New Roman" w:cs="Times New Roman"/>
          <w:color w:val="000000" w:themeColor="text1"/>
          <w:sz w:val="28"/>
          <w:szCs w:val="28"/>
        </w:rPr>
      </w:pPr>
      <w:r w:rsidRPr="000C2391">
        <w:rPr>
          <w:rFonts w:ascii="Times New Roman" w:hAnsi="Times New Roman" w:cs="Times New Roman"/>
          <w:color w:val="000000" w:themeColor="text1"/>
          <w:sz w:val="28"/>
          <w:szCs w:val="28"/>
        </w:rPr>
        <w:t>Одним из таких побочных продуктов является льняной жмых. Особенности химического состава и питательности льняного жмыха остаются неизученными. Это сдерживает активность его использования в кормовых рационах и не позволяет установить истинную эффективность применения в кормлении сельскохозяйственной птицы. Поэтому представляет научный и практический интерес дать подробную оценку химического состава льняного жмыха из льна Казахстанской селекции «Костанайский 11». Выполненные исследования в этом направлении позволят получить данные по питательности, безопасности жмыха льна и целесообразности его применения в практике птицеводства Казахстана</w:t>
      </w:r>
      <w:r w:rsidRPr="006831A2">
        <w:rPr>
          <w:rFonts w:ascii="Times New Roman" w:hAnsi="Times New Roman" w:cs="Times New Roman"/>
          <w:color w:val="000000" w:themeColor="text1"/>
          <w:sz w:val="28"/>
          <w:szCs w:val="28"/>
        </w:rPr>
        <w:t>.</w:t>
      </w:r>
    </w:p>
    <w:p w:rsidR="00FA54F0" w:rsidRPr="00C521BD" w:rsidRDefault="00FA54F0" w:rsidP="00FA54F0">
      <w:pPr>
        <w:pStyle w:val="a3"/>
        <w:ind w:firstLine="709"/>
        <w:jc w:val="both"/>
        <w:rPr>
          <w:rFonts w:ascii="Times New Roman" w:hAnsi="Times New Roman" w:cs="Times New Roman"/>
          <w:color w:val="000000" w:themeColor="text1"/>
          <w:sz w:val="28"/>
          <w:szCs w:val="28"/>
        </w:rPr>
      </w:pPr>
      <w:r w:rsidRPr="00C521BD">
        <w:rPr>
          <w:rFonts w:ascii="Times New Roman" w:hAnsi="Times New Roman" w:cs="Times New Roman"/>
          <w:color w:val="000000" w:themeColor="text1"/>
          <w:sz w:val="28"/>
          <w:szCs w:val="28"/>
        </w:rPr>
        <w:t>Важным составляющим элементом нормированного кормления является контроль минерального питания сельскохозяйственной птицы. При недостатке минеральных элементов, птица вынуждена использовать резервы своего тела за счет запасов в костях и тканях (поддержание гомеостаза минеральных веществ)</w:t>
      </w:r>
      <w:r w:rsidR="000E2D34">
        <w:rPr>
          <w:color w:val="000000" w:themeColor="text1"/>
        </w:rPr>
        <w:t xml:space="preserve">. </w:t>
      </w:r>
      <w:r w:rsidRPr="00C521BD">
        <w:rPr>
          <w:rFonts w:ascii="Times New Roman" w:hAnsi="Times New Roman" w:cs="Times New Roman"/>
          <w:color w:val="000000" w:themeColor="text1"/>
          <w:sz w:val="28"/>
          <w:szCs w:val="28"/>
        </w:rPr>
        <w:t>Это приводит к минеральному голоданию, что обуславливает нарушение обмена веществ, появлению   тяжёлых плохо устранимых заболеваний.  На практике это оборачивается снижением продуктивности и воспроизводительных способностей, появлением на свет нежизнеспособного молодняка, увеличением затрат кормов на единицу продукции. Следовательно, можно утверждать, что все минеральные вещества правомерно отнести к незаменимым факторам питания птицы</w:t>
      </w:r>
      <w:r>
        <w:rPr>
          <w:rFonts w:ascii="Times New Roman" w:hAnsi="Times New Roman" w:cs="Times New Roman"/>
          <w:color w:val="000000" w:themeColor="text1"/>
          <w:sz w:val="28"/>
          <w:szCs w:val="28"/>
        </w:rPr>
        <w:t>.</w:t>
      </w:r>
      <w:r w:rsidRPr="00C521BD">
        <w:rPr>
          <w:rFonts w:ascii="Times New Roman" w:hAnsi="Times New Roman" w:cs="Times New Roman"/>
          <w:color w:val="000000" w:themeColor="text1"/>
          <w:sz w:val="28"/>
          <w:szCs w:val="28"/>
        </w:rPr>
        <w:t xml:space="preserve"> </w:t>
      </w:r>
    </w:p>
    <w:p w:rsidR="00FA54F0" w:rsidRPr="001E0D49" w:rsidRDefault="00FA54F0" w:rsidP="001E0D49">
      <w:pPr>
        <w:pStyle w:val="a3"/>
        <w:ind w:firstLine="709"/>
        <w:jc w:val="both"/>
        <w:rPr>
          <w:rFonts w:ascii="Times New Roman" w:hAnsi="Times New Roman" w:cs="Times New Roman"/>
          <w:sz w:val="28"/>
          <w:szCs w:val="28"/>
        </w:rPr>
      </w:pPr>
      <w:bookmarkStart w:id="22" w:name="_Hlk139272945"/>
      <w:r w:rsidRPr="00C521BD">
        <w:rPr>
          <w:rFonts w:ascii="Times New Roman" w:hAnsi="Times New Roman" w:cs="Times New Roman"/>
          <w:color w:val="000000" w:themeColor="text1"/>
          <w:sz w:val="28"/>
          <w:szCs w:val="28"/>
        </w:rPr>
        <w:t>Поиск новых способов рационального обеспечения сельскохозяйственной птицы</w:t>
      </w:r>
      <w:r>
        <w:rPr>
          <w:rFonts w:ascii="Times New Roman" w:hAnsi="Times New Roman" w:cs="Times New Roman"/>
          <w:color w:val="000000" w:themeColor="text1"/>
          <w:sz w:val="28"/>
          <w:szCs w:val="28"/>
        </w:rPr>
        <w:t xml:space="preserve"> минералами</w:t>
      </w:r>
      <w:r w:rsidRPr="00C521BD">
        <w:rPr>
          <w:rFonts w:ascii="Times New Roman" w:hAnsi="Times New Roman" w:cs="Times New Roman"/>
          <w:color w:val="000000" w:themeColor="text1"/>
          <w:sz w:val="28"/>
          <w:szCs w:val="28"/>
        </w:rPr>
        <w:t xml:space="preserve"> посредством применения комплексных минеральных добавок и местного минерального сырья является актуальным. К числу таких природных минералов относится вермикулит</w:t>
      </w:r>
      <w:r w:rsidR="000E2D34">
        <w:rPr>
          <w:rFonts w:ascii="Times New Roman" w:hAnsi="Times New Roman" w:cs="Times New Roman"/>
          <w:color w:val="000000" w:themeColor="text1"/>
          <w:sz w:val="28"/>
          <w:szCs w:val="28"/>
        </w:rPr>
        <w:t xml:space="preserve">, который относится к группе </w:t>
      </w:r>
      <w:r w:rsidR="001E0D49">
        <w:rPr>
          <w:rFonts w:ascii="Times New Roman" w:hAnsi="Times New Roman" w:cs="Times New Roman"/>
          <w:color w:val="000000" w:themeColor="text1"/>
          <w:sz w:val="28"/>
          <w:szCs w:val="28"/>
        </w:rPr>
        <w:t>алюмосиликатов</w:t>
      </w:r>
      <w:r w:rsidR="000E2D34">
        <w:rPr>
          <w:rFonts w:ascii="Times New Roman" w:hAnsi="Times New Roman" w:cs="Times New Roman"/>
          <w:color w:val="000000" w:themeColor="text1"/>
          <w:sz w:val="28"/>
          <w:szCs w:val="28"/>
        </w:rPr>
        <w:t>.</w:t>
      </w:r>
      <w:r w:rsidR="001E0D49" w:rsidRPr="001E0D49">
        <w:t xml:space="preserve"> </w:t>
      </w:r>
      <w:r w:rsidR="001E0D49" w:rsidRPr="001E0D49">
        <w:rPr>
          <w:rFonts w:ascii="Times New Roman" w:hAnsi="Times New Roman" w:cs="Times New Roman"/>
          <w:sz w:val="28"/>
          <w:szCs w:val="28"/>
        </w:rPr>
        <w:t>Эффективность и целесообразность использования природных алюмосиликатов в кормлении сельскохозяйственных животных и птиц однозначно доказана</w:t>
      </w:r>
      <w:r w:rsidR="001E0D49">
        <w:rPr>
          <w:rFonts w:ascii="Times New Roman" w:hAnsi="Times New Roman" w:cs="Times New Roman"/>
          <w:sz w:val="28"/>
          <w:szCs w:val="28"/>
        </w:rPr>
        <w:t xml:space="preserve"> </w:t>
      </w:r>
      <w:r w:rsidR="001E0D49" w:rsidRPr="0077597C">
        <w:rPr>
          <w:rFonts w:ascii="Times New Roman" w:hAnsi="Times New Roman" w:cs="Times New Roman"/>
          <w:color w:val="000000" w:themeColor="text1"/>
          <w:sz w:val="28"/>
          <w:szCs w:val="28"/>
        </w:rPr>
        <w:t>[</w:t>
      </w:r>
      <w:r w:rsidR="001E0D49">
        <w:rPr>
          <w:rFonts w:ascii="Times New Roman" w:hAnsi="Times New Roman" w:cs="Times New Roman"/>
          <w:color w:val="000000" w:themeColor="text1"/>
          <w:sz w:val="28"/>
          <w:szCs w:val="28"/>
        </w:rPr>
        <w:t>2</w:t>
      </w:r>
      <w:r w:rsidR="001E0D49" w:rsidRPr="0077597C">
        <w:rPr>
          <w:rFonts w:ascii="Times New Roman" w:hAnsi="Times New Roman" w:cs="Times New Roman"/>
          <w:color w:val="000000" w:themeColor="text1"/>
          <w:sz w:val="28"/>
          <w:szCs w:val="28"/>
        </w:rPr>
        <w:t xml:space="preserve">]. </w:t>
      </w:r>
      <w:r w:rsidRPr="00C521BD">
        <w:rPr>
          <w:rFonts w:ascii="Times New Roman" w:hAnsi="Times New Roman" w:cs="Times New Roman"/>
          <w:color w:val="000000" w:themeColor="text1"/>
          <w:sz w:val="28"/>
          <w:szCs w:val="28"/>
        </w:rPr>
        <w:t xml:space="preserve">В Казахстане имеются большие природные ресурсы </w:t>
      </w:r>
      <w:r w:rsidRPr="00C521BD">
        <w:rPr>
          <w:rFonts w:ascii="Times New Roman" w:hAnsi="Times New Roman" w:cs="Times New Roman"/>
          <w:color w:val="000000" w:themeColor="text1"/>
          <w:sz w:val="28"/>
          <w:szCs w:val="28"/>
        </w:rPr>
        <w:lastRenderedPageBreak/>
        <w:t>вермикулитов, но они всё ещё недостаточно используется при производстве комбикормов.</w:t>
      </w:r>
    </w:p>
    <w:p w:rsidR="00FA54F0" w:rsidRDefault="00FA54F0" w:rsidP="00FA54F0">
      <w:pPr>
        <w:spacing w:after="0" w:line="240" w:lineRule="auto"/>
        <w:ind w:firstLine="709"/>
        <w:jc w:val="both"/>
        <w:rPr>
          <w:rFonts w:ascii="Times New Roman" w:hAnsi="Times New Roman" w:cs="Times New Roman"/>
          <w:color w:val="000000" w:themeColor="text1"/>
          <w:sz w:val="28"/>
          <w:szCs w:val="28"/>
        </w:rPr>
      </w:pPr>
      <w:bookmarkStart w:id="23" w:name="_Hlk177913746"/>
      <w:r w:rsidRPr="00C521BD">
        <w:rPr>
          <w:rFonts w:ascii="Times New Roman" w:hAnsi="Times New Roman" w:cs="Times New Roman"/>
          <w:color w:val="000000" w:themeColor="text1"/>
          <w:sz w:val="28"/>
          <w:szCs w:val="28"/>
        </w:rPr>
        <w:t>Изыскание нетрадиционных местных видов сырья, внедрение в производство новых эффективных способов их переработки, способствующих повышению качества подготовки и заменяющих дорогостоящие компоненты в комбикормах, совершенствование технологии является важными и актуальными направлениями исследований в области комбикормового производства.</w:t>
      </w:r>
    </w:p>
    <w:p w:rsidR="004338FE" w:rsidRPr="004338FE" w:rsidRDefault="004338FE" w:rsidP="004338FE">
      <w:pPr>
        <w:spacing w:after="0" w:line="240" w:lineRule="auto"/>
        <w:ind w:firstLine="709"/>
        <w:jc w:val="both"/>
        <w:rPr>
          <w:rFonts w:ascii="Times New Roman" w:hAnsi="Times New Roman" w:cs="Times New Roman"/>
          <w:color w:val="000000" w:themeColor="text1"/>
          <w:sz w:val="28"/>
          <w:szCs w:val="28"/>
        </w:rPr>
      </w:pPr>
      <w:r w:rsidRPr="004338FE">
        <w:rPr>
          <w:rFonts w:ascii="Times New Roman" w:hAnsi="Times New Roman" w:cs="Times New Roman"/>
          <w:color w:val="000000" w:themeColor="text1"/>
          <w:sz w:val="28"/>
          <w:szCs w:val="28"/>
        </w:rPr>
        <w:t>Данная диссертационная работа выполнена в рамках Концепции развития агропромышленного комплекса РК на 2018-2022 г., где одним из приоритетов развития АПК является производство мясо птицы и переработка сельхозпродукции, принятой Постановлением Правительства РК от 12 июля 2018 г. № 423</w:t>
      </w:r>
      <w:r>
        <w:rPr>
          <w:rFonts w:ascii="Times New Roman" w:hAnsi="Times New Roman" w:cs="Times New Roman"/>
          <w:color w:val="000000" w:themeColor="text1"/>
          <w:sz w:val="28"/>
          <w:szCs w:val="28"/>
        </w:rPr>
        <w:t xml:space="preserve"> </w:t>
      </w:r>
      <w:r w:rsidRPr="004338FE">
        <w:rPr>
          <w:rFonts w:ascii="Times New Roman" w:hAnsi="Times New Roman" w:cs="Times New Roman"/>
          <w:color w:val="000000" w:themeColor="text1"/>
          <w:sz w:val="28"/>
          <w:szCs w:val="28"/>
        </w:rPr>
        <w:t>[</w:t>
      </w:r>
      <w:r w:rsidR="00F867BC">
        <w:rPr>
          <w:rFonts w:ascii="Times New Roman" w:hAnsi="Times New Roman" w:cs="Times New Roman"/>
          <w:color w:val="000000" w:themeColor="text1"/>
          <w:sz w:val="28"/>
          <w:szCs w:val="28"/>
        </w:rPr>
        <w:t>3</w:t>
      </w:r>
      <w:r w:rsidRPr="004338FE">
        <w:rPr>
          <w:rFonts w:ascii="Times New Roman" w:hAnsi="Times New Roman" w:cs="Times New Roman"/>
          <w:color w:val="000000" w:themeColor="text1"/>
          <w:sz w:val="28"/>
          <w:szCs w:val="28"/>
        </w:rPr>
        <w:t>].</w:t>
      </w:r>
    </w:p>
    <w:bookmarkEnd w:id="22"/>
    <w:bookmarkEnd w:id="23"/>
    <w:p w:rsidR="00CA6816" w:rsidRDefault="0053462F" w:rsidP="0053462F">
      <w:pPr>
        <w:pStyle w:val="a3"/>
        <w:ind w:firstLine="709"/>
        <w:jc w:val="both"/>
        <w:rPr>
          <w:rFonts w:ascii="Times New Roman" w:hAnsi="Times New Roman" w:cs="Times New Roman"/>
          <w:color w:val="000000" w:themeColor="text1"/>
          <w:sz w:val="28"/>
          <w:szCs w:val="28"/>
        </w:rPr>
      </w:pPr>
      <w:r w:rsidRPr="00C521BD">
        <w:rPr>
          <w:rFonts w:ascii="Times New Roman" w:hAnsi="Times New Roman" w:cs="Times New Roman"/>
          <w:b/>
          <w:color w:val="000000" w:themeColor="text1"/>
          <w:sz w:val="28"/>
          <w:szCs w:val="28"/>
        </w:rPr>
        <w:t>Цель диссертационной работы</w:t>
      </w:r>
      <w:r w:rsidRPr="00C521BD">
        <w:rPr>
          <w:rFonts w:ascii="Times New Roman" w:hAnsi="Times New Roman" w:cs="Times New Roman"/>
          <w:color w:val="000000" w:themeColor="text1"/>
          <w:sz w:val="28"/>
          <w:szCs w:val="28"/>
        </w:rPr>
        <w:t xml:space="preserve"> </w:t>
      </w:r>
      <w:r w:rsidR="00CA6816" w:rsidRPr="00CA6816">
        <w:rPr>
          <w:rFonts w:ascii="Times New Roman" w:hAnsi="Times New Roman" w:cs="Times New Roman"/>
          <w:color w:val="000000" w:themeColor="text1"/>
          <w:sz w:val="28"/>
          <w:szCs w:val="28"/>
        </w:rPr>
        <w:t xml:space="preserve">является повышение качества комбикормов для цыплят-бройлеров с включением льняного жмыха и минерала вермикулита, позволяющая повысить эффективность вскармливания и снизить их себестоимость. </w:t>
      </w:r>
    </w:p>
    <w:p w:rsidR="0053462F" w:rsidRPr="000A500B" w:rsidRDefault="00696522" w:rsidP="0053462F">
      <w:pPr>
        <w:pStyle w:val="a3"/>
        <w:ind w:firstLine="709"/>
        <w:jc w:val="both"/>
        <w:rPr>
          <w:rFonts w:ascii="Times New Roman" w:hAnsi="Times New Roman" w:cs="Times New Roman"/>
          <w:b/>
          <w:sz w:val="28"/>
          <w:szCs w:val="28"/>
        </w:rPr>
      </w:pPr>
      <w:r w:rsidRPr="00696522">
        <w:rPr>
          <w:rFonts w:ascii="Times New Roman" w:hAnsi="Times New Roman" w:cs="Times New Roman"/>
          <w:color w:val="000000" w:themeColor="text1"/>
          <w:sz w:val="28"/>
          <w:szCs w:val="28"/>
        </w:rPr>
        <w:t xml:space="preserve"> </w:t>
      </w:r>
      <w:r w:rsidR="0053462F" w:rsidRPr="000A500B">
        <w:rPr>
          <w:rFonts w:ascii="Times New Roman" w:hAnsi="Times New Roman" w:cs="Times New Roman"/>
          <w:b/>
          <w:sz w:val="28"/>
          <w:szCs w:val="28"/>
        </w:rPr>
        <w:t xml:space="preserve">В соответствии с поставленной целью были сформулированы следующие задачи исследований: </w:t>
      </w:r>
    </w:p>
    <w:p w:rsidR="00324C62" w:rsidRPr="00324C62" w:rsidRDefault="00324C62" w:rsidP="00324C62">
      <w:pPr>
        <w:pStyle w:val="a3"/>
        <w:ind w:firstLine="709"/>
        <w:jc w:val="both"/>
        <w:rPr>
          <w:rFonts w:ascii="Times New Roman" w:eastAsia="Times New Roman" w:hAnsi="Times New Roman" w:cs="Times New Roman"/>
          <w:color w:val="000000" w:themeColor="text1"/>
          <w:sz w:val="28"/>
          <w:szCs w:val="28"/>
          <w:lang w:val="kk-KZ"/>
        </w:rPr>
      </w:pPr>
      <w:r w:rsidRPr="00324C62">
        <w:rPr>
          <w:rFonts w:ascii="Times New Roman" w:eastAsia="Times New Roman" w:hAnsi="Times New Roman" w:cs="Times New Roman"/>
          <w:color w:val="000000" w:themeColor="text1"/>
          <w:sz w:val="28"/>
          <w:szCs w:val="28"/>
          <w:lang w:val="kk-KZ"/>
        </w:rPr>
        <w:t>–  провести литературный обзор по использованию побочных продуктов перерабатывающих производств в технологии комбикормов для сельскохозяйственных птиц;</w:t>
      </w:r>
    </w:p>
    <w:p w:rsidR="00324C62" w:rsidRPr="00324C62" w:rsidRDefault="00324C62" w:rsidP="00324C62">
      <w:pPr>
        <w:pStyle w:val="a3"/>
        <w:ind w:firstLine="709"/>
        <w:jc w:val="both"/>
        <w:rPr>
          <w:rFonts w:ascii="Times New Roman" w:eastAsia="Times New Roman" w:hAnsi="Times New Roman" w:cs="Times New Roman"/>
          <w:color w:val="000000" w:themeColor="text1"/>
          <w:sz w:val="28"/>
          <w:szCs w:val="28"/>
          <w:lang w:val="kk-KZ"/>
        </w:rPr>
      </w:pPr>
      <w:r w:rsidRPr="00324C62">
        <w:rPr>
          <w:rFonts w:ascii="Times New Roman" w:eastAsia="Times New Roman" w:hAnsi="Times New Roman" w:cs="Times New Roman"/>
          <w:color w:val="000000" w:themeColor="text1"/>
          <w:sz w:val="28"/>
          <w:szCs w:val="28"/>
          <w:lang w:val="kk-KZ"/>
        </w:rPr>
        <w:t>– изучить физико-технологические свойства, химический состав, питательность льняного жмыха из льна Костанайской селекции и природного минерала вермикулита Кулантауского месторождения;</w:t>
      </w:r>
    </w:p>
    <w:p w:rsidR="00324C62" w:rsidRPr="00324C62" w:rsidRDefault="00324C62" w:rsidP="00324C62">
      <w:pPr>
        <w:pStyle w:val="a3"/>
        <w:ind w:firstLine="709"/>
        <w:jc w:val="both"/>
        <w:rPr>
          <w:rFonts w:ascii="Times New Roman" w:eastAsia="Times New Roman" w:hAnsi="Times New Roman" w:cs="Times New Roman"/>
          <w:color w:val="000000" w:themeColor="text1"/>
          <w:sz w:val="28"/>
          <w:szCs w:val="28"/>
          <w:lang w:val="kk-KZ"/>
        </w:rPr>
      </w:pPr>
      <w:r w:rsidRPr="00324C62">
        <w:rPr>
          <w:rFonts w:ascii="Times New Roman" w:eastAsia="Times New Roman" w:hAnsi="Times New Roman" w:cs="Times New Roman"/>
          <w:color w:val="000000" w:themeColor="text1"/>
          <w:sz w:val="28"/>
          <w:szCs w:val="28"/>
          <w:lang w:val="kk-KZ"/>
        </w:rPr>
        <w:t xml:space="preserve">– разработать рецепты комбикормов для цыплят-бройлеров с включением льняного жмыха из льна Костанайской селекции и природного минерала вермикулита Кулантауского месторождения; </w:t>
      </w:r>
    </w:p>
    <w:p w:rsidR="00324C62" w:rsidRPr="00324C62" w:rsidRDefault="00324C62" w:rsidP="00324C62">
      <w:pPr>
        <w:pStyle w:val="a3"/>
        <w:ind w:firstLine="709"/>
        <w:jc w:val="both"/>
        <w:rPr>
          <w:rFonts w:ascii="Times New Roman" w:eastAsia="Times New Roman" w:hAnsi="Times New Roman" w:cs="Times New Roman"/>
          <w:color w:val="000000" w:themeColor="text1"/>
          <w:sz w:val="28"/>
          <w:szCs w:val="28"/>
          <w:lang w:val="kk-KZ"/>
        </w:rPr>
      </w:pPr>
      <w:r w:rsidRPr="00324C62">
        <w:rPr>
          <w:rFonts w:ascii="Times New Roman" w:eastAsia="Times New Roman" w:hAnsi="Times New Roman" w:cs="Times New Roman"/>
          <w:color w:val="000000" w:themeColor="text1"/>
          <w:sz w:val="28"/>
          <w:szCs w:val="28"/>
          <w:lang w:val="kk-KZ"/>
        </w:rPr>
        <w:t>– определить рациональные режимы гранулирования комбикормов для цыплят-бройлеров с использованием методов математического моделирования;</w:t>
      </w:r>
    </w:p>
    <w:p w:rsidR="00324C62" w:rsidRPr="00324C62" w:rsidRDefault="00324C62" w:rsidP="00324C62">
      <w:pPr>
        <w:pStyle w:val="a3"/>
        <w:ind w:firstLine="709"/>
        <w:jc w:val="both"/>
        <w:rPr>
          <w:rFonts w:ascii="Times New Roman" w:eastAsia="Times New Roman" w:hAnsi="Times New Roman" w:cs="Times New Roman"/>
          <w:color w:val="000000" w:themeColor="text1"/>
          <w:sz w:val="28"/>
          <w:szCs w:val="28"/>
          <w:lang w:val="kk-KZ"/>
        </w:rPr>
      </w:pPr>
      <w:r w:rsidRPr="00324C62">
        <w:rPr>
          <w:rFonts w:ascii="Times New Roman" w:eastAsia="Times New Roman" w:hAnsi="Times New Roman" w:cs="Times New Roman"/>
          <w:color w:val="000000" w:themeColor="text1"/>
          <w:sz w:val="28"/>
          <w:szCs w:val="28"/>
          <w:lang w:val="kk-KZ"/>
        </w:rPr>
        <w:t>– провести исследования по эффективности вскармливания разработанных комбикормов, содержащих льняной жмых и вермикулит в кормлении цыплят-бройлеров;</w:t>
      </w:r>
    </w:p>
    <w:p w:rsidR="00324C62" w:rsidRPr="00324C62" w:rsidRDefault="00324C62" w:rsidP="00324C62">
      <w:pPr>
        <w:pStyle w:val="a3"/>
        <w:ind w:firstLine="709"/>
        <w:jc w:val="both"/>
        <w:rPr>
          <w:rFonts w:ascii="Times New Roman" w:eastAsia="Times New Roman" w:hAnsi="Times New Roman" w:cs="Times New Roman"/>
          <w:color w:val="000000" w:themeColor="text1"/>
          <w:sz w:val="28"/>
          <w:szCs w:val="28"/>
          <w:lang w:val="kk-KZ"/>
        </w:rPr>
      </w:pPr>
      <w:r w:rsidRPr="00324C62">
        <w:rPr>
          <w:rFonts w:ascii="Times New Roman" w:eastAsia="Times New Roman" w:hAnsi="Times New Roman" w:cs="Times New Roman"/>
          <w:color w:val="000000" w:themeColor="text1"/>
          <w:sz w:val="28"/>
          <w:szCs w:val="28"/>
          <w:lang w:val="kk-KZ"/>
        </w:rPr>
        <w:t>– определить предельно допустимые сроки хранения комбикормов;</w:t>
      </w:r>
    </w:p>
    <w:p w:rsidR="00324C62" w:rsidRDefault="00324C62" w:rsidP="00324C62">
      <w:pPr>
        <w:pStyle w:val="a3"/>
        <w:ind w:firstLine="709"/>
        <w:jc w:val="both"/>
        <w:rPr>
          <w:rFonts w:ascii="Times New Roman" w:eastAsia="Times New Roman" w:hAnsi="Times New Roman" w:cs="Times New Roman"/>
          <w:color w:val="000000" w:themeColor="text1"/>
          <w:sz w:val="28"/>
          <w:szCs w:val="28"/>
          <w:lang w:val="kk-KZ"/>
        </w:rPr>
      </w:pPr>
      <w:r w:rsidRPr="00324C62">
        <w:rPr>
          <w:rFonts w:ascii="Times New Roman" w:eastAsia="Times New Roman" w:hAnsi="Times New Roman" w:cs="Times New Roman"/>
          <w:color w:val="000000" w:themeColor="text1"/>
          <w:sz w:val="28"/>
          <w:szCs w:val="28"/>
          <w:lang w:val="kk-KZ"/>
        </w:rPr>
        <w:t>– рассчитать экономическую эффективность производства гранулированных комбикормов для цыплят-бройлеров с использованием льняного жмыха из льна Костанайской селекции и вермикулита Кулантауского месторождения.</w:t>
      </w:r>
    </w:p>
    <w:p w:rsidR="000134F3" w:rsidRDefault="0053462F" w:rsidP="00695988">
      <w:pPr>
        <w:pStyle w:val="a3"/>
        <w:ind w:firstLine="709"/>
        <w:jc w:val="both"/>
        <w:rPr>
          <w:rFonts w:ascii="Times New Roman" w:hAnsi="Times New Roman" w:cs="Times New Roman"/>
          <w:color w:val="000000" w:themeColor="text1"/>
          <w:sz w:val="28"/>
          <w:szCs w:val="28"/>
        </w:rPr>
      </w:pPr>
      <w:r w:rsidRPr="00F56145">
        <w:rPr>
          <w:rFonts w:ascii="Times New Roman" w:hAnsi="Times New Roman" w:cs="Times New Roman"/>
          <w:b/>
          <w:color w:val="000000" w:themeColor="text1"/>
          <w:sz w:val="28"/>
          <w:szCs w:val="28"/>
        </w:rPr>
        <w:t>Объектами исследований служили</w:t>
      </w:r>
      <w:r w:rsidRPr="00F56145">
        <w:rPr>
          <w:rFonts w:ascii="Times New Roman" w:hAnsi="Times New Roman" w:cs="Times New Roman"/>
          <w:color w:val="000000" w:themeColor="text1"/>
          <w:sz w:val="28"/>
          <w:szCs w:val="28"/>
        </w:rPr>
        <w:t xml:space="preserve"> </w:t>
      </w:r>
      <w:bookmarkStart w:id="24" w:name="_Hlk173968220"/>
      <w:r w:rsidR="00671311" w:rsidRPr="00671311">
        <w:rPr>
          <w:rFonts w:ascii="Times New Roman" w:hAnsi="Times New Roman" w:cs="Times New Roman"/>
          <w:color w:val="000000" w:themeColor="text1"/>
          <w:sz w:val="28"/>
          <w:szCs w:val="28"/>
        </w:rPr>
        <w:t>побочные продукты перерабатывающих производств (соевый шрот, подсолнечный жмых, кукурузный глютен, конопляный жмых, льняной жмых) и минерал вермикулит. Процесс гранулирования комбикормов, разработанные комбикорма для цыплят-бройлеров.</w:t>
      </w:r>
      <w:bookmarkEnd w:id="24"/>
    </w:p>
    <w:p w:rsidR="00695988" w:rsidRDefault="00695988" w:rsidP="00695988">
      <w:pPr>
        <w:pStyle w:val="a3"/>
        <w:ind w:firstLine="709"/>
        <w:jc w:val="both"/>
        <w:rPr>
          <w:rFonts w:ascii="Times New Roman" w:hAnsi="Times New Roman" w:cs="Times New Roman"/>
          <w:color w:val="000000" w:themeColor="text1"/>
          <w:sz w:val="28"/>
          <w:szCs w:val="28"/>
        </w:rPr>
      </w:pPr>
    </w:p>
    <w:p w:rsidR="00695988" w:rsidRPr="00695988" w:rsidRDefault="00695988" w:rsidP="00695988">
      <w:pPr>
        <w:pStyle w:val="a3"/>
        <w:ind w:firstLine="709"/>
        <w:jc w:val="both"/>
        <w:rPr>
          <w:rFonts w:ascii="Times New Roman" w:hAnsi="Times New Roman" w:cs="Times New Roman"/>
          <w:color w:val="000000" w:themeColor="text1"/>
          <w:sz w:val="28"/>
          <w:szCs w:val="28"/>
        </w:rPr>
      </w:pPr>
    </w:p>
    <w:p w:rsidR="008C0840" w:rsidRDefault="00E24DD9" w:rsidP="00BA7557">
      <w:pPr>
        <w:pStyle w:val="a3"/>
        <w:ind w:firstLine="709"/>
        <w:jc w:val="both"/>
        <w:rPr>
          <w:rFonts w:ascii="Times New Roman" w:hAnsi="Times New Roman" w:cs="Times New Roman"/>
          <w:color w:val="000000" w:themeColor="text1"/>
          <w:sz w:val="28"/>
          <w:szCs w:val="28"/>
        </w:rPr>
      </w:pPr>
      <w:r w:rsidRPr="00E24DD9">
        <w:rPr>
          <w:rFonts w:ascii="Times New Roman" w:hAnsi="Times New Roman" w:cs="Times New Roman"/>
          <w:b/>
          <w:color w:val="000000" w:themeColor="text1"/>
          <w:sz w:val="28"/>
          <w:szCs w:val="28"/>
        </w:rPr>
        <w:lastRenderedPageBreak/>
        <w:t>Методы исследования</w:t>
      </w:r>
      <w:r w:rsidRPr="00E24DD9">
        <w:rPr>
          <w:rFonts w:ascii="Times New Roman" w:hAnsi="Times New Roman" w:cs="Times New Roman"/>
          <w:color w:val="000000" w:themeColor="text1"/>
          <w:sz w:val="28"/>
          <w:szCs w:val="28"/>
        </w:rPr>
        <w:t xml:space="preserve"> </w:t>
      </w:r>
    </w:p>
    <w:p w:rsidR="008C0840" w:rsidRDefault="008C0840" w:rsidP="008C0840">
      <w:pPr>
        <w:pStyle w:val="a3"/>
        <w:ind w:firstLine="709"/>
        <w:jc w:val="both"/>
        <w:rPr>
          <w:rFonts w:ascii="Times New Roman" w:hAnsi="Times New Roman" w:cs="Times New Roman"/>
          <w:color w:val="000000" w:themeColor="text1"/>
          <w:sz w:val="28"/>
          <w:szCs w:val="28"/>
        </w:rPr>
      </w:pPr>
      <w:bookmarkStart w:id="25" w:name="_Hlk173968341"/>
      <w:r w:rsidRPr="008C0840">
        <w:rPr>
          <w:rFonts w:ascii="Times New Roman" w:hAnsi="Times New Roman" w:cs="Times New Roman"/>
          <w:color w:val="000000" w:themeColor="text1"/>
          <w:sz w:val="28"/>
          <w:szCs w:val="28"/>
        </w:rPr>
        <w:t>Методы исследования подбирались на основе разработанной схемы экспериментальных исследований, включающих изучения химического состава, антипитательных и физико-технологических свойств</w:t>
      </w:r>
      <w:r w:rsidR="005C087E">
        <w:rPr>
          <w:rFonts w:ascii="Times New Roman" w:hAnsi="Times New Roman" w:cs="Times New Roman"/>
          <w:color w:val="000000" w:themeColor="text1"/>
          <w:sz w:val="28"/>
          <w:szCs w:val="28"/>
        </w:rPr>
        <w:t xml:space="preserve"> </w:t>
      </w:r>
      <w:r w:rsidRPr="008C0840">
        <w:rPr>
          <w:rFonts w:ascii="Times New Roman" w:hAnsi="Times New Roman" w:cs="Times New Roman"/>
          <w:color w:val="000000" w:themeColor="text1"/>
          <w:sz w:val="28"/>
          <w:szCs w:val="28"/>
        </w:rPr>
        <w:t>льняного жмыха</w:t>
      </w:r>
      <w:r>
        <w:rPr>
          <w:rFonts w:ascii="Times New Roman" w:hAnsi="Times New Roman" w:cs="Times New Roman"/>
          <w:color w:val="000000" w:themeColor="text1"/>
          <w:sz w:val="28"/>
          <w:szCs w:val="28"/>
        </w:rPr>
        <w:t xml:space="preserve"> из Казахстанского льна сорта «Костанайский 11»</w:t>
      </w:r>
      <w:r w:rsidRPr="008C0840">
        <w:rPr>
          <w:rFonts w:ascii="Times New Roman" w:hAnsi="Times New Roman" w:cs="Times New Roman"/>
          <w:color w:val="000000" w:themeColor="text1"/>
          <w:sz w:val="28"/>
          <w:szCs w:val="28"/>
        </w:rPr>
        <w:t xml:space="preserve"> и минерала</w:t>
      </w:r>
      <w:r>
        <w:rPr>
          <w:rFonts w:ascii="Times New Roman" w:hAnsi="Times New Roman" w:cs="Times New Roman"/>
          <w:color w:val="000000" w:themeColor="text1"/>
          <w:sz w:val="28"/>
          <w:szCs w:val="28"/>
        </w:rPr>
        <w:t xml:space="preserve"> вермикулита Кулантауского</w:t>
      </w:r>
      <w:r w:rsidRPr="008C084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месторождения</w:t>
      </w:r>
      <w:r w:rsidRPr="008C0840">
        <w:rPr>
          <w:rFonts w:ascii="Times New Roman" w:hAnsi="Times New Roman" w:cs="Times New Roman"/>
          <w:color w:val="000000" w:themeColor="text1"/>
          <w:sz w:val="28"/>
          <w:szCs w:val="28"/>
        </w:rPr>
        <w:t xml:space="preserve">. </w:t>
      </w:r>
    </w:p>
    <w:p w:rsidR="005C087E" w:rsidRPr="005C087E" w:rsidRDefault="005C087E" w:rsidP="005C087E">
      <w:pPr>
        <w:pStyle w:val="a3"/>
        <w:ind w:firstLine="709"/>
        <w:jc w:val="both"/>
        <w:rPr>
          <w:rFonts w:ascii="Times New Roman" w:hAnsi="Times New Roman" w:cs="Times New Roman"/>
          <w:color w:val="000000" w:themeColor="text1"/>
          <w:sz w:val="28"/>
          <w:szCs w:val="28"/>
        </w:rPr>
      </w:pPr>
      <w:r w:rsidRPr="005C087E">
        <w:rPr>
          <w:rFonts w:ascii="Times New Roman" w:hAnsi="Times New Roman" w:cs="Times New Roman"/>
          <w:color w:val="000000" w:themeColor="text1"/>
          <w:sz w:val="28"/>
          <w:szCs w:val="28"/>
        </w:rPr>
        <w:t xml:space="preserve">При изучении физико-химических показателей кормовых добавок и гранулированных комбикормов использовались стандартные, а также специальные методы анализов. Аминокислотный состав льняного жмыха определяли на хроматографе Sykam S-433-DS. Исследование содержания афлатоксинов в льняном жмыхе определяли на хроматографе Agilent 1260. Крошимость гранул определяли на приборе У17-ЕКГ. </w:t>
      </w:r>
    </w:p>
    <w:p w:rsidR="005C087E" w:rsidRDefault="005C087E" w:rsidP="005C087E">
      <w:pPr>
        <w:pStyle w:val="a3"/>
        <w:ind w:firstLine="709"/>
        <w:jc w:val="both"/>
        <w:rPr>
          <w:rFonts w:ascii="Times New Roman" w:hAnsi="Times New Roman" w:cs="Times New Roman"/>
          <w:color w:val="000000" w:themeColor="text1"/>
          <w:sz w:val="28"/>
          <w:szCs w:val="28"/>
        </w:rPr>
      </w:pPr>
      <w:r w:rsidRPr="005C087E">
        <w:rPr>
          <w:rFonts w:ascii="Times New Roman" w:hAnsi="Times New Roman" w:cs="Times New Roman"/>
          <w:color w:val="000000" w:themeColor="text1"/>
          <w:sz w:val="28"/>
          <w:szCs w:val="28"/>
        </w:rPr>
        <w:t>Моделирование процесса гранулирования, оптимальные режимы гранулирования определялись в Одесском национальном технологическом университете. Обработка данных и все необходимые расчеты проводились с помощью программы последовательного регрессионного анализа PLAN.</w:t>
      </w:r>
    </w:p>
    <w:p w:rsidR="00FA54F0" w:rsidRDefault="00FA54F0" w:rsidP="00FA54F0">
      <w:pPr>
        <w:pStyle w:val="a3"/>
        <w:ind w:firstLine="709"/>
        <w:jc w:val="both"/>
        <w:rPr>
          <w:rFonts w:ascii="Times New Roman" w:hAnsi="Times New Roman" w:cs="Times New Roman"/>
          <w:b/>
          <w:color w:val="000000" w:themeColor="text1"/>
          <w:sz w:val="28"/>
          <w:szCs w:val="28"/>
        </w:rPr>
      </w:pPr>
      <w:bookmarkStart w:id="26" w:name="_Hlk177914072"/>
      <w:r w:rsidRPr="004B257D">
        <w:rPr>
          <w:rFonts w:ascii="Times New Roman" w:hAnsi="Times New Roman" w:cs="Times New Roman"/>
          <w:b/>
          <w:color w:val="000000" w:themeColor="text1"/>
          <w:sz w:val="28"/>
          <w:szCs w:val="28"/>
        </w:rPr>
        <w:t>Научная концепция</w:t>
      </w:r>
    </w:p>
    <w:bookmarkEnd w:id="25"/>
    <w:bookmarkEnd w:id="26"/>
    <w:p w:rsidR="00A35834" w:rsidRPr="00A35834" w:rsidRDefault="00A35834" w:rsidP="00A35834">
      <w:pPr>
        <w:pStyle w:val="a3"/>
        <w:ind w:firstLine="709"/>
        <w:jc w:val="both"/>
        <w:rPr>
          <w:rFonts w:ascii="Times New Roman" w:hAnsi="Times New Roman" w:cs="Times New Roman"/>
          <w:color w:val="000000" w:themeColor="text1"/>
          <w:sz w:val="28"/>
          <w:szCs w:val="28"/>
        </w:rPr>
      </w:pPr>
      <w:r w:rsidRPr="00A35834">
        <w:rPr>
          <w:rFonts w:ascii="Times New Roman" w:hAnsi="Times New Roman" w:cs="Times New Roman"/>
          <w:color w:val="000000" w:themeColor="text1"/>
          <w:sz w:val="28"/>
          <w:szCs w:val="28"/>
        </w:rPr>
        <w:t xml:space="preserve">1. Рассматривает льняной жмых, полученный при переработке льна Костанайской селекции, как полноценную белковую добавку – источником высокопитательного протеина на основе глубокого изучения физико-химических показателей и аминокислотного состава добавки. </w:t>
      </w:r>
    </w:p>
    <w:p w:rsidR="00A35834" w:rsidRPr="00A35834" w:rsidRDefault="00A35834" w:rsidP="00A35834">
      <w:pPr>
        <w:pStyle w:val="a3"/>
        <w:ind w:firstLine="709"/>
        <w:jc w:val="both"/>
        <w:rPr>
          <w:rFonts w:ascii="Times New Roman" w:hAnsi="Times New Roman" w:cs="Times New Roman"/>
          <w:color w:val="000000" w:themeColor="text1"/>
          <w:sz w:val="28"/>
          <w:szCs w:val="28"/>
        </w:rPr>
      </w:pPr>
      <w:r w:rsidRPr="00A35834">
        <w:rPr>
          <w:rFonts w:ascii="Times New Roman" w:hAnsi="Times New Roman" w:cs="Times New Roman"/>
          <w:color w:val="000000" w:themeColor="text1"/>
          <w:sz w:val="28"/>
          <w:szCs w:val="28"/>
        </w:rPr>
        <w:t xml:space="preserve">2. Исследование физико-технологических свойств и химического состава минерала вермикулита Кулантауского месторождения, стерильность природных вермикулитов позволяет использовать минерал в производстве комбикормов. Включение льняного жмыха и вермикулита расширяет комбикормовую базу РК. </w:t>
      </w:r>
    </w:p>
    <w:p w:rsidR="00A35834" w:rsidRDefault="00A35834" w:rsidP="00A35834">
      <w:pPr>
        <w:pStyle w:val="a3"/>
        <w:ind w:firstLine="709"/>
        <w:jc w:val="both"/>
        <w:rPr>
          <w:rFonts w:ascii="Times New Roman" w:hAnsi="Times New Roman" w:cs="Times New Roman"/>
          <w:color w:val="000000" w:themeColor="text1"/>
          <w:sz w:val="28"/>
          <w:szCs w:val="28"/>
        </w:rPr>
      </w:pPr>
      <w:r w:rsidRPr="00A35834">
        <w:rPr>
          <w:rFonts w:ascii="Times New Roman" w:hAnsi="Times New Roman" w:cs="Times New Roman"/>
          <w:color w:val="000000" w:themeColor="text1"/>
          <w:sz w:val="28"/>
          <w:szCs w:val="28"/>
        </w:rPr>
        <w:t>3. Создание инновационной технологи</w:t>
      </w:r>
      <w:r w:rsidR="000134F3">
        <w:rPr>
          <w:rFonts w:ascii="Times New Roman" w:hAnsi="Times New Roman" w:cs="Times New Roman"/>
          <w:color w:val="000000" w:themeColor="text1"/>
          <w:sz w:val="28"/>
          <w:szCs w:val="28"/>
        </w:rPr>
        <w:t>и</w:t>
      </w:r>
      <w:r w:rsidRPr="00A35834">
        <w:rPr>
          <w:rFonts w:ascii="Times New Roman" w:hAnsi="Times New Roman" w:cs="Times New Roman"/>
          <w:color w:val="000000" w:themeColor="text1"/>
          <w:sz w:val="28"/>
          <w:szCs w:val="28"/>
        </w:rPr>
        <w:t xml:space="preserve"> комбикормов для цыплят-бройлеров, используя рациональные технологические режимы гранулирования, обеспечивают высокое качество и эффективность вскармливания разработанных комбикормов.</w:t>
      </w:r>
    </w:p>
    <w:p w:rsidR="0053462F" w:rsidRDefault="0053462F" w:rsidP="00A35834">
      <w:pPr>
        <w:pStyle w:val="a3"/>
        <w:ind w:firstLine="709"/>
        <w:jc w:val="both"/>
        <w:rPr>
          <w:rFonts w:ascii="Times New Roman" w:eastAsia="Times New Roman" w:hAnsi="Times New Roman" w:cs="Times New Roman"/>
          <w:b/>
          <w:sz w:val="28"/>
          <w:szCs w:val="28"/>
        </w:rPr>
      </w:pPr>
      <w:r w:rsidRPr="000A500B">
        <w:rPr>
          <w:rFonts w:ascii="Times New Roman" w:eastAsia="Times New Roman" w:hAnsi="Times New Roman" w:cs="Times New Roman"/>
          <w:b/>
          <w:sz w:val="28"/>
          <w:szCs w:val="28"/>
        </w:rPr>
        <w:t>Научная новизна исследования</w:t>
      </w:r>
      <w:r w:rsidR="00324C62">
        <w:rPr>
          <w:rFonts w:ascii="Times New Roman" w:eastAsia="Times New Roman" w:hAnsi="Times New Roman" w:cs="Times New Roman"/>
          <w:b/>
          <w:sz w:val="28"/>
          <w:szCs w:val="28"/>
        </w:rPr>
        <w:t>:</w:t>
      </w:r>
    </w:p>
    <w:p w:rsidR="000134F3" w:rsidRPr="000134F3" w:rsidRDefault="000134F3" w:rsidP="000134F3">
      <w:pPr>
        <w:pStyle w:val="a3"/>
        <w:ind w:firstLine="709"/>
        <w:jc w:val="both"/>
        <w:rPr>
          <w:rFonts w:ascii="Times New Roman" w:eastAsia="Times New Roman" w:hAnsi="Times New Roman" w:cs="Times New Roman"/>
          <w:sz w:val="28"/>
          <w:szCs w:val="28"/>
        </w:rPr>
      </w:pPr>
      <w:r w:rsidRPr="000134F3">
        <w:rPr>
          <w:rFonts w:ascii="Times New Roman" w:eastAsia="Times New Roman" w:hAnsi="Times New Roman" w:cs="Times New Roman"/>
          <w:sz w:val="28"/>
          <w:szCs w:val="28"/>
        </w:rPr>
        <w:t>– впервые дана подробная характеристика физико-технологических свойств, химического состава и питательности льняного жмыха из льна Костанайской селекции и природного минерала вермикулита Кулантауского месторождения;</w:t>
      </w:r>
    </w:p>
    <w:p w:rsidR="000134F3" w:rsidRPr="000134F3" w:rsidRDefault="000134F3" w:rsidP="000134F3">
      <w:pPr>
        <w:pStyle w:val="a3"/>
        <w:ind w:firstLine="709"/>
        <w:jc w:val="both"/>
        <w:rPr>
          <w:rFonts w:ascii="Times New Roman" w:eastAsia="Times New Roman" w:hAnsi="Times New Roman" w:cs="Times New Roman"/>
          <w:sz w:val="28"/>
          <w:szCs w:val="28"/>
        </w:rPr>
      </w:pPr>
      <w:r w:rsidRPr="000134F3">
        <w:rPr>
          <w:rFonts w:ascii="Times New Roman" w:eastAsia="Times New Roman" w:hAnsi="Times New Roman" w:cs="Times New Roman"/>
          <w:sz w:val="28"/>
          <w:szCs w:val="28"/>
        </w:rPr>
        <w:t>– разработаны рецепты комбикормов для цыплят-бройлеров с включением льняного жмыха и природного минерала вермикулита, позволяющие в рационах полностью заменить подсолнечный жмых, от 0,96% до 2% уменьшить содержание дорогого соевого шрота, полность</w:t>
      </w:r>
      <w:r w:rsidR="00E01180">
        <w:rPr>
          <w:rFonts w:ascii="Times New Roman" w:eastAsia="Times New Roman" w:hAnsi="Times New Roman" w:cs="Times New Roman"/>
          <w:sz w:val="28"/>
          <w:szCs w:val="28"/>
        </w:rPr>
        <w:t>ю</w:t>
      </w:r>
      <w:r w:rsidRPr="000134F3">
        <w:rPr>
          <w:rFonts w:ascii="Times New Roman" w:eastAsia="Times New Roman" w:hAnsi="Times New Roman" w:cs="Times New Roman"/>
          <w:sz w:val="28"/>
          <w:szCs w:val="28"/>
        </w:rPr>
        <w:t xml:space="preserve"> исключить добавление синтетической аминокислоты аргинин. Исключить в разработанных комбикормах добавку железо, путем обогащения рационов минералом вермикулитом;</w:t>
      </w:r>
    </w:p>
    <w:p w:rsidR="000134F3" w:rsidRDefault="000134F3" w:rsidP="000134F3">
      <w:pPr>
        <w:pStyle w:val="a3"/>
        <w:ind w:firstLine="709"/>
        <w:jc w:val="both"/>
        <w:rPr>
          <w:rFonts w:ascii="Times New Roman" w:eastAsia="Times New Roman" w:hAnsi="Times New Roman" w:cs="Times New Roman"/>
          <w:sz w:val="28"/>
          <w:szCs w:val="28"/>
        </w:rPr>
      </w:pPr>
      <w:r w:rsidRPr="000134F3">
        <w:rPr>
          <w:rFonts w:ascii="Times New Roman" w:eastAsia="Times New Roman" w:hAnsi="Times New Roman" w:cs="Times New Roman"/>
          <w:sz w:val="28"/>
          <w:szCs w:val="28"/>
        </w:rPr>
        <w:t xml:space="preserve">– проведены исследования по эффективности вскармливания разработанных комбикормов с включением льняного жмыха и вермикулита в рационы цыплят-бройлеров. Наблюдается положительная динамика увеличения </w:t>
      </w:r>
      <w:r w:rsidRPr="000134F3">
        <w:rPr>
          <w:rFonts w:ascii="Times New Roman" w:eastAsia="Times New Roman" w:hAnsi="Times New Roman" w:cs="Times New Roman"/>
          <w:sz w:val="28"/>
          <w:szCs w:val="28"/>
        </w:rPr>
        <w:lastRenderedPageBreak/>
        <w:t>живой массы птицы, в день убоя средняя живая масса цыплят-бройлеров опытной группы была больше контрольной группы на 266 г., при повышении сохранности поголовья опытной группы 93% на фоне контроля 90%.</w:t>
      </w:r>
    </w:p>
    <w:p w:rsidR="00324C62" w:rsidRDefault="00E24DD9" w:rsidP="000134F3">
      <w:pPr>
        <w:pStyle w:val="a3"/>
        <w:ind w:firstLine="709"/>
        <w:jc w:val="both"/>
        <w:rPr>
          <w:rFonts w:ascii="Times New Roman" w:eastAsia="Times New Roman" w:hAnsi="Times New Roman" w:cs="Times New Roman"/>
          <w:color w:val="000000" w:themeColor="text1"/>
          <w:sz w:val="28"/>
          <w:szCs w:val="28"/>
          <w:lang w:val="kk-KZ"/>
        </w:rPr>
      </w:pPr>
      <w:r w:rsidRPr="00E24DD9">
        <w:rPr>
          <w:rFonts w:ascii="Times New Roman" w:eastAsia="Times New Roman" w:hAnsi="Times New Roman" w:cs="Times New Roman"/>
          <w:b/>
          <w:color w:val="000000" w:themeColor="text1"/>
          <w:sz w:val="28"/>
          <w:szCs w:val="28"/>
          <w:lang w:val="kk-KZ"/>
        </w:rPr>
        <w:t xml:space="preserve">Область применения: </w:t>
      </w:r>
      <w:r w:rsidR="00324C62" w:rsidRPr="00324C62">
        <w:rPr>
          <w:rFonts w:ascii="Times New Roman" w:eastAsia="Times New Roman" w:hAnsi="Times New Roman" w:cs="Times New Roman"/>
          <w:color w:val="000000" w:themeColor="text1"/>
          <w:sz w:val="28"/>
          <w:szCs w:val="28"/>
          <w:lang w:val="kk-KZ"/>
        </w:rPr>
        <w:t>Производство комбикормов для сельскохозяйственных птиц.</w:t>
      </w:r>
    </w:p>
    <w:p w:rsidR="00324C62" w:rsidRPr="00324C62" w:rsidRDefault="0053462F" w:rsidP="00324C62">
      <w:pPr>
        <w:pStyle w:val="a3"/>
        <w:ind w:firstLine="709"/>
        <w:jc w:val="both"/>
        <w:rPr>
          <w:rFonts w:ascii="Times New Roman" w:eastAsia="Times New Roman" w:hAnsi="Times New Roman" w:cs="Times New Roman"/>
          <w:sz w:val="28"/>
          <w:szCs w:val="28"/>
          <w:lang w:val="kk-KZ"/>
        </w:rPr>
      </w:pPr>
      <w:r w:rsidRPr="000A500B">
        <w:rPr>
          <w:rFonts w:ascii="Times New Roman" w:eastAsia="Times New Roman" w:hAnsi="Times New Roman" w:cs="Times New Roman"/>
          <w:b/>
          <w:sz w:val="28"/>
          <w:szCs w:val="28"/>
          <w:lang w:val="kk-KZ"/>
        </w:rPr>
        <w:t xml:space="preserve">Практическая ценность работы </w:t>
      </w:r>
      <w:r w:rsidR="00324C62" w:rsidRPr="00324C62">
        <w:rPr>
          <w:rFonts w:ascii="Times New Roman" w:eastAsia="Times New Roman" w:hAnsi="Times New Roman" w:cs="Times New Roman"/>
          <w:sz w:val="28"/>
          <w:szCs w:val="28"/>
          <w:lang w:val="kk-KZ"/>
        </w:rPr>
        <w:t xml:space="preserve">заключается в разработке рецептов комбикормов для цыплят-бройлеров, позволяющих расширить кормовую базу комбикормовой промышленности РК путем использования побочных продуктов перерабатывающих производств и природного минерала вермикулита. В результате решения оптимизационной задачи получены оптимальные значения входных параметров, позволяющих получить гранулы комбикорма необходимого качества при минимальных энергозатратах. Технология производства комбикормов для цыплят-бройлеров с включением льняного жмыха и минерала вермикулита </w:t>
      </w:r>
      <w:bookmarkStart w:id="27" w:name="_Hlk181652789"/>
      <w:r w:rsidR="00324C62" w:rsidRPr="00324C62">
        <w:rPr>
          <w:rFonts w:ascii="Times New Roman" w:eastAsia="Times New Roman" w:hAnsi="Times New Roman" w:cs="Times New Roman"/>
          <w:sz w:val="28"/>
          <w:szCs w:val="28"/>
          <w:lang w:val="kk-KZ"/>
        </w:rPr>
        <w:t xml:space="preserve">апробирована </w:t>
      </w:r>
      <w:bookmarkStart w:id="28" w:name="_Hlk181652710"/>
      <w:r w:rsidR="00324C62" w:rsidRPr="00324C62">
        <w:rPr>
          <w:rFonts w:ascii="Times New Roman" w:eastAsia="Times New Roman" w:hAnsi="Times New Roman" w:cs="Times New Roman"/>
          <w:sz w:val="28"/>
          <w:szCs w:val="28"/>
          <w:lang w:val="kk-KZ"/>
        </w:rPr>
        <w:t>и</w:t>
      </w:r>
      <w:bookmarkEnd w:id="27"/>
      <w:r w:rsidR="00324C62" w:rsidRPr="00324C62">
        <w:rPr>
          <w:rFonts w:ascii="Times New Roman" w:eastAsia="Times New Roman" w:hAnsi="Times New Roman" w:cs="Times New Roman"/>
          <w:sz w:val="28"/>
          <w:szCs w:val="28"/>
          <w:lang w:val="kk-KZ"/>
        </w:rPr>
        <w:t xml:space="preserve"> внедрена </w:t>
      </w:r>
      <w:r w:rsidR="00E01180">
        <w:rPr>
          <w:rFonts w:ascii="Times New Roman" w:eastAsia="Times New Roman" w:hAnsi="Times New Roman" w:cs="Times New Roman"/>
          <w:sz w:val="28"/>
          <w:szCs w:val="28"/>
          <w:lang w:val="kk-KZ"/>
        </w:rPr>
        <w:t>на</w:t>
      </w:r>
      <w:r w:rsidR="00324C62" w:rsidRPr="00324C62">
        <w:rPr>
          <w:rFonts w:ascii="Times New Roman" w:eastAsia="Times New Roman" w:hAnsi="Times New Roman" w:cs="Times New Roman"/>
          <w:sz w:val="28"/>
          <w:szCs w:val="28"/>
          <w:lang w:val="kk-KZ"/>
        </w:rPr>
        <w:t xml:space="preserve"> производств</w:t>
      </w:r>
      <w:r w:rsidR="00E01180">
        <w:rPr>
          <w:rFonts w:ascii="Times New Roman" w:eastAsia="Times New Roman" w:hAnsi="Times New Roman" w:cs="Times New Roman"/>
          <w:sz w:val="28"/>
          <w:szCs w:val="28"/>
          <w:lang w:val="kk-KZ"/>
        </w:rPr>
        <w:t>е в</w:t>
      </w:r>
      <w:r w:rsidR="00324C62" w:rsidRPr="00324C62">
        <w:rPr>
          <w:rFonts w:ascii="Times New Roman" w:eastAsia="Times New Roman" w:hAnsi="Times New Roman" w:cs="Times New Roman"/>
          <w:sz w:val="28"/>
          <w:szCs w:val="28"/>
          <w:lang w:val="kk-KZ"/>
        </w:rPr>
        <w:t xml:space="preserve"> АО «Алель Агро».</w:t>
      </w:r>
    </w:p>
    <w:bookmarkEnd w:id="28"/>
    <w:p w:rsidR="00324C62" w:rsidRDefault="00324C62" w:rsidP="00324C62">
      <w:pPr>
        <w:pStyle w:val="a3"/>
        <w:ind w:firstLine="709"/>
        <w:jc w:val="both"/>
        <w:rPr>
          <w:rFonts w:ascii="Times New Roman" w:eastAsia="Times New Roman" w:hAnsi="Times New Roman" w:cs="Times New Roman"/>
          <w:sz w:val="28"/>
          <w:szCs w:val="28"/>
          <w:lang w:val="kk-KZ"/>
        </w:rPr>
      </w:pPr>
      <w:r w:rsidRPr="00324C62">
        <w:rPr>
          <w:rFonts w:ascii="Times New Roman" w:eastAsia="Times New Roman" w:hAnsi="Times New Roman" w:cs="Times New Roman"/>
          <w:sz w:val="28"/>
          <w:szCs w:val="28"/>
          <w:lang w:val="kk-KZ"/>
        </w:rPr>
        <w:t>Новизна технических решений подтверждена патентом на полезную модель №6928 «Способ производства гранулированных комбикормов».</w:t>
      </w:r>
    </w:p>
    <w:p w:rsidR="00E24DD9" w:rsidRPr="00E24DD9" w:rsidRDefault="00E24DD9" w:rsidP="00324C62">
      <w:pPr>
        <w:pStyle w:val="a3"/>
        <w:ind w:firstLine="709"/>
        <w:jc w:val="both"/>
        <w:rPr>
          <w:rFonts w:ascii="Times New Roman" w:hAnsi="Times New Roman" w:cs="Times New Roman"/>
          <w:sz w:val="28"/>
          <w:szCs w:val="28"/>
        </w:rPr>
      </w:pPr>
      <w:r w:rsidRPr="00E24DD9">
        <w:rPr>
          <w:rFonts w:ascii="Times New Roman" w:hAnsi="Times New Roman" w:cs="Times New Roman"/>
          <w:b/>
          <w:sz w:val="28"/>
          <w:szCs w:val="28"/>
        </w:rPr>
        <w:t xml:space="preserve">Личный вклад автора </w:t>
      </w:r>
      <w:bookmarkStart w:id="29" w:name="_Hlk173969113"/>
      <w:bookmarkStart w:id="30" w:name="_Hlk173969151"/>
      <w:r w:rsidRPr="00E24DD9">
        <w:rPr>
          <w:rFonts w:ascii="Times New Roman" w:hAnsi="Times New Roman" w:cs="Times New Roman"/>
          <w:sz w:val="28"/>
          <w:szCs w:val="28"/>
        </w:rPr>
        <w:t>заключается в постановке необходимых задач, сборе и анализе литературных данных, в выполнении теоретических и экспериментальных исследований, разработке рецептов и отработке технологических режимов производства</w:t>
      </w:r>
      <w:r w:rsidR="001D000D">
        <w:rPr>
          <w:rFonts w:ascii="Times New Roman" w:hAnsi="Times New Roman" w:cs="Times New Roman"/>
          <w:sz w:val="28"/>
          <w:szCs w:val="28"/>
        </w:rPr>
        <w:t xml:space="preserve"> гранулированных комбикормов для цыплят-бройлеров</w:t>
      </w:r>
      <w:r w:rsidRPr="00E24DD9">
        <w:rPr>
          <w:rFonts w:ascii="Times New Roman" w:hAnsi="Times New Roman" w:cs="Times New Roman"/>
          <w:sz w:val="28"/>
          <w:szCs w:val="28"/>
        </w:rPr>
        <w:t xml:space="preserve">, в проведении </w:t>
      </w:r>
      <w:r w:rsidR="00D36714" w:rsidRPr="00D36714">
        <w:rPr>
          <w:rFonts w:ascii="Times New Roman" w:hAnsi="Times New Roman" w:cs="Times New Roman"/>
          <w:sz w:val="28"/>
          <w:szCs w:val="28"/>
        </w:rPr>
        <w:t>производственных</w:t>
      </w:r>
      <w:r w:rsidR="00D36714">
        <w:rPr>
          <w:rFonts w:ascii="Times New Roman" w:hAnsi="Times New Roman" w:cs="Times New Roman"/>
          <w:sz w:val="28"/>
          <w:szCs w:val="28"/>
        </w:rPr>
        <w:t xml:space="preserve"> </w:t>
      </w:r>
      <w:r w:rsidRPr="00E24DD9">
        <w:rPr>
          <w:rFonts w:ascii="Times New Roman" w:hAnsi="Times New Roman" w:cs="Times New Roman"/>
          <w:sz w:val="28"/>
          <w:szCs w:val="28"/>
        </w:rPr>
        <w:t>испытаний. Основные исследования и анализ полученных данных, подготовка и написание статей докторантом проведены самостоятельно.</w:t>
      </w:r>
      <w:r w:rsidR="00E07C43">
        <w:rPr>
          <w:rFonts w:ascii="Times New Roman" w:hAnsi="Times New Roman" w:cs="Times New Roman"/>
          <w:sz w:val="28"/>
          <w:szCs w:val="28"/>
        </w:rPr>
        <w:t xml:space="preserve"> </w:t>
      </w:r>
      <w:r w:rsidRPr="00E24DD9">
        <w:rPr>
          <w:rFonts w:ascii="Times New Roman" w:hAnsi="Times New Roman" w:cs="Times New Roman"/>
          <w:sz w:val="28"/>
          <w:szCs w:val="28"/>
        </w:rPr>
        <w:t>Совместно с отечественным и зарубежным консультант</w:t>
      </w:r>
      <w:r w:rsidR="00D36714">
        <w:rPr>
          <w:rFonts w:ascii="Times New Roman" w:hAnsi="Times New Roman" w:cs="Times New Roman"/>
          <w:sz w:val="28"/>
          <w:szCs w:val="28"/>
        </w:rPr>
        <w:t>ами</w:t>
      </w:r>
      <w:r w:rsidRPr="00E24DD9">
        <w:rPr>
          <w:rFonts w:ascii="Times New Roman" w:hAnsi="Times New Roman" w:cs="Times New Roman"/>
          <w:sz w:val="28"/>
          <w:szCs w:val="28"/>
        </w:rPr>
        <w:t xml:space="preserve"> обобщены и сформулированы выводы </w:t>
      </w:r>
      <w:bookmarkEnd w:id="29"/>
      <w:r w:rsidRPr="00E24DD9">
        <w:rPr>
          <w:rFonts w:ascii="Times New Roman" w:hAnsi="Times New Roman" w:cs="Times New Roman"/>
          <w:sz w:val="28"/>
          <w:szCs w:val="28"/>
        </w:rPr>
        <w:t>по публикациям и оформлению статей.</w:t>
      </w:r>
    </w:p>
    <w:bookmarkEnd w:id="30"/>
    <w:p w:rsidR="00EF6664" w:rsidRPr="00EF6664" w:rsidRDefault="0053462F" w:rsidP="007E4109">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b/>
          <w:sz w:val="28"/>
          <w:szCs w:val="28"/>
        </w:rPr>
        <w:t>Апробация работы.</w:t>
      </w:r>
      <w:bookmarkStart w:id="31" w:name="_Hlk173969206"/>
      <w:r w:rsidR="007E4109">
        <w:rPr>
          <w:rFonts w:ascii="Times New Roman" w:eastAsia="Times New Roman" w:hAnsi="Times New Roman" w:cs="Times New Roman"/>
          <w:sz w:val="28"/>
          <w:szCs w:val="28"/>
        </w:rPr>
        <w:t xml:space="preserve"> </w:t>
      </w:r>
      <w:bookmarkStart w:id="32" w:name="_Hlk177914324"/>
      <w:r w:rsidR="00EF6664" w:rsidRPr="00EF6664">
        <w:rPr>
          <w:rFonts w:ascii="Times New Roman" w:eastAsia="Times New Roman" w:hAnsi="Times New Roman" w:cs="Times New Roman"/>
          <w:sz w:val="28"/>
          <w:szCs w:val="28"/>
        </w:rPr>
        <w:t>Основные положения диссертационной работы заслушивались на заседаниях</w:t>
      </w:r>
      <w:r w:rsidR="00EF6664">
        <w:rPr>
          <w:rFonts w:ascii="Times New Roman" w:eastAsia="Times New Roman" w:hAnsi="Times New Roman" w:cs="Times New Roman"/>
          <w:sz w:val="28"/>
          <w:szCs w:val="28"/>
        </w:rPr>
        <w:t xml:space="preserve"> </w:t>
      </w:r>
      <w:bookmarkStart w:id="33" w:name="_Hlk177492892"/>
      <w:r w:rsidR="00EF6664">
        <w:rPr>
          <w:rFonts w:ascii="Times New Roman" w:eastAsia="Times New Roman" w:hAnsi="Times New Roman" w:cs="Times New Roman"/>
          <w:sz w:val="28"/>
          <w:szCs w:val="28"/>
        </w:rPr>
        <w:t>АО</w:t>
      </w:r>
      <w:r w:rsidR="00EF6664" w:rsidRPr="00EF6664">
        <w:rPr>
          <w:rFonts w:ascii="Times New Roman" w:eastAsia="Times New Roman" w:hAnsi="Times New Roman" w:cs="Times New Roman"/>
          <w:sz w:val="28"/>
          <w:szCs w:val="28"/>
        </w:rPr>
        <w:t xml:space="preserve"> «</w:t>
      </w:r>
      <w:r w:rsidR="00EF6664">
        <w:rPr>
          <w:rFonts w:ascii="Times New Roman" w:eastAsia="Times New Roman" w:hAnsi="Times New Roman" w:cs="Times New Roman"/>
          <w:sz w:val="28"/>
          <w:szCs w:val="28"/>
        </w:rPr>
        <w:t>Алель Агро</w:t>
      </w:r>
      <w:r w:rsidR="00EF6664" w:rsidRPr="00EF6664">
        <w:rPr>
          <w:rFonts w:ascii="Times New Roman" w:eastAsia="Times New Roman" w:hAnsi="Times New Roman" w:cs="Times New Roman"/>
          <w:sz w:val="28"/>
          <w:szCs w:val="28"/>
        </w:rPr>
        <w:t>»</w:t>
      </w:r>
      <w:r w:rsidR="00EF6664">
        <w:rPr>
          <w:rFonts w:ascii="Times New Roman" w:eastAsia="Times New Roman" w:hAnsi="Times New Roman" w:cs="Times New Roman"/>
          <w:sz w:val="28"/>
          <w:szCs w:val="28"/>
        </w:rPr>
        <w:t xml:space="preserve"> и </w:t>
      </w:r>
      <w:r w:rsidR="00EF6664">
        <w:rPr>
          <w:rFonts w:ascii="Times New Roman" w:hAnsi="Times New Roman" w:cs="Times New Roman"/>
          <w:sz w:val="28"/>
          <w:szCs w:val="28"/>
        </w:rPr>
        <w:t>ТОО «Агро Фит Капшагай».</w:t>
      </w:r>
      <w:bookmarkEnd w:id="33"/>
    </w:p>
    <w:p w:rsidR="00EF6664" w:rsidRDefault="00EF6664" w:rsidP="00EF6664">
      <w:pPr>
        <w:pStyle w:val="a3"/>
        <w:ind w:firstLine="709"/>
        <w:jc w:val="both"/>
        <w:rPr>
          <w:rFonts w:ascii="Times New Roman" w:eastAsia="Times New Roman" w:hAnsi="Times New Roman" w:cs="Times New Roman"/>
          <w:sz w:val="28"/>
          <w:szCs w:val="28"/>
        </w:rPr>
      </w:pPr>
      <w:r w:rsidRPr="00EF6664">
        <w:rPr>
          <w:rFonts w:ascii="Times New Roman" w:eastAsia="Times New Roman" w:hAnsi="Times New Roman" w:cs="Times New Roman"/>
          <w:sz w:val="28"/>
          <w:szCs w:val="28"/>
        </w:rPr>
        <w:t xml:space="preserve">Результаты работы докладывались на Международных научно- практических конференциях, образцы комбикормов выставлялись на выставках: </w:t>
      </w:r>
      <w:r w:rsidRPr="000A500B">
        <w:rPr>
          <w:rFonts w:ascii="Times New Roman" w:eastAsia="Times New Roman" w:hAnsi="Times New Roman" w:cs="Times New Roman"/>
          <w:sz w:val="28"/>
          <w:szCs w:val="28"/>
          <w:lang w:val="kk-KZ"/>
        </w:rPr>
        <w:t>–</w:t>
      </w:r>
      <w:r w:rsidR="00833A6F">
        <w:rPr>
          <w:rFonts w:ascii="Times New Roman" w:eastAsia="Times New Roman" w:hAnsi="Times New Roman" w:cs="Times New Roman"/>
          <w:sz w:val="28"/>
          <w:szCs w:val="28"/>
          <w:lang w:val="ru-KZ"/>
        </w:rPr>
        <w:t xml:space="preserve"> </w:t>
      </w:r>
      <w:r w:rsidRPr="00EF6664">
        <w:rPr>
          <w:rFonts w:ascii="Times New Roman" w:eastAsia="Times New Roman" w:hAnsi="Times New Roman" w:cs="Times New Roman"/>
          <w:sz w:val="28"/>
          <w:szCs w:val="28"/>
        </w:rPr>
        <w:t>«</w:t>
      </w:r>
      <w:r w:rsidR="00833A6F" w:rsidRPr="00833A6F">
        <w:rPr>
          <w:rFonts w:ascii="Times New Roman" w:eastAsia="Times New Roman" w:hAnsi="Times New Roman" w:cs="Times New Roman"/>
          <w:sz w:val="28"/>
          <w:szCs w:val="28"/>
        </w:rPr>
        <w:t>Перспективы применения минерала вермикулита в кормлении сельскохозяйственных животных и птицы</w:t>
      </w:r>
      <w:r w:rsidR="00833A6F">
        <w:rPr>
          <w:rFonts w:ascii="Times New Roman" w:eastAsia="Times New Roman" w:hAnsi="Times New Roman" w:cs="Times New Roman"/>
          <w:sz w:val="28"/>
          <w:szCs w:val="28"/>
        </w:rPr>
        <w:t>»</w:t>
      </w:r>
      <w:r w:rsidRPr="00EF6664">
        <w:rPr>
          <w:rFonts w:ascii="Times New Roman" w:eastAsia="Times New Roman" w:hAnsi="Times New Roman" w:cs="Times New Roman"/>
          <w:sz w:val="28"/>
          <w:szCs w:val="28"/>
        </w:rPr>
        <w:t xml:space="preserve"> (</w:t>
      </w:r>
      <w:r w:rsidR="00833A6F">
        <w:rPr>
          <w:rFonts w:ascii="Times New Roman" w:eastAsia="Times New Roman" w:hAnsi="Times New Roman" w:cs="Times New Roman"/>
          <w:sz w:val="28"/>
          <w:szCs w:val="28"/>
        </w:rPr>
        <w:t>Душанбе</w:t>
      </w:r>
      <w:r w:rsidRPr="00EF6664">
        <w:rPr>
          <w:rFonts w:ascii="Times New Roman" w:eastAsia="Times New Roman" w:hAnsi="Times New Roman" w:cs="Times New Roman"/>
          <w:sz w:val="28"/>
          <w:szCs w:val="28"/>
        </w:rPr>
        <w:t>, 20</w:t>
      </w:r>
      <w:r w:rsidR="00833A6F">
        <w:rPr>
          <w:rFonts w:ascii="Times New Roman" w:eastAsia="Times New Roman" w:hAnsi="Times New Roman" w:cs="Times New Roman"/>
          <w:sz w:val="28"/>
          <w:szCs w:val="28"/>
        </w:rPr>
        <w:t>19</w:t>
      </w:r>
      <w:r w:rsidRPr="00EF6664">
        <w:rPr>
          <w:rFonts w:ascii="Times New Roman" w:eastAsia="Times New Roman" w:hAnsi="Times New Roman" w:cs="Times New Roman"/>
          <w:sz w:val="28"/>
          <w:szCs w:val="28"/>
        </w:rPr>
        <w:t xml:space="preserve"> г.); </w:t>
      </w:r>
    </w:p>
    <w:p w:rsidR="00EF6664" w:rsidRPr="00EF6664" w:rsidRDefault="00EF6664" w:rsidP="00833A6F">
      <w:pPr>
        <w:pStyle w:val="a3"/>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lang w:val="kk-KZ"/>
        </w:rPr>
        <w:t>–</w:t>
      </w:r>
      <w:r w:rsidRPr="00EF6664">
        <w:rPr>
          <w:rFonts w:ascii="Times New Roman" w:eastAsia="Times New Roman" w:hAnsi="Times New Roman" w:cs="Times New Roman"/>
          <w:sz w:val="28"/>
          <w:szCs w:val="28"/>
        </w:rPr>
        <w:t xml:space="preserve"> «</w:t>
      </w:r>
      <w:r w:rsidR="00833A6F" w:rsidRPr="00833A6F">
        <w:rPr>
          <w:rFonts w:ascii="Times New Roman" w:eastAsia="Times New Roman" w:hAnsi="Times New Roman" w:cs="Times New Roman"/>
          <w:sz w:val="28"/>
          <w:szCs w:val="28"/>
        </w:rPr>
        <w:t>Изучение минерала вермикулита на сохранность</w:t>
      </w:r>
      <w:r w:rsidR="00833A6F">
        <w:rPr>
          <w:rFonts w:ascii="Times New Roman" w:eastAsia="Times New Roman" w:hAnsi="Times New Roman" w:cs="Times New Roman"/>
          <w:sz w:val="28"/>
          <w:szCs w:val="28"/>
        </w:rPr>
        <w:t xml:space="preserve"> </w:t>
      </w:r>
      <w:r w:rsidR="00833A6F" w:rsidRPr="00833A6F">
        <w:rPr>
          <w:rFonts w:ascii="Times New Roman" w:eastAsia="Times New Roman" w:hAnsi="Times New Roman" w:cs="Times New Roman"/>
          <w:sz w:val="28"/>
          <w:szCs w:val="28"/>
        </w:rPr>
        <w:t>комбикормов для сельскохозяйственных птиц и прудовых рыб</w:t>
      </w:r>
      <w:r w:rsidRPr="00EF6664">
        <w:rPr>
          <w:rFonts w:ascii="Times New Roman" w:eastAsia="Times New Roman" w:hAnsi="Times New Roman" w:cs="Times New Roman"/>
          <w:sz w:val="28"/>
          <w:szCs w:val="28"/>
        </w:rPr>
        <w:t>» (</w:t>
      </w:r>
      <w:r w:rsidR="00833A6F">
        <w:rPr>
          <w:rFonts w:ascii="Times New Roman" w:eastAsia="Times New Roman" w:hAnsi="Times New Roman" w:cs="Times New Roman"/>
          <w:sz w:val="28"/>
          <w:szCs w:val="28"/>
        </w:rPr>
        <w:t xml:space="preserve">Алматы, </w:t>
      </w:r>
      <w:r w:rsidRPr="00EF6664">
        <w:rPr>
          <w:rFonts w:ascii="Times New Roman" w:eastAsia="Times New Roman" w:hAnsi="Times New Roman" w:cs="Times New Roman"/>
          <w:sz w:val="28"/>
          <w:szCs w:val="28"/>
        </w:rPr>
        <w:t>202</w:t>
      </w:r>
      <w:r w:rsidR="00833A6F">
        <w:rPr>
          <w:rFonts w:ascii="Times New Roman" w:eastAsia="Times New Roman" w:hAnsi="Times New Roman" w:cs="Times New Roman"/>
          <w:sz w:val="28"/>
          <w:szCs w:val="28"/>
        </w:rPr>
        <w:t>0</w:t>
      </w:r>
      <w:r w:rsidRPr="00EF6664">
        <w:rPr>
          <w:rFonts w:ascii="Times New Roman" w:eastAsia="Times New Roman" w:hAnsi="Times New Roman" w:cs="Times New Roman"/>
          <w:sz w:val="28"/>
          <w:szCs w:val="28"/>
        </w:rPr>
        <w:t xml:space="preserve"> г.);</w:t>
      </w:r>
    </w:p>
    <w:p w:rsidR="00EF6664" w:rsidRPr="00833A6F" w:rsidRDefault="00EF6664" w:rsidP="00EF6664">
      <w:pPr>
        <w:pStyle w:val="a3"/>
        <w:jc w:val="both"/>
        <w:rPr>
          <w:rFonts w:ascii="Times New Roman" w:eastAsia="Times New Roman" w:hAnsi="Times New Roman" w:cs="Times New Roman"/>
          <w:sz w:val="28"/>
          <w:szCs w:val="28"/>
        </w:rPr>
      </w:pPr>
      <w:r w:rsidRPr="00833A6F">
        <w:rPr>
          <w:rFonts w:ascii="Times New Roman" w:eastAsia="Times New Roman" w:hAnsi="Times New Roman" w:cs="Times New Roman"/>
          <w:sz w:val="28"/>
          <w:szCs w:val="28"/>
        </w:rPr>
        <w:t xml:space="preserve"> </w:t>
      </w:r>
      <w:r w:rsidRPr="000A500B">
        <w:rPr>
          <w:rFonts w:ascii="Times New Roman" w:eastAsia="Times New Roman" w:hAnsi="Times New Roman" w:cs="Times New Roman"/>
          <w:sz w:val="28"/>
          <w:szCs w:val="28"/>
          <w:lang w:val="kk-KZ"/>
        </w:rPr>
        <w:t>–</w:t>
      </w:r>
      <w:r w:rsidRPr="00833A6F">
        <w:rPr>
          <w:rFonts w:ascii="Times New Roman" w:eastAsia="Times New Roman" w:hAnsi="Times New Roman" w:cs="Times New Roman"/>
          <w:sz w:val="28"/>
          <w:szCs w:val="28"/>
        </w:rPr>
        <w:t xml:space="preserve"> «</w:t>
      </w:r>
      <w:r w:rsidR="00833A6F" w:rsidRPr="00833A6F">
        <w:rPr>
          <w:rFonts w:ascii="Times New Roman" w:eastAsia="Times New Roman" w:hAnsi="Times New Roman" w:cs="Times New Roman"/>
          <w:sz w:val="28"/>
          <w:szCs w:val="28"/>
        </w:rPr>
        <w:t>Использование конопляного и кунжутного жмыхов в кормлении сельскохозяйственных птиц</w:t>
      </w:r>
      <w:r w:rsidRPr="00833A6F">
        <w:rPr>
          <w:rFonts w:ascii="Times New Roman" w:eastAsia="Times New Roman" w:hAnsi="Times New Roman" w:cs="Times New Roman"/>
          <w:sz w:val="28"/>
          <w:szCs w:val="28"/>
        </w:rPr>
        <w:t>» (</w:t>
      </w:r>
      <w:r w:rsidR="00833A6F" w:rsidRPr="002076A6">
        <w:rPr>
          <w:rFonts w:ascii="Times New Roman" w:eastAsia="Times New Roman" w:hAnsi="Times New Roman" w:cs="Times New Roman"/>
          <w:sz w:val="28"/>
          <w:szCs w:val="28"/>
          <w:lang w:val="en-US"/>
        </w:rPr>
        <w:t>Nederland</w:t>
      </w:r>
      <w:r w:rsidRPr="00833A6F">
        <w:rPr>
          <w:rFonts w:ascii="Times New Roman" w:eastAsia="Times New Roman" w:hAnsi="Times New Roman" w:cs="Times New Roman"/>
          <w:sz w:val="28"/>
          <w:szCs w:val="28"/>
        </w:rPr>
        <w:t>, 202</w:t>
      </w:r>
      <w:r w:rsidR="00833A6F">
        <w:rPr>
          <w:rFonts w:ascii="Times New Roman" w:eastAsia="Times New Roman" w:hAnsi="Times New Roman" w:cs="Times New Roman"/>
          <w:sz w:val="28"/>
          <w:szCs w:val="28"/>
        </w:rPr>
        <w:t xml:space="preserve">0 </w:t>
      </w:r>
      <w:r w:rsidRPr="00EF6664">
        <w:rPr>
          <w:rFonts w:ascii="Times New Roman" w:eastAsia="Times New Roman" w:hAnsi="Times New Roman" w:cs="Times New Roman"/>
          <w:sz w:val="28"/>
          <w:szCs w:val="28"/>
        </w:rPr>
        <w:t>г</w:t>
      </w:r>
      <w:r w:rsidRPr="00833A6F">
        <w:rPr>
          <w:rFonts w:ascii="Times New Roman" w:eastAsia="Times New Roman" w:hAnsi="Times New Roman" w:cs="Times New Roman"/>
          <w:sz w:val="28"/>
          <w:szCs w:val="28"/>
        </w:rPr>
        <w:t xml:space="preserve">.); </w:t>
      </w:r>
    </w:p>
    <w:p w:rsidR="00EF6664" w:rsidRDefault="00EF6664" w:rsidP="001C5671">
      <w:pPr>
        <w:pStyle w:val="a3"/>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lang w:val="kk-KZ"/>
        </w:rPr>
        <w:t>–</w:t>
      </w:r>
      <w:r w:rsidRPr="001C5671">
        <w:rPr>
          <w:rFonts w:ascii="Times New Roman" w:eastAsia="Times New Roman" w:hAnsi="Times New Roman" w:cs="Times New Roman"/>
          <w:sz w:val="28"/>
          <w:szCs w:val="28"/>
        </w:rPr>
        <w:t xml:space="preserve"> «</w:t>
      </w:r>
      <w:r w:rsidR="001C5671" w:rsidRPr="001C5671">
        <w:rPr>
          <w:rFonts w:ascii="Times New Roman" w:eastAsia="Times New Roman" w:hAnsi="Times New Roman" w:cs="Times New Roman"/>
          <w:sz w:val="28"/>
          <w:szCs w:val="28"/>
        </w:rPr>
        <w:t>Перспективы применения вторичных отходов</w:t>
      </w:r>
      <w:r w:rsidR="001C5671">
        <w:rPr>
          <w:rFonts w:ascii="Times New Roman" w:eastAsia="Times New Roman" w:hAnsi="Times New Roman" w:cs="Times New Roman"/>
          <w:sz w:val="28"/>
          <w:szCs w:val="28"/>
        </w:rPr>
        <w:t xml:space="preserve"> </w:t>
      </w:r>
      <w:r w:rsidR="001C5671" w:rsidRPr="001C5671">
        <w:rPr>
          <w:rFonts w:ascii="Times New Roman" w:eastAsia="Times New Roman" w:hAnsi="Times New Roman" w:cs="Times New Roman"/>
          <w:sz w:val="28"/>
          <w:szCs w:val="28"/>
        </w:rPr>
        <w:t xml:space="preserve">перерабатывающих производств в кормлении сельскохозяйственных птиц </w:t>
      </w:r>
      <w:r w:rsidRPr="001C5671">
        <w:rPr>
          <w:rFonts w:ascii="Times New Roman" w:eastAsia="Times New Roman" w:hAnsi="Times New Roman" w:cs="Times New Roman"/>
          <w:sz w:val="28"/>
          <w:szCs w:val="28"/>
        </w:rPr>
        <w:t>» (</w:t>
      </w:r>
      <w:r w:rsidR="001C5671">
        <w:rPr>
          <w:rFonts w:ascii="Times New Roman" w:eastAsia="Times New Roman" w:hAnsi="Times New Roman" w:cs="Times New Roman"/>
          <w:sz w:val="28"/>
          <w:szCs w:val="28"/>
        </w:rPr>
        <w:t>Саратов</w:t>
      </w:r>
      <w:r w:rsidRPr="001C5671">
        <w:rPr>
          <w:rFonts w:ascii="Times New Roman" w:eastAsia="Times New Roman" w:hAnsi="Times New Roman" w:cs="Times New Roman"/>
          <w:sz w:val="28"/>
          <w:szCs w:val="28"/>
        </w:rPr>
        <w:t>, 202</w:t>
      </w:r>
      <w:r w:rsidR="001C5671">
        <w:rPr>
          <w:rFonts w:ascii="Times New Roman" w:eastAsia="Times New Roman" w:hAnsi="Times New Roman" w:cs="Times New Roman"/>
          <w:sz w:val="28"/>
          <w:szCs w:val="28"/>
        </w:rPr>
        <w:t>1</w:t>
      </w:r>
      <w:r w:rsidRPr="001C5671">
        <w:rPr>
          <w:rFonts w:ascii="Times New Roman" w:eastAsia="Times New Roman" w:hAnsi="Times New Roman" w:cs="Times New Roman"/>
          <w:sz w:val="28"/>
          <w:szCs w:val="28"/>
        </w:rPr>
        <w:t xml:space="preserve"> </w:t>
      </w:r>
      <w:r w:rsidRPr="00EF6664">
        <w:rPr>
          <w:rFonts w:ascii="Times New Roman" w:eastAsia="Times New Roman" w:hAnsi="Times New Roman" w:cs="Times New Roman"/>
          <w:sz w:val="28"/>
          <w:szCs w:val="28"/>
        </w:rPr>
        <w:t>г</w:t>
      </w:r>
      <w:r w:rsidRPr="001C5671">
        <w:rPr>
          <w:rFonts w:ascii="Times New Roman" w:eastAsia="Times New Roman" w:hAnsi="Times New Roman" w:cs="Times New Roman"/>
          <w:sz w:val="28"/>
          <w:szCs w:val="28"/>
        </w:rPr>
        <w:t>.)</w:t>
      </w:r>
      <w:r w:rsidR="007E4109" w:rsidRPr="007E4109">
        <w:rPr>
          <w:rFonts w:ascii="Times New Roman" w:eastAsia="Times New Roman" w:hAnsi="Times New Roman" w:cs="Times New Roman"/>
          <w:sz w:val="28"/>
          <w:szCs w:val="28"/>
        </w:rPr>
        <w:t xml:space="preserve"> </w:t>
      </w:r>
      <w:r w:rsidR="007E4109" w:rsidRPr="00833A6F">
        <w:rPr>
          <w:rFonts w:ascii="Times New Roman" w:eastAsia="Times New Roman" w:hAnsi="Times New Roman" w:cs="Times New Roman"/>
          <w:sz w:val="28"/>
          <w:szCs w:val="28"/>
        </w:rPr>
        <w:t>;</w:t>
      </w:r>
    </w:p>
    <w:p w:rsidR="007E4109" w:rsidRPr="007E4109" w:rsidRDefault="007E4109" w:rsidP="001C5671">
      <w:pPr>
        <w:pStyle w:val="a3"/>
        <w:jc w:val="both"/>
        <w:rPr>
          <w:rFonts w:ascii="Times New Roman" w:eastAsia="Times New Roman" w:hAnsi="Times New Roman" w:cs="Times New Roman"/>
          <w:sz w:val="28"/>
          <w:szCs w:val="28"/>
          <w:lang w:val="kk-KZ"/>
        </w:rPr>
      </w:pPr>
      <w:r w:rsidRPr="000A500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7E4109">
        <w:rPr>
          <w:rFonts w:ascii="Times New Roman" w:eastAsia="Times New Roman" w:hAnsi="Times New Roman" w:cs="Times New Roman"/>
          <w:sz w:val="28"/>
          <w:szCs w:val="28"/>
          <w:lang w:val="kk-KZ"/>
        </w:rPr>
        <w:t>Использование природных минералов при производстве премиксов</w:t>
      </w:r>
      <w:r>
        <w:rPr>
          <w:rFonts w:ascii="Times New Roman" w:eastAsia="Times New Roman" w:hAnsi="Times New Roman" w:cs="Times New Roman"/>
          <w:sz w:val="28"/>
          <w:szCs w:val="28"/>
          <w:lang w:val="kk-KZ"/>
        </w:rPr>
        <w:t>» (Харьков, 2022).</w:t>
      </w:r>
    </w:p>
    <w:bookmarkEnd w:id="32"/>
    <w:p w:rsidR="00E45A9F" w:rsidRPr="009518A1" w:rsidRDefault="00EF6664" w:rsidP="00E45A9F">
      <w:pPr>
        <w:pStyle w:val="a3"/>
        <w:ind w:firstLine="709"/>
        <w:jc w:val="both"/>
        <w:rPr>
          <w:rFonts w:ascii="Times New Roman" w:eastAsia="Times New Roman" w:hAnsi="Times New Roman" w:cs="Times New Roman"/>
          <w:sz w:val="28"/>
          <w:szCs w:val="28"/>
        </w:rPr>
      </w:pPr>
      <w:r w:rsidRPr="009B31A0">
        <w:rPr>
          <w:rFonts w:ascii="Times New Roman" w:eastAsia="Times New Roman" w:hAnsi="Times New Roman" w:cs="Times New Roman"/>
          <w:b/>
          <w:sz w:val="28"/>
          <w:szCs w:val="28"/>
        </w:rPr>
        <w:t>Публикации.</w:t>
      </w:r>
      <w:r w:rsidRPr="00EF6664">
        <w:rPr>
          <w:rFonts w:ascii="Times New Roman" w:eastAsia="Times New Roman" w:hAnsi="Times New Roman" w:cs="Times New Roman"/>
          <w:sz w:val="28"/>
          <w:szCs w:val="28"/>
        </w:rPr>
        <w:t xml:space="preserve"> </w:t>
      </w:r>
      <w:bookmarkStart w:id="34" w:name="_Hlk178542391"/>
      <w:bookmarkStart w:id="35" w:name="_Hlk177914353"/>
      <w:r w:rsidR="00A46FBB">
        <w:rPr>
          <w:rFonts w:ascii="Times New Roman" w:eastAsia="Times New Roman" w:hAnsi="Times New Roman" w:cs="Times New Roman"/>
          <w:sz w:val="28"/>
          <w:szCs w:val="28"/>
        </w:rPr>
        <w:t xml:space="preserve">В результате обучения в докторантуре и проведении экспериментов, опубликовано </w:t>
      </w:r>
      <w:r w:rsidR="00E45A9F" w:rsidRPr="009518A1">
        <w:rPr>
          <w:rFonts w:ascii="Times New Roman" w:eastAsia="Times New Roman" w:hAnsi="Times New Roman" w:cs="Times New Roman"/>
          <w:sz w:val="28"/>
          <w:szCs w:val="28"/>
        </w:rPr>
        <w:t>- 1</w:t>
      </w:r>
      <w:r w:rsidR="00A35834">
        <w:rPr>
          <w:rFonts w:ascii="Times New Roman" w:eastAsia="Times New Roman" w:hAnsi="Times New Roman" w:cs="Times New Roman"/>
          <w:sz w:val="28"/>
          <w:szCs w:val="28"/>
          <w:lang w:val="ru-KZ"/>
        </w:rPr>
        <w:t>1</w:t>
      </w:r>
      <w:r w:rsidR="00E45A9F" w:rsidRPr="009518A1">
        <w:rPr>
          <w:rFonts w:ascii="Times New Roman" w:eastAsia="Times New Roman" w:hAnsi="Times New Roman" w:cs="Times New Roman"/>
          <w:sz w:val="28"/>
          <w:szCs w:val="28"/>
        </w:rPr>
        <w:t xml:space="preserve"> научных </w:t>
      </w:r>
      <w:r w:rsidR="00A46FBB">
        <w:rPr>
          <w:rFonts w:ascii="Times New Roman" w:eastAsia="Times New Roman" w:hAnsi="Times New Roman" w:cs="Times New Roman"/>
          <w:sz w:val="28"/>
          <w:szCs w:val="28"/>
        </w:rPr>
        <w:t>статей</w:t>
      </w:r>
      <w:r w:rsidR="00E45A9F" w:rsidRPr="009518A1">
        <w:rPr>
          <w:rFonts w:ascii="Times New Roman" w:eastAsia="Times New Roman" w:hAnsi="Times New Roman" w:cs="Times New Roman"/>
          <w:sz w:val="28"/>
          <w:szCs w:val="28"/>
        </w:rPr>
        <w:t>:</w:t>
      </w:r>
      <w:r w:rsidR="00A46FBB">
        <w:rPr>
          <w:rFonts w:ascii="Times New Roman" w:eastAsia="Times New Roman" w:hAnsi="Times New Roman" w:cs="Times New Roman"/>
          <w:sz w:val="28"/>
          <w:szCs w:val="28"/>
        </w:rPr>
        <w:t xml:space="preserve"> </w:t>
      </w:r>
      <w:r w:rsidR="00E45A9F" w:rsidRPr="009518A1">
        <w:rPr>
          <w:rFonts w:ascii="Times New Roman" w:eastAsia="Times New Roman" w:hAnsi="Times New Roman" w:cs="Times New Roman"/>
          <w:sz w:val="28"/>
          <w:szCs w:val="28"/>
        </w:rPr>
        <w:t>1 статья</w:t>
      </w:r>
      <w:r w:rsidR="00A46FBB">
        <w:rPr>
          <w:rFonts w:ascii="Times New Roman" w:eastAsia="Times New Roman" w:hAnsi="Times New Roman" w:cs="Times New Roman"/>
          <w:sz w:val="28"/>
          <w:szCs w:val="28"/>
        </w:rPr>
        <w:t xml:space="preserve"> вышла</w:t>
      </w:r>
      <w:r w:rsidR="00E45A9F" w:rsidRPr="009518A1">
        <w:rPr>
          <w:rFonts w:ascii="Times New Roman" w:eastAsia="Times New Roman" w:hAnsi="Times New Roman" w:cs="Times New Roman"/>
          <w:sz w:val="28"/>
          <w:szCs w:val="28"/>
        </w:rPr>
        <w:t xml:space="preserve"> в журнале, входящем в базу данных Scopus «Potravinarstvo Slovak Journal of Food Sciences»</w:t>
      </w:r>
      <w:r w:rsidR="009F4064">
        <w:rPr>
          <w:rFonts w:ascii="Times New Roman" w:eastAsia="Times New Roman" w:hAnsi="Times New Roman" w:cs="Times New Roman"/>
          <w:sz w:val="28"/>
          <w:szCs w:val="28"/>
        </w:rPr>
        <w:t xml:space="preserve">, </w:t>
      </w:r>
      <w:r w:rsidR="00E45A9F" w:rsidRPr="009518A1">
        <w:rPr>
          <w:rFonts w:ascii="Times New Roman" w:eastAsia="Times New Roman" w:hAnsi="Times New Roman" w:cs="Times New Roman"/>
          <w:sz w:val="28"/>
          <w:szCs w:val="28"/>
        </w:rPr>
        <w:t xml:space="preserve">в изданиях, рекомендованных Комитетом по обеспечению качества в сфере </w:t>
      </w:r>
      <w:r w:rsidR="00E45A9F" w:rsidRPr="009518A1">
        <w:rPr>
          <w:rFonts w:ascii="Times New Roman" w:eastAsia="Times New Roman" w:hAnsi="Times New Roman" w:cs="Times New Roman"/>
          <w:sz w:val="28"/>
          <w:szCs w:val="28"/>
        </w:rPr>
        <w:lastRenderedPageBreak/>
        <w:t xml:space="preserve">науки и образования Министерства науки и образования РК </w:t>
      </w:r>
      <w:r w:rsidR="00E45A9F">
        <w:rPr>
          <w:rFonts w:ascii="Times New Roman" w:eastAsia="Times New Roman" w:hAnsi="Times New Roman" w:cs="Times New Roman"/>
          <w:sz w:val="28"/>
          <w:szCs w:val="28"/>
        </w:rPr>
        <w:t>–</w:t>
      </w:r>
      <w:r w:rsidR="00E45A9F" w:rsidRPr="009518A1">
        <w:rPr>
          <w:rFonts w:ascii="Times New Roman" w:eastAsia="Times New Roman" w:hAnsi="Times New Roman" w:cs="Times New Roman"/>
          <w:sz w:val="28"/>
          <w:szCs w:val="28"/>
        </w:rPr>
        <w:t xml:space="preserve"> 5</w:t>
      </w:r>
      <w:r w:rsidR="00E45A9F">
        <w:rPr>
          <w:rFonts w:ascii="Times New Roman" w:eastAsia="Times New Roman" w:hAnsi="Times New Roman" w:cs="Times New Roman"/>
          <w:sz w:val="28"/>
          <w:szCs w:val="28"/>
        </w:rPr>
        <w:t>, МНПК – 5, Патент на полезную модель – 1.</w:t>
      </w:r>
    </w:p>
    <w:bookmarkEnd w:id="34"/>
    <w:p w:rsidR="00C27B54" w:rsidRDefault="00C27B54" w:rsidP="009560D9">
      <w:pPr>
        <w:pStyle w:val="a3"/>
        <w:ind w:firstLine="709"/>
        <w:jc w:val="both"/>
        <w:rPr>
          <w:rFonts w:ascii="Times New Roman" w:eastAsia="Times New Roman" w:hAnsi="Times New Roman" w:cs="Times New Roman"/>
          <w:sz w:val="28"/>
          <w:szCs w:val="28"/>
        </w:rPr>
      </w:pPr>
      <w:r w:rsidRPr="00C27B54">
        <w:rPr>
          <w:rFonts w:ascii="Times New Roman" w:eastAsia="Times New Roman" w:hAnsi="Times New Roman" w:cs="Times New Roman"/>
          <w:b/>
          <w:sz w:val="28"/>
          <w:szCs w:val="28"/>
        </w:rPr>
        <w:t>Структура и объем диссертации</w:t>
      </w:r>
      <w:r w:rsidRPr="00C27B54">
        <w:rPr>
          <w:rFonts w:ascii="Times New Roman" w:eastAsia="Times New Roman" w:hAnsi="Times New Roman" w:cs="Times New Roman"/>
          <w:sz w:val="28"/>
          <w:szCs w:val="28"/>
        </w:rPr>
        <w:t>.</w:t>
      </w:r>
      <w:r w:rsidR="00F20C29">
        <w:rPr>
          <w:rFonts w:ascii="Times New Roman" w:eastAsia="Times New Roman" w:hAnsi="Times New Roman" w:cs="Times New Roman"/>
          <w:sz w:val="28"/>
          <w:szCs w:val="28"/>
        </w:rPr>
        <w:t xml:space="preserve"> Диссертация состоит из </w:t>
      </w:r>
      <w:r w:rsidR="009560D9">
        <w:rPr>
          <w:rFonts w:ascii="Times New Roman" w:eastAsia="Times New Roman" w:hAnsi="Times New Roman" w:cs="Times New Roman"/>
          <w:sz w:val="28"/>
          <w:szCs w:val="28"/>
        </w:rPr>
        <w:t xml:space="preserve">4-х разделов, введения, выбора направления исследования, экспериментальной части, технико-экономического обоснования результатов исследования, заключения, списка использованных источников и приложения. </w:t>
      </w:r>
      <w:r w:rsidRPr="00C27B54">
        <w:rPr>
          <w:rFonts w:ascii="Times New Roman" w:eastAsia="Times New Roman" w:hAnsi="Times New Roman" w:cs="Times New Roman"/>
          <w:sz w:val="28"/>
          <w:szCs w:val="28"/>
        </w:rPr>
        <w:t>Текст диссертационной работы изложен на 1</w:t>
      </w:r>
      <w:r w:rsidR="00862E92">
        <w:rPr>
          <w:rFonts w:ascii="Times New Roman" w:eastAsia="Times New Roman" w:hAnsi="Times New Roman" w:cs="Times New Roman"/>
          <w:sz w:val="28"/>
          <w:szCs w:val="28"/>
        </w:rPr>
        <w:t>39</w:t>
      </w:r>
      <w:r w:rsidRPr="00C27B54">
        <w:rPr>
          <w:rFonts w:ascii="Times New Roman" w:eastAsia="Times New Roman" w:hAnsi="Times New Roman" w:cs="Times New Roman"/>
          <w:sz w:val="28"/>
          <w:szCs w:val="28"/>
        </w:rPr>
        <w:t xml:space="preserve"> страницах, содержит 53 таблицы, 32 рисунка.</w:t>
      </w:r>
    </w:p>
    <w:bookmarkEnd w:id="31"/>
    <w:bookmarkEnd w:id="35"/>
    <w:p w:rsidR="0098719B" w:rsidRDefault="0098719B" w:rsidP="0098719B">
      <w:pPr>
        <w:pStyle w:val="a3"/>
        <w:jc w:val="both"/>
        <w:rPr>
          <w:rFonts w:ascii="Times New Roman" w:hAnsi="Times New Roman" w:cs="Times New Roman"/>
          <w:b/>
          <w:sz w:val="28"/>
          <w:szCs w:val="28"/>
        </w:rPr>
      </w:pPr>
    </w:p>
    <w:p w:rsidR="000C2391" w:rsidRDefault="000C2391" w:rsidP="0098719B">
      <w:pPr>
        <w:pStyle w:val="a3"/>
        <w:jc w:val="both"/>
        <w:rPr>
          <w:rFonts w:ascii="Times New Roman" w:hAnsi="Times New Roman" w:cs="Times New Roman"/>
          <w:b/>
          <w:sz w:val="28"/>
          <w:szCs w:val="28"/>
        </w:rPr>
      </w:pPr>
    </w:p>
    <w:p w:rsidR="00AD639C" w:rsidRDefault="00AD639C" w:rsidP="0098719B">
      <w:pPr>
        <w:pStyle w:val="a3"/>
        <w:jc w:val="both"/>
        <w:rPr>
          <w:rFonts w:ascii="Times New Roman" w:hAnsi="Times New Roman" w:cs="Times New Roman"/>
          <w:b/>
          <w:sz w:val="28"/>
          <w:szCs w:val="28"/>
        </w:rPr>
      </w:pPr>
    </w:p>
    <w:p w:rsidR="00AD639C" w:rsidRDefault="00AD639C" w:rsidP="0098719B">
      <w:pPr>
        <w:pStyle w:val="a3"/>
        <w:jc w:val="both"/>
        <w:rPr>
          <w:rFonts w:ascii="Times New Roman" w:hAnsi="Times New Roman" w:cs="Times New Roman"/>
          <w:b/>
          <w:sz w:val="28"/>
          <w:szCs w:val="28"/>
        </w:rPr>
      </w:pPr>
    </w:p>
    <w:p w:rsidR="00AD639C" w:rsidRDefault="00AD639C" w:rsidP="0098719B">
      <w:pPr>
        <w:pStyle w:val="a3"/>
        <w:jc w:val="both"/>
        <w:rPr>
          <w:rFonts w:ascii="Times New Roman" w:hAnsi="Times New Roman" w:cs="Times New Roman"/>
          <w:b/>
          <w:sz w:val="28"/>
          <w:szCs w:val="28"/>
        </w:rPr>
      </w:pPr>
    </w:p>
    <w:p w:rsidR="00AD639C" w:rsidRDefault="00AD639C" w:rsidP="0098719B">
      <w:pPr>
        <w:pStyle w:val="a3"/>
        <w:jc w:val="both"/>
        <w:rPr>
          <w:rFonts w:ascii="Times New Roman" w:hAnsi="Times New Roman" w:cs="Times New Roman"/>
          <w:b/>
          <w:sz w:val="28"/>
          <w:szCs w:val="28"/>
        </w:rPr>
      </w:pPr>
    </w:p>
    <w:p w:rsidR="00EA1715" w:rsidRDefault="00EA1715" w:rsidP="0098719B">
      <w:pPr>
        <w:pStyle w:val="a3"/>
        <w:jc w:val="both"/>
        <w:rPr>
          <w:rFonts w:ascii="Times New Roman" w:hAnsi="Times New Roman" w:cs="Times New Roman"/>
          <w:b/>
          <w:sz w:val="28"/>
          <w:szCs w:val="28"/>
        </w:rPr>
      </w:pPr>
    </w:p>
    <w:p w:rsidR="009B31A0" w:rsidRDefault="009B31A0" w:rsidP="0098719B">
      <w:pPr>
        <w:pStyle w:val="a3"/>
        <w:jc w:val="both"/>
        <w:rPr>
          <w:rFonts w:ascii="Times New Roman" w:hAnsi="Times New Roman" w:cs="Times New Roman"/>
          <w:b/>
          <w:sz w:val="28"/>
          <w:szCs w:val="28"/>
        </w:rPr>
      </w:pPr>
    </w:p>
    <w:p w:rsidR="009B31A0" w:rsidRDefault="009B31A0" w:rsidP="0098719B">
      <w:pPr>
        <w:pStyle w:val="a3"/>
        <w:jc w:val="both"/>
        <w:rPr>
          <w:rFonts w:ascii="Times New Roman" w:hAnsi="Times New Roman" w:cs="Times New Roman"/>
          <w:b/>
          <w:sz w:val="28"/>
          <w:szCs w:val="28"/>
        </w:rPr>
      </w:pPr>
    </w:p>
    <w:p w:rsidR="009B31A0" w:rsidRDefault="009B31A0" w:rsidP="0098719B">
      <w:pPr>
        <w:pStyle w:val="a3"/>
        <w:jc w:val="both"/>
        <w:rPr>
          <w:rFonts w:ascii="Times New Roman" w:hAnsi="Times New Roman" w:cs="Times New Roman"/>
          <w:b/>
          <w:sz w:val="28"/>
          <w:szCs w:val="28"/>
        </w:rPr>
      </w:pPr>
    </w:p>
    <w:p w:rsidR="009B31A0" w:rsidRDefault="009B31A0" w:rsidP="0098719B">
      <w:pPr>
        <w:pStyle w:val="a3"/>
        <w:jc w:val="both"/>
        <w:rPr>
          <w:rFonts w:ascii="Times New Roman" w:hAnsi="Times New Roman" w:cs="Times New Roman"/>
          <w:b/>
          <w:sz w:val="28"/>
          <w:szCs w:val="28"/>
        </w:rPr>
      </w:pPr>
    </w:p>
    <w:p w:rsidR="009B31A0" w:rsidRDefault="009B31A0" w:rsidP="0098719B">
      <w:pPr>
        <w:pStyle w:val="a3"/>
        <w:jc w:val="both"/>
        <w:rPr>
          <w:rFonts w:ascii="Times New Roman" w:hAnsi="Times New Roman" w:cs="Times New Roman"/>
          <w:b/>
          <w:sz w:val="28"/>
          <w:szCs w:val="28"/>
        </w:rPr>
      </w:pPr>
    </w:p>
    <w:p w:rsidR="009B31A0" w:rsidRDefault="009B31A0" w:rsidP="0098719B">
      <w:pPr>
        <w:pStyle w:val="a3"/>
        <w:jc w:val="both"/>
        <w:rPr>
          <w:rFonts w:ascii="Times New Roman" w:hAnsi="Times New Roman" w:cs="Times New Roman"/>
          <w:b/>
          <w:sz w:val="28"/>
          <w:szCs w:val="28"/>
        </w:rPr>
      </w:pPr>
    </w:p>
    <w:p w:rsidR="009B31A0" w:rsidRDefault="009B31A0" w:rsidP="0098719B">
      <w:pPr>
        <w:pStyle w:val="a3"/>
        <w:jc w:val="both"/>
        <w:rPr>
          <w:rFonts w:ascii="Times New Roman" w:hAnsi="Times New Roman" w:cs="Times New Roman"/>
          <w:b/>
          <w:sz w:val="28"/>
          <w:szCs w:val="28"/>
        </w:rPr>
      </w:pPr>
    </w:p>
    <w:p w:rsidR="009B31A0" w:rsidRDefault="009B31A0" w:rsidP="0098719B">
      <w:pPr>
        <w:pStyle w:val="a3"/>
        <w:jc w:val="both"/>
        <w:rPr>
          <w:rFonts w:ascii="Times New Roman" w:hAnsi="Times New Roman" w:cs="Times New Roman"/>
          <w:b/>
          <w:sz w:val="28"/>
          <w:szCs w:val="28"/>
        </w:rPr>
      </w:pPr>
    </w:p>
    <w:p w:rsidR="00EA1715" w:rsidRDefault="00EA1715" w:rsidP="0098719B">
      <w:pPr>
        <w:pStyle w:val="a3"/>
        <w:jc w:val="both"/>
        <w:rPr>
          <w:rFonts w:ascii="Times New Roman" w:hAnsi="Times New Roman" w:cs="Times New Roman"/>
          <w:b/>
          <w:sz w:val="28"/>
          <w:szCs w:val="28"/>
        </w:rPr>
      </w:pPr>
    </w:p>
    <w:p w:rsidR="00267A12" w:rsidRDefault="00267A12" w:rsidP="0098719B">
      <w:pPr>
        <w:pStyle w:val="a3"/>
        <w:jc w:val="both"/>
        <w:rPr>
          <w:rFonts w:ascii="Times New Roman" w:hAnsi="Times New Roman" w:cs="Times New Roman"/>
          <w:b/>
          <w:sz w:val="28"/>
          <w:szCs w:val="28"/>
        </w:rPr>
      </w:pPr>
    </w:p>
    <w:p w:rsidR="00CA6816" w:rsidRDefault="00CA6816" w:rsidP="0098719B">
      <w:pPr>
        <w:pStyle w:val="a3"/>
        <w:jc w:val="both"/>
        <w:rPr>
          <w:rFonts w:ascii="Times New Roman" w:hAnsi="Times New Roman" w:cs="Times New Roman"/>
          <w:b/>
          <w:sz w:val="28"/>
          <w:szCs w:val="28"/>
        </w:rPr>
      </w:pPr>
    </w:p>
    <w:p w:rsidR="00CA6816" w:rsidRDefault="00CA6816" w:rsidP="0098719B">
      <w:pPr>
        <w:pStyle w:val="a3"/>
        <w:jc w:val="both"/>
        <w:rPr>
          <w:rFonts w:ascii="Times New Roman" w:hAnsi="Times New Roman" w:cs="Times New Roman"/>
          <w:b/>
          <w:sz w:val="28"/>
          <w:szCs w:val="28"/>
        </w:rPr>
      </w:pPr>
    </w:p>
    <w:p w:rsidR="00CA6816" w:rsidRDefault="00CA6816" w:rsidP="0098719B">
      <w:pPr>
        <w:pStyle w:val="a3"/>
        <w:jc w:val="both"/>
        <w:rPr>
          <w:rFonts w:ascii="Times New Roman" w:hAnsi="Times New Roman" w:cs="Times New Roman"/>
          <w:b/>
          <w:sz w:val="28"/>
          <w:szCs w:val="28"/>
        </w:rPr>
      </w:pPr>
    </w:p>
    <w:p w:rsidR="00267A12" w:rsidRDefault="00267A12" w:rsidP="0098719B">
      <w:pPr>
        <w:pStyle w:val="a3"/>
        <w:jc w:val="both"/>
        <w:rPr>
          <w:rFonts w:ascii="Times New Roman" w:hAnsi="Times New Roman" w:cs="Times New Roman"/>
          <w:b/>
          <w:sz w:val="28"/>
          <w:szCs w:val="28"/>
        </w:rPr>
      </w:pPr>
    </w:p>
    <w:p w:rsidR="007A1AAC" w:rsidRDefault="007A1AAC" w:rsidP="0098719B">
      <w:pPr>
        <w:pStyle w:val="a3"/>
        <w:jc w:val="both"/>
        <w:rPr>
          <w:rFonts w:ascii="Times New Roman" w:hAnsi="Times New Roman" w:cs="Times New Roman"/>
          <w:b/>
          <w:sz w:val="28"/>
          <w:szCs w:val="28"/>
        </w:rPr>
      </w:pPr>
    </w:p>
    <w:p w:rsidR="00C27B54" w:rsidRDefault="00C27B54" w:rsidP="0098719B">
      <w:pPr>
        <w:pStyle w:val="a3"/>
        <w:jc w:val="both"/>
        <w:rPr>
          <w:rFonts w:ascii="Times New Roman" w:hAnsi="Times New Roman" w:cs="Times New Roman"/>
          <w:b/>
          <w:sz w:val="28"/>
          <w:szCs w:val="28"/>
        </w:rPr>
      </w:pPr>
    </w:p>
    <w:p w:rsidR="00286D27" w:rsidRDefault="00286D27" w:rsidP="0098719B">
      <w:pPr>
        <w:pStyle w:val="a3"/>
        <w:jc w:val="both"/>
        <w:rPr>
          <w:rFonts w:ascii="Times New Roman" w:hAnsi="Times New Roman" w:cs="Times New Roman"/>
          <w:b/>
          <w:sz w:val="28"/>
          <w:szCs w:val="28"/>
        </w:rPr>
      </w:pPr>
    </w:p>
    <w:p w:rsidR="00BA00E9" w:rsidRDefault="00BA00E9" w:rsidP="0098719B">
      <w:pPr>
        <w:pStyle w:val="a3"/>
        <w:jc w:val="both"/>
        <w:rPr>
          <w:rFonts w:ascii="Times New Roman" w:hAnsi="Times New Roman" w:cs="Times New Roman"/>
          <w:b/>
          <w:sz w:val="28"/>
          <w:szCs w:val="28"/>
        </w:rPr>
      </w:pPr>
    </w:p>
    <w:p w:rsidR="00BA00E9" w:rsidRDefault="00BA00E9" w:rsidP="0098719B">
      <w:pPr>
        <w:pStyle w:val="a3"/>
        <w:jc w:val="both"/>
        <w:rPr>
          <w:rFonts w:ascii="Times New Roman" w:hAnsi="Times New Roman" w:cs="Times New Roman"/>
          <w:b/>
          <w:sz w:val="28"/>
          <w:szCs w:val="28"/>
        </w:rPr>
      </w:pPr>
    </w:p>
    <w:p w:rsidR="00BA00E9" w:rsidRDefault="00BA00E9" w:rsidP="0098719B">
      <w:pPr>
        <w:pStyle w:val="a3"/>
        <w:jc w:val="both"/>
        <w:rPr>
          <w:rFonts w:ascii="Times New Roman" w:hAnsi="Times New Roman" w:cs="Times New Roman"/>
          <w:b/>
          <w:sz w:val="28"/>
          <w:szCs w:val="28"/>
        </w:rPr>
      </w:pPr>
    </w:p>
    <w:p w:rsidR="00BA00E9" w:rsidRDefault="00BA00E9" w:rsidP="0098719B">
      <w:pPr>
        <w:pStyle w:val="a3"/>
        <w:jc w:val="both"/>
        <w:rPr>
          <w:rFonts w:ascii="Times New Roman" w:hAnsi="Times New Roman" w:cs="Times New Roman"/>
          <w:b/>
          <w:sz w:val="28"/>
          <w:szCs w:val="28"/>
        </w:rPr>
      </w:pPr>
    </w:p>
    <w:p w:rsidR="00BA00E9" w:rsidRDefault="00BA00E9" w:rsidP="0098719B">
      <w:pPr>
        <w:pStyle w:val="a3"/>
        <w:jc w:val="both"/>
        <w:rPr>
          <w:rFonts w:ascii="Times New Roman" w:hAnsi="Times New Roman" w:cs="Times New Roman"/>
          <w:b/>
          <w:sz w:val="28"/>
          <w:szCs w:val="28"/>
        </w:rPr>
      </w:pPr>
    </w:p>
    <w:p w:rsidR="00BA00E9" w:rsidRDefault="00BA00E9" w:rsidP="0098719B">
      <w:pPr>
        <w:pStyle w:val="a3"/>
        <w:jc w:val="both"/>
        <w:rPr>
          <w:rFonts w:ascii="Times New Roman" w:hAnsi="Times New Roman" w:cs="Times New Roman"/>
          <w:b/>
          <w:sz w:val="28"/>
          <w:szCs w:val="28"/>
        </w:rPr>
      </w:pPr>
    </w:p>
    <w:p w:rsidR="00BA00E9" w:rsidRDefault="00BA00E9" w:rsidP="0098719B">
      <w:pPr>
        <w:pStyle w:val="a3"/>
        <w:jc w:val="both"/>
        <w:rPr>
          <w:rFonts w:ascii="Times New Roman" w:hAnsi="Times New Roman" w:cs="Times New Roman"/>
          <w:b/>
          <w:sz w:val="28"/>
          <w:szCs w:val="28"/>
        </w:rPr>
      </w:pPr>
    </w:p>
    <w:p w:rsidR="00BA00E9" w:rsidRDefault="00BA00E9" w:rsidP="0098719B">
      <w:pPr>
        <w:pStyle w:val="a3"/>
        <w:jc w:val="both"/>
        <w:rPr>
          <w:rFonts w:ascii="Times New Roman" w:hAnsi="Times New Roman" w:cs="Times New Roman"/>
          <w:b/>
          <w:sz w:val="28"/>
          <w:szCs w:val="28"/>
        </w:rPr>
      </w:pPr>
    </w:p>
    <w:p w:rsidR="00BA00E9" w:rsidRDefault="00BA00E9" w:rsidP="0098719B">
      <w:pPr>
        <w:pStyle w:val="a3"/>
        <w:jc w:val="both"/>
        <w:rPr>
          <w:rFonts w:ascii="Times New Roman" w:hAnsi="Times New Roman" w:cs="Times New Roman"/>
          <w:b/>
          <w:sz w:val="28"/>
          <w:szCs w:val="28"/>
        </w:rPr>
      </w:pPr>
    </w:p>
    <w:p w:rsidR="00E45A9F" w:rsidRDefault="00E45A9F" w:rsidP="0098719B">
      <w:pPr>
        <w:pStyle w:val="a3"/>
        <w:jc w:val="both"/>
        <w:rPr>
          <w:rFonts w:ascii="Times New Roman" w:hAnsi="Times New Roman" w:cs="Times New Roman"/>
          <w:b/>
          <w:sz w:val="28"/>
          <w:szCs w:val="28"/>
        </w:rPr>
      </w:pPr>
    </w:p>
    <w:p w:rsidR="00AD639C" w:rsidRDefault="00AD639C" w:rsidP="0098719B">
      <w:pPr>
        <w:pStyle w:val="a3"/>
        <w:jc w:val="both"/>
        <w:rPr>
          <w:rFonts w:ascii="Times New Roman" w:hAnsi="Times New Roman" w:cs="Times New Roman"/>
          <w:b/>
          <w:sz w:val="28"/>
          <w:szCs w:val="28"/>
        </w:rPr>
      </w:pPr>
    </w:p>
    <w:p w:rsidR="008F55CA" w:rsidRDefault="008F55CA" w:rsidP="0098719B">
      <w:pPr>
        <w:pStyle w:val="a3"/>
        <w:jc w:val="both"/>
        <w:rPr>
          <w:rFonts w:ascii="Times New Roman" w:hAnsi="Times New Roman" w:cs="Times New Roman"/>
          <w:b/>
          <w:sz w:val="28"/>
          <w:szCs w:val="28"/>
        </w:rPr>
      </w:pPr>
    </w:p>
    <w:p w:rsidR="009560D9" w:rsidRDefault="009560D9" w:rsidP="0098719B">
      <w:pPr>
        <w:pStyle w:val="a3"/>
        <w:jc w:val="both"/>
        <w:rPr>
          <w:rFonts w:ascii="Times New Roman" w:hAnsi="Times New Roman" w:cs="Times New Roman"/>
          <w:b/>
          <w:sz w:val="28"/>
          <w:szCs w:val="28"/>
        </w:rPr>
      </w:pPr>
    </w:p>
    <w:p w:rsidR="00653DD5" w:rsidRPr="000A500B" w:rsidRDefault="00DB66DE" w:rsidP="00653DD5">
      <w:pPr>
        <w:pStyle w:val="a3"/>
        <w:ind w:firstLine="709"/>
        <w:jc w:val="both"/>
        <w:rPr>
          <w:rFonts w:ascii="Times New Roman" w:hAnsi="Times New Roman" w:cs="Times New Roman"/>
          <w:b/>
          <w:sz w:val="28"/>
          <w:szCs w:val="28"/>
        </w:rPr>
      </w:pPr>
      <w:r w:rsidRPr="000A500B">
        <w:rPr>
          <w:rFonts w:ascii="Times New Roman" w:hAnsi="Times New Roman" w:cs="Times New Roman"/>
          <w:b/>
          <w:sz w:val="28"/>
          <w:szCs w:val="28"/>
        </w:rPr>
        <w:lastRenderedPageBreak/>
        <w:t>1 ВЫБОР НАПР</w:t>
      </w:r>
      <w:r w:rsidR="00AB0BBB" w:rsidRPr="000A500B">
        <w:rPr>
          <w:rFonts w:ascii="Times New Roman" w:hAnsi="Times New Roman" w:cs="Times New Roman"/>
          <w:b/>
          <w:sz w:val="28"/>
          <w:szCs w:val="28"/>
        </w:rPr>
        <w:t>А</w:t>
      </w:r>
      <w:r w:rsidRPr="000A500B">
        <w:rPr>
          <w:rFonts w:ascii="Times New Roman" w:hAnsi="Times New Roman" w:cs="Times New Roman"/>
          <w:b/>
          <w:sz w:val="28"/>
          <w:szCs w:val="28"/>
        </w:rPr>
        <w:t>ВЛЕНИ</w:t>
      </w:r>
      <w:r w:rsidR="00FE0BFF">
        <w:rPr>
          <w:rFonts w:ascii="Times New Roman" w:hAnsi="Times New Roman" w:cs="Times New Roman"/>
          <w:b/>
          <w:sz w:val="28"/>
          <w:szCs w:val="28"/>
        </w:rPr>
        <w:t>Й</w:t>
      </w:r>
      <w:r w:rsidRPr="000A500B">
        <w:rPr>
          <w:rFonts w:ascii="Times New Roman" w:hAnsi="Times New Roman" w:cs="Times New Roman"/>
          <w:b/>
          <w:sz w:val="28"/>
          <w:szCs w:val="28"/>
        </w:rPr>
        <w:t xml:space="preserve"> ИССЛЕДОВАНИ</w:t>
      </w:r>
      <w:r w:rsidR="00C75405">
        <w:rPr>
          <w:rFonts w:ascii="Times New Roman" w:hAnsi="Times New Roman" w:cs="Times New Roman"/>
          <w:b/>
          <w:sz w:val="28"/>
          <w:szCs w:val="28"/>
        </w:rPr>
        <w:t>Й</w:t>
      </w:r>
    </w:p>
    <w:p w:rsidR="00D65125" w:rsidRPr="000A500B" w:rsidRDefault="00D65125" w:rsidP="00653DD5">
      <w:pPr>
        <w:pStyle w:val="a3"/>
        <w:ind w:firstLine="709"/>
        <w:jc w:val="both"/>
        <w:rPr>
          <w:rFonts w:ascii="Times New Roman" w:hAnsi="Times New Roman" w:cs="Times New Roman"/>
          <w:b/>
          <w:sz w:val="28"/>
          <w:szCs w:val="28"/>
        </w:rPr>
      </w:pPr>
    </w:p>
    <w:p w:rsidR="00217F8A" w:rsidRPr="000A500B" w:rsidRDefault="0062174B" w:rsidP="00D65125">
      <w:pPr>
        <w:pStyle w:val="a3"/>
        <w:numPr>
          <w:ilvl w:val="1"/>
          <w:numId w:val="14"/>
        </w:numPr>
        <w:ind w:left="0" w:firstLine="709"/>
        <w:jc w:val="both"/>
        <w:rPr>
          <w:rFonts w:ascii="Times New Roman" w:hAnsi="Times New Roman" w:cs="Times New Roman"/>
          <w:b/>
          <w:sz w:val="28"/>
          <w:szCs w:val="28"/>
        </w:rPr>
      </w:pPr>
      <w:bookmarkStart w:id="36" w:name="_Hlk95131930"/>
      <w:r w:rsidRPr="000A500B">
        <w:rPr>
          <w:rFonts w:ascii="Times New Roman" w:hAnsi="Times New Roman" w:cs="Times New Roman"/>
          <w:b/>
          <w:sz w:val="28"/>
          <w:szCs w:val="28"/>
        </w:rPr>
        <w:t>Применение</w:t>
      </w:r>
      <w:r w:rsidR="003600F5" w:rsidRPr="000A500B">
        <w:rPr>
          <w:rFonts w:ascii="Times New Roman" w:hAnsi="Times New Roman" w:cs="Times New Roman"/>
          <w:b/>
          <w:sz w:val="28"/>
          <w:szCs w:val="28"/>
        </w:rPr>
        <w:t xml:space="preserve"> побочных</w:t>
      </w:r>
      <w:r w:rsidR="00187BF1">
        <w:rPr>
          <w:rFonts w:ascii="Times New Roman" w:hAnsi="Times New Roman" w:cs="Times New Roman"/>
          <w:b/>
          <w:sz w:val="28"/>
          <w:szCs w:val="28"/>
        </w:rPr>
        <w:t xml:space="preserve"> продуктов </w:t>
      </w:r>
      <w:r w:rsidRPr="000A500B">
        <w:rPr>
          <w:rFonts w:ascii="Times New Roman" w:hAnsi="Times New Roman" w:cs="Times New Roman"/>
          <w:b/>
          <w:sz w:val="28"/>
          <w:szCs w:val="28"/>
        </w:rPr>
        <w:t>перерабатывающ</w:t>
      </w:r>
      <w:r w:rsidR="00E101C4">
        <w:rPr>
          <w:rFonts w:ascii="Times New Roman" w:hAnsi="Times New Roman" w:cs="Times New Roman"/>
          <w:b/>
          <w:sz w:val="28"/>
          <w:szCs w:val="28"/>
        </w:rPr>
        <w:t>их производств</w:t>
      </w:r>
      <w:r w:rsidRPr="000A500B">
        <w:rPr>
          <w:rFonts w:ascii="Times New Roman" w:hAnsi="Times New Roman" w:cs="Times New Roman"/>
          <w:b/>
          <w:sz w:val="28"/>
          <w:szCs w:val="28"/>
        </w:rPr>
        <w:t xml:space="preserve"> в </w:t>
      </w:r>
      <w:r w:rsidR="004366E7" w:rsidRPr="000A500B">
        <w:rPr>
          <w:rFonts w:ascii="Times New Roman" w:hAnsi="Times New Roman" w:cs="Times New Roman"/>
          <w:b/>
          <w:sz w:val="28"/>
          <w:szCs w:val="28"/>
        </w:rPr>
        <w:t>кормлении сельскохозяйственн</w:t>
      </w:r>
      <w:r w:rsidR="00BE166B">
        <w:rPr>
          <w:rFonts w:ascii="Times New Roman" w:hAnsi="Times New Roman" w:cs="Times New Roman"/>
          <w:b/>
          <w:sz w:val="28"/>
          <w:szCs w:val="28"/>
        </w:rPr>
        <w:t>ой</w:t>
      </w:r>
      <w:r w:rsidR="004366E7" w:rsidRPr="000A500B">
        <w:rPr>
          <w:rFonts w:ascii="Times New Roman" w:hAnsi="Times New Roman" w:cs="Times New Roman"/>
          <w:b/>
          <w:sz w:val="28"/>
          <w:szCs w:val="28"/>
        </w:rPr>
        <w:t xml:space="preserve"> птиц</w:t>
      </w:r>
      <w:r w:rsidR="00933AB4">
        <w:rPr>
          <w:rFonts w:ascii="Times New Roman" w:hAnsi="Times New Roman" w:cs="Times New Roman"/>
          <w:b/>
          <w:sz w:val="28"/>
          <w:szCs w:val="28"/>
        </w:rPr>
        <w:t>ы</w:t>
      </w:r>
    </w:p>
    <w:bookmarkEnd w:id="36"/>
    <w:p w:rsidR="0097095E" w:rsidRPr="0097095E" w:rsidRDefault="001C4CDE" w:rsidP="001C4CDE">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Проблема обеспечения отечественного птицеводства белковыми кормами до настоящего времени является весьма актуальной. </w:t>
      </w:r>
      <w:r w:rsidR="0097095E" w:rsidRPr="0097095E">
        <w:rPr>
          <w:rFonts w:ascii="Times New Roman" w:hAnsi="Times New Roman" w:cs="Times New Roman"/>
          <w:sz w:val="28"/>
          <w:szCs w:val="28"/>
        </w:rPr>
        <w:t xml:space="preserve">Как и раньше основным дефицитным компонентом рациона для животных и </w:t>
      </w:r>
      <w:r w:rsidR="00E30350" w:rsidRPr="0097095E">
        <w:rPr>
          <w:rFonts w:ascii="Times New Roman" w:hAnsi="Times New Roman" w:cs="Times New Roman"/>
          <w:sz w:val="28"/>
          <w:szCs w:val="28"/>
        </w:rPr>
        <w:t>птицы, в частности,</w:t>
      </w:r>
      <w:r w:rsidR="0097095E" w:rsidRPr="0097095E">
        <w:rPr>
          <w:rFonts w:ascii="Times New Roman" w:hAnsi="Times New Roman" w:cs="Times New Roman"/>
          <w:sz w:val="28"/>
          <w:szCs w:val="28"/>
        </w:rPr>
        <w:t xml:space="preserve"> считается белок.</w:t>
      </w:r>
      <w:r w:rsidR="00DF281A">
        <w:rPr>
          <w:rFonts w:ascii="Times New Roman" w:hAnsi="Times New Roman" w:cs="Times New Roman"/>
          <w:sz w:val="28"/>
          <w:szCs w:val="28"/>
        </w:rPr>
        <w:t xml:space="preserve"> </w:t>
      </w:r>
      <w:r w:rsidR="0097095E" w:rsidRPr="0097095E">
        <w:rPr>
          <w:rFonts w:ascii="Times New Roman" w:hAnsi="Times New Roman" w:cs="Times New Roman"/>
          <w:sz w:val="28"/>
          <w:szCs w:val="28"/>
        </w:rPr>
        <w:t>Это главный структурный материал организма и его поступление с кормом ничем заменить нельзя</w:t>
      </w:r>
      <w:r w:rsidR="00CF3848">
        <w:rPr>
          <w:rFonts w:ascii="Times New Roman" w:hAnsi="Times New Roman" w:cs="Times New Roman"/>
          <w:sz w:val="28"/>
          <w:szCs w:val="28"/>
        </w:rPr>
        <w:t xml:space="preserve"> </w:t>
      </w:r>
      <w:r w:rsidR="00CF3848" w:rsidRPr="00CF3848">
        <w:rPr>
          <w:rFonts w:ascii="Times New Roman" w:hAnsi="Times New Roman" w:cs="Times New Roman"/>
          <w:sz w:val="28"/>
          <w:szCs w:val="28"/>
        </w:rPr>
        <w:t>[4].</w:t>
      </w:r>
    </w:p>
    <w:p w:rsidR="0097095E" w:rsidRPr="0097095E" w:rsidRDefault="0097095E" w:rsidP="00286D27">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В тоже время кормовые ресурсы Казахстана очень небогаты по уровню доступного кормового белка.  Климатические условия страны не позволяют искусственно культивировать большие количество кормовых протеинов в виде сои, люпина, кормовых бобов и др. Кроме того, Казахстан весьма ограничен в производстве подсолнечных жмыхов и шротов</w:t>
      </w:r>
      <w:r w:rsidR="001C4CDE">
        <w:rPr>
          <w:rFonts w:ascii="Times New Roman" w:hAnsi="Times New Roman" w:cs="Times New Roman"/>
          <w:sz w:val="28"/>
          <w:szCs w:val="28"/>
        </w:rPr>
        <w:t>.</w:t>
      </w:r>
    </w:p>
    <w:p w:rsidR="009560D9" w:rsidRDefault="0097095E" w:rsidP="0097095E">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Недостаток белковых компонентов и соотношение зерновых составляющих рациона является серьёзн</w:t>
      </w:r>
      <w:r w:rsidR="00DF281A">
        <w:rPr>
          <w:rFonts w:ascii="Times New Roman" w:hAnsi="Times New Roman" w:cs="Times New Roman"/>
          <w:sz w:val="28"/>
          <w:szCs w:val="28"/>
        </w:rPr>
        <w:t>ы</w:t>
      </w:r>
      <w:r w:rsidRPr="0097095E">
        <w:rPr>
          <w:rFonts w:ascii="Times New Roman" w:hAnsi="Times New Roman" w:cs="Times New Roman"/>
          <w:sz w:val="28"/>
          <w:szCs w:val="28"/>
        </w:rPr>
        <w:t>м стимулом к поиску биологически полноценных и недорогих кормовых средств в том числе и среди</w:t>
      </w:r>
      <w:r w:rsidR="00DF281A">
        <w:rPr>
          <w:rFonts w:ascii="Times New Roman" w:hAnsi="Times New Roman" w:cs="Times New Roman"/>
          <w:sz w:val="28"/>
          <w:szCs w:val="28"/>
        </w:rPr>
        <w:t xml:space="preserve"> </w:t>
      </w:r>
      <w:r w:rsidRPr="0097095E">
        <w:rPr>
          <w:rFonts w:ascii="Times New Roman" w:hAnsi="Times New Roman" w:cs="Times New Roman"/>
          <w:sz w:val="28"/>
          <w:szCs w:val="28"/>
        </w:rPr>
        <w:t xml:space="preserve">побочных продуктов пищевых и технических производств. Развитие таких производств в стране имеет тенденцию к постоянному возрастанию и совершенствованию. Поэтому объём получаемых побочных продуктов с достаточным содержанием доступных питательных веществ тоже постоянно растет.  </w:t>
      </w:r>
    </w:p>
    <w:p w:rsidR="00FA5747" w:rsidRDefault="00FA5747" w:rsidP="0097095E">
      <w:pPr>
        <w:pStyle w:val="a3"/>
        <w:ind w:firstLine="709"/>
        <w:jc w:val="both"/>
        <w:rPr>
          <w:rFonts w:ascii="Times New Roman" w:hAnsi="Times New Roman" w:cs="Times New Roman"/>
          <w:sz w:val="28"/>
          <w:szCs w:val="28"/>
        </w:rPr>
      </w:pPr>
      <w:r>
        <w:rPr>
          <w:rFonts w:ascii="Times New Roman" w:hAnsi="Times New Roman" w:cs="Times New Roman"/>
          <w:sz w:val="28"/>
          <w:szCs w:val="28"/>
        </w:rPr>
        <w:t>Смесь зерновых культур, которой часто пользуются птицеводство,</w:t>
      </w:r>
      <w:r w:rsidR="0031517C">
        <w:rPr>
          <w:rFonts w:ascii="Times New Roman" w:hAnsi="Times New Roman" w:cs="Times New Roman"/>
          <w:sz w:val="28"/>
          <w:szCs w:val="28"/>
        </w:rPr>
        <w:t xml:space="preserve"> </w:t>
      </w:r>
      <w:r>
        <w:rPr>
          <w:rFonts w:ascii="Times New Roman" w:hAnsi="Times New Roman" w:cs="Times New Roman"/>
          <w:sz w:val="28"/>
          <w:szCs w:val="28"/>
        </w:rPr>
        <w:t xml:space="preserve">обеспечивает </w:t>
      </w:r>
      <w:r w:rsidR="0031517C">
        <w:rPr>
          <w:rFonts w:ascii="Times New Roman" w:hAnsi="Times New Roman" w:cs="Times New Roman"/>
          <w:sz w:val="28"/>
          <w:szCs w:val="28"/>
        </w:rPr>
        <w:t xml:space="preserve">птицу протеином не более, чем на 47-80% от потребности в нем. В практическом плане это свидетельствует о том, что применение исключительно зерновой смеси в рационах в рационах птицы, даже при добавках премиксов, не позволит достичь продуктивности выше 50-70% её генетического потенциала. При таком кормлении нельзя поднять прирост массы молодняка выше 15%, прирост массы бройлеров 30 г. </w:t>
      </w:r>
    </w:p>
    <w:p w:rsidR="0097095E" w:rsidRPr="0097095E" w:rsidRDefault="0097095E" w:rsidP="0097095E">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Перерабатывающие предприятия стали активно использовать местное сырьё и постоянно совершенствовать свои технологии.  Поэтому получаемые побочные продукты с кормовой точки зрения оценены пока плохо.</w:t>
      </w:r>
      <w:r w:rsidR="00F40F61">
        <w:rPr>
          <w:rFonts w:ascii="Times New Roman" w:hAnsi="Times New Roman" w:cs="Times New Roman"/>
          <w:sz w:val="28"/>
          <w:szCs w:val="28"/>
        </w:rPr>
        <w:t xml:space="preserve"> </w:t>
      </w:r>
      <w:r w:rsidRPr="0097095E">
        <w:rPr>
          <w:rFonts w:ascii="Times New Roman" w:hAnsi="Times New Roman" w:cs="Times New Roman"/>
          <w:sz w:val="28"/>
          <w:szCs w:val="28"/>
        </w:rPr>
        <w:t>Их способность к высокому продуктивному действию у птицы остаётся слабо изученной [</w:t>
      </w:r>
      <w:r w:rsidR="00DE114C">
        <w:rPr>
          <w:rFonts w:ascii="Times New Roman" w:hAnsi="Times New Roman" w:cs="Times New Roman"/>
          <w:sz w:val="28"/>
          <w:szCs w:val="28"/>
        </w:rPr>
        <w:t>5</w:t>
      </w:r>
      <w:r w:rsidRPr="0097095E">
        <w:rPr>
          <w:rFonts w:ascii="Times New Roman" w:hAnsi="Times New Roman" w:cs="Times New Roman"/>
          <w:sz w:val="28"/>
          <w:szCs w:val="28"/>
        </w:rPr>
        <w:t>].</w:t>
      </w:r>
    </w:p>
    <w:p w:rsidR="0097095E" w:rsidRPr="0097095E" w:rsidRDefault="00F1030E" w:rsidP="00B82FEC">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Основным резервом в расширении кормовой базы в настоящее время можно считать побочные продукты перерабатывающих производств. </w:t>
      </w:r>
    </w:p>
    <w:p w:rsidR="007741D3" w:rsidRPr="0097095E" w:rsidRDefault="0097095E" w:rsidP="00607F3E">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Отруби</w:t>
      </w:r>
      <w:r w:rsidR="00B7442B">
        <w:rPr>
          <w:rFonts w:ascii="Times New Roman" w:hAnsi="Times New Roman" w:cs="Times New Roman"/>
          <w:sz w:val="28"/>
          <w:szCs w:val="28"/>
        </w:rPr>
        <w:t xml:space="preserve"> </w:t>
      </w:r>
      <w:r w:rsidR="00B7442B">
        <w:rPr>
          <w:rFonts w:ascii="Times New Roman" w:hAnsi="Times New Roman" w:cs="Times New Roman"/>
          <w:color w:val="000000" w:themeColor="text1"/>
          <w:sz w:val="28"/>
          <w:szCs w:val="28"/>
        </w:rPr>
        <w:t xml:space="preserve">– </w:t>
      </w:r>
      <w:r w:rsidRPr="0097095E">
        <w:rPr>
          <w:rFonts w:ascii="Times New Roman" w:hAnsi="Times New Roman" w:cs="Times New Roman"/>
          <w:sz w:val="28"/>
          <w:szCs w:val="28"/>
        </w:rPr>
        <w:t xml:space="preserve">побочный продукт мукомольного производства, который представляет собой твердые оболочки зерна и является уникальным по биологическому составу. В зависимости от вида перерабатываемого зерна на муку или крупу отруби различают: пшеничные, ржаные, овсяные, рисовые, гречневые, просяные и др. Чаще всего в кормлении сельскохозяйственных животных используют пшеничные и ржаные отруби. В пшеничных отрубях содержится более 90% всех биологически активных веществ пшеницы: макро- и микроэлементов, минеральных солей, витаминов, что обеспечивает полезное питание и благоприятно влияет на работу пищеварительной системы, </w:t>
      </w:r>
      <w:r w:rsidRPr="0097095E">
        <w:rPr>
          <w:rFonts w:ascii="Times New Roman" w:hAnsi="Times New Roman" w:cs="Times New Roman"/>
          <w:sz w:val="28"/>
          <w:szCs w:val="28"/>
        </w:rPr>
        <w:lastRenderedPageBreak/>
        <w:t>стабилизируют обмен веществ у животных. К тому же это относительно недорогой продукт</w:t>
      </w:r>
      <w:r w:rsidR="00183C1E">
        <w:rPr>
          <w:rFonts w:ascii="Times New Roman" w:hAnsi="Times New Roman" w:cs="Times New Roman"/>
          <w:sz w:val="28"/>
          <w:szCs w:val="28"/>
        </w:rPr>
        <w:t>.</w:t>
      </w:r>
      <w:r w:rsidR="00AA6CFF" w:rsidRPr="00AA6CFF">
        <w:t xml:space="preserve"> </w:t>
      </w:r>
      <w:r w:rsidR="00AA6CFF" w:rsidRPr="00AA6CFF">
        <w:rPr>
          <w:rFonts w:ascii="Times New Roman" w:hAnsi="Times New Roman" w:cs="Times New Roman"/>
          <w:sz w:val="28"/>
          <w:szCs w:val="28"/>
        </w:rPr>
        <w:t xml:space="preserve">Пшеничные отруби состоят из оболочек зерна и остатков муки. В 1 кг отрубей содержится 130 г протеина. Отруби широко применяются в комбикормовой промышленности их используют как посыпку к грубым кормам в виде смеси с концентратами. </w:t>
      </w:r>
      <w:r w:rsidR="00183C1E">
        <w:rPr>
          <w:rFonts w:ascii="Times New Roman" w:hAnsi="Times New Roman" w:cs="Times New Roman"/>
          <w:sz w:val="28"/>
          <w:szCs w:val="28"/>
        </w:rPr>
        <w:t xml:space="preserve">В исследованиях </w:t>
      </w:r>
      <w:r w:rsidR="00183C1E" w:rsidRPr="00183C1E">
        <w:rPr>
          <w:rFonts w:ascii="Times New Roman" w:hAnsi="Times New Roman" w:cs="Times New Roman"/>
          <w:sz w:val="28"/>
          <w:szCs w:val="28"/>
        </w:rPr>
        <w:t xml:space="preserve">Attia </w:t>
      </w:r>
      <w:r w:rsidR="00183C1E">
        <w:rPr>
          <w:rFonts w:ascii="Times New Roman" w:hAnsi="Times New Roman" w:cs="Times New Roman"/>
          <w:sz w:val="28"/>
          <w:szCs w:val="28"/>
        </w:rPr>
        <w:t>в рационах бройлеров использовались</w:t>
      </w:r>
      <w:r w:rsidR="00183C1E" w:rsidRPr="00183C1E">
        <w:rPr>
          <w:rFonts w:ascii="Times New Roman" w:hAnsi="Times New Roman" w:cs="Times New Roman"/>
          <w:sz w:val="28"/>
          <w:szCs w:val="28"/>
        </w:rPr>
        <w:t xml:space="preserve"> рисовые отруби в количестве до 10%</w:t>
      </w:r>
      <w:r w:rsidR="00183C1E">
        <w:rPr>
          <w:rFonts w:ascii="Times New Roman" w:hAnsi="Times New Roman" w:cs="Times New Roman"/>
          <w:sz w:val="28"/>
          <w:szCs w:val="28"/>
        </w:rPr>
        <w:t xml:space="preserve"> от массы комбикорма, исследователи </w:t>
      </w:r>
      <w:r w:rsidR="00051BA6">
        <w:rPr>
          <w:rFonts w:ascii="Times New Roman" w:hAnsi="Times New Roman" w:cs="Times New Roman"/>
          <w:sz w:val="28"/>
          <w:szCs w:val="28"/>
        </w:rPr>
        <w:t xml:space="preserve">не </w:t>
      </w:r>
      <w:r w:rsidR="00183C1E" w:rsidRPr="00183C1E">
        <w:rPr>
          <w:rFonts w:ascii="Times New Roman" w:hAnsi="Times New Roman" w:cs="Times New Roman"/>
          <w:sz w:val="28"/>
          <w:szCs w:val="28"/>
        </w:rPr>
        <w:t>выяв</w:t>
      </w:r>
      <w:r w:rsidR="00051BA6">
        <w:rPr>
          <w:rFonts w:ascii="Times New Roman" w:hAnsi="Times New Roman" w:cs="Times New Roman"/>
          <w:sz w:val="28"/>
          <w:szCs w:val="28"/>
        </w:rPr>
        <w:t>или</w:t>
      </w:r>
      <w:r w:rsidR="00183C1E" w:rsidRPr="00183C1E">
        <w:rPr>
          <w:rFonts w:ascii="Times New Roman" w:hAnsi="Times New Roman" w:cs="Times New Roman"/>
          <w:sz w:val="28"/>
          <w:szCs w:val="28"/>
        </w:rPr>
        <w:t xml:space="preserve"> </w:t>
      </w:r>
      <w:r w:rsidR="00051BA6">
        <w:rPr>
          <w:rFonts w:ascii="Times New Roman" w:hAnsi="Times New Roman" w:cs="Times New Roman"/>
          <w:sz w:val="28"/>
          <w:szCs w:val="28"/>
        </w:rPr>
        <w:t>негативного влияния на организм птицы. Наблюдается лучшее поедание корма, у</w:t>
      </w:r>
      <w:r w:rsidR="00051BA6" w:rsidRPr="00051BA6">
        <w:rPr>
          <w:rFonts w:ascii="Times New Roman" w:hAnsi="Times New Roman" w:cs="Times New Roman"/>
          <w:sz w:val="28"/>
          <w:szCs w:val="28"/>
        </w:rPr>
        <w:t>лучшение коэффициента конверсии корма в рацион</w:t>
      </w:r>
      <w:r w:rsidR="00051BA6">
        <w:rPr>
          <w:rFonts w:ascii="Times New Roman" w:hAnsi="Times New Roman" w:cs="Times New Roman"/>
          <w:sz w:val="28"/>
          <w:szCs w:val="28"/>
        </w:rPr>
        <w:t>ах</w:t>
      </w:r>
      <w:r w:rsidR="00051BA6" w:rsidRPr="00051BA6">
        <w:rPr>
          <w:rFonts w:ascii="Times New Roman" w:hAnsi="Times New Roman" w:cs="Times New Roman"/>
          <w:sz w:val="28"/>
          <w:szCs w:val="28"/>
        </w:rPr>
        <w:t xml:space="preserve"> с 10% рисовых отрубей</w:t>
      </w:r>
      <w:r w:rsidR="00051BA6">
        <w:rPr>
          <w:rFonts w:ascii="Times New Roman" w:hAnsi="Times New Roman" w:cs="Times New Roman"/>
          <w:sz w:val="28"/>
          <w:szCs w:val="28"/>
        </w:rPr>
        <w:t xml:space="preserve"> </w:t>
      </w:r>
      <w:r w:rsidRPr="0097095E">
        <w:rPr>
          <w:rFonts w:ascii="Times New Roman" w:hAnsi="Times New Roman" w:cs="Times New Roman"/>
          <w:sz w:val="28"/>
          <w:szCs w:val="28"/>
        </w:rPr>
        <w:t>[</w:t>
      </w:r>
      <w:r w:rsidR="00DE114C">
        <w:rPr>
          <w:rFonts w:ascii="Times New Roman" w:hAnsi="Times New Roman" w:cs="Times New Roman"/>
          <w:sz w:val="28"/>
          <w:szCs w:val="28"/>
        </w:rPr>
        <w:t>6</w:t>
      </w:r>
      <w:r w:rsidRPr="0097095E">
        <w:rPr>
          <w:rFonts w:ascii="Times New Roman" w:hAnsi="Times New Roman" w:cs="Times New Roman"/>
          <w:sz w:val="28"/>
          <w:szCs w:val="28"/>
        </w:rPr>
        <w:t>].</w:t>
      </w:r>
    </w:p>
    <w:p w:rsidR="003B0B99" w:rsidRDefault="0097095E" w:rsidP="003B0B99">
      <w:pPr>
        <w:pStyle w:val="a3"/>
        <w:ind w:firstLine="709"/>
        <w:jc w:val="both"/>
        <w:rPr>
          <w:rFonts w:ascii="Times New Roman" w:hAnsi="Times New Roman" w:cs="Times New Roman"/>
          <w:sz w:val="28"/>
          <w:szCs w:val="28"/>
        </w:rPr>
      </w:pPr>
      <w:r w:rsidRPr="008B0479">
        <w:rPr>
          <w:rFonts w:ascii="Times New Roman" w:hAnsi="Times New Roman" w:cs="Times New Roman"/>
          <w:sz w:val="28"/>
          <w:szCs w:val="28"/>
        </w:rPr>
        <w:t xml:space="preserve"> Привлекательность использования зародыша пшеницы в качестве компонента</w:t>
      </w:r>
      <w:r w:rsidRPr="0097095E">
        <w:rPr>
          <w:rFonts w:ascii="Times New Roman" w:hAnsi="Times New Roman" w:cs="Times New Roman"/>
          <w:sz w:val="28"/>
          <w:szCs w:val="28"/>
        </w:rPr>
        <w:t xml:space="preserve"> комбикорма определяется прежде всего его биохимическим составом, особенно высоким содержанием протеина, богатыми незаменимыми аминокислотами (до 40%), в частности лизином. Большое количество исследований по эффективности использования муки из зародыша пшеницы проведено при откорме птицы</w:t>
      </w:r>
      <w:r w:rsidR="00FA5747">
        <w:rPr>
          <w:rFonts w:ascii="Times New Roman" w:hAnsi="Times New Roman" w:cs="Times New Roman"/>
          <w:sz w:val="28"/>
          <w:szCs w:val="28"/>
        </w:rPr>
        <w:t xml:space="preserve"> </w:t>
      </w:r>
      <w:r w:rsidR="00FA5747" w:rsidRPr="00FA5747">
        <w:rPr>
          <w:rFonts w:ascii="Times New Roman" w:hAnsi="Times New Roman" w:cs="Times New Roman"/>
          <w:sz w:val="28"/>
          <w:szCs w:val="28"/>
        </w:rPr>
        <w:t>[7].</w:t>
      </w:r>
    </w:p>
    <w:p w:rsidR="00DA0682" w:rsidRDefault="00DC5181" w:rsidP="00DA0682">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Имеются исследования использования </w:t>
      </w:r>
      <w:r w:rsidRPr="00DC5181">
        <w:rPr>
          <w:rFonts w:ascii="Times New Roman" w:hAnsi="Times New Roman" w:cs="Times New Roman"/>
          <w:sz w:val="28"/>
          <w:szCs w:val="28"/>
        </w:rPr>
        <w:t>в рацион</w:t>
      </w:r>
      <w:r>
        <w:rPr>
          <w:rFonts w:ascii="Times New Roman" w:hAnsi="Times New Roman" w:cs="Times New Roman"/>
          <w:sz w:val="28"/>
          <w:szCs w:val="28"/>
        </w:rPr>
        <w:t>ах</w:t>
      </w:r>
      <w:r w:rsidRPr="00DC5181">
        <w:rPr>
          <w:rFonts w:ascii="Times New Roman" w:hAnsi="Times New Roman" w:cs="Times New Roman"/>
          <w:sz w:val="28"/>
          <w:szCs w:val="28"/>
        </w:rPr>
        <w:t xml:space="preserve"> бройлеров смеси зародышей пшеницы, хмеля и экстракта виноградных косточек</w:t>
      </w:r>
      <w:r>
        <w:rPr>
          <w:rFonts w:ascii="Times New Roman" w:hAnsi="Times New Roman" w:cs="Times New Roman"/>
          <w:sz w:val="28"/>
          <w:szCs w:val="28"/>
        </w:rPr>
        <w:t xml:space="preserve">, </w:t>
      </w:r>
      <w:r w:rsidRPr="00DC5181">
        <w:rPr>
          <w:rFonts w:ascii="Times New Roman" w:hAnsi="Times New Roman" w:cs="Times New Roman"/>
          <w:sz w:val="28"/>
          <w:szCs w:val="28"/>
        </w:rPr>
        <w:t>улучшил</w:t>
      </w:r>
      <w:r>
        <w:rPr>
          <w:rFonts w:ascii="Times New Roman" w:hAnsi="Times New Roman" w:cs="Times New Roman"/>
          <w:sz w:val="28"/>
          <w:szCs w:val="28"/>
        </w:rPr>
        <w:t>и</w:t>
      </w:r>
      <w:r w:rsidRPr="00DC5181">
        <w:rPr>
          <w:rFonts w:ascii="Times New Roman" w:hAnsi="Times New Roman" w:cs="Times New Roman"/>
          <w:sz w:val="28"/>
          <w:szCs w:val="28"/>
        </w:rPr>
        <w:t xml:space="preserve"> показатели роста бройлеров </w:t>
      </w:r>
      <w:r>
        <w:rPr>
          <w:rFonts w:ascii="Times New Roman" w:hAnsi="Times New Roman" w:cs="Times New Roman"/>
          <w:sz w:val="28"/>
          <w:szCs w:val="28"/>
        </w:rPr>
        <w:t xml:space="preserve">в возрасте </w:t>
      </w:r>
      <w:r w:rsidRPr="00DC5181">
        <w:rPr>
          <w:rFonts w:ascii="Times New Roman" w:hAnsi="Times New Roman" w:cs="Times New Roman"/>
          <w:sz w:val="28"/>
          <w:szCs w:val="28"/>
        </w:rPr>
        <w:t>(22</w:t>
      </w:r>
      <w:r w:rsidR="00485200">
        <w:rPr>
          <w:rFonts w:ascii="Times New Roman" w:hAnsi="Times New Roman" w:cs="Times New Roman"/>
          <w:sz w:val="28"/>
          <w:szCs w:val="28"/>
        </w:rPr>
        <w:t>-</w:t>
      </w:r>
      <w:r w:rsidRPr="00DC5181">
        <w:rPr>
          <w:rFonts w:ascii="Times New Roman" w:hAnsi="Times New Roman" w:cs="Times New Roman"/>
          <w:sz w:val="28"/>
          <w:szCs w:val="28"/>
        </w:rPr>
        <w:t xml:space="preserve">42 дня). Возможными причинами этого были то, что природные антиоксиданты защищают слизистую оболочку кишечника от окислительного повреждения и патогенов, одновременно ограничивая перистальтическую активность при расстройствах пищеварения, и что некоторое снижение моторики кишечника может привести к лучшему усвоению питательных веществ </w:t>
      </w:r>
      <w:r w:rsidR="004E4D99" w:rsidRPr="004E4D99">
        <w:rPr>
          <w:rFonts w:ascii="Times New Roman" w:hAnsi="Times New Roman" w:cs="Times New Roman"/>
          <w:sz w:val="28"/>
          <w:szCs w:val="28"/>
        </w:rPr>
        <w:t>[8].</w:t>
      </w:r>
    </w:p>
    <w:p w:rsidR="0097095E" w:rsidRPr="0097095E" w:rsidRDefault="00944EEE" w:rsidP="003B0B99">
      <w:pPr>
        <w:pStyle w:val="a3"/>
        <w:ind w:firstLine="709"/>
        <w:jc w:val="both"/>
        <w:rPr>
          <w:rFonts w:ascii="Times New Roman" w:hAnsi="Times New Roman" w:cs="Times New Roman"/>
          <w:sz w:val="28"/>
          <w:szCs w:val="28"/>
        </w:rPr>
      </w:pPr>
      <w:r w:rsidRPr="00944EEE">
        <w:rPr>
          <w:rFonts w:ascii="Times New Roman" w:hAnsi="Times New Roman" w:cs="Times New Roman"/>
          <w:sz w:val="28"/>
          <w:szCs w:val="28"/>
        </w:rPr>
        <w:t xml:space="preserve">Введение </w:t>
      </w:r>
      <w:r w:rsidR="00C71104">
        <w:rPr>
          <w:rFonts w:ascii="Times New Roman" w:hAnsi="Times New Roman" w:cs="Times New Roman"/>
          <w:sz w:val="28"/>
          <w:szCs w:val="28"/>
        </w:rPr>
        <w:t>некоторых побочных продуктов перерабатывающих производств в комбикорма для сельскохозяйственных животных и птицы сдерживается или ограничивается по разным причинам</w:t>
      </w:r>
      <w:r w:rsidRPr="00944EEE">
        <w:rPr>
          <w:rFonts w:ascii="Times New Roman" w:hAnsi="Times New Roman" w:cs="Times New Roman"/>
          <w:sz w:val="28"/>
          <w:szCs w:val="28"/>
        </w:rPr>
        <w:t xml:space="preserve"> </w:t>
      </w:r>
      <w:r w:rsidR="0097095E" w:rsidRPr="00944EEE">
        <w:rPr>
          <w:rFonts w:ascii="Times New Roman" w:hAnsi="Times New Roman" w:cs="Times New Roman"/>
          <w:sz w:val="28"/>
          <w:szCs w:val="28"/>
        </w:rPr>
        <w:t>[</w:t>
      </w:r>
      <w:r w:rsidR="004E4D99">
        <w:rPr>
          <w:rFonts w:ascii="Times New Roman" w:hAnsi="Times New Roman" w:cs="Times New Roman"/>
          <w:sz w:val="28"/>
          <w:szCs w:val="28"/>
        </w:rPr>
        <w:t>9</w:t>
      </w:r>
      <w:r w:rsidR="0097095E" w:rsidRPr="00944EEE">
        <w:rPr>
          <w:rFonts w:ascii="Times New Roman" w:hAnsi="Times New Roman" w:cs="Times New Roman"/>
          <w:sz w:val="28"/>
          <w:szCs w:val="28"/>
        </w:rPr>
        <w:t>].</w:t>
      </w:r>
      <w:r w:rsidR="0097095E" w:rsidRPr="0097095E">
        <w:rPr>
          <w:rFonts w:ascii="Times New Roman" w:hAnsi="Times New Roman" w:cs="Times New Roman"/>
          <w:sz w:val="28"/>
          <w:szCs w:val="28"/>
        </w:rPr>
        <w:t xml:space="preserve"> </w:t>
      </w:r>
    </w:p>
    <w:p w:rsidR="0097095E" w:rsidRPr="0097095E" w:rsidRDefault="0097095E" w:rsidP="0097095E">
      <w:pPr>
        <w:pStyle w:val="a3"/>
        <w:ind w:firstLine="851"/>
        <w:jc w:val="both"/>
        <w:rPr>
          <w:rFonts w:ascii="Times New Roman" w:hAnsi="Times New Roman" w:cs="Times New Roman"/>
          <w:sz w:val="28"/>
          <w:szCs w:val="28"/>
        </w:rPr>
      </w:pPr>
      <w:r w:rsidRPr="0097095E">
        <w:rPr>
          <w:rFonts w:ascii="Times New Roman" w:hAnsi="Times New Roman" w:cs="Times New Roman"/>
          <w:sz w:val="28"/>
          <w:szCs w:val="28"/>
        </w:rPr>
        <w:t>К примеру, сравнение химического состава вики сорта «Луговчанка» с химическим составом используемых бобовых культур показали, что содержание белка по сравнению с нутом в ней больше на 22,6%, с кормовой фасолью ниже на 4,3 %, а содержание жира по сравнению с нутом ниже на 13,3%.</w:t>
      </w:r>
    </w:p>
    <w:p w:rsidR="0097095E" w:rsidRDefault="0097095E" w:rsidP="0097095E">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 xml:space="preserve">Результаты исследования показали, что вика сорта «Луговчанка» содержит антипитательное вещество </w:t>
      </w:r>
      <w:r w:rsidR="00047D3C">
        <w:rPr>
          <w:rFonts w:ascii="Times New Roman" w:hAnsi="Times New Roman" w:cs="Times New Roman"/>
          <w:color w:val="000000" w:themeColor="text1"/>
          <w:sz w:val="28"/>
          <w:szCs w:val="28"/>
        </w:rPr>
        <w:t>–</w:t>
      </w:r>
      <w:r w:rsidRPr="0097095E">
        <w:rPr>
          <w:rFonts w:ascii="Times New Roman" w:hAnsi="Times New Roman" w:cs="Times New Roman"/>
          <w:sz w:val="28"/>
          <w:szCs w:val="28"/>
        </w:rPr>
        <w:t xml:space="preserve"> синильную кислоту 1,1 мг/100 г. Для снижения антипитательных веществ и повышения питательной ценности комбикормов проведено гранулирование. Результаты исследований показали, что при гранулировании вики общая бактериальная обсеменённость снизилась на 22,5%, грибная обсеменённость на 11,2%, содержание синильной кислоты на 22,72% [</w:t>
      </w:r>
      <w:r w:rsidR="004E4D99">
        <w:rPr>
          <w:rFonts w:ascii="Times New Roman" w:hAnsi="Times New Roman" w:cs="Times New Roman"/>
          <w:sz w:val="28"/>
          <w:szCs w:val="28"/>
        </w:rPr>
        <w:t>10</w:t>
      </w:r>
      <w:r w:rsidRPr="0097095E">
        <w:rPr>
          <w:rFonts w:ascii="Times New Roman" w:hAnsi="Times New Roman" w:cs="Times New Roman"/>
          <w:sz w:val="28"/>
          <w:szCs w:val="28"/>
        </w:rPr>
        <w:t>].</w:t>
      </w:r>
    </w:p>
    <w:p w:rsidR="00DA0682" w:rsidRDefault="00DA0682" w:rsidP="0031517C">
      <w:pPr>
        <w:pStyle w:val="a3"/>
        <w:ind w:firstLine="709"/>
        <w:jc w:val="both"/>
        <w:rPr>
          <w:rFonts w:ascii="Times New Roman" w:hAnsi="Times New Roman" w:cs="Times New Roman"/>
          <w:sz w:val="28"/>
          <w:szCs w:val="28"/>
        </w:rPr>
      </w:pPr>
      <w:r w:rsidRPr="00DA0682">
        <w:rPr>
          <w:rFonts w:ascii="Times New Roman" w:hAnsi="Times New Roman" w:cs="Times New Roman"/>
          <w:sz w:val="28"/>
          <w:szCs w:val="28"/>
        </w:rPr>
        <w:t>Зерно бобовых отличается от злаковых высоким уровнем сырого протеина и незаменимых аминокислот. Тем не менее, это группа никогда не рассматривалась, как основная, при формировании зерновой части рационов для сельскохозяйственной птицы. Более того, большинство современных подходов к кормлению птицы исключают введение в корма необработанного зерна бобовых вообще. Отличительной особенностью протеина зерна бобовых следует считать высокий уровень водо- и солерастворимых фракции (таблица 1).</w:t>
      </w:r>
    </w:p>
    <w:p w:rsidR="00DA0682" w:rsidRDefault="00DA0682" w:rsidP="00DA0682">
      <w:pPr>
        <w:pStyle w:val="a3"/>
        <w:jc w:val="both"/>
        <w:rPr>
          <w:rFonts w:ascii="Times New Roman" w:hAnsi="Times New Roman" w:cs="Times New Roman"/>
          <w:sz w:val="28"/>
          <w:szCs w:val="28"/>
        </w:rPr>
      </w:pPr>
      <w:r w:rsidRPr="00DA0682">
        <w:rPr>
          <w:rFonts w:ascii="Times New Roman" w:hAnsi="Times New Roman" w:cs="Times New Roman"/>
          <w:sz w:val="28"/>
          <w:szCs w:val="28"/>
        </w:rPr>
        <w:lastRenderedPageBreak/>
        <w:t>Таблица 1 – Фракционный состав белков основных зернобобовых культур</w:t>
      </w:r>
    </w:p>
    <w:p w:rsidR="00DA0682" w:rsidRDefault="00DA0682" w:rsidP="00DA0682">
      <w:pPr>
        <w:pStyle w:val="a3"/>
        <w:jc w:val="both"/>
        <w:rPr>
          <w:rFonts w:ascii="Times New Roman" w:hAnsi="Times New Roman" w:cs="Times New Roman"/>
          <w:sz w:val="28"/>
          <w:szCs w:val="28"/>
        </w:rPr>
      </w:pPr>
    </w:p>
    <w:tbl>
      <w:tblPr>
        <w:tblStyle w:val="a7"/>
        <w:tblW w:w="0" w:type="auto"/>
        <w:tblLook w:val="04A0" w:firstRow="1" w:lastRow="0" w:firstColumn="1" w:lastColumn="0" w:noHBand="0" w:noVBand="1"/>
      </w:tblPr>
      <w:tblGrid>
        <w:gridCol w:w="1445"/>
        <w:gridCol w:w="2195"/>
        <w:gridCol w:w="977"/>
        <w:gridCol w:w="971"/>
        <w:gridCol w:w="1199"/>
        <w:gridCol w:w="1261"/>
        <w:gridCol w:w="1580"/>
      </w:tblGrid>
      <w:tr w:rsidR="00DA0682" w:rsidTr="00DA0682">
        <w:tc>
          <w:tcPr>
            <w:tcW w:w="1445" w:type="dxa"/>
            <w:vMerge w:val="restart"/>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Зерно</w:t>
            </w:r>
          </w:p>
        </w:tc>
        <w:tc>
          <w:tcPr>
            <w:tcW w:w="2195" w:type="dxa"/>
            <w:vMerge w:val="restart"/>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 xml:space="preserve">Преобладающие белки </w:t>
            </w:r>
          </w:p>
        </w:tc>
        <w:tc>
          <w:tcPr>
            <w:tcW w:w="5988" w:type="dxa"/>
            <w:gridSpan w:val="5"/>
          </w:tcPr>
          <w:p w:rsidR="00DA0682" w:rsidRDefault="00DA0682" w:rsidP="00DA0682">
            <w:pPr>
              <w:pStyle w:val="a3"/>
              <w:jc w:val="center"/>
              <w:rPr>
                <w:rFonts w:ascii="Times New Roman" w:hAnsi="Times New Roman" w:cs="Times New Roman"/>
                <w:sz w:val="28"/>
                <w:szCs w:val="28"/>
              </w:rPr>
            </w:pPr>
            <w:r>
              <w:rPr>
                <w:rFonts w:ascii="Times New Roman" w:hAnsi="Times New Roman" w:cs="Times New Roman"/>
                <w:sz w:val="28"/>
                <w:szCs w:val="28"/>
              </w:rPr>
              <w:t>Растворимые фракции белка,%</w:t>
            </w:r>
          </w:p>
        </w:tc>
      </w:tr>
      <w:tr w:rsidR="00DA0682" w:rsidTr="00DA0682">
        <w:tc>
          <w:tcPr>
            <w:tcW w:w="1445" w:type="dxa"/>
            <w:vMerge/>
          </w:tcPr>
          <w:p w:rsidR="00DA0682" w:rsidRDefault="00DA0682" w:rsidP="00DA0682">
            <w:pPr>
              <w:pStyle w:val="a3"/>
              <w:jc w:val="both"/>
              <w:rPr>
                <w:rFonts w:ascii="Times New Roman" w:hAnsi="Times New Roman" w:cs="Times New Roman"/>
                <w:sz w:val="28"/>
                <w:szCs w:val="28"/>
              </w:rPr>
            </w:pPr>
          </w:p>
        </w:tc>
        <w:tc>
          <w:tcPr>
            <w:tcW w:w="2195" w:type="dxa"/>
            <w:vMerge/>
          </w:tcPr>
          <w:p w:rsidR="00DA0682" w:rsidRDefault="00DA0682" w:rsidP="00DA0682">
            <w:pPr>
              <w:pStyle w:val="a3"/>
              <w:jc w:val="both"/>
              <w:rPr>
                <w:rFonts w:ascii="Times New Roman" w:hAnsi="Times New Roman" w:cs="Times New Roman"/>
                <w:sz w:val="28"/>
                <w:szCs w:val="28"/>
              </w:rPr>
            </w:pPr>
          </w:p>
        </w:tc>
        <w:tc>
          <w:tcPr>
            <w:tcW w:w="977"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Водо-</w:t>
            </w:r>
          </w:p>
        </w:tc>
        <w:tc>
          <w:tcPr>
            <w:tcW w:w="971"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Соле-</w:t>
            </w:r>
          </w:p>
        </w:tc>
        <w:tc>
          <w:tcPr>
            <w:tcW w:w="1199"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Спирто-</w:t>
            </w:r>
          </w:p>
        </w:tc>
        <w:tc>
          <w:tcPr>
            <w:tcW w:w="1261"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Щелоче-</w:t>
            </w:r>
          </w:p>
        </w:tc>
        <w:tc>
          <w:tcPr>
            <w:tcW w:w="1580"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Неизвлека-емый остаток</w:t>
            </w:r>
          </w:p>
        </w:tc>
      </w:tr>
      <w:tr w:rsidR="00DA0682" w:rsidTr="004576CB">
        <w:tc>
          <w:tcPr>
            <w:tcW w:w="1445"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Соя</w:t>
            </w:r>
          </w:p>
        </w:tc>
        <w:tc>
          <w:tcPr>
            <w:tcW w:w="2195"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 xml:space="preserve">Глобуллины </w:t>
            </w:r>
          </w:p>
        </w:tc>
        <w:tc>
          <w:tcPr>
            <w:tcW w:w="977"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88-92</w:t>
            </w:r>
          </w:p>
        </w:tc>
        <w:tc>
          <w:tcPr>
            <w:tcW w:w="971"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2,5-7</w:t>
            </w:r>
          </w:p>
        </w:tc>
        <w:tc>
          <w:tcPr>
            <w:tcW w:w="1199"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1,-3,5</w:t>
            </w:r>
          </w:p>
        </w:tc>
        <w:tc>
          <w:tcPr>
            <w:tcW w:w="1261"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1,5-8</w:t>
            </w:r>
          </w:p>
        </w:tc>
        <w:tc>
          <w:tcPr>
            <w:tcW w:w="1580"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1,5-4</w:t>
            </w:r>
          </w:p>
        </w:tc>
      </w:tr>
      <w:tr w:rsidR="00DA0682" w:rsidTr="004576CB">
        <w:tc>
          <w:tcPr>
            <w:tcW w:w="1445"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Горох</w:t>
            </w:r>
          </w:p>
        </w:tc>
        <w:tc>
          <w:tcPr>
            <w:tcW w:w="2195"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Вицеллин, легумин,</w:t>
            </w:r>
          </w:p>
          <w:p w:rsidR="00DE2B49"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легумелин</w:t>
            </w:r>
          </w:p>
        </w:tc>
        <w:tc>
          <w:tcPr>
            <w:tcW w:w="977"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60-77</w:t>
            </w:r>
          </w:p>
        </w:tc>
        <w:tc>
          <w:tcPr>
            <w:tcW w:w="971"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20-33</w:t>
            </w:r>
          </w:p>
        </w:tc>
        <w:tc>
          <w:tcPr>
            <w:tcW w:w="1199"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2-3,9</w:t>
            </w:r>
          </w:p>
        </w:tc>
        <w:tc>
          <w:tcPr>
            <w:tcW w:w="1261"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3-11</w:t>
            </w:r>
          </w:p>
        </w:tc>
        <w:tc>
          <w:tcPr>
            <w:tcW w:w="1580"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2,2-6,5</w:t>
            </w:r>
          </w:p>
        </w:tc>
      </w:tr>
      <w:tr w:rsidR="00DA0682" w:rsidTr="004576CB">
        <w:tc>
          <w:tcPr>
            <w:tcW w:w="1445"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 xml:space="preserve">Нут </w:t>
            </w:r>
          </w:p>
        </w:tc>
        <w:tc>
          <w:tcPr>
            <w:tcW w:w="2195" w:type="dxa"/>
          </w:tcPr>
          <w:p w:rsidR="00DE2B49" w:rsidRDefault="00DE2B49" w:rsidP="00DE2B49">
            <w:pPr>
              <w:pStyle w:val="a3"/>
              <w:jc w:val="both"/>
              <w:rPr>
                <w:rFonts w:ascii="Times New Roman" w:hAnsi="Times New Roman" w:cs="Times New Roman"/>
                <w:sz w:val="28"/>
                <w:szCs w:val="28"/>
              </w:rPr>
            </w:pPr>
            <w:r>
              <w:rPr>
                <w:rFonts w:ascii="Times New Roman" w:hAnsi="Times New Roman" w:cs="Times New Roman"/>
                <w:sz w:val="28"/>
                <w:szCs w:val="28"/>
              </w:rPr>
              <w:t>Вицеллин, легумин</w:t>
            </w:r>
          </w:p>
          <w:p w:rsidR="00DA0682" w:rsidRDefault="00DA0682" w:rsidP="00DA0682">
            <w:pPr>
              <w:pStyle w:val="a3"/>
              <w:jc w:val="both"/>
              <w:rPr>
                <w:rFonts w:ascii="Times New Roman" w:hAnsi="Times New Roman" w:cs="Times New Roman"/>
                <w:sz w:val="28"/>
                <w:szCs w:val="28"/>
              </w:rPr>
            </w:pPr>
          </w:p>
        </w:tc>
        <w:tc>
          <w:tcPr>
            <w:tcW w:w="977"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55-72</w:t>
            </w:r>
          </w:p>
        </w:tc>
        <w:tc>
          <w:tcPr>
            <w:tcW w:w="971"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22-38</w:t>
            </w:r>
          </w:p>
        </w:tc>
        <w:tc>
          <w:tcPr>
            <w:tcW w:w="1199"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1,-2,1</w:t>
            </w:r>
          </w:p>
        </w:tc>
        <w:tc>
          <w:tcPr>
            <w:tcW w:w="1261"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3-8</w:t>
            </w:r>
          </w:p>
        </w:tc>
        <w:tc>
          <w:tcPr>
            <w:tcW w:w="1580"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1,9-5,5</w:t>
            </w:r>
          </w:p>
        </w:tc>
      </w:tr>
      <w:tr w:rsidR="00DA0682" w:rsidTr="004576CB">
        <w:tc>
          <w:tcPr>
            <w:tcW w:w="1445"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Кормовые бобы</w:t>
            </w:r>
          </w:p>
        </w:tc>
        <w:tc>
          <w:tcPr>
            <w:tcW w:w="2195" w:type="dxa"/>
          </w:tcPr>
          <w:p w:rsidR="00DE2B49" w:rsidRDefault="00DE2B49" w:rsidP="00DE2B49">
            <w:pPr>
              <w:pStyle w:val="a3"/>
              <w:jc w:val="both"/>
              <w:rPr>
                <w:rFonts w:ascii="Times New Roman" w:hAnsi="Times New Roman" w:cs="Times New Roman"/>
                <w:sz w:val="28"/>
                <w:szCs w:val="28"/>
              </w:rPr>
            </w:pPr>
            <w:r>
              <w:rPr>
                <w:rFonts w:ascii="Times New Roman" w:hAnsi="Times New Roman" w:cs="Times New Roman"/>
                <w:sz w:val="28"/>
                <w:szCs w:val="28"/>
              </w:rPr>
              <w:t>Вицеллин, легумин</w:t>
            </w:r>
          </w:p>
          <w:p w:rsidR="00DA0682" w:rsidRDefault="00DA0682" w:rsidP="00DA0682">
            <w:pPr>
              <w:pStyle w:val="a3"/>
              <w:jc w:val="both"/>
              <w:rPr>
                <w:rFonts w:ascii="Times New Roman" w:hAnsi="Times New Roman" w:cs="Times New Roman"/>
                <w:sz w:val="28"/>
                <w:szCs w:val="28"/>
              </w:rPr>
            </w:pPr>
          </w:p>
        </w:tc>
        <w:tc>
          <w:tcPr>
            <w:tcW w:w="977"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50-71</w:t>
            </w:r>
          </w:p>
        </w:tc>
        <w:tc>
          <w:tcPr>
            <w:tcW w:w="971"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20-34</w:t>
            </w:r>
          </w:p>
        </w:tc>
        <w:tc>
          <w:tcPr>
            <w:tcW w:w="1199"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3,1-5</w:t>
            </w:r>
          </w:p>
        </w:tc>
        <w:tc>
          <w:tcPr>
            <w:tcW w:w="1261"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7-8</w:t>
            </w:r>
          </w:p>
        </w:tc>
        <w:tc>
          <w:tcPr>
            <w:tcW w:w="1580"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3,5-6,1</w:t>
            </w:r>
          </w:p>
        </w:tc>
      </w:tr>
      <w:tr w:rsidR="00DA0682" w:rsidTr="004576CB">
        <w:tc>
          <w:tcPr>
            <w:tcW w:w="1445"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Вика</w:t>
            </w:r>
          </w:p>
        </w:tc>
        <w:tc>
          <w:tcPr>
            <w:tcW w:w="2195"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Легумин</w:t>
            </w:r>
          </w:p>
        </w:tc>
        <w:tc>
          <w:tcPr>
            <w:tcW w:w="977"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42-71</w:t>
            </w:r>
          </w:p>
        </w:tc>
        <w:tc>
          <w:tcPr>
            <w:tcW w:w="971"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5-43</w:t>
            </w:r>
          </w:p>
        </w:tc>
        <w:tc>
          <w:tcPr>
            <w:tcW w:w="1199"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1,8-4</w:t>
            </w:r>
          </w:p>
        </w:tc>
        <w:tc>
          <w:tcPr>
            <w:tcW w:w="1261"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4-7</w:t>
            </w:r>
          </w:p>
        </w:tc>
        <w:tc>
          <w:tcPr>
            <w:tcW w:w="1580"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3,1-8</w:t>
            </w:r>
          </w:p>
        </w:tc>
      </w:tr>
      <w:tr w:rsidR="00DA0682" w:rsidTr="004576CB">
        <w:tc>
          <w:tcPr>
            <w:tcW w:w="1445"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Люпин</w:t>
            </w:r>
          </w:p>
        </w:tc>
        <w:tc>
          <w:tcPr>
            <w:tcW w:w="2195"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Альфа и бета-кнглютелин</w:t>
            </w:r>
          </w:p>
        </w:tc>
        <w:tc>
          <w:tcPr>
            <w:tcW w:w="977"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23-44</w:t>
            </w:r>
          </w:p>
        </w:tc>
        <w:tc>
          <w:tcPr>
            <w:tcW w:w="971"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47-56</w:t>
            </w:r>
          </w:p>
        </w:tc>
        <w:tc>
          <w:tcPr>
            <w:tcW w:w="1199"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1,9-11</w:t>
            </w:r>
          </w:p>
        </w:tc>
        <w:tc>
          <w:tcPr>
            <w:tcW w:w="1261"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3-9</w:t>
            </w:r>
          </w:p>
        </w:tc>
        <w:tc>
          <w:tcPr>
            <w:tcW w:w="1580"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3,0-9</w:t>
            </w:r>
          </w:p>
        </w:tc>
      </w:tr>
      <w:tr w:rsidR="00DA0682" w:rsidTr="004576CB">
        <w:tc>
          <w:tcPr>
            <w:tcW w:w="1445"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Чечевица</w:t>
            </w:r>
          </w:p>
        </w:tc>
        <w:tc>
          <w:tcPr>
            <w:tcW w:w="2195"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Легумин,</w:t>
            </w:r>
          </w:p>
          <w:p w:rsidR="00DE2B49"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вицеллин</w:t>
            </w:r>
          </w:p>
        </w:tc>
        <w:tc>
          <w:tcPr>
            <w:tcW w:w="977" w:type="dxa"/>
          </w:tcPr>
          <w:p w:rsidR="00DA0682" w:rsidRDefault="00DA0682" w:rsidP="00DA0682">
            <w:pPr>
              <w:pStyle w:val="a3"/>
              <w:jc w:val="both"/>
              <w:rPr>
                <w:rFonts w:ascii="Times New Roman" w:hAnsi="Times New Roman" w:cs="Times New Roman"/>
                <w:sz w:val="28"/>
                <w:szCs w:val="28"/>
              </w:rPr>
            </w:pPr>
            <w:r>
              <w:rPr>
                <w:rFonts w:ascii="Times New Roman" w:hAnsi="Times New Roman" w:cs="Times New Roman"/>
                <w:sz w:val="28"/>
                <w:szCs w:val="28"/>
              </w:rPr>
              <w:t>42-60</w:t>
            </w:r>
          </w:p>
        </w:tc>
        <w:tc>
          <w:tcPr>
            <w:tcW w:w="971" w:type="dxa"/>
          </w:tcPr>
          <w:p w:rsidR="00DA0682" w:rsidRDefault="00DE2B49" w:rsidP="00DA0682">
            <w:pPr>
              <w:pStyle w:val="a3"/>
              <w:jc w:val="both"/>
              <w:rPr>
                <w:rFonts w:ascii="Times New Roman" w:hAnsi="Times New Roman" w:cs="Times New Roman"/>
                <w:sz w:val="28"/>
                <w:szCs w:val="28"/>
              </w:rPr>
            </w:pPr>
            <w:r>
              <w:rPr>
                <w:rFonts w:ascii="Times New Roman" w:hAnsi="Times New Roman" w:cs="Times New Roman"/>
                <w:sz w:val="28"/>
                <w:szCs w:val="28"/>
              </w:rPr>
              <w:t>22-39</w:t>
            </w:r>
          </w:p>
        </w:tc>
        <w:tc>
          <w:tcPr>
            <w:tcW w:w="1199"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2-6</w:t>
            </w:r>
          </w:p>
        </w:tc>
        <w:tc>
          <w:tcPr>
            <w:tcW w:w="1261"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6-8</w:t>
            </w:r>
          </w:p>
        </w:tc>
        <w:tc>
          <w:tcPr>
            <w:tcW w:w="1580" w:type="dxa"/>
          </w:tcPr>
          <w:p w:rsidR="00DA0682" w:rsidRDefault="00DE2B49" w:rsidP="00DE2B49">
            <w:pPr>
              <w:pStyle w:val="a3"/>
              <w:jc w:val="center"/>
              <w:rPr>
                <w:rFonts w:ascii="Times New Roman" w:hAnsi="Times New Roman" w:cs="Times New Roman"/>
                <w:sz w:val="28"/>
                <w:szCs w:val="28"/>
              </w:rPr>
            </w:pPr>
            <w:r>
              <w:rPr>
                <w:rFonts w:ascii="Times New Roman" w:hAnsi="Times New Roman" w:cs="Times New Roman"/>
                <w:sz w:val="28"/>
                <w:szCs w:val="28"/>
              </w:rPr>
              <w:t>1,9-5,3</w:t>
            </w:r>
          </w:p>
        </w:tc>
      </w:tr>
    </w:tbl>
    <w:p w:rsidR="00DA0682" w:rsidRDefault="00DA0682" w:rsidP="00DA0682">
      <w:pPr>
        <w:pStyle w:val="a3"/>
        <w:jc w:val="both"/>
        <w:rPr>
          <w:rFonts w:ascii="Times New Roman" w:hAnsi="Times New Roman" w:cs="Times New Roman"/>
          <w:sz w:val="28"/>
          <w:szCs w:val="28"/>
        </w:rPr>
      </w:pPr>
    </w:p>
    <w:p w:rsidR="00DA0682" w:rsidRPr="0097095E" w:rsidRDefault="00DE2B49" w:rsidP="00DE2B49">
      <w:pPr>
        <w:pStyle w:val="a3"/>
        <w:jc w:val="both"/>
        <w:rPr>
          <w:rFonts w:ascii="Times New Roman" w:hAnsi="Times New Roman" w:cs="Times New Roman"/>
          <w:sz w:val="28"/>
          <w:szCs w:val="28"/>
        </w:rPr>
      </w:pPr>
      <w:r>
        <w:rPr>
          <w:rFonts w:ascii="Times New Roman" w:hAnsi="Times New Roman" w:cs="Times New Roman"/>
          <w:sz w:val="28"/>
          <w:szCs w:val="28"/>
        </w:rPr>
        <w:t xml:space="preserve">Из таблицы 1 видно, что наиболее растворимый белок характерен для сои. Все бобовые, кроме люпина содержат больше водорастворимых белков, чем любых других. В протеине бобовых низкий уровень спирторастворимого белка и неизвлекаемого остатка. Протеин бобовых лучше переваривается в кислой среде, и его переваримость существенно улучшается при подкислении рациона птицы. </w:t>
      </w:r>
    </w:p>
    <w:p w:rsidR="001C4CDE" w:rsidRPr="0097095E" w:rsidRDefault="0097095E" w:rsidP="001C4CDE">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Ввиду высокой стоимости соевого шрота многие производители животноводческой продукции предпочитают в качестве белковой составляющей рационов кормления сельскохозяйственных животных и птицы использовать шроты или жмыхи. Чаще всего применяются рапсовый или подсолнечный, а также рыжиковый шроты и жмыхи из-за более низкой их стоимости</w:t>
      </w:r>
      <w:r w:rsidR="00B82FEC">
        <w:rPr>
          <w:rFonts w:ascii="Times New Roman" w:hAnsi="Times New Roman" w:cs="Times New Roman"/>
          <w:sz w:val="28"/>
          <w:szCs w:val="28"/>
        </w:rPr>
        <w:t xml:space="preserve"> </w:t>
      </w:r>
      <w:r w:rsidRPr="008B0479">
        <w:rPr>
          <w:rFonts w:ascii="Times New Roman" w:hAnsi="Times New Roman" w:cs="Times New Roman"/>
          <w:sz w:val="28"/>
          <w:szCs w:val="28"/>
        </w:rPr>
        <w:t>[1</w:t>
      </w:r>
      <w:r w:rsidR="004E4D99">
        <w:rPr>
          <w:rFonts w:ascii="Times New Roman" w:hAnsi="Times New Roman" w:cs="Times New Roman"/>
          <w:sz w:val="28"/>
          <w:szCs w:val="28"/>
        </w:rPr>
        <w:t>1</w:t>
      </w:r>
      <w:r w:rsidRPr="008B0479">
        <w:rPr>
          <w:rFonts w:ascii="Times New Roman" w:hAnsi="Times New Roman" w:cs="Times New Roman"/>
          <w:sz w:val="28"/>
          <w:szCs w:val="28"/>
        </w:rPr>
        <w:t xml:space="preserve">]. </w:t>
      </w:r>
    </w:p>
    <w:p w:rsidR="0097095E" w:rsidRDefault="0097095E" w:rsidP="0097095E">
      <w:pPr>
        <w:pStyle w:val="a3"/>
        <w:ind w:firstLine="709"/>
        <w:jc w:val="both"/>
        <w:rPr>
          <w:rFonts w:ascii="Times New Roman" w:hAnsi="Times New Roman" w:cs="Times New Roman"/>
          <w:sz w:val="28"/>
          <w:szCs w:val="28"/>
        </w:rPr>
      </w:pPr>
      <w:r w:rsidRPr="002D1487">
        <w:rPr>
          <w:rFonts w:ascii="Times New Roman" w:hAnsi="Times New Roman" w:cs="Times New Roman"/>
          <w:sz w:val="28"/>
          <w:szCs w:val="28"/>
        </w:rPr>
        <w:t>Жмых рыжиковый – это продукт маслоперерабатывающего производства, Жмых рыжиковый содержит Омега-3 жирные кислоты</w:t>
      </w:r>
      <w:r w:rsidR="0031517C">
        <w:rPr>
          <w:rFonts w:ascii="Times New Roman" w:hAnsi="Times New Roman" w:cs="Times New Roman"/>
          <w:sz w:val="28"/>
          <w:szCs w:val="28"/>
        </w:rPr>
        <w:t xml:space="preserve"> </w:t>
      </w:r>
      <w:r w:rsidRPr="002D1487">
        <w:rPr>
          <w:rFonts w:ascii="Times New Roman" w:hAnsi="Times New Roman" w:cs="Times New Roman"/>
          <w:sz w:val="28"/>
          <w:szCs w:val="28"/>
        </w:rPr>
        <w:t>[1</w:t>
      </w:r>
      <w:r w:rsidR="001C4CDE">
        <w:rPr>
          <w:rFonts w:ascii="Times New Roman" w:hAnsi="Times New Roman" w:cs="Times New Roman"/>
          <w:sz w:val="28"/>
          <w:szCs w:val="28"/>
        </w:rPr>
        <w:t>2</w:t>
      </w:r>
      <w:r w:rsidRPr="002D1487">
        <w:rPr>
          <w:rFonts w:ascii="Times New Roman" w:hAnsi="Times New Roman" w:cs="Times New Roman"/>
          <w:sz w:val="28"/>
          <w:szCs w:val="28"/>
        </w:rPr>
        <w:t>].</w:t>
      </w:r>
      <w:r w:rsidRPr="0097095E">
        <w:rPr>
          <w:rFonts w:ascii="Times New Roman" w:hAnsi="Times New Roman" w:cs="Times New Roman"/>
          <w:sz w:val="28"/>
          <w:szCs w:val="28"/>
        </w:rPr>
        <w:t xml:space="preserve"> </w:t>
      </w:r>
    </w:p>
    <w:p w:rsidR="000B6D86" w:rsidRPr="0097095E" w:rsidRDefault="000B6D86" w:rsidP="0097095E">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Побочные продукты переработки рыжика богаче подсолнечных по уровню лизина, метионина, метионина+цистина, но в них меньше </w:t>
      </w:r>
      <w:r w:rsidR="00A07E3B">
        <w:rPr>
          <w:rFonts w:ascii="Times New Roman" w:hAnsi="Times New Roman" w:cs="Times New Roman"/>
          <w:sz w:val="28"/>
          <w:szCs w:val="28"/>
        </w:rPr>
        <w:t xml:space="preserve">аргинина и триптофана. Рыжиковый жмых и шрот отличаются от подсолнечных большей насыщенностью по кальцию и фосфору. </w:t>
      </w:r>
    </w:p>
    <w:p w:rsidR="002D1487" w:rsidRDefault="0097095E" w:rsidP="002D1487">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А.Ф. Злепкин, Д.А. Злепкин, Т.С. Колобова, сообщают, что</w:t>
      </w:r>
      <w:r w:rsidR="008B0479">
        <w:rPr>
          <w:rFonts w:ascii="Times New Roman" w:hAnsi="Times New Roman" w:cs="Times New Roman"/>
          <w:sz w:val="28"/>
          <w:szCs w:val="28"/>
        </w:rPr>
        <w:t xml:space="preserve"> применение</w:t>
      </w:r>
      <w:r w:rsidRPr="0097095E">
        <w:rPr>
          <w:rFonts w:ascii="Times New Roman" w:hAnsi="Times New Roman" w:cs="Times New Roman"/>
          <w:sz w:val="28"/>
          <w:szCs w:val="28"/>
        </w:rPr>
        <w:t xml:space="preserve"> рыжикового жмыха взамен соевого шрота в количестве 5 и 7% положительно влияет на скорость роста, </w:t>
      </w:r>
      <w:r w:rsidR="008B0479">
        <w:rPr>
          <w:rFonts w:ascii="Times New Roman" w:hAnsi="Times New Roman" w:cs="Times New Roman"/>
          <w:sz w:val="28"/>
          <w:szCs w:val="28"/>
        </w:rPr>
        <w:t xml:space="preserve">усвоение </w:t>
      </w:r>
      <w:r w:rsidRPr="0097095E">
        <w:rPr>
          <w:rFonts w:ascii="Times New Roman" w:hAnsi="Times New Roman" w:cs="Times New Roman"/>
          <w:sz w:val="28"/>
          <w:szCs w:val="28"/>
        </w:rPr>
        <w:t>питательных веществ, мясную продуктивность</w:t>
      </w:r>
      <w:r w:rsidR="008B0479">
        <w:rPr>
          <w:rFonts w:ascii="Times New Roman" w:hAnsi="Times New Roman" w:cs="Times New Roman"/>
          <w:sz w:val="28"/>
          <w:szCs w:val="28"/>
        </w:rPr>
        <w:t xml:space="preserve"> цыплят-бройлеров, </w:t>
      </w:r>
      <w:r w:rsidRPr="0097095E">
        <w:rPr>
          <w:rFonts w:ascii="Times New Roman" w:hAnsi="Times New Roman" w:cs="Times New Roman"/>
          <w:sz w:val="28"/>
          <w:szCs w:val="28"/>
        </w:rPr>
        <w:t>способству</w:t>
      </w:r>
      <w:r w:rsidR="008B0479">
        <w:rPr>
          <w:rFonts w:ascii="Times New Roman" w:hAnsi="Times New Roman" w:cs="Times New Roman"/>
          <w:sz w:val="28"/>
          <w:szCs w:val="28"/>
        </w:rPr>
        <w:t>я</w:t>
      </w:r>
      <w:r w:rsidRPr="0097095E">
        <w:rPr>
          <w:rFonts w:ascii="Times New Roman" w:hAnsi="Times New Roman" w:cs="Times New Roman"/>
          <w:sz w:val="28"/>
          <w:szCs w:val="28"/>
        </w:rPr>
        <w:t xml:space="preserve"> повыш</w:t>
      </w:r>
      <w:r w:rsidR="008B0479">
        <w:rPr>
          <w:rFonts w:ascii="Times New Roman" w:hAnsi="Times New Roman" w:cs="Times New Roman"/>
          <w:sz w:val="28"/>
          <w:szCs w:val="28"/>
        </w:rPr>
        <w:t>ению</w:t>
      </w:r>
      <w:r w:rsidRPr="0097095E">
        <w:rPr>
          <w:rFonts w:ascii="Times New Roman" w:hAnsi="Times New Roman" w:cs="Times New Roman"/>
          <w:sz w:val="28"/>
          <w:szCs w:val="28"/>
        </w:rPr>
        <w:t xml:space="preserve"> экономически</w:t>
      </w:r>
      <w:r w:rsidR="008B0479">
        <w:rPr>
          <w:rFonts w:ascii="Times New Roman" w:hAnsi="Times New Roman" w:cs="Times New Roman"/>
          <w:sz w:val="28"/>
          <w:szCs w:val="28"/>
        </w:rPr>
        <w:t>х</w:t>
      </w:r>
      <w:r w:rsidRPr="0097095E">
        <w:rPr>
          <w:rFonts w:ascii="Times New Roman" w:hAnsi="Times New Roman" w:cs="Times New Roman"/>
          <w:sz w:val="28"/>
          <w:szCs w:val="28"/>
        </w:rPr>
        <w:t xml:space="preserve"> показател</w:t>
      </w:r>
      <w:r w:rsidR="008B0479">
        <w:rPr>
          <w:rFonts w:ascii="Times New Roman" w:hAnsi="Times New Roman" w:cs="Times New Roman"/>
          <w:sz w:val="28"/>
          <w:szCs w:val="28"/>
        </w:rPr>
        <w:t>ей</w:t>
      </w:r>
      <w:r w:rsidRPr="0097095E">
        <w:rPr>
          <w:rFonts w:ascii="Times New Roman" w:hAnsi="Times New Roman" w:cs="Times New Roman"/>
          <w:sz w:val="28"/>
          <w:szCs w:val="28"/>
        </w:rPr>
        <w:t xml:space="preserve"> выращивания</w:t>
      </w:r>
      <w:r w:rsidR="008B0479">
        <w:rPr>
          <w:rFonts w:ascii="Times New Roman" w:hAnsi="Times New Roman" w:cs="Times New Roman"/>
          <w:sz w:val="28"/>
          <w:szCs w:val="28"/>
        </w:rPr>
        <w:t xml:space="preserve"> птицы </w:t>
      </w:r>
      <w:r w:rsidRPr="0097095E">
        <w:rPr>
          <w:rFonts w:ascii="Times New Roman" w:hAnsi="Times New Roman" w:cs="Times New Roman"/>
          <w:sz w:val="28"/>
          <w:szCs w:val="28"/>
        </w:rPr>
        <w:t>[</w:t>
      </w:r>
      <w:r w:rsidR="006746FD">
        <w:rPr>
          <w:rFonts w:ascii="Times New Roman" w:hAnsi="Times New Roman" w:cs="Times New Roman"/>
          <w:sz w:val="28"/>
          <w:szCs w:val="28"/>
        </w:rPr>
        <w:t>1</w:t>
      </w:r>
      <w:r w:rsidR="001C4CDE">
        <w:rPr>
          <w:rFonts w:ascii="Times New Roman" w:hAnsi="Times New Roman" w:cs="Times New Roman"/>
          <w:sz w:val="28"/>
          <w:szCs w:val="28"/>
        </w:rPr>
        <w:t>3</w:t>
      </w:r>
      <w:r w:rsidRPr="0097095E">
        <w:rPr>
          <w:rFonts w:ascii="Times New Roman" w:hAnsi="Times New Roman" w:cs="Times New Roman"/>
          <w:sz w:val="28"/>
          <w:szCs w:val="28"/>
        </w:rPr>
        <w:t>].</w:t>
      </w:r>
    </w:p>
    <w:p w:rsidR="0072601E" w:rsidRDefault="0072601E" w:rsidP="0031517C">
      <w:pPr>
        <w:pStyle w:val="a3"/>
        <w:ind w:firstLine="709"/>
        <w:jc w:val="both"/>
        <w:rPr>
          <w:rFonts w:ascii="Times New Roman" w:hAnsi="Times New Roman" w:cs="Times New Roman"/>
          <w:sz w:val="28"/>
          <w:szCs w:val="28"/>
        </w:rPr>
      </w:pPr>
      <w:r w:rsidRPr="0072601E">
        <w:rPr>
          <w:rFonts w:ascii="Times New Roman" w:hAnsi="Times New Roman" w:cs="Times New Roman"/>
          <w:sz w:val="28"/>
          <w:szCs w:val="28"/>
        </w:rPr>
        <w:lastRenderedPageBreak/>
        <w:t>Рапсовый жмых содержит 37 - 40% белка, 10 - 15 клетчатки, 7,5 - 10% жира, что обуславливает целесообразность их использования для расширения сырьевой базы пищевой промышленности. В рапсовом жмыхе обнаружены значительное количество холина, ниацина, рибофлавина, фолиевой кислоты и тиамина. Жмых рапса содержит природные антиоксиданты токоферол (витамин Е), фенольные соединения и танины</w:t>
      </w:r>
      <w:r>
        <w:rPr>
          <w:rFonts w:ascii="Times New Roman" w:hAnsi="Times New Roman" w:cs="Times New Roman"/>
          <w:sz w:val="28"/>
          <w:szCs w:val="28"/>
        </w:rPr>
        <w:t>.</w:t>
      </w:r>
      <w:r w:rsidR="0031517C">
        <w:rPr>
          <w:rFonts w:ascii="Times New Roman" w:hAnsi="Times New Roman" w:cs="Times New Roman"/>
          <w:sz w:val="28"/>
          <w:szCs w:val="28"/>
        </w:rPr>
        <w:t xml:space="preserve"> Применение рапсового жмыха в рационы бройлеров способствует </w:t>
      </w:r>
      <w:r w:rsidR="00394B45" w:rsidRPr="00394B45">
        <w:rPr>
          <w:rFonts w:ascii="Times New Roman" w:hAnsi="Times New Roman" w:cs="Times New Roman"/>
          <w:sz w:val="28"/>
          <w:szCs w:val="28"/>
        </w:rPr>
        <w:t>повышению европейского индекса продуктивности на 22 единицы</w:t>
      </w:r>
      <w:r w:rsidR="00394B45">
        <w:rPr>
          <w:rFonts w:ascii="Times New Roman" w:hAnsi="Times New Roman" w:cs="Times New Roman"/>
          <w:sz w:val="28"/>
          <w:szCs w:val="28"/>
        </w:rPr>
        <w:t xml:space="preserve"> </w:t>
      </w:r>
      <w:r w:rsidR="00394B45" w:rsidRPr="004E4D99">
        <w:rPr>
          <w:rFonts w:ascii="Times New Roman" w:hAnsi="Times New Roman" w:cs="Times New Roman"/>
          <w:sz w:val="28"/>
          <w:szCs w:val="28"/>
        </w:rPr>
        <w:t>[1</w:t>
      </w:r>
      <w:r w:rsidR="001C4CDE">
        <w:rPr>
          <w:rFonts w:ascii="Times New Roman" w:hAnsi="Times New Roman" w:cs="Times New Roman"/>
          <w:sz w:val="28"/>
          <w:szCs w:val="28"/>
        </w:rPr>
        <w:t>4</w:t>
      </w:r>
      <w:r w:rsidR="00394B45" w:rsidRPr="004E4D99">
        <w:rPr>
          <w:rFonts w:ascii="Times New Roman" w:hAnsi="Times New Roman" w:cs="Times New Roman"/>
          <w:sz w:val="28"/>
          <w:szCs w:val="28"/>
        </w:rPr>
        <w:t>].</w:t>
      </w:r>
    </w:p>
    <w:p w:rsidR="0072601E" w:rsidRDefault="004E4D99" w:rsidP="0072601E">
      <w:pPr>
        <w:pStyle w:val="a3"/>
        <w:ind w:firstLine="709"/>
        <w:jc w:val="both"/>
        <w:rPr>
          <w:rFonts w:ascii="Times New Roman" w:hAnsi="Times New Roman" w:cs="Times New Roman"/>
          <w:sz w:val="28"/>
          <w:szCs w:val="28"/>
        </w:rPr>
      </w:pPr>
      <w:r>
        <w:rPr>
          <w:rFonts w:ascii="Times New Roman" w:hAnsi="Times New Roman" w:cs="Times New Roman"/>
          <w:sz w:val="28"/>
          <w:szCs w:val="28"/>
        </w:rPr>
        <w:t>Ч</w:t>
      </w:r>
      <w:r w:rsidRPr="004E4D99">
        <w:rPr>
          <w:rFonts w:ascii="Times New Roman" w:hAnsi="Times New Roman" w:cs="Times New Roman"/>
          <w:sz w:val="28"/>
          <w:szCs w:val="28"/>
        </w:rPr>
        <w:t>астичн</w:t>
      </w:r>
      <w:r>
        <w:rPr>
          <w:rFonts w:ascii="Times New Roman" w:hAnsi="Times New Roman" w:cs="Times New Roman"/>
          <w:sz w:val="28"/>
          <w:szCs w:val="28"/>
        </w:rPr>
        <w:t xml:space="preserve">ая </w:t>
      </w:r>
      <w:r w:rsidRPr="004E4D99">
        <w:rPr>
          <w:rFonts w:ascii="Times New Roman" w:hAnsi="Times New Roman" w:cs="Times New Roman"/>
          <w:sz w:val="28"/>
          <w:szCs w:val="28"/>
        </w:rPr>
        <w:t>замен</w:t>
      </w:r>
      <w:r>
        <w:rPr>
          <w:rFonts w:ascii="Times New Roman" w:hAnsi="Times New Roman" w:cs="Times New Roman"/>
          <w:sz w:val="28"/>
          <w:szCs w:val="28"/>
        </w:rPr>
        <w:t>а</w:t>
      </w:r>
      <w:r w:rsidRPr="004E4D99">
        <w:rPr>
          <w:rFonts w:ascii="Times New Roman" w:hAnsi="Times New Roman" w:cs="Times New Roman"/>
          <w:sz w:val="28"/>
          <w:szCs w:val="28"/>
        </w:rPr>
        <w:t xml:space="preserve"> соевого шрота на 15% рапсов</w:t>
      </w:r>
      <w:r w:rsidR="000736FC">
        <w:rPr>
          <w:rFonts w:ascii="Times New Roman" w:hAnsi="Times New Roman" w:cs="Times New Roman"/>
          <w:sz w:val="28"/>
          <w:szCs w:val="28"/>
        </w:rPr>
        <w:t xml:space="preserve">ым </w:t>
      </w:r>
      <w:r w:rsidRPr="004E4D99">
        <w:rPr>
          <w:rFonts w:ascii="Times New Roman" w:hAnsi="Times New Roman" w:cs="Times New Roman"/>
          <w:sz w:val="28"/>
          <w:szCs w:val="28"/>
        </w:rPr>
        <w:t>жмых</w:t>
      </w:r>
      <w:r w:rsidR="000736FC">
        <w:rPr>
          <w:rFonts w:ascii="Times New Roman" w:hAnsi="Times New Roman" w:cs="Times New Roman"/>
          <w:sz w:val="28"/>
          <w:szCs w:val="28"/>
        </w:rPr>
        <w:t>ом</w:t>
      </w:r>
      <w:r w:rsidRPr="004E4D99">
        <w:rPr>
          <w:rFonts w:ascii="Times New Roman" w:hAnsi="Times New Roman" w:cs="Times New Roman"/>
          <w:sz w:val="28"/>
          <w:szCs w:val="28"/>
        </w:rPr>
        <w:t xml:space="preserve"> в рационе бройлеров</w:t>
      </w:r>
      <w:r w:rsidR="000736FC">
        <w:rPr>
          <w:rFonts w:ascii="Times New Roman" w:hAnsi="Times New Roman" w:cs="Times New Roman"/>
          <w:sz w:val="28"/>
          <w:szCs w:val="28"/>
        </w:rPr>
        <w:t xml:space="preserve"> </w:t>
      </w:r>
      <w:r w:rsidRPr="004E4D99">
        <w:rPr>
          <w:rFonts w:ascii="Times New Roman" w:hAnsi="Times New Roman" w:cs="Times New Roman"/>
          <w:sz w:val="28"/>
          <w:szCs w:val="28"/>
        </w:rPr>
        <w:t>показыва</w:t>
      </w:r>
      <w:r w:rsidR="000736FC">
        <w:rPr>
          <w:rFonts w:ascii="Times New Roman" w:hAnsi="Times New Roman" w:cs="Times New Roman"/>
          <w:sz w:val="28"/>
          <w:szCs w:val="28"/>
        </w:rPr>
        <w:t>ли</w:t>
      </w:r>
      <w:r w:rsidRPr="004E4D99">
        <w:rPr>
          <w:rFonts w:ascii="Times New Roman" w:hAnsi="Times New Roman" w:cs="Times New Roman"/>
          <w:sz w:val="28"/>
          <w:szCs w:val="28"/>
        </w:rPr>
        <w:t>, что соевый шрот можно частично заменить без отрицательного влияния на показатели роста птиц</w:t>
      </w:r>
      <w:r w:rsidR="000736FC">
        <w:rPr>
          <w:rFonts w:ascii="Times New Roman" w:hAnsi="Times New Roman" w:cs="Times New Roman"/>
          <w:sz w:val="28"/>
          <w:szCs w:val="28"/>
        </w:rPr>
        <w:t xml:space="preserve">ы </w:t>
      </w:r>
      <w:r w:rsidRPr="004E4D99">
        <w:rPr>
          <w:rFonts w:ascii="Times New Roman" w:hAnsi="Times New Roman" w:cs="Times New Roman"/>
          <w:sz w:val="28"/>
          <w:szCs w:val="28"/>
        </w:rPr>
        <w:t>[1</w:t>
      </w:r>
      <w:r w:rsidR="001C4CDE">
        <w:rPr>
          <w:rFonts w:ascii="Times New Roman" w:hAnsi="Times New Roman" w:cs="Times New Roman"/>
          <w:sz w:val="28"/>
          <w:szCs w:val="28"/>
        </w:rPr>
        <w:t>5</w:t>
      </w:r>
      <w:r w:rsidRPr="004E4D99">
        <w:rPr>
          <w:rFonts w:ascii="Times New Roman" w:hAnsi="Times New Roman" w:cs="Times New Roman"/>
          <w:sz w:val="28"/>
          <w:szCs w:val="28"/>
        </w:rPr>
        <w:t>].</w:t>
      </w:r>
    </w:p>
    <w:p w:rsidR="00394B45" w:rsidRDefault="00394B45" w:rsidP="00394B45">
      <w:pPr>
        <w:pStyle w:val="a3"/>
        <w:ind w:firstLine="709"/>
        <w:jc w:val="both"/>
        <w:rPr>
          <w:rFonts w:ascii="Times New Roman" w:hAnsi="Times New Roman" w:cs="Times New Roman"/>
          <w:sz w:val="28"/>
          <w:szCs w:val="28"/>
        </w:rPr>
      </w:pPr>
      <w:r w:rsidRPr="00394B45">
        <w:rPr>
          <w:rFonts w:ascii="Times New Roman" w:hAnsi="Times New Roman" w:cs="Times New Roman"/>
          <w:sz w:val="28"/>
          <w:szCs w:val="28"/>
        </w:rPr>
        <w:t xml:space="preserve">Рапсовый шрот, содержащий сырого протеина </w:t>
      </w:r>
      <w:r w:rsidR="009A0ACC">
        <w:rPr>
          <w:rFonts w:ascii="Times New Roman" w:hAnsi="Times New Roman" w:cs="Times New Roman"/>
          <w:sz w:val="28"/>
          <w:szCs w:val="28"/>
        </w:rPr>
        <w:t>34-38</w:t>
      </w:r>
      <w:r w:rsidRPr="00394B45">
        <w:rPr>
          <w:rFonts w:ascii="Times New Roman" w:hAnsi="Times New Roman" w:cs="Times New Roman"/>
          <w:sz w:val="28"/>
          <w:szCs w:val="28"/>
        </w:rPr>
        <w:t xml:space="preserve">% и близкий по аминокислотному составу </w:t>
      </w:r>
      <w:r w:rsidR="009A0ACC" w:rsidRPr="00394B45">
        <w:rPr>
          <w:rFonts w:ascii="Times New Roman" w:hAnsi="Times New Roman" w:cs="Times New Roman"/>
          <w:sz w:val="28"/>
          <w:szCs w:val="28"/>
        </w:rPr>
        <w:t>к</w:t>
      </w:r>
      <w:r w:rsidR="009A0ACC">
        <w:rPr>
          <w:rFonts w:ascii="Times New Roman" w:hAnsi="Times New Roman" w:cs="Times New Roman"/>
          <w:sz w:val="28"/>
          <w:szCs w:val="28"/>
        </w:rPr>
        <w:t xml:space="preserve"> </w:t>
      </w:r>
      <w:r w:rsidR="009A0ACC" w:rsidRPr="00394B45">
        <w:rPr>
          <w:rFonts w:ascii="Times New Roman" w:hAnsi="Times New Roman" w:cs="Times New Roman"/>
          <w:sz w:val="28"/>
          <w:szCs w:val="28"/>
        </w:rPr>
        <w:t>соевому</w:t>
      </w:r>
      <w:r w:rsidR="009A0ACC">
        <w:rPr>
          <w:rFonts w:ascii="Times New Roman" w:hAnsi="Times New Roman" w:cs="Times New Roman"/>
          <w:sz w:val="28"/>
          <w:szCs w:val="28"/>
        </w:rPr>
        <w:t xml:space="preserve"> </w:t>
      </w:r>
      <w:r w:rsidR="009A0ACC" w:rsidRPr="00394B45">
        <w:rPr>
          <w:rFonts w:ascii="Times New Roman" w:hAnsi="Times New Roman" w:cs="Times New Roman"/>
          <w:sz w:val="28"/>
          <w:szCs w:val="28"/>
        </w:rPr>
        <w:t>шроту,</w:t>
      </w:r>
      <w:r w:rsidRPr="00394B45">
        <w:rPr>
          <w:rFonts w:ascii="Times New Roman" w:hAnsi="Times New Roman" w:cs="Times New Roman"/>
          <w:sz w:val="28"/>
          <w:szCs w:val="28"/>
        </w:rPr>
        <w:t xml:space="preserve"> широко используется в комбикормовой промышленности. За счёт рапса обеспечивается около 25% высокобелковых добавок от всех используемых масличных в производстве концентрированных кормов. </w:t>
      </w:r>
      <w:r w:rsidR="009A0ACC" w:rsidRPr="009A0ACC">
        <w:rPr>
          <w:rFonts w:ascii="Times New Roman" w:hAnsi="Times New Roman" w:cs="Times New Roman"/>
          <w:sz w:val="28"/>
          <w:szCs w:val="28"/>
        </w:rPr>
        <w:t>Однако из-за наличия антипитательных факторов (особенно глюкозинолатов) использование</w:t>
      </w:r>
      <w:r w:rsidR="009A0ACC">
        <w:rPr>
          <w:rFonts w:ascii="Times New Roman" w:hAnsi="Times New Roman" w:cs="Times New Roman"/>
          <w:sz w:val="28"/>
          <w:szCs w:val="28"/>
        </w:rPr>
        <w:t xml:space="preserve"> распосового шрота</w:t>
      </w:r>
      <w:r w:rsidR="009A0ACC" w:rsidRPr="009A0ACC">
        <w:rPr>
          <w:rFonts w:ascii="Times New Roman" w:hAnsi="Times New Roman" w:cs="Times New Roman"/>
          <w:sz w:val="28"/>
          <w:szCs w:val="28"/>
        </w:rPr>
        <w:t xml:space="preserve"> в рационах птицы ограничено</w:t>
      </w:r>
      <w:r w:rsidR="009A0ACC">
        <w:rPr>
          <w:rFonts w:ascii="Times New Roman" w:hAnsi="Times New Roman" w:cs="Times New Roman"/>
          <w:sz w:val="28"/>
          <w:szCs w:val="28"/>
        </w:rPr>
        <w:t xml:space="preserve"> </w:t>
      </w:r>
      <w:r w:rsidR="009A0ACC" w:rsidRPr="004E4D99">
        <w:rPr>
          <w:rFonts w:ascii="Times New Roman" w:hAnsi="Times New Roman" w:cs="Times New Roman"/>
          <w:sz w:val="28"/>
          <w:szCs w:val="28"/>
        </w:rPr>
        <w:t>[1</w:t>
      </w:r>
      <w:r w:rsidR="001C4CDE">
        <w:rPr>
          <w:rFonts w:ascii="Times New Roman" w:hAnsi="Times New Roman" w:cs="Times New Roman"/>
          <w:sz w:val="28"/>
          <w:szCs w:val="28"/>
        </w:rPr>
        <w:t>6</w:t>
      </w:r>
      <w:r w:rsidR="009A0ACC" w:rsidRPr="004E4D99">
        <w:rPr>
          <w:rFonts w:ascii="Times New Roman" w:hAnsi="Times New Roman" w:cs="Times New Roman"/>
          <w:sz w:val="28"/>
          <w:szCs w:val="28"/>
        </w:rPr>
        <w:t>].</w:t>
      </w:r>
    </w:p>
    <w:p w:rsidR="00340C97" w:rsidRDefault="00340C97" w:rsidP="00340C97">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Использование до 10% зерна рапса сорта «Северянин» не оказала негативного влияния эффективность роста цыплят-бройлеров. В день забоя сохранность поголовья составила 100%. Лучшие результаты по продуктивности и экономическим показателям обеспечиваются при 4 и 6% введения рапса в состав комбикорма </w:t>
      </w:r>
      <w:r w:rsidRPr="004E4D99">
        <w:rPr>
          <w:rFonts w:ascii="Times New Roman" w:hAnsi="Times New Roman" w:cs="Times New Roman"/>
          <w:sz w:val="28"/>
          <w:szCs w:val="28"/>
        </w:rPr>
        <w:t>[1</w:t>
      </w:r>
      <w:r>
        <w:rPr>
          <w:rFonts w:ascii="Times New Roman" w:hAnsi="Times New Roman" w:cs="Times New Roman"/>
          <w:sz w:val="28"/>
          <w:szCs w:val="28"/>
        </w:rPr>
        <w:t>7</w:t>
      </w:r>
      <w:r w:rsidRPr="004E4D99">
        <w:rPr>
          <w:rFonts w:ascii="Times New Roman" w:hAnsi="Times New Roman" w:cs="Times New Roman"/>
          <w:sz w:val="28"/>
          <w:szCs w:val="28"/>
        </w:rPr>
        <w:t>].</w:t>
      </w:r>
    </w:p>
    <w:p w:rsidR="00394B45" w:rsidRPr="00394B45" w:rsidRDefault="00394B45" w:rsidP="00394B45">
      <w:pPr>
        <w:pStyle w:val="a3"/>
        <w:ind w:firstLine="709"/>
        <w:jc w:val="both"/>
        <w:rPr>
          <w:rFonts w:ascii="Times New Roman" w:hAnsi="Times New Roman" w:cs="Times New Roman"/>
          <w:sz w:val="28"/>
          <w:szCs w:val="28"/>
        </w:rPr>
      </w:pPr>
      <w:r w:rsidRPr="00394B45">
        <w:rPr>
          <w:rFonts w:ascii="Times New Roman" w:hAnsi="Times New Roman" w:cs="Times New Roman"/>
          <w:sz w:val="28"/>
          <w:szCs w:val="28"/>
        </w:rPr>
        <w:t>Биологическая ценность</w:t>
      </w:r>
      <w:r w:rsidR="009A0ACC">
        <w:rPr>
          <w:rFonts w:ascii="Times New Roman" w:hAnsi="Times New Roman" w:cs="Times New Roman"/>
          <w:sz w:val="28"/>
          <w:szCs w:val="28"/>
        </w:rPr>
        <w:t xml:space="preserve"> </w:t>
      </w:r>
      <w:r w:rsidRPr="00394B45">
        <w:rPr>
          <w:rFonts w:ascii="Times New Roman" w:hAnsi="Times New Roman" w:cs="Times New Roman"/>
          <w:sz w:val="28"/>
          <w:szCs w:val="28"/>
        </w:rPr>
        <w:t>растительного сырья в полной мере характеризуется совокупностью таких показателей, как суммарное содержание белка его функциональный и аминокислотный состав, содержание и соотношение незаменимых аминокислот, а также перевариваемость белков.</w:t>
      </w:r>
    </w:p>
    <w:p w:rsidR="0060092F" w:rsidRPr="0060092F" w:rsidRDefault="0060092F" w:rsidP="007741D3">
      <w:pPr>
        <w:pStyle w:val="a3"/>
        <w:ind w:firstLine="709"/>
        <w:jc w:val="both"/>
        <w:rPr>
          <w:rFonts w:ascii="Times New Roman" w:hAnsi="Times New Roman" w:cs="Times New Roman"/>
          <w:sz w:val="28"/>
          <w:szCs w:val="28"/>
        </w:rPr>
      </w:pPr>
      <w:r w:rsidRPr="0060092F">
        <w:rPr>
          <w:rFonts w:ascii="Times New Roman" w:hAnsi="Times New Roman" w:cs="Times New Roman"/>
          <w:sz w:val="28"/>
          <w:szCs w:val="28"/>
        </w:rPr>
        <w:t>Продукты переработки рапса можно характеризовать, как ценный белковый источник при достаточно высоком уровне обменной энергии в единице массы. Переваримость протеина рапса можно прогнозировать на уровне протеина подсолнечных продуктов, т.к. уровень клетчатки в них примерно одинаковый. Однозначно в рапсовых продуктах меньше линолевой кислоты.</w:t>
      </w:r>
    </w:p>
    <w:p w:rsidR="0060092F" w:rsidRPr="0060092F" w:rsidRDefault="0060092F" w:rsidP="007741D3">
      <w:pPr>
        <w:pStyle w:val="a3"/>
        <w:ind w:firstLine="709"/>
        <w:jc w:val="both"/>
        <w:rPr>
          <w:rFonts w:ascii="Times New Roman" w:hAnsi="Times New Roman" w:cs="Times New Roman"/>
          <w:sz w:val="28"/>
          <w:szCs w:val="28"/>
        </w:rPr>
      </w:pPr>
      <w:r w:rsidRPr="0060092F">
        <w:rPr>
          <w:rFonts w:ascii="Times New Roman" w:hAnsi="Times New Roman" w:cs="Times New Roman"/>
          <w:sz w:val="28"/>
          <w:szCs w:val="28"/>
        </w:rPr>
        <w:t>Однако, несмотря на достаточное сходство рапсовых и подсолнечных кормовых продуктов по питательности манипулировать ими и оптимизировать с их помощью рацион птицы гораздо сложнее.</w:t>
      </w:r>
      <w:r w:rsidR="00CA60BC">
        <w:rPr>
          <w:rFonts w:ascii="Times New Roman" w:hAnsi="Times New Roman" w:cs="Times New Roman"/>
          <w:sz w:val="28"/>
          <w:szCs w:val="28"/>
        </w:rPr>
        <w:t xml:space="preserve"> Вследствие этого использовать рапсовые протеиновые добавки на том же уровне, что </w:t>
      </w:r>
      <w:r w:rsidR="00F95F24">
        <w:rPr>
          <w:rFonts w:ascii="Times New Roman" w:hAnsi="Times New Roman" w:cs="Times New Roman"/>
          <w:sz w:val="28"/>
          <w:szCs w:val="28"/>
        </w:rPr>
        <w:t>и продукты переработки подсолнечника в рационах птицы нельзя.</w:t>
      </w:r>
      <w:r w:rsidRPr="0060092F">
        <w:rPr>
          <w:rFonts w:ascii="Times New Roman" w:hAnsi="Times New Roman" w:cs="Times New Roman"/>
          <w:sz w:val="28"/>
          <w:szCs w:val="28"/>
        </w:rPr>
        <w:t xml:space="preserve"> Это связано с наличием в рапсовых кормах специфических антипитательных веществ. </w:t>
      </w:r>
    </w:p>
    <w:p w:rsidR="002D6A0C" w:rsidRPr="007741D3" w:rsidRDefault="000B6D86" w:rsidP="007741D3">
      <w:pPr>
        <w:pStyle w:val="a3"/>
        <w:ind w:firstLine="709"/>
        <w:jc w:val="both"/>
        <w:rPr>
          <w:rFonts w:ascii="Times New Roman" w:hAnsi="Times New Roman" w:cs="Times New Roman"/>
          <w:sz w:val="28"/>
          <w:szCs w:val="28"/>
          <w:highlight w:val="red"/>
        </w:rPr>
      </w:pPr>
      <w:r w:rsidRPr="000B6D86">
        <w:rPr>
          <w:rFonts w:ascii="Times New Roman" w:hAnsi="Times New Roman" w:cs="Times New Roman"/>
          <w:sz w:val="28"/>
          <w:szCs w:val="28"/>
        </w:rPr>
        <w:t>Хлопковый жмых и шрот содержат 37-43% сырого протеина, дефицитны по цистину, метионину и лизину. Недостатком хлопковых продуктов кормов является содержание в них госсипола, поэтому скармливание рекомендовано только взрослой птице</w:t>
      </w:r>
      <w:r>
        <w:rPr>
          <w:rFonts w:ascii="Times New Roman" w:hAnsi="Times New Roman" w:cs="Times New Roman"/>
          <w:sz w:val="28"/>
          <w:szCs w:val="28"/>
        </w:rPr>
        <w:t xml:space="preserve"> и ограничено на уровне 3-5%. Использовать хлопковые продукты можно только при содержании госсипола менее 0,02</w:t>
      </w:r>
      <w:r w:rsidRPr="007741D3">
        <w:rPr>
          <w:rFonts w:ascii="Times New Roman" w:hAnsi="Times New Roman" w:cs="Times New Roman"/>
          <w:sz w:val="28"/>
          <w:szCs w:val="28"/>
        </w:rPr>
        <w:t>%</w:t>
      </w:r>
      <w:r w:rsidR="007741D3" w:rsidRPr="007741D3">
        <w:rPr>
          <w:rFonts w:ascii="Times New Roman" w:hAnsi="Times New Roman" w:cs="Times New Roman"/>
          <w:sz w:val="28"/>
          <w:szCs w:val="28"/>
        </w:rPr>
        <w:t xml:space="preserve"> </w:t>
      </w:r>
      <w:r w:rsidR="005A57D3" w:rsidRPr="007741D3">
        <w:rPr>
          <w:rFonts w:ascii="Times New Roman" w:hAnsi="Times New Roman" w:cs="Times New Roman"/>
          <w:sz w:val="28"/>
          <w:szCs w:val="28"/>
        </w:rPr>
        <w:t>[18].</w:t>
      </w:r>
    </w:p>
    <w:p w:rsidR="0097095E" w:rsidRPr="0097095E" w:rsidRDefault="0097095E" w:rsidP="00060881">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lastRenderedPageBreak/>
        <w:t>Особый научный интерес для птицеводства представляет вторичное сырье крахмалопаточной продукции, а именно: мезга (плодовые и семенные оболочки), зародыши (после извлечения масла), клейковина, экстракт и крахмал, которые с успехом могут быть использованы как в составе комбикормов, так и в качестве отдельных кормовых добавок для сельскохозяйственной птицы [</w:t>
      </w:r>
      <w:r w:rsidR="006746FD">
        <w:rPr>
          <w:rFonts w:ascii="Times New Roman" w:hAnsi="Times New Roman" w:cs="Times New Roman"/>
          <w:sz w:val="28"/>
          <w:szCs w:val="28"/>
        </w:rPr>
        <w:t>1</w:t>
      </w:r>
      <w:r w:rsidR="005A57D3">
        <w:rPr>
          <w:rFonts w:ascii="Times New Roman" w:hAnsi="Times New Roman" w:cs="Times New Roman"/>
          <w:sz w:val="28"/>
          <w:szCs w:val="28"/>
        </w:rPr>
        <w:t>9</w:t>
      </w:r>
      <w:r w:rsidRPr="0097095E">
        <w:rPr>
          <w:rFonts w:ascii="Times New Roman" w:hAnsi="Times New Roman" w:cs="Times New Roman"/>
          <w:sz w:val="28"/>
          <w:szCs w:val="28"/>
        </w:rPr>
        <w:t>].</w:t>
      </w:r>
    </w:p>
    <w:p w:rsidR="0097095E" w:rsidRPr="0097095E" w:rsidRDefault="0097095E" w:rsidP="0097095E">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При глубокой переработке кукурузного зерна, в частности, на крахмал и крахмалосодержащие продукты в качестве побочных продуктов получают сухой зародыш, сухой глютен, жмых кукурузного зародыша, кукурузный белковый корм.  Как ценный белковый компонент глютен находит применение в кормах для птицы, высокоэффективен в кормлении дойных коров</w:t>
      </w:r>
      <w:r w:rsidR="00D23A5D">
        <w:rPr>
          <w:rFonts w:ascii="Times New Roman" w:hAnsi="Times New Roman" w:cs="Times New Roman"/>
          <w:sz w:val="28"/>
          <w:szCs w:val="28"/>
        </w:rPr>
        <w:t xml:space="preserve"> </w:t>
      </w:r>
      <w:r w:rsidRPr="0097095E">
        <w:rPr>
          <w:rFonts w:ascii="Times New Roman" w:hAnsi="Times New Roman" w:cs="Times New Roman"/>
          <w:sz w:val="28"/>
          <w:szCs w:val="28"/>
        </w:rPr>
        <w:t>[</w:t>
      </w:r>
      <w:r w:rsidR="005A57D3">
        <w:rPr>
          <w:rFonts w:ascii="Times New Roman" w:hAnsi="Times New Roman" w:cs="Times New Roman"/>
          <w:sz w:val="28"/>
          <w:szCs w:val="28"/>
        </w:rPr>
        <w:t>20</w:t>
      </w:r>
      <w:r w:rsidRPr="0097095E">
        <w:rPr>
          <w:rFonts w:ascii="Times New Roman" w:hAnsi="Times New Roman" w:cs="Times New Roman"/>
          <w:sz w:val="28"/>
          <w:szCs w:val="28"/>
        </w:rPr>
        <w:t xml:space="preserve">]. </w:t>
      </w:r>
    </w:p>
    <w:p w:rsidR="0097095E" w:rsidRPr="0097095E" w:rsidRDefault="0097095E" w:rsidP="0097095E">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Использование кукурузного глютена в кормлении цыплят-бройлеров повышает переваримость питательных веществ корма, оказывает положительное влияние на показатели биохимического состава сыворотки крови, а также увеличивает естественную резистентность организма и сохранность поголовья птицы [</w:t>
      </w:r>
      <w:r w:rsidR="0072601E">
        <w:rPr>
          <w:rFonts w:ascii="Times New Roman" w:hAnsi="Times New Roman" w:cs="Times New Roman"/>
          <w:sz w:val="28"/>
          <w:szCs w:val="28"/>
        </w:rPr>
        <w:t>2</w:t>
      </w:r>
      <w:r w:rsidR="005A57D3">
        <w:rPr>
          <w:rFonts w:ascii="Times New Roman" w:hAnsi="Times New Roman" w:cs="Times New Roman"/>
          <w:sz w:val="28"/>
          <w:szCs w:val="28"/>
        </w:rPr>
        <w:t>1</w:t>
      </w:r>
      <w:r w:rsidRPr="0097095E">
        <w:rPr>
          <w:rFonts w:ascii="Times New Roman" w:hAnsi="Times New Roman" w:cs="Times New Roman"/>
          <w:sz w:val="28"/>
          <w:szCs w:val="28"/>
        </w:rPr>
        <w:t>].</w:t>
      </w:r>
    </w:p>
    <w:p w:rsidR="0097095E" w:rsidRPr="0097095E" w:rsidRDefault="0097095E" w:rsidP="0097095E">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Зародыш кукурузный – это побочный продукт, который получается при переработке кукурузы в крупу или крахмал</w:t>
      </w:r>
      <w:r w:rsidR="007741D3">
        <w:rPr>
          <w:rFonts w:ascii="Times New Roman" w:hAnsi="Times New Roman" w:cs="Times New Roman"/>
          <w:sz w:val="28"/>
          <w:szCs w:val="28"/>
        </w:rPr>
        <w:t xml:space="preserve"> </w:t>
      </w:r>
      <w:r w:rsidRPr="0097095E">
        <w:rPr>
          <w:rFonts w:ascii="Times New Roman" w:hAnsi="Times New Roman" w:cs="Times New Roman"/>
          <w:sz w:val="28"/>
          <w:szCs w:val="28"/>
        </w:rPr>
        <w:t>[</w:t>
      </w:r>
      <w:r w:rsidR="0072601E">
        <w:rPr>
          <w:rFonts w:ascii="Times New Roman" w:hAnsi="Times New Roman" w:cs="Times New Roman"/>
          <w:sz w:val="28"/>
          <w:szCs w:val="28"/>
        </w:rPr>
        <w:t>2</w:t>
      </w:r>
      <w:r w:rsidR="005A57D3">
        <w:rPr>
          <w:rFonts w:ascii="Times New Roman" w:hAnsi="Times New Roman" w:cs="Times New Roman"/>
          <w:sz w:val="28"/>
          <w:szCs w:val="28"/>
        </w:rPr>
        <w:t>2</w:t>
      </w:r>
      <w:r w:rsidRPr="0097095E">
        <w:rPr>
          <w:rFonts w:ascii="Times New Roman" w:hAnsi="Times New Roman" w:cs="Times New Roman"/>
          <w:sz w:val="28"/>
          <w:szCs w:val="28"/>
        </w:rPr>
        <w:t>].</w:t>
      </w:r>
    </w:p>
    <w:p w:rsidR="001E3C59" w:rsidRDefault="00355229" w:rsidP="001E3C59">
      <w:pPr>
        <w:pStyle w:val="a3"/>
        <w:ind w:firstLine="709"/>
        <w:jc w:val="both"/>
        <w:rPr>
          <w:rFonts w:ascii="Times New Roman" w:hAnsi="Times New Roman" w:cs="Times New Roman"/>
          <w:sz w:val="28"/>
          <w:szCs w:val="28"/>
        </w:rPr>
      </w:pPr>
      <w:r>
        <w:rPr>
          <w:rFonts w:ascii="Times New Roman" w:hAnsi="Times New Roman" w:cs="Times New Roman"/>
          <w:sz w:val="28"/>
          <w:szCs w:val="28"/>
        </w:rPr>
        <w:t>В</w:t>
      </w:r>
      <w:r w:rsidRPr="00355229">
        <w:rPr>
          <w:rFonts w:ascii="Times New Roman" w:hAnsi="Times New Roman" w:cs="Times New Roman"/>
          <w:sz w:val="28"/>
          <w:szCs w:val="28"/>
        </w:rPr>
        <w:t xml:space="preserve">ключение в рацион 3, 6, 9% </w:t>
      </w:r>
      <w:r>
        <w:rPr>
          <w:rFonts w:ascii="Times New Roman" w:hAnsi="Times New Roman" w:cs="Times New Roman"/>
          <w:sz w:val="28"/>
          <w:szCs w:val="28"/>
        </w:rPr>
        <w:t xml:space="preserve">кукурузного зародыша </w:t>
      </w:r>
      <w:r w:rsidRPr="00355229">
        <w:rPr>
          <w:rFonts w:ascii="Times New Roman" w:hAnsi="Times New Roman" w:cs="Times New Roman"/>
          <w:sz w:val="28"/>
          <w:szCs w:val="28"/>
        </w:rPr>
        <w:t>не оказало отрицательного влияния на скорость роста, характеристики туши, биохимические параметры сыворотки, качество мяса ут</w:t>
      </w:r>
      <w:r>
        <w:rPr>
          <w:rFonts w:ascii="Times New Roman" w:hAnsi="Times New Roman" w:cs="Times New Roman"/>
          <w:sz w:val="28"/>
          <w:szCs w:val="28"/>
        </w:rPr>
        <w:t xml:space="preserve">ок. </w:t>
      </w:r>
      <w:r w:rsidRPr="00355229">
        <w:rPr>
          <w:rFonts w:ascii="Times New Roman" w:hAnsi="Times New Roman" w:cs="Times New Roman"/>
          <w:sz w:val="28"/>
          <w:szCs w:val="28"/>
        </w:rPr>
        <w:t>Таким образом, эти результаты свидетельствуют о том, что оптимальные</w:t>
      </w:r>
      <w:r>
        <w:rPr>
          <w:rFonts w:ascii="Times New Roman" w:hAnsi="Times New Roman" w:cs="Times New Roman"/>
          <w:sz w:val="28"/>
          <w:szCs w:val="28"/>
        </w:rPr>
        <w:t xml:space="preserve">, </w:t>
      </w:r>
      <w:r w:rsidRPr="00355229">
        <w:rPr>
          <w:rFonts w:ascii="Times New Roman" w:hAnsi="Times New Roman" w:cs="Times New Roman"/>
          <w:sz w:val="28"/>
          <w:szCs w:val="28"/>
        </w:rPr>
        <w:t xml:space="preserve">максимальные безопасные уровни </w:t>
      </w:r>
      <w:r>
        <w:rPr>
          <w:rFonts w:ascii="Times New Roman" w:hAnsi="Times New Roman" w:cs="Times New Roman"/>
          <w:sz w:val="28"/>
          <w:szCs w:val="28"/>
        </w:rPr>
        <w:t xml:space="preserve">включения кукурузного зародыша в </w:t>
      </w:r>
      <w:r w:rsidRPr="00355229">
        <w:rPr>
          <w:rFonts w:ascii="Times New Roman" w:hAnsi="Times New Roman" w:cs="Times New Roman"/>
          <w:sz w:val="28"/>
          <w:szCs w:val="28"/>
        </w:rPr>
        <w:t>рацион</w:t>
      </w:r>
      <w:r>
        <w:rPr>
          <w:rFonts w:ascii="Times New Roman" w:hAnsi="Times New Roman" w:cs="Times New Roman"/>
          <w:sz w:val="28"/>
          <w:szCs w:val="28"/>
        </w:rPr>
        <w:t>ы</w:t>
      </w:r>
      <w:r w:rsidRPr="00355229">
        <w:rPr>
          <w:rFonts w:ascii="Times New Roman" w:hAnsi="Times New Roman" w:cs="Times New Roman"/>
          <w:sz w:val="28"/>
          <w:szCs w:val="28"/>
        </w:rPr>
        <w:t xml:space="preserve"> уток в возрасте от 10 до 42 дней должны быть ниже 9%</w:t>
      </w:r>
      <w:r>
        <w:rPr>
          <w:rFonts w:ascii="Times New Roman" w:hAnsi="Times New Roman" w:cs="Times New Roman"/>
          <w:sz w:val="28"/>
          <w:szCs w:val="28"/>
        </w:rPr>
        <w:t xml:space="preserve"> </w:t>
      </w:r>
      <w:r w:rsidR="0097095E" w:rsidRPr="0097095E">
        <w:rPr>
          <w:rFonts w:ascii="Times New Roman" w:hAnsi="Times New Roman" w:cs="Times New Roman"/>
          <w:sz w:val="28"/>
          <w:szCs w:val="28"/>
        </w:rPr>
        <w:t>[</w:t>
      </w:r>
      <w:r w:rsidR="008317CC">
        <w:rPr>
          <w:rFonts w:ascii="Times New Roman" w:hAnsi="Times New Roman" w:cs="Times New Roman"/>
          <w:sz w:val="28"/>
          <w:szCs w:val="28"/>
        </w:rPr>
        <w:t>2</w:t>
      </w:r>
      <w:r w:rsidR="005A57D3">
        <w:rPr>
          <w:rFonts w:ascii="Times New Roman" w:hAnsi="Times New Roman" w:cs="Times New Roman"/>
          <w:sz w:val="28"/>
          <w:szCs w:val="28"/>
        </w:rPr>
        <w:t>3</w:t>
      </w:r>
      <w:r w:rsidR="0097095E" w:rsidRPr="0097095E">
        <w:rPr>
          <w:rFonts w:ascii="Times New Roman" w:hAnsi="Times New Roman" w:cs="Times New Roman"/>
          <w:sz w:val="28"/>
          <w:szCs w:val="28"/>
        </w:rPr>
        <w:t>].</w:t>
      </w:r>
    </w:p>
    <w:p w:rsidR="0097095E" w:rsidRPr="0097095E" w:rsidRDefault="0097095E" w:rsidP="001E3C59">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 xml:space="preserve">В производстве комбикормов для сельскохозяйственной птицы заслуживает внимание использование отходов виноградарства, виноделия, производства фруктовых соков. </w:t>
      </w:r>
    </w:p>
    <w:p w:rsidR="0097095E" w:rsidRPr="0097095E" w:rsidRDefault="00A30660" w:rsidP="0097095E">
      <w:pPr>
        <w:pStyle w:val="a3"/>
        <w:ind w:firstLine="709"/>
        <w:jc w:val="both"/>
        <w:rPr>
          <w:rFonts w:ascii="Times New Roman" w:hAnsi="Times New Roman" w:cs="Times New Roman"/>
          <w:sz w:val="28"/>
          <w:szCs w:val="28"/>
        </w:rPr>
      </w:pPr>
      <w:r w:rsidRPr="00A30660">
        <w:rPr>
          <w:rFonts w:ascii="Times New Roman" w:hAnsi="Times New Roman" w:cs="Times New Roman"/>
          <w:sz w:val="28"/>
          <w:szCs w:val="28"/>
        </w:rPr>
        <w:t>Включение в рацион виноградных выжимок 2,5% оказало благотворное влияние на показатели роста цыплят-бройлеров в течени</w:t>
      </w:r>
      <w:r w:rsidR="00EE2B3F">
        <w:rPr>
          <w:rFonts w:ascii="Times New Roman" w:hAnsi="Times New Roman" w:cs="Times New Roman"/>
          <w:sz w:val="28"/>
          <w:szCs w:val="28"/>
        </w:rPr>
        <w:t xml:space="preserve">и </w:t>
      </w:r>
      <w:r w:rsidR="00837B43">
        <w:rPr>
          <w:rFonts w:ascii="Times New Roman" w:hAnsi="Times New Roman" w:cs="Times New Roman"/>
          <w:sz w:val="28"/>
          <w:szCs w:val="28"/>
        </w:rPr>
        <w:t>в стартовую фазу</w:t>
      </w:r>
      <w:r w:rsidR="00EE2B3F">
        <w:rPr>
          <w:rFonts w:ascii="Times New Roman" w:hAnsi="Times New Roman" w:cs="Times New Roman"/>
          <w:sz w:val="28"/>
          <w:szCs w:val="28"/>
        </w:rPr>
        <w:t xml:space="preserve"> роста. Н</w:t>
      </w:r>
      <w:r w:rsidRPr="00A30660">
        <w:rPr>
          <w:rFonts w:ascii="Times New Roman" w:hAnsi="Times New Roman" w:cs="Times New Roman"/>
          <w:sz w:val="28"/>
          <w:szCs w:val="28"/>
        </w:rPr>
        <w:t xml:space="preserve">аблюдалось улучшение высоты ворсинок </w:t>
      </w:r>
      <w:r w:rsidR="00EE2B3F">
        <w:rPr>
          <w:rFonts w:ascii="Times New Roman" w:hAnsi="Times New Roman" w:cs="Times New Roman"/>
          <w:sz w:val="28"/>
          <w:szCs w:val="28"/>
        </w:rPr>
        <w:t xml:space="preserve">и </w:t>
      </w:r>
      <w:r w:rsidRPr="00A30660">
        <w:rPr>
          <w:rFonts w:ascii="Times New Roman" w:hAnsi="Times New Roman" w:cs="Times New Roman"/>
          <w:sz w:val="28"/>
          <w:szCs w:val="28"/>
        </w:rPr>
        <w:t>микробиоты кишечника</w:t>
      </w:r>
      <w:r w:rsidR="00F02280">
        <w:rPr>
          <w:rFonts w:ascii="Times New Roman" w:hAnsi="Times New Roman" w:cs="Times New Roman"/>
          <w:sz w:val="28"/>
          <w:szCs w:val="28"/>
        </w:rPr>
        <w:t xml:space="preserve"> </w:t>
      </w:r>
      <w:r w:rsidR="0097095E" w:rsidRPr="0097095E">
        <w:rPr>
          <w:rFonts w:ascii="Times New Roman" w:hAnsi="Times New Roman" w:cs="Times New Roman"/>
          <w:sz w:val="28"/>
          <w:szCs w:val="28"/>
        </w:rPr>
        <w:t>[</w:t>
      </w:r>
      <w:r w:rsidR="008317CC">
        <w:rPr>
          <w:rFonts w:ascii="Times New Roman" w:hAnsi="Times New Roman" w:cs="Times New Roman"/>
          <w:sz w:val="28"/>
          <w:szCs w:val="28"/>
        </w:rPr>
        <w:t>2</w:t>
      </w:r>
      <w:r w:rsidR="005A57D3">
        <w:rPr>
          <w:rFonts w:ascii="Times New Roman" w:hAnsi="Times New Roman" w:cs="Times New Roman"/>
          <w:sz w:val="28"/>
          <w:szCs w:val="28"/>
        </w:rPr>
        <w:t>4</w:t>
      </w:r>
      <w:r w:rsidR="0097095E" w:rsidRPr="0097095E">
        <w:rPr>
          <w:rFonts w:ascii="Times New Roman" w:hAnsi="Times New Roman" w:cs="Times New Roman"/>
          <w:sz w:val="28"/>
          <w:szCs w:val="28"/>
        </w:rPr>
        <w:t>].</w:t>
      </w:r>
    </w:p>
    <w:p w:rsidR="0097095E" w:rsidRPr="0097095E" w:rsidRDefault="0097095E" w:rsidP="00862B6E">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Большим резервом для производства кормового протеина являются отходы спиртовой и пивоваренной промышленности (пивная дробина, послеспиртовая барда, солодовые ростки, дрожжи, полученные на ее основе).</w:t>
      </w:r>
    </w:p>
    <w:p w:rsidR="0097095E" w:rsidRPr="0097095E" w:rsidRDefault="00837B43" w:rsidP="00862B6E">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7095E" w:rsidRPr="0097095E">
        <w:rPr>
          <w:rFonts w:ascii="Times New Roman" w:hAnsi="Times New Roman" w:cs="Times New Roman"/>
          <w:sz w:val="28"/>
          <w:szCs w:val="28"/>
        </w:rPr>
        <w:t>Пивная дробина содержит 78,4% общей влаги, 4,09% протеина, 3,7% клетчатки, 1,92% жира, 0,82% золы, 11% безазотистых экстрактивных веществ, 0,11% фосфора, 0,07% кальция, 0,32% сахара [</w:t>
      </w:r>
      <w:r w:rsidR="00D24D05">
        <w:rPr>
          <w:rFonts w:ascii="Times New Roman" w:hAnsi="Times New Roman" w:cs="Times New Roman"/>
          <w:sz w:val="28"/>
          <w:szCs w:val="28"/>
        </w:rPr>
        <w:t>2</w:t>
      </w:r>
      <w:r>
        <w:rPr>
          <w:rFonts w:ascii="Times New Roman" w:hAnsi="Times New Roman" w:cs="Times New Roman"/>
          <w:sz w:val="28"/>
          <w:szCs w:val="28"/>
        </w:rPr>
        <w:t>5</w:t>
      </w:r>
      <w:r w:rsidR="0097095E" w:rsidRPr="0097095E">
        <w:rPr>
          <w:rFonts w:ascii="Times New Roman" w:hAnsi="Times New Roman" w:cs="Times New Roman"/>
          <w:sz w:val="28"/>
          <w:szCs w:val="28"/>
        </w:rPr>
        <w:t>]. Такой продукт используется в кормлении птицы только в сухом виде при влажности не более 14%</w:t>
      </w:r>
      <w:r>
        <w:rPr>
          <w:rFonts w:ascii="Times New Roman" w:hAnsi="Times New Roman" w:cs="Times New Roman"/>
          <w:sz w:val="28"/>
          <w:szCs w:val="28"/>
        </w:rPr>
        <w:t xml:space="preserve"> </w:t>
      </w:r>
      <w:r w:rsidRPr="00837B43">
        <w:rPr>
          <w:rFonts w:ascii="Times New Roman" w:hAnsi="Times New Roman" w:cs="Times New Roman"/>
          <w:sz w:val="28"/>
          <w:szCs w:val="28"/>
        </w:rPr>
        <w:t>[2</w:t>
      </w:r>
      <w:r>
        <w:rPr>
          <w:rFonts w:ascii="Times New Roman" w:hAnsi="Times New Roman" w:cs="Times New Roman"/>
          <w:sz w:val="28"/>
          <w:szCs w:val="28"/>
        </w:rPr>
        <w:t>6</w:t>
      </w:r>
      <w:r w:rsidRPr="00837B43">
        <w:rPr>
          <w:rFonts w:ascii="Times New Roman" w:hAnsi="Times New Roman" w:cs="Times New Roman"/>
          <w:sz w:val="28"/>
          <w:szCs w:val="28"/>
        </w:rPr>
        <w:t xml:space="preserve">]. </w:t>
      </w:r>
      <w:r w:rsidR="0097095E" w:rsidRPr="0097095E">
        <w:rPr>
          <w:rFonts w:ascii="Times New Roman" w:hAnsi="Times New Roman" w:cs="Times New Roman"/>
          <w:sz w:val="28"/>
          <w:szCs w:val="28"/>
        </w:rPr>
        <w:t xml:space="preserve"> </w:t>
      </w:r>
    </w:p>
    <w:p w:rsidR="00837B43" w:rsidRDefault="00837B43" w:rsidP="00862B6E">
      <w:pPr>
        <w:pStyle w:val="a3"/>
        <w:ind w:firstLine="709"/>
        <w:jc w:val="both"/>
        <w:rPr>
          <w:rFonts w:ascii="Times New Roman" w:hAnsi="Times New Roman" w:cs="Times New Roman"/>
          <w:sz w:val="28"/>
          <w:szCs w:val="28"/>
        </w:rPr>
      </w:pPr>
      <w:r>
        <w:rPr>
          <w:rFonts w:ascii="Times New Roman" w:hAnsi="Times New Roman" w:cs="Times New Roman"/>
          <w:sz w:val="28"/>
          <w:szCs w:val="28"/>
        </w:rPr>
        <w:t>Сухая после спиртовая барда является наиболее дешевой белковой балансирующей добавкой для птицы. В её составе 26-36% протеина, 6-8% жира, 8-10% сырой клетчатки, 17-18% крахмала, 3-4% сахара.</w:t>
      </w:r>
    </w:p>
    <w:p w:rsidR="0097095E" w:rsidRPr="0097095E" w:rsidRDefault="00837B43" w:rsidP="00862B6E">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7095E" w:rsidRPr="0097095E">
        <w:rPr>
          <w:rFonts w:ascii="Times New Roman" w:hAnsi="Times New Roman" w:cs="Times New Roman"/>
          <w:sz w:val="28"/>
          <w:szCs w:val="28"/>
        </w:rPr>
        <w:t>Установлено, что ввод в комбикорма цыплят-бройлеров сухого высокобелкового концентрата на основе послеспиртовой барды в количестве 3</w:t>
      </w:r>
      <w:r w:rsidR="00047D3C">
        <w:rPr>
          <w:rFonts w:ascii="Times New Roman" w:hAnsi="Times New Roman" w:cs="Times New Roman"/>
          <w:sz w:val="28"/>
          <w:szCs w:val="28"/>
        </w:rPr>
        <w:t xml:space="preserve">%, </w:t>
      </w:r>
      <w:r w:rsidR="0097095E" w:rsidRPr="0097095E">
        <w:rPr>
          <w:rFonts w:ascii="Times New Roman" w:hAnsi="Times New Roman" w:cs="Times New Roman"/>
          <w:sz w:val="28"/>
          <w:szCs w:val="28"/>
        </w:rPr>
        <w:t xml:space="preserve">6% и 9% взамен соевого жмыха позволяет достигать высокой сохранности и живой массы птицы, лучшей конверсии корма, а также способствует хорошим </w:t>
      </w:r>
      <w:r w:rsidR="0097095E" w:rsidRPr="0097095E">
        <w:rPr>
          <w:rFonts w:ascii="Times New Roman" w:hAnsi="Times New Roman" w:cs="Times New Roman"/>
          <w:sz w:val="28"/>
          <w:szCs w:val="28"/>
        </w:rPr>
        <w:lastRenderedPageBreak/>
        <w:t xml:space="preserve">переваримости и использованию питательных веществ корма, получению мяса высокого </w:t>
      </w:r>
      <w:r w:rsidR="0097095E" w:rsidRPr="00353FDA">
        <w:rPr>
          <w:rFonts w:ascii="Times New Roman" w:hAnsi="Times New Roman" w:cs="Times New Roman"/>
          <w:sz w:val="28"/>
          <w:szCs w:val="28"/>
        </w:rPr>
        <w:t>качества [</w:t>
      </w:r>
      <w:r w:rsidR="00D24D05" w:rsidRPr="00353FDA">
        <w:rPr>
          <w:rFonts w:ascii="Times New Roman" w:hAnsi="Times New Roman" w:cs="Times New Roman"/>
          <w:sz w:val="28"/>
          <w:szCs w:val="28"/>
        </w:rPr>
        <w:t>2</w:t>
      </w:r>
      <w:r w:rsidR="005A57D3">
        <w:rPr>
          <w:rFonts w:ascii="Times New Roman" w:hAnsi="Times New Roman" w:cs="Times New Roman"/>
          <w:sz w:val="28"/>
          <w:szCs w:val="28"/>
        </w:rPr>
        <w:t>7</w:t>
      </w:r>
      <w:r w:rsidR="0097095E" w:rsidRPr="00353FDA">
        <w:rPr>
          <w:rFonts w:ascii="Times New Roman" w:hAnsi="Times New Roman" w:cs="Times New Roman"/>
          <w:sz w:val="28"/>
          <w:szCs w:val="28"/>
        </w:rPr>
        <w:t>].</w:t>
      </w:r>
      <w:r w:rsidR="0097095E" w:rsidRPr="0097095E">
        <w:rPr>
          <w:rFonts w:ascii="Times New Roman" w:hAnsi="Times New Roman" w:cs="Times New Roman"/>
          <w:sz w:val="28"/>
          <w:szCs w:val="28"/>
        </w:rPr>
        <w:t xml:space="preserve">  </w:t>
      </w:r>
    </w:p>
    <w:p w:rsidR="0097095E" w:rsidRPr="0097095E" w:rsidRDefault="0097095E" w:rsidP="00862B6E">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Одним из основных отходов переработки сахарной свеклы является жом, который характеризуется невысокой питательностью, а также низким содержанием протеина и фосфора. Жом беден белковыми веществами, но в них содержится значительное количество лизина и треонина, т.е. аминокислот, которые являются дефицитом в зерновых кормах</w:t>
      </w:r>
      <w:r w:rsidR="00BB3802">
        <w:rPr>
          <w:rFonts w:ascii="Times New Roman" w:hAnsi="Times New Roman" w:cs="Times New Roman"/>
          <w:sz w:val="28"/>
          <w:szCs w:val="28"/>
        </w:rPr>
        <w:t xml:space="preserve"> </w:t>
      </w:r>
      <w:r w:rsidRPr="0097095E">
        <w:rPr>
          <w:rFonts w:ascii="Times New Roman" w:hAnsi="Times New Roman" w:cs="Times New Roman"/>
          <w:sz w:val="28"/>
          <w:szCs w:val="28"/>
        </w:rPr>
        <w:t>[</w:t>
      </w:r>
      <w:r w:rsidR="00D24D05">
        <w:rPr>
          <w:rFonts w:ascii="Times New Roman" w:hAnsi="Times New Roman" w:cs="Times New Roman"/>
          <w:sz w:val="28"/>
          <w:szCs w:val="28"/>
        </w:rPr>
        <w:t>2</w:t>
      </w:r>
      <w:r w:rsidR="005A57D3">
        <w:rPr>
          <w:rFonts w:ascii="Times New Roman" w:hAnsi="Times New Roman" w:cs="Times New Roman"/>
          <w:sz w:val="28"/>
          <w:szCs w:val="28"/>
        </w:rPr>
        <w:t>8</w:t>
      </w:r>
      <w:r w:rsidRPr="0097095E">
        <w:rPr>
          <w:rFonts w:ascii="Times New Roman" w:hAnsi="Times New Roman" w:cs="Times New Roman"/>
          <w:sz w:val="28"/>
          <w:szCs w:val="28"/>
        </w:rPr>
        <w:t xml:space="preserve">].  </w:t>
      </w:r>
    </w:p>
    <w:p w:rsidR="0097095E" w:rsidRDefault="0097095E" w:rsidP="00862B6E">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Другим широко используемым в животноводстве и птицеводстве кормовым средством является меласса. Меласса содержит 70-80% сухого вещества, около 11% протеина, 48-50%</w:t>
      </w:r>
      <w:r w:rsidR="00B7442B">
        <w:rPr>
          <w:rFonts w:ascii="Times New Roman" w:hAnsi="Times New Roman" w:cs="Times New Roman"/>
          <w:sz w:val="28"/>
          <w:szCs w:val="28"/>
        </w:rPr>
        <w:t xml:space="preserve"> </w:t>
      </w:r>
      <w:r w:rsidR="00B7442B" w:rsidRPr="0097095E">
        <w:rPr>
          <w:rFonts w:ascii="Times New Roman" w:hAnsi="Times New Roman" w:cs="Times New Roman"/>
          <w:sz w:val="28"/>
          <w:szCs w:val="28"/>
        </w:rPr>
        <w:t>–</w:t>
      </w:r>
      <w:r w:rsidR="00B7442B">
        <w:rPr>
          <w:rFonts w:ascii="Times New Roman" w:hAnsi="Times New Roman" w:cs="Times New Roman"/>
          <w:sz w:val="28"/>
          <w:szCs w:val="28"/>
        </w:rPr>
        <w:t xml:space="preserve"> </w:t>
      </w:r>
      <w:r w:rsidRPr="0097095E">
        <w:rPr>
          <w:rFonts w:ascii="Times New Roman" w:hAnsi="Times New Roman" w:cs="Times New Roman"/>
          <w:sz w:val="28"/>
          <w:szCs w:val="28"/>
        </w:rPr>
        <w:t>сахара (в основном сахароза), 9% прочих БЭВ и 8-11% минеральных солей. Сахар в основном представлен сахарозой (тростниковым сахаром), однако в нем почти всегда содержится около 2%. Нормы ввода мелассы в рационы сельскохозяйственных животных и птиц составляют 3-4%.</w:t>
      </w:r>
    </w:p>
    <w:p w:rsidR="00A72695" w:rsidRPr="0097095E" w:rsidRDefault="00A72695" w:rsidP="00862B6E">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Мука из гидролизованного пера. Вырабатывается на птицеперерабатывающих предприятиях или специальных отделениях при убойных цехах птицефабрик из куриного пера. Однако следует помнить, что простая сушка и измельчение пера не позволяют получать качественный продукт для практического кормления птицы. Сохранение прочных сульфидных связей в нативном пере не позволяет ему нормально перевариваться в организме птицы. Степень переваривания </w:t>
      </w:r>
      <w:r w:rsidR="004B79EA">
        <w:rPr>
          <w:rFonts w:ascii="Times New Roman" w:hAnsi="Times New Roman" w:cs="Times New Roman"/>
          <w:sz w:val="28"/>
          <w:szCs w:val="28"/>
        </w:rPr>
        <w:t xml:space="preserve">необработанного </w:t>
      </w:r>
      <w:r w:rsidR="00E658E4">
        <w:rPr>
          <w:rFonts w:ascii="Times New Roman" w:hAnsi="Times New Roman" w:cs="Times New Roman"/>
          <w:sz w:val="28"/>
          <w:szCs w:val="28"/>
        </w:rPr>
        <w:t>дополнительно пера в организме не превышает 30%, что делает такую добавку практически бесполезной для птицы.</w:t>
      </w:r>
    </w:p>
    <w:p w:rsidR="00DE3287" w:rsidRDefault="0097095E" w:rsidP="00862B6E">
      <w:pPr>
        <w:pStyle w:val="a3"/>
        <w:ind w:firstLine="709"/>
        <w:jc w:val="both"/>
        <w:rPr>
          <w:rFonts w:ascii="Times New Roman" w:hAnsi="Times New Roman" w:cs="Times New Roman"/>
          <w:sz w:val="28"/>
          <w:szCs w:val="28"/>
        </w:rPr>
      </w:pPr>
      <w:r w:rsidRPr="0097095E">
        <w:rPr>
          <w:rFonts w:ascii="Times New Roman" w:hAnsi="Times New Roman" w:cs="Times New Roman"/>
          <w:sz w:val="28"/>
          <w:szCs w:val="28"/>
        </w:rPr>
        <w:t>Таким образом, развитие комбикормовой отрасли в современных условиях может базироваться на активном внедрении технологии функционального кормления сельскохозяйственной птицы комбикормами, в состав которых входят побочные продукты перерабатывающей промышленности. Это позволит снизить удельный расход зерна, топливноэнергетических ресурсов, трудозатрат, повысив эффективность комбикормового производства. В свою очередь, для организации производства функциональных комбикормов с содержанием побочных продуктов необходимо:</w:t>
      </w:r>
      <w:r w:rsidR="00047D3C">
        <w:rPr>
          <w:rFonts w:ascii="Times New Roman" w:hAnsi="Times New Roman" w:cs="Times New Roman"/>
          <w:sz w:val="28"/>
          <w:szCs w:val="28"/>
        </w:rPr>
        <w:t xml:space="preserve"> </w:t>
      </w:r>
      <w:r w:rsidRPr="0097095E">
        <w:rPr>
          <w:rFonts w:ascii="Times New Roman" w:hAnsi="Times New Roman" w:cs="Times New Roman"/>
          <w:sz w:val="28"/>
          <w:szCs w:val="28"/>
        </w:rPr>
        <w:t>создание рынка компонентов функциональных кормов и комбикормов, разработка рецептур, содержащих функциональные компоненты для отдельных групп сельскохозяйственных животных и птицы с учетом их индивидуальных потребностей, активное участие промышленных предприятий во внедрении технологий, направленных на подготовку вторичных продуктов для последующей реализации комбикормовым заводам.</w:t>
      </w:r>
    </w:p>
    <w:p w:rsidR="00862B6E" w:rsidRPr="000A500B" w:rsidRDefault="00862B6E" w:rsidP="00862B6E">
      <w:pPr>
        <w:pStyle w:val="a3"/>
        <w:ind w:firstLine="709"/>
        <w:jc w:val="both"/>
        <w:rPr>
          <w:rFonts w:ascii="Times New Roman" w:hAnsi="Times New Roman" w:cs="Times New Roman"/>
          <w:sz w:val="28"/>
          <w:szCs w:val="28"/>
        </w:rPr>
      </w:pPr>
    </w:p>
    <w:p w:rsidR="00796DF5" w:rsidRPr="000A500B" w:rsidRDefault="00796DF5" w:rsidP="00796DF5">
      <w:pPr>
        <w:pStyle w:val="a3"/>
        <w:ind w:firstLine="709"/>
        <w:jc w:val="both"/>
        <w:rPr>
          <w:rFonts w:ascii="Times New Roman" w:hAnsi="Times New Roman" w:cs="Times New Roman"/>
          <w:b/>
          <w:sz w:val="28"/>
          <w:szCs w:val="28"/>
        </w:rPr>
      </w:pPr>
      <w:r w:rsidRPr="000A500B">
        <w:rPr>
          <w:rFonts w:ascii="Times New Roman" w:hAnsi="Times New Roman" w:cs="Times New Roman"/>
          <w:b/>
          <w:sz w:val="28"/>
          <w:szCs w:val="28"/>
        </w:rPr>
        <w:t>1.</w:t>
      </w:r>
      <w:r>
        <w:rPr>
          <w:rFonts w:ascii="Times New Roman" w:hAnsi="Times New Roman" w:cs="Times New Roman"/>
          <w:b/>
          <w:sz w:val="28"/>
          <w:szCs w:val="28"/>
        </w:rPr>
        <w:t>2</w:t>
      </w:r>
      <w:r w:rsidRPr="000A500B">
        <w:rPr>
          <w:rFonts w:ascii="Times New Roman" w:hAnsi="Times New Roman" w:cs="Times New Roman"/>
          <w:b/>
          <w:sz w:val="28"/>
          <w:szCs w:val="28"/>
        </w:rPr>
        <w:t xml:space="preserve"> Использование продуктов переработки семян льна в кормлении сельскохозяйственн</w:t>
      </w:r>
      <w:r>
        <w:rPr>
          <w:rFonts w:ascii="Times New Roman" w:hAnsi="Times New Roman" w:cs="Times New Roman"/>
          <w:b/>
          <w:sz w:val="28"/>
          <w:szCs w:val="28"/>
        </w:rPr>
        <w:t>ой</w:t>
      </w:r>
      <w:r w:rsidRPr="000A500B">
        <w:rPr>
          <w:rFonts w:ascii="Times New Roman" w:hAnsi="Times New Roman" w:cs="Times New Roman"/>
          <w:b/>
          <w:sz w:val="28"/>
          <w:szCs w:val="28"/>
        </w:rPr>
        <w:t xml:space="preserve"> птиц</w:t>
      </w:r>
      <w:r>
        <w:rPr>
          <w:rFonts w:ascii="Times New Roman" w:hAnsi="Times New Roman" w:cs="Times New Roman"/>
          <w:b/>
          <w:sz w:val="28"/>
          <w:szCs w:val="28"/>
        </w:rPr>
        <w:t>ы</w:t>
      </w:r>
    </w:p>
    <w:p w:rsidR="00796DF5" w:rsidRPr="00E971FA" w:rsidRDefault="00796DF5" w:rsidP="00796DF5">
      <w:pPr>
        <w:pStyle w:val="a3"/>
        <w:ind w:firstLine="709"/>
        <w:jc w:val="both"/>
        <w:rPr>
          <w:rFonts w:ascii="Times New Roman" w:hAnsi="Times New Roman" w:cs="Times New Roman"/>
          <w:color w:val="000000" w:themeColor="text1"/>
          <w:sz w:val="28"/>
          <w:szCs w:val="28"/>
        </w:rPr>
      </w:pPr>
      <w:bookmarkStart w:id="37" w:name="_Hlk160497615"/>
      <w:bookmarkStart w:id="38" w:name="_Hlk179573476"/>
      <w:r w:rsidRPr="00E971FA">
        <w:rPr>
          <w:rFonts w:ascii="Times New Roman" w:hAnsi="Times New Roman" w:cs="Times New Roman"/>
          <w:color w:val="000000" w:themeColor="text1"/>
          <w:sz w:val="28"/>
          <w:szCs w:val="28"/>
        </w:rPr>
        <w:t>Развитие</w:t>
      </w:r>
      <w:r w:rsidR="00E46AE4">
        <w:rPr>
          <w:rFonts w:ascii="Times New Roman" w:hAnsi="Times New Roman" w:cs="Times New Roman"/>
          <w:color w:val="000000" w:themeColor="text1"/>
          <w:sz w:val="28"/>
          <w:szCs w:val="28"/>
        </w:rPr>
        <w:t xml:space="preserve"> </w:t>
      </w:r>
      <w:r w:rsidRPr="00E971FA">
        <w:rPr>
          <w:rFonts w:ascii="Times New Roman" w:hAnsi="Times New Roman" w:cs="Times New Roman"/>
          <w:color w:val="000000" w:themeColor="text1"/>
          <w:sz w:val="28"/>
          <w:szCs w:val="28"/>
        </w:rPr>
        <w:t>экономики</w:t>
      </w:r>
      <w:r w:rsidR="00EB1258">
        <w:rPr>
          <w:rFonts w:ascii="Times New Roman" w:hAnsi="Times New Roman" w:cs="Times New Roman"/>
          <w:color w:val="000000" w:themeColor="text1"/>
          <w:sz w:val="28"/>
          <w:szCs w:val="28"/>
        </w:rPr>
        <w:t xml:space="preserve"> </w:t>
      </w:r>
      <w:r w:rsidRPr="00E971FA">
        <w:rPr>
          <w:rFonts w:ascii="Times New Roman" w:hAnsi="Times New Roman" w:cs="Times New Roman"/>
          <w:color w:val="000000" w:themeColor="text1"/>
          <w:sz w:val="28"/>
          <w:szCs w:val="28"/>
        </w:rPr>
        <w:t xml:space="preserve">неизбежно приводит к увеличению объёма производства побочных продуктов пищевых производств.  Часто предприятия – производители не справляются с их утилизацией, что приводит к загрязнению окружающей среды и сложным экологическим проблемам. </w:t>
      </w:r>
    </w:p>
    <w:p w:rsidR="00796DF5" w:rsidRPr="00E971FA" w:rsidRDefault="00796DF5" w:rsidP="00796DF5">
      <w:pPr>
        <w:pStyle w:val="a3"/>
        <w:ind w:firstLine="709"/>
        <w:jc w:val="both"/>
        <w:rPr>
          <w:color w:val="000000" w:themeColor="text1"/>
        </w:rPr>
      </w:pPr>
      <w:r w:rsidRPr="00E971FA">
        <w:rPr>
          <w:rFonts w:ascii="Times New Roman" w:hAnsi="Times New Roman" w:cs="Times New Roman"/>
          <w:color w:val="000000" w:themeColor="text1"/>
          <w:sz w:val="28"/>
          <w:szCs w:val="28"/>
        </w:rPr>
        <w:lastRenderedPageBreak/>
        <w:t xml:space="preserve"> Не все, но большая часть побочных продуктов перерабатывающих производств содержит высокий уровень питательных и биологически активных веществ и вследствие этого может выполнять роль альтернативных кормовых ресурсов [</w:t>
      </w:r>
      <w:r w:rsidR="00C472EB">
        <w:rPr>
          <w:rFonts w:ascii="Times New Roman" w:hAnsi="Times New Roman" w:cs="Times New Roman"/>
          <w:color w:val="000000" w:themeColor="text1"/>
          <w:sz w:val="28"/>
          <w:szCs w:val="28"/>
        </w:rPr>
        <w:t>29</w:t>
      </w:r>
      <w:r w:rsidRPr="00E971FA">
        <w:rPr>
          <w:rFonts w:ascii="Times New Roman" w:hAnsi="Times New Roman" w:cs="Times New Roman"/>
          <w:color w:val="000000" w:themeColor="text1"/>
          <w:sz w:val="28"/>
          <w:szCs w:val="28"/>
        </w:rPr>
        <w:t>].</w:t>
      </w:r>
      <w:r w:rsidRPr="00E971FA">
        <w:rPr>
          <w:color w:val="000000" w:themeColor="text1"/>
        </w:rPr>
        <w:t xml:space="preserve"> </w:t>
      </w:r>
    </w:p>
    <w:p w:rsidR="00796DF5" w:rsidRPr="00E971FA" w:rsidRDefault="00796DF5" w:rsidP="00796DF5">
      <w:pPr>
        <w:pStyle w:val="a3"/>
        <w:ind w:firstLine="709"/>
        <w:jc w:val="both"/>
        <w:rPr>
          <w:rFonts w:ascii="Times New Roman" w:hAnsi="Times New Roman" w:cs="Times New Roman"/>
          <w:color w:val="000000" w:themeColor="text1"/>
          <w:sz w:val="28"/>
          <w:szCs w:val="28"/>
        </w:rPr>
      </w:pPr>
      <w:r w:rsidRPr="00E971FA">
        <w:rPr>
          <w:rFonts w:ascii="Times New Roman" w:hAnsi="Times New Roman" w:cs="Times New Roman"/>
          <w:color w:val="000000" w:themeColor="text1"/>
          <w:sz w:val="28"/>
          <w:szCs w:val="28"/>
        </w:rPr>
        <w:t xml:space="preserve"> К таким достаточно значительным по объёму выхода можно отнести продукты переработки семян льна. </w:t>
      </w:r>
    </w:p>
    <w:bookmarkEnd w:id="37"/>
    <w:p w:rsidR="005F2B71" w:rsidRDefault="00055FBA" w:rsidP="00B266E5">
      <w:pPr>
        <w:pStyle w:val="a3"/>
        <w:ind w:firstLine="709"/>
        <w:jc w:val="both"/>
        <w:rPr>
          <w:rFonts w:ascii="Times New Roman" w:hAnsi="Times New Roman" w:cs="Times New Roman"/>
          <w:color w:val="000000" w:themeColor="text1"/>
          <w:sz w:val="28"/>
          <w:szCs w:val="28"/>
        </w:rPr>
      </w:pPr>
      <w:r w:rsidRPr="00055FBA">
        <w:rPr>
          <w:rFonts w:ascii="Times New Roman" w:hAnsi="Times New Roman" w:cs="Times New Roman"/>
          <w:color w:val="000000" w:themeColor="text1"/>
          <w:sz w:val="28"/>
          <w:szCs w:val="28"/>
        </w:rPr>
        <w:t>Размер рынка льняных семян оценивается в 0,89 миллиарда долларов США</w:t>
      </w:r>
      <w:r w:rsidR="00106FF2">
        <w:rPr>
          <w:rFonts w:ascii="Times New Roman" w:hAnsi="Times New Roman" w:cs="Times New Roman"/>
          <w:color w:val="000000" w:themeColor="text1"/>
          <w:sz w:val="28"/>
          <w:szCs w:val="28"/>
        </w:rPr>
        <w:t>,</w:t>
      </w:r>
      <w:r w:rsidRPr="00055FBA">
        <w:rPr>
          <w:rFonts w:ascii="Times New Roman" w:hAnsi="Times New Roman" w:cs="Times New Roman"/>
          <w:color w:val="000000" w:themeColor="text1"/>
          <w:sz w:val="28"/>
          <w:szCs w:val="28"/>
        </w:rPr>
        <w:t xml:space="preserve"> в 2024 году и, как ожидается, достигнет 1,54 миллиарда долларов США</w:t>
      </w:r>
      <w:r w:rsidR="00990AC8">
        <w:rPr>
          <w:rFonts w:ascii="Times New Roman" w:hAnsi="Times New Roman" w:cs="Times New Roman"/>
          <w:color w:val="000000" w:themeColor="text1"/>
          <w:sz w:val="28"/>
          <w:szCs w:val="28"/>
        </w:rPr>
        <w:t xml:space="preserve"> </w:t>
      </w:r>
      <w:r w:rsidR="00796DF5" w:rsidRPr="00E971FA">
        <w:rPr>
          <w:rFonts w:ascii="Times New Roman" w:hAnsi="Times New Roman" w:cs="Times New Roman"/>
          <w:color w:val="000000" w:themeColor="text1"/>
          <w:sz w:val="28"/>
          <w:szCs w:val="28"/>
        </w:rPr>
        <w:t>[</w:t>
      </w:r>
      <w:r w:rsidR="005F2B71">
        <w:rPr>
          <w:rFonts w:ascii="Times New Roman" w:hAnsi="Times New Roman" w:cs="Times New Roman"/>
          <w:color w:val="000000" w:themeColor="text1"/>
          <w:sz w:val="28"/>
          <w:szCs w:val="28"/>
        </w:rPr>
        <w:t>30</w:t>
      </w:r>
      <w:r w:rsidR="00796DF5" w:rsidRPr="00E971FA">
        <w:rPr>
          <w:rFonts w:ascii="Times New Roman" w:hAnsi="Times New Roman" w:cs="Times New Roman"/>
          <w:color w:val="000000" w:themeColor="text1"/>
          <w:sz w:val="28"/>
          <w:szCs w:val="28"/>
        </w:rPr>
        <w:t>].</w:t>
      </w:r>
      <w:r w:rsidR="00B266E5">
        <w:rPr>
          <w:rFonts w:ascii="Times New Roman" w:hAnsi="Times New Roman" w:cs="Times New Roman"/>
          <w:color w:val="000000" w:themeColor="text1"/>
          <w:sz w:val="28"/>
          <w:szCs w:val="28"/>
        </w:rPr>
        <w:t xml:space="preserve"> </w:t>
      </w:r>
      <w:r w:rsidR="00990AC8">
        <w:rPr>
          <w:rFonts w:ascii="Times New Roman" w:hAnsi="Times New Roman" w:cs="Times New Roman"/>
          <w:color w:val="000000" w:themeColor="text1"/>
          <w:sz w:val="28"/>
          <w:szCs w:val="28"/>
        </w:rPr>
        <w:t xml:space="preserve">Использование льняного жмыха сейчас рассматривается как наиболее перспективное направление совершенствования кормления птицы современных генотипов. Льняные продукты являются источником высококачественного по аминокислотному составу белка с высокой степенью усвоения органического и сухого вещества. Установлено наличие в этих кормовых продуктах существенного фактора интенсификации роста животных </w:t>
      </w:r>
      <w:r w:rsidR="005F2B71" w:rsidRPr="00E971FA">
        <w:rPr>
          <w:rFonts w:ascii="Times New Roman" w:hAnsi="Times New Roman" w:cs="Times New Roman"/>
          <w:color w:val="000000" w:themeColor="text1"/>
          <w:sz w:val="28"/>
          <w:szCs w:val="28"/>
        </w:rPr>
        <w:t>[</w:t>
      </w:r>
      <w:r w:rsidR="005F2B71">
        <w:rPr>
          <w:rFonts w:ascii="Times New Roman" w:hAnsi="Times New Roman" w:cs="Times New Roman"/>
          <w:color w:val="000000" w:themeColor="text1"/>
          <w:sz w:val="28"/>
          <w:szCs w:val="28"/>
        </w:rPr>
        <w:t>31</w:t>
      </w:r>
      <w:r w:rsidR="005F2B71" w:rsidRPr="00E971FA">
        <w:rPr>
          <w:rFonts w:ascii="Times New Roman" w:hAnsi="Times New Roman" w:cs="Times New Roman"/>
          <w:color w:val="000000" w:themeColor="text1"/>
          <w:sz w:val="28"/>
          <w:szCs w:val="28"/>
        </w:rPr>
        <w:t>].</w:t>
      </w:r>
      <w:r w:rsidR="00990AC8">
        <w:rPr>
          <w:rFonts w:ascii="Times New Roman" w:hAnsi="Times New Roman" w:cs="Times New Roman"/>
          <w:color w:val="000000" w:themeColor="text1"/>
          <w:sz w:val="28"/>
          <w:szCs w:val="28"/>
        </w:rPr>
        <w:t xml:space="preserve"> В дополнении к этому льняные шроты и жмыхи являются самым мощным источником незаменимых омега-3 жирных кислот. Благодаря указанным трём факторам ввод кормовых льняных продуктов стимулирует энергию роста птицы, обеспечивает активизацию об мена веществ и иммунной системы.</w:t>
      </w:r>
      <w:r w:rsidR="005F2B71">
        <w:rPr>
          <w:rFonts w:ascii="Times New Roman" w:hAnsi="Times New Roman" w:cs="Times New Roman"/>
          <w:sz w:val="28"/>
          <w:szCs w:val="28"/>
        </w:rPr>
        <w:t xml:space="preserve"> </w:t>
      </w:r>
    </w:p>
    <w:p w:rsidR="00796DF5" w:rsidRPr="005F2B71" w:rsidRDefault="00796DF5" w:rsidP="005F2B71">
      <w:pPr>
        <w:pStyle w:val="a3"/>
        <w:jc w:val="both"/>
        <w:rPr>
          <w:rFonts w:ascii="Times New Roman" w:hAnsi="Times New Roman" w:cs="Times New Roman"/>
          <w:color w:val="000000" w:themeColor="text1"/>
          <w:sz w:val="28"/>
          <w:szCs w:val="28"/>
        </w:rPr>
      </w:pPr>
      <w:r w:rsidRPr="0083256A">
        <w:rPr>
          <w:rFonts w:ascii="Times New Roman" w:hAnsi="Times New Roman" w:cs="Times New Roman"/>
          <w:color w:val="000000" w:themeColor="text1"/>
          <w:sz w:val="28"/>
          <w:szCs w:val="28"/>
        </w:rPr>
        <w:t xml:space="preserve">В теории и практике производства льна существуют следующие </w:t>
      </w:r>
      <w:r w:rsidRPr="000A500B">
        <w:rPr>
          <w:rFonts w:ascii="Times New Roman" w:hAnsi="Times New Roman" w:cs="Times New Roman"/>
          <w:sz w:val="28"/>
          <w:szCs w:val="28"/>
        </w:rPr>
        <w:t xml:space="preserve">типы льна (Linum usitatissimum): </w:t>
      </w:r>
      <w:r>
        <w:rPr>
          <w:rFonts w:ascii="Times New Roman" w:hAnsi="Times New Roman" w:cs="Times New Roman"/>
          <w:sz w:val="28"/>
          <w:szCs w:val="28"/>
        </w:rPr>
        <w:t xml:space="preserve">долгунец, межеумок и кудряш, отличающиеся между собой качеством льнотресты, химическим составом семян и масла, а также пригодностью для получения разных волокон и тканей </w:t>
      </w:r>
      <w:r w:rsidRPr="00BC20D9">
        <w:rPr>
          <w:rFonts w:ascii="Times New Roman" w:hAnsi="Times New Roman" w:cs="Times New Roman"/>
          <w:sz w:val="28"/>
          <w:szCs w:val="28"/>
        </w:rPr>
        <w:t>[</w:t>
      </w:r>
      <w:r w:rsidR="005F2B71">
        <w:rPr>
          <w:rFonts w:ascii="Times New Roman" w:hAnsi="Times New Roman" w:cs="Times New Roman"/>
          <w:sz w:val="28"/>
          <w:szCs w:val="28"/>
        </w:rPr>
        <w:t>32</w:t>
      </w:r>
      <w:r w:rsidRPr="00BC20D9">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796DF5" w:rsidRDefault="00796DF5" w:rsidP="00796DF5">
      <w:pPr>
        <w:pStyle w:val="a3"/>
        <w:ind w:firstLine="709"/>
        <w:jc w:val="both"/>
        <w:rPr>
          <w:rFonts w:ascii="Times New Roman" w:hAnsi="Times New Roman" w:cs="Times New Roman"/>
          <w:color w:val="000000" w:themeColor="text1"/>
          <w:sz w:val="28"/>
          <w:szCs w:val="28"/>
        </w:rPr>
      </w:pPr>
      <w:r w:rsidRPr="0083256A">
        <w:rPr>
          <w:rFonts w:ascii="Times New Roman" w:hAnsi="Times New Roman" w:cs="Times New Roman"/>
          <w:color w:val="000000" w:themeColor="text1"/>
          <w:sz w:val="28"/>
          <w:szCs w:val="28"/>
        </w:rPr>
        <w:t xml:space="preserve">Успехи отечественной селекции позволили получить новые, перспективные сорта масличного льна с крупными семенами и высоким содержанием масла. </w:t>
      </w:r>
    </w:p>
    <w:p w:rsidR="00796DF5" w:rsidRDefault="00796DF5" w:rsidP="00B4541C">
      <w:pPr>
        <w:pStyle w:val="a3"/>
        <w:ind w:firstLine="709"/>
        <w:jc w:val="both"/>
        <w:rPr>
          <w:rFonts w:ascii="Times New Roman" w:hAnsi="Times New Roman" w:cs="Times New Roman"/>
          <w:color w:val="000000" w:themeColor="text1"/>
          <w:sz w:val="28"/>
          <w:szCs w:val="28"/>
        </w:rPr>
      </w:pPr>
      <w:r w:rsidRPr="0083256A">
        <w:rPr>
          <w:rFonts w:ascii="Times New Roman" w:hAnsi="Times New Roman" w:cs="Times New Roman"/>
          <w:color w:val="000000" w:themeColor="text1"/>
          <w:sz w:val="28"/>
          <w:szCs w:val="28"/>
        </w:rPr>
        <w:t>Районирование и широкое распространение этого сорта</w:t>
      </w:r>
      <w:r w:rsidR="00E658E4">
        <w:rPr>
          <w:rFonts w:ascii="Times New Roman" w:hAnsi="Times New Roman" w:cs="Times New Roman"/>
          <w:color w:val="000000" w:themeColor="text1"/>
          <w:sz w:val="28"/>
          <w:szCs w:val="28"/>
        </w:rPr>
        <w:t xml:space="preserve"> Казахстанской селекции «Костанайский 11»</w:t>
      </w:r>
      <w:r w:rsidRPr="0083256A">
        <w:rPr>
          <w:rFonts w:ascii="Times New Roman" w:hAnsi="Times New Roman" w:cs="Times New Roman"/>
          <w:color w:val="000000" w:themeColor="text1"/>
          <w:sz w:val="28"/>
          <w:szCs w:val="28"/>
        </w:rPr>
        <w:t xml:space="preserve"> и некоторых других привело к большому к ним интересу со стороны переработчиков. Тем не менее особенности химического состава и питательности   жмыхов и шротов, полученных</w:t>
      </w:r>
      <w:r w:rsidR="00EA4B14">
        <w:rPr>
          <w:rFonts w:ascii="Times New Roman" w:hAnsi="Times New Roman" w:cs="Times New Roman"/>
          <w:color w:val="000000" w:themeColor="text1"/>
          <w:sz w:val="28"/>
          <w:szCs w:val="28"/>
        </w:rPr>
        <w:t xml:space="preserve"> </w:t>
      </w:r>
      <w:r w:rsidRPr="0083256A">
        <w:rPr>
          <w:rFonts w:ascii="Times New Roman" w:hAnsi="Times New Roman" w:cs="Times New Roman"/>
          <w:color w:val="000000" w:themeColor="text1"/>
          <w:sz w:val="28"/>
          <w:szCs w:val="28"/>
        </w:rPr>
        <w:t>от таких сортов, остаются неизученными. Это сдерживает активность в их использовании как кормовых средств и не позволяет установить истинную их эффективность применения в кормлени</w:t>
      </w:r>
      <w:r w:rsidR="00592CC6">
        <w:rPr>
          <w:rFonts w:ascii="Times New Roman" w:hAnsi="Times New Roman" w:cs="Times New Roman"/>
          <w:color w:val="000000" w:themeColor="text1"/>
          <w:sz w:val="28"/>
          <w:szCs w:val="28"/>
        </w:rPr>
        <w:t>и</w:t>
      </w:r>
      <w:r w:rsidRPr="0083256A">
        <w:rPr>
          <w:rFonts w:ascii="Times New Roman" w:hAnsi="Times New Roman" w:cs="Times New Roman"/>
          <w:color w:val="000000" w:themeColor="text1"/>
          <w:sz w:val="28"/>
          <w:szCs w:val="28"/>
        </w:rPr>
        <w:t xml:space="preserve"> </w:t>
      </w:r>
      <w:r w:rsidR="00592CC6">
        <w:rPr>
          <w:rFonts w:ascii="Times New Roman" w:hAnsi="Times New Roman" w:cs="Times New Roman"/>
          <w:color w:val="000000" w:themeColor="text1"/>
          <w:sz w:val="28"/>
          <w:szCs w:val="28"/>
        </w:rPr>
        <w:t xml:space="preserve">сельскохозяйственной </w:t>
      </w:r>
      <w:r w:rsidRPr="0083256A">
        <w:rPr>
          <w:rFonts w:ascii="Times New Roman" w:hAnsi="Times New Roman" w:cs="Times New Roman"/>
          <w:color w:val="000000" w:themeColor="text1"/>
          <w:sz w:val="28"/>
          <w:szCs w:val="28"/>
        </w:rPr>
        <w:t xml:space="preserve">птицы. </w:t>
      </w:r>
    </w:p>
    <w:p w:rsidR="00796DF5" w:rsidRDefault="00796DF5" w:rsidP="00B4541C">
      <w:pPr>
        <w:pStyle w:val="a3"/>
        <w:ind w:firstLine="709"/>
        <w:jc w:val="both"/>
        <w:rPr>
          <w:rFonts w:ascii="Times New Roman" w:hAnsi="Times New Roman" w:cs="Times New Roman"/>
          <w:sz w:val="28"/>
          <w:szCs w:val="28"/>
        </w:rPr>
      </w:pPr>
      <w:r w:rsidRPr="000F71D0">
        <w:rPr>
          <w:rFonts w:ascii="Times New Roman" w:hAnsi="Times New Roman" w:cs="Times New Roman"/>
          <w:sz w:val="28"/>
          <w:szCs w:val="28"/>
        </w:rPr>
        <w:t xml:space="preserve">Химический состав льняных семян отдельных сортов существенно варьируют, следовательно, варьирует состав и питательность жмыхов и шротов, полученных из них. </w:t>
      </w:r>
    </w:p>
    <w:bookmarkEnd w:id="38"/>
    <w:p w:rsidR="00796DF5" w:rsidRPr="005803F4" w:rsidRDefault="00796DF5" w:rsidP="00796DF5">
      <w:pPr>
        <w:pStyle w:val="a3"/>
        <w:ind w:firstLine="709"/>
        <w:jc w:val="both"/>
        <w:rPr>
          <w:rFonts w:ascii="Times New Roman" w:hAnsi="Times New Roman" w:cs="Times New Roman"/>
          <w:sz w:val="28"/>
          <w:szCs w:val="28"/>
        </w:rPr>
      </w:pPr>
      <w:r w:rsidRPr="005803F4">
        <w:rPr>
          <w:rFonts w:ascii="Times New Roman" w:hAnsi="Times New Roman" w:cs="Times New Roman"/>
          <w:sz w:val="28"/>
          <w:szCs w:val="28"/>
        </w:rPr>
        <w:t xml:space="preserve">В зависимости от способа извлечения масла (экстракция или отжим) побочными продуктами маслоэкстракционного производства являются льняной шрот или жмых. </w:t>
      </w:r>
    </w:p>
    <w:p w:rsidR="00796DF5" w:rsidRPr="005803F4" w:rsidRDefault="00796DF5" w:rsidP="00796DF5">
      <w:pPr>
        <w:pStyle w:val="a3"/>
        <w:ind w:firstLine="709"/>
        <w:jc w:val="both"/>
        <w:rPr>
          <w:rFonts w:ascii="Times New Roman" w:hAnsi="Times New Roman" w:cs="Times New Roman"/>
          <w:sz w:val="28"/>
          <w:szCs w:val="28"/>
        </w:rPr>
      </w:pPr>
      <w:r w:rsidRPr="005803F4">
        <w:rPr>
          <w:rFonts w:ascii="Times New Roman" w:hAnsi="Times New Roman" w:cs="Times New Roman"/>
          <w:sz w:val="28"/>
          <w:szCs w:val="28"/>
        </w:rPr>
        <w:t xml:space="preserve">Оба этих продукта   являются хорошим источником питательных веществ для комбикормов и рационов для всех видов животных и птицы. </w:t>
      </w:r>
    </w:p>
    <w:p w:rsidR="00796DF5" w:rsidRDefault="00796DF5" w:rsidP="00796DF5">
      <w:pPr>
        <w:pStyle w:val="a3"/>
        <w:ind w:firstLine="709"/>
        <w:jc w:val="both"/>
        <w:rPr>
          <w:rFonts w:ascii="Times New Roman" w:hAnsi="Times New Roman" w:cs="Times New Roman"/>
          <w:sz w:val="28"/>
          <w:szCs w:val="28"/>
        </w:rPr>
      </w:pPr>
      <w:r w:rsidRPr="005803F4">
        <w:rPr>
          <w:rFonts w:ascii="Times New Roman" w:hAnsi="Times New Roman" w:cs="Times New Roman"/>
          <w:sz w:val="28"/>
          <w:szCs w:val="28"/>
        </w:rPr>
        <w:t xml:space="preserve">В республике Казахстан наиболее часто применяют   прессование семян льна (отжим), поэтому жмых более распространён чем шрот и его образующиеся физические запасы превышают шрот в несколько раз.  </w:t>
      </w:r>
    </w:p>
    <w:p w:rsidR="00C565B9" w:rsidRDefault="00C565B9" w:rsidP="00796DF5">
      <w:pPr>
        <w:pStyle w:val="a3"/>
        <w:ind w:firstLine="709"/>
        <w:jc w:val="both"/>
        <w:rPr>
          <w:rFonts w:ascii="Times New Roman" w:hAnsi="Times New Roman" w:cs="Times New Roman"/>
          <w:sz w:val="28"/>
          <w:szCs w:val="28"/>
        </w:rPr>
      </w:pPr>
      <w:r w:rsidRPr="00C565B9">
        <w:rPr>
          <w:rFonts w:ascii="Times New Roman" w:hAnsi="Times New Roman" w:cs="Times New Roman"/>
          <w:sz w:val="28"/>
          <w:szCs w:val="28"/>
        </w:rPr>
        <w:lastRenderedPageBreak/>
        <w:t>Льнян</w:t>
      </w:r>
      <w:r>
        <w:rPr>
          <w:rFonts w:ascii="Times New Roman" w:hAnsi="Times New Roman" w:cs="Times New Roman"/>
          <w:sz w:val="28"/>
          <w:szCs w:val="28"/>
        </w:rPr>
        <w:t xml:space="preserve">ой шрот является </w:t>
      </w:r>
      <w:r w:rsidRPr="00C565B9">
        <w:rPr>
          <w:rFonts w:ascii="Times New Roman" w:hAnsi="Times New Roman" w:cs="Times New Roman"/>
          <w:sz w:val="28"/>
          <w:szCs w:val="28"/>
        </w:rPr>
        <w:t>побочным продуктом производства масла из льняного семени, имеет высокое содержание сырого протеина (&gt; 20%</w:t>
      </w:r>
      <w:r>
        <w:rPr>
          <w:rFonts w:ascii="Times New Roman" w:hAnsi="Times New Roman" w:cs="Times New Roman"/>
          <w:sz w:val="28"/>
          <w:szCs w:val="28"/>
        </w:rPr>
        <w:t xml:space="preserve">) </w:t>
      </w:r>
      <w:r w:rsidRPr="00C565B9">
        <w:rPr>
          <w:rFonts w:ascii="Times New Roman" w:hAnsi="Times New Roman" w:cs="Times New Roman"/>
          <w:sz w:val="28"/>
          <w:szCs w:val="28"/>
        </w:rPr>
        <w:t>может быть потенциально хорошим источником аминокислот и энергии в рацион</w:t>
      </w:r>
      <w:r>
        <w:rPr>
          <w:rFonts w:ascii="Times New Roman" w:hAnsi="Times New Roman" w:cs="Times New Roman"/>
          <w:sz w:val="28"/>
          <w:szCs w:val="28"/>
        </w:rPr>
        <w:t>ах</w:t>
      </w:r>
      <w:r w:rsidRPr="00C565B9">
        <w:rPr>
          <w:rFonts w:ascii="Times New Roman" w:hAnsi="Times New Roman" w:cs="Times New Roman"/>
          <w:sz w:val="28"/>
          <w:szCs w:val="28"/>
        </w:rPr>
        <w:t xml:space="preserve"> для </w:t>
      </w:r>
      <w:r>
        <w:rPr>
          <w:rFonts w:ascii="Times New Roman" w:hAnsi="Times New Roman" w:cs="Times New Roman"/>
          <w:sz w:val="28"/>
          <w:szCs w:val="28"/>
        </w:rPr>
        <w:t xml:space="preserve">сельскохозяйственной </w:t>
      </w:r>
      <w:r w:rsidRPr="00C565B9">
        <w:rPr>
          <w:rFonts w:ascii="Times New Roman" w:hAnsi="Times New Roman" w:cs="Times New Roman"/>
          <w:sz w:val="28"/>
          <w:szCs w:val="28"/>
        </w:rPr>
        <w:t>птицы</w:t>
      </w:r>
      <w:r w:rsidR="002F1BE3">
        <w:rPr>
          <w:rFonts w:ascii="Times New Roman" w:hAnsi="Times New Roman" w:cs="Times New Roman"/>
          <w:sz w:val="28"/>
          <w:szCs w:val="28"/>
        </w:rPr>
        <w:t xml:space="preserve"> </w:t>
      </w:r>
      <w:r w:rsidR="002F1BE3" w:rsidRPr="00BC20D9">
        <w:rPr>
          <w:rFonts w:ascii="Times New Roman" w:hAnsi="Times New Roman" w:cs="Times New Roman"/>
          <w:sz w:val="28"/>
          <w:szCs w:val="28"/>
        </w:rPr>
        <w:t>[</w:t>
      </w:r>
      <w:r w:rsidR="002F1BE3">
        <w:rPr>
          <w:rFonts w:ascii="Times New Roman" w:hAnsi="Times New Roman" w:cs="Times New Roman"/>
          <w:sz w:val="28"/>
          <w:szCs w:val="28"/>
        </w:rPr>
        <w:t>33</w:t>
      </w:r>
      <w:r w:rsidR="002F1BE3" w:rsidRPr="00BC20D9">
        <w:rPr>
          <w:rFonts w:ascii="Times New Roman" w:hAnsi="Times New Roman" w:cs="Times New Roman"/>
          <w:sz w:val="28"/>
          <w:szCs w:val="28"/>
        </w:rPr>
        <w:t xml:space="preserve">]. </w:t>
      </w:r>
      <w:r w:rsidR="002F1BE3">
        <w:rPr>
          <w:rFonts w:ascii="Times New Roman" w:hAnsi="Times New Roman" w:cs="Times New Roman"/>
          <w:sz w:val="28"/>
          <w:szCs w:val="28"/>
        </w:rPr>
        <w:t xml:space="preserve">  </w:t>
      </w:r>
    </w:p>
    <w:p w:rsidR="002F1BE3" w:rsidRDefault="002F1BE3" w:rsidP="002F1BE3">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Протеин в льняном шроте хорошо растворим (сумма водо- и солерастворимых фракций составляет 50-55%) </w:t>
      </w:r>
      <w:r w:rsidRPr="00BC20D9">
        <w:rPr>
          <w:rFonts w:ascii="Times New Roman" w:hAnsi="Times New Roman" w:cs="Times New Roman"/>
          <w:sz w:val="28"/>
          <w:szCs w:val="28"/>
        </w:rPr>
        <w:t>[</w:t>
      </w:r>
      <w:r>
        <w:rPr>
          <w:rFonts w:ascii="Times New Roman" w:hAnsi="Times New Roman" w:cs="Times New Roman"/>
          <w:sz w:val="28"/>
          <w:szCs w:val="28"/>
        </w:rPr>
        <w:t>34</w:t>
      </w:r>
      <w:r w:rsidRPr="00BC20D9">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3E2258" w:rsidRDefault="003E2258" w:rsidP="002F1BE3">
      <w:pPr>
        <w:pStyle w:val="a3"/>
        <w:ind w:firstLine="709"/>
        <w:jc w:val="both"/>
        <w:rPr>
          <w:rFonts w:ascii="Times New Roman" w:hAnsi="Times New Roman" w:cs="Times New Roman"/>
          <w:sz w:val="28"/>
          <w:szCs w:val="28"/>
        </w:rPr>
      </w:pPr>
    </w:p>
    <w:p w:rsidR="003E2258" w:rsidRDefault="003E2258" w:rsidP="003E2258">
      <w:pPr>
        <w:pStyle w:val="a3"/>
        <w:jc w:val="both"/>
        <w:rPr>
          <w:rFonts w:ascii="Times New Roman" w:hAnsi="Times New Roman" w:cs="Times New Roman"/>
          <w:sz w:val="28"/>
          <w:szCs w:val="28"/>
        </w:rPr>
      </w:pPr>
      <w:r>
        <w:rPr>
          <w:rFonts w:ascii="Times New Roman" w:hAnsi="Times New Roman" w:cs="Times New Roman"/>
          <w:sz w:val="28"/>
          <w:szCs w:val="28"/>
        </w:rPr>
        <w:t xml:space="preserve">Таблица 2 </w:t>
      </w:r>
      <w:r w:rsidRPr="003E2258">
        <w:rPr>
          <w:rFonts w:ascii="Times New Roman" w:hAnsi="Times New Roman" w:cs="Times New Roman"/>
          <w:sz w:val="28"/>
          <w:szCs w:val="28"/>
        </w:rPr>
        <w:t>–</w:t>
      </w:r>
      <w:r>
        <w:rPr>
          <w:rFonts w:ascii="Times New Roman" w:hAnsi="Times New Roman" w:cs="Times New Roman"/>
          <w:sz w:val="28"/>
          <w:szCs w:val="28"/>
        </w:rPr>
        <w:t xml:space="preserve"> Фракционный состав льняного шрота, оптимальный для максимальной доступности протеина и аминокислот </w:t>
      </w:r>
    </w:p>
    <w:p w:rsidR="003E2258" w:rsidRDefault="003E2258" w:rsidP="003E2258">
      <w:pPr>
        <w:pStyle w:val="a3"/>
        <w:jc w:val="both"/>
        <w:rPr>
          <w:rFonts w:ascii="Times New Roman" w:hAnsi="Times New Roman" w:cs="Times New Roman"/>
          <w:sz w:val="28"/>
          <w:szCs w:val="28"/>
        </w:rPr>
      </w:pPr>
    </w:p>
    <w:tbl>
      <w:tblPr>
        <w:tblStyle w:val="a7"/>
        <w:tblW w:w="9634" w:type="dxa"/>
        <w:tblLook w:val="04A0" w:firstRow="1" w:lastRow="0" w:firstColumn="1" w:lastColumn="0" w:noHBand="0" w:noVBand="1"/>
      </w:tblPr>
      <w:tblGrid>
        <w:gridCol w:w="4248"/>
        <w:gridCol w:w="5386"/>
      </w:tblGrid>
      <w:tr w:rsidR="003E2258" w:rsidTr="003E2258">
        <w:tc>
          <w:tcPr>
            <w:tcW w:w="4248" w:type="dxa"/>
          </w:tcPr>
          <w:p w:rsidR="003E2258" w:rsidRDefault="003E2258" w:rsidP="003E2258">
            <w:pPr>
              <w:pStyle w:val="a3"/>
              <w:jc w:val="center"/>
              <w:rPr>
                <w:rFonts w:ascii="Times New Roman" w:hAnsi="Times New Roman" w:cs="Times New Roman"/>
                <w:sz w:val="28"/>
                <w:szCs w:val="28"/>
              </w:rPr>
            </w:pPr>
            <w:r>
              <w:rPr>
                <w:rFonts w:ascii="Times New Roman" w:hAnsi="Times New Roman" w:cs="Times New Roman"/>
                <w:sz w:val="28"/>
                <w:szCs w:val="28"/>
              </w:rPr>
              <w:t>Показатели</w:t>
            </w:r>
          </w:p>
        </w:tc>
        <w:tc>
          <w:tcPr>
            <w:tcW w:w="5386" w:type="dxa"/>
          </w:tcPr>
          <w:p w:rsidR="003E2258" w:rsidRDefault="003E2258" w:rsidP="003E2258">
            <w:pPr>
              <w:pStyle w:val="a3"/>
              <w:jc w:val="center"/>
              <w:rPr>
                <w:rFonts w:ascii="Times New Roman" w:hAnsi="Times New Roman" w:cs="Times New Roman"/>
                <w:sz w:val="28"/>
                <w:szCs w:val="28"/>
              </w:rPr>
            </w:pPr>
            <w:r>
              <w:rPr>
                <w:rFonts w:ascii="Times New Roman" w:hAnsi="Times New Roman" w:cs="Times New Roman"/>
                <w:sz w:val="28"/>
                <w:szCs w:val="28"/>
              </w:rPr>
              <w:t>Шрот льняной</w:t>
            </w:r>
          </w:p>
        </w:tc>
      </w:tr>
      <w:tr w:rsidR="003E2258" w:rsidTr="003E2258">
        <w:tc>
          <w:tcPr>
            <w:tcW w:w="4248" w:type="dxa"/>
          </w:tcPr>
          <w:p w:rsidR="003E2258" w:rsidRDefault="003E2258" w:rsidP="003E2258">
            <w:pPr>
              <w:pStyle w:val="a3"/>
              <w:jc w:val="both"/>
              <w:rPr>
                <w:rFonts w:ascii="Times New Roman" w:hAnsi="Times New Roman" w:cs="Times New Roman"/>
                <w:sz w:val="28"/>
                <w:szCs w:val="28"/>
              </w:rPr>
            </w:pPr>
            <w:r>
              <w:rPr>
                <w:rFonts w:ascii="Times New Roman" w:hAnsi="Times New Roman" w:cs="Times New Roman"/>
                <w:sz w:val="28"/>
                <w:szCs w:val="28"/>
              </w:rPr>
              <w:t>Содержание сырого протеина в сухом веществе,%</w:t>
            </w:r>
          </w:p>
        </w:tc>
        <w:tc>
          <w:tcPr>
            <w:tcW w:w="5386" w:type="dxa"/>
          </w:tcPr>
          <w:p w:rsidR="003E2258" w:rsidRDefault="003E2258" w:rsidP="003E2258">
            <w:pPr>
              <w:pStyle w:val="a3"/>
              <w:jc w:val="center"/>
              <w:rPr>
                <w:rFonts w:ascii="Times New Roman" w:hAnsi="Times New Roman" w:cs="Times New Roman"/>
                <w:sz w:val="28"/>
                <w:szCs w:val="28"/>
              </w:rPr>
            </w:pPr>
            <w:r>
              <w:rPr>
                <w:rFonts w:ascii="Times New Roman" w:hAnsi="Times New Roman" w:cs="Times New Roman"/>
                <w:sz w:val="28"/>
                <w:szCs w:val="28"/>
              </w:rPr>
              <w:t>37-47</w:t>
            </w:r>
          </w:p>
        </w:tc>
      </w:tr>
      <w:tr w:rsidR="003E2258" w:rsidTr="003E2258">
        <w:tc>
          <w:tcPr>
            <w:tcW w:w="4248" w:type="dxa"/>
          </w:tcPr>
          <w:p w:rsidR="003E2258" w:rsidRDefault="003E2258" w:rsidP="003E2258">
            <w:pPr>
              <w:pStyle w:val="a3"/>
              <w:jc w:val="both"/>
              <w:rPr>
                <w:rFonts w:ascii="Times New Roman" w:hAnsi="Times New Roman" w:cs="Times New Roman"/>
                <w:sz w:val="28"/>
                <w:szCs w:val="28"/>
              </w:rPr>
            </w:pPr>
            <w:r>
              <w:rPr>
                <w:rFonts w:ascii="Times New Roman" w:hAnsi="Times New Roman" w:cs="Times New Roman"/>
                <w:sz w:val="28"/>
                <w:szCs w:val="28"/>
              </w:rPr>
              <w:t>Сумма растворимых фракций, % от сырого протеина</w:t>
            </w:r>
          </w:p>
        </w:tc>
        <w:tc>
          <w:tcPr>
            <w:tcW w:w="5386" w:type="dxa"/>
          </w:tcPr>
          <w:p w:rsidR="003E2258" w:rsidRDefault="003E2258" w:rsidP="003E2258">
            <w:pPr>
              <w:pStyle w:val="a3"/>
              <w:jc w:val="center"/>
              <w:rPr>
                <w:rFonts w:ascii="Times New Roman" w:hAnsi="Times New Roman" w:cs="Times New Roman"/>
                <w:sz w:val="28"/>
                <w:szCs w:val="28"/>
              </w:rPr>
            </w:pPr>
            <w:r>
              <w:rPr>
                <w:rFonts w:ascii="Times New Roman" w:hAnsi="Times New Roman" w:cs="Times New Roman"/>
                <w:sz w:val="28"/>
                <w:szCs w:val="28"/>
              </w:rPr>
              <w:t>68-82</w:t>
            </w:r>
          </w:p>
        </w:tc>
      </w:tr>
      <w:tr w:rsidR="003E2258" w:rsidTr="003E2258">
        <w:tc>
          <w:tcPr>
            <w:tcW w:w="4248" w:type="dxa"/>
          </w:tcPr>
          <w:p w:rsidR="003E2258" w:rsidRDefault="003E2258" w:rsidP="003E2258">
            <w:pPr>
              <w:pStyle w:val="a3"/>
              <w:jc w:val="both"/>
              <w:rPr>
                <w:rFonts w:ascii="Times New Roman" w:hAnsi="Times New Roman" w:cs="Times New Roman"/>
                <w:sz w:val="28"/>
                <w:szCs w:val="28"/>
              </w:rPr>
            </w:pPr>
            <w:r>
              <w:rPr>
                <w:rFonts w:ascii="Times New Roman" w:hAnsi="Times New Roman" w:cs="Times New Roman"/>
                <w:sz w:val="28"/>
                <w:szCs w:val="28"/>
              </w:rPr>
              <w:t xml:space="preserve">Водорастворимая </w:t>
            </w:r>
          </w:p>
        </w:tc>
        <w:tc>
          <w:tcPr>
            <w:tcW w:w="5386" w:type="dxa"/>
          </w:tcPr>
          <w:p w:rsidR="003E2258" w:rsidRDefault="003E2258" w:rsidP="003E2258">
            <w:pPr>
              <w:pStyle w:val="a3"/>
              <w:jc w:val="center"/>
              <w:rPr>
                <w:rFonts w:ascii="Times New Roman" w:hAnsi="Times New Roman" w:cs="Times New Roman"/>
                <w:sz w:val="28"/>
                <w:szCs w:val="28"/>
              </w:rPr>
            </w:pPr>
            <w:r>
              <w:rPr>
                <w:rFonts w:ascii="Times New Roman" w:hAnsi="Times New Roman" w:cs="Times New Roman"/>
                <w:sz w:val="28"/>
                <w:szCs w:val="28"/>
              </w:rPr>
              <w:t>7-11</w:t>
            </w:r>
          </w:p>
        </w:tc>
      </w:tr>
      <w:tr w:rsidR="003E2258" w:rsidTr="00C0300D">
        <w:tc>
          <w:tcPr>
            <w:tcW w:w="4248" w:type="dxa"/>
            <w:tcBorders>
              <w:bottom w:val="single" w:sz="4" w:space="0" w:color="000000" w:themeColor="text1"/>
            </w:tcBorders>
          </w:tcPr>
          <w:p w:rsidR="003E2258" w:rsidRDefault="003E2258" w:rsidP="003E2258">
            <w:pPr>
              <w:pStyle w:val="a3"/>
              <w:jc w:val="both"/>
              <w:rPr>
                <w:rFonts w:ascii="Times New Roman" w:hAnsi="Times New Roman" w:cs="Times New Roman"/>
                <w:sz w:val="28"/>
                <w:szCs w:val="28"/>
              </w:rPr>
            </w:pPr>
            <w:r>
              <w:rPr>
                <w:rFonts w:ascii="Times New Roman" w:hAnsi="Times New Roman" w:cs="Times New Roman"/>
                <w:sz w:val="28"/>
                <w:szCs w:val="28"/>
              </w:rPr>
              <w:t xml:space="preserve">Солерастворимая </w:t>
            </w:r>
          </w:p>
        </w:tc>
        <w:tc>
          <w:tcPr>
            <w:tcW w:w="5386" w:type="dxa"/>
            <w:tcBorders>
              <w:bottom w:val="single" w:sz="4" w:space="0" w:color="000000" w:themeColor="text1"/>
            </w:tcBorders>
          </w:tcPr>
          <w:p w:rsidR="003E2258" w:rsidRDefault="003E2258" w:rsidP="003E2258">
            <w:pPr>
              <w:pStyle w:val="a3"/>
              <w:jc w:val="center"/>
              <w:rPr>
                <w:rFonts w:ascii="Times New Roman" w:hAnsi="Times New Roman" w:cs="Times New Roman"/>
                <w:sz w:val="28"/>
                <w:szCs w:val="28"/>
              </w:rPr>
            </w:pPr>
            <w:r>
              <w:rPr>
                <w:rFonts w:ascii="Times New Roman" w:hAnsi="Times New Roman" w:cs="Times New Roman"/>
                <w:sz w:val="28"/>
                <w:szCs w:val="28"/>
              </w:rPr>
              <w:t>37-43</w:t>
            </w:r>
          </w:p>
        </w:tc>
      </w:tr>
      <w:tr w:rsidR="003E2258" w:rsidTr="003E2258">
        <w:tc>
          <w:tcPr>
            <w:tcW w:w="4248" w:type="dxa"/>
          </w:tcPr>
          <w:p w:rsidR="003E2258" w:rsidRDefault="003E2258" w:rsidP="003E2258">
            <w:pPr>
              <w:pStyle w:val="a3"/>
              <w:jc w:val="both"/>
              <w:rPr>
                <w:rFonts w:ascii="Times New Roman" w:hAnsi="Times New Roman" w:cs="Times New Roman"/>
                <w:sz w:val="28"/>
                <w:szCs w:val="28"/>
              </w:rPr>
            </w:pPr>
            <w:r>
              <w:rPr>
                <w:rFonts w:ascii="Times New Roman" w:hAnsi="Times New Roman" w:cs="Times New Roman"/>
                <w:sz w:val="28"/>
                <w:szCs w:val="28"/>
              </w:rPr>
              <w:t xml:space="preserve">Щелочерастворимая </w:t>
            </w:r>
          </w:p>
        </w:tc>
        <w:tc>
          <w:tcPr>
            <w:tcW w:w="5386" w:type="dxa"/>
          </w:tcPr>
          <w:p w:rsidR="003E2258" w:rsidRDefault="003E2258" w:rsidP="003E2258">
            <w:pPr>
              <w:pStyle w:val="a3"/>
              <w:jc w:val="center"/>
              <w:rPr>
                <w:rFonts w:ascii="Times New Roman" w:hAnsi="Times New Roman" w:cs="Times New Roman"/>
                <w:sz w:val="28"/>
                <w:szCs w:val="28"/>
              </w:rPr>
            </w:pPr>
            <w:r>
              <w:rPr>
                <w:rFonts w:ascii="Times New Roman" w:hAnsi="Times New Roman" w:cs="Times New Roman"/>
                <w:sz w:val="28"/>
                <w:szCs w:val="28"/>
              </w:rPr>
              <w:t>23-26</w:t>
            </w:r>
          </w:p>
        </w:tc>
      </w:tr>
      <w:tr w:rsidR="003E2258" w:rsidTr="00C0300D">
        <w:tc>
          <w:tcPr>
            <w:tcW w:w="4248" w:type="dxa"/>
            <w:tcBorders>
              <w:bottom w:val="single" w:sz="4" w:space="0" w:color="auto"/>
            </w:tcBorders>
          </w:tcPr>
          <w:p w:rsidR="003E2258" w:rsidRDefault="003E2258" w:rsidP="003E2258">
            <w:pPr>
              <w:pStyle w:val="a3"/>
              <w:jc w:val="both"/>
              <w:rPr>
                <w:rFonts w:ascii="Times New Roman" w:hAnsi="Times New Roman" w:cs="Times New Roman"/>
                <w:sz w:val="28"/>
                <w:szCs w:val="28"/>
              </w:rPr>
            </w:pPr>
            <w:r>
              <w:rPr>
                <w:rFonts w:ascii="Times New Roman" w:hAnsi="Times New Roman" w:cs="Times New Roman"/>
                <w:sz w:val="28"/>
                <w:szCs w:val="28"/>
              </w:rPr>
              <w:t xml:space="preserve">Неизвлекаемый остаток </w:t>
            </w:r>
          </w:p>
        </w:tc>
        <w:tc>
          <w:tcPr>
            <w:tcW w:w="5386" w:type="dxa"/>
            <w:tcBorders>
              <w:bottom w:val="single" w:sz="4" w:space="0" w:color="auto"/>
            </w:tcBorders>
          </w:tcPr>
          <w:p w:rsidR="003E2258" w:rsidRDefault="003E2258" w:rsidP="003E2258">
            <w:pPr>
              <w:pStyle w:val="a3"/>
              <w:jc w:val="center"/>
              <w:rPr>
                <w:rFonts w:ascii="Times New Roman" w:hAnsi="Times New Roman" w:cs="Times New Roman"/>
                <w:sz w:val="28"/>
                <w:szCs w:val="28"/>
              </w:rPr>
            </w:pPr>
            <w:r>
              <w:rPr>
                <w:rFonts w:ascii="Times New Roman" w:hAnsi="Times New Roman" w:cs="Times New Roman"/>
                <w:sz w:val="28"/>
                <w:szCs w:val="28"/>
              </w:rPr>
              <w:t>20-33</w:t>
            </w:r>
          </w:p>
        </w:tc>
      </w:tr>
    </w:tbl>
    <w:p w:rsidR="003E2258" w:rsidRDefault="00BB130E" w:rsidP="003E2258">
      <w:pPr>
        <w:pStyle w:val="a3"/>
        <w:jc w:val="both"/>
        <w:rPr>
          <w:rFonts w:ascii="Times New Roman" w:hAnsi="Times New Roman" w:cs="Times New Roman"/>
          <w:sz w:val="28"/>
          <w:szCs w:val="28"/>
        </w:rPr>
      </w:pPr>
      <w:r>
        <w:rPr>
          <w:rFonts w:ascii="Times New Roman" w:hAnsi="Times New Roman" w:cs="Times New Roman"/>
          <w:sz w:val="28"/>
          <w:szCs w:val="28"/>
        </w:rPr>
        <w:t xml:space="preserve"> </w:t>
      </w:r>
    </w:p>
    <w:p w:rsidR="003E2258" w:rsidRDefault="00BB130E" w:rsidP="00571401">
      <w:pPr>
        <w:pStyle w:val="a3"/>
        <w:ind w:firstLine="709"/>
        <w:jc w:val="both"/>
        <w:rPr>
          <w:rFonts w:ascii="Times New Roman" w:hAnsi="Times New Roman" w:cs="Times New Roman"/>
          <w:sz w:val="28"/>
          <w:szCs w:val="28"/>
        </w:rPr>
      </w:pPr>
      <w:r>
        <w:rPr>
          <w:rFonts w:ascii="Times New Roman" w:hAnsi="Times New Roman" w:cs="Times New Roman"/>
          <w:sz w:val="28"/>
          <w:szCs w:val="28"/>
        </w:rPr>
        <w:t>Выход за пределы показателей уровня белка в низшую сторону говорит о плохой предварительной подготовке семян льна к экстракции. Скорее всего, это свидетельствует о применении зерна, из которого извлекают масло, без удаления льняной шелухи. Протеин падает еще более существенно, если для переработки поступает мелкосеменное невыполненное зерно. Понижение доли водо- солерастворимых фракций наблюдается при чрезмерной тепловой обработки. Как правила, при этом цвет льняного жмыха приближается к темно коричневому – черному, а запах отдаёт типичной гарью.</w:t>
      </w:r>
    </w:p>
    <w:p w:rsidR="00796DF5" w:rsidRPr="00095026" w:rsidRDefault="00796DF5" w:rsidP="00796DF5">
      <w:pPr>
        <w:pStyle w:val="a3"/>
        <w:ind w:firstLine="709"/>
        <w:jc w:val="both"/>
        <w:rPr>
          <w:rFonts w:ascii="Times New Roman" w:hAnsi="Times New Roman" w:cs="Times New Roman"/>
          <w:sz w:val="28"/>
          <w:szCs w:val="28"/>
        </w:rPr>
      </w:pPr>
      <w:r w:rsidRPr="002F1BE3">
        <w:rPr>
          <w:rFonts w:ascii="Times New Roman" w:hAnsi="Times New Roman" w:cs="Times New Roman"/>
          <w:sz w:val="28"/>
          <w:szCs w:val="28"/>
        </w:rPr>
        <w:t xml:space="preserve">Льняной жмых более питателен по содержанию энергии чем шрот, но содержит несколько меньше протеина. В 100 г жмыха </w:t>
      </w:r>
      <w:r w:rsidR="005803F4" w:rsidRPr="002F1BE3">
        <w:rPr>
          <w:rFonts w:ascii="Times New Roman" w:hAnsi="Times New Roman" w:cs="Times New Roman"/>
          <w:sz w:val="28"/>
          <w:szCs w:val="28"/>
        </w:rPr>
        <w:t xml:space="preserve">содержится </w:t>
      </w:r>
      <w:r w:rsidRPr="002F1BE3">
        <w:rPr>
          <w:rFonts w:ascii="Times New Roman" w:hAnsi="Times New Roman" w:cs="Times New Roman"/>
          <w:sz w:val="28"/>
          <w:szCs w:val="28"/>
        </w:rPr>
        <w:t xml:space="preserve">около 370 </w:t>
      </w:r>
      <w:r w:rsidR="005803F4" w:rsidRPr="002F1BE3">
        <w:rPr>
          <w:rFonts w:ascii="Times New Roman" w:hAnsi="Times New Roman" w:cs="Times New Roman"/>
          <w:sz w:val="28"/>
          <w:szCs w:val="28"/>
        </w:rPr>
        <w:t>к</w:t>
      </w:r>
      <w:r w:rsidRPr="002F1BE3">
        <w:rPr>
          <w:rFonts w:ascii="Times New Roman" w:hAnsi="Times New Roman" w:cs="Times New Roman"/>
          <w:sz w:val="28"/>
          <w:szCs w:val="28"/>
        </w:rPr>
        <w:t>кал обменной энергии и 33-35% сырого протеина.  В нем остаётся после отжима до 19% сырого жира, 50% из которого приходится на линоленовую (омега 3) кислоту.</w:t>
      </w:r>
      <w:r w:rsidR="00F81CF9" w:rsidRPr="002F1BE3">
        <w:rPr>
          <w:rFonts w:ascii="Times New Roman" w:hAnsi="Times New Roman" w:cs="Times New Roman"/>
          <w:sz w:val="28"/>
          <w:szCs w:val="28"/>
        </w:rPr>
        <w:t xml:space="preserve"> </w:t>
      </w:r>
      <w:r w:rsidRPr="002F1BE3">
        <w:rPr>
          <w:rFonts w:ascii="Times New Roman" w:hAnsi="Times New Roman" w:cs="Times New Roman"/>
          <w:sz w:val="28"/>
          <w:szCs w:val="28"/>
        </w:rPr>
        <w:t>По этой причине накопление в жмыхе линолевой кислот</w:t>
      </w:r>
      <w:r w:rsidR="005803F4" w:rsidRPr="002F1BE3">
        <w:rPr>
          <w:rFonts w:ascii="Times New Roman" w:hAnsi="Times New Roman" w:cs="Times New Roman"/>
          <w:sz w:val="28"/>
          <w:szCs w:val="28"/>
        </w:rPr>
        <w:t>ы</w:t>
      </w:r>
      <w:r w:rsidRPr="002F1BE3">
        <w:rPr>
          <w:rFonts w:ascii="Times New Roman" w:hAnsi="Times New Roman" w:cs="Times New Roman"/>
          <w:sz w:val="28"/>
          <w:szCs w:val="28"/>
        </w:rPr>
        <w:t xml:space="preserve"> снижено до 12% олеиновой до 25%.</w:t>
      </w:r>
      <w:r w:rsidRPr="00B3119E">
        <w:rPr>
          <w:rFonts w:ascii="Times New Roman" w:hAnsi="Times New Roman" w:cs="Times New Roman"/>
          <w:sz w:val="28"/>
          <w:szCs w:val="28"/>
        </w:rPr>
        <w:t xml:space="preserve"> Следовательно, жмых льна более подходит к рационам птицы по жирнокислотному составу, чем жмыхи подсолнечника, сои рапса, в которых </w:t>
      </w:r>
      <w:r w:rsidR="00F81CF9" w:rsidRPr="00B3119E">
        <w:rPr>
          <w:rFonts w:ascii="Times New Roman" w:hAnsi="Times New Roman" w:cs="Times New Roman"/>
          <w:sz w:val="28"/>
          <w:szCs w:val="28"/>
        </w:rPr>
        <w:t>линоленовая</w:t>
      </w:r>
      <w:r w:rsidRPr="00B3119E">
        <w:rPr>
          <w:rFonts w:ascii="Times New Roman" w:hAnsi="Times New Roman" w:cs="Times New Roman"/>
          <w:sz w:val="28"/>
          <w:szCs w:val="28"/>
        </w:rPr>
        <w:t xml:space="preserve"> кислота минимизирована, а уровень линолевой кислоты излишне высокий</w:t>
      </w:r>
      <w:r w:rsidR="009E0A9C">
        <w:rPr>
          <w:rFonts w:ascii="Times New Roman" w:hAnsi="Times New Roman" w:cs="Times New Roman"/>
          <w:sz w:val="28"/>
          <w:szCs w:val="28"/>
        </w:rPr>
        <w:t xml:space="preserve"> </w:t>
      </w:r>
      <w:r w:rsidR="009E0A9C" w:rsidRPr="00BF28A0">
        <w:rPr>
          <w:rFonts w:ascii="Times New Roman" w:hAnsi="Times New Roman" w:cs="Times New Roman"/>
          <w:sz w:val="28"/>
          <w:szCs w:val="28"/>
        </w:rPr>
        <w:t>[</w:t>
      </w:r>
      <w:r w:rsidR="009E0A9C">
        <w:rPr>
          <w:rFonts w:ascii="Times New Roman" w:hAnsi="Times New Roman" w:cs="Times New Roman"/>
          <w:sz w:val="28"/>
          <w:szCs w:val="28"/>
        </w:rPr>
        <w:t>35</w:t>
      </w:r>
      <w:r w:rsidR="009E0A9C" w:rsidRPr="00BF28A0">
        <w:rPr>
          <w:rFonts w:ascii="Times New Roman" w:hAnsi="Times New Roman" w:cs="Times New Roman"/>
          <w:sz w:val="28"/>
          <w:szCs w:val="28"/>
        </w:rPr>
        <w:t>].</w:t>
      </w:r>
    </w:p>
    <w:p w:rsidR="00BB130E" w:rsidRDefault="00695823" w:rsidP="00BB130E">
      <w:pPr>
        <w:pStyle w:val="a3"/>
        <w:ind w:right="-1" w:firstLine="709"/>
        <w:jc w:val="both"/>
        <w:rPr>
          <w:rStyle w:val="FontStyle29"/>
          <w:rFonts w:ascii="Times New Roman" w:hAnsi="Times New Roman" w:cs="Times New Roman"/>
          <w:sz w:val="28"/>
          <w:szCs w:val="28"/>
        </w:rPr>
      </w:pPr>
      <w:r>
        <w:rPr>
          <w:rStyle w:val="FontStyle29"/>
          <w:rFonts w:ascii="Times New Roman" w:hAnsi="Times New Roman" w:cs="Times New Roman"/>
          <w:sz w:val="28"/>
          <w:szCs w:val="28"/>
        </w:rPr>
        <w:t xml:space="preserve">Химический состав льняных жмыхов и шротов имеет несколько специфических особенностей в </w:t>
      </w:r>
      <w:r w:rsidR="00AA16AF">
        <w:rPr>
          <w:rStyle w:val="FontStyle29"/>
          <w:rFonts w:ascii="Times New Roman" w:hAnsi="Times New Roman" w:cs="Times New Roman"/>
          <w:sz w:val="28"/>
          <w:szCs w:val="28"/>
        </w:rPr>
        <w:t>сравнении</w:t>
      </w:r>
      <w:r>
        <w:rPr>
          <w:rStyle w:val="FontStyle29"/>
          <w:rFonts w:ascii="Times New Roman" w:hAnsi="Times New Roman" w:cs="Times New Roman"/>
          <w:sz w:val="28"/>
          <w:szCs w:val="28"/>
        </w:rPr>
        <w:t xml:space="preserve"> с продуктами переработки подсолнечника. </w:t>
      </w:r>
    </w:p>
    <w:p w:rsidR="00EA4B14" w:rsidRDefault="00796DF5" w:rsidP="00BB130E">
      <w:pPr>
        <w:pStyle w:val="a3"/>
        <w:ind w:right="-1" w:firstLine="709"/>
        <w:jc w:val="both"/>
        <w:rPr>
          <w:rFonts w:ascii="Times New Roman" w:hAnsi="Times New Roman" w:cs="Times New Roman"/>
          <w:sz w:val="28"/>
          <w:szCs w:val="28"/>
        </w:rPr>
      </w:pPr>
      <w:r w:rsidRPr="00731D0C">
        <w:rPr>
          <w:rFonts w:ascii="Times New Roman" w:hAnsi="Times New Roman" w:cs="Times New Roman"/>
          <w:sz w:val="28"/>
          <w:szCs w:val="28"/>
        </w:rPr>
        <w:t xml:space="preserve">Льняной жмых, полученный при производстве льняного масла, богат белком и может быть использован для производства яиц, обогащенных омега-3, или яиц с добавленной стоимостью. </w:t>
      </w:r>
      <w:r w:rsidR="00B6146D">
        <w:rPr>
          <w:rFonts w:ascii="Times New Roman" w:hAnsi="Times New Roman" w:cs="Times New Roman"/>
          <w:sz w:val="28"/>
          <w:szCs w:val="28"/>
        </w:rPr>
        <w:t xml:space="preserve">Кроме того, уровень структурных и </w:t>
      </w:r>
      <w:r w:rsidR="00B6146D">
        <w:rPr>
          <w:rFonts w:ascii="Times New Roman" w:hAnsi="Times New Roman" w:cs="Times New Roman"/>
          <w:sz w:val="28"/>
          <w:szCs w:val="28"/>
        </w:rPr>
        <w:lastRenderedPageBreak/>
        <w:t xml:space="preserve">некрахмалистых углеводов в составе льняных кормовых продуктов существенно отличается от такового у других жмыхов и шротов (таблица </w:t>
      </w:r>
      <w:r w:rsidR="00EF54C5">
        <w:rPr>
          <w:rFonts w:ascii="Times New Roman" w:hAnsi="Times New Roman" w:cs="Times New Roman"/>
          <w:sz w:val="28"/>
          <w:szCs w:val="28"/>
        </w:rPr>
        <w:t>3</w:t>
      </w:r>
      <w:r w:rsidR="00B6146D">
        <w:rPr>
          <w:rFonts w:ascii="Times New Roman" w:hAnsi="Times New Roman" w:cs="Times New Roman"/>
          <w:sz w:val="28"/>
          <w:szCs w:val="28"/>
        </w:rPr>
        <w:t>).</w:t>
      </w:r>
    </w:p>
    <w:p w:rsidR="00CA60BC" w:rsidRDefault="00CA60BC" w:rsidP="00B6146D">
      <w:pPr>
        <w:pStyle w:val="a3"/>
        <w:jc w:val="both"/>
        <w:rPr>
          <w:rFonts w:ascii="Times New Roman" w:hAnsi="Times New Roman" w:cs="Times New Roman"/>
          <w:sz w:val="28"/>
          <w:szCs w:val="28"/>
        </w:rPr>
      </w:pPr>
    </w:p>
    <w:p w:rsidR="00B6146D" w:rsidRDefault="00B6146D" w:rsidP="00B6146D">
      <w:pPr>
        <w:pStyle w:val="a3"/>
        <w:jc w:val="both"/>
        <w:rPr>
          <w:rFonts w:ascii="Times New Roman" w:hAnsi="Times New Roman" w:cs="Times New Roman"/>
          <w:color w:val="000000"/>
          <w:sz w:val="28"/>
          <w:szCs w:val="28"/>
        </w:rPr>
      </w:pPr>
      <w:r>
        <w:rPr>
          <w:rFonts w:ascii="Times New Roman" w:hAnsi="Times New Roman" w:cs="Times New Roman"/>
          <w:sz w:val="28"/>
          <w:szCs w:val="28"/>
        </w:rPr>
        <w:t xml:space="preserve">Таблица </w:t>
      </w:r>
      <w:r w:rsidR="00EF54C5">
        <w:rPr>
          <w:rFonts w:ascii="Times New Roman" w:hAnsi="Times New Roman" w:cs="Times New Roman"/>
          <w:sz w:val="28"/>
          <w:szCs w:val="28"/>
        </w:rPr>
        <w:t>3</w:t>
      </w:r>
      <w:r>
        <w:rPr>
          <w:rFonts w:ascii="Times New Roman" w:hAnsi="Times New Roman" w:cs="Times New Roman"/>
          <w:sz w:val="28"/>
          <w:szCs w:val="28"/>
        </w:rPr>
        <w:t xml:space="preserve"> </w:t>
      </w:r>
      <w:r w:rsidRPr="000A500B">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007D7EB1">
        <w:rPr>
          <w:rFonts w:ascii="Times New Roman" w:hAnsi="Times New Roman" w:cs="Times New Roman"/>
          <w:color w:val="000000"/>
          <w:sz w:val="28"/>
          <w:szCs w:val="28"/>
        </w:rPr>
        <w:t xml:space="preserve">Состав различных форм углеводов в жмыхах разных масличных </w:t>
      </w:r>
      <w:r w:rsidR="00624D71">
        <w:rPr>
          <w:rFonts w:ascii="Times New Roman" w:hAnsi="Times New Roman" w:cs="Times New Roman"/>
          <w:color w:val="000000"/>
          <w:sz w:val="28"/>
          <w:szCs w:val="28"/>
        </w:rPr>
        <w:t>культур, %</w:t>
      </w:r>
    </w:p>
    <w:p w:rsidR="006A1351" w:rsidRDefault="006A1351" w:rsidP="00B6146D">
      <w:pPr>
        <w:pStyle w:val="a3"/>
        <w:jc w:val="both"/>
        <w:rPr>
          <w:rFonts w:ascii="Times New Roman" w:hAnsi="Times New Roman" w:cs="Times New Roman"/>
          <w:sz w:val="28"/>
          <w:szCs w:val="28"/>
        </w:rPr>
      </w:pPr>
    </w:p>
    <w:tbl>
      <w:tblPr>
        <w:tblStyle w:val="a7"/>
        <w:tblW w:w="0" w:type="auto"/>
        <w:tblLook w:val="04A0" w:firstRow="1" w:lastRow="0" w:firstColumn="1" w:lastColumn="0" w:noHBand="0" w:noVBand="1"/>
      </w:tblPr>
      <w:tblGrid>
        <w:gridCol w:w="2107"/>
        <w:gridCol w:w="2008"/>
        <w:gridCol w:w="1807"/>
        <w:gridCol w:w="1877"/>
        <w:gridCol w:w="1829"/>
      </w:tblGrid>
      <w:tr w:rsidR="00624D71" w:rsidTr="006A1351">
        <w:tc>
          <w:tcPr>
            <w:tcW w:w="1925" w:type="dxa"/>
          </w:tcPr>
          <w:p w:rsidR="006A1351" w:rsidRDefault="006A1351" w:rsidP="00B6146D">
            <w:pPr>
              <w:pStyle w:val="a3"/>
              <w:jc w:val="both"/>
              <w:rPr>
                <w:rFonts w:ascii="Times New Roman" w:hAnsi="Times New Roman" w:cs="Times New Roman"/>
                <w:sz w:val="28"/>
                <w:szCs w:val="28"/>
              </w:rPr>
            </w:pPr>
            <w:r>
              <w:rPr>
                <w:rFonts w:ascii="Times New Roman" w:hAnsi="Times New Roman" w:cs="Times New Roman"/>
                <w:sz w:val="28"/>
                <w:szCs w:val="28"/>
              </w:rPr>
              <w:t>Показатели</w:t>
            </w:r>
          </w:p>
        </w:tc>
        <w:tc>
          <w:tcPr>
            <w:tcW w:w="1925" w:type="dxa"/>
          </w:tcPr>
          <w:p w:rsidR="006A1351" w:rsidRDefault="006A1351" w:rsidP="00B6146D">
            <w:pPr>
              <w:pStyle w:val="a3"/>
              <w:jc w:val="both"/>
              <w:rPr>
                <w:rFonts w:ascii="Times New Roman" w:hAnsi="Times New Roman" w:cs="Times New Roman"/>
                <w:sz w:val="28"/>
                <w:szCs w:val="28"/>
              </w:rPr>
            </w:pPr>
            <w:r>
              <w:rPr>
                <w:rFonts w:ascii="Times New Roman" w:hAnsi="Times New Roman" w:cs="Times New Roman"/>
                <w:sz w:val="28"/>
                <w:szCs w:val="28"/>
              </w:rPr>
              <w:t>Подсолнечный жмых</w:t>
            </w:r>
          </w:p>
        </w:tc>
        <w:tc>
          <w:tcPr>
            <w:tcW w:w="1926" w:type="dxa"/>
          </w:tcPr>
          <w:p w:rsidR="006A1351" w:rsidRDefault="006A1351" w:rsidP="00B6146D">
            <w:pPr>
              <w:pStyle w:val="a3"/>
              <w:jc w:val="both"/>
              <w:rPr>
                <w:rFonts w:ascii="Times New Roman" w:hAnsi="Times New Roman" w:cs="Times New Roman"/>
                <w:sz w:val="28"/>
                <w:szCs w:val="28"/>
              </w:rPr>
            </w:pPr>
            <w:r>
              <w:rPr>
                <w:rFonts w:ascii="Times New Roman" w:hAnsi="Times New Roman" w:cs="Times New Roman"/>
                <w:sz w:val="28"/>
                <w:szCs w:val="28"/>
              </w:rPr>
              <w:t>Льняной жмых</w:t>
            </w:r>
          </w:p>
        </w:tc>
        <w:tc>
          <w:tcPr>
            <w:tcW w:w="1926" w:type="dxa"/>
          </w:tcPr>
          <w:p w:rsidR="006A1351" w:rsidRDefault="006A1351" w:rsidP="00B6146D">
            <w:pPr>
              <w:pStyle w:val="a3"/>
              <w:jc w:val="both"/>
              <w:rPr>
                <w:rFonts w:ascii="Times New Roman" w:hAnsi="Times New Roman" w:cs="Times New Roman"/>
                <w:sz w:val="28"/>
                <w:szCs w:val="28"/>
              </w:rPr>
            </w:pPr>
            <w:r>
              <w:rPr>
                <w:rFonts w:ascii="Times New Roman" w:hAnsi="Times New Roman" w:cs="Times New Roman"/>
                <w:sz w:val="28"/>
                <w:szCs w:val="28"/>
              </w:rPr>
              <w:t>Рыжиковый жмых</w:t>
            </w:r>
          </w:p>
        </w:tc>
        <w:tc>
          <w:tcPr>
            <w:tcW w:w="1926" w:type="dxa"/>
          </w:tcPr>
          <w:p w:rsidR="006A1351" w:rsidRDefault="006A1351" w:rsidP="00B6146D">
            <w:pPr>
              <w:pStyle w:val="a3"/>
              <w:jc w:val="both"/>
              <w:rPr>
                <w:rFonts w:ascii="Times New Roman" w:hAnsi="Times New Roman" w:cs="Times New Roman"/>
                <w:sz w:val="28"/>
                <w:szCs w:val="28"/>
              </w:rPr>
            </w:pPr>
            <w:r>
              <w:rPr>
                <w:rFonts w:ascii="Times New Roman" w:hAnsi="Times New Roman" w:cs="Times New Roman"/>
                <w:sz w:val="28"/>
                <w:szCs w:val="28"/>
              </w:rPr>
              <w:t>Рапсовый жмых</w:t>
            </w:r>
          </w:p>
        </w:tc>
      </w:tr>
      <w:tr w:rsidR="00624D71" w:rsidTr="006A1351">
        <w:tc>
          <w:tcPr>
            <w:tcW w:w="1925" w:type="dxa"/>
          </w:tcPr>
          <w:p w:rsidR="006A1351" w:rsidRDefault="00624D71" w:rsidP="00B6146D">
            <w:pPr>
              <w:pStyle w:val="a3"/>
              <w:jc w:val="both"/>
              <w:rPr>
                <w:rFonts w:ascii="Times New Roman" w:hAnsi="Times New Roman" w:cs="Times New Roman"/>
                <w:sz w:val="28"/>
                <w:szCs w:val="28"/>
              </w:rPr>
            </w:pPr>
            <w:r>
              <w:rPr>
                <w:rFonts w:ascii="Times New Roman" w:hAnsi="Times New Roman" w:cs="Times New Roman"/>
                <w:sz w:val="28"/>
                <w:szCs w:val="28"/>
              </w:rPr>
              <w:t>Лигнин</w:t>
            </w:r>
          </w:p>
        </w:tc>
        <w:tc>
          <w:tcPr>
            <w:tcW w:w="1925"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9,7</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3,4</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6,9</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6,6</w:t>
            </w:r>
          </w:p>
        </w:tc>
      </w:tr>
      <w:tr w:rsidR="00624D71" w:rsidTr="006A1351">
        <w:tc>
          <w:tcPr>
            <w:tcW w:w="1925" w:type="dxa"/>
          </w:tcPr>
          <w:p w:rsidR="006A1351" w:rsidRDefault="00624D71" w:rsidP="00B6146D">
            <w:pPr>
              <w:pStyle w:val="a3"/>
              <w:jc w:val="both"/>
              <w:rPr>
                <w:rFonts w:ascii="Times New Roman" w:hAnsi="Times New Roman" w:cs="Times New Roman"/>
                <w:sz w:val="28"/>
                <w:szCs w:val="28"/>
              </w:rPr>
            </w:pPr>
            <w:r>
              <w:rPr>
                <w:rFonts w:ascii="Times New Roman" w:hAnsi="Times New Roman" w:cs="Times New Roman"/>
                <w:sz w:val="28"/>
                <w:szCs w:val="28"/>
              </w:rPr>
              <w:t>Гемицеллюлоза</w:t>
            </w:r>
          </w:p>
        </w:tc>
        <w:tc>
          <w:tcPr>
            <w:tcW w:w="1925"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5,7</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10,7</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8,1</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7,0</w:t>
            </w:r>
          </w:p>
        </w:tc>
      </w:tr>
      <w:tr w:rsidR="00624D71" w:rsidTr="006A1351">
        <w:tc>
          <w:tcPr>
            <w:tcW w:w="1925" w:type="dxa"/>
          </w:tcPr>
          <w:p w:rsidR="006A1351" w:rsidRDefault="00624D71" w:rsidP="00B6146D">
            <w:pPr>
              <w:pStyle w:val="a3"/>
              <w:jc w:val="both"/>
              <w:rPr>
                <w:rFonts w:ascii="Times New Roman" w:hAnsi="Times New Roman" w:cs="Times New Roman"/>
                <w:sz w:val="28"/>
                <w:szCs w:val="28"/>
              </w:rPr>
            </w:pPr>
            <w:r>
              <w:rPr>
                <w:rFonts w:ascii="Times New Roman" w:hAnsi="Times New Roman" w:cs="Times New Roman"/>
                <w:sz w:val="28"/>
                <w:szCs w:val="28"/>
              </w:rPr>
              <w:t>Целлюлоза</w:t>
            </w:r>
          </w:p>
        </w:tc>
        <w:tc>
          <w:tcPr>
            <w:tcW w:w="1925"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14,2</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12,7</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13,0</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12,3</w:t>
            </w:r>
          </w:p>
        </w:tc>
      </w:tr>
      <w:tr w:rsidR="00624D71" w:rsidTr="006A1351">
        <w:tc>
          <w:tcPr>
            <w:tcW w:w="1925" w:type="dxa"/>
          </w:tcPr>
          <w:p w:rsidR="006A1351" w:rsidRDefault="00624D71" w:rsidP="00B6146D">
            <w:pPr>
              <w:pStyle w:val="a3"/>
              <w:jc w:val="both"/>
              <w:rPr>
                <w:rFonts w:ascii="Times New Roman" w:hAnsi="Times New Roman" w:cs="Times New Roman"/>
                <w:sz w:val="28"/>
                <w:szCs w:val="28"/>
              </w:rPr>
            </w:pPr>
            <w:r>
              <w:rPr>
                <w:rFonts w:ascii="Times New Roman" w:hAnsi="Times New Roman" w:cs="Times New Roman"/>
                <w:sz w:val="28"/>
                <w:szCs w:val="28"/>
              </w:rPr>
              <w:t xml:space="preserve">Крахмал </w:t>
            </w:r>
          </w:p>
        </w:tc>
        <w:tc>
          <w:tcPr>
            <w:tcW w:w="1925"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1,5</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1,7</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3,7</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1,5</w:t>
            </w:r>
          </w:p>
        </w:tc>
      </w:tr>
      <w:tr w:rsidR="00624D71" w:rsidTr="006A1351">
        <w:tc>
          <w:tcPr>
            <w:tcW w:w="1925" w:type="dxa"/>
          </w:tcPr>
          <w:p w:rsidR="006A1351" w:rsidRDefault="00624D71" w:rsidP="00B6146D">
            <w:pPr>
              <w:pStyle w:val="a3"/>
              <w:jc w:val="both"/>
              <w:rPr>
                <w:rFonts w:ascii="Times New Roman" w:hAnsi="Times New Roman" w:cs="Times New Roman"/>
                <w:sz w:val="28"/>
                <w:szCs w:val="28"/>
              </w:rPr>
            </w:pPr>
            <w:r>
              <w:rPr>
                <w:rFonts w:ascii="Times New Roman" w:hAnsi="Times New Roman" w:cs="Times New Roman"/>
                <w:sz w:val="28"/>
                <w:szCs w:val="28"/>
              </w:rPr>
              <w:t>Сахар</w:t>
            </w:r>
          </w:p>
        </w:tc>
        <w:tc>
          <w:tcPr>
            <w:tcW w:w="1925"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12,2</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7,3</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7,7</w:t>
            </w:r>
          </w:p>
        </w:tc>
        <w:tc>
          <w:tcPr>
            <w:tcW w:w="1926" w:type="dxa"/>
          </w:tcPr>
          <w:p w:rsidR="006A1351" w:rsidRDefault="006A1351" w:rsidP="006A1351">
            <w:pPr>
              <w:pStyle w:val="a3"/>
              <w:jc w:val="center"/>
              <w:rPr>
                <w:rFonts w:ascii="Times New Roman" w:hAnsi="Times New Roman" w:cs="Times New Roman"/>
                <w:sz w:val="28"/>
                <w:szCs w:val="28"/>
              </w:rPr>
            </w:pPr>
            <w:r>
              <w:rPr>
                <w:rFonts w:ascii="Times New Roman" w:hAnsi="Times New Roman" w:cs="Times New Roman"/>
                <w:sz w:val="28"/>
                <w:szCs w:val="28"/>
              </w:rPr>
              <w:t>13,1</w:t>
            </w:r>
          </w:p>
        </w:tc>
      </w:tr>
    </w:tbl>
    <w:p w:rsidR="006A1351" w:rsidRDefault="006A1351" w:rsidP="00B6146D">
      <w:pPr>
        <w:pStyle w:val="a3"/>
        <w:jc w:val="both"/>
        <w:rPr>
          <w:rFonts w:ascii="Times New Roman" w:hAnsi="Times New Roman" w:cs="Times New Roman"/>
          <w:sz w:val="28"/>
          <w:szCs w:val="28"/>
        </w:rPr>
      </w:pPr>
    </w:p>
    <w:p w:rsidR="003F5D73" w:rsidRDefault="00624D71" w:rsidP="003F5D73">
      <w:pPr>
        <w:pStyle w:val="a3"/>
        <w:jc w:val="both"/>
        <w:rPr>
          <w:rFonts w:ascii="Times New Roman" w:hAnsi="Times New Roman" w:cs="Times New Roman"/>
          <w:sz w:val="28"/>
          <w:szCs w:val="28"/>
        </w:rPr>
      </w:pPr>
      <w:r>
        <w:rPr>
          <w:rFonts w:ascii="Times New Roman" w:hAnsi="Times New Roman" w:cs="Times New Roman"/>
          <w:sz w:val="28"/>
          <w:szCs w:val="28"/>
        </w:rPr>
        <w:t xml:space="preserve">Из таблицы </w:t>
      </w:r>
      <w:r w:rsidR="00EF54C5">
        <w:rPr>
          <w:rFonts w:ascii="Times New Roman" w:hAnsi="Times New Roman" w:cs="Times New Roman"/>
          <w:sz w:val="28"/>
          <w:szCs w:val="28"/>
        </w:rPr>
        <w:t>3</w:t>
      </w:r>
      <w:r>
        <w:rPr>
          <w:rFonts w:ascii="Times New Roman" w:hAnsi="Times New Roman" w:cs="Times New Roman"/>
          <w:sz w:val="28"/>
          <w:szCs w:val="28"/>
        </w:rPr>
        <w:t xml:space="preserve"> видно, что</w:t>
      </w:r>
      <w:r w:rsidR="00533785">
        <w:rPr>
          <w:rFonts w:ascii="Times New Roman" w:hAnsi="Times New Roman" w:cs="Times New Roman"/>
          <w:sz w:val="28"/>
          <w:szCs w:val="28"/>
        </w:rPr>
        <w:t xml:space="preserve"> льняной жмых имеет самую низкую концентрацию лигнина, которая ниже, чем в любом другом жмыхе, более чем в 2 раза.</w:t>
      </w:r>
      <w:r w:rsidR="00AA16AF">
        <w:rPr>
          <w:rFonts w:ascii="Times New Roman" w:hAnsi="Times New Roman" w:cs="Times New Roman"/>
          <w:sz w:val="28"/>
          <w:szCs w:val="28"/>
        </w:rPr>
        <w:t xml:space="preserve"> При том, что содержание целлюлоз во всех жмыхах фиксируется примерно на одном и том же уровне. Это означает, что </w:t>
      </w:r>
      <w:r w:rsidR="003F5D73">
        <w:rPr>
          <w:rFonts w:ascii="Times New Roman" w:hAnsi="Times New Roman" w:cs="Times New Roman"/>
          <w:sz w:val="28"/>
          <w:szCs w:val="28"/>
        </w:rPr>
        <w:t>в льняном жмыхе степень лигнификации сырой клетчатки минимальна, значит переваримость сухого вещества льна будет высокой, а в его составе сырого протеина. Именно поэтому в ряде научных работ фиксируется присутствие в кормовых льнопродуктах специфического фактора повышенного влияния белков льна на энергию роста и яичную продуктивность птицы.</w:t>
      </w:r>
    </w:p>
    <w:p w:rsidR="005C3898" w:rsidRDefault="005C3898" w:rsidP="005C3898">
      <w:pPr>
        <w:pStyle w:val="a3"/>
        <w:ind w:firstLine="709"/>
        <w:jc w:val="both"/>
        <w:rPr>
          <w:rFonts w:ascii="Times New Roman" w:hAnsi="Times New Roman" w:cs="Times New Roman"/>
          <w:sz w:val="28"/>
          <w:szCs w:val="28"/>
        </w:rPr>
      </w:pPr>
      <w:r w:rsidRPr="005C3898">
        <w:rPr>
          <w:rFonts w:ascii="Times New Roman" w:hAnsi="Times New Roman" w:cs="Times New Roman"/>
          <w:sz w:val="28"/>
          <w:szCs w:val="28"/>
        </w:rPr>
        <w:t>Главной физической особенностью льняных кормовых продуктов является их колоссальная способность поглощать влагу. Попадая в желудочно-кишечный тракт птицы специфические пептиды льняных продуктов активно набухают, вбирая в себя до 8 – объёмов влаги. Набухшая слизистая масса становится главным фактором защиты ворсинок кишечника от повреждения, смягчая негативное воздействие грубых частиц корма (клетчатки, ракушки, известняка). Она обеспечивает не только защиту ворсинок от дальнейшего разрушения, но и создаёт условия для их восстановления, если они уже были частично разрушены [36].</w:t>
      </w:r>
    </w:p>
    <w:p w:rsidR="00C0300D" w:rsidRDefault="005C3898" w:rsidP="00C0300D">
      <w:pPr>
        <w:pStyle w:val="a3"/>
        <w:ind w:firstLine="709"/>
        <w:jc w:val="both"/>
        <w:rPr>
          <w:rFonts w:ascii="Times New Roman" w:hAnsi="Times New Roman" w:cs="Times New Roman"/>
          <w:sz w:val="28"/>
          <w:szCs w:val="28"/>
        </w:rPr>
      </w:pPr>
      <w:r w:rsidRPr="005C3898">
        <w:rPr>
          <w:rFonts w:ascii="Times New Roman" w:hAnsi="Times New Roman" w:cs="Times New Roman"/>
          <w:sz w:val="28"/>
          <w:szCs w:val="28"/>
        </w:rPr>
        <w:t>Главной физической особенностью льняных кормовых продуктов является их колоссальная способность поглощать влагу. Попадая в желудочно-кишечный тракт животного (птицы), специфические пептиды льняных продуктов активно набухают, вбирая в себя до 8 объёма влаги. Набухшая слизистая масса становится главным фактором защиты ворсинок кишечника от повреждения, смягчая негативное воздействие грубых частиц корма. Она обеспечивает не только защиту ворсинок от дальнейшего разрушения, но и создаёт условия для их восстановления, если они уже были частично разрушены. Под действием льняного жмыха скорость движения корма в кишечнике несколько замедляется, а значит, степень переваривания и всасывания питательных веществ возрастает</w:t>
      </w:r>
      <w:r>
        <w:rPr>
          <w:rFonts w:ascii="Times New Roman" w:hAnsi="Times New Roman" w:cs="Times New Roman"/>
          <w:sz w:val="28"/>
          <w:szCs w:val="28"/>
        </w:rPr>
        <w:t xml:space="preserve"> (таблица 4).</w:t>
      </w:r>
    </w:p>
    <w:p w:rsidR="00E658E4" w:rsidRDefault="00984BD7" w:rsidP="00C0300D">
      <w:pPr>
        <w:pStyle w:val="a3"/>
        <w:ind w:firstLine="709"/>
        <w:jc w:val="both"/>
        <w:rPr>
          <w:rFonts w:ascii="Times New Roman" w:hAnsi="Times New Roman" w:cs="Times New Roman"/>
          <w:sz w:val="28"/>
          <w:szCs w:val="28"/>
        </w:rPr>
      </w:pPr>
      <w:r>
        <w:rPr>
          <w:rFonts w:ascii="Times New Roman" w:hAnsi="Times New Roman" w:cs="Times New Roman"/>
          <w:sz w:val="28"/>
          <w:szCs w:val="28"/>
        </w:rPr>
        <w:lastRenderedPageBreak/>
        <w:t>Завершает процесс переваривания ферменты пристеночного пищеварения тонкого кишечника, расположенные на его ворсинках и по спектру действия схожие со своей гаммойферментов, выделяемых поджелудочной железой.</w:t>
      </w:r>
    </w:p>
    <w:p w:rsidR="005C3898" w:rsidRDefault="005C3898" w:rsidP="003F5D73">
      <w:pPr>
        <w:pStyle w:val="a3"/>
        <w:jc w:val="both"/>
        <w:rPr>
          <w:rFonts w:ascii="Times New Roman" w:hAnsi="Times New Roman" w:cs="Times New Roman"/>
          <w:sz w:val="28"/>
          <w:szCs w:val="28"/>
        </w:rPr>
      </w:pPr>
    </w:p>
    <w:p w:rsidR="00EF54C5" w:rsidRDefault="00EF54C5" w:rsidP="003F5D73">
      <w:pPr>
        <w:pStyle w:val="a3"/>
        <w:jc w:val="both"/>
        <w:rPr>
          <w:rFonts w:ascii="Times New Roman" w:hAnsi="Times New Roman" w:cs="Times New Roman"/>
          <w:sz w:val="28"/>
          <w:szCs w:val="28"/>
        </w:rPr>
      </w:pPr>
      <w:r>
        <w:rPr>
          <w:rFonts w:ascii="Times New Roman" w:hAnsi="Times New Roman" w:cs="Times New Roman"/>
          <w:sz w:val="28"/>
          <w:szCs w:val="28"/>
        </w:rPr>
        <w:t xml:space="preserve">Таблица 4 </w:t>
      </w:r>
      <w:r w:rsidRPr="00EF54C5">
        <w:rPr>
          <w:rFonts w:ascii="Times New Roman" w:hAnsi="Times New Roman" w:cs="Times New Roman"/>
          <w:sz w:val="28"/>
          <w:szCs w:val="28"/>
        </w:rPr>
        <w:t>–</w:t>
      </w:r>
      <w:r>
        <w:rPr>
          <w:rFonts w:ascii="Times New Roman" w:hAnsi="Times New Roman" w:cs="Times New Roman"/>
          <w:sz w:val="28"/>
          <w:szCs w:val="28"/>
        </w:rPr>
        <w:t xml:space="preserve"> Переваримость питательных веществ льняного семени, %</w:t>
      </w:r>
    </w:p>
    <w:p w:rsidR="00EF54C5" w:rsidRDefault="00EF54C5" w:rsidP="003F5D73">
      <w:pPr>
        <w:pStyle w:val="a3"/>
        <w:jc w:val="both"/>
        <w:rPr>
          <w:rFonts w:ascii="Times New Roman" w:hAnsi="Times New Roman" w:cs="Times New Roman"/>
          <w:sz w:val="28"/>
          <w:szCs w:val="28"/>
        </w:rPr>
      </w:pPr>
    </w:p>
    <w:tbl>
      <w:tblPr>
        <w:tblStyle w:val="a7"/>
        <w:tblW w:w="0" w:type="auto"/>
        <w:tblLook w:val="04A0" w:firstRow="1" w:lastRow="0" w:firstColumn="1" w:lastColumn="0" w:noHBand="0" w:noVBand="1"/>
      </w:tblPr>
      <w:tblGrid>
        <w:gridCol w:w="4814"/>
        <w:gridCol w:w="4814"/>
      </w:tblGrid>
      <w:tr w:rsidR="00EF54C5" w:rsidTr="00EF54C5">
        <w:tc>
          <w:tcPr>
            <w:tcW w:w="4814" w:type="dxa"/>
          </w:tcPr>
          <w:p w:rsidR="00EF54C5" w:rsidRDefault="00EF54C5" w:rsidP="00EF54C5">
            <w:pPr>
              <w:pStyle w:val="a3"/>
              <w:jc w:val="center"/>
              <w:rPr>
                <w:rFonts w:ascii="Times New Roman" w:hAnsi="Times New Roman" w:cs="Times New Roman"/>
                <w:sz w:val="28"/>
                <w:szCs w:val="28"/>
              </w:rPr>
            </w:pPr>
            <w:r>
              <w:rPr>
                <w:rFonts w:ascii="Times New Roman" w:hAnsi="Times New Roman" w:cs="Times New Roman"/>
                <w:sz w:val="28"/>
                <w:szCs w:val="28"/>
              </w:rPr>
              <w:t>Показатели</w:t>
            </w:r>
          </w:p>
        </w:tc>
        <w:tc>
          <w:tcPr>
            <w:tcW w:w="4814" w:type="dxa"/>
          </w:tcPr>
          <w:p w:rsidR="00EF54C5" w:rsidRDefault="00EF54C5" w:rsidP="00EF54C5">
            <w:pPr>
              <w:pStyle w:val="a3"/>
              <w:jc w:val="center"/>
              <w:rPr>
                <w:rFonts w:ascii="Times New Roman" w:hAnsi="Times New Roman" w:cs="Times New Roman"/>
                <w:sz w:val="28"/>
                <w:szCs w:val="28"/>
              </w:rPr>
            </w:pPr>
            <w:r>
              <w:rPr>
                <w:rFonts w:ascii="Times New Roman" w:hAnsi="Times New Roman" w:cs="Times New Roman"/>
                <w:sz w:val="28"/>
                <w:szCs w:val="28"/>
              </w:rPr>
              <w:t>Льняное семя,%</w:t>
            </w:r>
          </w:p>
        </w:tc>
      </w:tr>
      <w:tr w:rsidR="00EF54C5" w:rsidTr="00EF54C5">
        <w:tc>
          <w:tcPr>
            <w:tcW w:w="4814" w:type="dxa"/>
          </w:tcPr>
          <w:p w:rsidR="00EF54C5" w:rsidRDefault="00EF54C5" w:rsidP="003F5D73">
            <w:pPr>
              <w:pStyle w:val="a3"/>
              <w:jc w:val="both"/>
              <w:rPr>
                <w:rFonts w:ascii="Times New Roman" w:hAnsi="Times New Roman" w:cs="Times New Roman"/>
                <w:sz w:val="28"/>
                <w:szCs w:val="28"/>
              </w:rPr>
            </w:pPr>
            <w:r>
              <w:rPr>
                <w:rFonts w:ascii="Times New Roman" w:hAnsi="Times New Roman" w:cs="Times New Roman"/>
                <w:sz w:val="28"/>
                <w:szCs w:val="28"/>
              </w:rPr>
              <w:t xml:space="preserve">Переваримость протеина </w:t>
            </w:r>
          </w:p>
        </w:tc>
        <w:tc>
          <w:tcPr>
            <w:tcW w:w="4814" w:type="dxa"/>
          </w:tcPr>
          <w:p w:rsidR="00EF54C5" w:rsidRDefault="00EF54C5" w:rsidP="00EF54C5">
            <w:pPr>
              <w:pStyle w:val="a3"/>
              <w:jc w:val="center"/>
              <w:rPr>
                <w:rFonts w:ascii="Times New Roman" w:hAnsi="Times New Roman" w:cs="Times New Roman"/>
                <w:sz w:val="28"/>
                <w:szCs w:val="28"/>
              </w:rPr>
            </w:pPr>
            <w:r>
              <w:rPr>
                <w:rFonts w:ascii="Times New Roman" w:hAnsi="Times New Roman" w:cs="Times New Roman"/>
                <w:sz w:val="28"/>
                <w:szCs w:val="28"/>
              </w:rPr>
              <w:t>70</w:t>
            </w:r>
          </w:p>
        </w:tc>
      </w:tr>
      <w:tr w:rsidR="00EF54C5" w:rsidTr="00EF54C5">
        <w:tc>
          <w:tcPr>
            <w:tcW w:w="4814" w:type="dxa"/>
          </w:tcPr>
          <w:p w:rsidR="00EF54C5" w:rsidRDefault="00EF54C5" w:rsidP="003F5D73">
            <w:pPr>
              <w:pStyle w:val="a3"/>
              <w:jc w:val="both"/>
              <w:rPr>
                <w:rFonts w:ascii="Times New Roman" w:hAnsi="Times New Roman" w:cs="Times New Roman"/>
                <w:sz w:val="28"/>
                <w:szCs w:val="28"/>
              </w:rPr>
            </w:pPr>
            <w:r>
              <w:rPr>
                <w:rFonts w:ascii="Times New Roman" w:hAnsi="Times New Roman" w:cs="Times New Roman"/>
                <w:sz w:val="28"/>
                <w:szCs w:val="28"/>
              </w:rPr>
              <w:t xml:space="preserve">Переваримость жира </w:t>
            </w:r>
          </w:p>
        </w:tc>
        <w:tc>
          <w:tcPr>
            <w:tcW w:w="4814" w:type="dxa"/>
          </w:tcPr>
          <w:p w:rsidR="00EF54C5" w:rsidRDefault="00EF54C5" w:rsidP="00EF54C5">
            <w:pPr>
              <w:pStyle w:val="a3"/>
              <w:jc w:val="center"/>
              <w:rPr>
                <w:rFonts w:ascii="Times New Roman" w:hAnsi="Times New Roman" w:cs="Times New Roman"/>
                <w:sz w:val="28"/>
                <w:szCs w:val="28"/>
              </w:rPr>
            </w:pPr>
            <w:r>
              <w:rPr>
                <w:rFonts w:ascii="Times New Roman" w:hAnsi="Times New Roman" w:cs="Times New Roman"/>
                <w:sz w:val="28"/>
                <w:szCs w:val="28"/>
              </w:rPr>
              <w:t>65</w:t>
            </w:r>
          </w:p>
        </w:tc>
      </w:tr>
      <w:tr w:rsidR="00EF54C5" w:rsidTr="00EF54C5">
        <w:tc>
          <w:tcPr>
            <w:tcW w:w="4814" w:type="dxa"/>
          </w:tcPr>
          <w:p w:rsidR="00EF54C5" w:rsidRDefault="00EF54C5" w:rsidP="003F5D73">
            <w:pPr>
              <w:pStyle w:val="a3"/>
              <w:jc w:val="both"/>
              <w:rPr>
                <w:rFonts w:ascii="Times New Roman" w:hAnsi="Times New Roman" w:cs="Times New Roman"/>
                <w:sz w:val="28"/>
                <w:szCs w:val="28"/>
              </w:rPr>
            </w:pPr>
            <w:r>
              <w:rPr>
                <w:rFonts w:ascii="Times New Roman" w:hAnsi="Times New Roman" w:cs="Times New Roman"/>
                <w:sz w:val="28"/>
                <w:szCs w:val="28"/>
              </w:rPr>
              <w:t xml:space="preserve">Переваримость клетчатки </w:t>
            </w:r>
          </w:p>
        </w:tc>
        <w:tc>
          <w:tcPr>
            <w:tcW w:w="4814" w:type="dxa"/>
          </w:tcPr>
          <w:p w:rsidR="00EF54C5" w:rsidRDefault="00EF54C5" w:rsidP="00EF54C5">
            <w:pPr>
              <w:pStyle w:val="a3"/>
              <w:jc w:val="center"/>
              <w:rPr>
                <w:rFonts w:ascii="Times New Roman" w:hAnsi="Times New Roman" w:cs="Times New Roman"/>
                <w:sz w:val="28"/>
                <w:szCs w:val="28"/>
              </w:rPr>
            </w:pPr>
            <w:r>
              <w:rPr>
                <w:rFonts w:ascii="Times New Roman" w:hAnsi="Times New Roman" w:cs="Times New Roman"/>
                <w:sz w:val="28"/>
                <w:szCs w:val="28"/>
              </w:rPr>
              <w:t>10</w:t>
            </w:r>
          </w:p>
        </w:tc>
      </w:tr>
      <w:tr w:rsidR="00EF54C5" w:rsidTr="00EF54C5">
        <w:tc>
          <w:tcPr>
            <w:tcW w:w="4814" w:type="dxa"/>
          </w:tcPr>
          <w:p w:rsidR="00EF54C5" w:rsidRDefault="00EF54C5" w:rsidP="003F5D73">
            <w:pPr>
              <w:pStyle w:val="a3"/>
              <w:jc w:val="both"/>
              <w:rPr>
                <w:rFonts w:ascii="Times New Roman" w:hAnsi="Times New Roman" w:cs="Times New Roman"/>
                <w:sz w:val="28"/>
                <w:szCs w:val="28"/>
              </w:rPr>
            </w:pPr>
            <w:r>
              <w:rPr>
                <w:rFonts w:ascii="Times New Roman" w:hAnsi="Times New Roman" w:cs="Times New Roman"/>
                <w:sz w:val="28"/>
                <w:szCs w:val="28"/>
              </w:rPr>
              <w:t>Переваримость БЭВ</w:t>
            </w:r>
          </w:p>
        </w:tc>
        <w:tc>
          <w:tcPr>
            <w:tcW w:w="4814" w:type="dxa"/>
          </w:tcPr>
          <w:p w:rsidR="00EF54C5" w:rsidRDefault="00EF54C5" w:rsidP="00EF54C5">
            <w:pPr>
              <w:pStyle w:val="a3"/>
              <w:jc w:val="center"/>
              <w:rPr>
                <w:rFonts w:ascii="Times New Roman" w:hAnsi="Times New Roman" w:cs="Times New Roman"/>
                <w:sz w:val="28"/>
                <w:szCs w:val="28"/>
              </w:rPr>
            </w:pPr>
            <w:r>
              <w:rPr>
                <w:rFonts w:ascii="Times New Roman" w:hAnsi="Times New Roman" w:cs="Times New Roman"/>
                <w:sz w:val="28"/>
                <w:szCs w:val="28"/>
              </w:rPr>
              <w:t>52</w:t>
            </w:r>
          </w:p>
        </w:tc>
      </w:tr>
      <w:tr w:rsidR="00EF54C5" w:rsidTr="00EF54C5">
        <w:tc>
          <w:tcPr>
            <w:tcW w:w="4814" w:type="dxa"/>
          </w:tcPr>
          <w:p w:rsidR="00EF54C5" w:rsidRDefault="00EF54C5" w:rsidP="003F5D73">
            <w:pPr>
              <w:pStyle w:val="a3"/>
              <w:jc w:val="both"/>
              <w:rPr>
                <w:rFonts w:ascii="Times New Roman" w:hAnsi="Times New Roman" w:cs="Times New Roman"/>
                <w:sz w:val="28"/>
                <w:szCs w:val="28"/>
              </w:rPr>
            </w:pPr>
            <w:r>
              <w:rPr>
                <w:rFonts w:ascii="Times New Roman" w:hAnsi="Times New Roman" w:cs="Times New Roman"/>
                <w:sz w:val="28"/>
                <w:szCs w:val="28"/>
              </w:rPr>
              <w:t xml:space="preserve">Переваримость сухого вещества </w:t>
            </w:r>
          </w:p>
        </w:tc>
        <w:tc>
          <w:tcPr>
            <w:tcW w:w="4814" w:type="dxa"/>
          </w:tcPr>
          <w:p w:rsidR="00EF54C5" w:rsidRDefault="00EF54C5" w:rsidP="00EF54C5">
            <w:pPr>
              <w:pStyle w:val="a3"/>
              <w:jc w:val="center"/>
              <w:rPr>
                <w:rFonts w:ascii="Times New Roman" w:hAnsi="Times New Roman" w:cs="Times New Roman"/>
                <w:sz w:val="28"/>
                <w:szCs w:val="28"/>
              </w:rPr>
            </w:pPr>
            <w:r>
              <w:rPr>
                <w:rFonts w:ascii="Times New Roman" w:hAnsi="Times New Roman" w:cs="Times New Roman"/>
                <w:sz w:val="28"/>
                <w:szCs w:val="28"/>
              </w:rPr>
              <w:t>45</w:t>
            </w:r>
          </w:p>
        </w:tc>
      </w:tr>
    </w:tbl>
    <w:p w:rsidR="00EF54C5" w:rsidRDefault="00EF54C5" w:rsidP="003F5D73">
      <w:pPr>
        <w:pStyle w:val="a3"/>
        <w:jc w:val="both"/>
        <w:rPr>
          <w:rFonts w:ascii="Times New Roman" w:hAnsi="Times New Roman" w:cs="Times New Roman"/>
          <w:sz w:val="28"/>
          <w:szCs w:val="28"/>
        </w:rPr>
      </w:pPr>
    </w:p>
    <w:p w:rsidR="00796DF5" w:rsidRPr="00E61A48" w:rsidRDefault="00E61A48" w:rsidP="00EF54C5">
      <w:pPr>
        <w:pStyle w:val="a3"/>
        <w:ind w:firstLine="709"/>
        <w:jc w:val="both"/>
        <w:rPr>
          <w:rFonts w:ascii="Times New Roman" w:hAnsi="Times New Roman" w:cs="Times New Roman"/>
          <w:sz w:val="28"/>
          <w:szCs w:val="28"/>
        </w:rPr>
      </w:pPr>
      <w:r>
        <w:rPr>
          <w:rFonts w:ascii="Times New Roman" w:hAnsi="Times New Roman" w:cs="Times New Roman"/>
          <w:sz w:val="28"/>
          <w:szCs w:val="28"/>
        </w:rPr>
        <w:t>К сожалению,</w:t>
      </w:r>
      <w:r w:rsidR="00BE3BEB">
        <w:rPr>
          <w:rFonts w:ascii="Times New Roman" w:hAnsi="Times New Roman" w:cs="Times New Roman"/>
          <w:sz w:val="28"/>
          <w:szCs w:val="28"/>
        </w:rPr>
        <w:t xml:space="preserve"> лён и продукты его переработки </w:t>
      </w:r>
      <w:r w:rsidR="00796DF5">
        <w:rPr>
          <w:rFonts w:ascii="Times New Roman" w:hAnsi="Times New Roman" w:cs="Times New Roman"/>
          <w:sz w:val="28"/>
          <w:szCs w:val="28"/>
        </w:rPr>
        <w:t xml:space="preserve">включают в свой состав некоторые антипитательные вещества.  К ним относятся цианогенные гликозиды, линатин, фитиновая кислота и некоторые продукты окисления </w:t>
      </w:r>
      <w:r w:rsidR="00796DF5" w:rsidRPr="00E61A48">
        <w:rPr>
          <w:rFonts w:ascii="Times New Roman" w:hAnsi="Times New Roman" w:cs="Times New Roman"/>
          <w:sz w:val="28"/>
          <w:szCs w:val="28"/>
        </w:rPr>
        <w:t xml:space="preserve">липидов. </w:t>
      </w:r>
    </w:p>
    <w:p w:rsidR="00E61A48" w:rsidRPr="00E61A48" w:rsidRDefault="00796DF5" w:rsidP="00E61A48">
      <w:pPr>
        <w:pStyle w:val="a3"/>
        <w:ind w:firstLine="709"/>
        <w:jc w:val="both"/>
        <w:rPr>
          <w:rFonts w:ascii="Times New Roman" w:hAnsi="Times New Roman" w:cs="Times New Roman"/>
          <w:sz w:val="28"/>
          <w:szCs w:val="28"/>
        </w:rPr>
      </w:pPr>
      <w:r w:rsidRPr="00E61A48">
        <w:rPr>
          <w:rFonts w:ascii="Times New Roman" w:hAnsi="Times New Roman" w:cs="Times New Roman"/>
          <w:sz w:val="28"/>
          <w:szCs w:val="28"/>
        </w:rPr>
        <w:t xml:space="preserve">К цианогенным гликозидам льняного семени относят </w:t>
      </w:r>
      <w:r w:rsidR="00E61A48" w:rsidRPr="00E61A48">
        <w:rPr>
          <w:rFonts w:ascii="Times New Roman" w:hAnsi="Times New Roman" w:cs="Times New Roman"/>
          <w:sz w:val="28"/>
          <w:szCs w:val="28"/>
        </w:rPr>
        <w:t>линамарин, линустатин</w:t>
      </w:r>
      <w:r w:rsidRPr="00E61A48">
        <w:rPr>
          <w:rFonts w:ascii="Times New Roman" w:hAnsi="Times New Roman" w:cs="Times New Roman"/>
          <w:sz w:val="28"/>
          <w:szCs w:val="28"/>
        </w:rPr>
        <w:t>, неолинустатин</w:t>
      </w:r>
      <w:r w:rsidR="00E61A48" w:rsidRPr="00E61A48">
        <w:rPr>
          <w:rFonts w:ascii="Times New Roman" w:hAnsi="Times New Roman" w:cs="Times New Roman"/>
          <w:sz w:val="28"/>
          <w:szCs w:val="28"/>
        </w:rPr>
        <w:t xml:space="preserve">. </w:t>
      </w:r>
      <w:r w:rsidRPr="00E61A48">
        <w:rPr>
          <w:rFonts w:ascii="Times New Roman" w:hAnsi="Times New Roman" w:cs="Times New Roman"/>
          <w:sz w:val="28"/>
          <w:szCs w:val="28"/>
        </w:rPr>
        <w:t xml:space="preserve">Общее содержание суммы этих антипитательных веществ в исходных семенах льна </w:t>
      </w:r>
      <w:r w:rsidR="00840633" w:rsidRPr="00E61A48">
        <w:rPr>
          <w:rFonts w:ascii="Times New Roman" w:hAnsi="Times New Roman" w:cs="Times New Roman"/>
          <w:sz w:val="28"/>
          <w:szCs w:val="28"/>
        </w:rPr>
        <w:t>колеблется в</w:t>
      </w:r>
      <w:r w:rsidRPr="00E61A48">
        <w:rPr>
          <w:rFonts w:ascii="Times New Roman" w:hAnsi="Times New Roman" w:cs="Times New Roman"/>
          <w:sz w:val="28"/>
          <w:szCs w:val="28"/>
        </w:rPr>
        <w:t xml:space="preserve"> пределах 2,5-5</w:t>
      </w:r>
      <w:r w:rsidR="00B7442B">
        <w:rPr>
          <w:rFonts w:ascii="Times New Roman" w:hAnsi="Times New Roman" w:cs="Times New Roman"/>
          <w:sz w:val="28"/>
          <w:szCs w:val="28"/>
        </w:rPr>
        <w:t>,</w:t>
      </w:r>
      <w:r w:rsidRPr="00E61A48">
        <w:rPr>
          <w:rFonts w:ascii="Times New Roman" w:hAnsi="Times New Roman" w:cs="Times New Roman"/>
          <w:sz w:val="28"/>
          <w:szCs w:val="28"/>
        </w:rPr>
        <w:t xml:space="preserve">5 мг/г </w:t>
      </w:r>
      <w:r w:rsidR="003A3F4A" w:rsidRPr="00DC13A9">
        <w:rPr>
          <w:rFonts w:ascii="Times New Roman" w:hAnsi="Times New Roman" w:cs="Times New Roman"/>
          <w:sz w:val="28"/>
          <w:szCs w:val="28"/>
        </w:rPr>
        <w:t>[</w:t>
      </w:r>
      <w:r w:rsidR="00BE3BEB">
        <w:rPr>
          <w:rFonts w:ascii="Times New Roman" w:hAnsi="Times New Roman" w:cs="Times New Roman"/>
          <w:sz w:val="28"/>
          <w:szCs w:val="28"/>
        </w:rPr>
        <w:t>37</w:t>
      </w:r>
      <w:r w:rsidR="003A3F4A" w:rsidRPr="00DC13A9">
        <w:rPr>
          <w:rFonts w:ascii="Times New Roman" w:hAnsi="Times New Roman" w:cs="Times New Roman"/>
          <w:sz w:val="28"/>
          <w:szCs w:val="28"/>
        </w:rPr>
        <w:t>].</w:t>
      </w:r>
    </w:p>
    <w:p w:rsidR="00E61A48" w:rsidRPr="00E61A48" w:rsidRDefault="00796DF5" w:rsidP="00E61A48">
      <w:pPr>
        <w:pStyle w:val="a3"/>
        <w:ind w:firstLine="709"/>
        <w:jc w:val="both"/>
        <w:rPr>
          <w:rFonts w:ascii="Times New Roman" w:hAnsi="Times New Roman" w:cs="Times New Roman"/>
          <w:sz w:val="28"/>
          <w:szCs w:val="28"/>
        </w:rPr>
      </w:pPr>
      <w:r w:rsidRPr="00E61A48">
        <w:rPr>
          <w:rFonts w:ascii="Times New Roman" w:hAnsi="Times New Roman" w:cs="Times New Roman"/>
          <w:sz w:val="28"/>
          <w:szCs w:val="28"/>
        </w:rPr>
        <w:t xml:space="preserve">При этом в одних сортах преобладает линамарин, а в других линустатин. </w:t>
      </w:r>
    </w:p>
    <w:p w:rsidR="00796DF5" w:rsidRDefault="00796DF5" w:rsidP="00E61A48">
      <w:pPr>
        <w:pStyle w:val="a3"/>
        <w:ind w:firstLine="709"/>
        <w:jc w:val="both"/>
        <w:rPr>
          <w:rFonts w:ascii="Times New Roman" w:hAnsi="Times New Roman" w:cs="Times New Roman"/>
          <w:sz w:val="28"/>
          <w:szCs w:val="28"/>
        </w:rPr>
      </w:pPr>
      <w:r w:rsidRPr="00E61A48">
        <w:rPr>
          <w:rFonts w:ascii="Times New Roman" w:hAnsi="Times New Roman" w:cs="Times New Roman"/>
          <w:sz w:val="28"/>
          <w:szCs w:val="28"/>
        </w:rPr>
        <w:t>Медицинскими</w:t>
      </w:r>
      <w:r w:rsidR="00F81CF9">
        <w:rPr>
          <w:rFonts w:ascii="Times New Roman" w:hAnsi="Times New Roman" w:cs="Times New Roman"/>
          <w:sz w:val="28"/>
          <w:szCs w:val="28"/>
        </w:rPr>
        <w:t xml:space="preserve"> </w:t>
      </w:r>
      <w:r w:rsidRPr="00E61A48">
        <w:rPr>
          <w:rFonts w:ascii="Times New Roman" w:hAnsi="Times New Roman" w:cs="Times New Roman"/>
          <w:sz w:val="28"/>
          <w:szCs w:val="28"/>
        </w:rPr>
        <w:t>исследованиями</w:t>
      </w:r>
      <w:r w:rsidR="00F81CF9">
        <w:rPr>
          <w:rFonts w:ascii="Times New Roman" w:hAnsi="Times New Roman" w:cs="Times New Roman"/>
          <w:sz w:val="28"/>
          <w:szCs w:val="28"/>
        </w:rPr>
        <w:t xml:space="preserve"> </w:t>
      </w:r>
      <w:r w:rsidRPr="00E61A48">
        <w:rPr>
          <w:rFonts w:ascii="Times New Roman" w:hAnsi="Times New Roman" w:cs="Times New Roman"/>
          <w:sz w:val="28"/>
          <w:szCs w:val="28"/>
        </w:rPr>
        <w:t>установлено, что</w:t>
      </w:r>
      <w:r w:rsidR="00721C88">
        <w:rPr>
          <w:rFonts w:ascii="Times New Roman" w:hAnsi="Times New Roman" w:cs="Times New Roman"/>
          <w:sz w:val="28"/>
          <w:szCs w:val="28"/>
        </w:rPr>
        <w:t xml:space="preserve"> </w:t>
      </w:r>
      <w:r w:rsidRPr="00E61A48">
        <w:rPr>
          <w:rFonts w:ascii="Times New Roman" w:hAnsi="Times New Roman" w:cs="Times New Roman"/>
          <w:sz w:val="28"/>
          <w:szCs w:val="28"/>
        </w:rPr>
        <w:t xml:space="preserve">указанные </w:t>
      </w:r>
      <w:r w:rsidR="00721C88" w:rsidRPr="00E61A48">
        <w:rPr>
          <w:rFonts w:ascii="Times New Roman" w:hAnsi="Times New Roman" w:cs="Times New Roman"/>
          <w:sz w:val="28"/>
          <w:szCs w:val="28"/>
        </w:rPr>
        <w:t>концентрации цианогенных</w:t>
      </w:r>
      <w:r w:rsidRPr="00E61A48">
        <w:rPr>
          <w:rFonts w:ascii="Times New Roman" w:hAnsi="Times New Roman" w:cs="Times New Roman"/>
          <w:sz w:val="28"/>
          <w:szCs w:val="28"/>
        </w:rPr>
        <w:t xml:space="preserve"> гликозидов абсолютно безопасны для </w:t>
      </w:r>
      <w:r w:rsidR="00721C88" w:rsidRPr="00E61A48">
        <w:rPr>
          <w:rFonts w:ascii="Times New Roman" w:hAnsi="Times New Roman" w:cs="Times New Roman"/>
          <w:sz w:val="28"/>
          <w:szCs w:val="28"/>
        </w:rPr>
        <w:t>здоровья людей</w:t>
      </w:r>
      <w:r w:rsidRPr="00E61A48">
        <w:rPr>
          <w:rFonts w:ascii="Times New Roman" w:hAnsi="Times New Roman" w:cs="Times New Roman"/>
          <w:sz w:val="28"/>
          <w:szCs w:val="28"/>
        </w:rPr>
        <w:t>.</w:t>
      </w:r>
      <w:r w:rsidR="00E61A48" w:rsidRPr="00E61A48">
        <w:rPr>
          <w:rFonts w:ascii="Times New Roman" w:hAnsi="Times New Roman" w:cs="Times New Roman"/>
          <w:sz w:val="28"/>
          <w:szCs w:val="28"/>
        </w:rPr>
        <w:t xml:space="preserve"> </w:t>
      </w:r>
      <w:r w:rsidRPr="00E61A48">
        <w:rPr>
          <w:rFonts w:ascii="Times New Roman" w:hAnsi="Times New Roman" w:cs="Times New Roman"/>
          <w:sz w:val="28"/>
          <w:szCs w:val="28"/>
        </w:rPr>
        <w:t>Однако их влияние на здоровье животных и птицы, а также на продуктивность не установлены и сведения о их негативном действии в доступной литературе не встречаются</w:t>
      </w:r>
      <w:r w:rsidR="003A3F4A">
        <w:rPr>
          <w:rFonts w:ascii="Times New Roman" w:hAnsi="Times New Roman" w:cs="Times New Roman"/>
          <w:sz w:val="28"/>
          <w:szCs w:val="28"/>
        </w:rPr>
        <w:t xml:space="preserve"> </w:t>
      </w:r>
      <w:r w:rsidR="003A3F4A" w:rsidRPr="00DC13A9">
        <w:rPr>
          <w:rFonts w:ascii="Times New Roman" w:hAnsi="Times New Roman" w:cs="Times New Roman"/>
          <w:sz w:val="28"/>
          <w:szCs w:val="28"/>
        </w:rPr>
        <w:t>[</w:t>
      </w:r>
      <w:r w:rsidR="00BE3BEB">
        <w:rPr>
          <w:rFonts w:ascii="Times New Roman" w:hAnsi="Times New Roman" w:cs="Times New Roman"/>
          <w:sz w:val="28"/>
          <w:szCs w:val="28"/>
        </w:rPr>
        <w:t>38</w:t>
      </w:r>
      <w:r w:rsidR="003A3F4A" w:rsidRPr="00DC13A9">
        <w:rPr>
          <w:rFonts w:ascii="Times New Roman" w:hAnsi="Times New Roman" w:cs="Times New Roman"/>
          <w:sz w:val="28"/>
          <w:szCs w:val="28"/>
        </w:rPr>
        <w:t>].</w:t>
      </w:r>
    </w:p>
    <w:p w:rsidR="00BE3BEB" w:rsidRDefault="00BE3BEB" w:rsidP="00BE3BEB">
      <w:pPr>
        <w:pStyle w:val="a3"/>
        <w:ind w:firstLine="709"/>
        <w:jc w:val="both"/>
        <w:rPr>
          <w:rFonts w:ascii="Times New Roman" w:hAnsi="Times New Roman" w:cs="Times New Roman"/>
          <w:sz w:val="28"/>
          <w:szCs w:val="28"/>
        </w:rPr>
      </w:pPr>
      <w:r>
        <w:rPr>
          <w:rFonts w:ascii="Times New Roman" w:hAnsi="Times New Roman" w:cs="Times New Roman"/>
          <w:sz w:val="28"/>
          <w:szCs w:val="28"/>
        </w:rPr>
        <w:t>В исследованиях Подобед Л.И., сообщается, что, если льняной жмых перед скармливанием смешать с водой, через 2-3 часа активизируется фермент линаза, который расщепляет гликозид линамарин до синильной кислоты. Линаза теряет свою активность при температуре выше 60</w:t>
      </w:r>
      <w:r w:rsidR="00AF22DE">
        <w:rPr>
          <w:rFonts w:ascii="Times New Roman" w:hAnsi="Times New Roman" w:cs="Times New Roman"/>
          <w:sz w:val="28"/>
          <w:szCs w:val="28"/>
        </w:rPr>
        <w:t xml:space="preserve"> </w:t>
      </w:r>
      <w:r w:rsidR="00AF22DE" w:rsidRPr="00AF22DE">
        <w:rPr>
          <w:rFonts w:ascii="Times New Roman" w:hAnsi="Times New Roman" w:cs="Times New Roman"/>
          <w:sz w:val="28"/>
          <w:szCs w:val="28"/>
          <w:vertAlign w:val="superscript"/>
        </w:rPr>
        <w:t>0</w:t>
      </w:r>
      <w:r w:rsidR="00AF22DE" w:rsidRPr="00AF22DE">
        <w:rPr>
          <w:rFonts w:ascii="Times New Roman" w:hAnsi="Times New Roman" w:cs="Times New Roman"/>
          <w:sz w:val="28"/>
          <w:szCs w:val="28"/>
        </w:rPr>
        <w:t>С</w:t>
      </w:r>
      <w:r>
        <w:rPr>
          <w:rFonts w:ascii="Times New Roman" w:hAnsi="Times New Roman" w:cs="Times New Roman"/>
          <w:sz w:val="28"/>
          <w:szCs w:val="28"/>
        </w:rPr>
        <w:t xml:space="preserve"> и более. Значит гранулирование комбикорма делает льняной жмых абсолютно безопасным с точки зрения присутствия антипитательных веществ </w:t>
      </w:r>
      <w:r w:rsidRPr="00DC13A9">
        <w:rPr>
          <w:rFonts w:ascii="Times New Roman" w:hAnsi="Times New Roman" w:cs="Times New Roman"/>
          <w:sz w:val="28"/>
          <w:szCs w:val="28"/>
        </w:rPr>
        <w:t>[</w:t>
      </w:r>
      <w:r>
        <w:rPr>
          <w:rFonts w:ascii="Times New Roman" w:hAnsi="Times New Roman" w:cs="Times New Roman"/>
          <w:sz w:val="28"/>
          <w:szCs w:val="28"/>
        </w:rPr>
        <w:t>39</w:t>
      </w:r>
      <w:r w:rsidRPr="00DC13A9">
        <w:rPr>
          <w:rFonts w:ascii="Times New Roman" w:hAnsi="Times New Roman" w:cs="Times New Roman"/>
          <w:sz w:val="28"/>
          <w:szCs w:val="28"/>
        </w:rPr>
        <w:t>].</w:t>
      </w:r>
    </w:p>
    <w:p w:rsidR="00BE3BEB" w:rsidRDefault="00796DF5" w:rsidP="00796DF5">
      <w:pPr>
        <w:pStyle w:val="a3"/>
        <w:ind w:firstLine="709"/>
        <w:jc w:val="both"/>
        <w:rPr>
          <w:rFonts w:ascii="Times New Roman" w:hAnsi="Times New Roman" w:cs="Times New Roman"/>
          <w:sz w:val="28"/>
          <w:szCs w:val="28"/>
        </w:rPr>
      </w:pPr>
      <w:r w:rsidRPr="00E61A48">
        <w:rPr>
          <w:rFonts w:ascii="Times New Roman" w:hAnsi="Times New Roman" w:cs="Times New Roman"/>
          <w:sz w:val="28"/>
          <w:szCs w:val="28"/>
        </w:rPr>
        <w:t xml:space="preserve">Остаточное присутствие антинутриентов в </w:t>
      </w:r>
      <w:r w:rsidR="00F04BF9">
        <w:rPr>
          <w:rFonts w:ascii="Times New Roman" w:hAnsi="Times New Roman" w:cs="Times New Roman"/>
          <w:sz w:val="28"/>
          <w:szCs w:val="28"/>
        </w:rPr>
        <w:t>льняном жмыхе отрицательно сказывается на характеристиках обмена веществ у птицы и качестве мяса и яйца.</w:t>
      </w:r>
    </w:p>
    <w:p w:rsidR="00796DF5" w:rsidRDefault="00796DF5" w:rsidP="00E658E4">
      <w:pPr>
        <w:pStyle w:val="a3"/>
        <w:jc w:val="both"/>
        <w:rPr>
          <w:rFonts w:ascii="Times New Roman" w:hAnsi="Times New Roman" w:cs="Times New Roman"/>
          <w:sz w:val="28"/>
          <w:szCs w:val="28"/>
        </w:rPr>
      </w:pPr>
      <w:r w:rsidRPr="00E61A48">
        <w:rPr>
          <w:rFonts w:ascii="Times New Roman" w:hAnsi="Times New Roman" w:cs="Times New Roman"/>
          <w:sz w:val="28"/>
          <w:szCs w:val="28"/>
        </w:rPr>
        <w:t>Льняное масло и жмых</w:t>
      </w:r>
      <w:r w:rsidR="00E61A48" w:rsidRPr="00E61A48">
        <w:rPr>
          <w:rFonts w:ascii="Times New Roman" w:hAnsi="Times New Roman" w:cs="Times New Roman"/>
          <w:sz w:val="28"/>
          <w:szCs w:val="28"/>
        </w:rPr>
        <w:t xml:space="preserve"> – </w:t>
      </w:r>
      <w:r w:rsidRPr="00E61A48">
        <w:rPr>
          <w:rFonts w:ascii="Times New Roman" w:hAnsi="Times New Roman" w:cs="Times New Roman"/>
          <w:sz w:val="28"/>
          <w:szCs w:val="28"/>
        </w:rPr>
        <w:t>одни из самых доступных сырьевых компонентов в рационах для птицы и цыплят-бройлеров, позволяющих получать мясо, обогащённые ω-3 жирными кислотами.</w:t>
      </w:r>
      <w:r w:rsidR="00F04BF9">
        <w:rPr>
          <w:rFonts w:ascii="Times New Roman" w:hAnsi="Times New Roman" w:cs="Times New Roman"/>
          <w:sz w:val="28"/>
          <w:szCs w:val="28"/>
        </w:rPr>
        <w:t xml:space="preserve"> </w:t>
      </w:r>
    </w:p>
    <w:p w:rsidR="00796DF5" w:rsidRDefault="00796DF5" w:rsidP="00796DF5">
      <w:pPr>
        <w:pStyle w:val="a3"/>
        <w:ind w:firstLine="709"/>
        <w:jc w:val="both"/>
        <w:rPr>
          <w:rFonts w:ascii="Times New Roman" w:hAnsi="Times New Roman" w:cs="Times New Roman"/>
          <w:sz w:val="28"/>
          <w:szCs w:val="28"/>
        </w:rPr>
      </w:pPr>
      <w:r w:rsidRPr="00E4487E">
        <w:rPr>
          <w:rFonts w:ascii="Times New Roman" w:hAnsi="Times New Roman" w:cs="Times New Roman"/>
          <w:sz w:val="28"/>
          <w:szCs w:val="28"/>
        </w:rPr>
        <w:t>Льняное масло в кормлении птицы используется реже, чем семя или жмыхи, что обусловлено недостаточной доступностью и относительно высокой стоимостью этого продукта. Кроме того, при скармливании продуктов льна у яиц может появиться запах портящейся рыбы (вероятно, вследствие окисления липидов, обогащенных ПНЖК)</w:t>
      </w:r>
      <w:r w:rsidR="00B3119E">
        <w:rPr>
          <w:rFonts w:ascii="Times New Roman" w:hAnsi="Times New Roman" w:cs="Times New Roman"/>
          <w:sz w:val="28"/>
          <w:szCs w:val="28"/>
        </w:rPr>
        <w:t xml:space="preserve"> </w:t>
      </w:r>
      <w:r w:rsidRPr="00E4487E">
        <w:rPr>
          <w:rFonts w:ascii="Times New Roman" w:hAnsi="Times New Roman" w:cs="Times New Roman"/>
          <w:sz w:val="28"/>
          <w:szCs w:val="28"/>
        </w:rPr>
        <w:t>[</w:t>
      </w:r>
      <w:r w:rsidR="00F04BF9">
        <w:rPr>
          <w:rFonts w:ascii="Times New Roman" w:hAnsi="Times New Roman" w:cs="Times New Roman"/>
          <w:sz w:val="28"/>
          <w:szCs w:val="28"/>
        </w:rPr>
        <w:t>40</w:t>
      </w:r>
      <w:r w:rsidRPr="00E4487E">
        <w:rPr>
          <w:rFonts w:ascii="Times New Roman" w:hAnsi="Times New Roman" w:cs="Times New Roman"/>
          <w:sz w:val="28"/>
          <w:szCs w:val="28"/>
        </w:rPr>
        <w:t>]</w:t>
      </w:r>
      <w:r w:rsidRPr="000A500B">
        <w:rPr>
          <w:rFonts w:ascii="Times New Roman" w:hAnsi="Times New Roman" w:cs="Times New Roman"/>
          <w:sz w:val="28"/>
          <w:szCs w:val="28"/>
        </w:rPr>
        <w:t>.</w:t>
      </w:r>
    </w:p>
    <w:p w:rsidR="003A3F4A" w:rsidRDefault="00F928EA" w:rsidP="00796DF5">
      <w:pPr>
        <w:pStyle w:val="a3"/>
        <w:ind w:firstLine="709"/>
        <w:jc w:val="both"/>
        <w:rPr>
          <w:rFonts w:ascii="Times New Roman" w:hAnsi="Times New Roman" w:cs="Times New Roman"/>
          <w:sz w:val="28"/>
          <w:szCs w:val="28"/>
        </w:rPr>
      </w:pPr>
      <w:r w:rsidRPr="00E52C0C">
        <w:rPr>
          <w:rFonts w:ascii="Times New Roman" w:hAnsi="Times New Roman" w:cs="Times New Roman"/>
          <w:color w:val="000000" w:themeColor="text1"/>
          <w:sz w:val="28"/>
          <w:szCs w:val="28"/>
          <w:lang w:val="en-US"/>
        </w:rPr>
        <w:lastRenderedPageBreak/>
        <w:t>Caston</w:t>
      </w:r>
      <w:r w:rsidR="00796DF5" w:rsidRPr="00E52C0C">
        <w:rPr>
          <w:rFonts w:ascii="Times New Roman" w:hAnsi="Times New Roman" w:cs="Times New Roman"/>
          <w:sz w:val="28"/>
          <w:szCs w:val="28"/>
        </w:rPr>
        <w:t xml:space="preserve"> </w:t>
      </w:r>
      <w:r w:rsidR="00796DF5" w:rsidRPr="00967F2F">
        <w:rPr>
          <w:rFonts w:ascii="Times New Roman" w:hAnsi="Times New Roman" w:cs="Times New Roman"/>
          <w:sz w:val="28"/>
          <w:szCs w:val="28"/>
        </w:rPr>
        <w:t>и</w:t>
      </w:r>
      <w:r>
        <w:rPr>
          <w:rFonts w:ascii="Times New Roman" w:hAnsi="Times New Roman" w:cs="Times New Roman"/>
          <w:sz w:val="28"/>
          <w:szCs w:val="28"/>
        </w:rPr>
        <w:t xml:space="preserve"> др. </w:t>
      </w:r>
      <w:r w:rsidR="00796DF5" w:rsidRPr="00967F2F">
        <w:rPr>
          <w:rFonts w:ascii="Times New Roman" w:hAnsi="Times New Roman" w:cs="Times New Roman"/>
          <w:sz w:val="28"/>
          <w:szCs w:val="28"/>
        </w:rPr>
        <w:t>[</w:t>
      </w:r>
      <w:r w:rsidR="00F04BF9">
        <w:rPr>
          <w:rFonts w:ascii="Times New Roman" w:hAnsi="Times New Roman" w:cs="Times New Roman"/>
          <w:sz w:val="28"/>
          <w:szCs w:val="28"/>
        </w:rPr>
        <w:t>41</w:t>
      </w:r>
      <w:r w:rsidR="00796DF5" w:rsidRPr="00967F2F">
        <w:rPr>
          <w:rFonts w:ascii="Times New Roman" w:hAnsi="Times New Roman" w:cs="Times New Roman"/>
          <w:sz w:val="28"/>
          <w:szCs w:val="28"/>
        </w:rPr>
        <w:t xml:space="preserve">] сообщили, что включение 10-20% льна в рацион кур-несушек увеличивает содержание альфа-линоленовой кислоты в яйцах в 10 и 20 раз соответственно. </w:t>
      </w:r>
    </w:p>
    <w:p w:rsidR="00796DF5" w:rsidRPr="00967F2F" w:rsidRDefault="00796DF5" w:rsidP="00796DF5">
      <w:pPr>
        <w:pStyle w:val="a3"/>
        <w:ind w:firstLine="709"/>
        <w:jc w:val="both"/>
        <w:rPr>
          <w:rFonts w:ascii="Times New Roman" w:hAnsi="Times New Roman" w:cs="Times New Roman"/>
          <w:sz w:val="28"/>
          <w:szCs w:val="28"/>
        </w:rPr>
      </w:pPr>
      <w:r w:rsidRPr="00967F2F">
        <w:rPr>
          <w:rFonts w:ascii="Times New Roman" w:hAnsi="Times New Roman" w:cs="Times New Roman"/>
          <w:sz w:val="28"/>
          <w:szCs w:val="28"/>
        </w:rPr>
        <w:t xml:space="preserve">Согласно исследованиям </w:t>
      </w:r>
      <w:r w:rsidR="00E52C0C" w:rsidRPr="00E52C0C">
        <w:rPr>
          <w:rFonts w:ascii="Times New Roman" w:hAnsi="Times New Roman" w:cs="Times New Roman"/>
          <w:sz w:val="28"/>
          <w:szCs w:val="28"/>
        </w:rPr>
        <w:t>Scheideler</w:t>
      </w:r>
      <w:r w:rsidRPr="00967F2F">
        <w:rPr>
          <w:rFonts w:ascii="Times New Roman" w:hAnsi="Times New Roman" w:cs="Times New Roman"/>
          <w:sz w:val="28"/>
          <w:szCs w:val="28"/>
        </w:rPr>
        <w:t xml:space="preserve"> и др. [</w:t>
      </w:r>
      <w:r w:rsidR="00F04BF9">
        <w:rPr>
          <w:rFonts w:ascii="Times New Roman" w:hAnsi="Times New Roman" w:cs="Times New Roman"/>
          <w:sz w:val="28"/>
          <w:szCs w:val="28"/>
        </w:rPr>
        <w:t>42</w:t>
      </w:r>
      <w:r w:rsidRPr="00967F2F">
        <w:rPr>
          <w:rFonts w:ascii="Times New Roman" w:hAnsi="Times New Roman" w:cs="Times New Roman"/>
          <w:sz w:val="28"/>
          <w:szCs w:val="28"/>
        </w:rPr>
        <w:t>], содержание альфа-линоленовой кислоты в яйцах кур, которых кормили 15% семенами цельного льна,</w:t>
      </w:r>
      <w:r w:rsidR="00F81CF9">
        <w:rPr>
          <w:rFonts w:ascii="Times New Roman" w:hAnsi="Times New Roman" w:cs="Times New Roman"/>
          <w:sz w:val="28"/>
          <w:szCs w:val="28"/>
        </w:rPr>
        <w:t xml:space="preserve"> </w:t>
      </w:r>
      <w:r w:rsidRPr="00967F2F">
        <w:rPr>
          <w:rFonts w:ascii="Times New Roman" w:hAnsi="Times New Roman" w:cs="Times New Roman"/>
          <w:sz w:val="28"/>
          <w:szCs w:val="28"/>
        </w:rPr>
        <w:t>увеличивалось линейно с 0,26г/100г жирных кислот в контрольном рационе до 7,07 г/100г.</w:t>
      </w:r>
      <w:r w:rsidRPr="00967F2F">
        <w:t xml:space="preserve"> </w:t>
      </w:r>
    </w:p>
    <w:p w:rsidR="00796DF5" w:rsidRPr="00967F2F" w:rsidRDefault="00796DF5" w:rsidP="00796DF5">
      <w:pPr>
        <w:pStyle w:val="a3"/>
        <w:ind w:firstLine="709"/>
        <w:jc w:val="both"/>
        <w:rPr>
          <w:rFonts w:ascii="Times New Roman" w:hAnsi="Times New Roman" w:cs="Times New Roman"/>
          <w:sz w:val="28"/>
          <w:szCs w:val="28"/>
        </w:rPr>
      </w:pPr>
      <w:r w:rsidRPr="00967F2F">
        <w:rPr>
          <w:rFonts w:ascii="Times New Roman" w:hAnsi="Times New Roman" w:cs="Times New Roman"/>
          <w:sz w:val="28"/>
          <w:szCs w:val="28"/>
        </w:rPr>
        <w:t>В исследовании</w:t>
      </w:r>
      <w:r w:rsidRPr="00967F2F">
        <w:t xml:space="preserve"> </w:t>
      </w:r>
      <w:r w:rsidR="00E52C0C" w:rsidRPr="00E52C0C">
        <w:rPr>
          <w:rFonts w:ascii="Times New Roman" w:hAnsi="Times New Roman" w:cs="Times New Roman"/>
          <w:sz w:val="28"/>
          <w:szCs w:val="28"/>
        </w:rPr>
        <w:t>Tamasgen</w:t>
      </w:r>
      <w:r w:rsidRPr="00967F2F">
        <w:rPr>
          <w:rFonts w:ascii="Times New Roman" w:hAnsi="Times New Roman" w:cs="Times New Roman"/>
          <w:sz w:val="28"/>
          <w:szCs w:val="28"/>
        </w:rPr>
        <w:t xml:space="preserve"> и др.</w:t>
      </w:r>
      <w:r w:rsidRPr="00967F2F">
        <w:t xml:space="preserve"> </w:t>
      </w:r>
      <w:r w:rsidRPr="00967F2F">
        <w:rPr>
          <w:rFonts w:ascii="Times New Roman" w:hAnsi="Times New Roman" w:cs="Times New Roman"/>
          <w:sz w:val="28"/>
          <w:szCs w:val="28"/>
        </w:rPr>
        <w:t>[</w:t>
      </w:r>
      <w:r w:rsidR="00F04BF9">
        <w:rPr>
          <w:rFonts w:ascii="Times New Roman" w:hAnsi="Times New Roman" w:cs="Times New Roman"/>
          <w:sz w:val="28"/>
          <w:szCs w:val="28"/>
        </w:rPr>
        <w:t>43</w:t>
      </w:r>
      <w:r w:rsidRPr="00967F2F">
        <w:rPr>
          <w:rFonts w:ascii="Times New Roman" w:hAnsi="Times New Roman" w:cs="Times New Roman"/>
          <w:sz w:val="28"/>
          <w:szCs w:val="28"/>
        </w:rPr>
        <w:t>] оценивалось влияние замены соевого шрота льняным шротом в разных количествах в рационах 18-дневных бройлеров Кобб-500. Изучалось потребление корма, показатели роста и параметры тушки бройлеров.</w:t>
      </w:r>
      <w:r w:rsidRPr="00967F2F">
        <w:t xml:space="preserve"> </w:t>
      </w:r>
      <w:r w:rsidRPr="00967F2F">
        <w:rPr>
          <w:rFonts w:ascii="Times New Roman" w:hAnsi="Times New Roman" w:cs="Times New Roman"/>
          <w:sz w:val="28"/>
          <w:szCs w:val="28"/>
        </w:rPr>
        <w:t xml:space="preserve">Результаты показали, что льняной шрот может заменить 100% соевый шрот в рационе и не влияет на здоровье бройлеров, но для лучшей продуктивности бройлеров авторы рекомендуют замену в рационах птиц соевого шрота на льняной только на 50%.  </w:t>
      </w:r>
    </w:p>
    <w:p w:rsidR="00796DF5" w:rsidRPr="00967F2F" w:rsidRDefault="00796DF5" w:rsidP="00796DF5">
      <w:pPr>
        <w:pStyle w:val="a3"/>
        <w:ind w:firstLine="709"/>
        <w:jc w:val="both"/>
        <w:rPr>
          <w:rFonts w:ascii="Times New Roman" w:hAnsi="Times New Roman" w:cs="Times New Roman"/>
          <w:sz w:val="28"/>
          <w:szCs w:val="28"/>
        </w:rPr>
      </w:pPr>
      <w:r w:rsidRPr="00967F2F">
        <w:rPr>
          <w:rFonts w:ascii="Times New Roman" w:hAnsi="Times New Roman" w:cs="Times New Roman"/>
          <w:sz w:val="28"/>
          <w:szCs w:val="28"/>
        </w:rPr>
        <w:t xml:space="preserve">В опытах </w:t>
      </w:r>
      <w:r w:rsidR="00E52C0C" w:rsidRPr="00E52C0C">
        <w:rPr>
          <w:rFonts w:ascii="Times New Roman" w:hAnsi="Times New Roman" w:cs="Times New Roman"/>
          <w:sz w:val="28"/>
          <w:szCs w:val="28"/>
        </w:rPr>
        <w:t>Shahida Aziz Khan</w:t>
      </w:r>
      <w:r w:rsidR="00E52C0C">
        <w:rPr>
          <w:rFonts w:ascii="Times New Roman" w:hAnsi="Times New Roman" w:cs="Times New Roman"/>
          <w:sz w:val="28"/>
          <w:szCs w:val="28"/>
        </w:rPr>
        <w:t xml:space="preserve"> </w:t>
      </w:r>
      <w:r w:rsidRPr="00967F2F">
        <w:rPr>
          <w:rFonts w:ascii="Times New Roman" w:hAnsi="Times New Roman" w:cs="Times New Roman"/>
          <w:sz w:val="28"/>
          <w:szCs w:val="28"/>
        </w:rPr>
        <w:t>[</w:t>
      </w:r>
      <w:r w:rsidR="00F04BF9">
        <w:rPr>
          <w:rFonts w:ascii="Times New Roman" w:hAnsi="Times New Roman" w:cs="Times New Roman"/>
          <w:sz w:val="28"/>
          <w:szCs w:val="28"/>
        </w:rPr>
        <w:t>44</w:t>
      </w:r>
      <w:r w:rsidRPr="00967F2F">
        <w:rPr>
          <w:rFonts w:ascii="Times New Roman" w:hAnsi="Times New Roman" w:cs="Times New Roman"/>
          <w:sz w:val="28"/>
          <w:szCs w:val="28"/>
        </w:rPr>
        <w:t xml:space="preserve">] курам-несушкам скармливали комбикорма, содержащие: (А) контрольный рацион без добавок продуктов переработки льна, (Б) свежий льняной жмых с пиридоксином и (С) свежий льняной жмых без пиридоксина. Измельченное 2% льняное семя также добавлялось в группы жмыха из льняного семени для отложения достаточного количества омега-3 жирных кислот в яйцах. Птице, </w:t>
      </w:r>
      <w:r w:rsidR="00967F2F" w:rsidRPr="00967F2F">
        <w:rPr>
          <w:rFonts w:ascii="Times New Roman" w:hAnsi="Times New Roman" w:cs="Times New Roman"/>
          <w:sz w:val="28"/>
          <w:szCs w:val="28"/>
        </w:rPr>
        <w:t>которой добавляли</w:t>
      </w:r>
      <w:r w:rsidRPr="00967F2F">
        <w:rPr>
          <w:rFonts w:ascii="Times New Roman" w:hAnsi="Times New Roman" w:cs="Times New Roman"/>
          <w:sz w:val="28"/>
          <w:szCs w:val="28"/>
        </w:rPr>
        <w:t xml:space="preserve"> к льняным продуктам пиридоксин, показали лучшее включение омега-3 жирных кислот в яичный желток. Добавление пиридоксина в льняной жмых привело к увеличению выхода яиц с омега-3, а также к улучшению здоровья кур-несушек.</w:t>
      </w:r>
      <w:r w:rsidRPr="00967F2F">
        <w:t xml:space="preserve"> </w:t>
      </w:r>
    </w:p>
    <w:p w:rsidR="00796DF5" w:rsidRDefault="00796DF5" w:rsidP="000D2AA9">
      <w:pPr>
        <w:pStyle w:val="a3"/>
        <w:ind w:firstLine="709"/>
        <w:jc w:val="both"/>
      </w:pPr>
      <w:r w:rsidRPr="00967F2F">
        <w:rPr>
          <w:rFonts w:ascii="Times New Roman" w:hAnsi="Times New Roman" w:cs="Times New Roman"/>
          <w:sz w:val="28"/>
          <w:szCs w:val="28"/>
        </w:rPr>
        <w:t xml:space="preserve">По сведениям </w:t>
      </w:r>
      <w:r w:rsidR="00E52C0C" w:rsidRPr="00E52C0C">
        <w:rPr>
          <w:rFonts w:ascii="Times New Roman" w:hAnsi="Times New Roman" w:cs="Times New Roman"/>
          <w:sz w:val="28"/>
          <w:szCs w:val="28"/>
        </w:rPr>
        <w:t>Halle</w:t>
      </w:r>
      <w:r w:rsidRPr="00967F2F">
        <w:rPr>
          <w:rFonts w:ascii="Times New Roman" w:hAnsi="Times New Roman" w:cs="Times New Roman"/>
          <w:sz w:val="28"/>
          <w:szCs w:val="28"/>
        </w:rPr>
        <w:t xml:space="preserve"> и </w:t>
      </w:r>
      <w:r w:rsidR="00E52C0C" w:rsidRPr="00E52C0C">
        <w:rPr>
          <w:rFonts w:ascii="Times New Roman" w:hAnsi="Times New Roman" w:cs="Times New Roman"/>
          <w:sz w:val="28"/>
          <w:szCs w:val="28"/>
        </w:rPr>
        <w:t>Schöne</w:t>
      </w:r>
      <w:r w:rsidR="00E52C0C">
        <w:rPr>
          <w:rFonts w:ascii="Times New Roman" w:hAnsi="Times New Roman" w:cs="Times New Roman"/>
          <w:sz w:val="28"/>
          <w:szCs w:val="28"/>
        </w:rPr>
        <w:t xml:space="preserve"> </w:t>
      </w:r>
      <w:r w:rsidRPr="00967F2F">
        <w:rPr>
          <w:rFonts w:ascii="Times New Roman" w:hAnsi="Times New Roman" w:cs="Times New Roman"/>
          <w:sz w:val="28"/>
          <w:szCs w:val="28"/>
        </w:rPr>
        <w:t>[</w:t>
      </w:r>
      <w:r w:rsidR="00F04BF9">
        <w:rPr>
          <w:rFonts w:ascii="Times New Roman" w:hAnsi="Times New Roman" w:cs="Times New Roman"/>
          <w:sz w:val="28"/>
          <w:szCs w:val="28"/>
        </w:rPr>
        <w:t>45</w:t>
      </w:r>
      <w:r w:rsidRPr="00967F2F">
        <w:rPr>
          <w:rFonts w:ascii="Times New Roman" w:hAnsi="Times New Roman" w:cs="Times New Roman"/>
          <w:sz w:val="28"/>
          <w:szCs w:val="28"/>
        </w:rPr>
        <w:t xml:space="preserve">] </w:t>
      </w:r>
      <w:r w:rsidRPr="00D12554">
        <w:rPr>
          <w:rFonts w:ascii="Times New Roman" w:hAnsi="Times New Roman" w:cs="Times New Roman"/>
          <w:sz w:val="28"/>
          <w:szCs w:val="28"/>
        </w:rPr>
        <w:t>отмечается, что процент яичной скорлупы был значительно снижен у кур-несушек, которых кормили льняным жмыхом (5</w:t>
      </w:r>
      <w:r w:rsidR="00840633">
        <w:rPr>
          <w:rFonts w:ascii="Times New Roman" w:hAnsi="Times New Roman" w:cs="Times New Roman"/>
          <w:sz w:val="28"/>
          <w:szCs w:val="28"/>
        </w:rPr>
        <w:t>-</w:t>
      </w:r>
      <w:r w:rsidRPr="00D12554">
        <w:rPr>
          <w:rFonts w:ascii="Times New Roman" w:hAnsi="Times New Roman" w:cs="Times New Roman"/>
          <w:sz w:val="28"/>
          <w:szCs w:val="28"/>
        </w:rPr>
        <w:t xml:space="preserve">15%), по сравнению с рапсовым жмыхом. </w:t>
      </w:r>
      <w:r w:rsidR="00967F2F" w:rsidRPr="00D12554">
        <w:rPr>
          <w:rFonts w:ascii="Times New Roman" w:hAnsi="Times New Roman" w:cs="Times New Roman"/>
          <w:sz w:val="28"/>
          <w:szCs w:val="28"/>
        </w:rPr>
        <w:t>К</w:t>
      </w:r>
      <w:r w:rsidRPr="00D12554">
        <w:rPr>
          <w:rFonts w:ascii="Times New Roman" w:hAnsi="Times New Roman" w:cs="Times New Roman"/>
          <w:sz w:val="28"/>
          <w:szCs w:val="28"/>
        </w:rPr>
        <w:t>омбикорм с содержанием жмыха</w:t>
      </w:r>
      <w:r>
        <w:rPr>
          <w:rFonts w:ascii="Times New Roman" w:hAnsi="Times New Roman" w:cs="Times New Roman"/>
          <w:sz w:val="28"/>
          <w:szCs w:val="28"/>
        </w:rPr>
        <w:t xml:space="preserve"> </w:t>
      </w:r>
      <w:r w:rsidRPr="00413899">
        <w:rPr>
          <w:rFonts w:ascii="Times New Roman" w:hAnsi="Times New Roman" w:cs="Times New Roman"/>
          <w:color w:val="000000" w:themeColor="text1"/>
          <w:sz w:val="28"/>
          <w:szCs w:val="28"/>
        </w:rPr>
        <w:t xml:space="preserve">льна до </w:t>
      </w:r>
      <w:r w:rsidRPr="00B7095E">
        <w:rPr>
          <w:rFonts w:ascii="Times New Roman" w:hAnsi="Times New Roman" w:cs="Times New Roman"/>
          <w:sz w:val="28"/>
          <w:szCs w:val="28"/>
        </w:rPr>
        <w:t>10 % не оказывает отрицательного влияния на яйценоскость кур и обеспечивает возможность обогащения желткового жира полиненасыщенными жирными кислотами.</w:t>
      </w:r>
      <w:r>
        <w:rPr>
          <w:rFonts w:ascii="Times New Roman" w:hAnsi="Times New Roman" w:cs="Times New Roman"/>
          <w:sz w:val="28"/>
          <w:szCs w:val="28"/>
        </w:rPr>
        <w:t xml:space="preserve"> </w:t>
      </w:r>
      <w:r w:rsidRPr="00B7095E">
        <w:rPr>
          <w:rFonts w:ascii="Times New Roman" w:hAnsi="Times New Roman" w:cs="Times New Roman"/>
          <w:sz w:val="28"/>
          <w:szCs w:val="28"/>
        </w:rPr>
        <w:t>Также авторы отмечают, что льняной жмых увеличивает процентное содержание белка (%) в яйцах кур, употреблявших корма с льняным жмыхом по сравнению с</w:t>
      </w:r>
      <w:r w:rsidRPr="003332F7">
        <w:rPr>
          <w:rFonts w:ascii="Times New Roman" w:hAnsi="Times New Roman" w:cs="Times New Roman"/>
          <w:sz w:val="28"/>
          <w:szCs w:val="28"/>
        </w:rPr>
        <w:t xml:space="preserve"> </w:t>
      </w:r>
      <w:r w:rsidRPr="00B7095E">
        <w:rPr>
          <w:rFonts w:ascii="Times New Roman" w:hAnsi="Times New Roman" w:cs="Times New Roman"/>
          <w:sz w:val="28"/>
          <w:szCs w:val="28"/>
        </w:rPr>
        <w:t>курами</w:t>
      </w:r>
      <w:r w:rsidRPr="003332F7">
        <w:rPr>
          <w:rFonts w:ascii="Times New Roman" w:hAnsi="Times New Roman" w:cs="Times New Roman"/>
          <w:sz w:val="28"/>
          <w:szCs w:val="28"/>
        </w:rPr>
        <w:t xml:space="preserve">, </w:t>
      </w:r>
      <w:r w:rsidRPr="00B7095E">
        <w:rPr>
          <w:rFonts w:ascii="Times New Roman" w:hAnsi="Times New Roman" w:cs="Times New Roman"/>
          <w:sz w:val="28"/>
          <w:szCs w:val="28"/>
        </w:rPr>
        <w:t>которых</w:t>
      </w:r>
      <w:r w:rsidRPr="003332F7">
        <w:rPr>
          <w:rFonts w:ascii="Times New Roman" w:hAnsi="Times New Roman" w:cs="Times New Roman"/>
          <w:sz w:val="28"/>
          <w:szCs w:val="28"/>
        </w:rPr>
        <w:t xml:space="preserve"> </w:t>
      </w:r>
      <w:r w:rsidRPr="00B7095E">
        <w:rPr>
          <w:rFonts w:ascii="Times New Roman" w:hAnsi="Times New Roman" w:cs="Times New Roman"/>
          <w:sz w:val="28"/>
          <w:szCs w:val="28"/>
        </w:rPr>
        <w:t>вскармливали</w:t>
      </w:r>
      <w:r w:rsidRPr="003332F7">
        <w:rPr>
          <w:rFonts w:ascii="Times New Roman" w:hAnsi="Times New Roman" w:cs="Times New Roman"/>
          <w:sz w:val="28"/>
          <w:szCs w:val="28"/>
        </w:rPr>
        <w:t xml:space="preserve"> </w:t>
      </w:r>
      <w:r w:rsidRPr="00B7095E">
        <w:rPr>
          <w:rFonts w:ascii="Times New Roman" w:hAnsi="Times New Roman" w:cs="Times New Roman"/>
          <w:sz w:val="28"/>
          <w:szCs w:val="28"/>
        </w:rPr>
        <w:t>конопляным</w:t>
      </w:r>
      <w:r w:rsidRPr="003332F7">
        <w:rPr>
          <w:rFonts w:ascii="Times New Roman" w:hAnsi="Times New Roman" w:cs="Times New Roman"/>
          <w:sz w:val="28"/>
          <w:szCs w:val="28"/>
        </w:rPr>
        <w:t xml:space="preserve"> </w:t>
      </w:r>
      <w:r w:rsidRPr="00B7095E">
        <w:rPr>
          <w:rFonts w:ascii="Times New Roman" w:hAnsi="Times New Roman" w:cs="Times New Roman"/>
          <w:sz w:val="28"/>
          <w:szCs w:val="28"/>
        </w:rPr>
        <w:t>жмыхом</w:t>
      </w:r>
      <w:r w:rsidRPr="003332F7">
        <w:rPr>
          <w:rFonts w:ascii="Times New Roman" w:hAnsi="Times New Roman" w:cs="Times New Roman"/>
          <w:sz w:val="28"/>
          <w:szCs w:val="28"/>
        </w:rPr>
        <w:t>.</w:t>
      </w:r>
      <w:r w:rsidRPr="003332F7">
        <w:t xml:space="preserve"> </w:t>
      </w:r>
    </w:p>
    <w:p w:rsidR="00B92455" w:rsidRDefault="00EF5AC0" w:rsidP="00B92455">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Опыты проведенные в УААН на курах несушках с включением 6% льняного жмыха и </w:t>
      </w:r>
      <w:r w:rsidR="00B92455">
        <w:rPr>
          <w:rFonts w:ascii="Times New Roman" w:hAnsi="Times New Roman" w:cs="Times New Roman"/>
          <w:sz w:val="28"/>
          <w:szCs w:val="28"/>
        </w:rPr>
        <w:t xml:space="preserve">ферментной добавки сособстовали повышению яйценоскости кур на 19,5%. Включение льняного жмыха 4 и 6% взамен подсолнечного шрота положительно повлияло на вкусовые качества яиц и мясо птицы </w:t>
      </w:r>
      <w:r w:rsidR="00B92455" w:rsidRPr="00967F2F">
        <w:rPr>
          <w:rFonts w:ascii="Times New Roman" w:hAnsi="Times New Roman" w:cs="Times New Roman"/>
          <w:sz w:val="28"/>
          <w:szCs w:val="28"/>
        </w:rPr>
        <w:t>[</w:t>
      </w:r>
      <w:r w:rsidR="00B92455">
        <w:rPr>
          <w:rFonts w:ascii="Times New Roman" w:hAnsi="Times New Roman" w:cs="Times New Roman"/>
          <w:sz w:val="28"/>
          <w:szCs w:val="28"/>
        </w:rPr>
        <w:t>46</w:t>
      </w:r>
      <w:r w:rsidR="00B92455" w:rsidRPr="00967F2F">
        <w:rPr>
          <w:rFonts w:ascii="Times New Roman" w:hAnsi="Times New Roman" w:cs="Times New Roman"/>
          <w:sz w:val="28"/>
          <w:szCs w:val="28"/>
        </w:rPr>
        <w:t>]</w:t>
      </w:r>
      <w:r w:rsidR="00B92455">
        <w:rPr>
          <w:rFonts w:ascii="Times New Roman" w:hAnsi="Times New Roman" w:cs="Times New Roman"/>
          <w:sz w:val="28"/>
          <w:szCs w:val="28"/>
        </w:rPr>
        <w:t>.</w:t>
      </w:r>
    </w:p>
    <w:p w:rsidR="00FB5A2B" w:rsidRDefault="00B92455" w:rsidP="00B92455">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В исследованиях Манукян и др. </w:t>
      </w:r>
      <w:r w:rsidRPr="00967F2F">
        <w:rPr>
          <w:rFonts w:ascii="Times New Roman" w:hAnsi="Times New Roman" w:cs="Times New Roman"/>
          <w:sz w:val="28"/>
          <w:szCs w:val="28"/>
        </w:rPr>
        <w:t>[</w:t>
      </w:r>
      <w:r>
        <w:rPr>
          <w:rFonts w:ascii="Times New Roman" w:hAnsi="Times New Roman" w:cs="Times New Roman"/>
          <w:sz w:val="28"/>
          <w:szCs w:val="28"/>
        </w:rPr>
        <w:t>47</w:t>
      </w:r>
      <w:r w:rsidRPr="00967F2F">
        <w:rPr>
          <w:rFonts w:ascii="Times New Roman" w:hAnsi="Times New Roman" w:cs="Times New Roman"/>
          <w:sz w:val="28"/>
          <w:szCs w:val="28"/>
        </w:rPr>
        <w:t>]</w:t>
      </w:r>
      <w:r>
        <w:rPr>
          <w:rFonts w:ascii="Times New Roman" w:hAnsi="Times New Roman" w:cs="Times New Roman"/>
          <w:sz w:val="28"/>
          <w:szCs w:val="28"/>
        </w:rPr>
        <w:t xml:space="preserve"> использование льняного жмыха в количестве 5% способствовала</w:t>
      </w:r>
      <w:r w:rsidR="00100196">
        <w:rPr>
          <w:rFonts w:ascii="Times New Roman" w:hAnsi="Times New Roman" w:cs="Times New Roman"/>
          <w:sz w:val="28"/>
          <w:szCs w:val="28"/>
        </w:rPr>
        <w:t xml:space="preserve"> повышению яйцекладки на 2,33%. Снизились затраты корма на 10 яйц и на 1 кг яичной массы на 3,24% и 2,36%.</w:t>
      </w:r>
    </w:p>
    <w:p w:rsidR="00B92455" w:rsidRDefault="00160795" w:rsidP="00160795">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При включении в комбикорма курам льняного масла с соевым интенсивность яйценоскости увеличилась на 2,15%,  масса яйц увеличилась на 2,5%, затраты корма на 10 яйц снизились на 2,26% </w:t>
      </w:r>
      <w:r w:rsidR="004077B9" w:rsidRPr="00967F2F">
        <w:rPr>
          <w:rFonts w:ascii="Times New Roman" w:hAnsi="Times New Roman" w:cs="Times New Roman"/>
          <w:sz w:val="28"/>
          <w:szCs w:val="28"/>
        </w:rPr>
        <w:t>[</w:t>
      </w:r>
      <w:r w:rsidR="004077B9">
        <w:rPr>
          <w:rFonts w:ascii="Times New Roman" w:hAnsi="Times New Roman" w:cs="Times New Roman"/>
          <w:sz w:val="28"/>
          <w:szCs w:val="28"/>
        </w:rPr>
        <w:t>48</w:t>
      </w:r>
      <w:r w:rsidR="004077B9" w:rsidRPr="00967F2F">
        <w:rPr>
          <w:rFonts w:ascii="Times New Roman" w:hAnsi="Times New Roman" w:cs="Times New Roman"/>
          <w:sz w:val="28"/>
          <w:szCs w:val="28"/>
        </w:rPr>
        <w:t>]</w:t>
      </w:r>
      <w:r w:rsidR="004077B9">
        <w:rPr>
          <w:rFonts w:ascii="Times New Roman" w:hAnsi="Times New Roman" w:cs="Times New Roman"/>
          <w:sz w:val="28"/>
          <w:szCs w:val="28"/>
        </w:rPr>
        <w:t>.</w:t>
      </w:r>
    </w:p>
    <w:p w:rsidR="00796DF5" w:rsidRPr="000A500B" w:rsidRDefault="004077B9" w:rsidP="004077B9">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При условии хранения льняного жмыха в сухих проветриваемых помещениях срок его хранения можно увеличить до 3-х месяцев </w:t>
      </w:r>
      <w:r w:rsidRPr="00967F2F">
        <w:rPr>
          <w:rFonts w:ascii="Times New Roman" w:hAnsi="Times New Roman" w:cs="Times New Roman"/>
          <w:sz w:val="28"/>
          <w:szCs w:val="28"/>
        </w:rPr>
        <w:t>[</w:t>
      </w:r>
      <w:r>
        <w:rPr>
          <w:rFonts w:ascii="Times New Roman" w:hAnsi="Times New Roman" w:cs="Times New Roman"/>
          <w:sz w:val="28"/>
          <w:szCs w:val="28"/>
        </w:rPr>
        <w:t>49</w:t>
      </w:r>
      <w:r w:rsidRPr="00967F2F">
        <w:rPr>
          <w:rFonts w:ascii="Times New Roman" w:hAnsi="Times New Roman" w:cs="Times New Roman"/>
          <w:sz w:val="28"/>
          <w:szCs w:val="28"/>
        </w:rPr>
        <w:t>]</w:t>
      </w:r>
      <w:r>
        <w:rPr>
          <w:rFonts w:ascii="Times New Roman" w:hAnsi="Times New Roman" w:cs="Times New Roman"/>
          <w:sz w:val="28"/>
          <w:szCs w:val="28"/>
        </w:rPr>
        <w:t>.</w:t>
      </w:r>
    </w:p>
    <w:p w:rsidR="00796DF5" w:rsidRPr="00967F2F" w:rsidRDefault="00796DF5" w:rsidP="00796DF5">
      <w:pPr>
        <w:pStyle w:val="a3"/>
        <w:ind w:firstLine="709"/>
        <w:jc w:val="both"/>
        <w:rPr>
          <w:rFonts w:ascii="Times New Roman" w:hAnsi="Times New Roman" w:cs="Times New Roman"/>
          <w:sz w:val="28"/>
          <w:szCs w:val="28"/>
        </w:rPr>
      </w:pPr>
      <w:r w:rsidRPr="00967F2F">
        <w:rPr>
          <w:rFonts w:ascii="Times New Roman" w:hAnsi="Times New Roman" w:cs="Times New Roman"/>
          <w:sz w:val="28"/>
          <w:szCs w:val="28"/>
        </w:rPr>
        <w:lastRenderedPageBreak/>
        <w:t>Установлено, что для птицы наиболее опасными антипитательн</w:t>
      </w:r>
      <w:r w:rsidR="00967F2F" w:rsidRPr="00967F2F">
        <w:rPr>
          <w:rFonts w:ascii="Times New Roman" w:hAnsi="Times New Roman" w:cs="Times New Roman"/>
          <w:sz w:val="28"/>
          <w:szCs w:val="28"/>
        </w:rPr>
        <w:t>ы</w:t>
      </w:r>
      <w:r w:rsidRPr="00967F2F">
        <w:rPr>
          <w:rFonts w:ascii="Times New Roman" w:hAnsi="Times New Roman" w:cs="Times New Roman"/>
          <w:sz w:val="28"/>
          <w:szCs w:val="28"/>
        </w:rPr>
        <w:t>ми веществами льна и его жмыха считаются цианогенные гл</w:t>
      </w:r>
      <w:r w:rsidR="00EF0C1E">
        <w:rPr>
          <w:rFonts w:ascii="Times New Roman" w:hAnsi="Times New Roman" w:cs="Times New Roman"/>
          <w:sz w:val="28"/>
          <w:szCs w:val="28"/>
        </w:rPr>
        <w:t>и</w:t>
      </w:r>
      <w:r w:rsidRPr="00967F2F">
        <w:rPr>
          <w:rFonts w:ascii="Times New Roman" w:hAnsi="Times New Roman" w:cs="Times New Roman"/>
          <w:sz w:val="28"/>
          <w:szCs w:val="28"/>
        </w:rPr>
        <w:t>козиды и вододиспергируемая полисахаридная слизь (80 г/кг) [</w:t>
      </w:r>
      <w:r w:rsidR="004077B9">
        <w:rPr>
          <w:rFonts w:ascii="Times New Roman" w:hAnsi="Times New Roman" w:cs="Times New Roman"/>
          <w:sz w:val="28"/>
          <w:szCs w:val="28"/>
        </w:rPr>
        <w:t>50</w:t>
      </w:r>
      <w:r w:rsidRPr="00967F2F">
        <w:rPr>
          <w:rFonts w:ascii="Times New Roman" w:hAnsi="Times New Roman" w:cs="Times New Roman"/>
          <w:sz w:val="28"/>
          <w:szCs w:val="28"/>
        </w:rPr>
        <w:t>]. Слизь чрезвычайно липкая во влажном состоянии и не переваривается птицей. Замачивание льняного семени в теплой воде, автоклавирование или повышение уровня витамина В</w:t>
      </w:r>
      <w:r w:rsidRPr="00967F2F">
        <w:rPr>
          <w:rFonts w:ascii="Times New Roman" w:hAnsi="Times New Roman" w:cs="Times New Roman"/>
          <w:sz w:val="28"/>
          <w:szCs w:val="28"/>
          <w:vertAlign w:val="subscript"/>
        </w:rPr>
        <w:t>6</w:t>
      </w:r>
      <w:r w:rsidRPr="00967F2F">
        <w:rPr>
          <w:rFonts w:ascii="Times New Roman" w:hAnsi="Times New Roman" w:cs="Times New Roman"/>
          <w:sz w:val="28"/>
          <w:szCs w:val="28"/>
        </w:rPr>
        <w:t xml:space="preserve"> в рационе может улучшить использование льняного жмыха и обеспечить повышение переваримости белка в рационе цыплят [</w:t>
      </w:r>
      <w:r w:rsidR="004077B9">
        <w:rPr>
          <w:rFonts w:ascii="Times New Roman" w:hAnsi="Times New Roman" w:cs="Times New Roman"/>
          <w:sz w:val="28"/>
          <w:szCs w:val="28"/>
        </w:rPr>
        <w:t>5</w:t>
      </w:r>
      <w:r w:rsidR="00356A18">
        <w:rPr>
          <w:rFonts w:ascii="Times New Roman" w:hAnsi="Times New Roman" w:cs="Times New Roman"/>
          <w:sz w:val="28"/>
          <w:szCs w:val="28"/>
        </w:rPr>
        <w:t>1</w:t>
      </w:r>
      <w:r w:rsidRPr="00967F2F">
        <w:rPr>
          <w:rFonts w:ascii="Times New Roman" w:hAnsi="Times New Roman" w:cs="Times New Roman"/>
          <w:sz w:val="28"/>
          <w:szCs w:val="28"/>
        </w:rPr>
        <w:t xml:space="preserve">]. </w:t>
      </w:r>
    </w:p>
    <w:p w:rsidR="00796DF5" w:rsidRDefault="00796DF5" w:rsidP="00796DF5">
      <w:pPr>
        <w:pStyle w:val="a3"/>
        <w:ind w:firstLine="709"/>
        <w:jc w:val="both"/>
        <w:rPr>
          <w:rFonts w:ascii="Times New Roman" w:hAnsi="Times New Roman" w:cs="Times New Roman"/>
          <w:sz w:val="28"/>
          <w:szCs w:val="28"/>
        </w:rPr>
      </w:pPr>
      <w:r w:rsidRPr="00967F2F">
        <w:rPr>
          <w:rFonts w:ascii="Times New Roman" w:hAnsi="Times New Roman" w:cs="Times New Roman"/>
          <w:sz w:val="28"/>
          <w:szCs w:val="28"/>
        </w:rPr>
        <w:t>Имеются данные по скармливанию курам-несушкам до 12% замоченной льняной муки</w:t>
      </w:r>
      <w:r w:rsidR="00836BFE">
        <w:rPr>
          <w:rFonts w:ascii="Times New Roman" w:hAnsi="Times New Roman" w:cs="Times New Roman"/>
          <w:sz w:val="28"/>
          <w:szCs w:val="28"/>
        </w:rPr>
        <w:t>.</w:t>
      </w:r>
      <w:r w:rsidR="00836BFE">
        <w:t xml:space="preserve"> </w:t>
      </w:r>
      <w:r w:rsidRPr="00967F2F">
        <w:rPr>
          <w:rFonts w:ascii="Times New Roman" w:hAnsi="Times New Roman" w:cs="Times New Roman"/>
          <w:sz w:val="28"/>
          <w:szCs w:val="28"/>
        </w:rPr>
        <w:t>В этом исследовании имеются данные о способе снижении антипитательных веществ способом замачивания льняной муки в воде при весовом соотношении муки/воды 1:2 при 37</w:t>
      </w:r>
      <w:r w:rsidR="002A3505">
        <w:rPr>
          <w:rFonts w:ascii="Times New Roman" w:hAnsi="Times New Roman" w:cs="Times New Roman"/>
          <w:sz w:val="28"/>
          <w:szCs w:val="28"/>
        </w:rPr>
        <w:t xml:space="preserve"> </w:t>
      </w:r>
      <w:r w:rsidRPr="00967F2F">
        <w:rPr>
          <w:rFonts w:ascii="Times New Roman" w:hAnsi="Times New Roman" w:cs="Times New Roman"/>
          <w:sz w:val="28"/>
          <w:szCs w:val="28"/>
        </w:rPr>
        <w:t>°C в течение 24 часов на водяной бане. Затем замоченную муку сушили в печи с принудительной вентиляцией при температуре 65</w:t>
      </w:r>
      <w:r w:rsidR="00967F2F">
        <w:rPr>
          <w:rFonts w:ascii="Times New Roman" w:hAnsi="Times New Roman" w:cs="Times New Roman"/>
          <w:sz w:val="28"/>
          <w:szCs w:val="28"/>
        </w:rPr>
        <w:t>-</w:t>
      </w:r>
      <w:r w:rsidRPr="00967F2F">
        <w:rPr>
          <w:rFonts w:ascii="Times New Roman" w:hAnsi="Times New Roman" w:cs="Times New Roman"/>
          <w:sz w:val="28"/>
          <w:szCs w:val="28"/>
        </w:rPr>
        <w:t>75 °C до постоянной массы, содержащей ~10% влаги [</w:t>
      </w:r>
      <w:r w:rsidR="004077B9">
        <w:rPr>
          <w:rFonts w:ascii="Times New Roman" w:hAnsi="Times New Roman" w:cs="Times New Roman"/>
          <w:sz w:val="28"/>
          <w:szCs w:val="28"/>
        </w:rPr>
        <w:t>52</w:t>
      </w:r>
      <w:r w:rsidRPr="00967F2F">
        <w:rPr>
          <w:rFonts w:ascii="Times New Roman" w:hAnsi="Times New Roman" w:cs="Times New Roman"/>
          <w:sz w:val="28"/>
          <w:szCs w:val="28"/>
        </w:rPr>
        <w:t xml:space="preserve">].  </w:t>
      </w:r>
    </w:p>
    <w:p w:rsidR="001A4672" w:rsidRDefault="001A4672" w:rsidP="00796DF5">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Имеются исследования включения льняного семени в состав комбикормов для бройлеров в количестве до 20%, однако при этом автор не указывает ни кросс птицы, ни сроки ее выращивания, ни экономическую эффективность использования рецептуры, содержащий такой уровень семян </w:t>
      </w:r>
      <w:r w:rsidRPr="00967F2F">
        <w:rPr>
          <w:rFonts w:ascii="Times New Roman" w:hAnsi="Times New Roman" w:cs="Times New Roman"/>
          <w:sz w:val="28"/>
          <w:szCs w:val="28"/>
        </w:rPr>
        <w:t>[</w:t>
      </w:r>
      <w:r>
        <w:rPr>
          <w:rFonts w:ascii="Times New Roman" w:hAnsi="Times New Roman" w:cs="Times New Roman"/>
          <w:sz w:val="28"/>
          <w:szCs w:val="28"/>
        </w:rPr>
        <w:t>53</w:t>
      </w:r>
      <w:r w:rsidRPr="00967F2F">
        <w:rPr>
          <w:rFonts w:ascii="Times New Roman" w:hAnsi="Times New Roman" w:cs="Times New Roman"/>
          <w:sz w:val="28"/>
          <w:szCs w:val="28"/>
        </w:rPr>
        <w:t xml:space="preserve">].  </w:t>
      </w:r>
    </w:p>
    <w:p w:rsidR="001A4672" w:rsidRDefault="001A4672" w:rsidP="0007277B">
      <w:pPr>
        <w:pStyle w:val="a3"/>
        <w:ind w:firstLine="709"/>
        <w:jc w:val="both"/>
        <w:rPr>
          <w:rFonts w:ascii="Times New Roman" w:hAnsi="Times New Roman" w:cs="Times New Roman"/>
          <w:sz w:val="28"/>
          <w:szCs w:val="28"/>
        </w:rPr>
      </w:pPr>
      <w:r>
        <w:rPr>
          <w:rFonts w:ascii="Times New Roman" w:hAnsi="Times New Roman" w:cs="Times New Roman"/>
          <w:sz w:val="28"/>
          <w:szCs w:val="28"/>
        </w:rPr>
        <w:t>В исследованиях А.К. Ромашко</w:t>
      </w:r>
      <w:r w:rsidR="005C3898">
        <w:rPr>
          <w:rFonts w:ascii="Times New Roman" w:hAnsi="Times New Roman" w:cs="Times New Roman"/>
          <w:sz w:val="28"/>
          <w:szCs w:val="28"/>
        </w:rPr>
        <w:t xml:space="preserve"> в кормлении несушек использовали 3-10% льняного жмыха и 2 % льняного масла. Отмечалось улучшение показателей яйц, насыщение омега 3 жирными кислотами</w:t>
      </w:r>
      <w:r w:rsidR="0007277B">
        <w:rPr>
          <w:rFonts w:ascii="Times New Roman" w:hAnsi="Times New Roman" w:cs="Times New Roman"/>
          <w:sz w:val="28"/>
          <w:szCs w:val="28"/>
        </w:rPr>
        <w:t xml:space="preserve"> </w:t>
      </w:r>
      <w:r w:rsidR="003B2A40" w:rsidRPr="00967F2F">
        <w:rPr>
          <w:rFonts w:ascii="Times New Roman" w:hAnsi="Times New Roman" w:cs="Times New Roman"/>
          <w:sz w:val="28"/>
          <w:szCs w:val="28"/>
        </w:rPr>
        <w:t>[</w:t>
      </w:r>
      <w:r w:rsidR="003B2A40">
        <w:rPr>
          <w:rFonts w:ascii="Times New Roman" w:hAnsi="Times New Roman" w:cs="Times New Roman"/>
          <w:sz w:val="28"/>
          <w:szCs w:val="28"/>
        </w:rPr>
        <w:t>54</w:t>
      </w:r>
      <w:r w:rsidR="003B2A40" w:rsidRPr="00967F2F">
        <w:rPr>
          <w:rFonts w:ascii="Times New Roman" w:hAnsi="Times New Roman" w:cs="Times New Roman"/>
          <w:sz w:val="28"/>
          <w:szCs w:val="28"/>
        </w:rPr>
        <w:t xml:space="preserve">].  </w:t>
      </w:r>
    </w:p>
    <w:p w:rsidR="00327FC2" w:rsidRDefault="00805F3E" w:rsidP="00805F3E">
      <w:pPr>
        <w:pStyle w:val="a3"/>
        <w:ind w:firstLine="709"/>
        <w:jc w:val="both"/>
      </w:pPr>
      <w:r>
        <w:rPr>
          <w:rFonts w:ascii="Times New Roman" w:hAnsi="Times New Roman" w:cs="Times New Roman"/>
          <w:sz w:val="28"/>
          <w:szCs w:val="28"/>
        </w:rPr>
        <w:t xml:space="preserve">Исследовалось влияние льняного жмыха на яйценоскость, качества яйца, а также содержание микроэлементов в сыворотке и яйце в рационе кур несушек. Результаты показали, что содержание до 10% льняного жмыха в комбикормах для кур-несушек не оказало отрицательного влияния на яйценоскость, массу яйц и использование корма. </w:t>
      </w:r>
      <w:r w:rsidR="00327FC2" w:rsidRPr="00805F3E">
        <w:rPr>
          <w:rFonts w:ascii="Times New Roman" w:hAnsi="Times New Roman" w:cs="Times New Roman"/>
          <w:sz w:val="28"/>
          <w:szCs w:val="28"/>
        </w:rPr>
        <w:t>Установлено, что льняной жмых является ценным источником белка, энергии, макро- (Са и Р), микро- (Se, Zn и Fe) элементов и незаменимых аминокислот [</w:t>
      </w:r>
      <w:r>
        <w:rPr>
          <w:rFonts w:ascii="Times New Roman" w:hAnsi="Times New Roman" w:cs="Times New Roman"/>
          <w:sz w:val="28"/>
          <w:szCs w:val="28"/>
        </w:rPr>
        <w:t>55</w:t>
      </w:r>
      <w:r w:rsidR="00327FC2" w:rsidRPr="00805F3E">
        <w:rPr>
          <w:rFonts w:ascii="Times New Roman" w:hAnsi="Times New Roman" w:cs="Times New Roman"/>
          <w:sz w:val="28"/>
          <w:szCs w:val="28"/>
        </w:rPr>
        <w:t>].</w:t>
      </w:r>
      <w:r w:rsidR="004A12C9" w:rsidRPr="004A12C9">
        <w:t xml:space="preserve"> </w:t>
      </w:r>
      <w:r w:rsidR="004A12C9">
        <w:t xml:space="preserve"> </w:t>
      </w:r>
    </w:p>
    <w:p w:rsidR="00796DF5" w:rsidRDefault="00805F3E" w:rsidP="00805F3E">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На основании изученного материала можно сделать вывод, </w:t>
      </w:r>
      <w:bookmarkStart w:id="39" w:name="_Hlk160498109"/>
      <w:r w:rsidR="00796DF5" w:rsidRPr="000A500B">
        <w:rPr>
          <w:rFonts w:ascii="Times New Roman" w:hAnsi="Times New Roman" w:cs="Times New Roman"/>
          <w:sz w:val="28"/>
          <w:szCs w:val="28"/>
        </w:rPr>
        <w:t>что</w:t>
      </w:r>
      <w:r w:rsidR="00796DF5" w:rsidRPr="00B15944">
        <w:t xml:space="preserve"> </w:t>
      </w:r>
      <w:r w:rsidR="00796DF5">
        <w:rPr>
          <w:rFonts w:ascii="Times New Roman" w:hAnsi="Times New Roman" w:cs="Times New Roman"/>
          <w:sz w:val="28"/>
          <w:szCs w:val="28"/>
        </w:rPr>
        <w:t>в</w:t>
      </w:r>
      <w:r w:rsidR="00796DF5" w:rsidRPr="00B15944">
        <w:rPr>
          <w:rFonts w:ascii="Times New Roman" w:hAnsi="Times New Roman" w:cs="Times New Roman"/>
          <w:sz w:val="28"/>
          <w:szCs w:val="28"/>
        </w:rPr>
        <w:t>ысокое содержание питательных веществ в льняном жмыхе, в первую очередь высококачественного белка, явилось причиной, способствовавшей расширению за рубежом исследовательских работ по изучению кормовой ценности и эффективности использования продуктов переработки льна, главным образом жмыха, в кормлении сельскохозяйственн</w:t>
      </w:r>
      <w:r w:rsidR="0093196D">
        <w:rPr>
          <w:rFonts w:ascii="Times New Roman" w:hAnsi="Times New Roman" w:cs="Times New Roman"/>
          <w:sz w:val="28"/>
          <w:szCs w:val="28"/>
        </w:rPr>
        <w:t>ой</w:t>
      </w:r>
      <w:r w:rsidR="00796DF5">
        <w:rPr>
          <w:rFonts w:ascii="Times New Roman" w:hAnsi="Times New Roman" w:cs="Times New Roman"/>
          <w:sz w:val="28"/>
          <w:szCs w:val="28"/>
        </w:rPr>
        <w:t xml:space="preserve"> </w:t>
      </w:r>
      <w:r w:rsidR="00796DF5" w:rsidRPr="00B15944">
        <w:rPr>
          <w:rFonts w:ascii="Times New Roman" w:hAnsi="Times New Roman" w:cs="Times New Roman"/>
          <w:sz w:val="28"/>
          <w:szCs w:val="28"/>
        </w:rPr>
        <w:t>птиц</w:t>
      </w:r>
      <w:r w:rsidR="0093196D">
        <w:rPr>
          <w:rFonts w:ascii="Times New Roman" w:hAnsi="Times New Roman" w:cs="Times New Roman"/>
          <w:sz w:val="28"/>
          <w:szCs w:val="28"/>
        </w:rPr>
        <w:t>ы</w:t>
      </w:r>
      <w:r w:rsidR="00796DF5" w:rsidRPr="00B15944">
        <w:rPr>
          <w:rFonts w:ascii="Times New Roman" w:hAnsi="Times New Roman" w:cs="Times New Roman"/>
          <w:sz w:val="28"/>
          <w:szCs w:val="28"/>
        </w:rPr>
        <w:t>.</w:t>
      </w:r>
    </w:p>
    <w:p w:rsidR="00E452D6" w:rsidRDefault="00805F3E" w:rsidP="00E452D6">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лен масличный и побочные продукты его переработки, несмотря на наличие антипитательных веществ могут </w:t>
      </w:r>
      <w:r w:rsidR="00E452D6">
        <w:rPr>
          <w:rFonts w:ascii="Times New Roman" w:hAnsi="Times New Roman" w:cs="Times New Roman"/>
          <w:sz w:val="28"/>
          <w:szCs w:val="28"/>
        </w:rPr>
        <w:t>быть дополнительным белковым кормом. Его использование в рационах сельскохозяйственной птицы позволяет снизить стоимость комбикормов и повысить показатели продуктивности птицы и получить качественную продукцию.</w:t>
      </w:r>
      <w:bookmarkEnd w:id="39"/>
    </w:p>
    <w:p w:rsidR="00796DF5" w:rsidRPr="00527001" w:rsidRDefault="00796DF5" w:rsidP="00E452D6">
      <w:pPr>
        <w:pStyle w:val="a3"/>
        <w:ind w:firstLine="709"/>
        <w:jc w:val="both"/>
        <w:rPr>
          <w:rFonts w:ascii="Times New Roman" w:hAnsi="Times New Roman" w:cs="Times New Roman"/>
          <w:sz w:val="28"/>
          <w:szCs w:val="28"/>
        </w:rPr>
      </w:pPr>
      <w:r w:rsidRPr="00527001">
        <w:rPr>
          <w:rFonts w:ascii="Times New Roman" w:hAnsi="Times New Roman" w:cs="Times New Roman"/>
          <w:sz w:val="28"/>
          <w:szCs w:val="28"/>
        </w:rPr>
        <w:t>Анализ приведённ</w:t>
      </w:r>
      <w:r w:rsidR="00527001" w:rsidRPr="00527001">
        <w:rPr>
          <w:rFonts w:ascii="Times New Roman" w:hAnsi="Times New Roman" w:cs="Times New Roman"/>
          <w:sz w:val="28"/>
          <w:szCs w:val="28"/>
        </w:rPr>
        <w:t>ой</w:t>
      </w:r>
      <w:r w:rsidRPr="00527001">
        <w:rPr>
          <w:rFonts w:ascii="Times New Roman" w:hAnsi="Times New Roman" w:cs="Times New Roman"/>
          <w:sz w:val="28"/>
          <w:szCs w:val="28"/>
        </w:rPr>
        <w:t xml:space="preserve"> выше литературы обращает на себя внимание широким разбросом доз включения</w:t>
      </w:r>
      <w:r w:rsidR="000E7B9E">
        <w:rPr>
          <w:rFonts w:ascii="Times New Roman" w:hAnsi="Times New Roman" w:cs="Times New Roman"/>
          <w:sz w:val="28"/>
          <w:szCs w:val="28"/>
        </w:rPr>
        <w:t xml:space="preserve"> </w:t>
      </w:r>
      <w:r w:rsidRPr="00527001">
        <w:rPr>
          <w:rFonts w:ascii="Times New Roman" w:hAnsi="Times New Roman" w:cs="Times New Roman"/>
          <w:sz w:val="28"/>
          <w:szCs w:val="28"/>
        </w:rPr>
        <w:t xml:space="preserve">продуктов переработки льна в рационы птицы.  Нет чёткого обоснования предосторожностей введения этих продуктов по верхней границе нормы. </w:t>
      </w:r>
    </w:p>
    <w:p w:rsidR="00796DF5" w:rsidRPr="00527001" w:rsidRDefault="00796DF5" w:rsidP="00796DF5">
      <w:pPr>
        <w:pStyle w:val="a3"/>
        <w:ind w:firstLine="709"/>
        <w:jc w:val="both"/>
        <w:rPr>
          <w:rFonts w:ascii="Times New Roman" w:hAnsi="Times New Roman" w:cs="Times New Roman"/>
          <w:sz w:val="28"/>
          <w:szCs w:val="28"/>
        </w:rPr>
      </w:pPr>
      <w:r w:rsidRPr="00527001">
        <w:rPr>
          <w:rFonts w:ascii="Times New Roman" w:hAnsi="Times New Roman" w:cs="Times New Roman"/>
          <w:sz w:val="28"/>
          <w:szCs w:val="28"/>
        </w:rPr>
        <w:t>Кроме того, в литературе не приводится сведений по влиянию процесса гранулирования на изменение химического состава</w:t>
      </w:r>
      <w:r w:rsidR="00527001" w:rsidRPr="00527001">
        <w:rPr>
          <w:rFonts w:ascii="Times New Roman" w:hAnsi="Times New Roman" w:cs="Times New Roman"/>
          <w:sz w:val="28"/>
          <w:szCs w:val="28"/>
        </w:rPr>
        <w:t xml:space="preserve"> </w:t>
      </w:r>
      <w:r w:rsidRPr="00527001">
        <w:rPr>
          <w:rFonts w:ascii="Times New Roman" w:hAnsi="Times New Roman" w:cs="Times New Roman"/>
          <w:sz w:val="28"/>
          <w:szCs w:val="28"/>
        </w:rPr>
        <w:t xml:space="preserve">льнопродуктов и устранения </w:t>
      </w:r>
      <w:r w:rsidRPr="00527001">
        <w:rPr>
          <w:rFonts w:ascii="Times New Roman" w:hAnsi="Times New Roman" w:cs="Times New Roman"/>
          <w:sz w:val="28"/>
          <w:szCs w:val="28"/>
        </w:rPr>
        <w:lastRenderedPageBreak/>
        <w:t>негативного влияния их антипитательных веществ на организм птицы.</w:t>
      </w:r>
      <w:r w:rsidR="00527001" w:rsidRPr="00527001">
        <w:rPr>
          <w:rFonts w:ascii="Times New Roman" w:hAnsi="Times New Roman" w:cs="Times New Roman"/>
          <w:sz w:val="28"/>
          <w:szCs w:val="28"/>
        </w:rPr>
        <w:t xml:space="preserve"> </w:t>
      </w:r>
      <w:r w:rsidRPr="00527001">
        <w:rPr>
          <w:rFonts w:ascii="Times New Roman" w:hAnsi="Times New Roman" w:cs="Times New Roman"/>
          <w:sz w:val="28"/>
          <w:szCs w:val="28"/>
        </w:rPr>
        <w:t xml:space="preserve">Без изучения этих моментов нельзя </w:t>
      </w:r>
      <w:r w:rsidR="00527001" w:rsidRPr="00527001">
        <w:rPr>
          <w:rFonts w:ascii="Times New Roman" w:hAnsi="Times New Roman" w:cs="Times New Roman"/>
          <w:sz w:val="28"/>
          <w:szCs w:val="28"/>
        </w:rPr>
        <w:t>понять,</w:t>
      </w:r>
      <w:r w:rsidRPr="00527001">
        <w:rPr>
          <w:rFonts w:ascii="Times New Roman" w:hAnsi="Times New Roman" w:cs="Times New Roman"/>
          <w:sz w:val="28"/>
          <w:szCs w:val="28"/>
        </w:rPr>
        <w:t xml:space="preserve"> насколько применение</w:t>
      </w:r>
      <w:r w:rsidR="000E7B9E">
        <w:rPr>
          <w:rFonts w:ascii="Times New Roman" w:hAnsi="Times New Roman" w:cs="Times New Roman"/>
          <w:sz w:val="28"/>
          <w:szCs w:val="28"/>
        </w:rPr>
        <w:t xml:space="preserve"> </w:t>
      </w:r>
      <w:r w:rsidRPr="00527001">
        <w:rPr>
          <w:rFonts w:ascii="Times New Roman" w:hAnsi="Times New Roman" w:cs="Times New Roman"/>
          <w:sz w:val="28"/>
          <w:szCs w:val="28"/>
        </w:rPr>
        <w:t xml:space="preserve">побочных продуктов переработки льна эффективно и целесообразно при включении в комбикорма для птицы разных возрастов и направлений продуктивности. </w:t>
      </w:r>
    </w:p>
    <w:p w:rsidR="00796DF5" w:rsidRPr="00527001" w:rsidRDefault="00796DF5" w:rsidP="00796DF5">
      <w:pPr>
        <w:pStyle w:val="a3"/>
        <w:ind w:firstLine="709"/>
        <w:jc w:val="both"/>
        <w:rPr>
          <w:rFonts w:ascii="Times New Roman" w:hAnsi="Times New Roman" w:cs="Times New Roman"/>
          <w:sz w:val="28"/>
          <w:szCs w:val="28"/>
        </w:rPr>
      </w:pPr>
      <w:bookmarkStart w:id="40" w:name="_Hlk169045825"/>
      <w:r w:rsidRPr="00527001">
        <w:rPr>
          <w:rFonts w:ascii="Times New Roman" w:hAnsi="Times New Roman" w:cs="Times New Roman"/>
          <w:sz w:val="28"/>
          <w:szCs w:val="28"/>
        </w:rPr>
        <w:t>Приведённые выше данные свидетельствуют, что разные сорта льна обуславливают широкий диапазон варьирования химического состава и питательности кормового продукта, а также получаемый продуктивный от них эффект.</w:t>
      </w:r>
      <w:r w:rsidR="000E7B9E">
        <w:rPr>
          <w:rFonts w:ascii="Times New Roman" w:hAnsi="Times New Roman" w:cs="Times New Roman"/>
          <w:sz w:val="28"/>
          <w:szCs w:val="28"/>
        </w:rPr>
        <w:t xml:space="preserve"> </w:t>
      </w:r>
      <w:r w:rsidRPr="00527001">
        <w:rPr>
          <w:rFonts w:ascii="Times New Roman" w:hAnsi="Times New Roman" w:cs="Times New Roman"/>
          <w:sz w:val="28"/>
          <w:szCs w:val="28"/>
        </w:rPr>
        <w:t xml:space="preserve">Поэтому представляет научный и практический интерес дать подробную оценку химического состава конкретных видов льняного жмыха, полученных при переработке конкретных сортов этой культуры.  Выполненные исследования в этом направлении позволят получить данные по питательности, безопасности того или иного вида жмыха льна и целесообразности его применения в практике птицеводства Казахстана.  </w:t>
      </w:r>
    </w:p>
    <w:p w:rsidR="00796DF5" w:rsidRPr="00527001" w:rsidRDefault="00796DF5" w:rsidP="00796DF5">
      <w:pPr>
        <w:pStyle w:val="a3"/>
        <w:jc w:val="both"/>
        <w:rPr>
          <w:rFonts w:ascii="Times New Roman" w:hAnsi="Times New Roman" w:cs="Times New Roman"/>
          <w:b/>
          <w:sz w:val="28"/>
          <w:szCs w:val="28"/>
        </w:rPr>
      </w:pPr>
    </w:p>
    <w:p w:rsidR="007B2232" w:rsidRDefault="00F457A8" w:rsidP="007B2232">
      <w:pPr>
        <w:pStyle w:val="a3"/>
        <w:ind w:firstLine="709"/>
        <w:jc w:val="both"/>
        <w:rPr>
          <w:rFonts w:ascii="Times New Roman" w:hAnsi="Times New Roman" w:cs="Times New Roman"/>
          <w:b/>
          <w:sz w:val="28"/>
          <w:szCs w:val="28"/>
        </w:rPr>
      </w:pPr>
      <w:bookmarkStart w:id="41" w:name="_Hlk135777601"/>
      <w:bookmarkEnd w:id="40"/>
      <w:r w:rsidRPr="000A500B">
        <w:rPr>
          <w:rFonts w:ascii="Times New Roman" w:hAnsi="Times New Roman" w:cs="Times New Roman"/>
          <w:b/>
          <w:sz w:val="28"/>
          <w:szCs w:val="28"/>
        </w:rPr>
        <w:t>1.</w:t>
      </w:r>
      <w:r>
        <w:rPr>
          <w:rFonts w:ascii="Times New Roman" w:hAnsi="Times New Roman" w:cs="Times New Roman"/>
          <w:b/>
          <w:sz w:val="28"/>
          <w:szCs w:val="28"/>
        </w:rPr>
        <w:t>3</w:t>
      </w:r>
      <w:r w:rsidRPr="000A500B">
        <w:rPr>
          <w:rFonts w:ascii="Times New Roman" w:hAnsi="Times New Roman" w:cs="Times New Roman"/>
          <w:b/>
          <w:sz w:val="28"/>
          <w:szCs w:val="28"/>
        </w:rPr>
        <w:t xml:space="preserve"> Использование минерала вермикулита в кормлении сельскохозяйственн</w:t>
      </w:r>
      <w:r>
        <w:rPr>
          <w:rFonts w:ascii="Times New Roman" w:hAnsi="Times New Roman" w:cs="Times New Roman"/>
          <w:b/>
          <w:sz w:val="28"/>
          <w:szCs w:val="28"/>
        </w:rPr>
        <w:t>ой</w:t>
      </w:r>
      <w:r w:rsidRPr="000A500B">
        <w:rPr>
          <w:rFonts w:ascii="Times New Roman" w:hAnsi="Times New Roman" w:cs="Times New Roman"/>
          <w:b/>
          <w:sz w:val="28"/>
          <w:szCs w:val="28"/>
        </w:rPr>
        <w:t xml:space="preserve"> птиц</w:t>
      </w:r>
      <w:r>
        <w:rPr>
          <w:rFonts w:ascii="Times New Roman" w:hAnsi="Times New Roman" w:cs="Times New Roman"/>
          <w:b/>
          <w:sz w:val="28"/>
          <w:szCs w:val="28"/>
        </w:rPr>
        <w:t>ы</w:t>
      </w:r>
    </w:p>
    <w:p w:rsidR="00015E70" w:rsidRDefault="00015E70" w:rsidP="00E305F5">
      <w:pPr>
        <w:pStyle w:val="a3"/>
        <w:ind w:firstLine="709"/>
        <w:jc w:val="both"/>
        <w:rPr>
          <w:rFonts w:ascii="Times New Roman" w:hAnsi="Times New Roman" w:cs="Times New Roman"/>
          <w:bCs/>
          <w:color w:val="000000"/>
          <w:sz w:val="28"/>
          <w:szCs w:val="28"/>
          <w:shd w:val="clear" w:color="auto" w:fill="FFFFFF"/>
        </w:rPr>
      </w:pPr>
      <w:bookmarkStart w:id="42" w:name="_Hlk65632709"/>
      <w:r>
        <w:rPr>
          <w:rFonts w:ascii="Times New Roman" w:hAnsi="Times New Roman" w:cs="Times New Roman"/>
          <w:bCs/>
          <w:color w:val="000000"/>
          <w:sz w:val="28"/>
          <w:szCs w:val="28"/>
          <w:shd w:val="clear" w:color="auto" w:fill="FFFFFF"/>
        </w:rPr>
        <w:t>В составе организма птицы присутствуют химические элементы практически всей таблицы Менделеева. Понятно, что это результат взаимодействия организма и внешней среды, в которой все эти элементы имеются. Однако в практике кормления приходится выделять и нормировать те из них, которые присутствуют в организме постоянно и в относительно</w:t>
      </w:r>
      <w:r w:rsidR="00832497">
        <w:rPr>
          <w:rFonts w:ascii="Times New Roman" w:hAnsi="Times New Roman" w:cs="Times New Roman"/>
          <w:bCs/>
          <w:color w:val="000000"/>
          <w:sz w:val="28"/>
          <w:szCs w:val="28"/>
          <w:shd w:val="clear" w:color="auto" w:fill="FFFFFF"/>
        </w:rPr>
        <w:t xml:space="preserve"> большом </w:t>
      </w:r>
      <w:r w:rsidR="00950E94">
        <w:rPr>
          <w:rFonts w:ascii="Times New Roman" w:hAnsi="Times New Roman" w:cs="Times New Roman"/>
          <w:bCs/>
          <w:color w:val="000000"/>
          <w:sz w:val="28"/>
          <w:szCs w:val="28"/>
          <w:shd w:val="clear" w:color="auto" w:fill="FFFFFF"/>
        </w:rPr>
        <w:t xml:space="preserve">количестве, выполняя важнейшие незаменимые функции построение костной основы, участие в составе и активизации ферментов организма, поддержания кислотно-щелочного баланса. </w:t>
      </w:r>
    </w:p>
    <w:p w:rsidR="00E305F5" w:rsidRDefault="00015E70" w:rsidP="00E305F5">
      <w:pPr>
        <w:pStyle w:val="a3"/>
        <w:ind w:firstLine="709"/>
        <w:jc w:val="both"/>
        <w:rPr>
          <w:rFonts w:ascii="Times New Roman" w:hAnsi="Times New Roman" w:cs="Times New Roman"/>
          <w:bCs/>
          <w:color w:val="000000"/>
          <w:sz w:val="28"/>
          <w:szCs w:val="28"/>
          <w:shd w:val="clear" w:color="auto" w:fill="FFFFFF"/>
        </w:rPr>
      </w:pPr>
      <w:r>
        <w:rPr>
          <w:rFonts w:ascii="Times New Roman" w:hAnsi="Times New Roman" w:cs="Times New Roman"/>
          <w:bCs/>
          <w:color w:val="000000"/>
          <w:sz w:val="28"/>
          <w:szCs w:val="28"/>
          <w:shd w:val="clear" w:color="auto" w:fill="FFFFFF"/>
        </w:rPr>
        <w:t xml:space="preserve">  </w:t>
      </w:r>
      <w:r w:rsidR="0096698C">
        <w:rPr>
          <w:rFonts w:ascii="Times New Roman" w:hAnsi="Times New Roman" w:cs="Times New Roman"/>
          <w:bCs/>
          <w:color w:val="000000"/>
          <w:sz w:val="28"/>
          <w:szCs w:val="28"/>
          <w:shd w:val="clear" w:color="auto" w:fill="FFFFFF"/>
        </w:rPr>
        <w:t>М</w:t>
      </w:r>
      <w:r w:rsidR="00E305F5" w:rsidRPr="00E305F5">
        <w:rPr>
          <w:rFonts w:ascii="Times New Roman" w:hAnsi="Times New Roman" w:cs="Times New Roman"/>
          <w:bCs/>
          <w:color w:val="000000"/>
          <w:sz w:val="28"/>
          <w:szCs w:val="28"/>
          <w:shd w:val="clear" w:color="auto" w:fill="FFFFFF"/>
        </w:rPr>
        <w:t xml:space="preserve">инералы обязательно нормируются в рационе, они специфичны и не могут заменить друг друга.  Кальций и фосфор составляют 75% всех минеральных элементов в организме сельскохозяйственной птицы. Около 99% кальция и 85% фосфора находится в костной ткани, которая является основным депо этих элементов. Для бройлеров потребность в фосфоре составляет 0,8 %, кальции – 1,0 % в возрасте 1-30 дней и 0,7, и 0,8 % в возрасте 31-70 </w:t>
      </w:r>
      <w:r w:rsidR="00E305F5" w:rsidRPr="00D23A5D">
        <w:rPr>
          <w:rFonts w:ascii="Times New Roman" w:hAnsi="Times New Roman" w:cs="Times New Roman"/>
          <w:bCs/>
          <w:color w:val="000000"/>
          <w:sz w:val="28"/>
          <w:szCs w:val="28"/>
          <w:shd w:val="clear" w:color="auto" w:fill="FFFFFF"/>
        </w:rPr>
        <w:t>дней.</w:t>
      </w:r>
      <w:r w:rsidR="00E305F5" w:rsidRPr="00E305F5">
        <w:rPr>
          <w:rFonts w:ascii="Times New Roman" w:hAnsi="Times New Roman" w:cs="Times New Roman"/>
          <w:bCs/>
          <w:color w:val="000000"/>
          <w:sz w:val="28"/>
          <w:szCs w:val="28"/>
          <w:shd w:val="clear" w:color="auto" w:fill="FFFFFF"/>
        </w:rPr>
        <w:t xml:space="preserve"> </w:t>
      </w:r>
    </w:p>
    <w:p w:rsidR="007310E8" w:rsidRPr="00E305F5" w:rsidRDefault="007310E8" w:rsidP="00E305F5">
      <w:pPr>
        <w:pStyle w:val="a3"/>
        <w:ind w:firstLine="709"/>
        <w:jc w:val="both"/>
        <w:rPr>
          <w:rFonts w:ascii="Times New Roman" w:hAnsi="Times New Roman" w:cs="Times New Roman"/>
          <w:bCs/>
          <w:color w:val="000000"/>
          <w:sz w:val="28"/>
          <w:szCs w:val="28"/>
          <w:shd w:val="clear" w:color="auto" w:fill="FFFFFF"/>
        </w:rPr>
      </w:pPr>
      <w:r>
        <w:rPr>
          <w:rFonts w:ascii="Times New Roman" w:hAnsi="Times New Roman" w:cs="Times New Roman"/>
          <w:bCs/>
          <w:color w:val="000000"/>
          <w:sz w:val="28"/>
          <w:szCs w:val="28"/>
          <w:shd w:val="clear" w:color="auto" w:fill="FFFFFF"/>
        </w:rPr>
        <w:t>В рационах молодняка всех видов птицы средняя концентрация кальция в оптимуме колеблется в пределах 0,10-2,0% по массе комбикорма в зависимости от возраста птицы. Существуют значительные различия в уровне включения кальция и фосфора в рацион птицы по отдельным кроссам. Кроме того, все рекомендации едины во мнении, что половина кальциевых подкормок должна поступать в организм птицы в виде крупных частиц известняка или ракушки. Это обусловлено, тем что степень усвоения кальция зависит от скорости его расщепления в желудке соляной кислотой</w:t>
      </w:r>
      <w:r w:rsidR="00C363DA">
        <w:rPr>
          <w:rFonts w:ascii="Times New Roman" w:hAnsi="Times New Roman" w:cs="Times New Roman"/>
          <w:bCs/>
          <w:color w:val="000000"/>
          <w:sz w:val="28"/>
          <w:szCs w:val="28"/>
          <w:shd w:val="clear" w:color="auto" w:fill="FFFFFF"/>
        </w:rPr>
        <w:t xml:space="preserve"> </w:t>
      </w:r>
      <w:r w:rsidR="00C363DA" w:rsidRPr="00C363DA">
        <w:rPr>
          <w:rFonts w:ascii="Times New Roman" w:hAnsi="Times New Roman" w:cs="Times New Roman"/>
          <w:bCs/>
          <w:color w:val="000000"/>
          <w:sz w:val="28"/>
          <w:szCs w:val="28"/>
          <w:shd w:val="clear" w:color="auto" w:fill="FFFFFF"/>
        </w:rPr>
        <w:t>[</w:t>
      </w:r>
      <w:r w:rsidR="00D23A5D">
        <w:rPr>
          <w:rFonts w:ascii="Times New Roman" w:hAnsi="Times New Roman" w:cs="Times New Roman"/>
          <w:bCs/>
          <w:color w:val="000000"/>
          <w:sz w:val="28"/>
          <w:szCs w:val="28"/>
          <w:shd w:val="clear" w:color="auto" w:fill="FFFFFF"/>
        </w:rPr>
        <w:t>5</w:t>
      </w:r>
      <w:r w:rsidR="003320D6">
        <w:rPr>
          <w:rFonts w:ascii="Times New Roman" w:hAnsi="Times New Roman" w:cs="Times New Roman"/>
          <w:bCs/>
          <w:color w:val="000000"/>
          <w:sz w:val="28"/>
          <w:szCs w:val="28"/>
          <w:shd w:val="clear" w:color="auto" w:fill="FFFFFF"/>
        </w:rPr>
        <w:t>6</w:t>
      </w:r>
      <w:r w:rsidR="00C363DA" w:rsidRPr="00C363DA">
        <w:rPr>
          <w:rFonts w:ascii="Times New Roman" w:hAnsi="Times New Roman" w:cs="Times New Roman"/>
          <w:bCs/>
          <w:color w:val="000000"/>
          <w:sz w:val="28"/>
          <w:szCs w:val="28"/>
          <w:shd w:val="clear" w:color="auto" w:fill="FFFFFF"/>
        </w:rPr>
        <w:t>].</w:t>
      </w:r>
    </w:p>
    <w:p w:rsidR="00E305F5" w:rsidRPr="00E305F5" w:rsidRDefault="00E305F5" w:rsidP="00E305F5">
      <w:pPr>
        <w:pStyle w:val="a3"/>
        <w:ind w:firstLine="709"/>
        <w:jc w:val="both"/>
        <w:rPr>
          <w:rFonts w:ascii="Times New Roman" w:hAnsi="Times New Roman" w:cs="Times New Roman"/>
          <w:bCs/>
          <w:color w:val="000000"/>
          <w:sz w:val="28"/>
          <w:szCs w:val="28"/>
          <w:shd w:val="clear" w:color="auto" w:fill="FFFFFF"/>
        </w:rPr>
      </w:pPr>
      <w:r w:rsidRPr="00E305F5">
        <w:rPr>
          <w:rFonts w:ascii="Times New Roman" w:hAnsi="Times New Roman" w:cs="Times New Roman"/>
          <w:bCs/>
          <w:color w:val="000000"/>
          <w:sz w:val="28"/>
          <w:szCs w:val="28"/>
          <w:shd w:val="clear" w:color="auto" w:fill="FFFFFF"/>
        </w:rPr>
        <w:t xml:space="preserve">В последнее время в странах СНГ и за рубежом для компенсации минеральной недостаточности кормовых рационов и их удешевления все чаще стали применять вещества природного происхождения: цеолиты, травертины, сапропели, бентониты и др. Проблема широкого использования природных минералов в составе рациона сельскохозяйственных животных и птицы представляет весьма актуальную задачу, связанную с их уникальными </w:t>
      </w:r>
      <w:r w:rsidRPr="00E305F5">
        <w:rPr>
          <w:rFonts w:ascii="Times New Roman" w:hAnsi="Times New Roman" w:cs="Times New Roman"/>
          <w:bCs/>
          <w:color w:val="000000"/>
          <w:sz w:val="28"/>
          <w:szCs w:val="28"/>
          <w:shd w:val="clear" w:color="auto" w:fill="FFFFFF"/>
        </w:rPr>
        <w:lastRenderedPageBreak/>
        <w:t>свойствами, безотходной технологией, экологической безвредностью, сравнительно низкой стоимостью. При включении минералов в рационы установлено стимулирующее влияние на рост животных и птицы, улучшение их физиологического состояния.</w:t>
      </w:r>
    </w:p>
    <w:p w:rsidR="00E305F5" w:rsidRDefault="00E305F5" w:rsidP="00F905F3">
      <w:pPr>
        <w:pStyle w:val="a3"/>
        <w:ind w:firstLine="709"/>
        <w:jc w:val="both"/>
        <w:rPr>
          <w:rFonts w:ascii="Times New Roman" w:hAnsi="Times New Roman" w:cs="Times New Roman"/>
          <w:bCs/>
          <w:color w:val="000000"/>
          <w:sz w:val="28"/>
          <w:szCs w:val="28"/>
          <w:shd w:val="clear" w:color="auto" w:fill="FFFFFF"/>
        </w:rPr>
      </w:pPr>
      <w:r w:rsidRPr="00E305F5">
        <w:rPr>
          <w:rFonts w:ascii="Times New Roman" w:hAnsi="Times New Roman" w:cs="Times New Roman"/>
          <w:bCs/>
          <w:color w:val="000000"/>
          <w:sz w:val="28"/>
          <w:szCs w:val="28"/>
          <w:shd w:val="clear" w:color="auto" w:fill="FFFFFF"/>
        </w:rPr>
        <w:t xml:space="preserve">Одним из таких минералов, пригодным для использования в питании птицы является вермикулит (гидрослюда, водный силикат магния и железа переменного состава). </w:t>
      </w:r>
      <w:r w:rsidR="00F905F3">
        <w:rPr>
          <w:rFonts w:ascii="Times New Roman" w:hAnsi="Times New Roman" w:cs="Times New Roman"/>
          <w:bCs/>
          <w:color w:val="000000"/>
          <w:sz w:val="28"/>
          <w:szCs w:val="28"/>
          <w:shd w:val="clear" w:color="auto" w:fill="FFFFFF"/>
        </w:rPr>
        <w:t>Природный минерал в</w:t>
      </w:r>
      <w:r w:rsidR="00F905F3" w:rsidRPr="00F905F3">
        <w:rPr>
          <w:rFonts w:ascii="Times New Roman" w:hAnsi="Times New Roman" w:cs="Times New Roman"/>
          <w:bCs/>
          <w:color w:val="000000"/>
          <w:sz w:val="28"/>
          <w:szCs w:val="28"/>
          <w:shd w:val="clear" w:color="auto" w:fill="FFFFFF"/>
        </w:rPr>
        <w:t>ермикулит</w:t>
      </w:r>
      <w:r w:rsidR="00F905F3">
        <w:rPr>
          <w:rFonts w:ascii="Times New Roman" w:hAnsi="Times New Roman" w:cs="Times New Roman"/>
          <w:bCs/>
          <w:color w:val="000000"/>
          <w:sz w:val="28"/>
          <w:szCs w:val="28"/>
          <w:shd w:val="clear" w:color="auto" w:fill="FFFFFF"/>
        </w:rPr>
        <w:t xml:space="preserve"> </w:t>
      </w:r>
      <w:r w:rsidR="00F905F3" w:rsidRPr="00D81B59">
        <w:rPr>
          <w:rFonts w:ascii="Times New Roman" w:hAnsi="Times New Roman" w:cs="Times New Roman"/>
          <w:sz w:val="28"/>
          <w:szCs w:val="28"/>
        </w:rPr>
        <w:t>–</w:t>
      </w:r>
      <w:r w:rsidR="00F905F3" w:rsidRPr="00D81B59">
        <w:rPr>
          <w:rFonts w:ascii="Times New Roman" w:hAnsi="Times New Roman" w:cs="Times New Roman"/>
          <w:bCs/>
          <w:color w:val="000000"/>
          <w:sz w:val="28"/>
          <w:szCs w:val="28"/>
          <w:shd w:val="clear" w:color="auto" w:fill="FFFFFF"/>
        </w:rPr>
        <w:t xml:space="preserve"> </w:t>
      </w:r>
      <w:r w:rsidR="00F905F3">
        <w:rPr>
          <w:rFonts w:ascii="Times New Roman" w:hAnsi="Times New Roman" w:cs="Times New Roman"/>
          <w:bCs/>
          <w:color w:val="000000"/>
          <w:sz w:val="28"/>
          <w:szCs w:val="28"/>
          <w:shd w:val="clear" w:color="auto" w:fill="FFFFFF"/>
        </w:rPr>
        <w:t>это</w:t>
      </w:r>
      <w:r w:rsidR="00F905F3" w:rsidRPr="00F905F3">
        <w:rPr>
          <w:rFonts w:ascii="Times New Roman" w:hAnsi="Times New Roman" w:cs="Times New Roman"/>
          <w:bCs/>
          <w:color w:val="000000"/>
          <w:sz w:val="28"/>
          <w:szCs w:val="28"/>
          <w:shd w:val="clear" w:color="auto" w:fill="FFFFFF"/>
        </w:rPr>
        <w:t xml:space="preserve"> минерал типа слюды, который все чаще используется для изоляции, в композитных цементах и ​​в садоводстве. Серьезных рисков для здоровья, связанных с воздействием одного только вермикулита, не обнаружено, и не ожидается никаких рисков ввиду его долгосрочной химической стойкости, даже в отношении волокон вермикулита.</w:t>
      </w:r>
      <w:r w:rsidR="00F905F3">
        <w:rPr>
          <w:rFonts w:ascii="Times New Roman" w:hAnsi="Times New Roman" w:cs="Times New Roman"/>
          <w:bCs/>
          <w:color w:val="000000"/>
          <w:sz w:val="28"/>
          <w:szCs w:val="28"/>
          <w:shd w:val="clear" w:color="auto" w:fill="FFFFFF"/>
        </w:rPr>
        <w:t xml:space="preserve"> В таблице показаны физические свойства вермикулита.</w:t>
      </w:r>
    </w:p>
    <w:p w:rsidR="00E305F5" w:rsidRDefault="00E305F5" w:rsidP="00E305F5">
      <w:pPr>
        <w:pStyle w:val="a3"/>
        <w:ind w:firstLine="709"/>
        <w:jc w:val="both"/>
        <w:rPr>
          <w:rFonts w:ascii="Times New Roman" w:hAnsi="Times New Roman" w:cs="Times New Roman"/>
          <w:bCs/>
          <w:color w:val="000000"/>
          <w:sz w:val="28"/>
          <w:szCs w:val="28"/>
          <w:shd w:val="clear" w:color="auto" w:fill="FFFFFF"/>
        </w:rPr>
      </w:pPr>
    </w:p>
    <w:p w:rsidR="00F457A8" w:rsidRPr="00D81B59" w:rsidRDefault="00F457A8" w:rsidP="00E305F5">
      <w:pPr>
        <w:pStyle w:val="a3"/>
        <w:ind w:firstLine="709"/>
        <w:jc w:val="both"/>
        <w:rPr>
          <w:rFonts w:ascii="Times New Roman" w:hAnsi="Times New Roman" w:cs="Times New Roman"/>
          <w:bCs/>
          <w:color w:val="000000"/>
          <w:sz w:val="28"/>
          <w:szCs w:val="28"/>
          <w:shd w:val="clear" w:color="auto" w:fill="FFFFFF"/>
        </w:rPr>
      </w:pPr>
      <w:r w:rsidRPr="00D81B59">
        <w:rPr>
          <w:rFonts w:ascii="Times New Roman" w:hAnsi="Times New Roman" w:cs="Times New Roman"/>
          <w:bCs/>
          <w:color w:val="000000"/>
          <w:sz w:val="28"/>
          <w:szCs w:val="28"/>
          <w:shd w:val="clear" w:color="auto" w:fill="FFFFFF"/>
        </w:rPr>
        <w:t xml:space="preserve">Таблица </w:t>
      </w:r>
      <w:r w:rsidR="00DC2995" w:rsidRPr="00D81B59">
        <w:rPr>
          <w:rFonts w:ascii="Times New Roman" w:hAnsi="Times New Roman" w:cs="Times New Roman"/>
          <w:bCs/>
          <w:color w:val="000000"/>
          <w:sz w:val="28"/>
          <w:szCs w:val="28"/>
          <w:shd w:val="clear" w:color="auto" w:fill="FFFFFF"/>
        </w:rPr>
        <w:t>5</w:t>
      </w:r>
      <w:r w:rsidRPr="00D81B59">
        <w:rPr>
          <w:rFonts w:ascii="Times New Roman" w:hAnsi="Times New Roman" w:cs="Times New Roman"/>
          <w:bCs/>
          <w:color w:val="000000"/>
          <w:sz w:val="28"/>
          <w:szCs w:val="28"/>
          <w:shd w:val="clear" w:color="auto" w:fill="FFFFFF"/>
        </w:rPr>
        <w:t xml:space="preserve"> </w:t>
      </w:r>
      <w:r w:rsidRPr="00D81B59">
        <w:rPr>
          <w:rFonts w:ascii="Times New Roman" w:hAnsi="Times New Roman" w:cs="Times New Roman"/>
          <w:sz w:val="28"/>
          <w:szCs w:val="28"/>
        </w:rPr>
        <w:t>–</w:t>
      </w:r>
      <w:r w:rsidRPr="00D81B59">
        <w:rPr>
          <w:rFonts w:ascii="Times New Roman" w:hAnsi="Times New Roman" w:cs="Times New Roman"/>
          <w:bCs/>
          <w:color w:val="000000"/>
          <w:sz w:val="28"/>
          <w:szCs w:val="28"/>
          <w:shd w:val="clear" w:color="auto" w:fill="FFFFFF"/>
        </w:rPr>
        <w:t xml:space="preserve"> Физические свойства вермикулита</w:t>
      </w:r>
    </w:p>
    <w:p w:rsidR="00D81B59" w:rsidRPr="00A65BAE" w:rsidRDefault="00D81B59" w:rsidP="00E305F5">
      <w:pPr>
        <w:pStyle w:val="a3"/>
        <w:ind w:firstLine="709"/>
        <w:jc w:val="both"/>
        <w:rPr>
          <w:rFonts w:ascii="Times New Roman" w:hAnsi="Times New Roman" w:cs="Times New Roman"/>
          <w:bCs/>
          <w:color w:val="000000"/>
          <w:sz w:val="28"/>
          <w:szCs w:val="28"/>
          <w:shd w:val="clear" w:color="auto" w:fill="FFFFFF"/>
        </w:rPr>
      </w:pPr>
    </w:p>
    <w:bookmarkEnd w:id="42"/>
    <w:p w:rsidR="0007277B" w:rsidRDefault="0036047D" w:rsidP="00CA00F6">
      <w:pPr>
        <w:pStyle w:val="a3"/>
        <w:jc w:val="both"/>
        <w:rPr>
          <w:rFonts w:ascii="Times New Roman" w:hAnsi="Times New Roman" w:cs="Times New Roman"/>
          <w:bCs/>
          <w:sz w:val="28"/>
          <w:szCs w:val="28"/>
          <w:shd w:val="clear" w:color="auto" w:fill="FFFFFF"/>
        </w:rPr>
      </w:pPr>
      <w:r>
        <w:rPr>
          <w:rFonts w:ascii="Times New Roman" w:hAnsi="Times New Roman" w:cs="Times New Roman"/>
          <w:bCs/>
          <w:noProof/>
          <w:sz w:val="28"/>
          <w:szCs w:val="28"/>
          <w:shd w:val="clear" w:color="auto" w:fill="FFFFFF"/>
        </w:rPr>
        <w:drawing>
          <wp:inline distT="0" distB="0" distL="0" distR="0">
            <wp:extent cx="6118860" cy="14859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8860" cy="1485900"/>
                    </a:xfrm>
                    <a:prstGeom prst="rect">
                      <a:avLst/>
                    </a:prstGeom>
                    <a:noFill/>
                    <a:ln>
                      <a:noFill/>
                    </a:ln>
                  </pic:spPr>
                </pic:pic>
              </a:graphicData>
            </a:graphic>
          </wp:inline>
        </w:drawing>
      </w:r>
    </w:p>
    <w:p w:rsidR="0036047D" w:rsidRDefault="0036047D" w:rsidP="00CA00F6">
      <w:pPr>
        <w:pStyle w:val="a3"/>
        <w:jc w:val="both"/>
        <w:rPr>
          <w:rFonts w:ascii="Times New Roman" w:hAnsi="Times New Roman" w:cs="Times New Roman"/>
          <w:bCs/>
          <w:sz w:val="28"/>
          <w:szCs w:val="28"/>
          <w:shd w:val="clear" w:color="auto" w:fill="FFFFFF"/>
        </w:rPr>
      </w:pPr>
    </w:p>
    <w:p w:rsidR="0066317B" w:rsidRDefault="007050F0" w:rsidP="00CA00F6">
      <w:pPr>
        <w:pStyle w:val="a3"/>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Химическая формула вермикулита </w:t>
      </w:r>
      <w:r w:rsidR="00F457A8" w:rsidRPr="005A33C1">
        <w:rPr>
          <w:rFonts w:ascii="Times New Roman" w:hAnsi="Times New Roman" w:cs="Times New Roman"/>
          <w:bCs/>
          <w:sz w:val="28"/>
          <w:szCs w:val="28"/>
          <w:shd w:val="clear" w:color="auto" w:fill="FFFFFF"/>
        </w:rPr>
        <w:t>(Mg</w:t>
      </w:r>
      <w:r w:rsidR="00F457A8" w:rsidRPr="005A33C1">
        <w:rPr>
          <w:rFonts w:ascii="Times New Roman" w:hAnsi="Times New Roman" w:cs="Times New Roman"/>
          <w:bCs/>
          <w:sz w:val="28"/>
          <w:szCs w:val="28"/>
          <w:shd w:val="clear" w:color="auto" w:fill="FFFFFF"/>
          <w:vertAlign w:val="superscript"/>
        </w:rPr>
        <w:t>2</w:t>
      </w:r>
      <w:proofErr w:type="gramStart"/>
      <w:r w:rsidR="00F457A8" w:rsidRPr="005A33C1">
        <w:rPr>
          <w:rFonts w:ascii="Times New Roman" w:hAnsi="Times New Roman" w:cs="Times New Roman"/>
          <w:bCs/>
          <w:sz w:val="28"/>
          <w:szCs w:val="28"/>
          <w:shd w:val="clear" w:color="auto" w:fill="FFFFFF"/>
          <w:vertAlign w:val="superscript"/>
        </w:rPr>
        <w:t>+</w:t>
      </w:r>
      <w:r w:rsidR="00F457A8" w:rsidRPr="005A33C1">
        <w:rPr>
          <w:rFonts w:ascii="Times New Roman" w:hAnsi="Times New Roman" w:cs="Times New Roman"/>
          <w:bCs/>
          <w:sz w:val="28"/>
          <w:szCs w:val="28"/>
          <w:shd w:val="clear" w:color="auto" w:fill="FFFFFF"/>
        </w:rPr>
        <w:t>,Fe</w:t>
      </w:r>
      <w:proofErr w:type="gramEnd"/>
      <w:r w:rsidR="00F457A8" w:rsidRPr="005A33C1">
        <w:rPr>
          <w:rFonts w:ascii="Times New Roman" w:hAnsi="Times New Roman" w:cs="Times New Roman"/>
          <w:bCs/>
          <w:sz w:val="28"/>
          <w:szCs w:val="28"/>
          <w:shd w:val="clear" w:color="auto" w:fill="FFFFFF"/>
          <w:vertAlign w:val="superscript"/>
        </w:rPr>
        <w:t>2+</w:t>
      </w:r>
      <w:r w:rsidR="00F457A8" w:rsidRPr="005A33C1">
        <w:rPr>
          <w:rFonts w:ascii="Times New Roman" w:hAnsi="Times New Roman" w:cs="Times New Roman"/>
          <w:bCs/>
          <w:sz w:val="28"/>
          <w:szCs w:val="28"/>
          <w:shd w:val="clear" w:color="auto" w:fill="FFFFFF"/>
        </w:rPr>
        <w:t>,Fe</w:t>
      </w:r>
      <w:r w:rsidR="00F457A8" w:rsidRPr="005A33C1">
        <w:rPr>
          <w:rFonts w:ascii="Times New Roman" w:hAnsi="Times New Roman" w:cs="Times New Roman"/>
          <w:bCs/>
          <w:sz w:val="28"/>
          <w:szCs w:val="28"/>
          <w:shd w:val="clear" w:color="auto" w:fill="FFFFFF"/>
          <w:vertAlign w:val="superscript"/>
        </w:rPr>
        <w:t>3+</w:t>
      </w:r>
      <w:r w:rsidR="00F457A8" w:rsidRPr="005A33C1">
        <w:rPr>
          <w:rFonts w:ascii="Times New Roman" w:hAnsi="Times New Roman" w:cs="Times New Roman"/>
          <w:bCs/>
          <w:sz w:val="28"/>
          <w:szCs w:val="28"/>
          <w:shd w:val="clear" w:color="auto" w:fill="FFFFFF"/>
        </w:rPr>
        <w:t>)[(А1Si)</w:t>
      </w:r>
      <w:r w:rsidR="00F457A8" w:rsidRPr="005A33C1">
        <w:rPr>
          <w:rFonts w:ascii="Times New Roman" w:hAnsi="Times New Roman" w:cs="Times New Roman"/>
          <w:bCs/>
          <w:sz w:val="28"/>
          <w:szCs w:val="28"/>
          <w:shd w:val="clear" w:color="auto" w:fill="FFFFFF"/>
          <w:vertAlign w:val="subscript"/>
        </w:rPr>
        <w:t>4</w:t>
      </w:r>
      <w:r w:rsidR="00F457A8" w:rsidRPr="005A33C1">
        <w:rPr>
          <w:rFonts w:ascii="Times New Roman" w:hAnsi="Times New Roman" w:cs="Times New Roman"/>
          <w:bCs/>
          <w:sz w:val="28"/>
          <w:szCs w:val="28"/>
          <w:shd w:val="clear" w:color="auto" w:fill="FFFFFF"/>
        </w:rPr>
        <w:t>,O</w:t>
      </w:r>
      <w:r w:rsidR="00F457A8" w:rsidRPr="005A33C1">
        <w:rPr>
          <w:rFonts w:ascii="Times New Roman" w:hAnsi="Times New Roman" w:cs="Times New Roman"/>
          <w:bCs/>
          <w:sz w:val="28"/>
          <w:szCs w:val="28"/>
          <w:shd w:val="clear" w:color="auto" w:fill="FFFFFF"/>
          <w:vertAlign w:val="subscript"/>
        </w:rPr>
        <w:t>10</w:t>
      </w:r>
      <w:r w:rsidR="00F457A8" w:rsidRPr="005A33C1">
        <w:rPr>
          <w:rFonts w:ascii="Times New Roman" w:hAnsi="Times New Roman" w:cs="Times New Roman"/>
          <w:bCs/>
          <w:sz w:val="28"/>
          <w:szCs w:val="28"/>
          <w:shd w:val="clear" w:color="auto" w:fill="FFFFFF"/>
        </w:rPr>
        <w:t>]×(OH)</w:t>
      </w:r>
      <w:r w:rsidR="00F457A8" w:rsidRPr="005A33C1">
        <w:rPr>
          <w:rFonts w:ascii="Times New Roman" w:hAnsi="Times New Roman" w:cs="Times New Roman"/>
          <w:bCs/>
          <w:sz w:val="28"/>
          <w:szCs w:val="28"/>
          <w:shd w:val="clear" w:color="auto" w:fill="FFFFFF"/>
          <w:vertAlign w:val="subscript"/>
        </w:rPr>
        <w:t xml:space="preserve">2 </w:t>
      </w:r>
      <w:r w:rsidR="00F457A8" w:rsidRPr="005A33C1">
        <w:rPr>
          <w:rFonts w:ascii="Times New Roman" w:hAnsi="Times New Roman" w:cs="Times New Roman"/>
          <w:bCs/>
          <w:sz w:val="28"/>
          <w:szCs w:val="28"/>
          <w:shd w:val="clear" w:color="auto" w:fill="FFFFFF"/>
        </w:rPr>
        <w:t>× 4H</w:t>
      </w:r>
      <w:r w:rsidR="00F457A8" w:rsidRPr="005A33C1">
        <w:rPr>
          <w:rFonts w:ascii="Times New Roman" w:hAnsi="Times New Roman" w:cs="Times New Roman"/>
          <w:bCs/>
          <w:sz w:val="28"/>
          <w:szCs w:val="28"/>
          <w:shd w:val="clear" w:color="auto" w:fill="FFFFFF"/>
          <w:vertAlign w:val="subscript"/>
        </w:rPr>
        <w:t>2</w:t>
      </w:r>
      <w:r w:rsidR="00F457A8" w:rsidRPr="005A33C1">
        <w:rPr>
          <w:rFonts w:ascii="Times New Roman" w:hAnsi="Times New Roman" w:cs="Times New Roman"/>
          <w:bCs/>
          <w:sz w:val="28"/>
          <w:szCs w:val="28"/>
          <w:shd w:val="clear" w:color="auto" w:fill="FFFFFF"/>
        </w:rPr>
        <w:t xml:space="preserve">O. Химический состав вермикулита представлен в таблице </w:t>
      </w:r>
      <w:bookmarkStart w:id="43" w:name="_Hlk65720851"/>
      <w:r w:rsidR="00DC2995">
        <w:rPr>
          <w:rFonts w:ascii="Times New Roman" w:hAnsi="Times New Roman" w:cs="Times New Roman"/>
          <w:bCs/>
          <w:sz w:val="28"/>
          <w:szCs w:val="28"/>
          <w:shd w:val="clear" w:color="auto" w:fill="FFFFFF"/>
        </w:rPr>
        <w:t>6.</w:t>
      </w:r>
    </w:p>
    <w:p w:rsidR="008A2409" w:rsidRDefault="008A2409" w:rsidP="0066317B">
      <w:pPr>
        <w:pStyle w:val="a3"/>
        <w:jc w:val="both"/>
        <w:rPr>
          <w:rFonts w:ascii="Times New Roman" w:hAnsi="Times New Roman" w:cs="Times New Roman"/>
          <w:sz w:val="28"/>
          <w:szCs w:val="28"/>
        </w:rPr>
      </w:pPr>
    </w:p>
    <w:p w:rsidR="00F457A8" w:rsidRPr="0066317B" w:rsidRDefault="00F457A8" w:rsidP="0066317B">
      <w:pPr>
        <w:pStyle w:val="a3"/>
        <w:jc w:val="both"/>
        <w:rPr>
          <w:rFonts w:ascii="Times New Roman" w:hAnsi="Times New Roman" w:cs="Times New Roman"/>
          <w:bCs/>
          <w:sz w:val="28"/>
          <w:szCs w:val="28"/>
          <w:shd w:val="clear" w:color="auto" w:fill="FFFFFF"/>
        </w:rPr>
      </w:pPr>
      <w:r w:rsidRPr="000A500B">
        <w:rPr>
          <w:rFonts w:ascii="Times New Roman" w:hAnsi="Times New Roman" w:cs="Times New Roman"/>
          <w:sz w:val="28"/>
          <w:szCs w:val="28"/>
        </w:rPr>
        <w:t xml:space="preserve">Таблица </w:t>
      </w:r>
      <w:r w:rsidR="00DC2995">
        <w:rPr>
          <w:rFonts w:ascii="Times New Roman" w:hAnsi="Times New Roman" w:cs="Times New Roman"/>
          <w:sz w:val="28"/>
          <w:szCs w:val="28"/>
        </w:rPr>
        <w:t>6</w:t>
      </w:r>
      <w:r w:rsidRPr="000A500B">
        <w:rPr>
          <w:rFonts w:ascii="Times New Roman" w:hAnsi="Times New Roman" w:cs="Times New Roman"/>
          <w:sz w:val="28"/>
          <w:szCs w:val="28"/>
        </w:rPr>
        <w:t xml:space="preserve"> – Химический состав </w:t>
      </w:r>
      <w:r w:rsidR="00E658E4">
        <w:rPr>
          <w:rFonts w:ascii="Times New Roman" w:hAnsi="Times New Roman" w:cs="Times New Roman"/>
          <w:sz w:val="28"/>
          <w:szCs w:val="28"/>
        </w:rPr>
        <w:t xml:space="preserve">минерала </w:t>
      </w:r>
      <w:r w:rsidRPr="000A500B">
        <w:rPr>
          <w:rFonts w:ascii="Times New Roman" w:hAnsi="Times New Roman" w:cs="Times New Roman"/>
          <w:sz w:val="28"/>
          <w:szCs w:val="28"/>
        </w:rPr>
        <w:t>вермикулита</w:t>
      </w:r>
    </w:p>
    <w:p w:rsidR="00F457A8" w:rsidRPr="000A500B" w:rsidRDefault="00F457A8" w:rsidP="00F457A8">
      <w:pPr>
        <w:pStyle w:val="a3"/>
        <w:rPr>
          <w:rFonts w:ascii="Times New Roman" w:hAnsi="Times New Roman" w:cs="Times New Roman"/>
          <w:sz w:val="28"/>
          <w:szCs w:val="28"/>
        </w:rPr>
      </w:pPr>
    </w:p>
    <w:tbl>
      <w:tblPr>
        <w:tblStyle w:val="a7"/>
        <w:tblW w:w="0" w:type="auto"/>
        <w:tblInd w:w="-5" w:type="dxa"/>
        <w:tblLook w:val="04A0" w:firstRow="1" w:lastRow="0" w:firstColumn="1" w:lastColumn="0" w:noHBand="0" w:noVBand="1"/>
      </w:tblPr>
      <w:tblGrid>
        <w:gridCol w:w="5561"/>
        <w:gridCol w:w="4072"/>
      </w:tblGrid>
      <w:tr w:rsidR="00F457A8" w:rsidRPr="000A500B" w:rsidTr="004D450D">
        <w:tc>
          <w:tcPr>
            <w:tcW w:w="5561" w:type="dxa"/>
          </w:tcPr>
          <w:p w:rsidR="00F457A8" w:rsidRPr="000A500B" w:rsidRDefault="00F457A8" w:rsidP="004D450D">
            <w:pPr>
              <w:pStyle w:val="a3"/>
              <w:ind w:firstLine="709"/>
              <w:jc w:val="both"/>
              <w:rPr>
                <w:rFonts w:ascii="Times New Roman" w:hAnsi="Times New Roman" w:cs="Times New Roman"/>
                <w:sz w:val="28"/>
                <w:szCs w:val="28"/>
              </w:rPr>
            </w:pPr>
            <w:r w:rsidRPr="000A500B">
              <w:rPr>
                <w:rFonts w:ascii="Times New Roman" w:hAnsi="Times New Roman" w:cs="Times New Roman"/>
                <w:sz w:val="28"/>
                <w:szCs w:val="28"/>
              </w:rPr>
              <w:t>Название</w:t>
            </w:r>
          </w:p>
        </w:tc>
        <w:tc>
          <w:tcPr>
            <w:tcW w:w="4072" w:type="dxa"/>
          </w:tcPr>
          <w:p w:rsidR="00F457A8" w:rsidRPr="000A500B" w:rsidRDefault="00F457A8" w:rsidP="00841CF7">
            <w:pPr>
              <w:pStyle w:val="a3"/>
              <w:ind w:firstLine="709"/>
              <w:jc w:val="center"/>
              <w:rPr>
                <w:rFonts w:ascii="Times New Roman" w:hAnsi="Times New Roman" w:cs="Times New Roman"/>
                <w:sz w:val="28"/>
                <w:szCs w:val="28"/>
              </w:rPr>
            </w:pPr>
            <w:r w:rsidRPr="000A500B">
              <w:rPr>
                <w:rFonts w:ascii="Times New Roman" w:hAnsi="Times New Roman" w:cs="Times New Roman"/>
                <w:sz w:val="28"/>
                <w:szCs w:val="28"/>
              </w:rPr>
              <w:t>Содержание, %</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SiO</w:t>
            </w:r>
            <w:r w:rsidRPr="000A500B">
              <w:rPr>
                <w:rFonts w:ascii="Times New Roman" w:eastAsia="Times New Roman" w:hAnsi="Times New Roman" w:cs="Times New Roman"/>
                <w:sz w:val="28"/>
                <w:szCs w:val="28"/>
                <w:vertAlign w:val="subscript"/>
              </w:rPr>
              <w:t>2</w:t>
            </w:r>
          </w:p>
        </w:tc>
        <w:tc>
          <w:tcPr>
            <w:tcW w:w="4072" w:type="dxa"/>
            <w:vAlign w:val="center"/>
          </w:tcPr>
          <w:p w:rsidR="00F457A8" w:rsidRPr="000A500B" w:rsidRDefault="00F457A8" w:rsidP="00841CF7">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 xml:space="preserve">38,0 </w:t>
            </w:r>
            <w:r w:rsidR="00840633">
              <w:rPr>
                <w:rFonts w:ascii="Times New Roman" w:eastAsia="Times New Roman" w:hAnsi="Times New Roman" w:cs="Times New Roman"/>
                <w:sz w:val="28"/>
                <w:szCs w:val="28"/>
              </w:rPr>
              <w:t>-</w:t>
            </w:r>
            <w:r w:rsidRPr="000A500B">
              <w:rPr>
                <w:rFonts w:ascii="Times New Roman" w:eastAsia="Times New Roman" w:hAnsi="Times New Roman" w:cs="Times New Roman"/>
                <w:sz w:val="28"/>
                <w:szCs w:val="28"/>
              </w:rPr>
              <w:t xml:space="preserve"> 49,0</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MgO</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 xml:space="preserve">20,0 </w:t>
            </w:r>
            <w:r w:rsidR="00840633">
              <w:rPr>
                <w:rFonts w:ascii="Times New Roman" w:eastAsia="Times New Roman" w:hAnsi="Times New Roman" w:cs="Times New Roman"/>
                <w:sz w:val="28"/>
                <w:szCs w:val="28"/>
              </w:rPr>
              <w:t>-</w:t>
            </w:r>
            <w:r w:rsidRPr="000A500B">
              <w:rPr>
                <w:rFonts w:ascii="Times New Roman" w:eastAsia="Times New Roman" w:hAnsi="Times New Roman" w:cs="Times New Roman"/>
                <w:sz w:val="28"/>
                <w:szCs w:val="28"/>
              </w:rPr>
              <w:t>23,5</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Al</w:t>
            </w:r>
            <w:r w:rsidRPr="000A500B">
              <w:rPr>
                <w:rFonts w:ascii="Times New Roman" w:eastAsia="Times New Roman" w:hAnsi="Times New Roman" w:cs="Times New Roman"/>
                <w:sz w:val="28"/>
                <w:szCs w:val="28"/>
                <w:vertAlign w:val="subscript"/>
              </w:rPr>
              <w:t>2</w:t>
            </w:r>
            <w:r w:rsidRPr="000A500B">
              <w:rPr>
                <w:rFonts w:ascii="Times New Roman" w:eastAsia="Times New Roman" w:hAnsi="Times New Roman" w:cs="Times New Roman"/>
                <w:sz w:val="28"/>
                <w:szCs w:val="28"/>
              </w:rPr>
              <w:t>O</w:t>
            </w:r>
            <w:r w:rsidRPr="000A500B">
              <w:rPr>
                <w:rFonts w:ascii="Times New Roman" w:eastAsia="Times New Roman" w:hAnsi="Times New Roman" w:cs="Times New Roman"/>
                <w:sz w:val="28"/>
                <w:szCs w:val="28"/>
                <w:vertAlign w:val="subscript"/>
              </w:rPr>
              <w:t>3</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 xml:space="preserve">12,0 </w:t>
            </w:r>
            <w:r w:rsidR="00840633">
              <w:rPr>
                <w:rFonts w:ascii="Times New Roman" w:eastAsia="Times New Roman" w:hAnsi="Times New Roman" w:cs="Times New Roman"/>
                <w:sz w:val="28"/>
                <w:szCs w:val="28"/>
              </w:rPr>
              <w:t>-</w:t>
            </w:r>
            <w:r w:rsidRPr="000A500B">
              <w:rPr>
                <w:rFonts w:ascii="Times New Roman" w:eastAsia="Times New Roman" w:hAnsi="Times New Roman" w:cs="Times New Roman"/>
                <w:sz w:val="28"/>
                <w:szCs w:val="28"/>
              </w:rPr>
              <w:t xml:space="preserve"> 17,5</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Fe</w:t>
            </w:r>
            <w:r w:rsidRPr="000A500B">
              <w:rPr>
                <w:rFonts w:ascii="Times New Roman" w:eastAsia="Times New Roman" w:hAnsi="Times New Roman" w:cs="Times New Roman"/>
                <w:sz w:val="28"/>
                <w:szCs w:val="28"/>
                <w:vertAlign w:val="subscript"/>
              </w:rPr>
              <w:t>2</w:t>
            </w:r>
            <w:r w:rsidRPr="000A500B">
              <w:rPr>
                <w:rFonts w:ascii="Times New Roman" w:eastAsia="Times New Roman" w:hAnsi="Times New Roman" w:cs="Times New Roman"/>
                <w:sz w:val="28"/>
                <w:szCs w:val="28"/>
              </w:rPr>
              <w:t>O</w:t>
            </w:r>
            <w:r w:rsidRPr="000A500B">
              <w:rPr>
                <w:rFonts w:ascii="Times New Roman" w:eastAsia="Times New Roman" w:hAnsi="Times New Roman" w:cs="Times New Roman"/>
                <w:sz w:val="28"/>
                <w:szCs w:val="28"/>
                <w:vertAlign w:val="subscript"/>
              </w:rPr>
              <w:t>3</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 xml:space="preserve">5,4 </w:t>
            </w:r>
            <w:r w:rsidR="00840633">
              <w:rPr>
                <w:rFonts w:ascii="Times New Roman" w:eastAsia="Times New Roman" w:hAnsi="Times New Roman" w:cs="Times New Roman"/>
                <w:sz w:val="28"/>
                <w:szCs w:val="28"/>
              </w:rPr>
              <w:t xml:space="preserve">- </w:t>
            </w:r>
            <w:r w:rsidRPr="000A500B">
              <w:rPr>
                <w:rFonts w:ascii="Times New Roman" w:eastAsia="Times New Roman" w:hAnsi="Times New Roman" w:cs="Times New Roman"/>
                <w:sz w:val="28"/>
                <w:szCs w:val="28"/>
              </w:rPr>
              <w:t>9,3</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FeO</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 xml:space="preserve">0 </w:t>
            </w:r>
            <w:r w:rsidR="00840633">
              <w:rPr>
                <w:rFonts w:ascii="Times New Roman" w:eastAsia="Times New Roman" w:hAnsi="Times New Roman" w:cs="Times New Roman"/>
                <w:sz w:val="28"/>
                <w:szCs w:val="28"/>
              </w:rPr>
              <w:t xml:space="preserve">- </w:t>
            </w:r>
            <w:r w:rsidRPr="000A500B">
              <w:rPr>
                <w:rFonts w:ascii="Times New Roman" w:eastAsia="Times New Roman" w:hAnsi="Times New Roman" w:cs="Times New Roman"/>
                <w:sz w:val="28"/>
                <w:szCs w:val="28"/>
              </w:rPr>
              <w:t>1,2</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K</w:t>
            </w:r>
            <w:r w:rsidRPr="000A500B">
              <w:rPr>
                <w:rFonts w:ascii="Times New Roman" w:eastAsia="Times New Roman" w:hAnsi="Times New Roman" w:cs="Times New Roman"/>
                <w:sz w:val="28"/>
                <w:szCs w:val="28"/>
                <w:vertAlign w:val="subscript"/>
              </w:rPr>
              <w:t>2</w:t>
            </w:r>
            <w:r w:rsidRPr="000A500B">
              <w:rPr>
                <w:rFonts w:ascii="Times New Roman" w:eastAsia="Times New Roman" w:hAnsi="Times New Roman" w:cs="Times New Roman"/>
                <w:sz w:val="28"/>
                <w:szCs w:val="28"/>
              </w:rPr>
              <w:t>O</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 xml:space="preserve">5,2 </w:t>
            </w:r>
            <w:r w:rsidR="00840633">
              <w:rPr>
                <w:rFonts w:ascii="Times New Roman" w:eastAsia="Times New Roman" w:hAnsi="Times New Roman" w:cs="Times New Roman"/>
                <w:sz w:val="28"/>
                <w:szCs w:val="28"/>
              </w:rPr>
              <w:t xml:space="preserve">- </w:t>
            </w:r>
            <w:r w:rsidRPr="000A500B">
              <w:rPr>
                <w:rFonts w:ascii="Times New Roman" w:eastAsia="Times New Roman" w:hAnsi="Times New Roman" w:cs="Times New Roman"/>
                <w:sz w:val="28"/>
                <w:szCs w:val="28"/>
              </w:rPr>
              <w:t>7,9</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Na</w:t>
            </w:r>
            <w:r w:rsidRPr="000A500B">
              <w:rPr>
                <w:rFonts w:ascii="Times New Roman" w:eastAsia="Times New Roman" w:hAnsi="Times New Roman" w:cs="Times New Roman"/>
                <w:sz w:val="28"/>
                <w:szCs w:val="28"/>
                <w:vertAlign w:val="subscript"/>
              </w:rPr>
              <w:t>2</w:t>
            </w:r>
            <w:r w:rsidRPr="000A500B">
              <w:rPr>
                <w:rFonts w:ascii="Times New Roman" w:eastAsia="Times New Roman" w:hAnsi="Times New Roman" w:cs="Times New Roman"/>
                <w:sz w:val="28"/>
                <w:szCs w:val="28"/>
              </w:rPr>
              <w:t>O</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 xml:space="preserve">0 </w:t>
            </w:r>
            <w:r w:rsidR="00840633">
              <w:rPr>
                <w:rFonts w:ascii="Times New Roman" w:eastAsia="Times New Roman" w:hAnsi="Times New Roman" w:cs="Times New Roman"/>
                <w:sz w:val="28"/>
                <w:szCs w:val="28"/>
              </w:rPr>
              <w:t xml:space="preserve">- </w:t>
            </w:r>
            <w:r w:rsidRPr="000A500B">
              <w:rPr>
                <w:rFonts w:ascii="Times New Roman" w:eastAsia="Times New Roman" w:hAnsi="Times New Roman" w:cs="Times New Roman"/>
                <w:sz w:val="28"/>
                <w:szCs w:val="28"/>
              </w:rPr>
              <w:t>0,8</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CaO</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0,7</w:t>
            </w:r>
            <w:r w:rsidR="00840633">
              <w:rPr>
                <w:rFonts w:ascii="Times New Roman" w:eastAsia="Times New Roman" w:hAnsi="Times New Roman" w:cs="Times New Roman"/>
                <w:sz w:val="28"/>
                <w:szCs w:val="28"/>
              </w:rPr>
              <w:t xml:space="preserve"> -</w:t>
            </w:r>
            <w:r w:rsidRPr="000A500B">
              <w:rPr>
                <w:rFonts w:ascii="Times New Roman" w:eastAsia="Times New Roman" w:hAnsi="Times New Roman" w:cs="Times New Roman"/>
                <w:sz w:val="28"/>
                <w:szCs w:val="28"/>
              </w:rPr>
              <w:t xml:space="preserve"> 1,5</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TiO</w:t>
            </w:r>
            <w:r w:rsidRPr="000A500B">
              <w:rPr>
                <w:rFonts w:ascii="Times New Roman" w:eastAsia="Times New Roman" w:hAnsi="Times New Roman" w:cs="Times New Roman"/>
                <w:sz w:val="28"/>
                <w:szCs w:val="28"/>
                <w:vertAlign w:val="subscript"/>
              </w:rPr>
              <w:t>2</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62762F">
              <w:rPr>
                <w:rFonts w:ascii="Times New Roman" w:eastAsia="Times New Roman" w:hAnsi="Times New Roman" w:cs="Times New Roman"/>
                <w:sz w:val="28"/>
                <w:szCs w:val="28"/>
              </w:rPr>
              <w:t>1,5</w:t>
            </w:r>
            <w:r w:rsidR="00A85AD5" w:rsidRPr="0062762F">
              <w:rPr>
                <w:rFonts w:ascii="Times New Roman" w:eastAsia="Times New Roman" w:hAnsi="Times New Roman" w:cs="Times New Roman"/>
                <w:sz w:val="28"/>
                <w:szCs w:val="28"/>
              </w:rPr>
              <w:t>-1,7</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Cr</w:t>
            </w:r>
            <w:r w:rsidRPr="000A500B">
              <w:rPr>
                <w:rFonts w:ascii="Times New Roman" w:eastAsia="Times New Roman" w:hAnsi="Times New Roman" w:cs="Times New Roman"/>
                <w:sz w:val="28"/>
                <w:szCs w:val="28"/>
                <w:vertAlign w:val="subscript"/>
              </w:rPr>
              <w:t>2</w:t>
            </w:r>
            <w:r w:rsidRPr="000A500B">
              <w:rPr>
                <w:rFonts w:ascii="Times New Roman" w:eastAsia="Times New Roman" w:hAnsi="Times New Roman" w:cs="Times New Roman"/>
                <w:sz w:val="28"/>
                <w:szCs w:val="28"/>
              </w:rPr>
              <w:t>O</w:t>
            </w:r>
            <w:r w:rsidRPr="000A500B">
              <w:rPr>
                <w:rFonts w:ascii="Times New Roman" w:eastAsia="Times New Roman" w:hAnsi="Times New Roman" w:cs="Times New Roman"/>
                <w:sz w:val="28"/>
                <w:szCs w:val="28"/>
                <w:vertAlign w:val="subscript"/>
              </w:rPr>
              <w:t>3</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0 -</w:t>
            </w:r>
            <w:r w:rsidR="00840633">
              <w:rPr>
                <w:rFonts w:ascii="Times New Roman" w:eastAsia="Times New Roman" w:hAnsi="Times New Roman" w:cs="Times New Roman"/>
                <w:sz w:val="28"/>
                <w:szCs w:val="28"/>
              </w:rPr>
              <w:t xml:space="preserve"> </w:t>
            </w:r>
            <w:r w:rsidRPr="000A500B">
              <w:rPr>
                <w:rFonts w:ascii="Times New Roman" w:eastAsia="Times New Roman" w:hAnsi="Times New Roman" w:cs="Times New Roman"/>
                <w:sz w:val="28"/>
                <w:szCs w:val="28"/>
              </w:rPr>
              <w:t>0,5</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MnO</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 xml:space="preserve">0,1 </w:t>
            </w:r>
            <w:r w:rsidR="00840633">
              <w:rPr>
                <w:rFonts w:ascii="Times New Roman" w:eastAsia="Times New Roman" w:hAnsi="Times New Roman" w:cs="Times New Roman"/>
                <w:sz w:val="28"/>
                <w:szCs w:val="28"/>
              </w:rPr>
              <w:t xml:space="preserve">- </w:t>
            </w:r>
            <w:r w:rsidRPr="000A500B">
              <w:rPr>
                <w:rFonts w:ascii="Times New Roman" w:eastAsia="Times New Roman" w:hAnsi="Times New Roman" w:cs="Times New Roman"/>
                <w:sz w:val="28"/>
                <w:szCs w:val="28"/>
              </w:rPr>
              <w:t>0,3</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Cl</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 xml:space="preserve">0 </w:t>
            </w:r>
            <w:r w:rsidR="00840633">
              <w:rPr>
                <w:rFonts w:ascii="Times New Roman" w:eastAsia="Times New Roman" w:hAnsi="Times New Roman" w:cs="Times New Roman"/>
                <w:sz w:val="28"/>
                <w:szCs w:val="28"/>
              </w:rPr>
              <w:t xml:space="preserve">- </w:t>
            </w:r>
            <w:r w:rsidRPr="000A500B">
              <w:rPr>
                <w:rFonts w:ascii="Times New Roman" w:eastAsia="Times New Roman" w:hAnsi="Times New Roman" w:cs="Times New Roman"/>
                <w:sz w:val="28"/>
                <w:szCs w:val="28"/>
              </w:rPr>
              <w:t>0,5</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CO</w:t>
            </w:r>
            <w:r w:rsidRPr="000A500B">
              <w:rPr>
                <w:rFonts w:ascii="Times New Roman" w:eastAsia="Times New Roman" w:hAnsi="Times New Roman" w:cs="Times New Roman"/>
                <w:sz w:val="28"/>
                <w:szCs w:val="28"/>
                <w:vertAlign w:val="subscript"/>
              </w:rPr>
              <w:t>2</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 xml:space="preserve">0 </w:t>
            </w:r>
            <w:r w:rsidR="00840633">
              <w:rPr>
                <w:rFonts w:ascii="Times New Roman" w:eastAsia="Times New Roman" w:hAnsi="Times New Roman" w:cs="Times New Roman"/>
                <w:sz w:val="28"/>
                <w:szCs w:val="28"/>
              </w:rPr>
              <w:t xml:space="preserve">- </w:t>
            </w:r>
            <w:r w:rsidRPr="000A500B">
              <w:rPr>
                <w:rFonts w:ascii="Times New Roman" w:eastAsia="Times New Roman" w:hAnsi="Times New Roman" w:cs="Times New Roman"/>
                <w:sz w:val="28"/>
                <w:szCs w:val="28"/>
              </w:rPr>
              <w:t>0,6</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S</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 xml:space="preserve">0 </w:t>
            </w:r>
            <w:r w:rsidR="00840633">
              <w:rPr>
                <w:rFonts w:ascii="Times New Roman" w:eastAsia="Times New Roman" w:hAnsi="Times New Roman" w:cs="Times New Roman"/>
                <w:sz w:val="28"/>
                <w:szCs w:val="28"/>
              </w:rPr>
              <w:t xml:space="preserve">- </w:t>
            </w:r>
            <w:r w:rsidRPr="000A500B">
              <w:rPr>
                <w:rFonts w:ascii="Times New Roman" w:eastAsia="Times New Roman" w:hAnsi="Times New Roman" w:cs="Times New Roman"/>
                <w:sz w:val="28"/>
                <w:szCs w:val="28"/>
              </w:rPr>
              <w:t>0,2</w:t>
            </w:r>
          </w:p>
        </w:tc>
      </w:tr>
      <w:tr w:rsidR="00F457A8" w:rsidRPr="000A500B" w:rsidTr="004D450D">
        <w:tc>
          <w:tcPr>
            <w:tcW w:w="5561" w:type="dxa"/>
            <w:vAlign w:val="center"/>
          </w:tcPr>
          <w:p w:rsidR="00F457A8" w:rsidRPr="000A500B" w:rsidRDefault="00F457A8" w:rsidP="004D450D">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H</w:t>
            </w:r>
            <w:r w:rsidRPr="000A500B">
              <w:rPr>
                <w:rFonts w:ascii="Times New Roman" w:eastAsia="Times New Roman" w:hAnsi="Times New Roman" w:cs="Times New Roman"/>
                <w:sz w:val="28"/>
                <w:szCs w:val="28"/>
                <w:vertAlign w:val="subscript"/>
              </w:rPr>
              <w:t>2</w:t>
            </w:r>
            <w:r w:rsidRPr="000A500B">
              <w:rPr>
                <w:rFonts w:ascii="Times New Roman" w:eastAsia="Times New Roman" w:hAnsi="Times New Roman" w:cs="Times New Roman"/>
                <w:sz w:val="28"/>
                <w:szCs w:val="28"/>
              </w:rPr>
              <w:t>O</w:t>
            </w:r>
          </w:p>
        </w:tc>
        <w:tc>
          <w:tcPr>
            <w:tcW w:w="4072" w:type="dxa"/>
            <w:vAlign w:val="center"/>
          </w:tcPr>
          <w:p w:rsidR="00F457A8" w:rsidRPr="000A500B" w:rsidRDefault="00F457A8" w:rsidP="00840633">
            <w:pPr>
              <w:pStyle w:val="a3"/>
              <w:jc w:val="center"/>
              <w:rPr>
                <w:rFonts w:ascii="Times New Roman" w:eastAsia="Times New Roman" w:hAnsi="Times New Roman" w:cs="Times New Roman"/>
                <w:sz w:val="28"/>
                <w:szCs w:val="28"/>
              </w:rPr>
            </w:pPr>
            <w:r w:rsidRPr="000A500B">
              <w:rPr>
                <w:rFonts w:ascii="Times New Roman" w:eastAsia="Times New Roman" w:hAnsi="Times New Roman" w:cs="Times New Roman"/>
                <w:sz w:val="28"/>
                <w:szCs w:val="28"/>
              </w:rPr>
              <w:t xml:space="preserve">5,2 </w:t>
            </w:r>
            <w:r w:rsidR="00840633">
              <w:rPr>
                <w:rFonts w:ascii="Times New Roman" w:eastAsia="Times New Roman" w:hAnsi="Times New Roman" w:cs="Times New Roman"/>
                <w:sz w:val="28"/>
                <w:szCs w:val="28"/>
              </w:rPr>
              <w:t xml:space="preserve">- </w:t>
            </w:r>
            <w:r w:rsidRPr="000A500B">
              <w:rPr>
                <w:rFonts w:ascii="Times New Roman" w:eastAsia="Times New Roman" w:hAnsi="Times New Roman" w:cs="Times New Roman"/>
                <w:sz w:val="28"/>
                <w:szCs w:val="28"/>
              </w:rPr>
              <w:t>11,5</w:t>
            </w:r>
          </w:p>
        </w:tc>
      </w:tr>
    </w:tbl>
    <w:bookmarkEnd w:id="43"/>
    <w:p w:rsidR="00402FAE" w:rsidRPr="000A500B" w:rsidRDefault="00BE078A" w:rsidP="00695988">
      <w:pPr>
        <w:pStyle w:val="a3"/>
        <w:jc w:val="both"/>
        <w:rPr>
          <w:rFonts w:ascii="Times New Roman" w:hAnsi="Times New Roman" w:cs="Times New Roman"/>
          <w:bCs/>
          <w:sz w:val="28"/>
          <w:szCs w:val="28"/>
          <w:shd w:val="clear" w:color="auto" w:fill="FFFFFF"/>
        </w:rPr>
      </w:pPr>
      <w:r w:rsidRPr="00BE078A">
        <w:rPr>
          <w:rFonts w:ascii="Times New Roman" w:hAnsi="Times New Roman" w:cs="Times New Roman"/>
          <w:bCs/>
          <w:sz w:val="28"/>
          <w:szCs w:val="28"/>
          <w:shd w:val="clear" w:color="auto" w:fill="FFFFFF"/>
        </w:rPr>
        <w:lastRenderedPageBreak/>
        <w:t xml:space="preserve">Основным полезным свойством вермикулита, определяющим его промышленное использование, является способность к вспучиванию при резком нагревании с образованием легких вспученных агрегатов. </w:t>
      </w:r>
    </w:p>
    <w:p w:rsidR="00F457A8" w:rsidRPr="000A500B" w:rsidRDefault="00F457A8" w:rsidP="00BE078A">
      <w:pPr>
        <w:pStyle w:val="a3"/>
        <w:ind w:firstLine="709"/>
        <w:jc w:val="both"/>
        <w:rPr>
          <w:rFonts w:ascii="Times New Roman" w:hAnsi="Times New Roman" w:cs="Times New Roman"/>
          <w:bCs/>
          <w:sz w:val="28"/>
          <w:szCs w:val="28"/>
          <w:shd w:val="clear" w:color="auto" w:fill="FFFFFF"/>
        </w:rPr>
      </w:pPr>
      <w:r w:rsidRPr="000A500B">
        <w:rPr>
          <w:rFonts w:ascii="Times New Roman" w:hAnsi="Times New Roman" w:cs="Times New Roman"/>
          <w:bCs/>
          <w:sz w:val="28"/>
          <w:szCs w:val="28"/>
          <w:shd w:val="clear" w:color="auto" w:fill="FFFFFF"/>
        </w:rPr>
        <w:t xml:space="preserve">Запасы вермикулита имеются также в ряде других стран: Аргентина, Австралия, Канада, Бразилия, Египет, Индия, Япония, Кения, Зимбабве, Россия, Украина и Казахстан. </w:t>
      </w:r>
    </w:p>
    <w:p w:rsidR="00F457A8" w:rsidRPr="000A500B" w:rsidRDefault="00F457A8" w:rsidP="00F457A8">
      <w:pPr>
        <w:pStyle w:val="a3"/>
        <w:ind w:firstLine="709"/>
        <w:jc w:val="both"/>
        <w:rPr>
          <w:rFonts w:ascii="Times New Roman" w:hAnsi="Times New Roman" w:cs="Times New Roman"/>
          <w:bCs/>
          <w:sz w:val="28"/>
          <w:szCs w:val="28"/>
          <w:shd w:val="clear" w:color="auto" w:fill="FFFFFF"/>
        </w:rPr>
      </w:pPr>
      <w:r w:rsidRPr="000A500B">
        <w:rPr>
          <w:rFonts w:ascii="Times New Roman" w:hAnsi="Times New Roman" w:cs="Times New Roman"/>
          <w:bCs/>
          <w:sz w:val="28"/>
          <w:szCs w:val="28"/>
          <w:shd w:val="clear" w:color="auto" w:fill="FFFFFF"/>
        </w:rPr>
        <w:t xml:space="preserve">В СНГ разведанные запасы вермикулита сосредоточены в России, Украине, Казахстане и Узбекистане. Россия по запасам вермикулита занимает </w:t>
      </w:r>
      <w:r w:rsidR="007050F0">
        <w:rPr>
          <w:rFonts w:ascii="Times New Roman" w:hAnsi="Times New Roman" w:cs="Times New Roman"/>
          <w:bCs/>
          <w:sz w:val="28"/>
          <w:szCs w:val="28"/>
          <w:shd w:val="clear" w:color="auto" w:fill="FFFFFF"/>
        </w:rPr>
        <w:t>третье место в мире</w:t>
      </w:r>
      <w:r w:rsidRPr="000A500B">
        <w:rPr>
          <w:rFonts w:ascii="Times New Roman" w:hAnsi="Times New Roman" w:cs="Times New Roman"/>
          <w:bCs/>
          <w:sz w:val="28"/>
          <w:szCs w:val="28"/>
          <w:shd w:val="clear" w:color="auto" w:fill="FFFFFF"/>
        </w:rPr>
        <w:t>.</w:t>
      </w:r>
    </w:p>
    <w:p w:rsidR="00BE078A" w:rsidRPr="00400AC5" w:rsidRDefault="00F457A8" w:rsidP="00400AC5">
      <w:pPr>
        <w:pStyle w:val="a3"/>
        <w:ind w:firstLine="709"/>
        <w:jc w:val="both"/>
        <w:rPr>
          <w:rFonts w:ascii="Times New Roman" w:hAnsi="Times New Roman" w:cs="Times New Roman"/>
          <w:bCs/>
          <w:sz w:val="28"/>
          <w:szCs w:val="28"/>
          <w:shd w:val="clear" w:color="auto" w:fill="FFFFFF"/>
        </w:rPr>
      </w:pPr>
      <w:bookmarkStart w:id="44" w:name="_Hlk139273092"/>
      <w:r w:rsidRPr="006F4822">
        <w:rPr>
          <w:rFonts w:ascii="Times New Roman" w:hAnsi="Times New Roman" w:cs="Times New Roman"/>
          <w:bCs/>
          <w:sz w:val="28"/>
          <w:szCs w:val="28"/>
          <w:shd w:val="clear" w:color="auto" w:fill="FFFFFF"/>
        </w:rPr>
        <w:t>В октябре 2006 г</w:t>
      </w:r>
      <w:r>
        <w:rPr>
          <w:rFonts w:ascii="Times New Roman" w:hAnsi="Times New Roman" w:cs="Times New Roman"/>
          <w:bCs/>
          <w:sz w:val="28"/>
          <w:szCs w:val="28"/>
          <w:shd w:val="clear" w:color="auto" w:fill="FFFFFF"/>
        </w:rPr>
        <w:t xml:space="preserve">., </w:t>
      </w:r>
      <w:r w:rsidRPr="006F4822">
        <w:rPr>
          <w:rFonts w:ascii="Times New Roman" w:hAnsi="Times New Roman" w:cs="Times New Roman"/>
          <w:bCs/>
          <w:sz w:val="28"/>
          <w:szCs w:val="28"/>
          <w:shd w:val="clear" w:color="auto" w:fill="FFFFFF"/>
        </w:rPr>
        <w:t>ТОО</w:t>
      </w:r>
      <w:r w:rsidR="00BD2FA0">
        <w:rPr>
          <w:rFonts w:ascii="Times New Roman" w:hAnsi="Times New Roman" w:cs="Times New Roman"/>
          <w:bCs/>
          <w:sz w:val="28"/>
          <w:szCs w:val="28"/>
          <w:shd w:val="clear" w:color="auto" w:fill="FFFFFF"/>
        </w:rPr>
        <w:t xml:space="preserve"> «</w:t>
      </w:r>
      <w:r w:rsidRPr="006F4822">
        <w:rPr>
          <w:rFonts w:ascii="Times New Roman" w:hAnsi="Times New Roman" w:cs="Times New Roman"/>
          <w:bCs/>
          <w:sz w:val="28"/>
          <w:szCs w:val="28"/>
          <w:shd w:val="clear" w:color="auto" w:fill="FFFFFF"/>
        </w:rPr>
        <w:t>AVENUE</w:t>
      </w:r>
      <w:r w:rsidR="00BD2FA0">
        <w:rPr>
          <w:rFonts w:ascii="Times New Roman" w:hAnsi="Times New Roman" w:cs="Times New Roman"/>
          <w:bCs/>
          <w:sz w:val="28"/>
          <w:szCs w:val="28"/>
          <w:shd w:val="clear" w:color="auto" w:fill="FFFFFF"/>
        </w:rPr>
        <w:t>»</w:t>
      </w:r>
      <w:r w:rsidRPr="006F4822">
        <w:rPr>
          <w:rFonts w:ascii="Times New Roman" w:hAnsi="Times New Roman" w:cs="Times New Roman"/>
          <w:bCs/>
          <w:sz w:val="28"/>
          <w:szCs w:val="28"/>
          <w:shd w:val="clear" w:color="auto" w:fill="FFFFFF"/>
        </w:rPr>
        <w:t xml:space="preserve"> подписало Контракт с Министерством энергетики и Минеральных ресурсов</w:t>
      </w:r>
      <w:r>
        <w:rPr>
          <w:rFonts w:ascii="Times New Roman" w:hAnsi="Times New Roman" w:cs="Times New Roman"/>
          <w:bCs/>
          <w:sz w:val="28"/>
          <w:szCs w:val="28"/>
          <w:shd w:val="clear" w:color="auto" w:fill="FFFFFF"/>
        </w:rPr>
        <w:t xml:space="preserve"> РК</w:t>
      </w:r>
      <w:r w:rsidRPr="006F4822">
        <w:rPr>
          <w:rFonts w:ascii="Times New Roman" w:hAnsi="Times New Roman" w:cs="Times New Roman"/>
          <w:bCs/>
          <w:sz w:val="28"/>
          <w:szCs w:val="28"/>
          <w:shd w:val="clear" w:color="auto" w:fill="FFFFFF"/>
        </w:rPr>
        <w:t xml:space="preserve"> на освоение месторождения вермикулита </w:t>
      </w:r>
      <w:r>
        <w:rPr>
          <w:rFonts w:ascii="Times New Roman" w:hAnsi="Times New Roman" w:cs="Times New Roman"/>
          <w:bCs/>
          <w:sz w:val="28"/>
          <w:szCs w:val="28"/>
          <w:shd w:val="clear" w:color="auto" w:fill="FFFFFF"/>
        </w:rPr>
        <w:t>«</w:t>
      </w:r>
      <w:r w:rsidRPr="006F4822">
        <w:rPr>
          <w:rFonts w:ascii="Times New Roman" w:hAnsi="Times New Roman" w:cs="Times New Roman"/>
          <w:bCs/>
          <w:sz w:val="28"/>
          <w:szCs w:val="28"/>
          <w:shd w:val="clear" w:color="auto" w:fill="FFFFFF"/>
        </w:rPr>
        <w:t>Кулантауское</w:t>
      </w:r>
      <w:r>
        <w:rPr>
          <w:rFonts w:ascii="Times New Roman" w:hAnsi="Times New Roman" w:cs="Times New Roman"/>
          <w:bCs/>
          <w:sz w:val="28"/>
          <w:szCs w:val="28"/>
          <w:shd w:val="clear" w:color="auto" w:fill="FFFFFF"/>
        </w:rPr>
        <w:t xml:space="preserve">» </w:t>
      </w:r>
      <w:r w:rsidRPr="006F4822">
        <w:rPr>
          <w:rFonts w:ascii="Times New Roman" w:hAnsi="Times New Roman" w:cs="Times New Roman"/>
          <w:bCs/>
          <w:sz w:val="28"/>
          <w:szCs w:val="28"/>
          <w:shd w:val="clear" w:color="auto" w:fill="FFFFFF"/>
        </w:rPr>
        <w:t>Тюлькубаского района Туркестанской области. В данный момент предприятие</w:t>
      </w:r>
      <w:r>
        <w:rPr>
          <w:rFonts w:ascii="Times New Roman" w:hAnsi="Times New Roman" w:cs="Times New Roman"/>
          <w:bCs/>
          <w:sz w:val="28"/>
          <w:szCs w:val="28"/>
          <w:shd w:val="clear" w:color="auto" w:fill="FFFFFF"/>
          <w:lang w:val="uk-UA"/>
        </w:rPr>
        <w:t xml:space="preserve"> </w:t>
      </w:r>
      <w:r w:rsidRPr="006F4822">
        <w:rPr>
          <w:rFonts w:ascii="Times New Roman" w:hAnsi="Times New Roman" w:cs="Times New Roman"/>
          <w:bCs/>
          <w:sz w:val="28"/>
          <w:szCs w:val="28"/>
          <w:shd w:val="clear" w:color="auto" w:fill="FFFFFF"/>
        </w:rPr>
        <w:t>выпускает до 1500 м</w:t>
      </w:r>
      <w:r w:rsidRPr="006F4822">
        <w:rPr>
          <w:rFonts w:ascii="Times New Roman" w:hAnsi="Times New Roman" w:cs="Times New Roman"/>
          <w:bCs/>
          <w:sz w:val="28"/>
          <w:szCs w:val="28"/>
          <w:shd w:val="clear" w:color="auto" w:fill="FFFFFF"/>
          <w:vertAlign w:val="superscript"/>
        </w:rPr>
        <w:t>3</w:t>
      </w:r>
      <w:r w:rsidRPr="006F4822">
        <w:rPr>
          <w:rFonts w:ascii="Times New Roman" w:hAnsi="Times New Roman" w:cs="Times New Roman"/>
          <w:bCs/>
          <w:sz w:val="28"/>
          <w:szCs w:val="28"/>
          <w:shd w:val="clear" w:color="auto" w:fill="FFFFFF"/>
        </w:rPr>
        <w:t xml:space="preserve"> готовой продукции в месяц. Собственный карьер вермикулита </w:t>
      </w:r>
      <w:r>
        <w:rPr>
          <w:rFonts w:ascii="Times New Roman" w:hAnsi="Times New Roman" w:cs="Times New Roman"/>
          <w:bCs/>
          <w:sz w:val="28"/>
          <w:szCs w:val="28"/>
          <w:shd w:val="clear" w:color="auto" w:fill="FFFFFF"/>
        </w:rPr>
        <w:t>–</w:t>
      </w:r>
      <w:r w:rsidRPr="006F4822">
        <w:rPr>
          <w:rFonts w:ascii="Times New Roman" w:hAnsi="Times New Roman" w:cs="Times New Roman"/>
          <w:bCs/>
          <w:sz w:val="28"/>
          <w:szCs w:val="28"/>
          <w:shd w:val="clear" w:color="auto" w:fill="FFFFFF"/>
        </w:rPr>
        <w:t xml:space="preserve"> 45</w:t>
      </w:r>
      <w:r>
        <w:rPr>
          <w:rFonts w:ascii="Times New Roman" w:hAnsi="Times New Roman" w:cs="Times New Roman"/>
          <w:bCs/>
          <w:sz w:val="28"/>
          <w:szCs w:val="28"/>
          <w:shd w:val="clear" w:color="auto" w:fill="FFFFFF"/>
        </w:rPr>
        <w:t xml:space="preserve"> </w:t>
      </w:r>
      <w:r w:rsidRPr="00F4110B">
        <w:rPr>
          <w:rFonts w:ascii="Times New Roman" w:hAnsi="Times New Roman" w:cs="Times New Roman"/>
          <w:bCs/>
          <w:sz w:val="28"/>
          <w:szCs w:val="28"/>
          <w:shd w:val="clear" w:color="auto" w:fill="FFFFFF"/>
        </w:rPr>
        <w:t>га</w:t>
      </w:r>
      <w:r w:rsidR="00F4110B" w:rsidRPr="00F4110B">
        <w:rPr>
          <w:rFonts w:ascii="Times New Roman" w:hAnsi="Times New Roman" w:cs="Times New Roman"/>
          <w:bCs/>
          <w:sz w:val="28"/>
          <w:szCs w:val="28"/>
          <w:shd w:val="clear" w:color="auto" w:fill="FFFFFF"/>
        </w:rPr>
        <w:t xml:space="preserve"> </w:t>
      </w:r>
      <w:r w:rsidR="00F4110B" w:rsidRPr="00F4110B">
        <w:rPr>
          <w:rFonts w:ascii="Times New Roman" w:hAnsi="Times New Roman" w:cs="Times New Roman"/>
          <w:bCs/>
          <w:sz w:val="28"/>
          <w:szCs w:val="28"/>
          <w:shd w:val="clear" w:color="auto" w:fill="FFFFFF"/>
          <w:lang w:val="uk-UA"/>
        </w:rPr>
        <w:t>(рис.1).</w:t>
      </w:r>
      <w:bookmarkEnd w:id="44"/>
      <w:r w:rsidR="0066317B">
        <w:rPr>
          <w:rFonts w:ascii="Times New Roman" w:hAnsi="Times New Roman" w:cs="Times New Roman"/>
          <w:bCs/>
          <w:sz w:val="28"/>
          <w:szCs w:val="28"/>
          <w:shd w:val="clear" w:color="auto" w:fill="FFFFFF"/>
        </w:rPr>
        <w:t xml:space="preserve"> </w:t>
      </w:r>
      <w:r w:rsidR="00BE078A" w:rsidRPr="00BE078A">
        <w:rPr>
          <w:rFonts w:ascii="Times New Roman" w:hAnsi="Times New Roman" w:cs="Times New Roman"/>
          <w:bCs/>
          <w:color w:val="000000" w:themeColor="text1"/>
          <w:sz w:val="28"/>
          <w:szCs w:val="28"/>
          <w:shd w:val="clear" w:color="auto" w:fill="FFFFFF"/>
        </w:rPr>
        <w:t>Глубина залегания 37-71 м. Распределение вермикулита неравномерное.</w:t>
      </w:r>
    </w:p>
    <w:p w:rsidR="00BE078A" w:rsidRDefault="00BE078A" w:rsidP="00BE078A">
      <w:pPr>
        <w:pStyle w:val="a3"/>
        <w:ind w:firstLine="709"/>
        <w:jc w:val="both"/>
        <w:rPr>
          <w:rFonts w:ascii="Times New Roman" w:hAnsi="Times New Roman" w:cs="Times New Roman"/>
          <w:bCs/>
          <w:sz w:val="28"/>
          <w:szCs w:val="28"/>
          <w:shd w:val="clear" w:color="auto" w:fill="FFFFFF"/>
        </w:rPr>
      </w:pPr>
      <w:r w:rsidRPr="00BE078A">
        <w:rPr>
          <w:rFonts w:ascii="Times New Roman" w:hAnsi="Times New Roman" w:cs="Times New Roman"/>
          <w:bCs/>
          <w:color w:val="000000" w:themeColor="text1"/>
          <w:sz w:val="28"/>
          <w:szCs w:val="28"/>
          <w:shd w:val="clear" w:color="auto" w:fill="FFFFFF"/>
        </w:rPr>
        <w:t>Месторождение Кулантауское находится в Тюлькубасском районе Южно - Казахстанской области, в 10 км юго-восточнее железнодорожной станции Абаил. Общий вид карьера приведён на рисунке 2. Месторождение локализовано в коре выветривания площадного типа по щелочным габброидам. Мощность коры выветривания 13-30 м. Вермикулит в рудах присутствует в виде неравномерных включений в породе или в виде гнёзд и прожилках</w:t>
      </w:r>
      <w:r w:rsidR="00400AC5">
        <w:rPr>
          <w:rFonts w:ascii="Times New Roman" w:hAnsi="Times New Roman" w:cs="Times New Roman"/>
          <w:bCs/>
          <w:color w:val="000000" w:themeColor="text1"/>
          <w:sz w:val="28"/>
          <w:szCs w:val="28"/>
          <w:shd w:val="clear" w:color="auto" w:fill="FFFFFF"/>
        </w:rPr>
        <w:t xml:space="preserve"> </w:t>
      </w:r>
      <w:r w:rsidR="00F457A8" w:rsidRPr="00CF78EE">
        <w:rPr>
          <w:rFonts w:ascii="Times New Roman" w:hAnsi="Times New Roman" w:cs="Times New Roman"/>
          <w:sz w:val="28"/>
          <w:szCs w:val="28"/>
          <w:lang w:eastAsia="ko-KR"/>
        </w:rPr>
        <w:t>[</w:t>
      </w:r>
      <w:r w:rsidR="007050F0" w:rsidRPr="00CF78EE">
        <w:rPr>
          <w:rFonts w:ascii="Times New Roman" w:hAnsi="Times New Roman" w:cs="Times New Roman"/>
          <w:sz w:val="28"/>
          <w:szCs w:val="28"/>
          <w:lang w:eastAsia="ko-KR"/>
        </w:rPr>
        <w:t>5</w:t>
      </w:r>
      <w:r w:rsidR="00CF78EE" w:rsidRPr="00CF78EE">
        <w:rPr>
          <w:rFonts w:ascii="Times New Roman" w:hAnsi="Times New Roman" w:cs="Times New Roman"/>
          <w:sz w:val="28"/>
          <w:szCs w:val="28"/>
          <w:lang w:eastAsia="ko-KR"/>
        </w:rPr>
        <w:t>7</w:t>
      </w:r>
      <w:r w:rsidR="00F457A8" w:rsidRPr="00CF78EE">
        <w:rPr>
          <w:rFonts w:ascii="Times New Roman" w:hAnsi="Times New Roman" w:cs="Times New Roman"/>
          <w:sz w:val="28"/>
          <w:szCs w:val="28"/>
          <w:lang w:eastAsia="ko-KR"/>
        </w:rPr>
        <w:t>].</w:t>
      </w:r>
      <w:r w:rsidR="00F457A8" w:rsidRPr="000A500B">
        <w:rPr>
          <w:rFonts w:ascii="Times New Roman" w:hAnsi="Times New Roman" w:cs="Times New Roman"/>
          <w:bCs/>
          <w:color w:val="000000" w:themeColor="text1"/>
          <w:sz w:val="28"/>
          <w:szCs w:val="28"/>
          <w:shd w:val="clear" w:color="auto" w:fill="FFFFFF"/>
        </w:rPr>
        <w:t xml:space="preserve"> </w:t>
      </w:r>
    </w:p>
    <w:p w:rsidR="00F457A8" w:rsidRPr="00BE078A" w:rsidRDefault="00BF5C1F" w:rsidP="00BE078A">
      <w:pPr>
        <w:pStyle w:val="a3"/>
        <w:ind w:firstLine="709"/>
        <w:jc w:val="both"/>
        <w:rPr>
          <w:rFonts w:ascii="Times New Roman" w:hAnsi="Times New Roman" w:cs="Times New Roman"/>
          <w:bCs/>
          <w:sz w:val="28"/>
          <w:szCs w:val="28"/>
          <w:shd w:val="clear" w:color="auto" w:fill="FFFFFF"/>
        </w:rPr>
      </w:pPr>
      <w:r>
        <w:rPr>
          <w:rFonts w:ascii="Times New Roman" w:hAnsi="Times New Roman" w:cs="Times New Roman"/>
          <w:bCs/>
          <w:color w:val="000000" w:themeColor="text1"/>
          <w:sz w:val="28"/>
          <w:szCs w:val="28"/>
          <w:shd w:val="clear" w:color="auto" w:fill="FFFFFF"/>
        </w:rPr>
        <w:t xml:space="preserve">Преимущество </w:t>
      </w:r>
      <w:r w:rsidR="00F457A8" w:rsidRPr="005D3B93">
        <w:rPr>
          <w:rFonts w:ascii="Times New Roman" w:hAnsi="Times New Roman" w:cs="Times New Roman"/>
          <w:bCs/>
          <w:color w:val="000000" w:themeColor="text1"/>
          <w:sz w:val="28"/>
          <w:szCs w:val="28"/>
          <w:shd w:val="clear" w:color="auto" w:fill="FFFFFF"/>
        </w:rPr>
        <w:t xml:space="preserve">Кулантауского вермикулитового </w:t>
      </w:r>
      <w:r w:rsidR="00F457A8">
        <w:rPr>
          <w:rFonts w:ascii="Times New Roman" w:hAnsi="Times New Roman" w:cs="Times New Roman"/>
          <w:bCs/>
          <w:color w:val="000000" w:themeColor="text1"/>
          <w:sz w:val="28"/>
          <w:szCs w:val="28"/>
          <w:shd w:val="clear" w:color="auto" w:fill="FFFFFF"/>
        </w:rPr>
        <w:t>завода</w:t>
      </w:r>
      <w:r w:rsidR="00F457A8" w:rsidRPr="005D3B93">
        <w:rPr>
          <w:rFonts w:ascii="Times New Roman" w:hAnsi="Times New Roman" w:cs="Times New Roman"/>
          <w:bCs/>
          <w:color w:val="000000" w:themeColor="text1"/>
          <w:sz w:val="28"/>
          <w:szCs w:val="28"/>
          <w:shd w:val="clear" w:color="auto" w:fill="FFFFFF"/>
        </w:rPr>
        <w:t xml:space="preserve"> обусловлена ​​близостью сырьевой базы и наличием дешевых источников энергии</w:t>
      </w:r>
      <w:r w:rsidR="00F457A8">
        <w:rPr>
          <w:rFonts w:ascii="Times New Roman" w:hAnsi="Times New Roman" w:cs="Times New Roman"/>
          <w:bCs/>
          <w:color w:val="000000" w:themeColor="text1"/>
          <w:sz w:val="28"/>
          <w:szCs w:val="28"/>
          <w:shd w:val="clear" w:color="auto" w:fill="FFFFFF"/>
        </w:rPr>
        <w:t xml:space="preserve">, </w:t>
      </w:r>
      <w:r w:rsidR="00F457A8" w:rsidRPr="005D3B93">
        <w:rPr>
          <w:rFonts w:ascii="Times New Roman" w:hAnsi="Times New Roman" w:cs="Times New Roman"/>
          <w:bCs/>
          <w:color w:val="000000" w:themeColor="text1"/>
          <w:sz w:val="28"/>
          <w:szCs w:val="28"/>
          <w:shd w:val="clear" w:color="auto" w:fill="FFFFFF"/>
        </w:rPr>
        <w:t>низкие затраты на инфраструктуру и удобная транспортная развязка.</w:t>
      </w:r>
      <w:r w:rsidR="00F457A8" w:rsidRPr="005D3B93">
        <w:t xml:space="preserve"> </w:t>
      </w:r>
      <w:bookmarkStart w:id="45" w:name="_Hlk135181820"/>
      <w:r w:rsidR="00F457A8">
        <w:rPr>
          <w:rFonts w:ascii="Times New Roman" w:hAnsi="Times New Roman" w:cs="Times New Roman"/>
          <w:bCs/>
          <w:color w:val="000000" w:themeColor="text1"/>
          <w:sz w:val="28"/>
          <w:szCs w:val="28"/>
          <w:shd w:val="clear" w:color="auto" w:fill="FFFFFF"/>
        </w:rPr>
        <w:t>Завод</w:t>
      </w:r>
      <w:r w:rsidR="00F457A8" w:rsidRPr="005D3B93">
        <w:rPr>
          <w:rFonts w:ascii="Times New Roman" w:hAnsi="Times New Roman" w:cs="Times New Roman"/>
          <w:bCs/>
          <w:color w:val="000000" w:themeColor="text1"/>
          <w:sz w:val="28"/>
          <w:szCs w:val="28"/>
          <w:shd w:val="clear" w:color="auto" w:fill="FFFFFF"/>
        </w:rPr>
        <w:t xml:space="preserve"> по добыче и переработке </w:t>
      </w:r>
      <w:r w:rsidR="00F457A8">
        <w:rPr>
          <w:rFonts w:ascii="Times New Roman" w:hAnsi="Times New Roman" w:cs="Times New Roman"/>
          <w:bCs/>
          <w:color w:val="000000" w:themeColor="text1"/>
          <w:sz w:val="28"/>
          <w:szCs w:val="28"/>
          <w:shd w:val="clear" w:color="auto" w:fill="FFFFFF"/>
        </w:rPr>
        <w:t xml:space="preserve">минерала </w:t>
      </w:r>
      <w:r w:rsidR="00F457A8" w:rsidRPr="005D3B93">
        <w:rPr>
          <w:rFonts w:ascii="Times New Roman" w:hAnsi="Times New Roman" w:cs="Times New Roman"/>
          <w:bCs/>
          <w:color w:val="000000" w:themeColor="text1"/>
          <w:sz w:val="28"/>
          <w:szCs w:val="28"/>
          <w:shd w:val="clear" w:color="auto" w:fill="FFFFFF"/>
        </w:rPr>
        <w:t xml:space="preserve">вермикулита </w:t>
      </w:r>
      <w:bookmarkEnd w:id="45"/>
      <w:r w:rsidR="00F457A8">
        <w:rPr>
          <w:rFonts w:ascii="Times New Roman" w:hAnsi="Times New Roman" w:cs="Times New Roman"/>
          <w:bCs/>
          <w:color w:val="000000" w:themeColor="text1"/>
          <w:sz w:val="28"/>
          <w:szCs w:val="28"/>
          <w:shd w:val="clear" w:color="auto" w:fill="FFFFFF"/>
        </w:rPr>
        <w:t xml:space="preserve">занимается </w:t>
      </w:r>
      <w:r w:rsidR="00F457A8" w:rsidRPr="005D3B93">
        <w:rPr>
          <w:rFonts w:ascii="Times New Roman" w:hAnsi="Times New Roman" w:cs="Times New Roman"/>
          <w:bCs/>
          <w:color w:val="000000" w:themeColor="text1"/>
          <w:sz w:val="28"/>
          <w:szCs w:val="28"/>
          <w:shd w:val="clear" w:color="auto" w:fill="FFFFFF"/>
        </w:rPr>
        <w:t>добыч</w:t>
      </w:r>
      <w:r w:rsidR="00F457A8">
        <w:rPr>
          <w:rFonts w:ascii="Times New Roman" w:hAnsi="Times New Roman" w:cs="Times New Roman"/>
          <w:bCs/>
          <w:color w:val="000000" w:themeColor="text1"/>
          <w:sz w:val="28"/>
          <w:szCs w:val="28"/>
          <w:shd w:val="clear" w:color="auto" w:fill="FFFFFF"/>
        </w:rPr>
        <w:t>ей</w:t>
      </w:r>
      <w:r w:rsidR="00F457A8" w:rsidRPr="005D3B93">
        <w:rPr>
          <w:rFonts w:ascii="Times New Roman" w:hAnsi="Times New Roman" w:cs="Times New Roman"/>
          <w:bCs/>
          <w:color w:val="000000" w:themeColor="text1"/>
          <w:sz w:val="28"/>
          <w:szCs w:val="28"/>
          <w:shd w:val="clear" w:color="auto" w:fill="FFFFFF"/>
        </w:rPr>
        <w:t xml:space="preserve"> руды и до выпуска вермикулитовой продукции.</w:t>
      </w:r>
    </w:p>
    <w:p w:rsidR="00400AC5" w:rsidRPr="00400AC5" w:rsidRDefault="00400AC5" w:rsidP="00400AC5">
      <w:pPr>
        <w:pStyle w:val="a3"/>
        <w:ind w:firstLine="709"/>
        <w:jc w:val="both"/>
        <w:rPr>
          <w:rFonts w:ascii="Times New Roman" w:hAnsi="Times New Roman" w:cs="Times New Roman"/>
          <w:bCs/>
          <w:color w:val="000000" w:themeColor="text1"/>
          <w:sz w:val="28"/>
          <w:szCs w:val="28"/>
          <w:shd w:val="clear" w:color="auto" w:fill="FFFFFF"/>
        </w:rPr>
      </w:pPr>
      <w:r w:rsidRPr="00400AC5">
        <w:rPr>
          <w:rFonts w:ascii="Times New Roman" w:hAnsi="Times New Roman" w:cs="Times New Roman"/>
          <w:bCs/>
          <w:color w:val="000000" w:themeColor="text1"/>
          <w:sz w:val="28"/>
          <w:szCs w:val="28"/>
          <w:shd w:val="clear" w:color="auto" w:fill="FFFFFF"/>
        </w:rPr>
        <w:t>В природе вермикулит часто соседствует с асбестом. Особенностью вермикулита месторождения «Кулантау» является отсутствие примеси асбеста (свидетельство №127 от 04.06.2009 г., ТОО «ПОЦ Геоаналитика»).</w:t>
      </w:r>
    </w:p>
    <w:p w:rsidR="00400AC5" w:rsidRPr="00400AC5" w:rsidRDefault="00400AC5" w:rsidP="00400AC5">
      <w:pPr>
        <w:pStyle w:val="a3"/>
        <w:ind w:firstLine="709"/>
        <w:jc w:val="both"/>
        <w:rPr>
          <w:rFonts w:ascii="Times New Roman" w:hAnsi="Times New Roman" w:cs="Times New Roman"/>
          <w:bCs/>
          <w:color w:val="000000" w:themeColor="text1"/>
          <w:sz w:val="28"/>
          <w:szCs w:val="28"/>
          <w:shd w:val="clear" w:color="auto" w:fill="FFFFFF"/>
        </w:rPr>
      </w:pPr>
      <w:r w:rsidRPr="00400AC5">
        <w:rPr>
          <w:rFonts w:ascii="Times New Roman" w:hAnsi="Times New Roman" w:cs="Times New Roman"/>
          <w:bCs/>
          <w:color w:val="000000" w:themeColor="text1"/>
          <w:sz w:val="28"/>
          <w:szCs w:val="28"/>
          <w:shd w:val="clear" w:color="auto" w:fill="FFFFFF"/>
        </w:rPr>
        <w:t>Природный минерал вермикулит обладает сорбционными, катализирующими и ионообменными свойствами. Его включение в рацион, практически исключает накопление тяжелых металлов и мышьяка в продуктах убоя птицы.</w:t>
      </w:r>
    </w:p>
    <w:p w:rsidR="00F457A8" w:rsidRDefault="00400AC5" w:rsidP="00400AC5">
      <w:pPr>
        <w:pStyle w:val="a3"/>
        <w:ind w:firstLine="709"/>
        <w:jc w:val="both"/>
        <w:rPr>
          <w:rFonts w:ascii="Times New Roman" w:hAnsi="Times New Roman" w:cs="Times New Roman"/>
          <w:bCs/>
          <w:color w:val="000000" w:themeColor="text1"/>
          <w:sz w:val="28"/>
          <w:szCs w:val="28"/>
          <w:shd w:val="clear" w:color="auto" w:fill="FFFFFF"/>
        </w:rPr>
      </w:pPr>
      <w:r w:rsidRPr="00400AC5">
        <w:rPr>
          <w:rFonts w:ascii="Times New Roman" w:hAnsi="Times New Roman" w:cs="Times New Roman"/>
          <w:bCs/>
          <w:color w:val="000000" w:themeColor="text1"/>
          <w:sz w:val="28"/>
          <w:szCs w:val="28"/>
          <w:shd w:val="clear" w:color="auto" w:fill="FFFFFF"/>
        </w:rPr>
        <w:t>Имеются сообщения об эффективности применения вермикулита в птицеводстве. Установлено, что при добавлении к комбикорму птицы вермикулита фракции меньше 3 мм до 5% по массе резко увеличивается объем суточного потребления корма. Частички вермикулита придают привлекательность корму за счёт яркой блестящей поверхности.</w:t>
      </w:r>
    </w:p>
    <w:p w:rsidR="00400AC5" w:rsidRDefault="00400AC5" w:rsidP="00400AC5">
      <w:pPr>
        <w:pStyle w:val="a3"/>
        <w:ind w:firstLine="709"/>
        <w:jc w:val="both"/>
        <w:rPr>
          <w:rFonts w:ascii="Times New Roman" w:hAnsi="Times New Roman" w:cs="Times New Roman"/>
          <w:bCs/>
          <w:color w:val="000000" w:themeColor="text1"/>
          <w:sz w:val="28"/>
          <w:szCs w:val="28"/>
          <w:shd w:val="clear" w:color="auto" w:fill="FFFFFF"/>
        </w:rPr>
      </w:pPr>
    </w:p>
    <w:p w:rsidR="00F457A8" w:rsidRDefault="00F457A8" w:rsidP="00F4110B">
      <w:pPr>
        <w:pStyle w:val="a3"/>
        <w:jc w:val="center"/>
        <w:rPr>
          <w:rFonts w:ascii="Times New Roman" w:hAnsi="Times New Roman" w:cs="Times New Roman"/>
          <w:bCs/>
          <w:color w:val="000000" w:themeColor="text1"/>
          <w:sz w:val="28"/>
          <w:szCs w:val="28"/>
          <w:shd w:val="clear" w:color="auto" w:fill="FFFFFF"/>
        </w:rPr>
      </w:pPr>
      <w:r>
        <w:rPr>
          <w:noProof/>
        </w:rPr>
        <w:lastRenderedPageBreak/>
        <w:drawing>
          <wp:inline distT="0" distB="0" distL="0" distR="0" wp14:anchorId="13887A15" wp14:editId="75C02FD2">
            <wp:extent cx="5510530" cy="250698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45152" cy="2522731"/>
                    </a:xfrm>
                    <a:prstGeom prst="rect">
                      <a:avLst/>
                    </a:prstGeom>
                    <a:noFill/>
                    <a:ln>
                      <a:noFill/>
                    </a:ln>
                  </pic:spPr>
                </pic:pic>
              </a:graphicData>
            </a:graphic>
          </wp:inline>
        </w:drawing>
      </w:r>
    </w:p>
    <w:p w:rsidR="00F457A8" w:rsidRDefault="00F457A8" w:rsidP="00F457A8">
      <w:pPr>
        <w:pStyle w:val="a3"/>
        <w:ind w:firstLine="709"/>
        <w:jc w:val="both"/>
        <w:rPr>
          <w:rFonts w:ascii="Times New Roman" w:hAnsi="Times New Roman" w:cs="Times New Roman"/>
          <w:bCs/>
          <w:color w:val="000000" w:themeColor="text1"/>
          <w:sz w:val="28"/>
          <w:szCs w:val="28"/>
          <w:shd w:val="clear" w:color="auto" w:fill="FFFFFF"/>
        </w:rPr>
      </w:pPr>
    </w:p>
    <w:p w:rsidR="00F457A8" w:rsidRDefault="00F457A8" w:rsidP="000C043B">
      <w:pPr>
        <w:pStyle w:val="a3"/>
        <w:jc w:val="center"/>
        <w:rPr>
          <w:rFonts w:ascii="Times New Roman" w:hAnsi="Times New Roman" w:cs="Times New Roman"/>
          <w:bCs/>
          <w:color w:val="000000" w:themeColor="text1"/>
          <w:sz w:val="28"/>
          <w:szCs w:val="28"/>
          <w:shd w:val="clear" w:color="auto" w:fill="FFFFFF"/>
        </w:rPr>
      </w:pPr>
      <w:r>
        <w:rPr>
          <w:rFonts w:ascii="Times New Roman" w:hAnsi="Times New Roman" w:cs="Times New Roman"/>
          <w:bCs/>
          <w:color w:val="000000" w:themeColor="text1"/>
          <w:sz w:val="28"/>
          <w:szCs w:val="28"/>
          <w:shd w:val="clear" w:color="auto" w:fill="FFFFFF"/>
        </w:rPr>
        <w:t>Рис</w:t>
      </w:r>
      <w:r w:rsidR="000C043B">
        <w:rPr>
          <w:rFonts w:ascii="Times New Roman" w:hAnsi="Times New Roman" w:cs="Times New Roman"/>
          <w:bCs/>
          <w:color w:val="000000" w:themeColor="text1"/>
          <w:sz w:val="28"/>
          <w:szCs w:val="28"/>
          <w:shd w:val="clear" w:color="auto" w:fill="FFFFFF"/>
          <w:lang w:val="uk-UA"/>
        </w:rPr>
        <w:t>унок</w:t>
      </w:r>
      <w:r>
        <w:rPr>
          <w:rFonts w:ascii="Times New Roman" w:hAnsi="Times New Roman" w:cs="Times New Roman"/>
          <w:bCs/>
          <w:color w:val="000000" w:themeColor="text1"/>
          <w:sz w:val="28"/>
          <w:szCs w:val="28"/>
          <w:shd w:val="clear" w:color="auto" w:fill="FFFFFF"/>
        </w:rPr>
        <w:t xml:space="preserve"> 1 </w:t>
      </w:r>
      <w:r w:rsidR="003979EF" w:rsidRPr="00342C6B">
        <w:rPr>
          <w:rFonts w:ascii="Times New Roman" w:hAnsi="Times New Roman" w:cs="Times New Roman"/>
          <w:sz w:val="28"/>
          <w:szCs w:val="28"/>
        </w:rPr>
        <w:t>–</w:t>
      </w:r>
      <w:r>
        <w:rPr>
          <w:rFonts w:ascii="Times New Roman" w:hAnsi="Times New Roman" w:cs="Times New Roman"/>
          <w:bCs/>
          <w:color w:val="000000" w:themeColor="text1"/>
          <w:sz w:val="28"/>
          <w:szCs w:val="28"/>
          <w:shd w:val="clear" w:color="auto" w:fill="FFFFFF"/>
        </w:rPr>
        <w:t xml:space="preserve"> </w:t>
      </w:r>
      <w:r w:rsidRPr="005D3B93">
        <w:rPr>
          <w:rFonts w:ascii="Times New Roman" w:hAnsi="Times New Roman" w:cs="Times New Roman"/>
          <w:bCs/>
          <w:color w:val="000000" w:themeColor="text1"/>
          <w:sz w:val="28"/>
          <w:szCs w:val="28"/>
          <w:shd w:val="clear" w:color="auto" w:fill="FFFFFF"/>
        </w:rPr>
        <w:t xml:space="preserve">Завод по добыче и переработке </w:t>
      </w:r>
      <w:r>
        <w:rPr>
          <w:rFonts w:ascii="Times New Roman" w:hAnsi="Times New Roman" w:cs="Times New Roman"/>
          <w:bCs/>
          <w:color w:val="000000" w:themeColor="text1"/>
          <w:sz w:val="28"/>
          <w:szCs w:val="28"/>
          <w:shd w:val="clear" w:color="auto" w:fill="FFFFFF"/>
        </w:rPr>
        <w:t>минерала</w:t>
      </w:r>
      <w:r w:rsidRPr="005D3B93">
        <w:rPr>
          <w:rFonts w:ascii="Times New Roman" w:hAnsi="Times New Roman" w:cs="Times New Roman"/>
          <w:bCs/>
          <w:color w:val="000000" w:themeColor="text1"/>
          <w:sz w:val="28"/>
          <w:szCs w:val="28"/>
          <w:shd w:val="clear" w:color="auto" w:fill="FFFFFF"/>
        </w:rPr>
        <w:t xml:space="preserve"> вермикулита</w:t>
      </w:r>
      <w:r>
        <w:rPr>
          <w:rFonts w:ascii="Times New Roman" w:hAnsi="Times New Roman" w:cs="Times New Roman"/>
          <w:bCs/>
          <w:color w:val="000000" w:themeColor="text1"/>
          <w:sz w:val="28"/>
          <w:szCs w:val="28"/>
          <w:shd w:val="clear" w:color="auto" w:fill="FFFFFF"/>
        </w:rPr>
        <w:t xml:space="preserve"> в Казахстане</w:t>
      </w:r>
    </w:p>
    <w:p w:rsidR="00F457A8" w:rsidRDefault="00F457A8" w:rsidP="00F457A8">
      <w:pPr>
        <w:pStyle w:val="a3"/>
        <w:jc w:val="both"/>
        <w:rPr>
          <w:rFonts w:ascii="Times New Roman" w:hAnsi="Times New Roman" w:cs="Times New Roman"/>
          <w:bCs/>
          <w:color w:val="000000" w:themeColor="text1"/>
          <w:sz w:val="28"/>
          <w:szCs w:val="28"/>
          <w:shd w:val="clear" w:color="auto" w:fill="FFFFFF"/>
        </w:rPr>
      </w:pPr>
    </w:p>
    <w:p w:rsidR="00F457A8" w:rsidRDefault="00F457A8" w:rsidP="00F4110B">
      <w:pPr>
        <w:pStyle w:val="a3"/>
        <w:jc w:val="center"/>
        <w:rPr>
          <w:rFonts w:ascii="Times New Roman" w:hAnsi="Times New Roman" w:cs="Times New Roman"/>
          <w:bCs/>
          <w:color w:val="000000" w:themeColor="text1"/>
          <w:sz w:val="28"/>
          <w:szCs w:val="28"/>
          <w:shd w:val="clear" w:color="auto" w:fill="FFFFFF"/>
        </w:rPr>
      </w:pPr>
      <w:r>
        <w:rPr>
          <w:noProof/>
        </w:rPr>
        <w:drawing>
          <wp:inline distT="0" distB="0" distL="0" distR="0" wp14:anchorId="68F79455" wp14:editId="7D026342">
            <wp:extent cx="5541010" cy="2598420"/>
            <wp:effectExtent l="0" t="0" r="254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41010" cy="2598420"/>
                    </a:xfrm>
                    <a:prstGeom prst="rect">
                      <a:avLst/>
                    </a:prstGeom>
                  </pic:spPr>
                </pic:pic>
              </a:graphicData>
            </a:graphic>
          </wp:inline>
        </w:drawing>
      </w:r>
    </w:p>
    <w:p w:rsidR="00F457A8" w:rsidRPr="00F4110B" w:rsidRDefault="00F457A8" w:rsidP="00F4110B">
      <w:pPr>
        <w:pStyle w:val="a3"/>
        <w:jc w:val="center"/>
        <w:rPr>
          <w:rFonts w:ascii="Times New Roman" w:hAnsi="Times New Roman" w:cs="Times New Roman"/>
          <w:sz w:val="28"/>
          <w:szCs w:val="28"/>
        </w:rPr>
      </w:pPr>
    </w:p>
    <w:p w:rsidR="00A642FD" w:rsidRDefault="00F457A8" w:rsidP="00A642FD">
      <w:pPr>
        <w:pStyle w:val="a3"/>
        <w:jc w:val="center"/>
        <w:rPr>
          <w:rFonts w:ascii="Times New Roman" w:hAnsi="Times New Roman" w:cs="Times New Roman"/>
          <w:sz w:val="28"/>
          <w:szCs w:val="28"/>
        </w:rPr>
      </w:pPr>
      <w:r w:rsidRPr="00F4110B">
        <w:rPr>
          <w:rFonts w:ascii="Times New Roman" w:hAnsi="Times New Roman" w:cs="Times New Roman"/>
          <w:sz w:val="28"/>
          <w:szCs w:val="28"/>
        </w:rPr>
        <w:t>Рис</w:t>
      </w:r>
      <w:r w:rsidR="000C043B" w:rsidRPr="00F4110B">
        <w:rPr>
          <w:rFonts w:ascii="Times New Roman" w:hAnsi="Times New Roman" w:cs="Times New Roman"/>
          <w:sz w:val="28"/>
          <w:szCs w:val="28"/>
        </w:rPr>
        <w:t>унок</w:t>
      </w:r>
      <w:r w:rsidRPr="00F4110B">
        <w:rPr>
          <w:rFonts w:ascii="Times New Roman" w:hAnsi="Times New Roman" w:cs="Times New Roman"/>
          <w:sz w:val="28"/>
          <w:szCs w:val="28"/>
        </w:rPr>
        <w:t xml:space="preserve"> 2 – Кулантауский карьер по добыче вермикулита</w:t>
      </w:r>
    </w:p>
    <w:p w:rsidR="00921F67" w:rsidRDefault="00921F67" w:rsidP="00354A0A">
      <w:pPr>
        <w:pStyle w:val="a3"/>
        <w:ind w:firstLine="709"/>
        <w:jc w:val="both"/>
        <w:rPr>
          <w:rFonts w:ascii="Times New Roman" w:hAnsi="Times New Roman" w:cs="Times New Roman"/>
          <w:bCs/>
          <w:color w:val="000000" w:themeColor="text1"/>
          <w:sz w:val="28"/>
          <w:szCs w:val="28"/>
          <w:shd w:val="clear" w:color="auto" w:fill="FFFFFF"/>
        </w:rPr>
      </w:pPr>
    </w:p>
    <w:p w:rsidR="00CF78EE" w:rsidRDefault="00CF78EE" w:rsidP="00F4110B">
      <w:pPr>
        <w:pStyle w:val="a3"/>
        <w:ind w:firstLine="709"/>
        <w:jc w:val="both"/>
        <w:rPr>
          <w:rFonts w:ascii="Times New Roman" w:hAnsi="Times New Roman" w:cs="Times New Roman"/>
          <w:sz w:val="28"/>
          <w:szCs w:val="28"/>
        </w:rPr>
      </w:pPr>
      <w:r w:rsidRPr="00CF78EE">
        <w:rPr>
          <w:rFonts w:ascii="Times New Roman" w:hAnsi="Times New Roman" w:cs="Times New Roman"/>
          <w:sz w:val="28"/>
          <w:szCs w:val="28"/>
        </w:rPr>
        <w:t>В</w:t>
      </w:r>
      <w:r>
        <w:rPr>
          <w:rFonts w:ascii="Times New Roman" w:hAnsi="Times New Roman" w:cs="Times New Roman"/>
          <w:sz w:val="28"/>
          <w:szCs w:val="28"/>
        </w:rPr>
        <w:t xml:space="preserve"> опытах Г.Я. Сафиуллиной и др</w:t>
      </w:r>
      <w:r w:rsidR="00541AC6">
        <w:rPr>
          <w:rFonts w:ascii="Times New Roman" w:hAnsi="Times New Roman" w:cs="Times New Roman"/>
          <w:sz w:val="28"/>
          <w:szCs w:val="28"/>
        </w:rPr>
        <w:t>.</w:t>
      </w:r>
      <w:r w:rsidR="00541AC6" w:rsidRPr="00541AC6">
        <w:t xml:space="preserve"> </w:t>
      </w:r>
      <w:r w:rsidR="00541AC6" w:rsidRPr="00541AC6">
        <w:rPr>
          <w:rFonts w:ascii="Times New Roman" w:hAnsi="Times New Roman" w:cs="Times New Roman"/>
          <w:sz w:val="28"/>
          <w:szCs w:val="28"/>
        </w:rPr>
        <w:t>[5</w:t>
      </w:r>
      <w:r w:rsidR="00541AC6">
        <w:rPr>
          <w:rFonts w:ascii="Times New Roman" w:hAnsi="Times New Roman" w:cs="Times New Roman"/>
          <w:sz w:val="28"/>
          <w:szCs w:val="28"/>
        </w:rPr>
        <w:t>8</w:t>
      </w:r>
      <w:r w:rsidR="00541AC6" w:rsidRPr="00541AC6">
        <w:rPr>
          <w:rFonts w:ascii="Times New Roman" w:hAnsi="Times New Roman" w:cs="Times New Roman"/>
          <w:sz w:val="28"/>
          <w:szCs w:val="28"/>
        </w:rPr>
        <w:t>]</w:t>
      </w:r>
      <w:r w:rsidR="00541AC6">
        <w:rPr>
          <w:rFonts w:ascii="Times New Roman" w:hAnsi="Times New Roman" w:cs="Times New Roman"/>
          <w:sz w:val="28"/>
          <w:szCs w:val="28"/>
        </w:rPr>
        <w:t xml:space="preserve"> выявлено, что обогащение рационов утят-бройлеров с 7-дневного возраста вермикулитом в количестве 3% от нормы сухого вещества обусловило увеличение прироста живой массы на 8,9%, сохранности поголовья на 2%. Установлено, что сорбция у вермикулита носила дозозависимый характер: чем выше была доза вермикулита, тем больше было количество сорбированных токсинов. Сохранность поголовья утят, получавших вермикулит, была 98% против показателей контроля </w:t>
      </w:r>
      <w:r w:rsidR="00541AC6" w:rsidRPr="00541AC6">
        <w:rPr>
          <w:rFonts w:ascii="Times New Roman" w:hAnsi="Times New Roman" w:cs="Times New Roman"/>
          <w:sz w:val="28"/>
          <w:szCs w:val="28"/>
        </w:rPr>
        <w:t>–</w:t>
      </w:r>
      <w:r w:rsidR="00541AC6">
        <w:rPr>
          <w:rFonts w:ascii="Times New Roman" w:hAnsi="Times New Roman" w:cs="Times New Roman"/>
          <w:sz w:val="28"/>
          <w:szCs w:val="28"/>
        </w:rPr>
        <w:t xml:space="preserve"> 92%. У утят, получавших разные дозы вермикулита, масса тела была выше контрольных на 13,3-26,6%, что выражалось в дополнительном приросте массы на 213-420 г на одну голову птицы перед её убоем.</w:t>
      </w:r>
    </w:p>
    <w:p w:rsidR="00541AC6" w:rsidRDefault="00541AC6" w:rsidP="00F4110B">
      <w:pPr>
        <w:pStyle w:val="a3"/>
        <w:ind w:firstLine="709"/>
        <w:jc w:val="both"/>
        <w:rPr>
          <w:rFonts w:ascii="Times New Roman" w:hAnsi="Times New Roman" w:cs="Times New Roman"/>
          <w:sz w:val="28"/>
          <w:szCs w:val="28"/>
        </w:rPr>
      </w:pPr>
      <w:r>
        <w:rPr>
          <w:rFonts w:ascii="Times New Roman" w:hAnsi="Times New Roman" w:cs="Times New Roman"/>
          <w:sz w:val="28"/>
          <w:szCs w:val="28"/>
        </w:rPr>
        <w:t>В исследованиях Л.Е. Тюриной и др.</w:t>
      </w:r>
      <w:r w:rsidRPr="00541AC6">
        <w:t xml:space="preserve"> </w:t>
      </w:r>
      <w:r w:rsidRPr="00541AC6">
        <w:rPr>
          <w:rFonts w:ascii="Times New Roman" w:hAnsi="Times New Roman" w:cs="Times New Roman"/>
          <w:sz w:val="28"/>
          <w:szCs w:val="28"/>
        </w:rPr>
        <w:t>[5</w:t>
      </w:r>
      <w:r>
        <w:rPr>
          <w:rFonts w:ascii="Times New Roman" w:hAnsi="Times New Roman" w:cs="Times New Roman"/>
          <w:sz w:val="28"/>
          <w:szCs w:val="28"/>
        </w:rPr>
        <w:t>9</w:t>
      </w:r>
      <w:r w:rsidRPr="00541AC6">
        <w:rPr>
          <w:rFonts w:ascii="Times New Roman" w:hAnsi="Times New Roman" w:cs="Times New Roman"/>
          <w:sz w:val="28"/>
          <w:szCs w:val="28"/>
        </w:rPr>
        <w:t>]</w:t>
      </w:r>
      <w:r>
        <w:rPr>
          <w:rFonts w:ascii="Times New Roman" w:hAnsi="Times New Roman" w:cs="Times New Roman"/>
          <w:sz w:val="28"/>
          <w:szCs w:val="28"/>
        </w:rPr>
        <w:t xml:space="preserve"> представлены результаты влияния минеральной смеси с использованием местного сырья на </w:t>
      </w:r>
      <w:r>
        <w:rPr>
          <w:rFonts w:ascii="Times New Roman" w:hAnsi="Times New Roman" w:cs="Times New Roman"/>
          <w:sz w:val="28"/>
          <w:szCs w:val="28"/>
        </w:rPr>
        <w:lastRenderedPageBreak/>
        <w:t xml:space="preserve">физиологические показатели переваримости корма у цыплят-бройлеров. Минеральная смесь, содержащая </w:t>
      </w:r>
      <w:r w:rsidR="00137EDC">
        <w:rPr>
          <w:rFonts w:ascii="Times New Roman" w:hAnsi="Times New Roman" w:cs="Times New Roman"/>
          <w:sz w:val="28"/>
          <w:szCs w:val="28"/>
        </w:rPr>
        <w:t xml:space="preserve">известняк, монокальцийфосфат, окисленный бурый уголь, шлам, торф и вермикулит, улучшает переваримость питательных веществ комбикорма для цыплят-бройлеров. Включение в рацион молодняка птицы минеральной смеси на основе местного сырья 0,4% известняка, 0,4% окисленного бурого угля, 0,4% белитового шлама, 0,4% вермикулита, 0,3% монокальцийфосфата) способствовало повышению усвояемости корма. </w:t>
      </w:r>
    </w:p>
    <w:p w:rsidR="00137EDC" w:rsidRDefault="00137EDC" w:rsidP="00F4110B">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В других исследованиях Л.Е. Тюриной </w:t>
      </w:r>
      <w:r w:rsidRPr="00137EDC">
        <w:rPr>
          <w:rFonts w:ascii="Times New Roman" w:hAnsi="Times New Roman" w:cs="Times New Roman"/>
          <w:sz w:val="28"/>
          <w:szCs w:val="28"/>
        </w:rPr>
        <w:t>[</w:t>
      </w:r>
      <w:r>
        <w:rPr>
          <w:rFonts w:ascii="Times New Roman" w:hAnsi="Times New Roman" w:cs="Times New Roman"/>
          <w:sz w:val="28"/>
          <w:szCs w:val="28"/>
        </w:rPr>
        <w:t>60</w:t>
      </w:r>
      <w:r w:rsidRPr="00137EDC">
        <w:rPr>
          <w:rFonts w:ascii="Times New Roman" w:hAnsi="Times New Roman" w:cs="Times New Roman"/>
          <w:sz w:val="28"/>
          <w:szCs w:val="28"/>
        </w:rPr>
        <w:t>]</w:t>
      </w:r>
      <w:r>
        <w:rPr>
          <w:rFonts w:ascii="Times New Roman" w:hAnsi="Times New Roman" w:cs="Times New Roman"/>
          <w:sz w:val="28"/>
          <w:szCs w:val="28"/>
        </w:rPr>
        <w:t xml:space="preserve">, было установлено, что кормление кур-несушек рационами, в которых 4-6% комбикорма заменялось вермикулитом, не оказывает отрицательного влияния на их продуктивность. Кормление несушек рационом с вермикулитом в течение 364 суток сохраняло живую массу на одном и том же уровне. </w:t>
      </w:r>
    </w:p>
    <w:p w:rsidR="00137EDC" w:rsidRDefault="00137EDC" w:rsidP="00F4110B">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Выращивание цыплят-бройлеров с добавкой 5% вермикулита в их рацион позволяет получить среднесуточный прирост массы 51 г (контрольная группа 46,6 г). При использовании вспученного вермикулита с рыбной мукой в количестве 5% от сухого вещества рациона прирост увеличивается на 9,1% </w:t>
      </w:r>
      <w:r w:rsidRPr="00137EDC">
        <w:rPr>
          <w:rFonts w:ascii="Times New Roman" w:hAnsi="Times New Roman" w:cs="Times New Roman"/>
          <w:sz w:val="28"/>
          <w:szCs w:val="28"/>
        </w:rPr>
        <w:t>[</w:t>
      </w:r>
      <w:r>
        <w:rPr>
          <w:rFonts w:ascii="Times New Roman" w:hAnsi="Times New Roman" w:cs="Times New Roman"/>
          <w:sz w:val="28"/>
          <w:szCs w:val="28"/>
        </w:rPr>
        <w:t>61</w:t>
      </w:r>
      <w:r w:rsidRPr="00137EDC">
        <w:rPr>
          <w:rFonts w:ascii="Times New Roman" w:hAnsi="Times New Roman" w:cs="Times New Roman"/>
          <w:sz w:val="28"/>
          <w:szCs w:val="28"/>
        </w:rPr>
        <w:t>]</w:t>
      </w:r>
      <w:r>
        <w:rPr>
          <w:rFonts w:ascii="Times New Roman" w:hAnsi="Times New Roman" w:cs="Times New Roman"/>
          <w:sz w:val="28"/>
          <w:szCs w:val="28"/>
        </w:rPr>
        <w:t>.</w:t>
      </w:r>
    </w:p>
    <w:p w:rsidR="00C365C5" w:rsidRDefault="00C365C5" w:rsidP="00F4110B">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Наличие макро- и микроэлементов в составе вермикулита в достаточном количестве отличает его от других природных минералов </w:t>
      </w:r>
      <w:r w:rsidRPr="00137EDC">
        <w:rPr>
          <w:rFonts w:ascii="Times New Roman" w:hAnsi="Times New Roman" w:cs="Times New Roman"/>
          <w:sz w:val="28"/>
          <w:szCs w:val="28"/>
        </w:rPr>
        <w:t>[</w:t>
      </w:r>
      <w:r>
        <w:rPr>
          <w:rFonts w:ascii="Times New Roman" w:hAnsi="Times New Roman" w:cs="Times New Roman"/>
          <w:sz w:val="28"/>
          <w:szCs w:val="28"/>
        </w:rPr>
        <w:t>62</w:t>
      </w:r>
      <w:r w:rsidRPr="00137EDC">
        <w:rPr>
          <w:rFonts w:ascii="Times New Roman" w:hAnsi="Times New Roman" w:cs="Times New Roman"/>
          <w:sz w:val="28"/>
          <w:szCs w:val="28"/>
        </w:rPr>
        <w:t>]</w:t>
      </w:r>
      <w:r>
        <w:rPr>
          <w:rFonts w:ascii="Times New Roman" w:hAnsi="Times New Roman" w:cs="Times New Roman"/>
          <w:sz w:val="28"/>
          <w:szCs w:val="28"/>
        </w:rPr>
        <w:t>.</w:t>
      </w:r>
      <w:r w:rsidR="00966C89">
        <w:rPr>
          <w:rFonts w:ascii="Times New Roman" w:hAnsi="Times New Roman" w:cs="Times New Roman"/>
          <w:sz w:val="28"/>
          <w:szCs w:val="28"/>
        </w:rPr>
        <w:t xml:space="preserve"> С вермикулитом птицы получает больше необходимых микро- и макроэлементов, а эндо- и экхотоксины выводятся из организма, подготавливая пищеварительный тракт к лучшему усвоению питательных и биологически активных веществ. Вермикулит улучшает процессы пищеварения. Это происходит за счёт увеличения площади поверхности, где проходят реакции расщепления питательных веществ. Он облегчает доступность ферментов к субстратам в желудке и кишечнике и увеличивает сорбцию низкомолекулярных метаболитов </w:t>
      </w:r>
      <w:r w:rsidR="00966C89" w:rsidRPr="00966C89">
        <w:rPr>
          <w:rFonts w:ascii="Times New Roman" w:hAnsi="Times New Roman" w:cs="Times New Roman"/>
          <w:sz w:val="28"/>
          <w:szCs w:val="28"/>
        </w:rPr>
        <w:t>[6</w:t>
      </w:r>
      <w:r w:rsidR="00966C89">
        <w:rPr>
          <w:rFonts w:ascii="Times New Roman" w:hAnsi="Times New Roman" w:cs="Times New Roman"/>
          <w:sz w:val="28"/>
          <w:szCs w:val="28"/>
        </w:rPr>
        <w:t>3</w:t>
      </w:r>
      <w:r w:rsidR="00966C89" w:rsidRPr="00966C89">
        <w:rPr>
          <w:rFonts w:ascii="Times New Roman" w:hAnsi="Times New Roman" w:cs="Times New Roman"/>
          <w:sz w:val="28"/>
          <w:szCs w:val="28"/>
        </w:rPr>
        <w:t>].</w:t>
      </w:r>
    </w:p>
    <w:p w:rsidR="002A1896" w:rsidRDefault="00966C89" w:rsidP="002A1896">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Вермикулит экологически безопасен, так как не содержит примесей, которые являются канцерогенными или анти нутриентами для человека и животных. Его природное происхождение и способность пролонгировать действие комплексных препаратов микроэлементов позволяют сократить количество веществ, используемых для профилактики и лечения заболеваний сельскохозяйственных животных и птицы </w:t>
      </w:r>
      <w:bookmarkStart w:id="46" w:name="_Hlk180346243"/>
      <w:r w:rsidRPr="00966C89">
        <w:rPr>
          <w:rFonts w:ascii="Times New Roman" w:hAnsi="Times New Roman" w:cs="Times New Roman"/>
          <w:sz w:val="28"/>
          <w:szCs w:val="28"/>
        </w:rPr>
        <w:t>[6</w:t>
      </w:r>
      <w:r>
        <w:rPr>
          <w:rFonts w:ascii="Times New Roman" w:hAnsi="Times New Roman" w:cs="Times New Roman"/>
          <w:sz w:val="28"/>
          <w:szCs w:val="28"/>
        </w:rPr>
        <w:t>4</w:t>
      </w:r>
      <w:r w:rsidRPr="00966C89">
        <w:rPr>
          <w:rFonts w:ascii="Times New Roman" w:hAnsi="Times New Roman" w:cs="Times New Roman"/>
          <w:sz w:val="28"/>
          <w:szCs w:val="28"/>
        </w:rPr>
        <w:t>].</w:t>
      </w:r>
      <w:bookmarkEnd w:id="46"/>
    </w:p>
    <w:p w:rsidR="00C96F19" w:rsidRDefault="00C96F19" w:rsidP="002A1896">
      <w:pPr>
        <w:pStyle w:val="a3"/>
        <w:ind w:firstLine="709"/>
        <w:jc w:val="both"/>
        <w:rPr>
          <w:rFonts w:ascii="Times New Roman" w:hAnsi="Times New Roman" w:cs="Times New Roman"/>
          <w:sz w:val="28"/>
          <w:szCs w:val="28"/>
        </w:rPr>
      </w:pPr>
      <w:r w:rsidRPr="00C96F19">
        <w:rPr>
          <w:rFonts w:ascii="Times New Roman" w:hAnsi="Times New Roman" w:cs="Times New Roman"/>
          <w:sz w:val="28"/>
          <w:szCs w:val="28"/>
        </w:rPr>
        <w:t>Использование вермикулита в кормлении перепелов в количестве 5%, показало, что концентрация кальция</w:t>
      </w:r>
      <w:r w:rsidR="00340D61">
        <w:rPr>
          <w:rFonts w:ascii="Times New Roman" w:hAnsi="Times New Roman" w:cs="Times New Roman"/>
          <w:sz w:val="28"/>
          <w:szCs w:val="28"/>
        </w:rPr>
        <w:t xml:space="preserve"> в мясе</w:t>
      </w:r>
      <w:r w:rsidRPr="00C96F19">
        <w:rPr>
          <w:rFonts w:ascii="Times New Roman" w:hAnsi="Times New Roman" w:cs="Times New Roman"/>
          <w:sz w:val="28"/>
          <w:szCs w:val="28"/>
        </w:rPr>
        <w:t xml:space="preserve"> была на 9,9 и 16,5% выше, чем в контрольной группе. Содержание токсичных элементов в мясе перепелов было на 20-25% ниже в мясе переполов контрольной группы</w:t>
      </w:r>
      <w:r w:rsidR="00340D61">
        <w:rPr>
          <w:rFonts w:ascii="Times New Roman" w:hAnsi="Times New Roman" w:cs="Times New Roman"/>
          <w:sz w:val="28"/>
          <w:szCs w:val="28"/>
        </w:rPr>
        <w:t xml:space="preserve"> </w:t>
      </w:r>
      <w:r w:rsidR="00340D61" w:rsidRPr="00966C89">
        <w:rPr>
          <w:rFonts w:ascii="Times New Roman" w:hAnsi="Times New Roman" w:cs="Times New Roman"/>
          <w:sz w:val="28"/>
          <w:szCs w:val="28"/>
        </w:rPr>
        <w:t>[6</w:t>
      </w:r>
      <w:r w:rsidR="00340D61">
        <w:rPr>
          <w:rFonts w:ascii="Times New Roman" w:hAnsi="Times New Roman" w:cs="Times New Roman"/>
          <w:sz w:val="28"/>
          <w:szCs w:val="28"/>
        </w:rPr>
        <w:t>5</w:t>
      </w:r>
      <w:r w:rsidR="00340D61" w:rsidRPr="00966C89">
        <w:rPr>
          <w:rFonts w:ascii="Times New Roman" w:hAnsi="Times New Roman" w:cs="Times New Roman"/>
          <w:sz w:val="28"/>
          <w:szCs w:val="28"/>
        </w:rPr>
        <w:t>].</w:t>
      </w:r>
    </w:p>
    <w:p w:rsidR="00F457A8" w:rsidRPr="00F4110B" w:rsidRDefault="00F457A8" w:rsidP="00F4110B">
      <w:pPr>
        <w:pStyle w:val="a3"/>
        <w:ind w:firstLine="709"/>
        <w:jc w:val="both"/>
        <w:rPr>
          <w:rFonts w:ascii="Times New Roman" w:hAnsi="Times New Roman" w:cs="Times New Roman"/>
          <w:sz w:val="28"/>
          <w:szCs w:val="28"/>
        </w:rPr>
      </w:pPr>
      <w:r w:rsidRPr="00F4110B">
        <w:rPr>
          <w:rFonts w:ascii="Times New Roman" w:hAnsi="Times New Roman" w:cs="Times New Roman"/>
          <w:sz w:val="28"/>
          <w:szCs w:val="28"/>
        </w:rPr>
        <w:t>Согласно исследованиям авторов, Н. Сарсембаевой, Т. Абдигалиевой ветеринарно-токсикологическая</w:t>
      </w:r>
      <w:r w:rsidR="00AE2548">
        <w:rPr>
          <w:rFonts w:ascii="Times New Roman" w:hAnsi="Times New Roman" w:cs="Times New Roman"/>
          <w:sz w:val="28"/>
          <w:szCs w:val="28"/>
        </w:rPr>
        <w:t xml:space="preserve"> </w:t>
      </w:r>
      <w:r w:rsidRPr="00F4110B">
        <w:rPr>
          <w:rFonts w:ascii="Times New Roman" w:hAnsi="Times New Roman" w:cs="Times New Roman"/>
          <w:sz w:val="28"/>
          <w:szCs w:val="28"/>
        </w:rPr>
        <w:t>оценка</w:t>
      </w:r>
      <w:r w:rsidR="00AE2548">
        <w:rPr>
          <w:rFonts w:ascii="Times New Roman" w:hAnsi="Times New Roman" w:cs="Times New Roman"/>
          <w:sz w:val="28"/>
          <w:szCs w:val="28"/>
        </w:rPr>
        <w:t xml:space="preserve"> </w:t>
      </w:r>
      <w:r w:rsidRPr="00F4110B">
        <w:rPr>
          <w:rFonts w:ascii="Times New Roman" w:hAnsi="Times New Roman" w:cs="Times New Roman"/>
          <w:sz w:val="28"/>
          <w:szCs w:val="28"/>
        </w:rPr>
        <w:t>вермикулита на лабораторных животных показала, что данный минерал не обладает токсичностью. Добавка 3</w:t>
      </w:r>
      <w:r w:rsidR="00582C4F" w:rsidRPr="00F4110B">
        <w:rPr>
          <w:rFonts w:ascii="Times New Roman" w:hAnsi="Times New Roman" w:cs="Times New Roman"/>
          <w:sz w:val="28"/>
          <w:szCs w:val="28"/>
        </w:rPr>
        <w:t>%</w:t>
      </w:r>
      <w:r w:rsidRPr="00F4110B">
        <w:rPr>
          <w:rFonts w:ascii="Times New Roman" w:hAnsi="Times New Roman" w:cs="Times New Roman"/>
          <w:sz w:val="28"/>
          <w:szCs w:val="28"/>
        </w:rPr>
        <w:t xml:space="preserve"> и 5% вермикулита в рацион цыплят-бройлеров способствовала изменению гематологических показателей. В частности, уровень гемоглобина повысился на 4,1%.</w:t>
      </w:r>
      <w:r w:rsidR="000C043B" w:rsidRPr="00F4110B">
        <w:rPr>
          <w:rFonts w:ascii="Times New Roman" w:hAnsi="Times New Roman" w:cs="Times New Roman"/>
          <w:sz w:val="28"/>
          <w:szCs w:val="28"/>
        </w:rPr>
        <w:t xml:space="preserve"> </w:t>
      </w:r>
      <w:r w:rsidRPr="00F4110B">
        <w:rPr>
          <w:rFonts w:ascii="Times New Roman" w:hAnsi="Times New Roman" w:cs="Times New Roman"/>
          <w:sz w:val="28"/>
          <w:szCs w:val="28"/>
        </w:rPr>
        <w:t>При изучении содержания витаминов в яйцах опытных групп кур установлено, что процентное содержание витамина Е возросло на 17,2%, а витамина В</w:t>
      </w:r>
      <w:r w:rsidRPr="00F4110B">
        <w:rPr>
          <w:rFonts w:ascii="Times New Roman" w:hAnsi="Times New Roman" w:cs="Times New Roman"/>
          <w:sz w:val="28"/>
          <w:szCs w:val="28"/>
          <w:vertAlign w:val="subscript"/>
        </w:rPr>
        <w:t>6</w:t>
      </w:r>
      <w:r w:rsidRPr="00F4110B">
        <w:rPr>
          <w:rFonts w:ascii="Times New Roman" w:hAnsi="Times New Roman" w:cs="Times New Roman"/>
          <w:sz w:val="28"/>
          <w:szCs w:val="28"/>
        </w:rPr>
        <w:t xml:space="preserve"> </w:t>
      </w:r>
      <w:r w:rsidR="00582C4F" w:rsidRPr="00F4110B">
        <w:rPr>
          <w:rFonts w:ascii="Times New Roman" w:hAnsi="Times New Roman" w:cs="Times New Roman"/>
          <w:sz w:val="28"/>
          <w:szCs w:val="28"/>
        </w:rPr>
        <w:t xml:space="preserve">– </w:t>
      </w:r>
      <w:r w:rsidRPr="00F4110B">
        <w:rPr>
          <w:rFonts w:ascii="Times New Roman" w:hAnsi="Times New Roman" w:cs="Times New Roman"/>
          <w:sz w:val="28"/>
          <w:szCs w:val="28"/>
        </w:rPr>
        <w:t xml:space="preserve">на 14,7% </w:t>
      </w:r>
      <w:r w:rsidR="00D05A34">
        <w:rPr>
          <w:rFonts w:ascii="Times New Roman" w:hAnsi="Times New Roman" w:cs="Times New Roman"/>
          <w:sz w:val="28"/>
          <w:szCs w:val="28"/>
        </w:rPr>
        <w:t>в сравнении с контрольной группой</w:t>
      </w:r>
      <w:r w:rsidRPr="00F4110B">
        <w:rPr>
          <w:rFonts w:ascii="Times New Roman" w:hAnsi="Times New Roman" w:cs="Times New Roman"/>
          <w:sz w:val="28"/>
          <w:szCs w:val="28"/>
        </w:rPr>
        <w:t>. В мясе птицы экспериментальных групп наблюдалось увеличение содержания кальция на 0,02</w:t>
      </w:r>
      <w:r w:rsidR="00582C4F" w:rsidRPr="00F4110B">
        <w:rPr>
          <w:rFonts w:ascii="Times New Roman" w:hAnsi="Times New Roman" w:cs="Times New Roman"/>
          <w:sz w:val="28"/>
          <w:szCs w:val="28"/>
        </w:rPr>
        <w:t xml:space="preserve"> </w:t>
      </w:r>
      <w:r w:rsidRPr="00F4110B">
        <w:rPr>
          <w:rFonts w:ascii="Times New Roman" w:hAnsi="Times New Roman" w:cs="Times New Roman"/>
          <w:sz w:val="28"/>
          <w:szCs w:val="28"/>
        </w:rPr>
        <w:lastRenderedPageBreak/>
        <w:t xml:space="preserve">% и фосфора на </w:t>
      </w:r>
      <w:r w:rsidR="00D05A34">
        <w:rPr>
          <w:rFonts w:ascii="Times New Roman" w:hAnsi="Times New Roman" w:cs="Times New Roman"/>
          <w:sz w:val="28"/>
          <w:szCs w:val="28"/>
        </w:rPr>
        <w:t>0,4% соответственно</w:t>
      </w:r>
      <w:r w:rsidRPr="00F4110B">
        <w:rPr>
          <w:rFonts w:ascii="Times New Roman" w:hAnsi="Times New Roman" w:cs="Times New Roman"/>
          <w:sz w:val="28"/>
          <w:szCs w:val="28"/>
        </w:rPr>
        <w:t>. Это свидетельствует о том, что вермикулит и кормовая добавка на его основе являются наиболее ценными в питании минералами с широким набором макро- и микроэлементов, находящимися там в усвояемой для организма форме [</w:t>
      </w:r>
      <w:r w:rsidR="002A1896">
        <w:rPr>
          <w:rFonts w:ascii="Times New Roman" w:hAnsi="Times New Roman" w:cs="Times New Roman"/>
          <w:sz w:val="28"/>
          <w:szCs w:val="28"/>
        </w:rPr>
        <w:t>66</w:t>
      </w:r>
      <w:r w:rsidRPr="00F4110B">
        <w:rPr>
          <w:rFonts w:ascii="Times New Roman" w:hAnsi="Times New Roman" w:cs="Times New Roman"/>
          <w:sz w:val="28"/>
          <w:szCs w:val="28"/>
        </w:rPr>
        <w:t>].</w:t>
      </w:r>
    </w:p>
    <w:p w:rsidR="00F457A8" w:rsidRPr="00EE6C6A" w:rsidRDefault="00F457A8" w:rsidP="00EE6C6A">
      <w:pPr>
        <w:pStyle w:val="a3"/>
        <w:ind w:firstLine="709"/>
        <w:jc w:val="both"/>
        <w:rPr>
          <w:rFonts w:ascii="Times New Roman" w:hAnsi="Times New Roman" w:cs="Times New Roman"/>
          <w:sz w:val="28"/>
          <w:szCs w:val="28"/>
        </w:rPr>
      </w:pPr>
      <w:r w:rsidRPr="00EE6C6A">
        <w:rPr>
          <w:rFonts w:ascii="Times New Roman" w:hAnsi="Times New Roman" w:cs="Times New Roman"/>
          <w:sz w:val="28"/>
          <w:szCs w:val="28"/>
        </w:rPr>
        <w:t>В отличие от многих сорбентов, вермикулит не абразивен и не повреждает слизистую оболочку</w:t>
      </w:r>
      <w:r w:rsidR="00AE2548">
        <w:rPr>
          <w:rFonts w:ascii="Times New Roman" w:hAnsi="Times New Roman" w:cs="Times New Roman"/>
          <w:sz w:val="28"/>
          <w:szCs w:val="28"/>
        </w:rPr>
        <w:t xml:space="preserve"> </w:t>
      </w:r>
      <w:r w:rsidRPr="00EE6C6A">
        <w:rPr>
          <w:rFonts w:ascii="Times New Roman" w:hAnsi="Times New Roman" w:cs="Times New Roman"/>
          <w:sz w:val="28"/>
          <w:szCs w:val="28"/>
        </w:rPr>
        <w:t>желудочно-кишечного</w:t>
      </w:r>
      <w:r w:rsidR="00AE2548">
        <w:rPr>
          <w:rFonts w:ascii="Times New Roman" w:hAnsi="Times New Roman" w:cs="Times New Roman"/>
          <w:sz w:val="28"/>
          <w:szCs w:val="28"/>
        </w:rPr>
        <w:t xml:space="preserve"> </w:t>
      </w:r>
      <w:r w:rsidRPr="00EE6C6A">
        <w:rPr>
          <w:rFonts w:ascii="Times New Roman" w:hAnsi="Times New Roman" w:cs="Times New Roman"/>
          <w:sz w:val="28"/>
          <w:szCs w:val="28"/>
        </w:rPr>
        <w:t>тракта взрослых животных и молодняка.</w:t>
      </w:r>
    </w:p>
    <w:p w:rsidR="00F457A8" w:rsidRPr="00EE6C6A" w:rsidRDefault="00F457A8" w:rsidP="00EE6C6A">
      <w:pPr>
        <w:pStyle w:val="a3"/>
        <w:ind w:firstLine="709"/>
        <w:jc w:val="both"/>
        <w:rPr>
          <w:rFonts w:ascii="Times New Roman" w:hAnsi="Times New Roman" w:cs="Times New Roman"/>
          <w:sz w:val="28"/>
          <w:szCs w:val="28"/>
        </w:rPr>
      </w:pPr>
      <w:r w:rsidRPr="00EE6C6A">
        <w:rPr>
          <w:rFonts w:ascii="Times New Roman" w:hAnsi="Times New Roman" w:cs="Times New Roman"/>
          <w:sz w:val="28"/>
          <w:szCs w:val="28"/>
        </w:rPr>
        <w:t>Вермикулит</w:t>
      </w:r>
      <w:r w:rsidR="000C043B" w:rsidRPr="00EE6C6A">
        <w:rPr>
          <w:rFonts w:ascii="Times New Roman" w:hAnsi="Times New Roman" w:cs="Times New Roman"/>
          <w:sz w:val="28"/>
          <w:szCs w:val="28"/>
        </w:rPr>
        <w:t xml:space="preserve"> </w:t>
      </w:r>
      <w:r w:rsidRPr="00EE6C6A">
        <w:rPr>
          <w:rFonts w:ascii="Times New Roman" w:hAnsi="Times New Roman" w:cs="Times New Roman"/>
          <w:sz w:val="28"/>
          <w:szCs w:val="28"/>
        </w:rPr>
        <w:t>–</w:t>
      </w:r>
      <w:r w:rsidR="000C043B" w:rsidRPr="00EE6C6A">
        <w:rPr>
          <w:rFonts w:ascii="Times New Roman" w:hAnsi="Times New Roman" w:cs="Times New Roman"/>
          <w:sz w:val="28"/>
          <w:szCs w:val="28"/>
        </w:rPr>
        <w:t xml:space="preserve"> </w:t>
      </w:r>
      <w:r w:rsidRPr="00EE6C6A">
        <w:rPr>
          <w:rFonts w:ascii="Times New Roman" w:hAnsi="Times New Roman" w:cs="Times New Roman"/>
          <w:sz w:val="28"/>
          <w:szCs w:val="28"/>
        </w:rPr>
        <w:t>идеальная минеральная добавка в корм для интенсивного яичного и мясного производства.</w:t>
      </w:r>
      <w:r w:rsidR="00AE2548">
        <w:rPr>
          <w:rFonts w:ascii="Times New Roman" w:hAnsi="Times New Roman" w:cs="Times New Roman"/>
          <w:sz w:val="28"/>
          <w:szCs w:val="28"/>
        </w:rPr>
        <w:t xml:space="preserve"> </w:t>
      </w:r>
      <w:r w:rsidRPr="00EE6C6A">
        <w:rPr>
          <w:rFonts w:ascii="Times New Roman" w:hAnsi="Times New Roman" w:cs="Times New Roman"/>
          <w:sz w:val="28"/>
          <w:szCs w:val="28"/>
        </w:rPr>
        <w:t xml:space="preserve">Однако только кормовым использованием применение вермикулита не ограничивается. Часто он служит подстилочным материалом, как мягкий максимально впитывающий влагу минерал. Он может с успехом применяться как субстрат в инкубаторах. </w:t>
      </w:r>
    </w:p>
    <w:p w:rsidR="00F457A8" w:rsidRPr="000C043B" w:rsidRDefault="00F457A8" w:rsidP="00F457A8">
      <w:pPr>
        <w:pStyle w:val="a3"/>
        <w:ind w:firstLine="709"/>
        <w:jc w:val="both"/>
        <w:rPr>
          <w:rFonts w:ascii="Times New Roman" w:hAnsi="Times New Roman" w:cs="Times New Roman"/>
          <w:sz w:val="28"/>
          <w:szCs w:val="28"/>
        </w:rPr>
      </w:pPr>
      <w:r w:rsidRPr="000C043B">
        <w:rPr>
          <w:rFonts w:ascii="Times New Roman" w:hAnsi="Times New Roman" w:cs="Times New Roman"/>
          <w:sz w:val="28"/>
          <w:szCs w:val="28"/>
        </w:rPr>
        <w:t xml:space="preserve">Для повышения продуктивности и нормализации обменных процессов у сельскохозяйственной птицы большое значение придаётся использованию экономически состоятельным, доступным в плане добычи, логистики, доставки природным минеральным ресурсам, к числу которых относится и вермикулит. </w:t>
      </w:r>
    </w:p>
    <w:p w:rsidR="00F457A8" w:rsidRPr="000C043B" w:rsidRDefault="00F457A8" w:rsidP="000C043B">
      <w:pPr>
        <w:pStyle w:val="a3"/>
        <w:ind w:firstLine="709"/>
        <w:jc w:val="both"/>
        <w:rPr>
          <w:rFonts w:ascii="Times New Roman" w:hAnsi="Times New Roman" w:cs="Times New Roman"/>
          <w:sz w:val="28"/>
          <w:szCs w:val="28"/>
        </w:rPr>
      </w:pPr>
      <w:r w:rsidRPr="000C043B">
        <w:rPr>
          <w:rFonts w:ascii="Times New Roman" w:hAnsi="Times New Roman" w:cs="Times New Roman"/>
          <w:sz w:val="28"/>
          <w:szCs w:val="28"/>
        </w:rPr>
        <w:t>Казахстанскими ученными Н. Сарсембаевой, Т. Абдигалиевой была изучена ветеринарно-токсикологическая оценка вермикулита Кулантауского месторождения, а также испытаны добавки 3% и 5% вермикулита в рационах цыплят-бройлеров. Но в данных исследованиях не приведена технология использования минерала вермикулита в составе комбикормов, не приведены перспективные к практическому использованию, а также</w:t>
      </w:r>
      <w:r w:rsidR="000C043B" w:rsidRPr="000C043B">
        <w:rPr>
          <w:rFonts w:ascii="Times New Roman" w:hAnsi="Times New Roman" w:cs="Times New Roman"/>
          <w:sz w:val="28"/>
          <w:szCs w:val="28"/>
        </w:rPr>
        <w:t xml:space="preserve"> </w:t>
      </w:r>
      <w:r w:rsidRPr="000C043B">
        <w:rPr>
          <w:rFonts w:ascii="Times New Roman" w:hAnsi="Times New Roman" w:cs="Times New Roman"/>
          <w:sz w:val="28"/>
          <w:szCs w:val="28"/>
        </w:rPr>
        <w:t>рекомендуемые рецепты комбикормов с включением вермикулита. По сути, это практически единое исследование,</w:t>
      </w:r>
      <w:r w:rsidR="000C043B" w:rsidRPr="000C043B">
        <w:rPr>
          <w:rFonts w:ascii="Times New Roman" w:hAnsi="Times New Roman" w:cs="Times New Roman"/>
          <w:sz w:val="28"/>
          <w:szCs w:val="28"/>
        </w:rPr>
        <w:t xml:space="preserve"> </w:t>
      </w:r>
      <w:r w:rsidRPr="000C043B">
        <w:rPr>
          <w:rFonts w:ascii="Times New Roman" w:hAnsi="Times New Roman" w:cs="Times New Roman"/>
          <w:sz w:val="28"/>
          <w:szCs w:val="28"/>
        </w:rPr>
        <w:t>не</w:t>
      </w:r>
      <w:r w:rsidR="000C043B" w:rsidRPr="000C043B">
        <w:rPr>
          <w:rFonts w:ascii="Times New Roman" w:hAnsi="Times New Roman" w:cs="Times New Roman"/>
          <w:sz w:val="28"/>
          <w:szCs w:val="28"/>
        </w:rPr>
        <w:t xml:space="preserve"> </w:t>
      </w:r>
      <w:r w:rsidRPr="000C043B">
        <w:rPr>
          <w:rFonts w:ascii="Times New Roman" w:hAnsi="Times New Roman" w:cs="Times New Roman"/>
          <w:sz w:val="28"/>
          <w:szCs w:val="28"/>
        </w:rPr>
        <w:t>получившее полную физиологическую и экономическую оценку, а также достойный отклик со стороны производства. Кроме того, не разработан технологический регламент комбикормов, кормовых добавок на основе Кулантауского вермикулита</w:t>
      </w:r>
      <w:r w:rsidR="006E1A6B">
        <w:rPr>
          <w:rFonts w:ascii="Times New Roman" w:hAnsi="Times New Roman" w:cs="Times New Roman"/>
          <w:sz w:val="28"/>
          <w:szCs w:val="28"/>
        </w:rPr>
        <w:t>, не приведен подробный рецепт комбикормов, нет технологии производства комбикормов с использованием Кулантауского вермикулита.</w:t>
      </w:r>
      <w:r w:rsidRPr="000C043B">
        <w:rPr>
          <w:rFonts w:ascii="Times New Roman" w:hAnsi="Times New Roman" w:cs="Times New Roman"/>
          <w:sz w:val="28"/>
          <w:szCs w:val="28"/>
        </w:rPr>
        <w:t xml:space="preserve"> Это не позволяет    рекомендовать его к широкому практическому использованию. </w:t>
      </w:r>
    </w:p>
    <w:p w:rsidR="00F457A8" w:rsidRPr="000C043B" w:rsidRDefault="00F457A8" w:rsidP="000C043B">
      <w:pPr>
        <w:pStyle w:val="a3"/>
        <w:ind w:firstLine="709"/>
        <w:jc w:val="both"/>
        <w:rPr>
          <w:rFonts w:ascii="Times New Roman" w:hAnsi="Times New Roman" w:cs="Times New Roman"/>
          <w:sz w:val="28"/>
          <w:szCs w:val="28"/>
        </w:rPr>
      </w:pPr>
      <w:r w:rsidRPr="000C043B">
        <w:rPr>
          <w:rFonts w:ascii="Times New Roman" w:hAnsi="Times New Roman" w:cs="Times New Roman"/>
          <w:sz w:val="28"/>
          <w:szCs w:val="28"/>
        </w:rPr>
        <w:t>Можно считать, что Казахстан делает только первые шаги по обоснованию использования вермикулита в комбикормах и рационах для животных и птицы.</w:t>
      </w:r>
    </w:p>
    <w:p w:rsidR="00F457A8" w:rsidRPr="000C043B" w:rsidRDefault="00F457A8" w:rsidP="000C043B">
      <w:pPr>
        <w:pStyle w:val="a3"/>
        <w:ind w:firstLine="709"/>
        <w:jc w:val="both"/>
        <w:rPr>
          <w:rFonts w:ascii="Times New Roman" w:hAnsi="Times New Roman" w:cs="Times New Roman"/>
          <w:sz w:val="28"/>
          <w:szCs w:val="28"/>
        </w:rPr>
      </w:pPr>
      <w:r w:rsidRPr="000C043B">
        <w:rPr>
          <w:rFonts w:ascii="Times New Roman" w:hAnsi="Times New Roman" w:cs="Times New Roman"/>
          <w:sz w:val="28"/>
          <w:szCs w:val="28"/>
        </w:rPr>
        <w:t>Обобщение анализа, приведённого выше научно-литературного материала свидетельствует о положительном влиянии минерала вермикулита на рост и развитие сельскохозяйственной птицы.</w:t>
      </w:r>
      <w:r w:rsidR="000C043B" w:rsidRPr="000C043B">
        <w:rPr>
          <w:rFonts w:ascii="Times New Roman" w:hAnsi="Times New Roman" w:cs="Times New Roman"/>
          <w:sz w:val="28"/>
          <w:szCs w:val="28"/>
        </w:rPr>
        <w:t xml:space="preserve"> </w:t>
      </w:r>
      <w:r w:rsidRPr="000C043B">
        <w:rPr>
          <w:rFonts w:ascii="Times New Roman" w:hAnsi="Times New Roman" w:cs="Times New Roman"/>
          <w:sz w:val="28"/>
          <w:szCs w:val="28"/>
        </w:rPr>
        <w:t>Научных исследований отрицательного влияния этого минерала на обмен веществ, продуктивность и здоровье животных и птицы найдено не было.</w:t>
      </w:r>
    </w:p>
    <w:p w:rsidR="00F457A8" w:rsidRPr="000C043B" w:rsidRDefault="00F457A8" w:rsidP="00F457A8">
      <w:pPr>
        <w:pStyle w:val="a3"/>
        <w:ind w:firstLine="709"/>
        <w:jc w:val="both"/>
        <w:rPr>
          <w:rFonts w:ascii="Times New Roman" w:hAnsi="Times New Roman" w:cs="Times New Roman"/>
          <w:sz w:val="28"/>
          <w:szCs w:val="28"/>
        </w:rPr>
      </w:pPr>
      <w:r w:rsidRPr="000C043B">
        <w:rPr>
          <w:rFonts w:ascii="Times New Roman" w:hAnsi="Times New Roman" w:cs="Times New Roman"/>
          <w:sz w:val="28"/>
          <w:szCs w:val="28"/>
        </w:rPr>
        <w:t>Обобщение приведённого литературного материала свидетельствуют, что вермикулит разных месторождений существенно отличается между собой по составу и технологическим свойствам.</w:t>
      </w:r>
      <w:r w:rsidR="000C043B" w:rsidRPr="000C043B">
        <w:rPr>
          <w:rFonts w:ascii="Times New Roman" w:hAnsi="Times New Roman" w:cs="Times New Roman"/>
          <w:sz w:val="28"/>
          <w:szCs w:val="28"/>
        </w:rPr>
        <w:t xml:space="preserve"> </w:t>
      </w:r>
      <w:r w:rsidRPr="000C043B">
        <w:rPr>
          <w:rFonts w:ascii="Times New Roman" w:hAnsi="Times New Roman" w:cs="Times New Roman"/>
          <w:sz w:val="28"/>
          <w:szCs w:val="28"/>
        </w:rPr>
        <w:t>В этом смысле вермикулиты Каза</w:t>
      </w:r>
      <w:r w:rsidR="000C043B" w:rsidRPr="000C043B">
        <w:rPr>
          <w:rFonts w:ascii="Times New Roman" w:hAnsi="Times New Roman" w:cs="Times New Roman"/>
          <w:sz w:val="28"/>
          <w:szCs w:val="28"/>
        </w:rPr>
        <w:t>хстанских</w:t>
      </w:r>
      <w:r w:rsidRPr="000C043B">
        <w:rPr>
          <w:rFonts w:ascii="Times New Roman" w:hAnsi="Times New Roman" w:cs="Times New Roman"/>
          <w:sz w:val="28"/>
          <w:szCs w:val="28"/>
        </w:rPr>
        <w:t xml:space="preserve"> месторождений остаются одними из самых слабоизученных. </w:t>
      </w:r>
    </w:p>
    <w:p w:rsidR="00F457A8" w:rsidRPr="000C043B" w:rsidRDefault="00F457A8" w:rsidP="00F457A8">
      <w:pPr>
        <w:pStyle w:val="a3"/>
        <w:ind w:firstLine="709"/>
        <w:jc w:val="both"/>
        <w:rPr>
          <w:rFonts w:ascii="Times New Roman" w:hAnsi="Times New Roman" w:cs="Times New Roman"/>
          <w:sz w:val="28"/>
          <w:szCs w:val="28"/>
        </w:rPr>
      </w:pPr>
      <w:r w:rsidRPr="000C043B">
        <w:rPr>
          <w:rFonts w:ascii="Times New Roman" w:hAnsi="Times New Roman" w:cs="Times New Roman"/>
          <w:sz w:val="28"/>
          <w:szCs w:val="28"/>
        </w:rPr>
        <w:t>Поэтому технология производства комбикормов с включением вермикулита</w:t>
      </w:r>
      <w:r w:rsidR="000E7B9E">
        <w:rPr>
          <w:rFonts w:ascii="Times New Roman" w:hAnsi="Times New Roman" w:cs="Times New Roman"/>
          <w:sz w:val="28"/>
          <w:szCs w:val="28"/>
        </w:rPr>
        <w:t xml:space="preserve"> </w:t>
      </w:r>
      <w:r w:rsidRPr="000C043B">
        <w:rPr>
          <w:rFonts w:ascii="Times New Roman" w:hAnsi="Times New Roman" w:cs="Times New Roman"/>
          <w:sz w:val="28"/>
          <w:szCs w:val="28"/>
        </w:rPr>
        <w:t>Кулантауского</w:t>
      </w:r>
      <w:r w:rsidR="006756EE" w:rsidRPr="000C043B">
        <w:rPr>
          <w:rFonts w:ascii="Times New Roman" w:hAnsi="Times New Roman" w:cs="Times New Roman"/>
          <w:sz w:val="28"/>
          <w:szCs w:val="28"/>
        </w:rPr>
        <w:t xml:space="preserve"> </w:t>
      </w:r>
      <w:r w:rsidRPr="000C043B">
        <w:rPr>
          <w:rFonts w:ascii="Times New Roman" w:hAnsi="Times New Roman" w:cs="Times New Roman"/>
          <w:sz w:val="28"/>
          <w:szCs w:val="28"/>
        </w:rPr>
        <w:t xml:space="preserve">месторождения, и экспериментальные исследования рассматриваемой кормовой добавки применительно к рационам и </w:t>
      </w:r>
      <w:r w:rsidRPr="000C043B">
        <w:rPr>
          <w:rFonts w:ascii="Times New Roman" w:hAnsi="Times New Roman" w:cs="Times New Roman"/>
          <w:sz w:val="28"/>
          <w:szCs w:val="28"/>
        </w:rPr>
        <w:lastRenderedPageBreak/>
        <w:t>комбикормам животных и птицы</w:t>
      </w:r>
      <w:r w:rsidR="000E7B9E">
        <w:rPr>
          <w:rFonts w:ascii="Times New Roman" w:hAnsi="Times New Roman" w:cs="Times New Roman"/>
          <w:sz w:val="28"/>
          <w:szCs w:val="28"/>
        </w:rPr>
        <w:t xml:space="preserve"> </w:t>
      </w:r>
      <w:r w:rsidRPr="000C043B">
        <w:rPr>
          <w:rFonts w:ascii="Times New Roman" w:hAnsi="Times New Roman" w:cs="Times New Roman"/>
          <w:sz w:val="28"/>
          <w:szCs w:val="28"/>
        </w:rPr>
        <w:t>являются актуальными и способствуют устойчивому развитию агропромышленного комплекса</w:t>
      </w:r>
      <w:r w:rsidR="006756EE" w:rsidRPr="000C043B">
        <w:rPr>
          <w:rFonts w:ascii="Times New Roman" w:hAnsi="Times New Roman" w:cs="Times New Roman"/>
          <w:sz w:val="28"/>
          <w:szCs w:val="28"/>
        </w:rPr>
        <w:t xml:space="preserve"> </w:t>
      </w:r>
      <w:r w:rsidRPr="000C043B">
        <w:rPr>
          <w:rFonts w:ascii="Times New Roman" w:hAnsi="Times New Roman" w:cs="Times New Roman"/>
          <w:sz w:val="28"/>
          <w:szCs w:val="28"/>
        </w:rPr>
        <w:t xml:space="preserve">РК, а также   повышению конкурентоспособности пищевой продукции животноводства и птицеводства. </w:t>
      </w:r>
      <w:bookmarkEnd w:id="41"/>
    </w:p>
    <w:p w:rsidR="000C3B25" w:rsidRPr="000A500B" w:rsidRDefault="000C3B25" w:rsidP="00EC7319">
      <w:pPr>
        <w:pStyle w:val="a3"/>
        <w:jc w:val="both"/>
        <w:rPr>
          <w:rFonts w:ascii="Times New Roman" w:hAnsi="Times New Roman" w:cs="Times New Roman"/>
          <w:sz w:val="28"/>
          <w:szCs w:val="28"/>
        </w:rPr>
      </w:pPr>
    </w:p>
    <w:p w:rsidR="004D450D" w:rsidRDefault="004D450D" w:rsidP="004D450D">
      <w:pPr>
        <w:pStyle w:val="a3"/>
        <w:ind w:firstLine="709"/>
        <w:jc w:val="both"/>
        <w:rPr>
          <w:rFonts w:ascii="Times New Roman" w:hAnsi="Times New Roman" w:cs="Times New Roman"/>
          <w:b/>
          <w:sz w:val="28"/>
          <w:szCs w:val="28"/>
        </w:rPr>
      </w:pPr>
      <w:r w:rsidRPr="006249FD">
        <w:rPr>
          <w:rFonts w:ascii="Times New Roman" w:hAnsi="Times New Roman" w:cs="Times New Roman"/>
          <w:b/>
          <w:sz w:val="28"/>
          <w:szCs w:val="28"/>
        </w:rPr>
        <w:t>1.</w:t>
      </w:r>
      <w:r>
        <w:rPr>
          <w:rFonts w:ascii="Times New Roman" w:hAnsi="Times New Roman" w:cs="Times New Roman"/>
          <w:b/>
          <w:sz w:val="28"/>
          <w:szCs w:val="28"/>
        </w:rPr>
        <w:t>4</w:t>
      </w:r>
      <w:r w:rsidRPr="00CA22EB">
        <w:t xml:space="preserve"> </w:t>
      </w:r>
      <w:r w:rsidRPr="00CA22EB">
        <w:rPr>
          <w:rFonts w:ascii="Times New Roman" w:hAnsi="Times New Roman" w:cs="Times New Roman"/>
          <w:b/>
          <w:sz w:val="28"/>
          <w:szCs w:val="28"/>
        </w:rPr>
        <w:t>Значение и современная оценка эффективности гранулирования комбикормов</w:t>
      </w:r>
    </w:p>
    <w:p w:rsidR="00FB7048" w:rsidRPr="00FB7048" w:rsidRDefault="00CB5B72" w:rsidP="00FB7048">
      <w:pPr>
        <w:pStyle w:val="a3"/>
        <w:ind w:firstLine="709"/>
        <w:jc w:val="both"/>
        <w:rPr>
          <w:rFonts w:ascii="Times New Roman" w:hAnsi="Times New Roman" w:cs="Times New Roman"/>
          <w:sz w:val="28"/>
          <w:szCs w:val="28"/>
        </w:rPr>
      </w:pPr>
      <w:r w:rsidRPr="00CB5B72">
        <w:rPr>
          <w:rFonts w:ascii="Times New Roman" w:hAnsi="Times New Roman" w:cs="Times New Roman"/>
          <w:sz w:val="28"/>
          <w:szCs w:val="28"/>
        </w:rPr>
        <w:t>Гранулирование является наиболее распространенной термической обработкой в ​​производстве кормов для птицы. Целью гранулирования является агломерация более мелких частиц корма в более крупные частицы в виде гранул для повышения экономи</w:t>
      </w:r>
      <w:r>
        <w:rPr>
          <w:rFonts w:ascii="Times New Roman" w:hAnsi="Times New Roman" w:cs="Times New Roman"/>
          <w:sz w:val="28"/>
          <w:szCs w:val="28"/>
        </w:rPr>
        <w:t xml:space="preserve">ческой эффективности </w:t>
      </w:r>
      <w:r w:rsidRPr="00CB5B72">
        <w:rPr>
          <w:rFonts w:ascii="Times New Roman" w:hAnsi="Times New Roman" w:cs="Times New Roman"/>
          <w:sz w:val="28"/>
          <w:szCs w:val="28"/>
        </w:rPr>
        <w:t>производства</w:t>
      </w:r>
      <w:r>
        <w:rPr>
          <w:rFonts w:ascii="Times New Roman" w:hAnsi="Times New Roman" w:cs="Times New Roman"/>
          <w:sz w:val="28"/>
          <w:szCs w:val="28"/>
        </w:rPr>
        <w:t xml:space="preserve"> и </w:t>
      </w:r>
      <w:r w:rsidRPr="00CB5B72">
        <w:rPr>
          <w:rFonts w:ascii="Times New Roman" w:hAnsi="Times New Roman" w:cs="Times New Roman"/>
          <w:sz w:val="28"/>
          <w:szCs w:val="28"/>
        </w:rPr>
        <w:t>показателей роста</w:t>
      </w:r>
      <w:r>
        <w:rPr>
          <w:rFonts w:ascii="Times New Roman" w:hAnsi="Times New Roman" w:cs="Times New Roman"/>
          <w:sz w:val="28"/>
          <w:szCs w:val="28"/>
        </w:rPr>
        <w:t xml:space="preserve"> птицы. </w:t>
      </w:r>
      <w:r w:rsidR="0053795A" w:rsidRPr="0053795A">
        <w:rPr>
          <w:rFonts w:ascii="Times New Roman" w:hAnsi="Times New Roman" w:cs="Times New Roman"/>
          <w:sz w:val="28"/>
          <w:szCs w:val="28"/>
        </w:rPr>
        <w:t xml:space="preserve">При гранулировании сыпучая смесь (рассыпной комбикорм), состоящий их измельченных зерновых компонентов, энзимов, ферментов попадает в бункер и </w:t>
      </w:r>
      <w:r w:rsidR="00FB7048" w:rsidRPr="0053795A">
        <w:rPr>
          <w:rFonts w:ascii="Times New Roman" w:hAnsi="Times New Roman" w:cs="Times New Roman"/>
          <w:sz w:val="28"/>
          <w:szCs w:val="28"/>
        </w:rPr>
        <w:t>дегомогенизируется вследствие различной скорости падения частиц, имеющих разную плотность (более тяжелые частицы падают быстрее, чем легкие). Гранулирование устраняет</w:t>
      </w:r>
      <w:r w:rsidR="00FB7048" w:rsidRPr="00FB7048">
        <w:rPr>
          <w:rFonts w:ascii="Times New Roman" w:hAnsi="Times New Roman" w:cs="Times New Roman"/>
          <w:sz w:val="28"/>
          <w:szCs w:val="28"/>
        </w:rPr>
        <w:t xml:space="preserve"> разделение смести – в этом главное значение процесса. Он приобретает большую объёмную массу, хорошую сыпучесть, становится более транспортабельным</w:t>
      </w:r>
      <w:r w:rsidR="00FB7048">
        <w:rPr>
          <w:rFonts w:ascii="Times New Roman" w:hAnsi="Times New Roman" w:cs="Times New Roman"/>
          <w:sz w:val="28"/>
          <w:szCs w:val="28"/>
        </w:rPr>
        <w:t xml:space="preserve"> </w:t>
      </w:r>
      <w:r w:rsidR="00FB7048" w:rsidRPr="00FB7048">
        <w:rPr>
          <w:rFonts w:ascii="Times New Roman" w:hAnsi="Times New Roman" w:cs="Times New Roman"/>
          <w:sz w:val="28"/>
          <w:szCs w:val="28"/>
        </w:rPr>
        <w:t>[</w:t>
      </w:r>
      <w:r w:rsidR="00D05A34">
        <w:rPr>
          <w:rFonts w:ascii="Times New Roman" w:hAnsi="Times New Roman" w:cs="Times New Roman"/>
          <w:sz w:val="28"/>
          <w:szCs w:val="28"/>
        </w:rPr>
        <w:t>6</w:t>
      </w:r>
      <w:r w:rsidR="00FB7048" w:rsidRPr="00FB7048">
        <w:rPr>
          <w:rFonts w:ascii="Times New Roman" w:hAnsi="Times New Roman" w:cs="Times New Roman"/>
          <w:sz w:val="28"/>
          <w:szCs w:val="28"/>
        </w:rPr>
        <w:t>7].</w:t>
      </w:r>
    </w:p>
    <w:p w:rsidR="0053795A" w:rsidRDefault="00FB7048" w:rsidP="00FB7048">
      <w:pPr>
        <w:pStyle w:val="a3"/>
        <w:ind w:firstLine="709"/>
        <w:jc w:val="both"/>
        <w:rPr>
          <w:rFonts w:ascii="Times New Roman" w:hAnsi="Times New Roman" w:cs="Times New Roman"/>
          <w:sz w:val="28"/>
          <w:szCs w:val="28"/>
        </w:rPr>
      </w:pPr>
      <w:r w:rsidRPr="00FB7048">
        <w:rPr>
          <w:rFonts w:ascii="Times New Roman" w:hAnsi="Times New Roman" w:cs="Times New Roman"/>
          <w:sz w:val="28"/>
          <w:szCs w:val="28"/>
        </w:rPr>
        <w:t>Гранулированию подвергают рассыпные комбикорма для повышения эффективности их использования. Этот процесс состоит в преобразовании сыпучего мелкодисперсного продукта (комбикорма) в частицы определённых геометрических размеров с заданными физическими свойствами.</w:t>
      </w:r>
      <w:r>
        <w:rPr>
          <w:rFonts w:ascii="Times New Roman" w:hAnsi="Times New Roman" w:cs="Times New Roman"/>
          <w:sz w:val="28"/>
          <w:szCs w:val="28"/>
        </w:rPr>
        <w:t xml:space="preserve"> </w:t>
      </w:r>
      <w:r w:rsidR="00B50C31" w:rsidRPr="00B50C31">
        <w:rPr>
          <w:rFonts w:ascii="Times New Roman" w:hAnsi="Times New Roman" w:cs="Times New Roman"/>
          <w:sz w:val="28"/>
          <w:szCs w:val="28"/>
        </w:rPr>
        <w:t xml:space="preserve">Считается, что физическая форма корма (россыпь, гранулы или крупка) а также крупность (размеры частиц или гранул) оказывают значительное влияние на рост бройлеров и потребление </w:t>
      </w:r>
      <w:r w:rsidR="00B50C31" w:rsidRPr="00FB7048">
        <w:rPr>
          <w:rFonts w:ascii="Times New Roman" w:hAnsi="Times New Roman" w:cs="Times New Roman"/>
          <w:sz w:val="28"/>
          <w:szCs w:val="28"/>
        </w:rPr>
        <w:t>корма [</w:t>
      </w:r>
      <w:r w:rsidR="00D05A34">
        <w:rPr>
          <w:rFonts w:ascii="Times New Roman" w:hAnsi="Times New Roman" w:cs="Times New Roman"/>
          <w:sz w:val="28"/>
          <w:szCs w:val="28"/>
        </w:rPr>
        <w:t>6</w:t>
      </w:r>
      <w:r w:rsidRPr="00FB7048">
        <w:rPr>
          <w:rFonts w:ascii="Times New Roman" w:hAnsi="Times New Roman" w:cs="Times New Roman"/>
          <w:sz w:val="28"/>
          <w:szCs w:val="28"/>
        </w:rPr>
        <w:t>8</w:t>
      </w:r>
      <w:r w:rsidR="00B50C31" w:rsidRPr="00FB7048">
        <w:rPr>
          <w:rFonts w:ascii="Times New Roman" w:hAnsi="Times New Roman" w:cs="Times New Roman"/>
          <w:sz w:val="28"/>
          <w:szCs w:val="28"/>
        </w:rPr>
        <w:t>]</w:t>
      </w:r>
      <w:r w:rsidRPr="00FB7048">
        <w:rPr>
          <w:rFonts w:ascii="Times New Roman" w:hAnsi="Times New Roman" w:cs="Times New Roman"/>
          <w:sz w:val="28"/>
          <w:szCs w:val="28"/>
        </w:rPr>
        <w:t xml:space="preserve">. </w:t>
      </w:r>
    </w:p>
    <w:p w:rsidR="00B50C31" w:rsidRPr="009A21D5" w:rsidRDefault="003A1A30" w:rsidP="00FB7048">
      <w:pPr>
        <w:pStyle w:val="a3"/>
        <w:ind w:firstLine="709"/>
        <w:jc w:val="both"/>
        <w:rPr>
          <w:rFonts w:ascii="Times New Roman" w:hAnsi="Times New Roman" w:cs="Times New Roman"/>
          <w:sz w:val="28"/>
          <w:szCs w:val="28"/>
        </w:rPr>
      </w:pPr>
      <w:r w:rsidRPr="00FB7048">
        <w:rPr>
          <w:rFonts w:ascii="Times New Roman" w:hAnsi="Times New Roman" w:cs="Times New Roman"/>
          <w:sz w:val="28"/>
          <w:szCs w:val="28"/>
        </w:rPr>
        <w:t>Ф</w:t>
      </w:r>
      <w:r w:rsidR="00B50C31" w:rsidRPr="00FB7048">
        <w:rPr>
          <w:rFonts w:ascii="Times New Roman" w:hAnsi="Times New Roman" w:cs="Times New Roman"/>
          <w:sz w:val="28"/>
          <w:szCs w:val="28"/>
        </w:rPr>
        <w:t>орма</w:t>
      </w:r>
      <w:r w:rsidR="00B50C31" w:rsidRPr="00B50C31">
        <w:rPr>
          <w:rFonts w:ascii="Times New Roman" w:hAnsi="Times New Roman" w:cs="Times New Roman"/>
          <w:sz w:val="28"/>
          <w:szCs w:val="28"/>
        </w:rPr>
        <w:t xml:space="preserve"> корма оказ</w:t>
      </w:r>
      <w:r>
        <w:rPr>
          <w:rFonts w:ascii="Times New Roman" w:hAnsi="Times New Roman" w:cs="Times New Roman"/>
          <w:sz w:val="28"/>
          <w:szCs w:val="28"/>
        </w:rPr>
        <w:t>ывает</w:t>
      </w:r>
      <w:r w:rsidR="00B50C31" w:rsidRPr="00B50C31">
        <w:rPr>
          <w:rFonts w:ascii="Times New Roman" w:hAnsi="Times New Roman" w:cs="Times New Roman"/>
          <w:sz w:val="28"/>
          <w:szCs w:val="28"/>
        </w:rPr>
        <w:t xml:space="preserve"> большее влияние на показатели роста бройлеров и пищеварительный тракт, чем размер частиц</w:t>
      </w:r>
      <w:r w:rsidR="00AE2548">
        <w:rPr>
          <w:rFonts w:ascii="Times New Roman" w:hAnsi="Times New Roman" w:cs="Times New Roman"/>
          <w:sz w:val="28"/>
          <w:szCs w:val="28"/>
        </w:rPr>
        <w:t xml:space="preserve"> </w:t>
      </w:r>
      <w:r w:rsidR="00B50C31" w:rsidRPr="00B50C31">
        <w:rPr>
          <w:rFonts w:ascii="Times New Roman" w:hAnsi="Times New Roman" w:cs="Times New Roman"/>
          <w:sz w:val="28"/>
          <w:szCs w:val="28"/>
        </w:rPr>
        <w:t>корма.</w:t>
      </w:r>
      <w:r w:rsidR="00AE2548">
        <w:rPr>
          <w:rFonts w:ascii="Times New Roman" w:hAnsi="Times New Roman" w:cs="Times New Roman"/>
          <w:sz w:val="28"/>
          <w:szCs w:val="28"/>
        </w:rPr>
        <w:t xml:space="preserve"> </w:t>
      </w:r>
      <w:r w:rsidR="00B50C31" w:rsidRPr="00B50C31">
        <w:rPr>
          <w:rFonts w:ascii="Times New Roman" w:hAnsi="Times New Roman" w:cs="Times New Roman"/>
          <w:sz w:val="28"/>
          <w:szCs w:val="28"/>
        </w:rPr>
        <w:t>Кормление</w:t>
      </w:r>
      <w:r w:rsidR="00AE2548">
        <w:rPr>
          <w:rFonts w:ascii="Times New Roman" w:hAnsi="Times New Roman" w:cs="Times New Roman"/>
          <w:sz w:val="28"/>
          <w:szCs w:val="28"/>
        </w:rPr>
        <w:t xml:space="preserve"> </w:t>
      </w:r>
      <w:r w:rsidR="00B50C31" w:rsidRPr="00B50C31">
        <w:rPr>
          <w:rFonts w:ascii="Times New Roman" w:hAnsi="Times New Roman" w:cs="Times New Roman"/>
          <w:sz w:val="28"/>
          <w:szCs w:val="28"/>
        </w:rPr>
        <w:t>гранулированными кормами</w:t>
      </w:r>
      <w:r w:rsidR="00AE2548">
        <w:rPr>
          <w:rFonts w:ascii="Times New Roman" w:hAnsi="Times New Roman" w:cs="Times New Roman"/>
          <w:sz w:val="28"/>
          <w:szCs w:val="28"/>
        </w:rPr>
        <w:t xml:space="preserve"> </w:t>
      </w:r>
      <w:r w:rsidR="00B50C31" w:rsidRPr="00B50C31">
        <w:rPr>
          <w:rFonts w:ascii="Times New Roman" w:hAnsi="Times New Roman" w:cs="Times New Roman"/>
          <w:sz w:val="28"/>
          <w:szCs w:val="28"/>
        </w:rPr>
        <w:t>улучшило продуктивность птицы, что может быть связано с более высоким потреблением корма и меньшими его потерями [</w:t>
      </w:r>
      <w:r w:rsidR="00D05A34">
        <w:rPr>
          <w:rFonts w:ascii="Times New Roman" w:hAnsi="Times New Roman" w:cs="Times New Roman"/>
          <w:sz w:val="28"/>
          <w:szCs w:val="28"/>
        </w:rPr>
        <w:t>6</w:t>
      </w:r>
      <w:r w:rsidR="007B0104">
        <w:rPr>
          <w:rFonts w:ascii="Times New Roman" w:hAnsi="Times New Roman" w:cs="Times New Roman"/>
          <w:sz w:val="28"/>
          <w:szCs w:val="28"/>
        </w:rPr>
        <w:t>9</w:t>
      </w:r>
      <w:r w:rsidR="00B50C31" w:rsidRPr="00B50C31">
        <w:rPr>
          <w:rFonts w:ascii="Times New Roman" w:hAnsi="Times New Roman" w:cs="Times New Roman"/>
          <w:sz w:val="28"/>
          <w:szCs w:val="28"/>
        </w:rPr>
        <w:t>].</w:t>
      </w:r>
    </w:p>
    <w:p w:rsidR="004D450D" w:rsidRPr="008A3420" w:rsidRDefault="004D450D" w:rsidP="004D450D">
      <w:pPr>
        <w:pStyle w:val="a3"/>
        <w:ind w:firstLine="709"/>
        <w:jc w:val="both"/>
        <w:rPr>
          <w:rFonts w:ascii="Times New Roman" w:hAnsi="Times New Roman" w:cs="Times New Roman"/>
          <w:sz w:val="28"/>
          <w:szCs w:val="28"/>
        </w:rPr>
      </w:pPr>
      <w:r w:rsidRPr="008A3420">
        <w:rPr>
          <w:rFonts w:ascii="Times New Roman" w:hAnsi="Times New Roman" w:cs="Times New Roman"/>
          <w:sz w:val="28"/>
          <w:szCs w:val="28"/>
        </w:rPr>
        <w:t>Кроме того, рассыпной комбикорм животные и птица потребляют выборочно,</w:t>
      </w:r>
      <w:r w:rsidR="005B63BC" w:rsidRPr="008A3420">
        <w:rPr>
          <w:rFonts w:ascii="Times New Roman" w:hAnsi="Times New Roman" w:cs="Times New Roman"/>
          <w:sz w:val="28"/>
          <w:szCs w:val="28"/>
        </w:rPr>
        <w:t xml:space="preserve"> </w:t>
      </w:r>
      <w:r w:rsidRPr="008A3420">
        <w:rPr>
          <w:rFonts w:ascii="Times New Roman" w:hAnsi="Times New Roman" w:cs="Times New Roman"/>
          <w:sz w:val="28"/>
          <w:szCs w:val="28"/>
        </w:rPr>
        <w:t>в результате нарушается соответствие фактически потреблённого корма рассчитанному, изготовленному и заданному рецепту комбикорма.</w:t>
      </w:r>
      <w:r w:rsidR="008A3420" w:rsidRPr="008A3420">
        <w:rPr>
          <w:rFonts w:ascii="Times New Roman" w:hAnsi="Times New Roman" w:cs="Times New Roman"/>
          <w:sz w:val="28"/>
          <w:szCs w:val="28"/>
        </w:rPr>
        <w:t xml:space="preserve"> </w:t>
      </w:r>
      <w:r w:rsidRPr="008A3420">
        <w:rPr>
          <w:rFonts w:ascii="Times New Roman" w:hAnsi="Times New Roman" w:cs="Times New Roman"/>
          <w:sz w:val="28"/>
          <w:szCs w:val="28"/>
        </w:rPr>
        <w:t>Наконец при</w:t>
      </w:r>
      <w:r w:rsidR="008A3420" w:rsidRPr="008A3420">
        <w:rPr>
          <w:rFonts w:ascii="Times New Roman" w:hAnsi="Times New Roman" w:cs="Times New Roman"/>
          <w:sz w:val="28"/>
          <w:szCs w:val="28"/>
        </w:rPr>
        <w:t xml:space="preserve"> </w:t>
      </w:r>
      <w:r w:rsidRPr="008A3420">
        <w:rPr>
          <w:rFonts w:ascii="Times New Roman" w:hAnsi="Times New Roman" w:cs="Times New Roman"/>
          <w:sz w:val="28"/>
          <w:szCs w:val="28"/>
        </w:rPr>
        <w:t xml:space="preserve">потреблении рассыпного комбикорма резко увеличиваются его потери в виде россыпи (выпадения частиц из кормушек при потреблении) и пылеобразования летучих частиц.  </w:t>
      </w:r>
    </w:p>
    <w:p w:rsidR="004D450D" w:rsidRPr="008A3420" w:rsidRDefault="004D450D" w:rsidP="004D450D">
      <w:pPr>
        <w:pStyle w:val="a3"/>
        <w:ind w:firstLine="709"/>
        <w:jc w:val="both"/>
        <w:rPr>
          <w:rFonts w:ascii="Times New Roman" w:hAnsi="Times New Roman" w:cs="Times New Roman"/>
          <w:sz w:val="28"/>
          <w:szCs w:val="28"/>
        </w:rPr>
      </w:pPr>
      <w:r w:rsidRPr="008A3420">
        <w:rPr>
          <w:rFonts w:ascii="Times New Roman" w:hAnsi="Times New Roman" w:cs="Times New Roman"/>
          <w:sz w:val="28"/>
          <w:szCs w:val="28"/>
        </w:rPr>
        <w:t>Единственный и самый эффективный способ</w:t>
      </w:r>
      <w:r w:rsidR="008A3420">
        <w:rPr>
          <w:rFonts w:ascii="Times New Roman" w:hAnsi="Times New Roman" w:cs="Times New Roman"/>
          <w:sz w:val="28"/>
          <w:szCs w:val="28"/>
        </w:rPr>
        <w:t xml:space="preserve"> </w:t>
      </w:r>
      <w:r w:rsidRPr="008A3420">
        <w:rPr>
          <w:rFonts w:ascii="Times New Roman" w:hAnsi="Times New Roman" w:cs="Times New Roman"/>
          <w:sz w:val="28"/>
          <w:szCs w:val="28"/>
        </w:rPr>
        <w:t>практически полного устранения этих недостатков является гранулирование комбикорма</w:t>
      </w:r>
      <w:r w:rsidR="008A3420" w:rsidRPr="008A3420">
        <w:rPr>
          <w:rFonts w:ascii="Times New Roman" w:hAnsi="Times New Roman" w:cs="Times New Roman"/>
          <w:sz w:val="28"/>
          <w:szCs w:val="28"/>
        </w:rPr>
        <w:t xml:space="preserve"> </w:t>
      </w:r>
      <w:r w:rsidRPr="008A3420">
        <w:rPr>
          <w:rFonts w:ascii="Times New Roman" w:hAnsi="Times New Roman" w:cs="Times New Roman"/>
          <w:sz w:val="28"/>
          <w:szCs w:val="28"/>
        </w:rPr>
        <w:t xml:space="preserve">или кормовой смеси </w:t>
      </w:r>
      <w:bookmarkStart w:id="47" w:name="_Hlk135784613"/>
      <w:r w:rsidRPr="008A3420">
        <w:rPr>
          <w:rFonts w:ascii="Times New Roman" w:hAnsi="Times New Roman" w:cs="Times New Roman"/>
          <w:sz w:val="28"/>
          <w:szCs w:val="28"/>
          <w:lang w:eastAsia="ko-KR"/>
        </w:rPr>
        <w:t>[</w:t>
      </w:r>
      <w:r w:rsidR="00D05A34">
        <w:rPr>
          <w:rFonts w:ascii="Times New Roman" w:hAnsi="Times New Roman" w:cs="Times New Roman"/>
          <w:sz w:val="28"/>
          <w:szCs w:val="28"/>
          <w:lang w:eastAsia="ko-KR"/>
        </w:rPr>
        <w:t>70</w:t>
      </w:r>
      <w:r w:rsidRPr="008A3420">
        <w:rPr>
          <w:rFonts w:ascii="Times New Roman" w:hAnsi="Times New Roman" w:cs="Times New Roman"/>
          <w:sz w:val="28"/>
          <w:szCs w:val="28"/>
          <w:lang w:eastAsia="ko-KR"/>
        </w:rPr>
        <w:t>].</w:t>
      </w:r>
      <w:r w:rsidRPr="008A3420">
        <w:rPr>
          <w:rFonts w:ascii="Times New Roman" w:hAnsi="Times New Roman" w:cs="Times New Roman"/>
          <w:sz w:val="28"/>
          <w:szCs w:val="28"/>
        </w:rPr>
        <w:t xml:space="preserve"> </w:t>
      </w:r>
      <w:bookmarkEnd w:id="47"/>
    </w:p>
    <w:p w:rsidR="004D450D" w:rsidRPr="000A500B" w:rsidRDefault="004D450D" w:rsidP="00CB5B72">
      <w:pPr>
        <w:pStyle w:val="a3"/>
        <w:ind w:firstLine="709"/>
        <w:jc w:val="both"/>
        <w:rPr>
          <w:rFonts w:ascii="Times New Roman" w:hAnsi="Times New Roman" w:cs="Times New Roman"/>
          <w:sz w:val="28"/>
          <w:szCs w:val="28"/>
        </w:rPr>
      </w:pPr>
      <w:r w:rsidRPr="000A500B">
        <w:rPr>
          <w:rFonts w:ascii="Times New Roman" w:hAnsi="Times New Roman" w:cs="Times New Roman"/>
          <w:sz w:val="28"/>
          <w:szCs w:val="28"/>
        </w:rPr>
        <w:t>Различная плотность компонентов, входящих в комбикорм, неблагоприятно влияет на однородные смеси. При падении в бункер сыпучая смесь дегомогенизируется вследствие различной скорости падения частиц, имеющих разную плотность (более тяжелые частицы падают быстрее, чем легкие). Гранулирование устраняет разделение смес</w:t>
      </w:r>
      <w:r>
        <w:rPr>
          <w:rFonts w:ascii="Times New Roman" w:hAnsi="Times New Roman" w:cs="Times New Roman"/>
          <w:sz w:val="28"/>
          <w:szCs w:val="28"/>
        </w:rPr>
        <w:t>и</w:t>
      </w:r>
      <w:r w:rsidRPr="000A500B">
        <w:rPr>
          <w:rFonts w:ascii="Times New Roman" w:hAnsi="Times New Roman" w:cs="Times New Roman"/>
          <w:sz w:val="28"/>
          <w:szCs w:val="28"/>
        </w:rPr>
        <w:t xml:space="preserve"> – в этом главное значение процесса. </w:t>
      </w:r>
      <w:r w:rsidR="00E658E4">
        <w:rPr>
          <w:rFonts w:ascii="Times New Roman" w:hAnsi="Times New Roman" w:cs="Times New Roman"/>
          <w:sz w:val="28"/>
          <w:szCs w:val="28"/>
        </w:rPr>
        <w:t xml:space="preserve">Положительным влиянием гранулирования </w:t>
      </w:r>
      <w:r w:rsidRPr="003E2F0D">
        <w:rPr>
          <w:rFonts w:ascii="Times New Roman" w:hAnsi="Times New Roman" w:cs="Times New Roman"/>
          <w:sz w:val="28"/>
          <w:szCs w:val="28"/>
        </w:rPr>
        <w:t xml:space="preserve">является стерилизующее </w:t>
      </w:r>
      <w:r w:rsidRPr="003E2F0D">
        <w:rPr>
          <w:rFonts w:ascii="Times New Roman" w:hAnsi="Times New Roman" w:cs="Times New Roman"/>
          <w:sz w:val="28"/>
          <w:szCs w:val="28"/>
        </w:rPr>
        <w:lastRenderedPageBreak/>
        <w:t>действие пара, в результате чего уничтожаются практически все</w:t>
      </w:r>
      <w:r w:rsidR="003E2F0D" w:rsidRPr="003E2F0D">
        <w:rPr>
          <w:rFonts w:ascii="Times New Roman" w:hAnsi="Times New Roman" w:cs="Times New Roman"/>
          <w:sz w:val="28"/>
          <w:szCs w:val="28"/>
        </w:rPr>
        <w:t xml:space="preserve"> </w:t>
      </w:r>
      <w:r w:rsidRPr="003E2F0D">
        <w:rPr>
          <w:rFonts w:ascii="Times New Roman" w:hAnsi="Times New Roman" w:cs="Times New Roman"/>
          <w:sz w:val="28"/>
          <w:szCs w:val="28"/>
        </w:rPr>
        <w:t xml:space="preserve">колонии плесневых грибов, патогенные микроорганизмы, вирусы и их токсины. </w:t>
      </w:r>
    </w:p>
    <w:p w:rsidR="004D450D" w:rsidRPr="000A500B" w:rsidRDefault="004D450D" w:rsidP="00C0300D">
      <w:pPr>
        <w:pStyle w:val="a3"/>
        <w:ind w:firstLine="709"/>
        <w:jc w:val="both"/>
        <w:rPr>
          <w:rFonts w:ascii="Times New Roman" w:hAnsi="Times New Roman" w:cs="Times New Roman"/>
          <w:sz w:val="28"/>
          <w:szCs w:val="28"/>
        </w:rPr>
      </w:pPr>
      <w:r w:rsidRPr="000A500B">
        <w:rPr>
          <w:rFonts w:ascii="Times New Roman" w:hAnsi="Times New Roman" w:cs="Times New Roman"/>
          <w:sz w:val="28"/>
          <w:szCs w:val="28"/>
        </w:rPr>
        <w:t>Гранулированный комбикорм имеет больший доступ воздуха и поэтому при хранении ему в меньшей степени угрожает возникновение очагов самосогревания</w:t>
      </w:r>
      <w:r>
        <w:rPr>
          <w:rFonts w:ascii="Times New Roman" w:hAnsi="Times New Roman" w:cs="Times New Roman"/>
          <w:sz w:val="28"/>
          <w:szCs w:val="28"/>
        </w:rPr>
        <w:t>.</w:t>
      </w:r>
      <w:r w:rsidR="007C3CD4">
        <w:rPr>
          <w:rFonts w:ascii="Times New Roman" w:hAnsi="Times New Roman" w:cs="Times New Roman"/>
          <w:sz w:val="28"/>
          <w:szCs w:val="28"/>
        </w:rPr>
        <w:t xml:space="preserve"> </w:t>
      </w:r>
      <w:r w:rsidR="00CB5B72">
        <w:rPr>
          <w:rFonts w:ascii="Times New Roman" w:hAnsi="Times New Roman" w:cs="Times New Roman"/>
          <w:sz w:val="28"/>
          <w:szCs w:val="28"/>
        </w:rPr>
        <w:t xml:space="preserve">Однако </w:t>
      </w:r>
      <w:r w:rsidR="00695988">
        <w:rPr>
          <w:rFonts w:ascii="Times New Roman" w:hAnsi="Times New Roman" w:cs="Times New Roman"/>
          <w:sz w:val="28"/>
          <w:szCs w:val="28"/>
        </w:rPr>
        <w:t>из-за</w:t>
      </w:r>
      <w:r w:rsidR="00CB5B72">
        <w:rPr>
          <w:rFonts w:ascii="Times New Roman" w:hAnsi="Times New Roman" w:cs="Times New Roman"/>
          <w:sz w:val="28"/>
          <w:szCs w:val="28"/>
        </w:rPr>
        <w:t xml:space="preserve"> высокой температуры нагрева, </w:t>
      </w:r>
      <w:r w:rsidR="00CB5B72" w:rsidRPr="00CB5B72">
        <w:rPr>
          <w:rFonts w:ascii="Times New Roman" w:hAnsi="Times New Roman" w:cs="Times New Roman"/>
          <w:sz w:val="28"/>
          <w:szCs w:val="28"/>
        </w:rPr>
        <w:t>механического давления, применяемых во время кондиционирования и гранулирования, происходят некоторые химические и физические изменения, которые могут иметь полезные или вредные последствия для компонентов корма, развития желудочно-кишечного тракта и последующей производительности птиц</w:t>
      </w:r>
      <w:r w:rsidR="00CB5B72">
        <w:rPr>
          <w:rFonts w:ascii="Times New Roman" w:hAnsi="Times New Roman" w:cs="Times New Roman"/>
          <w:sz w:val="28"/>
          <w:szCs w:val="28"/>
        </w:rPr>
        <w:t>ы</w:t>
      </w:r>
      <w:r w:rsidR="00CB5B72" w:rsidRPr="00CB5B72">
        <w:rPr>
          <w:rFonts w:ascii="Times New Roman" w:hAnsi="Times New Roman" w:cs="Times New Roman"/>
          <w:sz w:val="28"/>
          <w:szCs w:val="28"/>
        </w:rPr>
        <w:t>.</w:t>
      </w:r>
      <w:r w:rsidR="00CB5B72">
        <w:rPr>
          <w:rFonts w:ascii="Times New Roman" w:hAnsi="Times New Roman" w:cs="Times New Roman"/>
          <w:sz w:val="28"/>
          <w:szCs w:val="28"/>
        </w:rPr>
        <w:t xml:space="preserve"> </w:t>
      </w:r>
      <w:r w:rsidR="00CB5B72" w:rsidRPr="00CB5B72">
        <w:rPr>
          <w:rFonts w:ascii="Times New Roman" w:hAnsi="Times New Roman" w:cs="Times New Roman"/>
          <w:sz w:val="28"/>
          <w:szCs w:val="28"/>
        </w:rPr>
        <w:t>Процесс гранулирования может также приводить к частичной денатурации белков</w:t>
      </w:r>
      <w:r w:rsidR="00CB5B72">
        <w:rPr>
          <w:rFonts w:ascii="Times New Roman" w:hAnsi="Times New Roman" w:cs="Times New Roman"/>
          <w:sz w:val="28"/>
          <w:szCs w:val="28"/>
        </w:rPr>
        <w:t>.</w:t>
      </w:r>
      <w:r w:rsidR="00C0300D">
        <w:rPr>
          <w:rFonts w:ascii="Times New Roman" w:hAnsi="Times New Roman" w:cs="Times New Roman"/>
          <w:sz w:val="28"/>
          <w:szCs w:val="28"/>
        </w:rPr>
        <w:t xml:space="preserve"> </w:t>
      </w:r>
      <w:r w:rsidRPr="000A500B">
        <w:rPr>
          <w:rFonts w:ascii="Times New Roman" w:hAnsi="Times New Roman" w:cs="Times New Roman"/>
          <w:sz w:val="28"/>
          <w:szCs w:val="28"/>
        </w:rPr>
        <w:t>При производстве и во</w:t>
      </w:r>
      <w:r>
        <w:rPr>
          <w:rFonts w:ascii="Times New Roman" w:hAnsi="Times New Roman" w:cs="Times New Roman"/>
          <w:sz w:val="28"/>
          <w:szCs w:val="28"/>
        </w:rPr>
        <w:t>время</w:t>
      </w:r>
      <w:r w:rsidRPr="000A500B">
        <w:rPr>
          <w:rFonts w:ascii="Times New Roman" w:hAnsi="Times New Roman" w:cs="Times New Roman"/>
          <w:sz w:val="28"/>
          <w:szCs w:val="28"/>
        </w:rPr>
        <w:t xml:space="preserve"> транспортировк</w:t>
      </w:r>
      <w:r>
        <w:rPr>
          <w:rFonts w:ascii="Times New Roman" w:hAnsi="Times New Roman" w:cs="Times New Roman"/>
          <w:sz w:val="28"/>
          <w:szCs w:val="28"/>
        </w:rPr>
        <w:t xml:space="preserve">и </w:t>
      </w:r>
      <w:r w:rsidRPr="000A500B">
        <w:rPr>
          <w:rFonts w:ascii="Times New Roman" w:hAnsi="Times New Roman" w:cs="Times New Roman"/>
          <w:sz w:val="28"/>
          <w:szCs w:val="28"/>
        </w:rPr>
        <w:t xml:space="preserve">гранулированные комбикорма </w:t>
      </w:r>
      <w:r>
        <w:rPr>
          <w:rFonts w:ascii="Times New Roman" w:hAnsi="Times New Roman" w:cs="Times New Roman"/>
          <w:sz w:val="28"/>
          <w:szCs w:val="28"/>
        </w:rPr>
        <w:t>ч</w:t>
      </w:r>
      <w:r w:rsidRPr="000A500B">
        <w:rPr>
          <w:rFonts w:ascii="Times New Roman" w:hAnsi="Times New Roman" w:cs="Times New Roman"/>
          <w:sz w:val="28"/>
          <w:szCs w:val="28"/>
        </w:rPr>
        <w:t>асто подвергаются многочисленным нагрузкам, которые ведут к истиранию гранул, снижа</w:t>
      </w:r>
      <w:r w:rsidR="00DB6BC1">
        <w:rPr>
          <w:rFonts w:ascii="Times New Roman" w:hAnsi="Times New Roman" w:cs="Times New Roman"/>
          <w:sz w:val="28"/>
          <w:szCs w:val="28"/>
        </w:rPr>
        <w:t>я</w:t>
      </w:r>
      <w:r w:rsidRPr="000A500B">
        <w:rPr>
          <w:rFonts w:ascii="Times New Roman" w:hAnsi="Times New Roman" w:cs="Times New Roman"/>
          <w:sz w:val="28"/>
          <w:szCs w:val="28"/>
        </w:rPr>
        <w:t xml:space="preserve"> и</w:t>
      </w:r>
      <w:r w:rsidR="00DB6BC1">
        <w:rPr>
          <w:rFonts w:ascii="Times New Roman" w:hAnsi="Times New Roman" w:cs="Times New Roman"/>
          <w:sz w:val="28"/>
          <w:szCs w:val="28"/>
        </w:rPr>
        <w:t>х</w:t>
      </w:r>
      <w:r w:rsidRPr="000A500B">
        <w:rPr>
          <w:rFonts w:ascii="Times New Roman" w:hAnsi="Times New Roman" w:cs="Times New Roman"/>
          <w:sz w:val="28"/>
          <w:szCs w:val="28"/>
        </w:rPr>
        <w:t xml:space="preserve"> преимущества перед рассыпными комбикормами.</w:t>
      </w:r>
      <w:r w:rsidR="00907980">
        <w:rPr>
          <w:rFonts w:ascii="Times New Roman" w:hAnsi="Times New Roman" w:cs="Times New Roman"/>
          <w:sz w:val="28"/>
          <w:szCs w:val="28"/>
        </w:rPr>
        <w:t xml:space="preserve"> </w:t>
      </w:r>
      <w:r w:rsidRPr="000A500B">
        <w:rPr>
          <w:rFonts w:ascii="Times New Roman" w:hAnsi="Times New Roman" w:cs="Times New Roman"/>
          <w:sz w:val="28"/>
          <w:szCs w:val="28"/>
        </w:rPr>
        <w:t>Поэтому основным качественным показателем гранулированных комбикормов является степень твёрдости гранул комбикормов. ГОСТом установлены соответствующие требования к качеству гранулированных комбикормов по прочности</w:t>
      </w:r>
      <w:r w:rsidR="003B6A17">
        <w:rPr>
          <w:rFonts w:ascii="Times New Roman" w:hAnsi="Times New Roman" w:cs="Times New Roman"/>
          <w:sz w:val="28"/>
          <w:szCs w:val="28"/>
        </w:rPr>
        <w:t>-</w:t>
      </w:r>
      <w:r w:rsidRPr="000A500B">
        <w:rPr>
          <w:rFonts w:ascii="Times New Roman" w:hAnsi="Times New Roman" w:cs="Times New Roman"/>
          <w:sz w:val="28"/>
          <w:szCs w:val="28"/>
        </w:rPr>
        <w:t>крошимости</w:t>
      </w:r>
      <w:r w:rsidR="00561665">
        <w:rPr>
          <w:rFonts w:ascii="Times New Roman" w:hAnsi="Times New Roman" w:cs="Times New Roman"/>
          <w:sz w:val="28"/>
          <w:szCs w:val="28"/>
        </w:rPr>
        <w:t xml:space="preserve"> </w:t>
      </w:r>
      <w:r w:rsidRPr="000A500B">
        <w:rPr>
          <w:rFonts w:ascii="Times New Roman" w:hAnsi="Times New Roman" w:cs="Times New Roman"/>
          <w:sz w:val="28"/>
          <w:szCs w:val="28"/>
          <w:lang w:eastAsia="ko-KR"/>
        </w:rPr>
        <w:t>[</w:t>
      </w:r>
      <w:r w:rsidR="00D05A34">
        <w:rPr>
          <w:rFonts w:ascii="Times New Roman" w:hAnsi="Times New Roman" w:cs="Times New Roman"/>
          <w:sz w:val="28"/>
          <w:szCs w:val="28"/>
          <w:lang w:eastAsia="ko-KR"/>
        </w:rPr>
        <w:t>7</w:t>
      </w:r>
      <w:r w:rsidR="007B0104">
        <w:rPr>
          <w:rFonts w:ascii="Times New Roman" w:hAnsi="Times New Roman" w:cs="Times New Roman"/>
          <w:sz w:val="28"/>
          <w:szCs w:val="28"/>
          <w:lang w:eastAsia="ko-KR"/>
        </w:rPr>
        <w:t>1</w:t>
      </w:r>
      <w:r w:rsidRPr="000A500B">
        <w:rPr>
          <w:rFonts w:ascii="Times New Roman" w:hAnsi="Times New Roman" w:cs="Times New Roman"/>
          <w:sz w:val="28"/>
          <w:szCs w:val="28"/>
          <w:lang w:eastAsia="ko-KR"/>
        </w:rPr>
        <w:t>].</w:t>
      </w:r>
      <w:r w:rsidRPr="000A500B">
        <w:rPr>
          <w:rFonts w:ascii="Times New Roman" w:hAnsi="Times New Roman" w:cs="Times New Roman"/>
          <w:sz w:val="28"/>
          <w:szCs w:val="28"/>
        </w:rPr>
        <w:t xml:space="preserve"> При гранулировании рассыпного сырья процесс производства гранул состоит из трёх последовательных этапов:</w:t>
      </w:r>
    </w:p>
    <w:p w:rsidR="004D450D" w:rsidRPr="000A500B" w:rsidRDefault="007476E2" w:rsidP="004D450D">
      <w:pPr>
        <w:pStyle w:val="a3"/>
        <w:ind w:firstLine="709"/>
        <w:jc w:val="both"/>
        <w:rPr>
          <w:rFonts w:ascii="Times New Roman" w:hAnsi="Times New Roman" w:cs="Times New Roman"/>
          <w:sz w:val="28"/>
          <w:szCs w:val="28"/>
        </w:rPr>
      </w:pPr>
      <w:r>
        <w:rPr>
          <w:rFonts w:ascii="Times New Roman" w:hAnsi="Times New Roman" w:cs="Times New Roman"/>
          <w:sz w:val="28"/>
          <w:szCs w:val="28"/>
        </w:rPr>
        <w:t>1</w:t>
      </w:r>
      <w:r w:rsidR="004D450D" w:rsidRPr="000A500B">
        <w:rPr>
          <w:rFonts w:ascii="Times New Roman" w:hAnsi="Times New Roman" w:cs="Times New Roman"/>
          <w:sz w:val="28"/>
          <w:szCs w:val="28"/>
        </w:rPr>
        <w:t>) кондиционирования исходного продукта для создания условий, способствующих возникновению сил сцепления между частицами;</w:t>
      </w:r>
    </w:p>
    <w:p w:rsidR="004D450D" w:rsidRPr="00CE513B" w:rsidRDefault="007476E2" w:rsidP="004D450D">
      <w:pPr>
        <w:pStyle w:val="a3"/>
        <w:ind w:firstLine="709"/>
        <w:jc w:val="both"/>
        <w:rPr>
          <w:rFonts w:ascii="Times New Roman" w:hAnsi="Times New Roman" w:cs="Times New Roman"/>
          <w:sz w:val="28"/>
          <w:szCs w:val="28"/>
        </w:rPr>
      </w:pPr>
      <w:r>
        <w:rPr>
          <w:rFonts w:ascii="Times New Roman" w:hAnsi="Times New Roman" w:cs="Times New Roman"/>
          <w:sz w:val="28"/>
          <w:szCs w:val="28"/>
        </w:rPr>
        <w:t>2</w:t>
      </w:r>
      <w:r w:rsidR="004D450D" w:rsidRPr="00CE513B">
        <w:rPr>
          <w:rFonts w:ascii="Times New Roman" w:hAnsi="Times New Roman" w:cs="Times New Roman"/>
          <w:sz w:val="28"/>
          <w:szCs w:val="28"/>
        </w:rPr>
        <w:t>) прессования подготовленного продукта, характеризуемое как процесс сближения частиц комбикорма за счёт действия приложенных внешних сил до того момента, пока между частицами не возникнут силы взаимного притяжения;</w:t>
      </w:r>
    </w:p>
    <w:p w:rsidR="004D450D" w:rsidRDefault="007476E2" w:rsidP="004D450D">
      <w:pPr>
        <w:pStyle w:val="a3"/>
        <w:ind w:firstLine="709"/>
        <w:jc w:val="both"/>
        <w:rPr>
          <w:rFonts w:ascii="Times New Roman" w:hAnsi="Times New Roman" w:cs="Times New Roman"/>
          <w:sz w:val="28"/>
          <w:szCs w:val="28"/>
        </w:rPr>
      </w:pPr>
      <w:r>
        <w:rPr>
          <w:rFonts w:ascii="Times New Roman" w:hAnsi="Times New Roman" w:cs="Times New Roman"/>
          <w:sz w:val="28"/>
          <w:szCs w:val="28"/>
        </w:rPr>
        <w:t>3</w:t>
      </w:r>
      <w:r w:rsidR="004D450D" w:rsidRPr="00CE513B">
        <w:rPr>
          <w:rFonts w:ascii="Times New Roman" w:hAnsi="Times New Roman" w:cs="Times New Roman"/>
          <w:sz w:val="28"/>
          <w:szCs w:val="28"/>
        </w:rPr>
        <w:t xml:space="preserve">) охлаждения готового продукта, т.е. приведение гранул в тепловое равновесие с окружающей средой </w:t>
      </w:r>
      <w:r w:rsidR="004D450D" w:rsidRPr="00CE513B">
        <w:rPr>
          <w:rFonts w:ascii="Times New Roman" w:hAnsi="Times New Roman" w:cs="Times New Roman"/>
          <w:sz w:val="28"/>
          <w:szCs w:val="28"/>
          <w:lang w:eastAsia="ko-KR"/>
        </w:rPr>
        <w:t>[</w:t>
      </w:r>
      <w:r w:rsidR="00D05A34">
        <w:rPr>
          <w:rFonts w:ascii="Times New Roman" w:hAnsi="Times New Roman" w:cs="Times New Roman"/>
          <w:sz w:val="28"/>
          <w:szCs w:val="28"/>
          <w:lang w:eastAsia="ko-KR"/>
        </w:rPr>
        <w:t>7</w:t>
      </w:r>
      <w:r w:rsidR="007B0104">
        <w:rPr>
          <w:rFonts w:ascii="Times New Roman" w:hAnsi="Times New Roman" w:cs="Times New Roman"/>
          <w:sz w:val="28"/>
          <w:szCs w:val="28"/>
          <w:lang w:eastAsia="ko-KR"/>
        </w:rPr>
        <w:t>2</w:t>
      </w:r>
      <w:r w:rsidR="004D450D" w:rsidRPr="00CE513B">
        <w:rPr>
          <w:rFonts w:ascii="Times New Roman" w:hAnsi="Times New Roman" w:cs="Times New Roman"/>
          <w:sz w:val="28"/>
          <w:szCs w:val="28"/>
          <w:lang w:eastAsia="ko-KR"/>
        </w:rPr>
        <w:t>].</w:t>
      </w:r>
      <w:r w:rsidR="004D450D" w:rsidRPr="00CE513B">
        <w:rPr>
          <w:rFonts w:ascii="Times New Roman" w:hAnsi="Times New Roman" w:cs="Times New Roman"/>
          <w:sz w:val="28"/>
          <w:szCs w:val="28"/>
        </w:rPr>
        <w:t xml:space="preserve"> </w:t>
      </w:r>
    </w:p>
    <w:p w:rsidR="006A0FBB" w:rsidRPr="00CE513B" w:rsidRDefault="006A0FBB" w:rsidP="004D450D">
      <w:pPr>
        <w:pStyle w:val="a3"/>
        <w:ind w:firstLine="709"/>
        <w:jc w:val="both"/>
        <w:rPr>
          <w:rFonts w:ascii="Times New Roman" w:hAnsi="Times New Roman" w:cs="Times New Roman"/>
          <w:sz w:val="28"/>
          <w:szCs w:val="28"/>
        </w:rPr>
      </w:pPr>
      <w:r w:rsidRPr="006A0FBB">
        <w:rPr>
          <w:rFonts w:ascii="Times New Roman" w:hAnsi="Times New Roman" w:cs="Times New Roman"/>
          <w:sz w:val="28"/>
          <w:szCs w:val="28"/>
        </w:rPr>
        <w:t>При пропаривании происходят незначительные изменения состояния крахмала, белков и активности ферментов.</w:t>
      </w:r>
      <w:r w:rsidR="00E26551" w:rsidRPr="00E26551">
        <w:t xml:space="preserve"> </w:t>
      </w:r>
    </w:p>
    <w:p w:rsidR="00480B6E" w:rsidRDefault="004D450D" w:rsidP="00565A20">
      <w:pPr>
        <w:pStyle w:val="a3"/>
        <w:ind w:firstLine="709"/>
        <w:jc w:val="both"/>
        <w:rPr>
          <w:rFonts w:ascii="Times New Roman" w:hAnsi="Times New Roman" w:cs="Times New Roman"/>
          <w:sz w:val="28"/>
          <w:szCs w:val="28"/>
        </w:rPr>
      </w:pPr>
      <w:r w:rsidRPr="00CE513B">
        <w:rPr>
          <w:rFonts w:ascii="Times New Roman" w:hAnsi="Times New Roman" w:cs="Times New Roman"/>
          <w:sz w:val="28"/>
          <w:szCs w:val="28"/>
        </w:rPr>
        <w:t>В среднем оптимальные режимы температуры нагрева комбикорма при гранулировании установлены в пределах 70-80</w:t>
      </w:r>
      <w:r w:rsidR="006756EE" w:rsidRPr="00CE513B">
        <w:rPr>
          <w:rFonts w:ascii="Times New Roman" w:hAnsi="Times New Roman" w:cs="Times New Roman"/>
          <w:sz w:val="28"/>
          <w:szCs w:val="28"/>
        </w:rPr>
        <w:t>°C</w:t>
      </w:r>
      <w:r w:rsidRPr="00CE513B">
        <w:rPr>
          <w:rFonts w:ascii="Times New Roman" w:hAnsi="Times New Roman" w:cs="Times New Roman"/>
          <w:sz w:val="28"/>
          <w:szCs w:val="28"/>
        </w:rPr>
        <w:t xml:space="preserve"> при повышении влажности   на 1,5-3,0%. </w:t>
      </w:r>
    </w:p>
    <w:p w:rsidR="006A0FBB" w:rsidRPr="006A0FBB" w:rsidRDefault="00DB6BC1" w:rsidP="006A0FBB">
      <w:pPr>
        <w:pStyle w:val="a3"/>
        <w:ind w:firstLine="709"/>
        <w:jc w:val="both"/>
        <w:rPr>
          <w:rFonts w:ascii="Times New Roman" w:hAnsi="Times New Roman" w:cs="Times New Roman"/>
          <w:sz w:val="28"/>
          <w:szCs w:val="28"/>
        </w:rPr>
      </w:pPr>
      <w:r w:rsidRPr="006A0FBB">
        <w:rPr>
          <w:rFonts w:ascii="Times New Roman" w:hAnsi="Times New Roman" w:cs="Times New Roman"/>
          <w:sz w:val="28"/>
          <w:szCs w:val="28"/>
        </w:rPr>
        <w:t>Влияние пропаривания</w:t>
      </w:r>
      <w:r w:rsidR="006A0FBB" w:rsidRPr="006A0FBB">
        <w:rPr>
          <w:rFonts w:ascii="Times New Roman" w:hAnsi="Times New Roman" w:cs="Times New Roman"/>
          <w:sz w:val="28"/>
          <w:szCs w:val="28"/>
        </w:rPr>
        <w:t xml:space="preserve"> на питательные свойства комбикорма зависит от природных свойств, используемых компонентов, а также от степени пропаривания.</w:t>
      </w:r>
      <w:r w:rsidR="00A46FBB">
        <w:rPr>
          <w:rFonts w:ascii="Times New Roman" w:hAnsi="Times New Roman" w:cs="Times New Roman"/>
          <w:sz w:val="28"/>
          <w:szCs w:val="28"/>
        </w:rPr>
        <w:t xml:space="preserve"> </w:t>
      </w:r>
      <w:r w:rsidR="00C62C74" w:rsidRPr="00C62C74">
        <w:rPr>
          <w:rFonts w:ascii="Times New Roman" w:hAnsi="Times New Roman" w:cs="Times New Roman"/>
          <w:sz w:val="28"/>
          <w:szCs w:val="28"/>
        </w:rPr>
        <w:t>Полученный при гранулировании, комбикорм имеет большую плотность, это означает, что</w:t>
      </w:r>
      <w:r w:rsidR="00C62C74">
        <w:rPr>
          <w:rFonts w:ascii="Times New Roman" w:hAnsi="Times New Roman" w:cs="Times New Roman"/>
          <w:sz w:val="28"/>
          <w:szCs w:val="28"/>
        </w:rPr>
        <w:t xml:space="preserve"> </w:t>
      </w:r>
      <w:r w:rsidR="00C62C74" w:rsidRPr="00C62C74">
        <w:rPr>
          <w:rFonts w:ascii="Times New Roman" w:hAnsi="Times New Roman" w:cs="Times New Roman"/>
          <w:sz w:val="28"/>
          <w:szCs w:val="28"/>
        </w:rPr>
        <w:t>в ограниченном объеме желудка сельскохозяйственных животных и птицы может поместиться большее количество питательных веществ. Жир, входящий в состав кормов, равномерно распределяется по поверхности комбикорма, что способствует лучшей его перевариваемости. Крахмал переходит в легко гидролизуемую форму - декстрины, а это позволяет более полно использовать питательные вещества, которые содержатся в кормах.</w:t>
      </w:r>
    </w:p>
    <w:p w:rsidR="004D450D" w:rsidRDefault="004D450D" w:rsidP="00565A20">
      <w:pPr>
        <w:pStyle w:val="a3"/>
        <w:ind w:firstLine="709"/>
        <w:jc w:val="both"/>
        <w:rPr>
          <w:rFonts w:ascii="Times New Roman" w:hAnsi="Times New Roman" w:cs="Times New Roman"/>
          <w:sz w:val="28"/>
          <w:szCs w:val="28"/>
        </w:rPr>
      </w:pPr>
      <w:r w:rsidRPr="002A3001">
        <w:rPr>
          <w:rFonts w:ascii="Times New Roman" w:hAnsi="Times New Roman" w:cs="Times New Roman"/>
          <w:sz w:val="28"/>
          <w:szCs w:val="28"/>
        </w:rPr>
        <w:t>При прессовании необходимо получить достаточно прочные гранулы, которые будут мало крошиться при транспортировании, загрузке и выгрузке</w:t>
      </w:r>
      <w:r w:rsidR="00E658E4">
        <w:rPr>
          <w:rFonts w:ascii="Times New Roman" w:hAnsi="Times New Roman" w:cs="Times New Roman"/>
          <w:sz w:val="28"/>
          <w:szCs w:val="28"/>
        </w:rPr>
        <w:t xml:space="preserve"> </w:t>
      </w:r>
      <w:r w:rsidRPr="002A3001">
        <w:rPr>
          <w:rFonts w:ascii="Times New Roman" w:hAnsi="Times New Roman" w:cs="Times New Roman"/>
          <w:sz w:val="28"/>
          <w:szCs w:val="28"/>
          <w:lang w:eastAsia="ko-KR"/>
        </w:rPr>
        <w:t>[</w:t>
      </w:r>
      <w:r w:rsidR="00D05A34">
        <w:rPr>
          <w:rFonts w:ascii="Times New Roman" w:hAnsi="Times New Roman" w:cs="Times New Roman"/>
          <w:sz w:val="28"/>
          <w:szCs w:val="28"/>
          <w:lang w:eastAsia="ko-KR"/>
        </w:rPr>
        <w:t>7</w:t>
      </w:r>
      <w:r w:rsidR="007B0104">
        <w:rPr>
          <w:rFonts w:ascii="Times New Roman" w:hAnsi="Times New Roman" w:cs="Times New Roman"/>
          <w:sz w:val="28"/>
          <w:szCs w:val="28"/>
          <w:lang w:eastAsia="ko-KR"/>
        </w:rPr>
        <w:t>3</w:t>
      </w:r>
      <w:r w:rsidRPr="002A3001">
        <w:rPr>
          <w:rFonts w:ascii="Times New Roman" w:hAnsi="Times New Roman" w:cs="Times New Roman"/>
          <w:sz w:val="28"/>
          <w:szCs w:val="28"/>
          <w:lang w:eastAsia="ko-KR"/>
        </w:rPr>
        <w:t>].</w:t>
      </w:r>
      <w:r w:rsidRPr="002A3001">
        <w:rPr>
          <w:rFonts w:ascii="Times New Roman" w:hAnsi="Times New Roman" w:cs="Times New Roman"/>
          <w:sz w:val="28"/>
          <w:szCs w:val="28"/>
        </w:rPr>
        <w:t xml:space="preserve"> В то же время получение чрезмерно прочных гранул не вызывается необходимостью, так как такие гранулы хуже поедаются животными, а на их </w:t>
      </w:r>
      <w:r w:rsidRPr="002A3001">
        <w:rPr>
          <w:rFonts w:ascii="Times New Roman" w:hAnsi="Times New Roman" w:cs="Times New Roman"/>
          <w:sz w:val="28"/>
          <w:szCs w:val="28"/>
        </w:rPr>
        <w:lastRenderedPageBreak/>
        <w:t xml:space="preserve">производство расходуется излишняя электроэнергия. </w:t>
      </w:r>
      <w:r w:rsidR="00DB6BC1" w:rsidRPr="00DB6BC1">
        <w:rPr>
          <w:rFonts w:ascii="Times New Roman" w:hAnsi="Times New Roman" w:cs="Times New Roman"/>
          <w:sz w:val="28"/>
          <w:szCs w:val="28"/>
        </w:rPr>
        <w:t xml:space="preserve">В отдельных случаях в качестве связующих веществ можно применять продукты минерального происхождения, например цеолиты. Получению прочных гранул способствует равномерный дисперсный состав продукта. При прессовании выровненного по крупности продукта расход электроэнергии </w:t>
      </w:r>
      <w:r w:rsidR="00E658E4">
        <w:rPr>
          <w:rFonts w:ascii="Times New Roman" w:hAnsi="Times New Roman" w:cs="Times New Roman"/>
          <w:sz w:val="28"/>
          <w:szCs w:val="28"/>
        </w:rPr>
        <w:t>уменьшается</w:t>
      </w:r>
      <w:r w:rsidR="00DB6BC1" w:rsidRPr="00DB6BC1">
        <w:rPr>
          <w:rFonts w:ascii="Times New Roman" w:hAnsi="Times New Roman" w:cs="Times New Roman"/>
          <w:sz w:val="28"/>
          <w:szCs w:val="28"/>
        </w:rPr>
        <w:t xml:space="preserve">. Охлаждение гранул ведёт к снижению влажности на 1-2,5%, часть влаги конденсируется на внутренних стенках отводящего трубопровода, остальная испаряется в атмосферу. Температура гранул снижается до 25 - 30 </w:t>
      </w:r>
      <w:r w:rsidR="00DB6BC1" w:rsidRPr="00DB6BC1">
        <w:rPr>
          <w:rFonts w:ascii="Times New Roman" w:hAnsi="Times New Roman" w:cs="Times New Roman"/>
          <w:sz w:val="28"/>
          <w:szCs w:val="28"/>
          <w:vertAlign w:val="superscript"/>
        </w:rPr>
        <w:t>0</w:t>
      </w:r>
      <w:r w:rsidR="00DB6BC1" w:rsidRPr="00DB6BC1">
        <w:rPr>
          <w:rFonts w:ascii="Times New Roman" w:hAnsi="Times New Roman" w:cs="Times New Roman"/>
          <w:sz w:val="28"/>
          <w:szCs w:val="28"/>
        </w:rPr>
        <w:t xml:space="preserve">С, при этих показателях гранулированный комбикорм пригоден для хранения.  </w:t>
      </w:r>
    </w:p>
    <w:p w:rsidR="001028E5" w:rsidRDefault="00400AC5" w:rsidP="00565A20">
      <w:pPr>
        <w:pStyle w:val="a3"/>
        <w:ind w:firstLine="709"/>
        <w:jc w:val="both"/>
        <w:rPr>
          <w:rFonts w:ascii="Times New Roman" w:hAnsi="Times New Roman" w:cs="Times New Roman"/>
          <w:sz w:val="28"/>
          <w:szCs w:val="28"/>
        </w:rPr>
      </w:pPr>
      <w:r w:rsidRPr="00400AC5">
        <w:rPr>
          <w:rFonts w:ascii="Times New Roman" w:hAnsi="Times New Roman" w:cs="Times New Roman"/>
          <w:sz w:val="28"/>
          <w:szCs w:val="28"/>
        </w:rPr>
        <w:t>Многие исследователи сообщают, что бройлеры, которые получали гранулированные корма, имели более высокую массу тела и лучшую конверсию корма, чем бройлеры, которых кормили рассыпным кормом [74], [75], [76], [77].</w:t>
      </w:r>
      <w:r w:rsidR="001028E5">
        <w:rPr>
          <w:rFonts w:ascii="Times New Roman" w:hAnsi="Times New Roman" w:cs="Times New Roman"/>
          <w:sz w:val="28"/>
          <w:szCs w:val="28"/>
        </w:rPr>
        <w:t xml:space="preserve"> Это связано, с одинаковым гранулометрическим составом корма, и особенностями пищеварения птицы.</w:t>
      </w:r>
      <w:r w:rsidRPr="00400AC5">
        <w:rPr>
          <w:rFonts w:ascii="Times New Roman" w:hAnsi="Times New Roman" w:cs="Times New Roman"/>
          <w:sz w:val="28"/>
          <w:szCs w:val="28"/>
        </w:rPr>
        <w:t xml:space="preserve"> По сравнению с рассыпным рационом, гранулированный рацион улучшает яйценоскость, прочность скорлупы, качества яичного белка [78]. При использовании процесса гранулирования повышается усвояемость белка (на 2,7%), жира (на 0,2%) и БЭВ (на 5,3%) [79]. </w:t>
      </w:r>
    </w:p>
    <w:p w:rsidR="00480B6E" w:rsidRDefault="00400AC5" w:rsidP="007C3CD4">
      <w:pPr>
        <w:pStyle w:val="a3"/>
        <w:ind w:firstLine="709"/>
        <w:jc w:val="both"/>
        <w:rPr>
          <w:rFonts w:ascii="Times New Roman" w:hAnsi="Times New Roman" w:cs="Times New Roman"/>
          <w:sz w:val="28"/>
          <w:szCs w:val="28"/>
        </w:rPr>
      </w:pPr>
      <w:r w:rsidRPr="00400AC5">
        <w:rPr>
          <w:rFonts w:ascii="Times New Roman" w:hAnsi="Times New Roman" w:cs="Times New Roman"/>
          <w:sz w:val="28"/>
          <w:szCs w:val="28"/>
        </w:rPr>
        <w:t>Другие преимущества гранулирования включают уменьшение разделения ингредиентов, простоту обращения, улучшенный поток корма в оборудовании и снижение стоимости рецептуры за счет включения альтернативных ингредиентов и снижения калорийности рациона [80]. По сравнению с мешанкой, гранулы улучшают продуктивность птицы, уменьшая потери корма, облегчая выборочное кормление, уничтожая патогены, улучшая вкусовые качества и повышая усвояемость питательных веществ. Одним из недостатков является то, что гранулирование стоит примерно на 10% больше, чем производство рассыпной кормовой смеси [81].</w:t>
      </w:r>
      <w:r w:rsidR="007C3CD4">
        <w:rPr>
          <w:rFonts w:ascii="Times New Roman" w:hAnsi="Times New Roman" w:cs="Times New Roman"/>
          <w:sz w:val="28"/>
          <w:szCs w:val="28"/>
        </w:rPr>
        <w:t xml:space="preserve"> </w:t>
      </w:r>
      <w:r w:rsidR="00EF782D" w:rsidRPr="00EF782D">
        <w:rPr>
          <w:rFonts w:ascii="Times New Roman" w:hAnsi="Times New Roman" w:cs="Times New Roman"/>
          <w:sz w:val="28"/>
          <w:szCs w:val="28"/>
        </w:rPr>
        <w:t xml:space="preserve">Грануляторы выпускают гранулы от 2,4 до 19 мм, размер гранул зависят от их назначения (таблица </w:t>
      </w:r>
      <w:r w:rsidR="00A864EB">
        <w:rPr>
          <w:rFonts w:ascii="Times New Roman" w:hAnsi="Times New Roman" w:cs="Times New Roman"/>
          <w:sz w:val="28"/>
          <w:szCs w:val="28"/>
        </w:rPr>
        <w:t>7</w:t>
      </w:r>
      <w:r w:rsidR="00EF782D" w:rsidRPr="00EF782D">
        <w:rPr>
          <w:rFonts w:ascii="Times New Roman" w:hAnsi="Times New Roman" w:cs="Times New Roman"/>
          <w:sz w:val="28"/>
          <w:szCs w:val="28"/>
        </w:rPr>
        <w:t>).</w:t>
      </w:r>
    </w:p>
    <w:p w:rsidR="007C3CD4" w:rsidRDefault="007C3CD4" w:rsidP="007C3CD4">
      <w:pPr>
        <w:pStyle w:val="a3"/>
        <w:ind w:firstLine="709"/>
        <w:jc w:val="both"/>
        <w:rPr>
          <w:rFonts w:ascii="Times New Roman" w:hAnsi="Times New Roman" w:cs="Times New Roman"/>
          <w:sz w:val="28"/>
          <w:szCs w:val="28"/>
        </w:rPr>
      </w:pPr>
    </w:p>
    <w:p w:rsidR="00DF6F7F" w:rsidRPr="00EF782D" w:rsidRDefault="00DF6F7F" w:rsidP="00DF6F7F">
      <w:pPr>
        <w:pStyle w:val="a3"/>
        <w:jc w:val="both"/>
        <w:rPr>
          <w:rFonts w:ascii="Times New Roman" w:hAnsi="Times New Roman" w:cs="Times New Roman"/>
          <w:sz w:val="28"/>
          <w:szCs w:val="28"/>
        </w:rPr>
      </w:pPr>
      <w:r w:rsidRPr="00EF782D">
        <w:rPr>
          <w:rFonts w:ascii="Times New Roman" w:hAnsi="Times New Roman" w:cs="Times New Roman"/>
          <w:sz w:val="28"/>
          <w:szCs w:val="28"/>
        </w:rPr>
        <w:t xml:space="preserve">Таблица </w:t>
      </w:r>
      <w:r w:rsidR="00A864EB">
        <w:rPr>
          <w:rFonts w:ascii="Times New Roman" w:hAnsi="Times New Roman" w:cs="Times New Roman"/>
          <w:sz w:val="28"/>
          <w:szCs w:val="28"/>
        </w:rPr>
        <w:t>7</w:t>
      </w:r>
      <w:r w:rsidRPr="00EF782D">
        <w:rPr>
          <w:rFonts w:ascii="Times New Roman" w:hAnsi="Times New Roman" w:cs="Times New Roman"/>
          <w:sz w:val="28"/>
          <w:szCs w:val="28"/>
        </w:rPr>
        <w:t xml:space="preserve"> – Размеры гранул комбикормов для сельскохозяйственных животных и птицы</w:t>
      </w:r>
    </w:p>
    <w:p w:rsidR="00DF6F7F" w:rsidRPr="000A500B" w:rsidRDefault="00DF6F7F" w:rsidP="00DF6F7F">
      <w:pPr>
        <w:pStyle w:val="a3"/>
        <w:ind w:firstLine="709"/>
        <w:jc w:val="both"/>
        <w:rPr>
          <w:rFonts w:ascii="Times New Roman" w:hAnsi="Times New Roman" w:cs="Times New Roman"/>
          <w:sz w:val="28"/>
          <w:szCs w:val="28"/>
        </w:rPr>
      </w:pPr>
    </w:p>
    <w:p w:rsidR="00DF6F7F" w:rsidRDefault="003D26F3" w:rsidP="003D26F3">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8860" cy="25069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8860" cy="2506980"/>
                    </a:xfrm>
                    <a:prstGeom prst="rect">
                      <a:avLst/>
                    </a:prstGeom>
                    <a:noFill/>
                    <a:ln>
                      <a:noFill/>
                    </a:ln>
                  </pic:spPr>
                </pic:pic>
              </a:graphicData>
            </a:graphic>
          </wp:inline>
        </w:drawing>
      </w:r>
    </w:p>
    <w:p w:rsidR="003D26F3" w:rsidRPr="000A500B" w:rsidRDefault="003D26F3" w:rsidP="003D26F3">
      <w:pPr>
        <w:pStyle w:val="a3"/>
        <w:jc w:val="both"/>
        <w:rPr>
          <w:rFonts w:ascii="Times New Roman" w:hAnsi="Times New Roman" w:cs="Times New Roman"/>
          <w:sz w:val="28"/>
          <w:szCs w:val="28"/>
        </w:rPr>
      </w:pPr>
    </w:p>
    <w:p w:rsidR="00DF6F7F" w:rsidRPr="007D4700" w:rsidRDefault="00DF6F7F" w:rsidP="00DF6F7F">
      <w:pPr>
        <w:pStyle w:val="a3"/>
        <w:ind w:firstLine="709"/>
        <w:jc w:val="both"/>
        <w:rPr>
          <w:rFonts w:ascii="Times New Roman" w:hAnsi="Times New Roman" w:cs="Times New Roman"/>
          <w:sz w:val="28"/>
          <w:szCs w:val="28"/>
        </w:rPr>
      </w:pPr>
      <w:r w:rsidRPr="007D4700">
        <w:rPr>
          <w:rFonts w:ascii="Times New Roman" w:hAnsi="Times New Roman" w:cs="Times New Roman"/>
          <w:sz w:val="28"/>
          <w:szCs w:val="28"/>
        </w:rPr>
        <w:lastRenderedPageBreak/>
        <w:t>Наиболее выгодными с точки зрения производительности прессов является производство гранул от 9,7 до 19 мм. При производстве гранул меньшего размера производительность прессов снижается и возрастает удельный расход электроэнергии</w:t>
      </w:r>
      <w:r w:rsidRPr="007D4700">
        <w:rPr>
          <w:rFonts w:ascii="Times New Roman" w:hAnsi="Times New Roman" w:cs="Times New Roman"/>
          <w:sz w:val="28"/>
          <w:szCs w:val="28"/>
          <w:lang w:eastAsia="ko-KR"/>
        </w:rPr>
        <w:t>.</w:t>
      </w:r>
    </w:p>
    <w:p w:rsidR="004D450D" w:rsidRDefault="004D450D" w:rsidP="004D450D">
      <w:pPr>
        <w:pStyle w:val="a3"/>
        <w:ind w:firstLine="709"/>
        <w:jc w:val="both"/>
        <w:rPr>
          <w:rFonts w:ascii="Times New Roman" w:hAnsi="Times New Roman" w:cs="Times New Roman"/>
          <w:sz w:val="28"/>
          <w:szCs w:val="28"/>
        </w:rPr>
      </w:pPr>
      <w:r w:rsidRPr="000A500B">
        <w:rPr>
          <w:rFonts w:ascii="Times New Roman" w:hAnsi="Times New Roman" w:cs="Times New Roman"/>
          <w:sz w:val="28"/>
          <w:szCs w:val="28"/>
        </w:rPr>
        <w:t>В результате гранулирования в комбикормах уничтожается до 95% колоний плесневых грибов, вырабатывающих токсины.</w:t>
      </w:r>
    </w:p>
    <w:p w:rsidR="004D450D" w:rsidRPr="007D4700" w:rsidRDefault="004D450D" w:rsidP="004D450D">
      <w:pPr>
        <w:pStyle w:val="a3"/>
        <w:ind w:firstLine="709"/>
        <w:jc w:val="both"/>
        <w:rPr>
          <w:rFonts w:ascii="Times New Roman" w:hAnsi="Times New Roman" w:cs="Times New Roman"/>
          <w:sz w:val="28"/>
          <w:szCs w:val="28"/>
        </w:rPr>
      </w:pPr>
      <w:r w:rsidRPr="007D4700">
        <w:rPr>
          <w:rFonts w:ascii="Times New Roman" w:hAnsi="Times New Roman" w:cs="Times New Roman"/>
          <w:sz w:val="28"/>
          <w:szCs w:val="28"/>
        </w:rPr>
        <w:t>Из</w:t>
      </w:r>
      <w:r w:rsidR="007D4700" w:rsidRPr="007D4700">
        <w:rPr>
          <w:rFonts w:ascii="Times New Roman" w:hAnsi="Times New Roman" w:cs="Times New Roman"/>
          <w:sz w:val="28"/>
          <w:szCs w:val="28"/>
        </w:rPr>
        <w:t xml:space="preserve"> </w:t>
      </w:r>
      <w:r w:rsidRPr="007D4700">
        <w:rPr>
          <w:rFonts w:ascii="Times New Roman" w:hAnsi="Times New Roman" w:cs="Times New Roman"/>
          <w:sz w:val="28"/>
          <w:szCs w:val="28"/>
        </w:rPr>
        <w:t>приведённого</w:t>
      </w:r>
      <w:r w:rsidR="007D4700" w:rsidRPr="007D4700">
        <w:rPr>
          <w:rFonts w:ascii="Times New Roman" w:hAnsi="Times New Roman" w:cs="Times New Roman"/>
          <w:sz w:val="28"/>
          <w:szCs w:val="28"/>
        </w:rPr>
        <w:t xml:space="preserve"> </w:t>
      </w:r>
      <w:r w:rsidRPr="007D4700">
        <w:rPr>
          <w:rFonts w:ascii="Times New Roman" w:hAnsi="Times New Roman" w:cs="Times New Roman"/>
          <w:sz w:val="28"/>
          <w:szCs w:val="28"/>
        </w:rPr>
        <w:t>выше материала ясно, что эффективность гранулирования существенно зависит от состава и свойств компонентов комбикорма. Поэтому параметры гранулирования требуют обязательной коррекции   в зависимости от вида и процентного соотношения составляющих, а также при условии введения кормовых добавок со специфическими пластическими свойствами.</w:t>
      </w:r>
    </w:p>
    <w:p w:rsidR="004D450D" w:rsidRPr="007D4700" w:rsidRDefault="004D450D" w:rsidP="004D450D">
      <w:pPr>
        <w:pStyle w:val="a3"/>
        <w:ind w:firstLine="709"/>
        <w:jc w:val="both"/>
        <w:rPr>
          <w:rFonts w:ascii="Times New Roman" w:hAnsi="Times New Roman" w:cs="Times New Roman"/>
          <w:sz w:val="28"/>
          <w:szCs w:val="28"/>
        </w:rPr>
      </w:pPr>
      <w:r w:rsidRPr="007D4700">
        <w:rPr>
          <w:rFonts w:ascii="Times New Roman" w:hAnsi="Times New Roman" w:cs="Times New Roman"/>
          <w:sz w:val="28"/>
          <w:szCs w:val="28"/>
        </w:rPr>
        <w:t>В литературе не найдено информации по особенностям гранулирования комбикорма с включением продуктов переработки льна (жмыха льна) и комбинировании их с использованием минерала вермикулита. Несмотря на то, что наличие этих добавок в собственной ресурсной базе для комбикормов республики Казахстан существенны, их свойства и</w:t>
      </w:r>
      <w:r w:rsidR="007D4700" w:rsidRPr="007D4700">
        <w:rPr>
          <w:rFonts w:ascii="Times New Roman" w:hAnsi="Times New Roman" w:cs="Times New Roman"/>
          <w:sz w:val="28"/>
          <w:szCs w:val="28"/>
        </w:rPr>
        <w:t xml:space="preserve"> </w:t>
      </w:r>
      <w:r w:rsidRPr="007D4700">
        <w:rPr>
          <w:rFonts w:ascii="Times New Roman" w:hAnsi="Times New Roman" w:cs="Times New Roman"/>
          <w:sz w:val="28"/>
          <w:szCs w:val="28"/>
        </w:rPr>
        <w:t xml:space="preserve">целесообразность применения в практическом птицеводстве описаны недостаточно.    </w:t>
      </w:r>
    </w:p>
    <w:p w:rsidR="00480B6E" w:rsidRPr="00480B6E" w:rsidRDefault="004D450D" w:rsidP="00480B6E">
      <w:pPr>
        <w:pStyle w:val="a3"/>
        <w:ind w:firstLine="709"/>
        <w:jc w:val="both"/>
        <w:rPr>
          <w:rFonts w:ascii="Times New Roman" w:hAnsi="Times New Roman" w:cs="Times New Roman"/>
          <w:sz w:val="28"/>
          <w:szCs w:val="28"/>
        </w:rPr>
      </w:pPr>
      <w:r w:rsidRPr="007D4700">
        <w:rPr>
          <w:rFonts w:ascii="Times New Roman" w:hAnsi="Times New Roman" w:cs="Times New Roman"/>
          <w:sz w:val="28"/>
          <w:szCs w:val="28"/>
        </w:rPr>
        <w:t xml:space="preserve">Таким образом, перед тем как организовать массовое применение льняного жмыха и вермикулита в составе комбикормов для птицы требуется углубленное изучение питательности, состава и свойств указанных продуктов и обоснование   параметров гранулирования кормовой смеси с их включением.  </w:t>
      </w:r>
    </w:p>
    <w:p w:rsidR="0053795A" w:rsidRPr="006249FD" w:rsidRDefault="0053795A" w:rsidP="00400AC5">
      <w:pPr>
        <w:pStyle w:val="a3"/>
        <w:ind w:firstLine="709"/>
        <w:jc w:val="both"/>
        <w:rPr>
          <w:rFonts w:ascii="Times New Roman" w:hAnsi="Times New Roman" w:cs="Times New Roman"/>
          <w:b/>
          <w:sz w:val="28"/>
          <w:szCs w:val="28"/>
        </w:rPr>
      </w:pPr>
    </w:p>
    <w:p w:rsidR="0013646B" w:rsidRPr="000A500B" w:rsidRDefault="00007292" w:rsidP="000A4DE4">
      <w:pPr>
        <w:pStyle w:val="a3"/>
        <w:ind w:firstLine="709"/>
        <w:jc w:val="both"/>
        <w:rPr>
          <w:rFonts w:ascii="Times New Roman" w:hAnsi="Times New Roman" w:cs="Times New Roman"/>
          <w:b/>
          <w:color w:val="000000" w:themeColor="text1"/>
          <w:sz w:val="28"/>
          <w:szCs w:val="28"/>
        </w:rPr>
      </w:pPr>
      <w:r w:rsidRPr="000A500B">
        <w:rPr>
          <w:rFonts w:ascii="Times New Roman" w:hAnsi="Times New Roman" w:cs="Times New Roman"/>
          <w:b/>
          <w:color w:val="000000" w:themeColor="text1"/>
          <w:sz w:val="28"/>
          <w:szCs w:val="28"/>
        </w:rPr>
        <w:t xml:space="preserve">Выводы </w:t>
      </w:r>
      <w:r w:rsidR="005D6C84" w:rsidRPr="000A500B">
        <w:rPr>
          <w:rFonts w:ascii="Times New Roman" w:hAnsi="Times New Roman" w:cs="Times New Roman"/>
          <w:b/>
          <w:color w:val="000000" w:themeColor="text1"/>
          <w:sz w:val="28"/>
          <w:szCs w:val="28"/>
        </w:rPr>
        <w:t>по первому разделу</w:t>
      </w:r>
    </w:p>
    <w:p w:rsidR="00756A7F" w:rsidRPr="000A500B" w:rsidRDefault="003B318F" w:rsidP="000A4DE4">
      <w:pPr>
        <w:pStyle w:val="a3"/>
        <w:ind w:firstLine="709"/>
        <w:jc w:val="both"/>
        <w:rPr>
          <w:rFonts w:ascii="Times New Roman" w:hAnsi="Times New Roman" w:cs="Times New Roman"/>
          <w:sz w:val="28"/>
          <w:szCs w:val="28"/>
        </w:rPr>
      </w:pPr>
      <w:r>
        <w:rPr>
          <w:rFonts w:ascii="Times New Roman" w:hAnsi="Times New Roman" w:cs="Times New Roman"/>
          <w:sz w:val="28"/>
          <w:szCs w:val="28"/>
        </w:rPr>
        <w:t>1.</w:t>
      </w:r>
      <w:r w:rsidR="00C62C74" w:rsidRPr="00C62C74">
        <w:t xml:space="preserve"> </w:t>
      </w:r>
      <w:r w:rsidR="00C62C74" w:rsidRPr="00C62C74">
        <w:rPr>
          <w:rFonts w:ascii="Times New Roman" w:hAnsi="Times New Roman" w:cs="Times New Roman"/>
          <w:sz w:val="28"/>
          <w:szCs w:val="28"/>
        </w:rPr>
        <w:t xml:space="preserve">Важным моментом в реализации продуктивного потенциала животных являются корма с высокой концентрацией энергии и протеина. </w:t>
      </w:r>
      <w:r w:rsidR="005967DE">
        <w:rPr>
          <w:rFonts w:ascii="Times New Roman" w:hAnsi="Times New Roman" w:cs="Times New Roman"/>
          <w:sz w:val="28"/>
          <w:szCs w:val="28"/>
        </w:rPr>
        <w:t>А</w:t>
      </w:r>
      <w:r w:rsidR="00756A7F" w:rsidRPr="000A500B">
        <w:rPr>
          <w:rFonts w:ascii="Times New Roman" w:hAnsi="Times New Roman" w:cs="Times New Roman"/>
          <w:sz w:val="28"/>
          <w:szCs w:val="28"/>
        </w:rPr>
        <w:t>ктуален поиск местных кормовых средств.</w:t>
      </w:r>
      <w:r w:rsidR="0000682A" w:rsidRPr="000A500B">
        <w:rPr>
          <w:rFonts w:ascii="Times New Roman" w:hAnsi="Times New Roman" w:cs="Times New Roman"/>
          <w:sz w:val="28"/>
          <w:szCs w:val="28"/>
        </w:rPr>
        <w:t xml:space="preserve"> </w:t>
      </w:r>
      <w:r w:rsidR="00756A7F" w:rsidRPr="000A500B">
        <w:rPr>
          <w:rFonts w:ascii="Times New Roman" w:hAnsi="Times New Roman" w:cs="Times New Roman"/>
          <w:sz w:val="28"/>
          <w:szCs w:val="28"/>
        </w:rPr>
        <w:t>К таким кормам относятся</w:t>
      </w:r>
      <w:r w:rsidR="0000682A" w:rsidRPr="000A500B">
        <w:rPr>
          <w:rFonts w:ascii="Times New Roman" w:hAnsi="Times New Roman" w:cs="Times New Roman"/>
          <w:sz w:val="28"/>
          <w:szCs w:val="28"/>
        </w:rPr>
        <w:t xml:space="preserve"> побочны</w:t>
      </w:r>
      <w:r w:rsidR="005C4DFF">
        <w:rPr>
          <w:rFonts w:ascii="Times New Roman" w:hAnsi="Times New Roman" w:cs="Times New Roman"/>
          <w:sz w:val="28"/>
          <w:szCs w:val="28"/>
        </w:rPr>
        <w:t>й продукт</w:t>
      </w:r>
      <w:r w:rsidR="0000682A" w:rsidRPr="000A500B">
        <w:rPr>
          <w:rFonts w:ascii="Times New Roman" w:hAnsi="Times New Roman" w:cs="Times New Roman"/>
          <w:sz w:val="28"/>
          <w:szCs w:val="28"/>
        </w:rPr>
        <w:t xml:space="preserve"> масложирового производства как льняной</w:t>
      </w:r>
      <w:r w:rsidR="00EC7319" w:rsidRPr="000A500B">
        <w:rPr>
          <w:rFonts w:ascii="Times New Roman" w:hAnsi="Times New Roman" w:cs="Times New Roman"/>
          <w:sz w:val="28"/>
          <w:szCs w:val="28"/>
        </w:rPr>
        <w:t xml:space="preserve"> </w:t>
      </w:r>
      <w:r w:rsidR="0000682A" w:rsidRPr="000A500B">
        <w:rPr>
          <w:rFonts w:ascii="Times New Roman" w:hAnsi="Times New Roman" w:cs="Times New Roman"/>
          <w:sz w:val="28"/>
          <w:szCs w:val="28"/>
        </w:rPr>
        <w:t>жмых.</w:t>
      </w:r>
    </w:p>
    <w:p w:rsidR="00B34CE8" w:rsidRDefault="003B318F" w:rsidP="000A4DE4">
      <w:pPr>
        <w:pStyle w:val="a3"/>
        <w:ind w:firstLine="709"/>
        <w:jc w:val="both"/>
        <w:rPr>
          <w:rFonts w:ascii="Times New Roman" w:hAnsi="Times New Roman" w:cs="Times New Roman"/>
          <w:color w:val="FF0000"/>
          <w:sz w:val="28"/>
          <w:szCs w:val="28"/>
        </w:rPr>
      </w:pPr>
      <w:r>
        <w:rPr>
          <w:rFonts w:ascii="Times New Roman" w:hAnsi="Times New Roman" w:cs="Times New Roman"/>
          <w:sz w:val="28"/>
          <w:szCs w:val="28"/>
        </w:rPr>
        <w:t xml:space="preserve">2. </w:t>
      </w:r>
      <w:r w:rsidR="00E41A61" w:rsidRPr="000A500B">
        <w:rPr>
          <w:rFonts w:ascii="Times New Roman" w:hAnsi="Times New Roman" w:cs="Times New Roman"/>
          <w:sz w:val="28"/>
          <w:szCs w:val="28"/>
        </w:rPr>
        <w:t xml:space="preserve">Анализируя научные исследования по использованию </w:t>
      </w:r>
      <w:r w:rsidR="00AC5F59">
        <w:rPr>
          <w:rFonts w:ascii="Times New Roman" w:hAnsi="Times New Roman" w:cs="Times New Roman"/>
          <w:sz w:val="28"/>
          <w:szCs w:val="28"/>
        </w:rPr>
        <w:t>л</w:t>
      </w:r>
      <w:r w:rsidR="00E41A61" w:rsidRPr="000A500B">
        <w:rPr>
          <w:rFonts w:ascii="Times New Roman" w:hAnsi="Times New Roman" w:cs="Times New Roman"/>
          <w:sz w:val="28"/>
          <w:szCs w:val="28"/>
        </w:rPr>
        <w:t>ьняно</w:t>
      </w:r>
      <w:r w:rsidR="00AC5F59">
        <w:rPr>
          <w:rFonts w:ascii="Times New Roman" w:hAnsi="Times New Roman" w:cs="Times New Roman"/>
          <w:sz w:val="28"/>
          <w:szCs w:val="28"/>
        </w:rPr>
        <w:t>го</w:t>
      </w:r>
      <w:r w:rsidR="00E41A61" w:rsidRPr="000A500B">
        <w:rPr>
          <w:rFonts w:ascii="Times New Roman" w:hAnsi="Times New Roman" w:cs="Times New Roman"/>
          <w:sz w:val="28"/>
          <w:szCs w:val="28"/>
        </w:rPr>
        <w:t xml:space="preserve"> жмых</w:t>
      </w:r>
      <w:r w:rsidR="00AC5F59">
        <w:rPr>
          <w:rFonts w:ascii="Times New Roman" w:hAnsi="Times New Roman" w:cs="Times New Roman"/>
          <w:sz w:val="28"/>
          <w:szCs w:val="28"/>
        </w:rPr>
        <w:t>а</w:t>
      </w:r>
      <w:r w:rsidR="00E41A61" w:rsidRPr="000A500B">
        <w:rPr>
          <w:rFonts w:ascii="Times New Roman" w:hAnsi="Times New Roman" w:cs="Times New Roman"/>
          <w:sz w:val="28"/>
          <w:szCs w:val="28"/>
        </w:rPr>
        <w:t xml:space="preserve"> </w:t>
      </w:r>
      <w:r w:rsidR="00AC5F59">
        <w:rPr>
          <w:rFonts w:ascii="Times New Roman" w:hAnsi="Times New Roman" w:cs="Times New Roman"/>
          <w:sz w:val="28"/>
          <w:szCs w:val="28"/>
        </w:rPr>
        <w:t xml:space="preserve">делаем вывод, что льняной жмых </w:t>
      </w:r>
      <w:r w:rsidR="00B34CE8">
        <w:rPr>
          <w:rFonts w:ascii="Times New Roman" w:hAnsi="Times New Roman" w:cs="Times New Roman"/>
          <w:sz w:val="28"/>
          <w:szCs w:val="28"/>
        </w:rPr>
        <w:t>рассматривается как перспективный кормовой, побочный продукт, источник высококачественного по аминокислотному составу белка с высокой степенью усвоения органического и сухого вещества. В дополнении к этому льняной жмых, является мощным источником незаменимых омега-3 жирных кислот. Ввод льняного жмыха</w:t>
      </w:r>
      <w:r w:rsidR="00852AE6">
        <w:rPr>
          <w:rFonts w:ascii="Times New Roman" w:hAnsi="Times New Roman" w:cs="Times New Roman"/>
          <w:sz w:val="28"/>
          <w:szCs w:val="28"/>
        </w:rPr>
        <w:t xml:space="preserve"> в рационы сельскохозяйственной птицы </w:t>
      </w:r>
      <w:r w:rsidR="00B34CE8">
        <w:rPr>
          <w:rFonts w:ascii="Times New Roman" w:hAnsi="Times New Roman" w:cs="Times New Roman"/>
          <w:sz w:val="28"/>
          <w:szCs w:val="28"/>
        </w:rPr>
        <w:t>стимулирует энергию роста</w:t>
      </w:r>
      <w:r w:rsidR="00852AE6">
        <w:rPr>
          <w:rFonts w:ascii="Times New Roman" w:hAnsi="Times New Roman" w:cs="Times New Roman"/>
          <w:sz w:val="28"/>
          <w:szCs w:val="28"/>
        </w:rPr>
        <w:t xml:space="preserve"> птицы, обеспечивает активацию обмена веществ и иммунной системы.</w:t>
      </w:r>
    </w:p>
    <w:p w:rsidR="00A65BAE" w:rsidRDefault="00A26405" w:rsidP="000A4DE4">
      <w:pPr>
        <w:pStyle w:val="a3"/>
        <w:ind w:firstLine="709"/>
        <w:jc w:val="both"/>
        <w:rPr>
          <w:rFonts w:ascii="Times New Roman" w:hAnsi="Times New Roman" w:cs="Times New Roman"/>
          <w:sz w:val="28"/>
          <w:szCs w:val="28"/>
        </w:rPr>
      </w:pPr>
      <w:r>
        <w:rPr>
          <w:rFonts w:ascii="Times New Roman" w:hAnsi="Times New Roman" w:cs="Times New Roman"/>
          <w:sz w:val="28"/>
          <w:szCs w:val="28"/>
        </w:rPr>
        <w:t>3</w:t>
      </w:r>
      <w:r w:rsidR="003B318F">
        <w:rPr>
          <w:rFonts w:ascii="Times New Roman" w:hAnsi="Times New Roman" w:cs="Times New Roman"/>
          <w:sz w:val="28"/>
          <w:szCs w:val="28"/>
        </w:rPr>
        <w:t xml:space="preserve">. </w:t>
      </w:r>
      <w:r w:rsidR="00EE58CB" w:rsidRPr="000A500B">
        <w:rPr>
          <w:rFonts w:ascii="Times New Roman" w:hAnsi="Times New Roman" w:cs="Times New Roman"/>
          <w:sz w:val="28"/>
          <w:szCs w:val="28"/>
        </w:rPr>
        <w:t xml:space="preserve">Для повышения продуктивности и нормализации обменных процессов у </w:t>
      </w:r>
      <w:r w:rsidR="0000682A" w:rsidRPr="000A500B">
        <w:rPr>
          <w:rFonts w:ascii="Times New Roman" w:hAnsi="Times New Roman" w:cs="Times New Roman"/>
          <w:sz w:val="28"/>
          <w:szCs w:val="28"/>
        </w:rPr>
        <w:t xml:space="preserve">сельскохозяйственных </w:t>
      </w:r>
      <w:r w:rsidR="00EE58CB" w:rsidRPr="000A500B">
        <w:rPr>
          <w:rFonts w:ascii="Times New Roman" w:hAnsi="Times New Roman" w:cs="Times New Roman"/>
          <w:sz w:val="28"/>
          <w:szCs w:val="28"/>
        </w:rPr>
        <w:t>птиц большое значение придаётся использованию экономически доступным природным минеральным ресурсам, к числу которых относится вермикулит</w:t>
      </w:r>
      <w:r w:rsidR="00EC7319" w:rsidRPr="000A500B">
        <w:rPr>
          <w:rFonts w:ascii="Times New Roman" w:hAnsi="Times New Roman" w:cs="Times New Roman"/>
          <w:sz w:val="28"/>
          <w:szCs w:val="28"/>
        </w:rPr>
        <w:t>.</w:t>
      </w:r>
      <w:r w:rsidR="00A65BAE">
        <w:rPr>
          <w:rFonts w:ascii="Times New Roman" w:hAnsi="Times New Roman" w:cs="Times New Roman"/>
          <w:sz w:val="28"/>
          <w:szCs w:val="28"/>
        </w:rPr>
        <w:t xml:space="preserve"> Казахстан </w:t>
      </w:r>
      <w:r w:rsidR="00AC30EF">
        <w:rPr>
          <w:rFonts w:ascii="Times New Roman" w:hAnsi="Times New Roman" w:cs="Times New Roman"/>
          <w:sz w:val="28"/>
          <w:szCs w:val="28"/>
        </w:rPr>
        <w:t>располагает</w:t>
      </w:r>
      <w:r w:rsidR="00A65BAE">
        <w:rPr>
          <w:rFonts w:ascii="Times New Roman" w:hAnsi="Times New Roman" w:cs="Times New Roman"/>
          <w:sz w:val="28"/>
          <w:szCs w:val="28"/>
        </w:rPr>
        <w:t xml:space="preserve"> месторождениями вермикулита, одним из таких</w:t>
      </w:r>
      <w:r w:rsidR="00AC30EF">
        <w:rPr>
          <w:rFonts w:ascii="Times New Roman" w:hAnsi="Times New Roman" w:cs="Times New Roman"/>
          <w:sz w:val="28"/>
          <w:szCs w:val="28"/>
        </w:rPr>
        <w:t xml:space="preserve"> месторождений</w:t>
      </w:r>
      <w:r w:rsidR="00A65BAE">
        <w:rPr>
          <w:rFonts w:ascii="Times New Roman" w:hAnsi="Times New Roman" w:cs="Times New Roman"/>
          <w:sz w:val="28"/>
          <w:szCs w:val="28"/>
        </w:rPr>
        <w:t xml:space="preserve"> является </w:t>
      </w:r>
      <w:r w:rsidR="00AC30EF">
        <w:rPr>
          <w:rFonts w:ascii="Times New Roman" w:hAnsi="Times New Roman" w:cs="Times New Roman"/>
          <w:sz w:val="28"/>
          <w:szCs w:val="28"/>
        </w:rPr>
        <w:t>Кулантауское</w:t>
      </w:r>
      <w:r w:rsidR="005967DE">
        <w:rPr>
          <w:rFonts w:ascii="Times New Roman" w:hAnsi="Times New Roman" w:cs="Times New Roman"/>
          <w:sz w:val="28"/>
          <w:szCs w:val="28"/>
        </w:rPr>
        <w:t>.</w:t>
      </w:r>
    </w:p>
    <w:p w:rsidR="00BD6353" w:rsidRPr="00D33D58" w:rsidRDefault="00A26405" w:rsidP="00D33D58">
      <w:pPr>
        <w:pStyle w:val="a3"/>
        <w:ind w:firstLine="709"/>
        <w:jc w:val="both"/>
        <w:rPr>
          <w:rFonts w:ascii="Times New Roman" w:hAnsi="Times New Roman" w:cs="Times New Roman"/>
          <w:sz w:val="28"/>
          <w:szCs w:val="28"/>
        </w:rPr>
      </w:pPr>
      <w:r>
        <w:rPr>
          <w:rFonts w:ascii="Times New Roman" w:hAnsi="Times New Roman" w:cs="Times New Roman"/>
          <w:sz w:val="28"/>
          <w:szCs w:val="28"/>
        </w:rPr>
        <w:t>4</w:t>
      </w:r>
      <w:r w:rsidR="003B318F">
        <w:rPr>
          <w:rFonts w:ascii="Times New Roman" w:hAnsi="Times New Roman" w:cs="Times New Roman"/>
          <w:sz w:val="28"/>
          <w:szCs w:val="28"/>
        </w:rPr>
        <w:t xml:space="preserve">. </w:t>
      </w:r>
      <w:r w:rsidR="00DB6BC1" w:rsidRPr="00DB6BC1">
        <w:rPr>
          <w:rFonts w:ascii="Times New Roman" w:hAnsi="Times New Roman" w:cs="Times New Roman"/>
          <w:sz w:val="28"/>
          <w:szCs w:val="28"/>
        </w:rPr>
        <w:t xml:space="preserve">Гранулированный комбикорм имеет больший доступ воздуха и поэтому при хранении ему в меньшей степени угрожает возникновение очагов самосогревания. </w:t>
      </w:r>
      <w:r w:rsidR="007C77E7">
        <w:rPr>
          <w:rFonts w:ascii="Times New Roman" w:hAnsi="Times New Roman" w:cs="Times New Roman"/>
          <w:sz w:val="28"/>
          <w:szCs w:val="28"/>
        </w:rPr>
        <w:t>Э</w:t>
      </w:r>
      <w:r w:rsidR="007C77E7" w:rsidRPr="007C77E7">
        <w:rPr>
          <w:rFonts w:ascii="Times New Roman" w:hAnsi="Times New Roman" w:cs="Times New Roman"/>
          <w:sz w:val="28"/>
          <w:szCs w:val="28"/>
        </w:rPr>
        <w:t xml:space="preserve">ффективность гранулирования существенно зависит от </w:t>
      </w:r>
      <w:r w:rsidR="007C77E7" w:rsidRPr="007C77E7">
        <w:rPr>
          <w:rFonts w:ascii="Times New Roman" w:hAnsi="Times New Roman" w:cs="Times New Roman"/>
          <w:sz w:val="28"/>
          <w:szCs w:val="28"/>
        </w:rPr>
        <w:lastRenderedPageBreak/>
        <w:t>состава и свойств компонентов комбикорма. Поэтому параметры гранулирования требуют обязательной коррекции   в зависимости от вида и процентного соотношения составляющих, а также при условии введения кормовых добавок со специфическими пластическими свойствами.</w:t>
      </w:r>
    </w:p>
    <w:p w:rsidR="005967DE" w:rsidRDefault="005967DE" w:rsidP="00B0160A">
      <w:pPr>
        <w:pStyle w:val="a3"/>
        <w:ind w:right="-1" w:firstLine="709"/>
        <w:jc w:val="both"/>
        <w:rPr>
          <w:rFonts w:ascii="Times New Roman" w:hAnsi="Times New Roman" w:cs="Times New Roman"/>
          <w:b/>
          <w:sz w:val="28"/>
          <w:szCs w:val="28"/>
        </w:rPr>
      </w:pPr>
    </w:p>
    <w:p w:rsidR="005967DE" w:rsidRDefault="005967DE" w:rsidP="00B0160A">
      <w:pPr>
        <w:pStyle w:val="a3"/>
        <w:ind w:right="-1" w:firstLine="709"/>
        <w:jc w:val="both"/>
        <w:rPr>
          <w:rFonts w:ascii="Times New Roman" w:hAnsi="Times New Roman" w:cs="Times New Roman"/>
          <w:b/>
          <w:sz w:val="28"/>
          <w:szCs w:val="28"/>
        </w:rPr>
      </w:pPr>
    </w:p>
    <w:p w:rsidR="00C363DA" w:rsidRDefault="00C363DA" w:rsidP="00B0160A">
      <w:pPr>
        <w:pStyle w:val="a3"/>
        <w:ind w:right="-1" w:firstLine="709"/>
        <w:jc w:val="both"/>
        <w:rPr>
          <w:rFonts w:ascii="Times New Roman" w:hAnsi="Times New Roman" w:cs="Times New Roman"/>
          <w:b/>
          <w:sz w:val="28"/>
          <w:szCs w:val="28"/>
        </w:rPr>
      </w:pPr>
    </w:p>
    <w:p w:rsidR="00C363DA" w:rsidRDefault="00C363DA" w:rsidP="00B0160A">
      <w:pPr>
        <w:pStyle w:val="a3"/>
        <w:ind w:right="-1" w:firstLine="709"/>
        <w:jc w:val="both"/>
        <w:rPr>
          <w:rFonts w:ascii="Times New Roman" w:hAnsi="Times New Roman" w:cs="Times New Roman"/>
          <w:b/>
          <w:sz w:val="28"/>
          <w:szCs w:val="28"/>
        </w:rPr>
      </w:pPr>
    </w:p>
    <w:p w:rsidR="00C363DA" w:rsidRDefault="00C363DA" w:rsidP="00B0160A">
      <w:pPr>
        <w:pStyle w:val="a3"/>
        <w:ind w:right="-1" w:firstLine="709"/>
        <w:jc w:val="both"/>
        <w:rPr>
          <w:rFonts w:ascii="Times New Roman" w:hAnsi="Times New Roman" w:cs="Times New Roman"/>
          <w:b/>
          <w:sz w:val="28"/>
          <w:szCs w:val="28"/>
        </w:rPr>
      </w:pPr>
    </w:p>
    <w:p w:rsidR="00D33EAF" w:rsidRDefault="00D33EAF" w:rsidP="00B0160A">
      <w:pPr>
        <w:pStyle w:val="a3"/>
        <w:ind w:right="-1" w:firstLine="709"/>
        <w:jc w:val="both"/>
        <w:rPr>
          <w:rFonts w:ascii="Times New Roman" w:hAnsi="Times New Roman" w:cs="Times New Roman"/>
          <w:b/>
          <w:sz w:val="28"/>
          <w:szCs w:val="28"/>
        </w:rPr>
      </w:pPr>
    </w:p>
    <w:p w:rsidR="00400AC5" w:rsidRDefault="00400AC5" w:rsidP="00B0160A">
      <w:pPr>
        <w:pStyle w:val="a3"/>
        <w:ind w:right="-1" w:firstLine="709"/>
        <w:jc w:val="both"/>
        <w:rPr>
          <w:rFonts w:ascii="Times New Roman" w:hAnsi="Times New Roman" w:cs="Times New Roman"/>
          <w:b/>
          <w:sz w:val="28"/>
          <w:szCs w:val="28"/>
        </w:rPr>
      </w:pPr>
    </w:p>
    <w:p w:rsidR="00400AC5" w:rsidRDefault="00400AC5" w:rsidP="00B0160A">
      <w:pPr>
        <w:pStyle w:val="a3"/>
        <w:ind w:right="-1" w:firstLine="709"/>
        <w:jc w:val="both"/>
        <w:rPr>
          <w:rFonts w:ascii="Times New Roman" w:hAnsi="Times New Roman" w:cs="Times New Roman"/>
          <w:b/>
          <w:sz w:val="28"/>
          <w:szCs w:val="28"/>
        </w:rPr>
      </w:pPr>
    </w:p>
    <w:p w:rsidR="00400AC5" w:rsidRDefault="00400AC5" w:rsidP="00B0160A">
      <w:pPr>
        <w:pStyle w:val="a3"/>
        <w:ind w:right="-1" w:firstLine="709"/>
        <w:jc w:val="both"/>
        <w:rPr>
          <w:rFonts w:ascii="Times New Roman" w:hAnsi="Times New Roman" w:cs="Times New Roman"/>
          <w:b/>
          <w:sz w:val="28"/>
          <w:szCs w:val="28"/>
        </w:rPr>
      </w:pPr>
    </w:p>
    <w:p w:rsidR="00D33EAF" w:rsidRDefault="00D33EAF" w:rsidP="00B0160A">
      <w:pPr>
        <w:pStyle w:val="a3"/>
        <w:ind w:right="-1" w:firstLine="709"/>
        <w:jc w:val="both"/>
        <w:rPr>
          <w:rFonts w:ascii="Times New Roman" w:hAnsi="Times New Roman" w:cs="Times New Roman"/>
          <w:b/>
          <w:sz w:val="28"/>
          <w:szCs w:val="28"/>
        </w:rPr>
      </w:pPr>
    </w:p>
    <w:p w:rsidR="00400AC5" w:rsidRDefault="00400AC5" w:rsidP="00B0160A">
      <w:pPr>
        <w:pStyle w:val="a3"/>
        <w:ind w:right="-1" w:firstLine="709"/>
        <w:jc w:val="both"/>
        <w:rPr>
          <w:rFonts w:ascii="Times New Roman" w:hAnsi="Times New Roman" w:cs="Times New Roman"/>
          <w:b/>
          <w:sz w:val="28"/>
          <w:szCs w:val="28"/>
        </w:rPr>
      </w:pPr>
    </w:p>
    <w:p w:rsidR="00400AC5" w:rsidRDefault="00400AC5" w:rsidP="00B0160A">
      <w:pPr>
        <w:pStyle w:val="a3"/>
        <w:ind w:right="-1" w:firstLine="709"/>
        <w:jc w:val="both"/>
        <w:rPr>
          <w:rFonts w:ascii="Times New Roman" w:hAnsi="Times New Roman" w:cs="Times New Roman"/>
          <w:b/>
          <w:sz w:val="28"/>
          <w:szCs w:val="28"/>
        </w:rPr>
      </w:pPr>
    </w:p>
    <w:p w:rsidR="00400AC5" w:rsidRDefault="00400AC5" w:rsidP="00B0160A">
      <w:pPr>
        <w:pStyle w:val="a3"/>
        <w:ind w:right="-1" w:firstLine="709"/>
        <w:jc w:val="both"/>
        <w:rPr>
          <w:rFonts w:ascii="Times New Roman" w:hAnsi="Times New Roman" w:cs="Times New Roman"/>
          <w:b/>
          <w:sz w:val="28"/>
          <w:szCs w:val="28"/>
        </w:rPr>
      </w:pPr>
    </w:p>
    <w:p w:rsidR="00400AC5" w:rsidRDefault="00400AC5" w:rsidP="00B0160A">
      <w:pPr>
        <w:pStyle w:val="a3"/>
        <w:ind w:right="-1" w:firstLine="709"/>
        <w:jc w:val="both"/>
        <w:rPr>
          <w:rFonts w:ascii="Times New Roman" w:hAnsi="Times New Roman" w:cs="Times New Roman"/>
          <w:b/>
          <w:sz w:val="28"/>
          <w:szCs w:val="28"/>
        </w:rPr>
      </w:pPr>
    </w:p>
    <w:p w:rsidR="00400AC5" w:rsidRDefault="00400AC5" w:rsidP="00B0160A">
      <w:pPr>
        <w:pStyle w:val="a3"/>
        <w:ind w:right="-1" w:firstLine="709"/>
        <w:jc w:val="both"/>
        <w:rPr>
          <w:rFonts w:ascii="Times New Roman" w:hAnsi="Times New Roman" w:cs="Times New Roman"/>
          <w:b/>
          <w:sz w:val="28"/>
          <w:szCs w:val="28"/>
        </w:rPr>
      </w:pPr>
    </w:p>
    <w:p w:rsidR="00400AC5" w:rsidRDefault="00400AC5" w:rsidP="00B0160A">
      <w:pPr>
        <w:pStyle w:val="a3"/>
        <w:ind w:right="-1" w:firstLine="709"/>
        <w:jc w:val="both"/>
        <w:rPr>
          <w:rFonts w:ascii="Times New Roman" w:hAnsi="Times New Roman" w:cs="Times New Roman"/>
          <w:b/>
          <w:sz w:val="28"/>
          <w:szCs w:val="28"/>
        </w:rPr>
      </w:pPr>
    </w:p>
    <w:p w:rsidR="00400AC5" w:rsidRDefault="00400AC5" w:rsidP="00B0160A">
      <w:pPr>
        <w:pStyle w:val="a3"/>
        <w:ind w:right="-1" w:firstLine="709"/>
        <w:jc w:val="both"/>
        <w:rPr>
          <w:rFonts w:ascii="Times New Roman" w:hAnsi="Times New Roman" w:cs="Times New Roman"/>
          <w:b/>
          <w:sz w:val="28"/>
          <w:szCs w:val="28"/>
        </w:rPr>
      </w:pPr>
    </w:p>
    <w:p w:rsidR="00400AC5" w:rsidRDefault="00400AC5" w:rsidP="00B0160A">
      <w:pPr>
        <w:pStyle w:val="a3"/>
        <w:ind w:right="-1" w:firstLine="709"/>
        <w:jc w:val="both"/>
        <w:rPr>
          <w:rFonts w:ascii="Times New Roman" w:hAnsi="Times New Roman" w:cs="Times New Roman"/>
          <w:b/>
          <w:sz w:val="28"/>
          <w:szCs w:val="28"/>
        </w:rPr>
      </w:pPr>
    </w:p>
    <w:p w:rsidR="00480B6E" w:rsidRDefault="00480B6E" w:rsidP="00B0160A">
      <w:pPr>
        <w:pStyle w:val="a3"/>
        <w:ind w:right="-1" w:firstLine="709"/>
        <w:jc w:val="both"/>
        <w:rPr>
          <w:rFonts w:ascii="Times New Roman" w:hAnsi="Times New Roman" w:cs="Times New Roman"/>
          <w:b/>
          <w:sz w:val="28"/>
          <w:szCs w:val="28"/>
        </w:rPr>
      </w:pPr>
    </w:p>
    <w:p w:rsidR="00480B6E" w:rsidRDefault="00480B6E" w:rsidP="00B0160A">
      <w:pPr>
        <w:pStyle w:val="a3"/>
        <w:ind w:right="-1" w:firstLine="709"/>
        <w:jc w:val="both"/>
        <w:rPr>
          <w:rFonts w:ascii="Times New Roman" w:hAnsi="Times New Roman" w:cs="Times New Roman"/>
          <w:b/>
          <w:sz w:val="28"/>
          <w:szCs w:val="28"/>
        </w:rPr>
      </w:pPr>
    </w:p>
    <w:p w:rsidR="00480B6E" w:rsidRDefault="00480B6E" w:rsidP="00B0160A">
      <w:pPr>
        <w:pStyle w:val="a3"/>
        <w:ind w:right="-1" w:firstLine="709"/>
        <w:jc w:val="both"/>
        <w:rPr>
          <w:rFonts w:ascii="Times New Roman" w:hAnsi="Times New Roman" w:cs="Times New Roman"/>
          <w:b/>
          <w:sz w:val="28"/>
          <w:szCs w:val="28"/>
        </w:rPr>
      </w:pPr>
    </w:p>
    <w:p w:rsidR="00480B6E" w:rsidRDefault="00480B6E" w:rsidP="00B0160A">
      <w:pPr>
        <w:pStyle w:val="a3"/>
        <w:ind w:right="-1" w:firstLine="709"/>
        <w:jc w:val="both"/>
        <w:rPr>
          <w:rFonts w:ascii="Times New Roman" w:hAnsi="Times New Roman" w:cs="Times New Roman"/>
          <w:b/>
          <w:sz w:val="28"/>
          <w:szCs w:val="28"/>
        </w:rPr>
      </w:pPr>
    </w:p>
    <w:p w:rsidR="00480B6E" w:rsidRDefault="00480B6E" w:rsidP="00B0160A">
      <w:pPr>
        <w:pStyle w:val="a3"/>
        <w:ind w:right="-1" w:firstLine="709"/>
        <w:jc w:val="both"/>
        <w:rPr>
          <w:rFonts w:ascii="Times New Roman" w:hAnsi="Times New Roman" w:cs="Times New Roman"/>
          <w:b/>
          <w:sz w:val="28"/>
          <w:szCs w:val="28"/>
        </w:rPr>
      </w:pPr>
    </w:p>
    <w:p w:rsidR="00D33EAF" w:rsidRDefault="00D33EAF"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C0300D" w:rsidRDefault="00C0300D" w:rsidP="00B0160A">
      <w:pPr>
        <w:pStyle w:val="a3"/>
        <w:ind w:right="-1" w:firstLine="709"/>
        <w:jc w:val="both"/>
        <w:rPr>
          <w:rFonts w:ascii="Times New Roman" w:hAnsi="Times New Roman" w:cs="Times New Roman"/>
          <w:b/>
          <w:sz w:val="28"/>
          <w:szCs w:val="28"/>
        </w:rPr>
      </w:pPr>
    </w:p>
    <w:p w:rsidR="00B0160A" w:rsidRPr="000A500B" w:rsidRDefault="00B0160A" w:rsidP="00B0160A">
      <w:pPr>
        <w:pStyle w:val="a3"/>
        <w:ind w:right="-1" w:firstLine="709"/>
        <w:jc w:val="both"/>
        <w:rPr>
          <w:rFonts w:ascii="Times New Roman" w:hAnsi="Times New Roman" w:cs="Times New Roman"/>
          <w:b/>
          <w:sz w:val="28"/>
          <w:szCs w:val="28"/>
        </w:rPr>
      </w:pPr>
      <w:r w:rsidRPr="000A500B">
        <w:rPr>
          <w:rFonts w:ascii="Times New Roman" w:hAnsi="Times New Roman" w:cs="Times New Roman"/>
          <w:b/>
          <w:sz w:val="28"/>
          <w:szCs w:val="28"/>
        </w:rPr>
        <w:lastRenderedPageBreak/>
        <w:t>2 ОБЪЕКТЫ И МЕТОДЫ ИССЛЕДОВАНИЙ</w:t>
      </w:r>
    </w:p>
    <w:p w:rsidR="00B0160A" w:rsidRPr="000A500B" w:rsidRDefault="00B0160A" w:rsidP="00B0160A">
      <w:pPr>
        <w:pStyle w:val="a3"/>
        <w:ind w:firstLine="709"/>
        <w:jc w:val="both"/>
        <w:rPr>
          <w:rFonts w:ascii="Times New Roman" w:hAnsi="Times New Roman" w:cs="Times New Roman"/>
          <w:b/>
          <w:sz w:val="28"/>
          <w:szCs w:val="28"/>
        </w:rPr>
      </w:pPr>
    </w:p>
    <w:p w:rsidR="00B0160A" w:rsidRPr="00A1313F" w:rsidRDefault="00B0160A" w:rsidP="00B0160A">
      <w:pPr>
        <w:pStyle w:val="a3"/>
        <w:ind w:firstLine="709"/>
        <w:jc w:val="both"/>
        <w:rPr>
          <w:rFonts w:ascii="Times New Roman" w:hAnsi="Times New Roman" w:cs="Times New Roman"/>
          <w:sz w:val="28"/>
          <w:szCs w:val="28"/>
        </w:rPr>
      </w:pPr>
      <w:r w:rsidRPr="000A500B">
        <w:rPr>
          <w:rFonts w:ascii="Times New Roman" w:hAnsi="Times New Roman" w:cs="Times New Roman"/>
          <w:b/>
          <w:sz w:val="28"/>
          <w:szCs w:val="28"/>
        </w:rPr>
        <w:t>2.1 Характеристика объектов исследования</w:t>
      </w:r>
    </w:p>
    <w:p w:rsidR="00B0160A" w:rsidRPr="000A500B" w:rsidRDefault="00B0160A" w:rsidP="00B0160A">
      <w:pPr>
        <w:pStyle w:val="a3"/>
        <w:ind w:firstLine="709"/>
        <w:jc w:val="both"/>
        <w:rPr>
          <w:rFonts w:ascii="Times New Roman" w:eastAsia="Times New Roman" w:hAnsi="Times New Roman" w:cs="Times New Roman"/>
          <w:sz w:val="28"/>
          <w:szCs w:val="28"/>
        </w:rPr>
      </w:pPr>
      <w:r w:rsidRPr="000A500B">
        <w:rPr>
          <w:rFonts w:ascii="Times New Roman" w:hAnsi="Times New Roman" w:cs="Times New Roman"/>
          <w:sz w:val="28"/>
          <w:szCs w:val="28"/>
        </w:rPr>
        <w:t xml:space="preserve">Объектами исследования служили льняной жмых, </w:t>
      </w:r>
      <w:r>
        <w:rPr>
          <w:rFonts w:ascii="Times New Roman" w:hAnsi="Times New Roman" w:cs="Times New Roman"/>
          <w:sz w:val="28"/>
          <w:szCs w:val="28"/>
        </w:rPr>
        <w:t xml:space="preserve">природный </w:t>
      </w:r>
      <w:r w:rsidRPr="000A500B">
        <w:rPr>
          <w:rFonts w:ascii="Times New Roman" w:hAnsi="Times New Roman" w:cs="Times New Roman"/>
          <w:sz w:val="28"/>
          <w:szCs w:val="28"/>
        </w:rPr>
        <w:t>минерал вермикулит</w:t>
      </w:r>
      <w:r>
        <w:rPr>
          <w:rFonts w:ascii="Times New Roman" w:hAnsi="Times New Roman" w:cs="Times New Roman"/>
          <w:sz w:val="28"/>
          <w:szCs w:val="28"/>
        </w:rPr>
        <w:t>, гранулятор, цыплята бройлеры.</w:t>
      </w:r>
    </w:p>
    <w:p w:rsidR="00B0160A" w:rsidRPr="000A500B" w:rsidRDefault="00B0160A" w:rsidP="00B0160A">
      <w:pPr>
        <w:pStyle w:val="a3"/>
        <w:ind w:firstLine="709"/>
        <w:jc w:val="both"/>
        <w:rPr>
          <w:rFonts w:ascii="Times New Roman" w:hAnsi="Times New Roman" w:cs="Times New Roman"/>
          <w:sz w:val="28"/>
          <w:szCs w:val="28"/>
        </w:rPr>
      </w:pPr>
      <w:r w:rsidRPr="000A500B">
        <w:rPr>
          <w:rFonts w:ascii="Times New Roman" w:hAnsi="Times New Roman" w:cs="Times New Roman"/>
          <w:sz w:val="28"/>
          <w:szCs w:val="28"/>
        </w:rPr>
        <w:t xml:space="preserve">В таблице </w:t>
      </w:r>
      <w:r w:rsidR="001F0170">
        <w:rPr>
          <w:rFonts w:ascii="Times New Roman" w:hAnsi="Times New Roman" w:cs="Times New Roman"/>
          <w:sz w:val="28"/>
          <w:szCs w:val="28"/>
        </w:rPr>
        <w:t>8</w:t>
      </w:r>
      <w:r w:rsidRPr="000A500B">
        <w:rPr>
          <w:rFonts w:ascii="Times New Roman" w:hAnsi="Times New Roman" w:cs="Times New Roman"/>
          <w:sz w:val="28"/>
          <w:szCs w:val="28"/>
        </w:rPr>
        <w:t xml:space="preserve"> приведены </w:t>
      </w:r>
      <w:r>
        <w:rPr>
          <w:rFonts w:ascii="Times New Roman" w:hAnsi="Times New Roman" w:cs="Times New Roman"/>
          <w:sz w:val="28"/>
          <w:szCs w:val="28"/>
        </w:rPr>
        <w:t>сведения</w:t>
      </w:r>
      <w:r w:rsidRPr="00C26EB6">
        <w:rPr>
          <w:rFonts w:ascii="Times New Roman" w:hAnsi="Times New Roman" w:cs="Times New Roman"/>
          <w:color w:val="FF0000"/>
          <w:sz w:val="28"/>
          <w:szCs w:val="28"/>
        </w:rPr>
        <w:t xml:space="preserve"> </w:t>
      </w:r>
      <w:r w:rsidRPr="00A1313F">
        <w:rPr>
          <w:rFonts w:ascii="Times New Roman" w:hAnsi="Times New Roman" w:cs="Times New Roman"/>
          <w:sz w:val="28"/>
          <w:szCs w:val="28"/>
        </w:rPr>
        <w:t xml:space="preserve">о происхождении </w:t>
      </w:r>
      <w:r>
        <w:rPr>
          <w:rFonts w:ascii="Times New Roman" w:hAnsi="Times New Roman" w:cs="Times New Roman"/>
          <w:sz w:val="28"/>
          <w:szCs w:val="28"/>
        </w:rPr>
        <w:t>льняного жмыха и минерала вермикулита.</w:t>
      </w:r>
    </w:p>
    <w:p w:rsidR="00B0160A" w:rsidRPr="000A500B" w:rsidRDefault="00B0160A" w:rsidP="00B0160A">
      <w:pPr>
        <w:pStyle w:val="a3"/>
        <w:ind w:firstLine="709"/>
        <w:jc w:val="both"/>
        <w:rPr>
          <w:rFonts w:ascii="Times New Roman" w:hAnsi="Times New Roman" w:cs="Times New Roman"/>
          <w:sz w:val="28"/>
          <w:szCs w:val="28"/>
        </w:rPr>
      </w:pPr>
    </w:p>
    <w:p w:rsidR="00B0160A" w:rsidRPr="000A500B" w:rsidRDefault="00B0160A" w:rsidP="00B0160A">
      <w:pPr>
        <w:pStyle w:val="a3"/>
        <w:jc w:val="both"/>
        <w:rPr>
          <w:rFonts w:ascii="Times New Roman" w:hAnsi="Times New Roman" w:cs="Times New Roman"/>
          <w:sz w:val="28"/>
          <w:szCs w:val="28"/>
        </w:rPr>
      </w:pPr>
      <w:r w:rsidRPr="000A500B">
        <w:rPr>
          <w:rFonts w:ascii="Times New Roman" w:hAnsi="Times New Roman" w:cs="Times New Roman"/>
          <w:sz w:val="28"/>
          <w:szCs w:val="28"/>
        </w:rPr>
        <w:t xml:space="preserve">Таблица </w:t>
      </w:r>
      <w:r w:rsidR="001F0170">
        <w:rPr>
          <w:rFonts w:ascii="Times New Roman" w:hAnsi="Times New Roman" w:cs="Times New Roman"/>
          <w:sz w:val="28"/>
          <w:szCs w:val="28"/>
        </w:rPr>
        <w:t>8</w:t>
      </w:r>
      <w:r w:rsidRPr="000A500B">
        <w:rPr>
          <w:rFonts w:ascii="Times New Roman" w:hAnsi="Times New Roman" w:cs="Times New Roman"/>
          <w:sz w:val="28"/>
          <w:szCs w:val="28"/>
        </w:rPr>
        <w:t xml:space="preserve"> – Происхождение используемого сырья</w:t>
      </w:r>
    </w:p>
    <w:p w:rsidR="00B0160A" w:rsidRPr="000A500B" w:rsidRDefault="00B0160A" w:rsidP="00B0160A">
      <w:pPr>
        <w:pStyle w:val="a3"/>
        <w:ind w:firstLine="709"/>
        <w:jc w:val="both"/>
        <w:rPr>
          <w:rFonts w:ascii="Times New Roman" w:hAnsi="Times New Roman" w:cs="Times New Roman"/>
          <w:sz w:val="28"/>
          <w:szCs w:val="28"/>
        </w:rPr>
      </w:pPr>
    </w:p>
    <w:tbl>
      <w:tblPr>
        <w:tblStyle w:val="a7"/>
        <w:tblW w:w="0" w:type="auto"/>
        <w:tblLook w:val="04A0" w:firstRow="1" w:lastRow="0" w:firstColumn="1" w:lastColumn="0" w:noHBand="0" w:noVBand="1"/>
      </w:tblPr>
      <w:tblGrid>
        <w:gridCol w:w="4814"/>
        <w:gridCol w:w="4814"/>
      </w:tblGrid>
      <w:tr w:rsidR="00B0160A" w:rsidRPr="000A500B" w:rsidTr="00DB6645">
        <w:tc>
          <w:tcPr>
            <w:tcW w:w="4814" w:type="dxa"/>
          </w:tcPr>
          <w:p w:rsidR="00B0160A" w:rsidRPr="000A500B" w:rsidRDefault="00B0160A" w:rsidP="00DB6645">
            <w:pPr>
              <w:pStyle w:val="a3"/>
              <w:jc w:val="center"/>
              <w:rPr>
                <w:rFonts w:ascii="Times New Roman" w:hAnsi="Times New Roman" w:cs="Times New Roman"/>
                <w:sz w:val="28"/>
                <w:szCs w:val="28"/>
              </w:rPr>
            </w:pPr>
            <w:r w:rsidRPr="000A500B">
              <w:rPr>
                <w:rFonts w:ascii="Times New Roman" w:hAnsi="Times New Roman" w:cs="Times New Roman"/>
                <w:sz w:val="28"/>
                <w:szCs w:val="28"/>
              </w:rPr>
              <w:t>Сырье</w:t>
            </w:r>
          </w:p>
        </w:tc>
        <w:tc>
          <w:tcPr>
            <w:tcW w:w="4814" w:type="dxa"/>
          </w:tcPr>
          <w:p w:rsidR="00B0160A" w:rsidRPr="000A500B" w:rsidRDefault="00B0160A" w:rsidP="00DB6645">
            <w:pPr>
              <w:pStyle w:val="a3"/>
              <w:jc w:val="center"/>
              <w:rPr>
                <w:rFonts w:ascii="Times New Roman" w:hAnsi="Times New Roman" w:cs="Times New Roman"/>
                <w:sz w:val="28"/>
                <w:szCs w:val="28"/>
              </w:rPr>
            </w:pPr>
            <w:r w:rsidRPr="000A500B">
              <w:rPr>
                <w:rFonts w:ascii="Times New Roman" w:hAnsi="Times New Roman" w:cs="Times New Roman"/>
                <w:sz w:val="28"/>
                <w:szCs w:val="28"/>
              </w:rPr>
              <w:t>Происхождение</w:t>
            </w:r>
          </w:p>
        </w:tc>
      </w:tr>
      <w:tr w:rsidR="00B0160A" w:rsidRPr="000A500B" w:rsidTr="00DB6645">
        <w:tc>
          <w:tcPr>
            <w:tcW w:w="4814" w:type="dxa"/>
          </w:tcPr>
          <w:p w:rsidR="008D7073" w:rsidRDefault="00B0160A" w:rsidP="008D7073">
            <w:pPr>
              <w:pStyle w:val="a3"/>
              <w:jc w:val="center"/>
              <w:rPr>
                <w:rFonts w:ascii="Times New Roman" w:hAnsi="Times New Roman" w:cs="Times New Roman"/>
                <w:sz w:val="28"/>
                <w:szCs w:val="28"/>
              </w:rPr>
            </w:pPr>
            <w:r w:rsidRPr="000A500B">
              <w:rPr>
                <w:rFonts w:ascii="Times New Roman" w:hAnsi="Times New Roman" w:cs="Times New Roman"/>
                <w:sz w:val="28"/>
                <w:szCs w:val="28"/>
              </w:rPr>
              <w:t>Льняной жмых</w:t>
            </w:r>
            <w:r w:rsidR="008D7073">
              <w:rPr>
                <w:rFonts w:ascii="Times New Roman" w:hAnsi="Times New Roman" w:cs="Times New Roman"/>
                <w:sz w:val="28"/>
                <w:szCs w:val="28"/>
              </w:rPr>
              <w:t xml:space="preserve"> из льна сорта «Костанайский 11»</w:t>
            </w:r>
          </w:p>
          <w:p w:rsidR="00B0160A" w:rsidRPr="000A500B" w:rsidRDefault="00B0160A" w:rsidP="00DB6645">
            <w:pPr>
              <w:pStyle w:val="a3"/>
              <w:jc w:val="center"/>
              <w:rPr>
                <w:rFonts w:ascii="Times New Roman" w:hAnsi="Times New Roman" w:cs="Times New Roman"/>
                <w:sz w:val="28"/>
                <w:szCs w:val="28"/>
              </w:rPr>
            </w:pPr>
          </w:p>
        </w:tc>
        <w:tc>
          <w:tcPr>
            <w:tcW w:w="4814" w:type="dxa"/>
          </w:tcPr>
          <w:p w:rsidR="00B0160A" w:rsidRPr="000A500B" w:rsidRDefault="00B0160A" w:rsidP="00DB6645">
            <w:pPr>
              <w:pStyle w:val="a3"/>
              <w:jc w:val="center"/>
              <w:rPr>
                <w:rFonts w:ascii="Times New Roman" w:hAnsi="Times New Roman" w:cs="Times New Roman"/>
                <w:sz w:val="28"/>
                <w:szCs w:val="28"/>
              </w:rPr>
            </w:pPr>
            <w:r w:rsidRPr="000A500B">
              <w:rPr>
                <w:rFonts w:ascii="Times New Roman" w:hAnsi="Times New Roman" w:cs="Times New Roman"/>
                <w:sz w:val="28"/>
                <w:szCs w:val="28"/>
              </w:rPr>
              <w:t>ТОО «</w:t>
            </w:r>
            <w:r w:rsidR="00E370A8">
              <w:rPr>
                <w:rFonts w:ascii="Times New Roman" w:hAnsi="Times New Roman" w:cs="Times New Roman"/>
                <w:sz w:val="28"/>
                <w:szCs w:val="28"/>
              </w:rPr>
              <w:t>Династия Агро</w:t>
            </w:r>
            <w:r w:rsidRPr="000A500B">
              <w:rPr>
                <w:rFonts w:ascii="Times New Roman" w:hAnsi="Times New Roman" w:cs="Times New Roman"/>
                <w:sz w:val="28"/>
                <w:szCs w:val="28"/>
              </w:rPr>
              <w:t xml:space="preserve">», </w:t>
            </w:r>
            <w:r w:rsidR="00E370A8">
              <w:rPr>
                <w:rFonts w:ascii="Times New Roman" w:hAnsi="Times New Roman" w:cs="Times New Roman"/>
                <w:sz w:val="28"/>
                <w:szCs w:val="28"/>
              </w:rPr>
              <w:t>Северо-Казахстанская область</w:t>
            </w:r>
          </w:p>
        </w:tc>
      </w:tr>
      <w:tr w:rsidR="008D7073" w:rsidRPr="000A500B" w:rsidTr="00DB6645">
        <w:tc>
          <w:tcPr>
            <w:tcW w:w="4814" w:type="dxa"/>
          </w:tcPr>
          <w:p w:rsidR="008D7073" w:rsidRDefault="008D7073" w:rsidP="008D7073">
            <w:pPr>
              <w:pStyle w:val="a3"/>
              <w:jc w:val="center"/>
              <w:rPr>
                <w:rFonts w:ascii="Times New Roman" w:hAnsi="Times New Roman" w:cs="Times New Roman"/>
                <w:sz w:val="28"/>
                <w:szCs w:val="28"/>
              </w:rPr>
            </w:pPr>
            <w:r w:rsidRPr="000A500B">
              <w:rPr>
                <w:rFonts w:ascii="Times New Roman" w:hAnsi="Times New Roman" w:cs="Times New Roman"/>
                <w:sz w:val="28"/>
                <w:szCs w:val="28"/>
              </w:rPr>
              <w:t>Льняной жмых</w:t>
            </w:r>
            <w:r>
              <w:rPr>
                <w:rFonts w:ascii="Times New Roman" w:hAnsi="Times New Roman" w:cs="Times New Roman"/>
                <w:sz w:val="28"/>
                <w:szCs w:val="28"/>
              </w:rPr>
              <w:t xml:space="preserve"> из льна сорта «Костанайский 11»</w:t>
            </w:r>
          </w:p>
          <w:p w:rsidR="008D7073" w:rsidRPr="000A500B" w:rsidRDefault="008D7073" w:rsidP="008D7073">
            <w:pPr>
              <w:pStyle w:val="a3"/>
              <w:jc w:val="center"/>
              <w:rPr>
                <w:rFonts w:ascii="Times New Roman" w:hAnsi="Times New Roman" w:cs="Times New Roman"/>
                <w:sz w:val="28"/>
                <w:szCs w:val="28"/>
              </w:rPr>
            </w:pPr>
          </w:p>
        </w:tc>
        <w:tc>
          <w:tcPr>
            <w:tcW w:w="4814" w:type="dxa"/>
          </w:tcPr>
          <w:p w:rsidR="008D7073" w:rsidRPr="000A500B" w:rsidRDefault="008D7073" w:rsidP="008D7073">
            <w:pPr>
              <w:pStyle w:val="a3"/>
              <w:jc w:val="center"/>
              <w:rPr>
                <w:rFonts w:ascii="Times New Roman" w:hAnsi="Times New Roman" w:cs="Times New Roman"/>
                <w:sz w:val="28"/>
                <w:szCs w:val="28"/>
              </w:rPr>
            </w:pPr>
            <w:r w:rsidRPr="000A500B">
              <w:rPr>
                <w:rFonts w:ascii="Times New Roman" w:hAnsi="Times New Roman" w:cs="Times New Roman"/>
                <w:sz w:val="28"/>
                <w:szCs w:val="28"/>
              </w:rPr>
              <w:t>ТОО «</w:t>
            </w:r>
            <w:r>
              <w:rPr>
                <w:rFonts w:ascii="Times New Roman" w:hAnsi="Times New Roman" w:cs="Times New Roman"/>
                <w:sz w:val="28"/>
                <w:szCs w:val="28"/>
              </w:rPr>
              <w:t>Азимут</w:t>
            </w:r>
            <w:r w:rsidRPr="000A500B">
              <w:rPr>
                <w:rFonts w:ascii="Times New Roman" w:hAnsi="Times New Roman" w:cs="Times New Roman"/>
                <w:sz w:val="28"/>
                <w:szCs w:val="28"/>
              </w:rPr>
              <w:t xml:space="preserve">», </w:t>
            </w:r>
            <w:r>
              <w:rPr>
                <w:rFonts w:ascii="Times New Roman" w:hAnsi="Times New Roman" w:cs="Times New Roman"/>
                <w:sz w:val="28"/>
                <w:szCs w:val="28"/>
              </w:rPr>
              <w:t>г.Костанай</w:t>
            </w:r>
          </w:p>
        </w:tc>
      </w:tr>
      <w:tr w:rsidR="00B0160A" w:rsidRPr="000A500B" w:rsidTr="00DB6645">
        <w:tc>
          <w:tcPr>
            <w:tcW w:w="4814" w:type="dxa"/>
          </w:tcPr>
          <w:p w:rsidR="00B0160A" w:rsidRPr="000A500B" w:rsidRDefault="00B0160A" w:rsidP="00DB6645">
            <w:pPr>
              <w:pStyle w:val="a3"/>
              <w:jc w:val="center"/>
              <w:rPr>
                <w:rFonts w:ascii="Times New Roman" w:hAnsi="Times New Roman" w:cs="Times New Roman"/>
                <w:sz w:val="28"/>
                <w:szCs w:val="28"/>
              </w:rPr>
            </w:pPr>
            <w:r w:rsidRPr="000A500B">
              <w:rPr>
                <w:rFonts w:ascii="Times New Roman" w:hAnsi="Times New Roman" w:cs="Times New Roman"/>
                <w:sz w:val="28"/>
                <w:szCs w:val="28"/>
              </w:rPr>
              <w:t>Вермикулит</w:t>
            </w:r>
          </w:p>
        </w:tc>
        <w:tc>
          <w:tcPr>
            <w:tcW w:w="4814" w:type="dxa"/>
          </w:tcPr>
          <w:p w:rsidR="00B0160A" w:rsidRPr="000A500B" w:rsidRDefault="00B0160A" w:rsidP="00DB6645">
            <w:pPr>
              <w:pStyle w:val="a3"/>
              <w:jc w:val="center"/>
              <w:rPr>
                <w:rFonts w:ascii="Times New Roman" w:hAnsi="Times New Roman" w:cs="Times New Roman"/>
                <w:sz w:val="28"/>
                <w:szCs w:val="28"/>
              </w:rPr>
            </w:pPr>
            <w:r w:rsidRPr="001443F2">
              <w:rPr>
                <w:rFonts w:ascii="Times New Roman" w:hAnsi="Times New Roman" w:cs="Times New Roman"/>
                <w:sz w:val="28"/>
                <w:szCs w:val="28"/>
              </w:rPr>
              <w:t xml:space="preserve">ТОО </w:t>
            </w:r>
            <w:r w:rsidR="00703FD0">
              <w:rPr>
                <w:rFonts w:ascii="Times New Roman" w:hAnsi="Times New Roman" w:cs="Times New Roman"/>
                <w:sz w:val="28"/>
                <w:szCs w:val="28"/>
              </w:rPr>
              <w:t>«</w:t>
            </w:r>
            <w:r w:rsidRPr="001443F2">
              <w:rPr>
                <w:rFonts w:ascii="Times New Roman" w:hAnsi="Times New Roman" w:cs="Times New Roman"/>
                <w:sz w:val="28"/>
                <w:szCs w:val="28"/>
              </w:rPr>
              <w:t>AVENUE</w:t>
            </w:r>
            <w:r w:rsidR="00703FD0">
              <w:rPr>
                <w:rFonts w:ascii="Times New Roman" w:hAnsi="Times New Roman" w:cs="Times New Roman"/>
                <w:sz w:val="28"/>
                <w:szCs w:val="28"/>
              </w:rPr>
              <w:t>»</w:t>
            </w:r>
            <w:r>
              <w:rPr>
                <w:rFonts w:ascii="Times New Roman" w:hAnsi="Times New Roman" w:cs="Times New Roman"/>
                <w:sz w:val="28"/>
                <w:szCs w:val="28"/>
              </w:rPr>
              <w:t xml:space="preserve">, </w:t>
            </w:r>
            <w:r w:rsidRPr="000A500B">
              <w:rPr>
                <w:rFonts w:ascii="Times New Roman" w:hAnsi="Times New Roman" w:cs="Times New Roman"/>
                <w:sz w:val="28"/>
                <w:szCs w:val="28"/>
              </w:rPr>
              <w:t>Месторождение Кулантауское, Тюлькубасский район Южно-Казахстанская область</w:t>
            </w:r>
          </w:p>
        </w:tc>
      </w:tr>
    </w:tbl>
    <w:p w:rsidR="00B0160A" w:rsidRDefault="00B0160A" w:rsidP="00B0160A">
      <w:pPr>
        <w:pStyle w:val="a3"/>
        <w:jc w:val="both"/>
        <w:rPr>
          <w:rFonts w:ascii="Times New Roman" w:hAnsi="Times New Roman" w:cs="Times New Roman"/>
          <w:sz w:val="28"/>
          <w:szCs w:val="28"/>
        </w:rPr>
      </w:pPr>
    </w:p>
    <w:p w:rsidR="00B0160A" w:rsidRDefault="00B0160A" w:rsidP="00B0160A">
      <w:pPr>
        <w:pStyle w:val="a3"/>
        <w:jc w:val="both"/>
        <w:rPr>
          <w:rFonts w:ascii="Times New Roman" w:hAnsi="Times New Roman" w:cs="Times New Roman"/>
          <w:sz w:val="28"/>
          <w:szCs w:val="28"/>
        </w:rPr>
      </w:pPr>
      <w:r w:rsidRPr="00A1313F">
        <w:rPr>
          <w:rFonts w:ascii="Times New Roman" w:hAnsi="Times New Roman" w:cs="Times New Roman"/>
          <w:sz w:val="28"/>
          <w:szCs w:val="28"/>
        </w:rPr>
        <w:t xml:space="preserve">Льняной жмых, используемый в </w:t>
      </w:r>
      <w:r w:rsidR="006D1DC9">
        <w:rPr>
          <w:rFonts w:ascii="Times New Roman" w:hAnsi="Times New Roman" w:cs="Times New Roman"/>
          <w:sz w:val="28"/>
          <w:szCs w:val="28"/>
        </w:rPr>
        <w:t>опытах</w:t>
      </w:r>
      <w:r w:rsidRPr="00A1313F">
        <w:rPr>
          <w:rFonts w:ascii="Times New Roman" w:hAnsi="Times New Roman" w:cs="Times New Roman"/>
          <w:sz w:val="28"/>
          <w:szCs w:val="28"/>
        </w:rPr>
        <w:t xml:space="preserve"> </w:t>
      </w:r>
      <w:r w:rsidRPr="00F1232B">
        <w:rPr>
          <w:rFonts w:ascii="Times New Roman" w:hAnsi="Times New Roman" w:cs="Times New Roman"/>
          <w:sz w:val="28"/>
          <w:szCs w:val="28"/>
        </w:rPr>
        <w:t xml:space="preserve">представлен на рисунке </w:t>
      </w:r>
      <w:r w:rsidR="00204F4B">
        <w:rPr>
          <w:rFonts w:ascii="Times New Roman" w:hAnsi="Times New Roman" w:cs="Times New Roman"/>
          <w:sz w:val="28"/>
          <w:szCs w:val="28"/>
        </w:rPr>
        <w:t>3</w:t>
      </w:r>
      <w:r w:rsidRPr="00F1232B">
        <w:rPr>
          <w:rFonts w:ascii="Times New Roman" w:hAnsi="Times New Roman" w:cs="Times New Roman"/>
          <w:sz w:val="28"/>
          <w:szCs w:val="28"/>
        </w:rPr>
        <w:t>.</w:t>
      </w:r>
    </w:p>
    <w:p w:rsidR="00B0160A" w:rsidRDefault="00B0160A" w:rsidP="00B0160A">
      <w:pPr>
        <w:pStyle w:val="a3"/>
        <w:jc w:val="both"/>
        <w:rPr>
          <w:rFonts w:ascii="Times New Roman" w:hAnsi="Times New Roman" w:cs="Times New Roman"/>
          <w:sz w:val="28"/>
          <w:szCs w:val="28"/>
        </w:rPr>
      </w:pPr>
    </w:p>
    <w:p w:rsidR="00B0160A" w:rsidRDefault="00B0160A" w:rsidP="00B0160A">
      <w:pPr>
        <w:pStyle w:val="a3"/>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DBCC5E0" wp14:editId="1DFFDC5F">
            <wp:extent cx="5242560" cy="339852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42560" cy="3398520"/>
                    </a:xfrm>
                    <a:prstGeom prst="rect">
                      <a:avLst/>
                    </a:prstGeom>
                    <a:noFill/>
                  </pic:spPr>
                </pic:pic>
              </a:graphicData>
            </a:graphic>
          </wp:inline>
        </w:drawing>
      </w:r>
    </w:p>
    <w:p w:rsidR="00B0160A" w:rsidRDefault="00B0160A" w:rsidP="00B0160A">
      <w:pPr>
        <w:pStyle w:val="a3"/>
        <w:jc w:val="both"/>
        <w:rPr>
          <w:rFonts w:ascii="Times New Roman" w:hAnsi="Times New Roman" w:cs="Times New Roman"/>
          <w:sz w:val="28"/>
          <w:szCs w:val="28"/>
        </w:rPr>
      </w:pPr>
    </w:p>
    <w:p w:rsidR="00B0160A" w:rsidRDefault="00B0160A" w:rsidP="00B0160A">
      <w:pPr>
        <w:pStyle w:val="a3"/>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204F4B">
        <w:rPr>
          <w:rFonts w:ascii="Times New Roman" w:hAnsi="Times New Roman" w:cs="Times New Roman"/>
          <w:sz w:val="28"/>
          <w:szCs w:val="28"/>
        </w:rPr>
        <w:t>3</w:t>
      </w:r>
      <w:r>
        <w:rPr>
          <w:rFonts w:ascii="Times New Roman" w:hAnsi="Times New Roman" w:cs="Times New Roman"/>
          <w:sz w:val="28"/>
          <w:szCs w:val="28"/>
        </w:rPr>
        <w:t xml:space="preserve"> </w:t>
      </w:r>
      <w:r w:rsidR="00C43E9F" w:rsidRPr="000A500B">
        <w:rPr>
          <w:rFonts w:ascii="Times New Roman" w:hAnsi="Times New Roman" w:cs="Times New Roman"/>
          <w:sz w:val="28"/>
          <w:szCs w:val="28"/>
        </w:rPr>
        <w:t>–</w:t>
      </w:r>
      <w:r>
        <w:rPr>
          <w:rFonts w:ascii="Times New Roman" w:hAnsi="Times New Roman" w:cs="Times New Roman"/>
          <w:sz w:val="28"/>
          <w:szCs w:val="28"/>
        </w:rPr>
        <w:t xml:space="preserve"> Льняной жмых</w:t>
      </w:r>
      <w:r w:rsidR="00996F1C">
        <w:rPr>
          <w:rFonts w:ascii="Times New Roman" w:hAnsi="Times New Roman" w:cs="Times New Roman"/>
          <w:sz w:val="28"/>
          <w:szCs w:val="28"/>
        </w:rPr>
        <w:t xml:space="preserve"> из льна сорта «Костанайский 11»</w:t>
      </w:r>
    </w:p>
    <w:p w:rsidR="00B0160A" w:rsidRDefault="00B0160A" w:rsidP="00B0160A">
      <w:pPr>
        <w:pStyle w:val="a3"/>
        <w:jc w:val="center"/>
        <w:rPr>
          <w:rFonts w:ascii="Times New Roman" w:hAnsi="Times New Roman" w:cs="Times New Roman"/>
          <w:sz w:val="28"/>
          <w:szCs w:val="28"/>
        </w:rPr>
      </w:pPr>
    </w:p>
    <w:p w:rsidR="00996F1C" w:rsidRDefault="00B0160A" w:rsidP="00996F1C">
      <w:pPr>
        <w:pStyle w:val="a3"/>
        <w:ind w:firstLine="709"/>
        <w:jc w:val="both"/>
        <w:rPr>
          <w:rFonts w:ascii="Times New Roman" w:hAnsi="Times New Roman" w:cs="Times New Roman"/>
          <w:sz w:val="28"/>
          <w:szCs w:val="28"/>
        </w:rPr>
      </w:pPr>
      <w:r w:rsidRPr="007D1094">
        <w:rPr>
          <w:rFonts w:ascii="Times New Roman" w:hAnsi="Times New Roman" w:cs="Times New Roman"/>
          <w:sz w:val="28"/>
          <w:szCs w:val="28"/>
        </w:rPr>
        <w:t>Льняной жмых</w:t>
      </w:r>
      <w:r w:rsidR="00996F1C">
        <w:rPr>
          <w:rFonts w:ascii="Times New Roman" w:hAnsi="Times New Roman" w:cs="Times New Roman"/>
          <w:sz w:val="28"/>
          <w:szCs w:val="28"/>
        </w:rPr>
        <w:t xml:space="preserve"> из льна сорта «Костанайский 11»</w:t>
      </w:r>
      <w:r w:rsidRPr="007D1094">
        <w:rPr>
          <w:rFonts w:ascii="Times New Roman" w:hAnsi="Times New Roman" w:cs="Times New Roman"/>
          <w:sz w:val="28"/>
          <w:szCs w:val="28"/>
        </w:rPr>
        <w:t xml:space="preserve"> производства ТОО «</w:t>
      </w:r>
      <w:r w:rsidR="0073345F">
        <w:rPr>
          <w:rFonts w:ascii="Times New Roman" w:hAnsi="Times New Roman" w:cs="Times New Roman"/>
          <w:sz w:val="28"/>
          <w:szCs w:val="28"/>
        </w:rPr>
        <w:t>Династия Агро</w:t>
      </w:r>
      <w:r w:rsidRPr="007D1094">
        <w:rPr>
          <w:rFonts w:ascii="Times New Roman" w:hAnsi="Times New Roman" w:cs="Times New Roman"/>
          <w:sz w:val="28"/>
          <w:szCs w:val="28"/>
        </w:rPr>
        <w:t xml:space="preserve">» представляет собой побочный продукт масложировой </w:t>
      </w:r>
      <w:r w:rsidRPr="007D1094">
        <w:rPr>
          <w:rFonts w:ascii="Times New Roman" w:hAnsi="Times New Roman" w:cs="Times New Roman"/>
          <w:sz w:val="28"/>
          <w:szCs w:val="28"/>
        </w:rPr>
        <w:lastRenderedPageBreak/>
        <w:t>промышленности, который получают в результате холодного прессования очищенных семян льна.  Он представляет собой плотные хорошо крошимые чешуйки разного размера от тёмно-желтого до зеленоватого цвета со специфическим запахам льна.  Льняной жмых имеет сладковатый вяжущий привкус.</w:t>
      </w:r>
      <w:r w:rsidR="006D1DC9">
        <w:rPr>
          <w:rFonts w:ascii="Times New Roman" w:hAnsi="Times New Roman" w:cs="Times New Roman"/>
          <w:sz w:val="28"/>
          <w:szCs w:val="28"/>
        </w:rPr>
        <w:t xml:space="preserve"> </w:t>
      </w:r>
      <w:r w:rsidRPr="007D1094">
        <w:rPr>
          <w:rFonts w:ascii="Times New Roman" w:hAnsi="Times New Roman" w:cs="Times New Roman"/>
          <w:sz w:val="28"/>
          <w:szCs w:val="28"/>
        </w:rPr>
        <w:t>Он легко подвергается измельчению на стандартных зерновых дробилках.</w:t>
      </w:r>
    </w:p>
    <w:p w:rsidR="00B0160A" w:rsidRPr="00341910" w:rsidRDefault="00B0160A" w:rsidP="00996F1C">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Природный минерал вермикулит представлен на рисунке </w:t>
      </w:r>
      <w:r w:rsidR="00204F4B">
        <w:rPr>
          <w:rFonts w:ascii="Times New Roman" w:hAnsi="Times New Roman" w:cs="Times New Roman"/>
          <w:sz w:val="28"/>
          <w:szCs w:val="28"/>
        </w:rPr>
        <w:t>4</w:t>
      </w:r>
      <w:r>
        <w:rPr>
          <w:rFonts w:ascii="Times New Roman" w:hAnsi="Times New Roman" w:cs="Times New Roman"/>
          <w:sz w:val="28"/>
          <w:szCs w:val="28"/>
        </w:rPr>
        <w:t>.</w:t>
      </w:r>
    </w:p>
    <w:p w:rsidR="00B0160A" w:rsidRDefault="00B0160A" w:rsidP="00B0160A">
      <w:pPr>
        <w:pStyle w:val="a3"/>
        <w:ind w:firstLine="709"/>
        <w:jc w:val="both"/>
        <w:rPr>
          <w:rFonts w:ascii="Times New Roman" w:hAnsi="Times New Roman" w:cs="Times New Roman"/>
          <w:b/>
          <w:sz w:val="28"/>
          <w:szCs w:val="28"/>
        </w:rPr>
      </w:pPr>
    </w:p>
    <w:p w:rsidR="00B0160A" w:rsidRDefault="00B0160A" w:rsidP="00B0160A">
      <w:pPr>
        <w:pStyle w:val="a3"/>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7BB5F29D" wp14:editId="0E296387">
            <wp:extent cx="5433695" cy="3634740"/>
            <wp:effectExtent l="0" t="0" r="0" b="381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33695" cy="3634740"/>
                    </a:xfrm>
                    <a:prstGeom prst="rect">
                      <a:avLst/>
                    </a:prstGeom>
                    <a:noFill/>
                  </pic:spPr>
                </pic:pic>
              </a:graphicData>
            </a:graphic>
          </wp:inline>
        </w:drawing>
      </w:r>
    </w:p>
    <w:p w:rsidR="00B0160A" w:rsidRDefault="00B0160A" w:rsidP="00B0160A">
      <w:pPr>
        <w:pStyle w:val="a3"/>
        <w:ind w:firstLine="709"/>
        <w:jc w:val="both"/>
        <w:rPr>
          <w:rFonts w:ascii="Times New Roman" w:hAnsi="Times New Roman" w:cs="Times New Roman"/>
          <w:b/>
          <w:sz w:val="28"/>
          <w:szCs w:val="28"/>
        </w:rPr>
      </w:pPr>
    </w:p>
    <w:p w:rsidR="00B0160A" w:rsidRPr="00C66D12" w:rsidRDefault="00B0160A" w:rsidP="00B0160A">
      <w:pPr>
        <w:pStyle w:val="a3"/>
        <w:ind w:firstLine="709"/>
        <w:jc w:val="center"/>
        <w:rPr>
          <w:rFonts w:ascii="Times New Roman" w:hAnsi="Times New Roman" w:cs="Times New Roman"/>
          <w:sz w:val="28"/>
          <w:szCs w:val="28"/>
        </w:rPr>
      </w:pPr>
      <w:r w:rsidRPr="00C66D12">
        <w:rPr>
          <w:rFonts w:ascii="Times New Roman" w:hAnsi="Times New Roman" w:cs="Times New Roman"/>
          <w:sz w:val="28"/>
          <w:szCs w:val="28"/>
        </w:rPr>
        <w:t xml:space="preserve">Рисунок </w:t>
      </w:r>
      <w:r w:rsidR="00204F4B">
        <w:rPr>
          <w:rFonts w:ascii="Times New Roman" w:hAnsi="Times New Roman" w:cs="Times New Roman"/>
          <w:sz w:val="28"/>
          <w:szCs w:val="28"/>
        </w:rPr>
        <w:t>4</w:t>
      </w:r>
      <w:r w:rsidRPr="00C66D12">
        <w:rPr>
          <w:rFonts w:ascii="Times New Roman" w:hAnsi="Times New Roman" w:cs="Times New Roman"/>
          <w:sz w:val="28"/>
          <w:szCs w:val="28"/>
        </w:rPr>
        <w:t xml:space="preserve"> – </w:t>
      </w:r>
      <w:r>
        <w:rPr>
          <w:rFonts w:ascii="Times New Roman" w:hAnsi="Times New Roman" w:cs="Times New Roman"/>
          <w:sz w:val="28"/>
          <w:szCs w:val="28"/>
        </w:rPr>
        <w:t>Вспученный м</w:t>
      </w:r>
      <w:r w:rsidRPr="00C66D12">
        <w:rPr>
          <w:rFonts w:ascii="Times New Roman" w:hAnsi="Times New Roman" w:cs="Times New Roman"/>
          <w:sz w:val="28"/>
          <w:szCs w:val="28"/>
        </w:rPr>
        <w:t>инерал вермикулит</w:t>
      </w:r>
    </w:p>
    <w:p w:rsidR="00B0160A" w:rsidRPr="006D1DC9" w:rsidRDefault="00B0160A" w:rsidP="00B0160A">
      <w:pPr>
        <w:pStyle w:val="a3"/>
        <w:ind w:firstLine="709"/>
        <w:jc w:val="both"/>
        <w:rPr>
          <w:rFonts w:ascii="Times New Roman" w:hAnsi="Times New Roman" w:cs="Times New Roman"/>
          <w:color w:val="000000" w:themeColor="text1"/>
          <w:sz w:val="28"/>
          <w:szCs w:val="28"/>
        </w:rPr>
      </w:pPr>
    </w:p>
    <w:p w:rsidR="00B0160A" w:rsidRPr="00BE1371" w:rsidRDefault="00B0160A" w:rsidP="00B0160A">
      <w:pPr>
        <w:pStyle w:val="a3"/>
        <w:ind w:firstLine="709"/>
        <w:jc w:val="both"/>
        <w:rPr>
          <w:rFonts w:ascii="Times New Roman" w:hAnsi="Times New Roman" w:cs="Times New Roman"/>
          <w:sz w:val="28"/>
          <w:szCs w:val="28"/>
        </w:rPr>
      </w:pPr>
      <w:r w:rsidRPr="006D1DC9">
        <w:rPr>
          <w:rFonts w:ascii="Times New Roman" w:hAnsi="Times New Roman" w:cs="Times New Roman"/>
          <w:color w:val="000000" w:themeColor="text1"/>
          <w:sz w:val="28"/>
          <w:szCs w:val="28"/>
        </w:rPr>
        <w:t>Вермикулит месторождения Кулантауское</w:t>
      </w:r>
      <w:r w:rsidR="00996F1C">
        <w:rPr>
          <w:rFonts w:ascii="Times New Roman" w:hAnsi="Times New Roman" w:cs="Times New Roman"/>
          <w:color w:val="000000" w:themeColor="text1"/>
          <w:sz w:val="28"/>
          <w:szCs w:val="28"/>
        </w:rPr>
        <w:t xml:space="preserve"> (рис.4)</w:t>
      </w:r>
      <w:r w:rsidRPr="006D1DC9">
        <w:rPr>
          <w:rFonts w:ascii="Times New Roman" w:hAnsi="Times New Roman" w:cs="Times New Roman"/>
          <w:color w:val="000000" w:themeColor="text1"/>
          <w:sz w:val="28"/>
          <w:szCs w:val="28"/>
        </w:rPr>
        <w:t xml:space="preserve"> представляет собой минерал в виде камня розово-серого цвета, который перерабатывается на заводе в гранулированный или порошкообразный минерал различных фракций</w:t>
      </w:r>
      <w:r w:rsidR="00996F1C">
        <w:rPr>
          <w:rFonts w:ascii="Times New Roman" w:hAnsi="Times New Roman" w:cs="Times New Roman"/>
          <w:color w:val="000000" w:themeColor="text1"/>
          <w:sz w:val="28"/>
          <w:szCs w:val="28"/>
        </w:rPr>
        <w:t>.</w:t>
      </w:r>
      <w:r w:rsidRPr="006D1DC9">
        <w:rPr>
          <w:color w:val="000000" w:themeColor="text1"/>
        </w:rPr>
        <w:t xml:space="preserve"> </w:t>
      </w:r>
      <w:r w:rsidRPr="00BE1371">
        <w:rPr>
          <w:rFonts w:ascii="Times New Roman" w:hAnsi="Times New Roman" w:cs="Times New Roman"/>
          <w:sz w:val="28"/>
          <w:szCs w:val="28"/>
        </w:rPr>
        <w:t xml:space="preserve">В опыте гранулирование комбикорма производилось на </w:t>
      </w:r>
      <w:r w:rsidR="00BE1371" w:rsidRPr="00BE1371">
        <w:rPr>
          <w:rFonts w:ascii="Times New Roman" w:hAnsi="Times New Roman" w:cs="Times New Roman"/>
          <w:sz w:val="28"/>
          <w:szCs w:val="28"/>
        </w:rPr>
        <w:t>пресс-</w:t>
      </w:r>
      <w:r w:rsidRPr="00BE1371">
        <w:rPr>
          <w:rFonts w:ascii="Times New Roman" w:hAnsi="Times New Roman" w:cs="Times New Roman"/>
          <w:sz w:val="28"/>
          <w:szCs w:val="28"/>
        </w:rPr>
        <w:t>гранулятор</w:t>
      </w:r>
      <w:r w:rsidR="00BE1371" w:rsidRPr="00BE1371">
        <w:rPr>
          <w:rFonts w:ascii="Times New Roman" w:hAnsi="Times New Roman" w:cs="Times New Roman"/>
          <w:sz w:val="28"/>
          <w:szCs w:val="28"/>
        </w:rPr>
        <w:t>е</w:t>
      </w:r>
      <w:r w:rsidR="00D56144" w:rsidRPr="00BE1371">
        <w:rPr>
          <w:rFonts w:ascii="Times New Roman" w:hAnsi="Times New Roman" w:cs="Times New Roman"/>
          <w:sz w:val="28"/>
          <w:szCs w:val="28"/>
        </w:rPr>
        <w:t xml:space="preserve"> Технэкс Т-660</w:t>
      </w:r>
      <w:r w:rsidR="00BE1371" w:rsidRPr="00BE1371">
        <w:rPr>
          <w:rFonts w:ascii="Times New Roman" w:hAnsi="Times New Roman" w:cs="Times New Roman"/>
          <w:sz w:val="28"/>
          <w:szCs w:val="28"/>
        </w:rPr>
        <w:t>.</w:t>
      </w:r>
      <w:r w:rsidRPr="00BE1371">
        <w:rPr>
          <w:rFonts w:ascii="Times New Roman" w:hAnsi="Times New Roman" w:cs="Times New Roman"/>
          <w:sz w:val="28"/>
          <w:szCs w:val="28"/>
        </w:rPr>
        <w:t xml:space="preserve"> </w:t>
      </w:r>
    </w:p>
    <w:p w:rsidR="00B0160A" w:rsidRPr="00BE1371" w:rsidRDefault="00B0160A" w:rsidP="00B0160A">
      <w:pPr>
        <w:pStyle w:val="a3"/>
        <w:ind w:firstLine="709"/>
        <w:jc w:val="both"/>
        <w:rPr>
          <w:rFonts w:ascii="Times New Roman" w:hAnsi="Times New Roman" w:cs="Times New Roman"/>
          <w:sz w:val="28"/>
          <w:szCs w:val="28"/>
        </w:rPr>
      </w:pPr>
      <w:r w:rsidRPr="00BE1371">
        <w:rPr>
          <w:rFonts w:ascii="Times New Roman" w:hAnsi="Times New Roman" w:cs="Times New Roman"/>
          <w:sz w:val="28"/>
          <w:szCs w:val="28"/>
        </w:rPr>
        <w:t xml:space="preserve">Испытания </w:t>
      </w:r>
      <w:r w:rsidR="001B1157" w:rsidRPr="00BE1371">
        <w:rPr>
          <w:rFonts w:ascii="Times New Roman" w:hAnsi="Times New Roman" w:cs="Times New Roman"/>
          <w:sz w:val="28"/>
          <w:szCs w:val="28"/>
        </w:rPr>
        <w:t>комбикормов производилось</w:t>
      </w:r>
      <w:r w:rsidRPr="00BE1371">
        <w:rPr>
          <w:rFonts w:ascii="Times New Roman" w:hAnsi="Times New Roman" w:cs="Times New Roman"/>
          <w:sz w:val="28"/>
          <w:szCs w:val="28"/>
        </w:rPr>
        <w:t xml:space="preserve"> на цыплятах</w:t>
      </w:r>
      <w:r w:rsidR="00FE75E0" w:rsidRPr="00BE1371">
        <w:rPr>
          <w:rFonts w:ascii="Times New Roman" w:hAnsi="Times New Roman" w:cs="Times New Roman"/>
          <w:sz w:val="28"/>
          <w:szCs w:val="28"/>
        </w:rPr>
        <w:t>-</w:t>
      </w:r>
      <w:r w:rsidRPr="00BE1371">
        <w:rPr>
          <w:rFonts w:ascii="Times New Roman" w:hAnsi="Times New Roman" w:cs="Times New Roman"/>
          <w:sz w:val="28"/>
          <w:szCs w:val="28"/>
        </w:rPr>
        <w:t>бройлерах кросса</w:t>
      </w:r>
      <w:r w:rsidR="0073345F" w:rsidRPr="00BE1371">
        <w:rPr>
          <w:rFonts w:ascii="Times New Roman" w:hAnsi="Times New Roman" w:cs="Times New Roman"/>
          <w:sz w:val="28"/>
          <w:szCs w:val="28"/>
        </w:rPr>
        <w:t xml:space="preserve"> К</w:t>
      </w:r>
      <w:r w:rsidR="00662239" w:rsidRPr="00BE1371">
        <w:rPr>
          <w:rFonts w:ascii="Times New Roman" w:hAnsi="Times New Roman" w:cs="Times New Roman"/>
          <w:sz w:val="28"/>
          <w:szCs w:val="28"/>
        </w:rPr>
        <w:t xml:space="preserve">обб </w:t>
      </w:r>
      <w:r w:rsidR="0073345F" w:rsidRPr="00BE1371">
        <w:rPr>
          <w:rFonts w:ascii="Times New Roman" w:hAnsi="Times New Roman" w:cs="Times New Roman"/>
          <w:sz w:val="28"/>
          <w:szCs w:val="28"/>
        </w:rPr>
        <w:t>500.</w:t>
      </w:r>
    </w:p>
    <w:p w:rsidR="00B0160A" w:rsidRDefault="00B0160A" w:rsidP="00B0160A">
      <w:pPr>
        <w:pStyle w:val="a3"/>
        <w:jc w:val="both"/>
        <w:rPr>
          <w:rFonts w:ascii="Times New Roman" w:hAnsi="Times New Roman" w:cs="Times New Roman"/>
          <w:b/>
          <w:sz w:val="28"/>
          <w:szCs w:val="28"/>
        </w:rPr>
      </w:pPr>
    </w:p>
    <w:p w:rsidR="00B0160A" w:rsidRPr="000A500B" w:rsidRDefault="00B0160A" w:rsidP="00B0160A">
      <w:pPr>
        <w:pStyle w:val="a3"/>
        <w:ind w:firstLine="709"/>
        <w:jc w:val="both"/>
        <w:rPr>
          <w:rFonts w:ascii="Times New Roman" w:hAnsi="Times New Roman" w:cs="Times New Roman"/>
          <w:b/>
          <w:sz w:val="28"/>
          <w:szCs w:val="28"/>
        </w:rPr>
      </w:pPr>
      <w:r w:rsidRPr="000A500B">
        <w:rPr>
          <w:rFonts w:ascii="Times New Roman" w:hAnsi="Times New Roman" w:cs="Times New Roman"/>
          <w:b/>
          <w:sz w:val="28"/>
          <w:szCs w:val="28"/>
        </w:rPr>
        <w:t>2.</w:t>
      </w:r>
      <w:r>
        <w:rPr>
          <w:rFonts w:ascii="Times New Roman" w:hAnsi="Times New Roman" w:cs="Times New Roman"/>
          <w:b/>
          <w:sz w:val="28"/>
          <w:szCs w:val="28"/>
        </w:rPr>
        <w:t>2</w:t>
      </w:r>
      <w:r w:rsidRPr="000A500B">
        <w:rPr>
          <w:rFonts w:ascii="Times New Roman" w:hAnsi="Times New Roman" w:cs="Times New Roman"/>
          <w:b/>
          <w:sz w:val="28"/>
          <w:szCs w:val="28"/>
        </w:rPr>
        <w:t xml:space="preserve"> Экспериментальная база и методы исследований</w:t>
      </w:r>
    </w:p>
    <w:p w:rsidR="00B0160A" w:rsidRPr="00A1313F" w:rsidRDefault="00B0160A" w:rsidP="00B0160A">
      <w:pPr>
        <w:pStyle w:val="a3"/>
        <w:ind w:firstLine="709"/>
        <w:jc w:val="both"/>
        <w:rPr>
          <w:rFonts w:ascii="Times New Roman" w:hAnsi="Times New Roman" w:cs="Times New Roman"/>
          <w:sz w:val="28"/>
          <w:szCs w:val="28"/>
        </w:rPr>
      </w:pPr>
      <w:bookmarkStart w:id="48" w:name="_Hlk98977644"/>
      <w:r w:rsidRPr="00A1313F">
        <w:rPr>
          <w:rFonts w:ascii="Times New Roman" w:hAnsi="Times New Roman" w:cs="Times New Roman"/>
          <w:sz w:val="28"/>
          <w:szCs w:val="28"/>
        </w:rPr>
        <w:t xml:space="preserve">Структурная схема исследования приведена на рисунке </w:t>
      </w:r>
      <w:r w:rsidR="00204F4B">
        <w:rPr>
          <w:rFonts w:ascii="Times New Roman" w:hAnsi="Times New Roman" w:cs="Times New Roman"/>
          <w:sz w:val="28"/>
          <w:szCs w:val="28"/>
        </w:rPr>
        <w:t>5</w:t>
      </w:r>
      <w:r w:rsidRPr="00A1313F">
        <w:rPr>
          <w:rFonts w:ascii="Times New Roman" w:hAnsi="Times New Roman" w:cs="Times New Roman"/>
          <w:sz w:val="28"/>
          <w:szCs w:val="28"/>
        </w:rPr>
        <w:t>.</w:t>
      </w:r>
    </w:p>
    <w:p w:rsidR="00B0160A" w:rsidRPr="007D1094" w:rsidRDefault="00B0160A" w:rsidP="00B0160A">
      <w:pPr>
        <w:pStyle w:val="a3"/>
        <w:ind w:firstLine="709"/>
        <w:jc w:val="both"/>
        <w:rPr>
          <w:rFonts w:ascii="Times New Roman" w:hAnsi="Times New Roman" w:cs="Times New Roman"/>
          <w:sz w:val="28"/>
          <w:szCs w:val="28"/>
        </w:rPr>
      </w:pPr>
      <w:r w:rsidRPr="007D1094">
        <w:rPr>
          <w:rFonts w:ascii="Times New Roman" w:hAnsi="Times New Roman" w:cs="Times New Roman"/>
          <w:sz w:val="28"/>
          <w:szCs w:val="28"/>
        </w:rPr>
        <w:t>Согласно схеме исследовани</w:t>
      </w:r>
      <w:r w:rsidR="00204F4B">
        <w:rPr>
          <w:rFonts w:ascii="Times New Roman" w:hAnsi="Times New Roman" w:cs="Times New Roman"/>
          <w:sz w:val="28"/>
          <w:szCs w:val="28"/>
        </w:rPr>
        <w:t xml:space="preserve">я </w:t>
      </w:r>
      <w:r w:rsidRPr="007D1094">
        <w:rPr>
          <w:rFonts w:ascii="Times New Roman" w:hAnsi="Times New Roman" w:cs="Times New Roman"/>
          <w:sz w:val="28"/>
          <w:szCs w:val="28"/>
        </w:rPr>
        <w:t>выполнен поиск возможных источников питательных веществ для комбикормов среди побочных продуктов</w:t>
      </w:r>
      <w:r w:rsidR="00856AF6">
        <w:rPr>
          <w:rFonts w:ascii="Times New Roman" w:hAnsi="Times New Roman" w:cs="Times New Roman"/>
          <w:sz w:val="28"/>
          <w:szCs w:val="28"/>
        </w:rPr>
        <w:t xml:space="preserve"> перерабатывающих </w:t>
      </w:r>
      <w:r w:rsidRPr="007D1094">
        <w:rPr>
          <w:rFonts w:ascii="Times New Roman" w:hAnsi="Times New Roman" w:cs="Times New Roman"/>
          <w:sz w:val="28"/>
          <w:szCs w:val="28"/>
        </w:rPr>
        <w:t xml:space="preserve">производств, имеющихся на территории Казахстана. Кроме того, выполнен поиск природных минералов пригодных в качестве минеральных добавок для комбикормов, добываемых в Казахстане.  </w:t>
      </w:r>
    </w:p>
    <w:p w:rsidR="00B0160A" w:rsidRPr="007D1094" w:rsidRDefault="00B0160A" w:rsidP="00B0160A">
      <w:pPr>
        <w:pStyle w:val="a3"/>
        <w:ind w:firstLine="709"/>
        <w:jc w:val="both"/>
        <w:rPr>
          <w:rFonts w:ascii="Times New Roman" w:hAnsi="Times New Roman" w:cs="Times New Roman"/>
          <w:sz w:val="28"/>
          <w:szCs w:val="28"/>
        </w:rPr>
      </w:pPr>
      <w:r w:rsidRPr="007D1094">
        <w:rPr>
          <w:rFonts w:ascii="Times New Roman" w:hAnsi="Times New Roman" w:cs="Times New Roman"/>
          <w:sz w:val="28"/>
          <w:szCs w:val="28"/>
        </w:rPr>
        <w:lastRenderedPageBreak/>
        <w:t>Сопоставление</w:t>
      </w:r>
      <w:r w:rsidR="007B0785">
        <w:rPr>
          <w:rFonts w:ascii="Times New Roman" w:hAnsi="Times New Roman" w:cs="Times New Roman"/>
          <w:sz w:val="28"/>
          <w:szCs w:val="28"/>
        </w:rPr>
        <w:t xml:space="preserve"> </w:t>
      </w:r>
      <w:r w:rsidRPr="007D1094">
        <w:rPr>
          <w:rFonts w:ascii="Times New Roman" w:hAnsi="Times New Roman" w:cs="Times New Roman"/>
          <w:sz w:val="28"/>
          <w:szCs w:val="28"/>
        </w:rPr>
        <w:t>результатов поиска и литературных данных позволило остановиться на менее изученных продуктах: льняном жмыхе</w:t>
      </w:r>
      <w:r>
        <w:rPr>
          <w:rFonts w:ascii="Times New Roman" w:hAnsi="Times New Roman" w:cs="Times New Roman"/>
          <w:sz w:val="28"/>
          <w:szCs w:val="28"/>
        </w:rPr>
        <w:t xml:space="preserve"> </w:t>
      </w:r>
      <w:r w:rsidRPr="007D1094">
        <w:rPr>
          <w:rFonts w:ascii="Times New Roman" w:hAnsi="Times New Roman" w:cs="Times New Roman"/>
          <w:sz w:val="28"/>
          <w:szCs w:val="28"/>
        </w:rPr>
        <w:t>–</w:t>
      </w:r>
      <w:r w:rsidR="0001263C">
        <w:rPr>
          <w:rFonts w:ascii="Times New Roman" w:hAnsi="Times New Roman" w:cs="Times New Roman"/>
          <w:sz w:val="28"/>
          <w:szCs w:val="28"/>
        </w:rPr>
        <w:t xml:space="preserve"> </w:t>
      </w:r>
      <w:r w:rsidRPr="007D1094">
        <w:rPr>
          <w:rFonts w:ascii="Times New Roman" w:hAnsi="Times New Roman" w:cs="Times New Roman"/>
          <w:sz w:val="28"/>
          <w:szCs w:val="28"/>
        </w:rPr>
        <w:t>как перспективном источнике белка и вермикулите</w:t>
      </w:r>
      <w:r>
        <w:rPr>
          <w:rFonts w:ascii="Times New Roman" w:hAnsi="Times New Roman" w:cs="Times New Roman"/>
          <w:sz w:val="28"/>
          <w:szCs w:val="28"/>
        </w:rPr>
        <w:t xml:space="preserve"> </w:t>
      </w:r>
      <w:r w:rsidR="00917CAE" w:rsidRPr="00F04FD5">
        <w:rPr>
          <w:rFonts w:ascii="Times New Roman" w:eastAsia="Calibri" w:hAnsi="Times New Roman" w:cs="Times New Roman"/>
          <w:sz w:val="28"/>
          <w:szCs w:val="28"/>
        </w:rPr>
        <w:t>–</w:t>
      </w:r>
      <w:r w:rsidRPr="007D1094">
        <w:rPr>
          <w:rFonts w:ascii="Times New Roman" w:hAnsi="Times New Roman" w:cs="Times New Roman"/>
          <w:sz w:val="28"/>
          <w:szCs w:val="28"/>
        </w:rPr>
        <w:t xml:space="preserve"> как источнике минеральных веществ.   </w:t>
      </w:r>
    </w:p>
    <w:p w:rsidR="00816D57" w:rsidRPr="00816D57" w:rsidRDefault="00B0160A" w:rsidP="00B0160A">
      <w:pPr>
        <w:pStyle w:val="a3"/>
        <w:ind w:firstLine="709"/>
        <w:jc w:val="both"/>
        <w:rPr>
          <w:rFonts w:ascii="Times New Roman" w:hAnsi="Times New Roman" w:cs="Times New Roman"/>
          <w:color w:val="000000" w:themeColor="text1"/>
          <w:sz w:val="28"/>
          <w:szCs w:val="28"/>
        </w:rPr>
      </w:pPr>
      <w:r w:rsidRPr="007D1094">
        <w:rPr>
          <w:rFonts w:ascii="Times New Roman" w:hAnsi="Times New Roman" w:cs="Times New Roman"/>
          <w:sz w:val="28"/>
          <w:szCs w:val="28"/>
        </w:rPr>
        <w:t>На основании поисковых работ разработан план выполнения экспериментальной части.</w:t>
      </w:r>
      <w:r w:rsidR="004B57F5">
        <w:rPr>
          <w:rFonts w:ascii="Times New Roman" w:hAnsi="Times New Roman" w:cs="Times New Roman"/>
          <w:sz w:val="28"/>
          <w:szCs w:val="28"/>
        </w:rPr>
        <w:t xml:space="preserve"> </w:t>
      </w:r>
      <w:r w:rsidRPr="00A1313F">
        <w:rPr>
          <w:rFonts w:ascii="Times New Roman" w:hAnsi="Times New Roman" w:cs="Times New Roman"/>
          <w:sz w:val="28"/>
          <w:szCs w:val="28"/>
        </w:rPr>
        <w:t>Согласно схеме</w:t>
      </w:r>
      <w:r>
        <w:rPr>
          <w:rFonts w:ascii="Times New Roman" w:hAnsi="Times New Roman" w:cs="Times New Roman"/>
          <w:sz w:val="28"/>
          <w:szCs w:val="28"/>
        </w:rPr>
        <w:t xml:space="preserve"> исследования были изучены </w:t>
      </w:r>
      <w:r w:rsidRPr="00AD5781">
        <w:rPr>
          <w:rFonts w:ascii="Times New Roman" w:hAnsi="Times New Roman" w:cs="Times New Roman"/>
          <w:sz w:val="28"/>
          <w:szCs w:val="28"/>
        </w:rPr>
        <w:t>химическ</w:t>
      </w:r>
      <w:r>
        <w:rPr>
          <w:rFonts w:ascii="Times New Roman" w:hAnsi="Times New Roman" w:cs="Times New Roman"/>
          <w:sz w:val="28"/>
          <w:szCs w:val="28"/>
        </w:rPr>
        <w:t>ий</w:t>
      </w:r>
      <w:r w:rsidRPr="00AD5781">
        <w:rPr>
          <w:rFonts w:ascii="Times New Roman" w:hAnsi="Times New Roman" w:cs="Times New Roman"/>
          <w:sz w:val="28"/>
          <w:szCs w:val="28"/>
        </w:rPr>
        <w:t xml:space="preserve"> состав, антипитательны</w:t>
      </w:r>
      <w:r>
        <w:rPr>
          <w:rFonts w:ascii="Times New Roman" w:hAnsi="Times New Roman" w:cs="Times New Roman"/>
          <w:sz w:val="28"/>
          <w:szCs w:val="28"/>
        </w:rPr>
        <w:t>е</w:t>
      </w:r>
      <w:r w:rsidRPr="00AD5781">
        <w:rPr>
          <w:rFonts w:ascii="Times New Roman" w:hAnsi="Times New Roman" w:cs="Times New Roman"/>
          <w:sz w:val="28"/>
          <w:szCs w:val="28"/>
        </w:rPr>
        <w:t xml:space="preserve"> и физико-технологически</w:t>
      </w:r>
      <w:r>
        <w:rPr>
          <w:rFonts w:ascii="Times New Roman" w:hAnsi="Times New Roman" w:cs="Times New Roman"/>
          <w:sz w:val="28"/>
          <w:szCs w:val="28"/>
        </w:rPr>
        <w:t>е</w:t>
      </w:r>
      <w:r w:rsidRPr="00AD5781">
        <w:rPr>
          <w:rFonts w:ascii="Times New Roman" w:hAnsi="Times New Roman" w:cs="Times New Roman"/>
          <w:sz w:val="28"/>
          <w:szCs w:val="28"/>
        </w:rPr>
        <w:t xml:space="preserve"> свойств</w:t>
      </w:r>
      <w:r>
        <w:rPr>
          <w:rFonts w:ascii="Times New Roman" w:hAnsi="Times New Roman" w:cs="Times New Roman"/>
          <w:sz w:val="28"/>
          <w:szCs w:val="28"/>
        </w:rPr>
        <w:t>а</w:t>
      </w:r>
      <w:r w:rsidRPr="00AD5781">
        <w:rPr>
          <w:rFonts w:ascii="Times New Roman" w:hAnsi="Times New Roman" w:cs="Times New Roman"/>
          <w:sz w:val="28"/>
          <w:szCs w:val="28"/>
        </w:rPr>
        <w:t xml:space="preserve"> льняного жмыха и </w:t>
      </w:r>
      <w:r w:rsidR="00816D57">
        <w:rPr>
          <w:rFonts w:ascii="Times New Roman" w:hAnsi="Times New Roman" w:cs="Times New Roman"/>
          <w:sz w:val="28"/>
          <w:szCs w:val="28"/>
          <w:lang w:val="ru-KZ"/>
        </w:rPr>
        <w:t xml:space="preserve">минерала </w:t>
      </w:r>
      <w:r w:rsidRPr="00AD5781">
        <w:rPr>
          <w:rFonts w:ascii="Times New Roman" w:hAnsi="Times New Roman" w:cs="Times New Roman"/>
          <w:sz w:val="28"/>
          <w:szCs w:val="28"/>
        </w:rPr>
        <w:t>вермикулита</w:t>
      </w:r>
      <w:r>
        <w:rPr>
          <w:rFonts w:ascii="Times New Roman" w:hAnsi="Times New Roman" w:cs="Times New Roman"/>
          <w:sz w:val="28"/>
          <w:szCs w:val="28"/>
        </w:rPr>
        <w:t>.</w:t>
      </w:r>
      <w:r w:rsidRPr="00AD5781">
        <w:t xml:space="preserve"> </w:t>
      </w:r>
      <w:r w:rsidRPr="00AD5781">
        <w:rPr>
          <w:rFonts w:ascii="Times New Roman" w:hAnsi="Times New Roman" w:cs="Times New Roman"/>
          <w:sz w:val="28"/>
          <w:szCs w:val="28"/>
        </w:rPr>
        <w:t>Разраб</w:t>
      </w:r>
      <w:r>
        <w:rPr>
          <w:rFonts w:ascii="Times New Roman" w:hAnsi="Times New Roman" w:cs="Times New Roman"/>
          <w:sz w:val="28"/>
          <w:szCs w:val="28"/>
        </w:rPr>
        <w:t>отаны</w:t>
      </w:r>
      <w:r w:rsidRPr="00AD5781">
        <w:rPr>
          <w:rFonts w:ascii="Times New Roman" w:hAnsi="Times New Roman" w:cs="Times New Roman"/>
          <w:sz w:val="28"/>
          <w:szCs w:val="28"/>
        </w:rPr>
        <w:t xml:space="preserve"> рецепт</w:t>
      </w:r>
      <w:r>
        <w:rPr>
          <w:rFonts w:ascii="Times New Roman" w:hAnsi="Times New Roman" w:cs="Times New Roman"/>
          <w:sz w:val="28"/>
          <w:szCs w:val="28"/>
        </w:rPr>
        <w:t>ы</w:t>
      </w:r>
      <w:r w:rsidRPr="00AD5781">
        <w:rPr>
          <w:rFonts w:ascii="Times New Roman" w:hAnsi="Times New Roman" w:cs="Times New Roman"/>
          <w:sz w:val="28"/>
          <w:szCs w:val="28"/>
        </w:rPr>
        <w:t xml:space="preserve"> комбикормов для цыплят-бройлеров с использованием льняного жмыха и природного минерала вермикулита</w:t>
      </w:r>
      <w:r w:rsidRPr="00816D57">
        <w:rPr>
          <w:rFonts w:ascii="Times New Roman" w:hAnsi="Times New Roman" w:cs="Times New Roman"/>
          <w:sz w:val="28"/>
          <w:szCs w:val="28"/>
        </w:rPr>
        <w:t>.</w:t>
      </w:r>
      <w:r w:rsidR="00816D57">
        <w:rPr>
          <w:rFonts w:ascii="Times New Roman" w:hAnsi="Times New Roman" w:cs="Times New Roman"/>
          <w:sz w:val="28"/>
          <w:szCs w:val="28"/>
          <w:lang w:val="ru-KZ"/>
        </w:rPr>
        <w:t xml:space="preserve"> </w:t>
      </w:r>
      <w:r w:rsidR="00816D57" w:rsidRPr="00816D57">
        <w:rPr>
          <w:rFonts w:ascii="Times New Roman" w:hAnsi="Times New Roman" w:cs="Times New Roman"/>
          <w:sz w:val="28"/>
          <w:szCs w:val="28"/>
        </w:rPr>
        <w:t xml:space="preserve">Исследован процесс гранулирования комбикормов для </w:t>
      </w:r>
      <w:r w:rsidR="00816D57">
        <w:rPr>
          <w:rFonts w:ascii="Times New Roman" w:hAnsi="Times New Roman" w:cs="Times New Roman"/>
          <w:sz w:val="28"/>
          <w:szCs w:val="28"/>
          <w:lang w:val="ru-KZ"/>
        </w:rPr>
        <w:t>цыплят-</w:t>
      </w:r>
      <w:r w:rsidR="00816D57" w:rsidRPr="00816D57">
        <w:rPr>
          <w:rFonts w:ascii="Times New Roman" w:hAnsi="Times New Roman" w:cs="Times New Roman"/>
          <w:sz w:val="28"/>
          <w:szCs w:val="28"/>
        </w:rPr>
        <w:t xml:space="preserve">бройлеров с применением метода статистического планирования многофакторного эксперимента с использованием линии гранулирования, включающей пресс-гранулятор. Установлена зависимость крошимости гранул и потребляемой энергии от выбранных факторов. Факторами оптимизации процесса гранулирования выбраны влажность кормовой смеси </w:t>
      </w:r>
      <w:r w:rsidR="00816D57" w:rsidRPr="00816D57">
        <w:rPr>
          <w:rFonts w:ascii="Times New Roman" w:hAnsi="Times New Roman" w:cs="Times New Roman"/>
          <w:i/>
          <w:sz w:val="28"/>
          <w:szCs w:val="28"/>
        </w:rPr>
        <w:t>W</w:t>
      </w:r>
      <w:r w:rsidR="00816D57" w:rsidRPr="00816D57">
        <w:rPr>
          <w:rFonts w:ascii="Times New Roman" w:hAnsi="Times New Roman" w:cs="Times New Roman"/>
          <w:sz w:val="28"/>
          <w:szCs w:val="28"/>
        </w:rPr>
        <w:t xml:space="preserve"> (%) и давление пара </w:t>
      </w:r>
      <w:r w:rsidR="00816D57" w:rsidRPr="00816D57">
        <w:rPr>
          <w:rFonts w:ascii="Times New Roman" w:hAnsi="Times New Roman" w:cs="Times New Roman"/>
          <w:i/>
          <w:sz w:val="28"/>
          <w:szCs w:val="28"/>
        </w:rPr>
        <w:t xml:space="preserve">Р </w:t>
      </w:r>
      <w:r w:rsidR="00816D57" w:rsidRPr="00816D57">
        <w:rPr>
          <w:rFonts w:ascii="Times New Roman" w:hAnsi="Times New Roman" w:cs="Times New Roman"/>
          <w:sz w:val="28"/>
          <w:szCs w:val="28"/>
        </w:rPr>
        <w:t>(МПа). Составлен матричный план эксперимента. Обработка данных и все необходимые расчеты проводились с использованием программы последовательного регрессионного анализа PLAN.</w:t>
      </w:r>
      <w:r w:rsidR="007B0785">
        <w:rPr>
          <w:rFonts w:ascii="Times New Roman" w:hAnsi="Times New Roman" w:cs="Times New Roman"/>
          <w:sz w:val="28"/>
          <w:szCs w:val="28"/>
        </w:rPr>
        <w:t xml:space="preserve"> </w:t>
      </w:r>
      <w:r w:rsidR="00816D57" w:rsidRPr="00816D57">
        <w:rPr>
          <w:rFonts w:ascii="Times New Roman" w:hAnsi="Times New Roman" w:cs="Times New Roman"/>
          <w:sz w:val="28"/>
          <w:szCs w:val="28"/>
        </w:rPr>
        <w:t>Адекватность математической модели была проверена по критерию Фишера. Приведен анализ полученной модели и ее графическая интерпретация.</w:t>
      </w:r>
    </w:p>
    <w:p w:rsidR="00B0160A" w:rsidRDefault="00B0160A" w:rsidP="00B0160A">
      <w:pPr>
        <w:pStyle w:val="a3"/>
        <w:ind w:firstLine="709"/>
        <w:jc w:val="both"/>
        <w:rPr>
          <w:rFonts w:ascii="Times New Roman" w:hAnsi="Times New Roman" w:cs="Times New Roman"/>
          <w:color w:val="000000" w:themeColor="text1"/>
          <w:sz w:val="28"/>
          <w:szCs w:val="28"/>
        </w:rPr>
      </w:pPr>
      <w:r w:rsidRPr="0001263C">
        <w:rPr>
          <w:rFonts w:ascii="Times New Roman" w:hAnsi="Times New Roman" w:cs="Times New Roman"/>
          <w:color w:val="000000" w:themeColor="text1"/>
          <w:sz w:val="28"/>
          <w:szCs w:val="28"/>
        </w:rPr>
        <w:t>Исследованы химический состав и питательности комбикормов с включением изучаемых кормовых добавок.</w:t>
      </w:r>
      <w:r w:rsidRPr="0001263C">
        <w:rPr>
          <w:color w:val="000000" w:themeColor="text1"/>
        </w:rPr>
        <w:t xml:space="preserve"> </w:t>
      </w:r>
      <w:r w:rsidRPr="0001263C">
        <w:rPr>
          <w:rFonts w:ascii="Times New Roman" w:hAnsi="Times New Roman" w:cs="Times New Roman"/>
          <w:color w:val="000000" w:themeColor="text1"/>
          <w:sz w:val="28"/>
          <w:szCs w:val="28"/>
        </w:rPr>
        <w:t>Определены безопасные сроки хранения комбикормов с включением льняного жмыха и вермикулита.</w:t>
      </w:r>
      <w:r w:rsidRPr="0001263C">
        <w:rPr>
          <w:color w:val="000000" w:themeColor="text1"/>
        </w:rPr>
        <w:t xml:space="preserve"> </w:t>
      </w:r>
      <w:r w:rsidRPr="0001263C">
        <w:rPr>
          <w:rFonts w:ascii="Times New Roman" w:hAnsi="Times New Roman" w:cs="Times New Roman"/>
          <w:color w:val="000000" w:themeColor="text1"/>
          <w:sz w:val="28"/>
          <w:szCs w:val="28"/>
        </w:rPr>
        <w:t>Проведены</w:t>
      </w:r>
      <w:r w:rsidR="005546C0">
        <w:rPr>
          <w:rFonts w:ascii="Times New Roman" w:hAnsi="Times New Roman" w:cs="Times New Roman"/>
          <w:color w:val="000000" w:themeColor="text1"/>
          <w:sz w:val="28"/>
          <w:szCs w:val="28"/>
        </w:rPr>
        <w:t xml:space="preserve"> исследования</w:t>
      </w:r>
      <w:r w:rsidR="00E81A6C">
        <w:rPr>
          <w:rFonts w:ascii="Times New Roman" w:hAnsi="Times New Roman" w:cs="Times New Roman"/>
          <w:color w:val="000000" w:themeColor="text1"/>
          <w:sz w:val="28"/>
          <w:szCs w:val="28"/>
        </w:rPr>
        <w:t xml:space="preserve"> по эффективности вскармливания разработанных комбикормов цыплятам бройлерам</w:t>
      </w:r>
      <w:r w:rsidRPr="0001263C">
        <w:rPr>
          <w:rFonts w:ascii="Times New Roman" w:hAnsi="Times New Roman" w:cs="Times New Roman"/>
          <w:color w:val="000000" w:themeColor="text1"/>
          <w:sz w:val="28"/>
          <w:szCs w:val="28"/>
        </w:rPr>
        <w:t>.</w:t>
      </w:r>
      <w:r w:rsidR="00E81A6C">
        <w:rPr>
          <w:color w:val="000000" w:themeColor="text1"/>
        </w:rPr>
        <w:t xml:space="preserve"> </w:t>
      </w:r>
      <w:r w:rsidRPr="0001263C">
        <w:rPr>
          <w:rFonts w:ascii="Times New Roman" w:hAnsi="Times New Roman" w:cs="Times New Roman"/>
          <w:color w:val="000000" w:themeColor="text1"/>
          <w:sz w:val="28"/>
          <w:szCs w:val="28"/>
        </w:rPr>
        <w:t>Осуществлён</w:t>
      </w:r>
      <w:r w:rsidR="005B4856" w:rsidRPr="0001263C">
        <w:rPr>
          <w:rFonts w:ascii="Times New Roman" w:hAnsi="Times New Roman" w:cs="Times New Roman"/>
          <w:color w:val="000000" w:themeColor="text1"/>
          <w:sz w:val="28"/>
          <w:szCs w:val="28"/>
        </w:rPr>
        <w:t xml:space="preserve"> </w:t>
      </w:r>
      <w:r w:rsidRPr="0001263C">
        <w:rPr>
          <w:rFonts w:ascii="Times New Roman" w:hAnsi="Times New Roman" w:cs="Times New Roman"/>
          <w:color w:val="000000" w:themeColor="text1"/>
          <w:sz w:val="28"/>
          <w:szCs w:val="28"/>
        </w:rPr>
        <w:t xml:space="preserve">расчёт экономической эффективности усовершенствованной технологии комбикормов с включением льняного жмыха и минерала вермикулита.  </w:t>
      </w:r>
    </w:p>
    <w:p w:rsidR="00402FAE" w:rsidRDefault="00402FAE" w:rsidP="00402FAE">
      <w:pPr>
        <w:pStyle w:val="a3"/>
        <w:ind w:firstLine="709"/>
        <w:jc w:val="both"/>
        <w:rPr>
          <w:rFonts w:ascii="Times New Roman" w:hAnsi="Times New Roman" w:cs="Times New Roman"/>
          <w:sz w:val="28"/>
          <w:szCs w:val="28"/>
        </w:rPr>
      </w:pPr>
      <w:r>
        <w:rPr>
          <w:rFonts w:ascii="Times New Roman" w:hAnsi="Times New Roman" w:cs="Times New Roman"/>
          <w:color w:val="000000" w:themeColor="text1"/>
          <w:sz w:val="28"/>
          <w:szCs w:val="28"/>
        </w:rPr>
        <w:t xml:space="preserve">Все физико-химические исследования проводились в лаборатории </w:t>
      </w:r>
      <w:r w:rsidR="00B0160A" w:rsidRPr="000A500B">
        <w:rPr>
          <w:rFonts w:ascii="Times New Roman" w:hAnsi="Times New Roman" w:cs="Times New Roman"/>
          <w:sz w:val="28"/>
          <w:szCs w:val="28"/>
        </w:rPr>
        <w:t>Алматинского технологического университета</w:t>
      </w:r>
      <w:r>
        <w:rPr>
          <w:rFonts w:ascii="Times New Roman" w:hAnsi="Times New Roman" w:cs="Times New Roman"/>
          <w:sz w:val="28"/>
          <w:szCs w:val="28"/>
        </w:rPr>
        <w:t>, крошимость гранул определяли в ТОО</w:t>
      </w:r>
      <w:r w:rsidR="0001263C">
        <w:rPr>
          <w:rFonts w:ascii="Times New Roman" w:hAnsi="Times New Roman" w:cs="Times New Roman"/>
          <w:sz w:val="28"/>
          <w:szCs w:val="28"/>
        </w:rPr>
        <w:t xml:space="preserve"> «Агро Фит Капшагай»</w:t>
      </w:r>
      <w:r w:rsidR="004B57F5">
        <w:rPr>
          <w:rFonts w:ascii="Times New Roman" w:hAnsi="Times New Roman" w:cs="Times New Roman"/>
          <w:sz w:val="28"/>
          <w:szCs w:val="28"/>
        </w:rPr>
        <w:t xml:space="preserve"> и </w:t>
      </w:r>
      <w:r>
        <w:rPr>
          <w:rFonts w:ascii="Times New Roman" w:hAnsi="Times New Roman" w:cs="Times New Roman"/>
          <w:sz w:val="28"/>
          <w:szCs w:val="28"/>
        </w:rPr>
        <w:t xml:space="preserve">лабораториях </w:t>
      </w:r>
      <w:r w:rsidR="004B57F5">
        <w:rPr>
          <w:rFonts w:ascii="Times New Roman" w:hAnsi="Times New Roman" w:cs="Times New Roman"/>
          <w:sz w:val="28"/>
          <w:szCs w:val="28"/>
        </w:rPr>
        <w:t>АО «А</w:t>
      </w:r>
      <w:r w:rsidR="004331A7">
        <w:rPr>
          <w:rFonts w:ascii="Times New Roman" w:hAnsi="Times New Roman" w:cs="Times New Roman"/>
          <w:sz w:val="28"/>
          <w:szCs w:val="28"/>
        </w:rPr>
        <w:t>лель</w:t>
      </w:r>
      <w:r w:rsidR="004B57F5">
        <w:rPr>
          <w:rFonts w:ascii="Times New Roman" w:hAnsi="Times New Roman" w:cs="Times New Roman"/>
          <w:sz w:val="28"/>
          <w:szCs w:val="28"/>
        </w:rPr>
        <w:t xml:space="preserve"> А</w:t>
      </w:r>
      <w:r w:rsidR="004331A7">
        <w:rPr>
          <w:rFonts w:ascii="Times New Roman" w:hAnsi="Times New Roman" w:cs="Times New Roman"/>
          <w:sz w:val="28"/>
          <w:szCs w:val="28"/>
        </w:rPr>
        <w:t>гро</w:t>
      </w:r>
      <w:r w:rsidR="004B57F5">
        <w:rPr>
          <w:rFonts w:ascii="Times New Roman" w:hAnsi="Times New Roman" w:cs="Times New Roman"/>
          <w:sz w:val="28"/>
          <w:szCs w:val="28"/>
        </w:rPr>
        <w:t>».</w:t>
      </w:r>
      <w:r>
        <w:rPr>
          <w:rFonts w:ascii="Times New Roman" w:hAnsi="Times New Roman" w:cs="Times New Roman"/>
          <w:sz w:val="28"/>
          <w:szCs w:val="28"/>
        </w:rPr>
        <w:t xml:space="preserve"> Аминокислотный состав льняного жмыха определяли в </w:t>
      </w:r>
      <w:r w:rsidRPr="00402FAE">
        <w:rPr>
          <w:rFonts w:ascii="Times New Roman" w:hAnsi="Times New Roman" w:cs="Times New Roman"/>
          <w:sz w:val="28"/>
          <w:szCs w:val="28"/>
        </w:rPr>
        <w:t>Всероссийск</w:t>
      </w:r>
      <w:r w:rsidR="00A46FBB">
        <w:rPr>
          <w:rFonts w:ascii="Times New Roman" w:hAnsi="Times New Roman" w:cs="Times New Roman"/>
          <w:sz w:val="28"/>
          <w:szCs w:val="28"/>
        </w:rPr>
        <w:t>ом</w:t>
      </w:r>
      <w:r w:rsidRPr="00402FAE">
        <w:rPr>
          <w:rFonts w:ascii="Times New Roman" w:hAnsi="Times New Roman" w:cs="Times New Roman"/>
          <w:sz w:val="28"/>
          <w:szCs w:val="28"/>
        </w:rPr>
        <w:t xml:space="preserve"> научно-исследовательск</w:t>
      </w:r>
      <w:r w:rsidR="00A46FBB">
        <w:rPr>
          <w:rFonts w:ascii="Times New Roman" w:hAnsi="Times New Roman" w:cs="Times New Roman"/>
          <w:sz w:val="28"/>
          <w:szCs w:val="28"/>
        </w:rPr>
        <w:t xml:space="preserve">ом </w:t>
      </w:r>
      <w:r w:rsidRPr="00402FAE">
        <w:rPr>
          <w:rFonts w:ascii="Times New Roman" w:hAnsi="Times New Roman" w:cs="Times New Roman"/>
          <w:sz w:val="28"/>
          <w:szCs w:val="28"/>
        </w:rPr>
        <w:t>и технологическ</w:t>
      </w:r>
      <w:r w:rsidR="00A46FBB">
        <w:rPr>
          <w:rFonts w:ascii="Times New Roman" w:hAnsi="Times New Roman" w:cs="Times New Roman"/>
          <w:sz w:val="28"/>
          <w:szCs w:val="28"/>
        </w:rPr>
        <w:t>ом</w:t>
      </w:r>
      <w:r w:rsidRPr="00402FAE">
        <w:rPr>
          <w:rFonts w:ascii="Times New Roman" w:hAnsi="Times New Roman" w:cs="Times New Roman"/>
          <w:sz w:val="28"/>
          <w:szCs w:val="28"/>
        </w:rPr>
        <w:t xml:space="preserve"> институт</w:t>
      </w:r>
      <w:r w:rsidR="00A46FBB">
        <w:rPr>
          <w:rFonts w:ascii="Times New Roman" w:hAnsi="Times New Roman" w:cs="Times New Roman"/>
          <w:sz w:val="28"/>
          <w:szCs w:val="28"/>
        </w:rPr>
        <w:t>е</w:t>
      </w:r>
      <w:r w:rsidRPr="00402FAE">
        <w:rPr>
          <w:rFonts w:ascii="Times New Roman" w:hAnsi="Times New Roman" w:cs="Times New Roman"/>
          <w:sz w:val="28"/>
          <w:szCs w:val="28"/>
        </w:rPr>
        <w:t xml:space="preserve"> птицеводства</w:t>
      </w:r>
      <w:r w:rsidR="00A46FBB">
        <w:rPr>
          <w:rFonts w:ascii="Times New Roman" w:hAnsi="Times New Roman" w:cs="Times New Roman"/>
          <w:sz w:val="28"/>
          <w:szCs w:val="28"/>
        </w:rPr>
        <w:t>. Фракционный состав белка льняного жмыха Костанайской селекции определяли в Всероссийском научно-исследовательском институте жиров.</w:t>
      </w:r>
    </w:p>
    <w:p w:rsidR="00354A0A" w:rsidRPr="00402FAE" w:rsidRDefault="00B0160A" w:rsidP="00402FAE">
      <w:pPr>
        <w:pStyle w:val="a3"/>
        <w:ind w:firstLine="709"/>
        <w:jc w:val="both"/>
        <w:rPr>
          <w:rFonts w:ascii="Times New Roman" w:hAnsi="Times New Roman" w:cs="Times New Roman"/>
          <w:color w:val="000000" w:themeColor="text1"/>
          <w:sz w:val="28"/>
          <w:szCs w:val="28"/>
        </w:rPr>
      </w:pPr>
      <w:r w:rsidRPr="000A500B">
        <w:rPr>
          <w:rFonts w:ascii="Times New Roman" w:hAnsi="Times New Roman" w:cs="Times New Roman"/>
          <w:sz w:val="28"/>
          <w:szCs w:val="28"/>
        </w:rPr>
        <w:t>Моделирование</w:t>
      </w:r>
      <w:r w:rsidR="007B0785">
        <w:rPr>
          <w:rFonts w:ascii="Times New Roman" w:hAnsi="Times New Roman" w:cs="Times New Roman"/>
          <w:sz w:val="28"/>
          <w:szCs w:val="28"/>
        </w:rPr>
        <w:t xml:space="preserve"> </w:t>
      </w:r>
      <w:r w:rsidRPr="000A500B">
        <w:rPr>
          <w:rFonts w:ascii="Times New Roman" w:hAnsi="Times New Roman" w:cs="Times New Roman"/>
          <w:sz w:val="28"/>
          <w:szCs w:val="28"/>
        </w:rPr>
        <w:t>процесса</w:t>
      </w:r>
      <w:r>
        <w:rPr>
          <w:rFonts w:ascii="Times New Roman" w:hAnsi="Times New Roman" w:cs="Times New Roman"/>
          <w:sz w:val="28"/>
          <w:szCs w:val="28"/>
        </w:rPr>
        <w:t xml:space="preserve"> гранулирования</w:t>
      </w:r>
      <w:r w:rsidRPr="000A500B">
        <w:rPr>
          <w:rFonts w:ascii="Times New Roman" w:hAnsi="Times New Roman" w:cs="Times New Roman"/>
          <w:sz w:val="28"/>
          <w:szCs w:val="28"/>
        </w:rPr>
        <w:t>, оптимальные режимы</w:t>
      </w:r>
      <w:r>
        <w:rPr>
          <w:rFonts w:ascii="Times New Roman" w:hAnsi="Times New Roman" w:cs="Times New Roman"/>
          <w:sz w:val="28"/>
          <w:szCs w:val="28"/>
        </w:rPr>
        <w:t xml:space="preserve"> гранулирования</w:t>
      </w:r>
      <w:r w:rsidRPr="000A500B">
        <w:rPr>
          <w:rFonts w:ascii="Times New Roman" w:hAnsi="Times New Roman" w:cs="Times New Roman"/>
          <w:sz w:val="28"/>
          <w:szCs w:val="28"/>
        </w:rPr>
        <w:t xml:space="preserve"> определялись в Одесско</w:t>
      </w:r>
      <w:r w:rsidR="001B1157">
        <w:rPr>
          <w:rFonts w:ascii="Times New Roman" w:hAnsi="Times New Roman" w:cs="Times New Roman"/>
          <w:sz w:val="28"/>
          <w:szCs w:val="28"/>
        </w:rPr>
        <w:t xml:space="preserve">м </w:t>
      </w:r>
      <w:r w:rsidR="001B1157" w:rsidRPr="001B1157">
        <w:rPr>
          <w:rFonts w:ascii="Times New Roman" w:hAnsi="Times New Roman" w:cs="Times New Roman"/>
          <w:sz w:val="28"/>
          <w:szCs w:val="28"/>
        </w:rPr>
        <w:t>национальн</w:t>
      </w:r>
      <w:r w:rsidR="001B1157">
        <w:rPr>
          <w:rFonts w:ascii="Times New Roman" w:hAnsi="Times New Roman" w:cs="Times New Roman"/>
          <w:sz w:val="28"/>
          <w:szCs w:val="28"/>
        </w:rPr>
        <w:t>ом</w:t>
      </w:r>
      <w:r w:rsidR="001B1157" w:rsidRPr="001B1157">
        <w:rPr>
          <w:rFonts w:ascii="Times New Roman" w:hAnsi="Times New Roman" w:cs="Times New Roman"/>
          <w:sz w:val="28"/>
          <w:szCs w:val="28"/>
        </w:rPr>
        <w:t xml:space="preserve"> технологическ</w:t>
      </w:r>
      <w:r w:rsidR="001B1157">
        <w:rPr>
          <w:rFonts w:ascii="Times New Roman" w:hAnsi="Times New Roman" w:cs="Times New Roman"/>
          <w:sz w:val="28"/>
          <w:szCs w:val="28"/>
        </w:rPr>
        <w:t>ом</w:t>
      </w:r>
      <w:r w:rsidR="001B1157" w:rsidRPr="001B1157">
        <w:rPr>
          <w:rFonts w:ascii="Times New Roman" w:hAnsi="Times New Roman" w:cs="Times New Roman"/>
          <w:sz w:val="28"/>
          <w:szCs w:val="28"/>
        </w:rPr>
        <w:t xml:space="preserve"> университет</w:t>
      </w:r>
      <w:r w:rsidR="001B1157">
        <w:rPr>
          <w:rFonts w:ascii="Times New Roman" w:hAnsi="Times New Roman" w:cs="Times New Roman"/>
          <w:sz w:val="28"/>
          <w:szCs w:val="28"/>
        </w:rPr>
        <w:t>е.</w:t>
      </w:r>
      <w:r w:rsidRPr="000A500B">
        <w:rPr>
          <w:rFonts w:ascii="Times New Roman" w:hAnsi="Times New Roman" w:cs="Times New Roman"/>
          <w:sz w:val="28"/>
          <w:szCs w:val="28"/>
        </w:rPr>
        <w:t xml:space="preserve"> Обработка </w:t>
      </w:r>
      <w:r w:rsidRPr="00FE75E0">
        <w:rPr>
          <w:rFonts w:ascii="Times New Roman" w:hAnsi="Times New Roman" w:cs="Times New Roman"/>
          <w:sz w:val="28"/>
          <w:szCs w:val="28"/>
        </w:rPr>
        <w:t>данных и все необходимые расчеты проводились с использованием разработанной в Одесско</w:t>
      </w:r>
      <w:r w:rsidR="00FE75E0" w:rsidRPr="00FE75E0">
        <w:rPr>
          <w:rFonts w:ascii="Times New Roman" w:hAnsi="Times New Roman" w:cs="Times New Roman"/>
          <w:sz w:val="28"/>
          <w:szCs w:val="28"/>
        </w:rPr>
        <w:t>м</w:t>
      </w:r>
      <w:r w:rsidRPr="00FE75E0">
        <w:rPr>
          <w:rFonts w:ascii="Times New Roman" w:hAnsi="Times New Roman" w:cs="Times New Roman"/>
          <w:sz w:val="28"/>
          <w:szCs w:val="28"/>
        </w:rPr>
        <w:t xml:space="preserve"> национально</w:t>
      </w:r>
      <w:r w:rsidR="00FE75E0" w:rsidRPr="00FE75E0">
        <w:rPr>
          <w:rFonts w:ascii="Times New Roman" w:hAnsi="Times New Roman" w:cs="Times New Roman"/>
          <w:sz w:val="28"/>
          <w:szCs w:val="28"/>
        </w:rPr>
        <w:t>м технологическом университете</w:t>
      </w:r>
      <w:r w:rsidRPr="00FE75E0">
        <w:rPr>
          <w:rFonts w:ascii="Times New Roman" w:hAnsi="Times New Roman" w:cs="Times New Roman"/>
          <w:sz w:val="28"/>
          <w:szCs w:val="28"/>
        </w:rPr>
        <w:t xml:space="preserve"> программы последовательного регрессионного анализа PLAN.</w:t>
      </w:r>
      <w:bookmarkEnd w:id="48"/>
    </w:p>
    <w:p w:rsidR="00E81A6C" w:rsidRDefault="00E81A6C" w:rsidP="008D7073">
      <w:pPr>
        <w:pStyle w:val="a3"/>
        <w:ind w:firstLine="709"/>
        <w:jc w:val="both"/>
        <w:rPr>
          <w:rFonts w:ascii="Times New Roman" w:hAnsi="Times New Roman" w:cs="Times New Roman"/>
          <w:sz w:val="28"/>
          <w:szCs w:val="28"/>
        </w:rPr>
      </w:pPr>
    </w:p>
    <w:p w:rsidR="008D7073" w:rsidRDefault="008D7073" w:rsidP="008D7073">
      <w:pPr>
        <w:pStyle w:val="a3"/>
        <w:ind w:firstLine="709"/>
        <w:jc w:val="both"/>
        <w:rPr>
          <w:rFonts w:ascii="Times New Roman" w:hAnsi="Times New Roman" w:cs="Times New Roman"/>
          <w:sz w:val="28"/>
          <w:szCs w:val="28"/>
        </w:rPr>
      </w:pPr>
    </w:p>
    <w:p w:rsidR="00695988" w:rsidRDefault="00695988" w:rsidP="00B70494">
      <w:pPr>
        <w:pStyle w:val="a3"/>
        <w:jc w:val="both"/>
        <w:rPr>
          <w:rFonts w:ascii="Times New Roman" w:hAnsi="Times New Roman" w:cs="Times New Roman"/>
          <w:sz w:val="28"/>
          <w:szCs w:val="28"/>
        </w:rPr>
      </w:pPr>
    </w:p>
    <w:p w:rsidR="00C0300D" w:rsidRDefault="00C0300D" w:rsidP="00B70494">
      <w:pPr>
        <w:pStyle w:val="a3"/>
        <w:jc w:val="both"/>
        <w:rPr>
          <w:rFonts w:ascii="Times New Roman" w:hAnsi="Times New Roman" w:cs="Times New Roman"/>
          <w:sz w:val="28"/>
          <w:szCs w:val="28"/>
        </w:rPr>
      </w:pPr>
    </w:p>
    <w:p w:rsidR="00B70494" w:rsidRDefault="00B70494" w:rsidP="00B70494">
      <w:pPr>
        <w:pStyle w:val="a3"/>
        <w:jc w:val="both"/>
        <w:rPr>
          <w:rFonts w:ascii="Times New Roman" w:hAnsi="Times New Roman" w:cs="Times New Roman"/>
          <w:sz w:val="28"/>
          <w:szCs w:val="28"/>
        </w:rPr>
      </w:pPr>
    </w:p>
    <w:p w:rsidR="00B0160A" w:rsidRPr="000A500B" w:rsidRDefault="00B0160A" w:rsidP="00B0160A">
      <w:pPr>
        <w:pStyle w:val="a3"/>
        <w:ind w:firstLine="709"/>
        <w:jc w:val="both"/>
        <w:rPr>
          <w:rFonts w:ascii="Times New Roman" w:eastAsia="Times New Roman" w:hAnsi="Times New Roman" w:cs="Times New Roman"/>
          <w:sz w:val="28"/>
          <w:szCs w:val="28"/>
        </w:rPr>
      </w:pPr>
      <w:r w:rsidRPr="000A500B">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826176" behindDoc="0" locked="0" layoutInCell="1" allowOverlap="1" wp14:anchorId="64DBFA7F" wp14:editId="6625CCC6">
                <wp:simplePos x="0" y="0"/>
                <wp:positionH relativeFrom="column">
                  <wp:posOffset>-18501</wp:posOffset>
                </wp:positionH>
                <wp:positionV relativeFrom="paragraph">
                  <wp:posOffset>67332</wp:posOffset>
                </wp:positionV>
                <wp:extent cx="6149200" cy="548640"/>
                <wp:effectExtent l="0" t="0" r="23495" b="22860"/>
                <wp:wrapNone/>
                <wp:docPr id="85" name="Прямоугольник: скругленные углы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9200" cy="548640"/>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Pr="001F1C57" w:rsidRDefault="00A9313C" w:rsidP="00F4459C">
                            <w:pPr>
                              <w:jc w:val="center"/>
                              <w:rPr>
                                <w:rFonts w:ascii="Times New Roman" w:hAnsi="Times New Roman" w:cs="Times New Roman"/>
                                <w:b/>
                                <w:sz w:val="24"/>
                                <w:szCs w:val="24"/>
                              </w:rPr>
                            </w:pPr>
                            <w:r w:rsidRPr="00F4459C">
                              <w:rPr>
                                <w:rFonts w:ascii="Times New Roman" w:hAnsi="Times New Roman" w:cs="Times New Roman"/>
                                <w:b/>
                                <w:sz w:val="24"/>
                                <w:szCs w:val="24"/>
                              </w:rPr>
                              <w:t>Разработка инновационной технологии комбикормов для сельскохозяйственных птиц с использованием побочных продуктов перерабатывающих производств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DBFA7F" id="Прямоугольник: скругленные углы 85" o:spid="_x0000_s1026" style="position:absolute;left:0;text-align:left;margin-left:-1.45pt;margin-top:5.3pt;width:484.2pt;height:43.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">
                <v:fill opacity="0"/>
                <v:textbox>
                  <w:txbxContent>
                    <w:p w:rsidR="00A9313C" w:rsidRPr="001F1C57" w:rsidRDefault="00A9313C" w:rsidP="00F4459C">
                      <w:pPr>
                        <w:jc w:val="center"/>
                        <w:rPr>
                          <w:rFonts w:ascii="Times New Roman" w:hAnsi="Times New Roman" w:cs="Times New Roman"/>
                          <w:b/>
                          <w:sz w:val="24"/>
                          <w:szCs w:val="24"/>
                        </w:rPr>
                      </w:pPr>
                      <w:r w:rsidRPr="00F4459C">
                        <w:rPr>
                          <w:rFonts w:ascii="Times New Roman" w:hAnsi="Times New Roman" w:cs="Times New Roman"/>
                          <w:b/>
                          <w:sz w:val="24"/>
                          <w:szCs w:val="24"/>
                        </w:rPr>
                        <w:t>Разработка инновационной технологии комбикормов для сельскохозяйственных птиц с использованием побочных продуктов перерабатывающих производств</w:t>
                      </w:r>
                    </w:p>
                  </w:txbxContent>
                </v:textbox>
              </v:roundrect>
            </w:pict>
          </mc:Fallback>
        </mc:AlternateContent>
      </w:r>
    </w:p>
    <w:p w:rsidR="00B0160A" w:rsidRDefault="00B0160A" w:rsidP="00B0160A">
      <w:pPr>
        <w:pStyle w:val="a3"/>
        <w:tabs>
          <w:tab w:val="left" w:pos="142"/>
        </w:tabs>
        <w:ind w:firstLine="709"/>
        <w:jc w:val="both"/>
        <w:rPr>
          <w:rFonts w:ascii="Times New Roman" w:hAnsi="Times New Roman" w:cs="Times New Roman"/>
          <w:sz w:val="28"/>
          <w:szCs w:val="28"/>
        </w:rPr>
      </w:pPr>
    </w:p>
    <w:p w:rsidR="00B0160A" w:rsidRDefault="00B0160A" w:rsidP="00B0160A">
      <w:pPr>
        <w:pStyle w:val="a3"/>
        <w:jc w:val="both"/>
        <w:rPr>
          <w:rFonts w:ascii="Times New Roman" w:hAnsi="Times New Roman" w:cs="Times New Roman"/>
          <w:sz w:val="28"/>
          <w:szCs w:val="28"/>
        </w:rPr>
      </w:pPr>
    </w:p>
    <w:p w:rsidR="00B0160A" w:rsidRDefault="00B0160A" w:rsidP="00B0160A">
      <w:pPr>
        <w:pStyle w:val="a3"/>
        <w:ind w:firstLine="709"/>
        <w:jc w:val="both"/>
        <w:rPr>
          <w:rFonts w:ascii="Times New Roman" w:hAnsi="Times New Roman" w:cs="Times New Roman"/>
          <w:sz w:val="28"/>
          <w:szCs w:val="28"/>
        </w:rPr>
      </w:pPr>
      <w:r>
        <w:rPr>
          <w:rFonts w:ascii="Times New Roman" w:eastAsia="Times New Roman" w:hAnsi="Times New Roman" w:cs="Times New Roman"/>
          <w:noProof/>
          <w:sz w:val="24"/>
          <w:szCs w:val="24"/>
        </w:rPr>
        <mc:AlternateContent>
          <mc:Choice Requires="wps">
            <w:drawing>
              <wp:anchor distT="0" distB="0" distL="114300" distR="114300" simplePos="0" relativeHeight="251843584" behindDoc="0" locked="0" layoutInCell="1" allowOverlap="1" wp14:anchorId="532DC4AF" wp14:editId="1DDF57FA">
                <wp:simplePos x="0" y="0"/>
                <wp:positionH relativeFrom="column">
                  <wp:posOffset>2929890</wp:posOffset>
                </wp:positionH>
                <wp:positionV relativeFrom="paragraph">
                  <wp:posOffset>5080</wp:posOffset>
                </wp:positionV>
                <wp:extent cx="0" cy="218526"/>
                <wp:effectExtent l="76200" t="0" r="57150" b="48260"/>
                <wp:wrapNone/>
                <wp:docPr id="25" name="Прямая со стрелкой 25"/>
                <wp:cNvGraphicFramePr/>
                <a:graphic xmlns:a="http://schemas.openxmlformats.org/drawingml/2006/main">
                  <a:graphicData uri="http://schemas.microsoft.com/office/word/2010/wordprocessingShape">
                    <wps:wsp>
                      <wps:cNvCnPr/>
                      <wps:spPr>
                        <a:xfrm>
                          <a:off x="0" y="0"/>
                          <a:ext cx="0" cy="218526"/>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type w14:anchorId="7EE75D62" id="_x0000_t32" coordsize="21600,21600" o:spt="32" o:oned="t" path="m,l21600,21600e" filled="f">
                <v:path arrowok="t" fillok="f" o:connecttype="none"/>
                <o:lock v:ext="edit" shapetype="t"/>
              </v:shapetype>
              <v:shape id="Прямая со стрелкой 25" o:spid="_x0000_s1026" type="#_x0000_t32" style="position:absolute;margin-left:230.7pt;margin-top:.4pt;width:0;height:17.2pt;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">
                <v:stroke endarrow="block"/>
              </v:shape>
            </w:pict>
          </mc:Fallback>
        </mc:AlternateContent>
      </w:r>
      <w:r w:rsidRPr="000A500B">
        <w:rPr>
          <w:rFonts w:ascii="Times New Roman" w:eastAsia="Times New Roman" w:hAnsi="Times New Roman" w:cs="Times New Roman"/>
          <w:noProof/>
          <w:sz w:val="24"/>
          <w:szCs w:val="24"/>
        </w:rPr>
        <mc:AlternateContent>
          <mc:Choice Requires="wps">
            <w:drawing>
              <wp:anchor distT="0" distB="0" distL="114300" distR="114300" simplePos="0" relativeHeight="251828224" behindDoc="0" locked="0" layoutInCell="1" allowOverlap="1" wp14:anchorId="1C3EC29A" wp14:editId="2EBC4AF0">
                <wp:simplePos x="0" y="0"/>
                <wp:positionH relativeFrom="column">
                  <wp:posOffset>-29845</wp:posOffset>
                </wp:positionH>
                <wp:positionV relativeFrom="paragraph">
                  <wp:posOffset>220345</wp:posOffset>
                </wp:positionV>
                <wp:extent cx="6156960" cy="300355"/>
                <wp:effectExtent l="0" t="0" r="15240" b="23495"/>
                <wp:wrapNone/>
                <wp:docPr id="6" name="Прямоугольник: скругленные углы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6960" cy="300355"/>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Pr="001F1C57" w:rsidRDefault="00A9313C" w:rsidP="00B0160A">
                            <w:pPr>
                              <w:jc w:val="center"/>
                              <w:rPr>
                                <w:rFonts w:ascii="Times New Roman" w:hAnsi="Times New Roman" w:cs="Times New Roman"/>
                                <w:sz w:val="24"/>
                                <w:szCs w:val="24"/>
                              </w:rPr>
                            </w:pPr>
                            <w:r w:rsidRPr="001F1C57">
                              <w:rPr>
                                <w:rFonts w:ascii="Times New Roman" w:hAnsi="Times New Roman" w:cs="Times New Roman"/>
                                <w:sz w:val="24"/>
                                <w:szCs w:val="24"/>
                              </w:rPr>
                              <w:t>Выбор направлени</w:t>
                            </w:r>
                            <w:r>
                              <w:rPr>
                                <w:rFonts w:ascii="Times New Roman" w:hAnsi="Times New Roman" w:cs="Times New Roman"/>
                                <w:sz w:val="24"/>
                                <w:szCs w:val="24"/>
                              </w:rPr>
                              <w:t>й</w:t>
                            </w:r>
                            <w:r w:rsidRPr="001F1C57">
                              <w:rPr>
                                <w:rFonts w:ascii="Times New Roman" w:hAnsi="Times New Roman" w:cs="Times New Roman"/>
                                <w:sz w:val="24"/>
                                <w:szCs w:val="24"/>
                              </w:rPr>
                              <w:t xml:space="preserve"> исследовани</w:t>
                            </w:r>
                            <w:r>
                              <w:rPr>
                                <w:rFonts w:ascii="Times New Roman" w:hAnsi="Times New Roman" w:cs="Times New Roman"/>
                                <w:sz w:val="24"/>
                                <w:szCs w:val="24"/>
                              </w:rPr>
                              <w:t>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3EC29A" id="Прямоугольник: скругленные углы 6" o:spid="_x0000_s1027" style="position:absolute;left:0;text-align:left;margin-left:-2.35pt;margin-top:17.35pt;width:484.8pt;height:23.6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">
                <v:fill opacity="0"/>
                <v:textbox>
                  <w:txbxContent>
                    <w:p w:rsidR="00A9313C" w:rsidRPr="001F1C57" w:rsidRDefault="00A9313C" w:rsidP="00B0160A">
                      <w:pPr>
                        <w:jc w:val="center"/>
                        <w:rPr>
                          <w:rFonts w:ascii="Times New Roman" w:hAnsi="Times New Roman" w:cs="Times New Roman"/>
                          <w:sz w:val="24"/>
                          <w:szCs w:val="24"/>
                        </w:rPr>
                      </w:pPr>
                      <w:r w:rsidRPr="001F1C57">
                        <w:rPr>
                          <w:rFonts w:ascii="Times New Roman" w:hAnsi="Times New Roman" w:cs="Times New Roman"/>
                          <w:sz w:val="24"/>
                          <w:szCs w:val="24"/>
                        </w:rPr>
                        <w:t>Выбор направлени</w:t>
                      </w:r>
                      <w:r>
                        <w:rPr>
                          <w:rFonts w:ascii="Times New Roman" w:hAnsi="Times New Roman" w:cs="Times New Roman"/>
                          <w:sz w:val="24"/>
                          <w:szCs w:val="24"/>
                        </w:rPr>
                        <w:t>й</w:t>
                      </w:r>
                      <w:r w:rsidRPr="001F1C57">
                        <w:rPr>
                          <w:rFonts w:ascii="Times New Roman" w:hAnsi="Times New Roman" w:cs="Times New Roman"/>
                          <w:sz w:val="24"/>
                          <w:szCs w:val="24"/>
                        </w:rPr>
                        <w:t xml:space="preserve"> исследовани</w:t>
                      </w:r>
                      <w:r>
                        <w:rPr>
                          <w:rFonts w:ascii="Times New Roman" w:hAnsi="Times New Roman" w:cs="Times New Roman"/>
                          <w:sz w:val="24"/>
                          <w:szCs w:val="24"/>
                        </w:rPr>
                        <w:t>й</w:t>
                      </w:r>
                    </w:p>
                  </w:txbxContent>
                </v:textbox>
              </v:roundrect>
            </w:pict>
          </mc:Fallback>
        </mc:AlternateContent>
      </w:r>
    </w:p>
    <w:p w:rsidR="00B0160A" w:rsidRDefault="00B0160A" w:rsidP="00B0160A">
      <w:pPr>
        <w:pStyle w:val="a3"/>
        <w:ind w:firstLine="709"/>
        <w:jc w:val="both"/>
        <w:rPr>
          <w:rFonts w:ascii="Times New Roman" w:hAnsi="Times New Roman" w:cs="Times New Roman"/>
          <w:sz w:val="28"/>
          <w:szCs w:val="28"/>
        </w:rPr>
      </w:pPr>
    </w:p>
    <w:p w:rsidR="00B0160A" w:rsidRDefault="00B0160A" w:rsidP="00B0160A">
      <w:pPr>
        <w:pStyle w:val="a3"/>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863040" behindDoc="0" locked="0" layoutInCell="1" allowOverlap="1" wp14:anchorId="0893AD7C" wp14:editId="24732EC9">
                <wp:simplePos x="0" y="0"/>
                <wp:positionH relativeFrom="column">
                  <wp:posOffset>2935605</wp:posOffset>
                </wp:positionH>
                <wp:positionV relativeFrom="paragraph">
                  <wp:posOffset>110490</wp:posOffset>
                </wp:positionV>
                <wp:extent cx="2095500" cy="240665"/>
                <wp:effectExtent l="0" t="0" r="57150" b="83185"/>
                <wp:wrapNone/>
                <wp:docPr id="42" name="Прямая со стрелкой 42"/>
                <wp:cNvGraphicFramePr/>
                <a:graphic xmlns:a="http://schemas.openxmlformats.org/drawingml/2006/main">
                  <a:graphicData uri="http://schemas.microsoft.com/office/word/2010/wordprocessingShape">
                    <wps:wsp>
                      <wps:cNvCnPr/>
                      <wps:spPr>
                        <a:xfrm>
                          <a:off x="0" y="0"/>
                          <a:ext cx="2095500" cy="24066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13E37E7E" id="Прямая со стрелкой 42" o:spid="_x0000_s1026" type="#_x0000_t32" style="position:absolute;margin-left:231.15pt;margin-top:8.7pt;width:165pt;height:18.95pt;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62016" behindDoc="0" locked="0" layoutInCell="1" allowOverlap="1" wp14:anchorId="71D6AC75" wp14:editId="53A303BB">
                <wp:simplePos x="0" y="0"/>
                <wp:positionH relativeFrom="column">
                  <wp:posOffset>802005</wp:posOffset>
                </wp:positionH>
                <wp:positionV relativeFrom="paragraph">
                  <wp:posOffset>113665</wp:posOffset>
                </wp:positionV>
                <wp:extent cx="2125980" cy="240665"/>
                <wp:effectExtent l="38100" t="0" r="26670" b="83185"/>
                <wp:wrapNone/>
                <wp:docPr id="41" name="Прямая со стрелкой 41"/>
                <wp:cNvGraphicFramePr/>
                <a:graphic xmlns:a="http://schemas.openxmlformats.org/drawingml/2006/main">
                  <a:graphicData uri="http://schemas.microsoft.com/office/word/2010/wordprocessingShape">
                    <wps:wsp>
                      <wps:cNvCnPr/>
                      <wps:spPr>
                        <a:xfrm flipH="1">
                          <a:off x="0" y="0"/>
                          <a:ext cx="2125980" cy="24066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5EB7A046" id="Прямая со стрелкой 41" o:spid="_x0000_s1026" type="#_x0000_t32" style="position:absolute;margin-left:63.15pt;margin-top:8.95pt;width:167.4pt;height:18.95pt;flip:x;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">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60992" behindDoc="0" locked="0" layoutInCell="1" allowOverlap="1" wp14:anchorId="2FD30742" wp14:editId="4DCA3F26">
                <wp:simplePos x="0" y="0"/>
                <wp:positionH relativeFrom="column">
                  <wp:posOffset>2927985</wp:posOffset>
                </wp:positionH>
                <wp:positionV relativeFrom="paragraph">
                  <wp:posOffset>113665</wp:posOffset>
                </wp:positionV>
                <wp:extent cx="0" cy="240665"/>
                <wp:effectExtent l="76200" t="0" r="57150" b="64135"/>
                <wp:wrapNone/>
                <wp:docPr id="40" name="Прямая со стрелкой 40"/>
                <wp:cNvGraphicFramePr/>
                <a:graphic xmlns:a="http://schemas.openxmlformats.org/drawingml/2006/main">
                  <a:graphicData uri="http://schemas.microsoft.com/office/word/2010/wordprocessingShape">
                    <wps:wsp>
                      <wps:cNvCnPr/>
                      <wps:spPr>
                        <a:xfrm>
                          <a:off x="0" y="0"/>
                          <a:ext cx="0" cy="24066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100E05BD" id="Прямая со стрелкой 40" o:spid="_x0000_s1026" type="#_x0000_t32" style="position:absolute;margin-left:230.55pt;margin-top:8.95pt;width:0;height:18.95pt;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">
                <v:stroke endarrow="block"/>
              </v:shape>
            </w:pict>
          </mc:Fallback>
        </mc:AlternateContent>
      </w:r>
    </w:p>
    <w:p w:rsidR="00B0160A" w:rsidRDefault="00B0160A" w:rsidP="00B0160A">
      <w:pPr>
        <w:pStyle w:val="a3"/>
        <w:ind w:firstLine="709"/>
        <w:jc w:val="both"/>
        <w:rPr>
          <w:rFonts w:ascii="Times New Roman" w:hAnsi="Times New Roman" w:cs="Times New Roman"/>
          <w:sz w:val="28"/>
          <w:szCs w:val="28"/>
        </w:rPr>
      </w:pPr>
      <w:r>
        <w:rPr>
          <w:rFonts w:ascii="Times New Roman" w:eastAsia="Times New Roman" w:hAnsi="Times New Roman" w:cs="Times New Roman"/>
          <w:noProof/>
          <w:sz w:val="24"/>
          <w:szCs w:val="24"/>
        </w:rPr>
        <mc:AlternateContent>
          <mc:Choice Requires="wps">
            <w:drawing>
              <wp:anchor distT="0" distB="0" distL="114300" distR="114300" simplePos="0" relativeHeight="251840512" behindDoc="0" locked="0" layoutInCell="1" allowOverlap="1" wp14:anchorId="62E57C47" wp14:editId="18DDAA14">
                <wp:simplePos x="0" y="0"/>
                <wp:positionH relativeFrom="column">
                  <wp:posOffset>1846580</wp:posOffset>
                </wp:positionH>
                <wp:positionV relativeFrom="paragraph">
                  <wp:posOffset>151130</wp:posOffset>
                </wp:positionV>
                <wp:extent cx="0" cy="678180"/>
                <wp:effectExtent l="0" t="0" r="38100" b="26670"/>
                <wp:wrapNone/>
                <wp:docPr id="2" name="Прямая соединительная линия 2"/>
                <wp:cNvGraphicFramePr/>
                <a:graphic xmlns:a="http://schemas.openxmlformats.org/drawingml/2006/main">
                  <a:graphicData uri="http://schemas.microsoft.com/office/word/2010/wordprocessingShape">
                    <wps:wsp>
                      <wps:cNvCnPr/>
                      <wps:spPr>
                        <a:xfrm>
                          <a:off x="0" y="0"/>
                          <a:ext cx="0" cy="678180"/>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w14:anchorId="6DEDDCC5" id="Прямая соединительная линия 2" o:spid="_x0000_s1026" style="position:absolute;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5.4pt,11.9pt" to="145.4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"/>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841536" behindDoc="0" locked="0" layoutInCell="1" allowOverlap="1" wp14:anchorId="0AD28587" wp14:editId="495951BA">
                <wp:simplePos x="0" y="0"/>
                <wp:positionH relativeFrom="column">
                  <wp:posOffset>4131945</wp:posOffset>
                </wp:positionH>
                <wp:positionV relativeFrom="paragraph">
                  <wp:posOffset>151980</wp:posOffset>
                </wp:positionV>
                <wp:extent cx="0" cy="678180"/>
                <wp:effectExtent l="0" t="0" r="38100" b="26670"/>
                <wp:wrapNone/>
                <wp:docPr id="22" name="Прямая соединительная линия 22"/>
                <wp:cNvGraphicFramePr/>
                <a:graphic xmlns:a="http://schemas.openxmlformats.org/drawingml/2006/main">
                  <a:graphicData uri="http://schemas.microsoft.com/office/word/2010/wordprocessingShape">
                    <wps:wsp>
                      <wps:cNvCnPr/>
                      <wps:spPr>
                        <a:xfrm>
                          <a:off x="0" y="0"/>
                          <a:ext cx="0" cy="678180"/>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w14:anchorId="7BBD8F7A" id="Прямая соединительная линия 22" o:spid="_x0000_s1026" style="position:absolute;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5.35pt,11.95pt" to="325.35pt,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"/>
            </w:pict>
          </mc:Fallback>
        </mc:AlternateContent>
      </w:r>
      <w:r w:rsidRPr="000A500B">
        <w:rPr>
          <w:rFonts w:ascii="Times New Roman" w:eastAsia="Times New Roman" w:hAnsi="Times New Roman" w:cs="Times New Roman"/>
          <w:noProof/>
          <w:sz w:val="24"/>
          <w:szCs w:val="24"/>
        </w:rPr>
        <mc:AlternateContent>
          <mc:Choice Requires="wps">
            <w:drawing>
              <wp:anchor distT="0" distB="0" distL="114300" distR="114300" simplePos="0" relativeHeight="251831296" behindDoc="0" locked="0" layoutInCell="1" allowOverlap="1" wp14:anchorId="02A12391" wp14:editId="7ADE20BA">
                <wp:simplePos x="0" y="0"/>
                <wp:positionH relativeFrom="column">
                  <wp:posOffset>-26164</wp:posOffset>
                </wp:positionH>
                <wp:positionV relativeFrom="paragraph">
                  <wp:posOffset>150075</wp:posOffset>
                </wp:positionV>
                <wp:extent cx="6156583" cy="678180"/>
                <wp:effectExtent l="0" t="0" r="15875" b="26670"/>
                <wp:wrapNone/>
                <wp:docPr id="11" name="Прямоугольник: скругленные углы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6583" cy="678180"/>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Default="00A9313C" w:rsidP="00B0160A">
                            <w:pPr>
                              <w:spacing w:after="0" w:line="240" w:lineRule="auto"/>
                              <w:rPr>
                                <w:rFonts w:ascii="Times New Roman" w:hAnsi="Times New Roman" w:cs="Times New Roman"/>
                                <w:sz w:val="24"/>
                                <w:szCs w:val="24"/>
                              </w:rPr>
                            </w:pPr>
                            <w:r w:rsidRPr="002F69E3">
                              <w:rPr>
                                <w:rFonts w:ascii="Times New Roman" w:hAnsi="Times New Roman" w:cs="Times New Roman"/>
                                <w:sz w:val="24"/>
                                <w:szCs w:val="24"/>
                              </w:rPr>
                              <w:t xml:space="preserve">Побочные продукты                        Природные минералы        </w:t>
                            </w:r>
                            <w:r>
                              <w:rPr>
                                <w:rFonts w:ascii="Times New Roman" w:hAnsi="Times New Roman" w:cs="Times New Roman"/>
                                <w:sz w:val="24"/>
                                <w:szCs w:val="24"/>
                              </w:rPr>
                              <w:t xml:space="preserve">     </w:t>
                            </w:r>
                            <w:r w:rsidRPr="002F69E3">
                              <w:rPr>
                                <w:rFonts w:ascii="Times New Roman" w:hAnsi="Times New Roman" w:cs="Times New Roman"/>
                                <w:sz w:val="24"/>
                                <w:szCs w:val="24"/>
                              </w:rPr>
                              <w:t>Процесс гранулирования</w:t>
                            </w:r>
                          </w:p>
                          <w:p w:rsidR="00A9313C" w:rsidRDefault="00A9313C" w:rsidP="00B0160A">
                            <w:pPr>
                              <w:spacing w:after="0" w:line="240" w:lineRule="auto"/>
                              <w:rPr>
                                <w:rFonts w:ascii="Times New Roman" w:hAnsi="Times New Roman" w:cs="Times New Roman"/>
                                <w:sz w:val="24"/>
                                <w:szCs w:val="24"/>
                              </w:rPr>
                            </w:pPr>
                            <w:r>
                              <w:rPr>
                                <w:rFonts w:ascii="Times New Roman" w:hAnsi="Times New Roman" w:cs="Times New Roman"/>
                                <w:sz w:val="24"/>
                                <w:szCs w:val="24"/>
                              </w:rPr>
                              <w:t>перерабатывающих</w:t>
                            </w:r>
                          </w:p>
                          <w:p w:rsidR="00A9313C" w:rsidRPr="002F69E3" w:rsidRDefault="00A9313C" w:rsidP="00B0160A">
                            <w:pPr>
                              <w:spacing w:after="0" w:line="240" w:lineRule="auto"/>
                              <w:rPr>
                                <w:rFonts w:ascii="Times New Roman" w:hAnsi="Times New Roman" w:cs="Times New Roman"/>
                                <w:sz w:val="24"/>
                                <w:szCs w:val="24"/>
                              </w:rPr>
                            </w:pPr>
                            <w:r>
                              <w:rPr>
                                <w:rFonts w:ascii="Times New Roman" w:hAnsi="Times New Roman" w:cs="Times New Roman"/>
                                <w:sz w:val="24"/>
                                <w:szCs w:val="24"/>
                              </w:rPr>
                              <w:t>производств</w:t>
                            </w:r>
                          </w:p>
                          <w:p w:rsidR="00A9313C" w:rsidRPr="000A500B" w:rsidRDefault="00A9313C" w:rsidP="00B0160A">
                            <w:pPr>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A12391" id="Прямоугольник: скругленные углы 11" o:spid="_x0000_s1028" style="position:absolute;left:0;text-align:left;margin-left:-2.05pt;margin-top:11.8pt;width:484.75pt;height:53.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">
                <v:fill opacity="0"/>
                <v:textbox>
                  <w:txbxContent>
                    <w:p w:rsidR="00A9313C" w:rsidRDefault="00A9313C" w:rsidP="00B0160A">
                      <w:pPr>
                        <w:spacing w:after="0" w:line="240" w:lineRule="auto"/>
                        <w:rPr>
                          <w:rFonts w:ascii="Times New Roman" w:hAnsi="Times New Roman" w:cs="Times New Roman"/>
                          <w:sz w:val="24"/>
                          <w:szCs w:val="24"/>
                        </w:rPr>
                      </w:pPr>
                      <w:r w:rsidRPr="002F69E3">
                        <w:rPr>
                          <w:rFonts w:ascii="Times New Roman" w:hAnsi="Times New Roman" w:cs="Times New Roman"/>
                          <w:sz w:val="24"/>
                          <w:szCs w:val="24"/>
                        </w:rPr>
                        <w:t xml:space="preserve">Побочные продукты                        Природные минералы        </w:t>
                      </w:r>
                      <w:r>
                        <w:rPr>
                          <w:rFonts w:ascii="Times New Roman" w:hAnsi="Times New Roman" w:cs="Times New Roman"/>
                          <w:sz w:val="24"/>
                          <w:szCs w:val="24"/>
                        </w:rPr>
                        <w:t xml:space="preserve">     </w:t>
                      </w:r>
                      <w:r w:rsidRPr="002F69E3">
                        <w:rPr>
                          <w:rFonts w:ascii="Times New Roman" w:hAnsi="Times New Roman" w:cs="Times New Roman"/>
                          <w:sz w:val="24"/>
                          <w:szCs w:val="24"/>
                        </w:rPr>
                        <w:t>Процесс гранулирования</w:t>
                      </w:r>
                    </w:p>
                    <w:p w:rsidR="00A9313C" w:rsidRDefault="00A9313C" w:rsidP="00B0160A">
                      <w:pPr>
                        <w:spacing w:after="0" w:line="240" w:lineRule="auto"/>
                        <w:rPr>
                          <w:rFonts w:ascii="Times New Roman" w:hAnsi="Times New Roman" w:cs="Times New Roman"/>
                          <w:sz w:val="24"/>
                          <w:szCs w:val="24"/>
                        </w:rPr>
                      </w:pPr>
                      <w:r>
                        <w:rPr>
                          <w:rFonts w:ascii="Times New Roman" w:hAnsi="Times New Roman" w:cs="Times New Roman"/>
                          <w:sz w:val="24"/>
                          <w:szCs w:val="24"/>
                        </w:rPr>
                        <w:t>перерабатывающих</w:t>
                      </w:r>
                    </w:p>
                    <w:p w:rsidR="00A9313C" w:rsidRPr="002F69E3" w:rsidRDefault="00A9313C" w:rsidP="00B0160A">
                      <w:pPr>
                        <w:spacing w:after="0" w:line="240" w:lineRule="auto"/>
                        <w:rPr>
                          <w:rFonts w:ascii="Times New Roman" w:hAnsi="Times New Roman" w:cs="Times New Roman"/>
                          <w:sz w:val="24"/>
                          <w:szCs w:val="24"/>
                        </w:rPr>
                      </w:pPr>
                      <w:r>
                        <w:rPr>
                          <w:rFonts w:ascii="Times New Roman" w:hAnsi="Times New Roman" w:cs="Times New Roman"/>
                          <w:sz w:val="24"/>
                          <w:szCs w:val="24"/>
                        </w:rPr>
                        <w:t>производств</w:t>
                      </w:r>
                    </w:p>
                    <w:p w:rsidR="00A9313C" w:rsidRPr="000A500B" w:rsidRDefault="00A9313C" w:rsidP="00B0160A">
                      <w:pPr>
                        <w:rPr>
                          <w:rFonts w:ascii="Times New Roman" w:hAnsi="Times New Roman" w:cs="Times New Roman"/>
                        </w:rPr>
                      </w:pPr>
                    </w:p>
                  </w:txbxContent>
                </v:textbox>
              </v:roundrect>
            </w:pict>
          </mc:Fallback>
        </mc:AlternateContent>
      </w:r>
    </w:p>
    <w:p w:rsidR="00B0160A" w:rsidRPr="000A500B" w:rsidRDefault="00320B6E" w:rsidP="00B0160A">
      <w:pPr>
        <w:pStyle w:val="a3"/>
        <w:ind w:right="-1"/>
        <w:jc w:val="both"/>
        <w:rPr>
          <w:rFonts w:ascii="Times New Roman" w:hAnsi="Times New Roman" w:cs="Times New Roman"/>
          <w:sz w:val="28"/>
          <w:szCs w:val="28"/>
        </w:rPr>
        <w:sectPr w:rsidR="00B0160A" w:rsidRPr="000A500B" w:rsidSect="0026084C">
          <w:footerReference w:type="default" r:id="rId14"/>
          <w:pgSz w:w="11906" w:h="16838" w:code="9"/>
          <w:pgMar w:top="1134" w:right="567" w:bottom="1134" w:left="1701" w:header="709" w:footer="709" w:gutter="0"/>
          <w:pgNumType w:start="1"/>
          <w:cols w:space="708"/>
          <w:titlePg/>
          <w:docGrid w:linePitch="360"/>
        </w:sectPr>
      </w:pPr>
      <w:r w:rsidRPr="006323BB">
        <w:rPr>
          <w:rFonts w:ascii="Times New Roman" w:hAnsi="Times New Roman" w:cs="Times New Roman"/>
          <w:noProof/>
          <w:sz w:val="28"/>
          <w:szCs w:val="28"/>
        </w:rPr>
        <mc:AlternateContent>
          <mc:Choice Requires="wps">
            <w:drawing>
              <wp:anchor distT="45720" distB="45720" distL="114300" distR="114300" simplePos="0" relativeHeight="251867136" behindDoc="0" locked="0" layoutInCell="1" allowOverlap="1" wp14:anchorId="369A8279" wp14:editId="608C32F2">
                <wp:simplePos x="0" y="0"/>
                <wp:positionH relativeFrom="column">
                  <wp:posOffset>588645</wp:posOffset>
                </wp:positionH>
                <wp:positionV relativeFrom="paragraph">
                  <wp:posOffset>7376160</wp:posOffset>
                </wp:positionV>
                <wp:extent cx="5074920" cy="30480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4920" cy="304800"/>
                        </a:xfrm>
                        <a:prstGeom prst="rect">
                          <a:avLst/>
                        </a:prstGeom>
                        <a:noFill/>
                        <a:ln w="9525">
                          <a:noFill/>
                          <a:miter lim="800000"/>
                          <a:headEnd/>
                          <a:tailEnd/>
                        </a:ln>
                      </wps:spPr>
                      <wps:txbx>
                        <w:txbxContent>
                          <w:p w:rsidR="00A9313C" w:rsidRPr="006323BB" w:rsidRDefault="00A9313C" w:rsidP="0062762F">
                            <w:pPr>
                              <w:jc w:val="center"/>
                              <w:rPr>
                                <w:rFonts w:ascii="Times New Roman" w:hAnsi="Times New Roman" w:cs="Times New Roman"/>
                                <w:sz w:val="28"/>
                                <w:szCs w:val="28"/>
                              </w:rPr>
                            </w:pPr>
                            <w:r w:rsidRPr="006323BB">
                              <w:rPr>
                                <w:rFonts w:ascii="Times New Roman" w:hAnsi="Times New Roman" w:cs="Times New Roman"/>
                                <w:sz w:val="28"/>
                                <w:szCs w:val="28"/>
                              </w:rPr>
                              <w:t xml:space="preserve">Рисунок </w:t>
                            </w:r>
                            <w:r>
                              <w:rPr>
                                <w:rFonts w:ascii="Times New Roman" w:hAnsi="Times New Roman" w:cs="Times New Roman"/>
                                <w:sz w:val="28"/>
                                <w:szCs w:val="28"/>
                              </w:rPr>
                              <w:t>5</w:t>
                            </w:r>
                            <w:r w:rsidRPr="006323BB">
                              <w:rPr>
                                <w:rFonts w:ascii="Times New Roman" w:hAnsi="Times New Roman" w:cs="Times New Roman"/>
                                <w:sz w:val="28"/>
                                <w:szCs w:val="28"/>
                              </w:rPr>
                              <w:t xml:space="preserve"> – Структурная схема исследований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9A8279" id="_x0000_t202" coordsize="21600,21600" o:spt="202" path="m,l,21600r21600,l21600,xe">
                <v:stroke joinstyle="miter"/>
                <v:path gradientshapeok="t" o:connecttype="rect"/>
              </v:shapetype>
              <v:shape id="Надпись 2" o:spid="_x0000_s1029" type="#_x0000_t202" style="position:absolute;left:0;text-align:left;margin-left:46.35pt;margin-top:580.8pt;width:399.6pt;height:24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" filled="f" stroked="f">
                <v:textbox>
                  <w:txbxContent>
                    <w:p w:rsidR="00A9313C" w:rsidRPr="006323BB" w:rsidRDefault="00A9313C" w:rsidP="0062762F">
                      <w:pPr>
                        <w:jc w:val="center"/>
                        <w:rPr>
                          <w:rFonts w:ascii="Times New Roman" w:hAnsi="Times New Roman" w:cs="Times New Roman"/>
                          <w:sz w:val="28"/>
                          <w:szCs w:val="28"/>
                        </w:rPr>
                      </w:pPr>
                      <w:r w:rsidRPr="006323BB">
                        <w:rPr>
                          <w:rFonts w:ascii="Times New Roman" w:hAnsi="Times New Roman" w:cs="Times New Roman"/>
                          <w:sz w:val="28"/>
                          <w:szCs w:val="28"/>
                        </w:rPr>
                        <w:t xml:space="preserve">Рисунок </w:t>
                      </w:r>
                      <w:r>
                        <w:rPr>
                          <w:rFonts w:ascii="Times New Roman" w:hAnsi="Times New Roman" w:cs="Times New Roman"/>
                          <w:sz w:val="28"/>
                          <w:szCs w:val="28"/>
                        </w:rPr>
                        <w:t>5</w:t>
                      </w:r>
                      <w:r w:rsidRPr="006323BB">
                        <w:rPr>
                          <w:rFonts w:ascii="Times New Roman" w:hAnsi="Times New Roman" w:cs="Times New Roman"/>
                          <w:sz w:val="28"/>
                          <w:szCs w:val="28"/>
                        </w:rPr>
                        <w:t xml:space="preserve"> – Структурная схема исследований</w:t>
                      </w:r>
                    </w:p>
                  </w:txbxContent>
                </v:textbox>
                <w10:wrap type="square"/>
              </v:shape>
            </w:pict>
          </mc:Fallback>
        </mc:AlternateContent>
      </w:r>
      <w:r w:rsidRPr="000A500B">
        <w:rPr>
          <w:rFonts w:ascii="Times New Roman" w:eastAsia="Times New Roman" w:hAnsi="Times New Roman" w:cs="Times New Roman"/>
          <w:noProof/>
          <w:sz w:val="24"/>
          <w:szCs w:val="24"/>
        </w:rPr>
        <mc:AlternateContent>
          <mc:Choice Requires="wps">
            <w:drawing>
              <wp:anchor distT="0" distB="0" distL="114300" distR="114300" simplePos="0" relativeHeight="251834368" behindDoc="0" locked="0" layoutInCell="1" allowOverlap="1" wp14:anchorId="269ACCBC" wp14:editId="1BAD0F2E">
                <wp:simplePos x="0" y="0"/>
                <wp:positionH relativeFrom="column">
                  <wp:posOffset>-5715</wp:posOffset>
                </wp:positionH>
                <wp:positionV relativeFrom="paragraph">
                  <wp:posOffset>6558280</wp:posOffset>
                </wp:positionV>
                <wp:extent cx="6156960" cy="754380"/>
                <wp:effectExtent l="0" t="0" r="15240" b="26670"/>
                <wp:wrapNone/>
                <wp:docPr id="16" name="Прямоугольник: скругленные углы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6960" cy="754380"/>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Default="00A9313C" w:rsidP="00320B6E">
                            <w:pPr>
                              <w:jc w:val="center"/>
                              <w:rPr>
                                <w:rFonts w:ascii="Times New Roman" w:hAnsi="Times New Roman" w:cs="Times New Roman"/>
                                <w:sz w:val="24"/>
                                <w:szCs w:val="24"/>
                              </w:rPr>
                            </w:pPr>
                            <w:r w:rsidRPr="00320B6E">
                              <w:rPr>
                                <w:rFonts w:ascii="Times New Roman" w:hAnsi="Times New Roman" w:cs="Times New Roman"/>
                                <w:sz w:val="24"/>
                                <w:szCs w:val="24"/>
                              </w:rPr>
                              <w:t>Расчет экономической эффективности производства гранулированных комбикормов для цыплят-бройлеров с использованием льняного жмыха и природного минерала вермикулита</w:t>
                            </w:r>
                          </w:p>
                          <w:p w:rsidR="00A9313C" w:rsidRPr="002F69E3" w:rsidRDefault="00A9313C" w:rsidP="00B0160A">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9ACCBC" id="Прямоугольник: скругленные углы 16" o:spid="_x0000_s1030" style="position:absolute;left:0;text-align:left;margin-left:-.45pt;margin-top:516.4pt;width:484.8pt;height:59.4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">
                <v:fill opacity="0"/>
                <v:textbox>
                  <w:txbxContent>
                    <w:p w:rsidR="00A9313C" w:rsidRDefault="00A9313C" w:rsidP="00320B6E">
                      <w:pPr>
                        <w:jc w:val="center"/>
                        <w:rPr>
                          <w:rFonts w:ascii="Times New Roman" w:hAnsi="Times New Roman" w:cs="Times New Roman"/>
                          <w:sz w:val="24"/>
                          <w:szCs w:val="24"/>
                        </w:rPr>
                      </w:pPr>
                      <w:r w:rsidRPr="00320B6E">
                        <w:rPr>
                          <w:rFonts w:ascii="Times New Roman" w:hAnsi="Times New Roman" w:cs="Times New Roman"/>
                          <w:sz w:val="24"/>
                          <w:szCs w:val="24"/>
                        </w:rPr>
                        <w:t>Расчет экономической эффективности производства гранулированных комбикормов для цыплят-бройлеров с использованием льняного жмыха и природного минерала вермикулита</w:t>
                      </w:r>
                    </w:p>
                    <w:p w:rsidR="00A9313C" w:rsidRPr="002F69E3" w:rsidRDefault="00A9313C" w:rsidP="00B0160A">
                      <w:pPr>
                        <w:jc w:val="center"/>
                        <w:rPr>
                          <w:rFonts w:ascii="Times New Roman" w:hAnsi="Times New Roman" w:cs="Times New Roman"/>
                          <w:sz w:val="24"/>
                          <w:szCs w:val="24"/>
                        </w:rPr>
                      </w:pPr>
                    </w:p>
                  </w:txbxContent>
                </v:textbox>
              </v:roundrect>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901952" behindDoc="0" locked="0" layoutInCell="1" allowOverlap="1" wp14:anchorId="6AC78081" wp14:editId="0299C110">
                <wp:simplePos x="0" y="0"/>
                <wp:positionH relativeFrom="column">
                  <wp:posOffset>2933700</wp:posOffset>
                </wp:positionH>
                <wp:positionV relativeFrom="paragraph">
                  <wp:posOffset>6301105</wp:posOffset>
                </wp:positionV>
                <wp:extent cx="0" cy="260350"/>
                <wp:effectExtent l="76200" t="0" r="57150" b="63500"/>
                <wp:wrapNone/>
                <wp:docPr id="410" name="Прямая со стрелкой 410"/>
                <wp:cNvGraphicFramePr/>
                <a:graphic xmlns:a="http://schemas.openxmlformats.org/drawingml/2006/main">
                  <a:graphicData uri="http://schemas.microsoft.com/office/word/2010/wordprocessingShape">
                    <wps:wsp>
                      <wps:cNvCnPr/>
                      <wps:spPr>
                        <a:xfrm>
                          <a:off x="0" y="0"/>
                          <a:ext cx="0" cy="260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A96B041" id="Прямая со стрелкой 410" o:spid="_x0000_s1026" type="#_x0000_t32" style="position:absolute;margin-left:231pt;margin-top:496.15pt;width:0;height:20.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66112" behindDoc="0" locked="0" layoutInCell="1" allowOverlap="1" wp14:anchorId="7D8B69B1" wp14:editId="6862AE33">
                <wp:simplePos x="0" y="0"/>
                <wp:positionH relativeFrom="column">
                  <wp:posOffset>588645</wp:posOffset>
                </wp:positionH>
                <wp:positionV relativeFrom="paragraph">
                  <wp:posOffset>623570</wp:posOffset>
                </wp:positionV>
                <wp:extent cx="2133600" cy="220980"/>
                <wp:effectExtent l="0" t="0" r="57150" b="83820"/>
                <wp:wrapNone/>
                <wp:docPr id="47" name="Прямая со стрелкой 47"/>
                <wp:cNvGraphicFramePr/>
                <a:graphic xmlns:a="http://schemas.openxmlformats.org/drawingml/2006/main">
                  <a:graphicData uri="http://schemas.microsoft.com/office/word/2010/wordprocessingShape">
                    <wps:wsp>
                      <wps:cNvCnPr/>
                      <wps:spPr>
                        <a:xfrm>
                          <a:off x="0" y="0"/>
                          <a:ext cx="2133600" cy="22098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anchor>
            </w:drawing>
          </mc:Choice>
          <mc:Fallback>
            <w:pict>
              <v:shape w14:anchorId="1CE1CB3A" id="Прямая со стрелкой 47" o:spid="_x0000_s1026" type="#_x0000_t32" style="position:absolute;margin-left:46.35pt;margin-top:49.1pt;width:168pt;height:17.4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65088" behindDoc="0" locked="0" layoutInCell="1" allowOverlap="1" wp14:anchorId="2CC1C0F5" wp14:editId="20143619">
                <wp:simplePos x="0" y="0"/>
                <wp:positionH relativeFrom="column">
                  <wp:posOffset>3202305</wp:posOffset>
                </wp:positionH>
                <wp:positionV relativeFrom="paragraph">
                  <wp:posOffset>623570</wp:posOffset>
                </wp:positionV>
                <wp:extent cx="1950720" cy="220980"/>
                <wp:effectExtent l="38100" t="0" r="11430" b="83820"/>
                <wp:wrapNone/>
                <wp:docPr id="46" name="Прямая со стрелкой 46"/>
                <wp:cNvGraphicFramePr/>
                <a:graphic xmlns:a="http://schemas.openxmlformats.org/drawingml/2006/main">
                  <a:graphicData uri="http://schemas.microsoft.com/office/word/2010/wordprocessingShape">
                    <wps:wsp>
                      <wps:cNvCnPr/>
                      <wps:spPr>
                        <a:xfrm flipH="1">
                          <a:off x="0" y="0"/>
                          <a:ext cx="1950720" cy="22098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5B657D01" id="Прямая со стрелкой 46" o:spid="_x0000_s1026" type="#_x0000_t32" style="position:absolute;margin-left:252.15pt;margin-top:49.1pt;width:153.6pt;height:17.4pt;flip:x;z-index:25186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64064" behindDoc="0" locked="0" layoutInCell="1" allowOverlap="1" wp14:anchorId="426C0E4F" wp14:editId="466DD380">
                <wp:simplePos x="0" y="0"/>
                <wp:positionH relativeFrom="column">
                  <wp:posOffset>2935605</wp:posOffset>
                </wp:positionH>
                <wp:positionV relativeFrom="paragraph">
                  <wp:posOffset>623570</wp:posOffset>
                </wp:positionV>
                <wp:extent cx="0" cy="220980"/>
                <wp:effectExtent l="76200" t="0" r="57150" b="64770"/>
                <wp:wrapNone/>
                <wp:docPr id="43" name="Прямая со стрелкой 43"/>
                <wp:cNvGraphicFramePr/>
                <a:graphic xmlns:a="http://schemas.openxmlformats.org/drawingml/2006/main">
                  <a:graphicData uri="http://schemas.microsoft.com/office/word/2010/wordprocessingShape">
                    <wps:wsp>
                      <wps:cNvCnPr/>
                      <wps:spPr>
                        <a:xfrm>
                          <a:off x="0" y="0"/>
                          <a:ext cx="0" cy="22098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3A46F945" id="Прямая со стрелкой 43" o:spid="_x0000_s1026" type="#_x0000_t32" style="position:absolute;margin-left:231.15pt;margin-top:49.1pt;width:0;height:17.4pt;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59968" behindDoc="0" locked="0" layoutInCell="1" allowOverlap="1" wp14:anchorId="7E57B76E" wp14:editId="0624E050">
                <wp:simplePos x="0" y="0"/>
                <wp:positionH relativeFrom="column">
                  <wp:posOffset>3042285</wp:posOffset>
                </wp:positionH>
                <wp:positionV relativeFrom="paragraph">
                  <wp:posOffset>1728470</wp:posOffset>
                </wp:positionV>
                <wp:extent cx="1645920" cy="236220"/>
                <wp:effectExtent l="38100" t="0" r="11430" b="87630"/>
                <wp:wrapNone/>
                <wp:docPr id="39" name="Прямая со стрелкой 39"/>
                <wp:cNvGraphicFramePr/>
                <a:graphic xmlns:a="http://schemas.openxmlformats.org/drawingml/2006/main">
                  <a:graphicData uri="http://schemas.microsoft.com/office/word/2010/wordprocessingShape">
                    <wps:wsp>
                      <wps:cNvCnPr/>
                      <wps:spPr>
                        <a:xfrm flipH="1">
                          <a:off x="0" y="0"/>
                          <a:ext cx="1645920" cy="2362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6861EF85" id="Прямая со стрелкой 39" o:spid="_x0000_s1026" type="#_x0000_t32" style="position:absolute;margin-left:239.55pt;margin-top:136.1pt;width:129.6pt;height:18.6pt;flip:x;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58944" behindDoc="0" locked="0" layoutInCell="1" allowOverlap="1" wp14:anchorId="4FBE1F86" wp14:editId="4BCC35F0">
                <wp:simplePos x="0" y="0"/>
                <wp:positionH relativeFrom="column">
                  <wp:posOffset>1129665</wp:posOffset>
                </wp:positionH>
                <wp:positionV relativeFrom="paragraph">
                  <wp:posOffset>1728470</wp:posOffset>
                </wp:positionV>
                <wp:extent cx="1714500" cy="236220"/>
                <wp:effectExtent l="0" t="0" r="76200" b="87630"/>
                <wp:wrapNone/>
                <wp:docPr id="38" name="Прямая со стрелкой 38"/>
                <wp:cNvGraphicFramePr/>
                <a:graphic xmlns:a="http://schemas.openxmlformats.org/drawingml/2006/main">
                  <a:graphicData uri="http://schemas.microsoft.com/office/word/2010/wordprocessingShape">
                    <wps:wsp>
                      <wps:cNvCnPr/>
                      <wps:spPr>
                        <a:xfrm>
                          <a:off x="0" y="0"/>
                          <a:ext cx="1714500" cy="2362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4E0E0EBE" id="Прямая со стрелкой 38" o:spid="_x0000_s1026" type="#_x0000_t32" style="position:absolute;margin-left:88.95pt;margin-top:136.1pt;width:135pt;height:18.6pt;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57920" behindDoc="0" locked="0" layoutInCell="1" allowOverlap="1" wp14:anchorId="743E255B" wp14:editId="0F2C06DA">
                <wp:simplePos x="0" y="0"/>
                <wp:positionH relativeFrom="column">
                  <wp:posOffset>4558665</wp:posOffset>
                </wp:positionH>
                <wp:positionV relativeFrom="paragraph">
                  <wp:posOffset>1127125</wp:posOffset>
                </wp:positionV>
                <wp:extent cx="0" cy="258445"/>
                <wp:effectExtent l="76200" t="0" r="57150" b="65405"/>
                <wp:wrapNone/>
                <wp:docPr id="37" name="Прямая со стрелкой 37"/>
                <wp:cNvGraphicFramePr/>
                <a:graphic xmlns:a="http://schemas.openxmlformats.org/drawingml/2006/main">
                  <a:graphicData uri="http://schemas.microsoft.com/office/word/2010/wordprocessingShape">
                    <wps:wsp>
                      <wps:cNvCnPr/>
                      <wps:spPr>
                        <a:xfrm>
                          <a:off x="0" y="0"/>
                          <a:ext cx="0" cy="25844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72261370" id="Прямая со стрелкой 37" o:spid="_x0000_s1026" type="#_x0000_t32" style="position:absolute;margin-left:358.95pt;margin-top:88.75pt;width:0;height:20.35pt;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56896" behindDoc="0" locked="0" layoutInCell="1" allowOverlap="1" wp14:anchorId="270F972A" wp14:editId="1C26E20E">
                <wp:simplePos x="0" y="0"/>
                <wp:positionH relativeFrom="column">
                  <wp:posOffset>1472565</wp:posOffset>
                </wp:positionH>
                <wp:positionV relativeFrom="paragraph">
                  <wp:posOffset>1127125</wp:posOffset>
                </wp:positionV>
                <wp:extent cx="0" cy="250825"/>
                <wp:effectExtent l="76200" t="0" r="57150" b="53975"/>
                <wp:wrapNone/>
                <wp:docPr id="36" name="Прямая со стрелкой 36"/>
                <wp:cNvGraphicFramePr/>
                <a:graphic xmlns:a="http://schemas.openxmlformats.org/drawingml/2006/main">
                  <a:graphicData uri="http://schemas.microsoft.com/office/word/2010/wordprocessingShape">
                    <wps:wsp>
                      <wps:cNvCnPr/>
                      <wps:spPr>
                        <a:xfrm>
                          <a:off x="0" y="0"/>
                          <a:ext cx="0" cy="2508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058B23B1" id="Прямая со стрелкой 36" o:spid="_x0000_s1026" type="#_x0000_t32" style="position:absolute;margin-left:115.95pt;margin-top:88.75pt;width:0;height:19.75pt;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">
                <v:stroke endarrow="block"/>
              </v:shape>
            </w:pict>
          </mc:Fallback>
        </mc:AlternateContent>
      </w:r>
      <w:r w:rsidR="00B0160A" w:rsidRPr="000A500B">
        <w:rPr>
          <w:rFonts w:ascii="Times New Roman" w:eastAsia="Times New Roman" w:hAnsi="Times New Roman" w:cs="Times New Roman"/>
          <w:noProof/>
          <w:sz w:val="24"/>
          <w:szCs w:val="24"/>
        </w:rPr>
        <mc:AlternateContent>
          <mc:Choice Requires="wps">
            <w:drawing>
              <wp:anchor distT="0" distB="0" distL="114300" distR="114300" simplePos="0" relativeHeight="251839488" behindDoc="0" locked="0" layoutInCell="1" allowOverlap="1" wp14:anchorId="13589AD2" wp14:editId="49381C7E">
                <wp:simplePos x="0" y="0"/>
                <wp:positionH relativeFrom="column">
                  <wp:posOffset>5198745</wp:posOffset>
                </wp:positionH>
                <wp:positionV relativeFrom="paragraph">
                  <wp:posOffset>2543810</wp:posOffset>
                </wp:positionV>
                <wp:extent cx="933450" cy="3153410"/>
                <wp:effectExtent l="0" t="0" r="19050" b="27940"/>
                <wp:wrapNone/>
                <wp:docPr id="21" name="Прямоугольник: скругленные углы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3153410"/>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Pr="0055417E" w:rsidRDefault="00A9313C" w:rsidP="00B0160A">
                            <w:pPr>
                              <w:jc w:val="both"/>
                              <w:rPr>
                                <w:rFonts w:ascii="Times New Roman" w:hAnsi="Times New Roman" w:cs="Times New Roman"/>
                              </w:rPr>
                            </w:pPr>
                            <w:r>
                              <w:rPr>
                                <w:rFonts w:ascii="Times New Roman" w:hAnsi="Times New Roman" w:cs="Times New Roman"/>
                              </w:rPr>
                              <w:t xml:space="preserve">Определение безопасных сроков хранения комбикормов с включением льняного жмыха и вермикулита </w:t>
                            </w:r>
                          </w:p>
                          <w:p w:rsidR="00A9313C" w:rsidRPr="000A500B" w:rsidRDefault="00A9313C" w:rsidP="00B0160A">
                            <w:pPr>
                              <w:jc w:val="center"/>
                              <w:rPr>
                                <w:rFonts w:ascii="Times New Roman" w:hAnsi="Times New Roman" w:cs="Times New Roman"/>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589AD2" id="Прямоугольник: скругленные углы 21" o:spid="_x0000_s1031" style="position:absolute;left:0;text-align:left;margin-left:409.35pt;margin-top:200.3pt;width:73.5pt;height:248.3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">
                <v:fill opacity="0"/>
                <v:textbox style="layout-flow:vertical;mso-layout-flow-alt:bottom-to-top">
                  <w:txbxContent>
                    <w:p w:rsidR="00A9313C" w:rsidRPr="0055417E" w:rsidRDefault="00A9313C" w:rsidP="00B0160A">
                      <w:pPr>
                        <w:jc w:val="both"/>
                        <w:rPr>
                          <w:rFonts w:ascii="Times New Roman" w:hAnsi="Times New Roman" w:cs="Times New Roman"/>
                        </w:rPr>
                      </w:pPr>
                      <w:r>
                        <w:rPr>
                          <w:rFonts w:ascii="Times New Roman" w:hAnsi="Times New Roman" w:cs="Times New Roman"/>
                        </w:rPr>
                        <w:t xml:space="preserve">Определение безопасных сроков хранения комбикормов с включением льняного жмыха и вермикулита </w:t>
                      </w:r>
                    </w:p>
                    <w:p w:rsidR="00A9313C" w:rsidRPr="000A500B" w:rsidRDefault="00A9313C" w:rsidP="00B0160A">
                      <w:pPr>
                        <w:jc w:val="center"/>
                        <w:rPr>
                          <w:rFonts w:ascii="Times New Roman" w:hAnsi="Times New Roman" w:cs="Times New Roman"/>
                        </w:rPr>
                      </w:pPr>
                    </w:p>
                  </w:txbxContent>
                </v:textbox>
              </v:roundrect>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53824" behindDoc="0" locked="0" layoutInCell="1" allowOverlap="1" wp14:anchorId="08A9DC14" wp14:editId="776C979F">
                <wp:simplePos x="0" y="0"/>
                <wp:positionH relativeFrom="column">
                  <wp:posOffset>5699760</wp:posOffset>
                </wp:positionH>
                <wp:positionV relativeFrom="paragraph">
                  <wp:posOffset>5697220</wp:posOffset>
                </wp:positionV>
                <wp:extent cx="0" cy="260350"/>
                <wp:effectExtent l="76200" t="0" r="57150" b="63500"/>
                <wp:wrapNone/>
                <wp:docPr id="33" name="Прямая со стрелкой 33"/>
                <wp:cNvGraphicFramePr/>
                <a:graphic xmlns:a="http://schemas.openxmlformats.org/drawingml/2006/main">
                  <a:graphicData uri="http://schemas.microsoft.com/office/word/2010/wordprocessingShape">
                    <wps:wsp>
                      <wps:cNvCnPr/>
                      <wps:spPr>
                        <a:xfrm>
                          <a:off x="0" y="0"/>
                          <a:ext cx="0" cy="260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062DB3EC" id="Прямая со стрелкой 33" o:spid="_x0000_s1026" type="#_x0000_t32" style="position:absolute;margin-left:448.8pt;margin-top:448.6pt;width:0;height:20.5pt;z-index:25185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47680" behindDoc="0" locked="0" layoutInCell="1" allowOverlap="1" wp14:anchorId="1C019CFC" wp14:editId="04F02A85">
                <wp:simplePos x="0" y="0"/>
                <wp:positionH relativeFrom="column">
                  <wp:posOffset>4267200</wp:posOffset>
                </wp:positionH>
                <wp:positionV relativeFrom="paragraph">
                  <wp:posOffset>2308225</wp:posOffset>
                </wp:positionV>
                <wp:extent cx="0" cy="236220"/>
                <wp:effectExtent l="76200" t="0" r="57150" b="49530"/>
                <wp:wrapNone/>
                <wp:docPr id="261" name="Прямая со стрелкой 261"/>
                <wp:cNvGraphicFramePr/>
                <a:graphic xmlns:a="http://schemas.openxmlformats.org/drawingml/2006/main">
                  <a:graphicData uri="http://schemas.microsoft.com/office/word/2010/wordprocessingShape">
                    <wps:wsp>
                      <wps:cNvCnPr/>
                      <wps:spPr>
                        <a:xfrm>
                          <a:off x="0" y="0"/>
                          <a:ext cx="0" cy="2362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1C4C2933" id="Прямая со стрелкой 261" o:spid="_x0000_s1026" type="#_x0000_t32" style="position:absolute;margin-left:336pt;margin-top:181.75pt;width:0;height:18.6pt;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">
                <v:stroke endarrow="block"/>
              </v:shape>
            </w:pict>
          </mc:Fallback>
        </mc:AlternateContent>
      </w:r>
      <w:r w:rsidR="00B0160A" w:rsidRPr="000A500B">
        <w:rPr>
          <w:rFonts w:ascii="Times New Roman" w:eastAsia="Times New Roman" w:hAnsi="Times New Roman" w:cs="Times New Roman"/>
          <w:noProof/>
          <w:sz w:val="24"/>
          <w:szCs w:val="24"/>
        </w:rPr>
        <mc:AlternateContent>
          <mc:Choice Requires="wps">
            <w:drawing>
              <wp:anchor distT="0" distB="0" distL="114300" distR="114300" simplePos="0" relativeHeight="251838464" behindDoc="0" locked="0" layoutInCell="1" allowOverlap="1" wp14:anchorId="0C9BE1EC" wp14:editId="5336D7A6">
                <wp:simplePos x="0" y="0"/>
                <wp:positionH relativeFrom="column">
                  <wp:posOffset>3865245</wp:posOffset>
                </wp:positionH>
                <wp:positionV relativeFrom="paragraph">
                  <wp:posOffset>2543810</wp:posOffset>
                </wp:positionV>
                <wp:extent cx="822960" cy="3153410"/>
                <wp:effectExtent l="0" t="0" r="15240" b="27940"/>
                <wp:wrapNone/>
                <wp:docPr id="20" name="Прямоугольник: скругленные углы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3153410"/>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Pr="0055417E" w:rsidRDefault="00A9313C" w:rsidP="00B0160A">
                            <w:pPr>
                              <w:jc w:val="both"/>
                              <w:rPr>
                                <w:rFonts w:ascii="Times New Roman" w:hAnsi="Times New Roman" w:cs="Times New Roman"/>
                              </w:rPr>
                            </w:pPr>
                            <w:r>
                              <w:rPr>
                                <w:rFonts w:ascii="Times New Roman" w:hAnsi="Times New Roman" w:cs="Times New Roman"/>
                              </w:rPr>
                              <w:t xml:space="preserve">Исследование химического состава и питательности комбикормов с включением изучаемых кормовых добавок </w:t>
                            </w:r>
                          </w:p>
                          <w:p w:rsidR="00A9313C" w:rsidRPr="000A500B" w:rsidRDefault="00A9313C" w:rsidP="00B0160A">
                            <w:pPr>
                              <w:jc w:val="center"/>
                              <w:rPr>
                                <w:rFonts w:ascii="Times New Roman" w:hAnsi="Times New Roman" w:cs="Times New Roman"/>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9BE1EC" id="Прямоугольник: скругленные углы 20" o:spid="_x0000_s1032" style="position:absolute;left:0;text-align:left;margin-left:304.35pt;margin-top:200.3pt;width:64.8pt;height:248.3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">
                <v:fill opacity="0"/>
                <v:textbox style="layout-flow:vertical;mso-layout-flow-alt:bottom-to-top">
                  <w:txbxContent>
                    <w:p w:rsidR="00A9313C" w:rsidRPr="0055417E" w:rsidRDefault="00A9313C" w:rsidP="00B0160A">
                      <w:pPr>
                        <w:jc w:val="both"/>
                        <w:rPr>
                          <w:rFonts w:ascii="Times New Roman" w:hAnsi="Times New Roman" w:cs="Times New Roman"/>
                        </w:rPr>
                      </w:pPr>
                      <w:r>
                        <w:rPr>
                          <w:rFonts w:ascii="Times New Roman" w:hAnsi="Times New Roman" w:cs="Times New Roman"/>
                        </w:rPr>
                        <w:t xml:space="preserve">Исследование химического состава и питательности комбикормов с включением изучаемых кормовых добавок </w:t>
                      </w:r>
                    </w:p>
                    <w:p w:rsidR="00A9313C" w:rsidRPr="000A500B" w:rsidRDefault="00A9313C" w:rsidP="00B0160A">
                      <w:pPr>
                        <w:jc w:val="center"/>
                        <w:rPr>
                          <w:rFonts w:ascii="Times New Roman" w:hAnsi="Times New Roman" w:cs="Times New Roman"/>
                        </w:rPr>
                      </w:pPr>
                    </w:p>
                  </w:txbxContent>
                </v:textbox>
              </v:roundrect>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52800" behindDoc="0" locked="0" layoutInCell="1" allowOverlap="1" wp14:anchorId="79FBEEFE" wp14:editId="510C717F">
                <wp:simplePos x="0" y="0"/>
                <wp:positionH relativeFrom="column">
                  <wp:posOffset>4259580</wp:posOffset>
                </wp:positionH>
                <wp:positionV relativeFrom="paragraph">
                  <wp:posOffset>5697220</wp:posOffset>
                </wp:positionV>
                <wp:extent cx="0" cy="260350"/>
                <wp:effectExtent l="76200" t="0" r="57150" b="63500"/>
                <wp:wrapNone/>
                <wp:docPr id="32" name="Прямая со стрелкой 32"/>
                <wp:cNvGraphicFramePr/>
                <a:graphic xmlns:a="http://schemas.openxmlformats.org/drawingml/2006/main">
                  <a:graphicData uri="http://schemas.microsoft.com/office/word/2010/wordprocessingShape">
                    <wps:wsp>
                      <wps:cNvCnPr/>
                      <wps:spPr>
                        <a:xfrm>
                          <a:off x="0" y="0"/>
                          <a:ext cx="0" cy="260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312B190E" id="Прямая со стрелкой 32" o:spid="_x0000_s1026" type="#_x0000_t32" style="position:absolute;margin-left:335.4pt;margin-top:448.6pt;width:0;height:20.5pt;z-index:25185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">
                <v:stroke endarrow="block"/>
              </v:shape>
            </w:pict>
          </mc:Fallback>
        </mc:AlternateContent>
      </w:r>
      <w:r w:rsidR="00B0160A" w:rsidRPr="000A500B">
        <w:rPr>
          <w:rFonts w:ascii="Times New Roman" w:eastAsia="Times New Roman" w:hAnsi="Times New Roman" w:cs="Times New Roman"/>
          <w:noProof/>
          <w:sz w:val="24"/>
          <w:szCs w:val="24"/>
        </w:rPr>
        <mc:AlternateContent>
          <mc:Choice Requires="wps">
            <w:drawing>
              <wp:anchor distT="0" distB="0" distL="114300" distR="114300" simplePos="0" relativeHeight="251837440" behindDoc="0" locked="0" layoutInCell="1" allowOverlap="1" wp14:anchorId="656AEC47" wp14:editId="51F74326">
                <wp:simplePos x="0" y="0"/>
                <wp:positionH relativeFrom="column">
                  <wp:posOffset>2516505</wp:posOffset>
                </wp:positionH>
                <wp:positionV relativeFrom="paragraph">
                  <wp:posOffset>2543810</wp:posOffset>
                </wp:positionV>
                <wp:extent cx="891540" cy="3153410"/>
                <wp:effectExtent l="0" t="0" r="22860" b="27940"/>
                <wp:wrapNone/>
                <wp:docPr id="18" name="Прямоугольник: скругленные углы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1540" cy="3153410"/>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Pr="0055417E" w:rsidRDefault="00A9313C" w:rsidP="00B0160A">
                            <w:pPr>
                              <w:jc w:val="both"/>
                              <w:rPr>
                                <w:rFonts w:ascii="Times New Roman" w:hAnsi="Times New Roman" w:cs="Times New Roman"/>
                              </w:rPr>
                            </w:pPr>
                            <w:r w:rsidRPr="0037587A">
                              <w:rPr>
                                <w:rFonts w:ascii="Times New Roman" w:hAnsi="Times New Roman" w:cs="Times New Roman"/>
                              </w:rPr>
                              <w:t>Математическое моделирование процесса гранулирования комбикормов</w:t>
                            </w:r>
                            <w:r>
                              <w:rPr>
                                <w:rFonts w:ascii="Times New Roman" w:hAnsi="Times New Roman" w:cs="Times New Roman"/>
                              </w:rPr>
                              <w:t xml:space="preserve"> с добавлением изучаемых кормовых добавок </w:t>
                            </w:r>
                          </w:p>
                          <w:p w:rsidR="00A9313C" w:rsidRPr="000A500B" w:rsidRDefault="00A9313C" w:rsidP="00B0160A">
                            <w:pPr>
                              <w:jc w:val="center"/>
                              <w:rPr>
                                <w:rFonts w:ascii="Times New Roman" w:hAnsi="Times New Roman" w:cs="Times New Roman"/>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6AEC47" id="Прямоугольник: скругленные углы 18" o:spid="_x0000_s1033" style="position:absolute;left:0;text-align:left;margin-left:198.15pt;margin-top:200.3pt;width:70.2pt;height:248.3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">
                <v:fill opacity="0"/>
                <v:textbox style="layout-flow:vertical;mso-layout-flow-alt:bottom-to-top">
                  <w:txbxContent>
                    <w:p w:rsidR="00A9313C" w:rsidRPr="0055417E" w:rsidRDefault="00A9313C" w:rsidP="00B0160A">
                      <w:pPr>
                        <w:jc w:val="both"/>
                        <w:rPr>
                          <w:rFonts w:ascii="Times New Roman" w:hAnsi="Times New Roman" w:cs="Times New Roman"/>
                        </w:rPr>
                      </w:pPr>
                      <w:r w:rsidRPr="0037587A">
                        <w:rPr>
                          <w:rFonts w:ascii="Times New Roman" w:hAnsi="Times New Roman" w:cs="Times New Roman"/>
                        </w:rPr>
                        <w:t>Математическое моделирование процесса гранулирования комбикормов</w:t>
                      </w:r>
                      <w:r>
                        <w:rPr>
                          <w:rFonts w:ascii="Times New Roman" w:hAnsi="Times New Roman" w:cs="Times New Roman"/>
                        </w:rPr>
                        <w:t xml:space="preserve"> с добавлением изучаемых кормовых добавок </w:t>
                      </w:r>
                    </w:p>
                    <w:p w:rsidR="00A9313C" w:rsidRPr="000A500B" w:rsidRDefault="00A9313C" w:rsidP="00B0160A">
                      <w:pPr>
                        <w:jc w:val="center"/>
                        <w:rPr>
                          <w:rFonts w:ascii="Times New Roman" w:hAnsi="Times New Roman" w:cs="Times New Roman"/>
                        </w:rPr>
                      </w:pPr>
                    </w:p>
                  </w:txbxContent>
                </v:textbox>
              </v:roundrect>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51776" behindDoc="0" locked="0" layoutInCell="1" allowOverlap="1" wp14:anchorId="15D7DD1A" wp14:editId="1549EF30">
                <wp:simplePos x="0" y="0"/>
                <wp:positionH relativeFrom="column">
                  <wp:posOffset>2933700</wp:posOffset>
                </wp:positionH>
                <wp:positionV relativeFrom="paragraph">
                  <wp:posOffset>5697855</wp:posOffset>
                </wp:positionV>
                <wp:extent cx="0" cy="260350"/>
                <wp:effectExtent l="76200" t="0" r="57150" b="63500"/>
                <wp:wrapNone/>
                <wp:docPr id="287" name="Прямая со стрелкой 287"/>
                <wp:cNvGraphicFramePr/>
                <a:graphic xmlns:a="http://schemas.openxmlformats.org/drawingml/2006/main">
                  <a:graphicData uri="http://schemas.microsoft.com/office/word/2010/wordprocessingShape">
                    <wps:wsp>
                      <wps:cNvCnPr/>
                      <wps:spPr>
                        <a:xfrm>
                          <a:off x="0" y="0"/>
                          <a:ext cx="0" cy="260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14EB56BF" id="Прямая со стрелкой 287" o:spid="_x0000_s1026" type="#_x0000_t32" style="position:absolute;margin-left:231pt;margin-top:448.65pt;width:0;height:20.5pt;z-index:25185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50752" behindDoc="0" locked="0" layoutInCell="1" allowOverlap="1" wp14:anchorId="5069B584" wp14:editId="026561D2">
                <wp:simplePos x="0" y="0"/>
                <wp:positionH relativeFrom="column">
                  <wp:posOffset>1630680</wp:posOffset>
                </wp:positionH>
                <wp:positionV relativeFrom="paragraph">
                  <wp:posOffset>5697855</wp:posOffset>
                </wp:positionV>
                <wp:extent cx="0" cy="260350"/>
                <wp:effectExtent l="76200" t="0" r="57150" b="63500"/>
                <wp:wrapNone/>
                <wp:docPr id="286" name="Прямая со стрелкой 286"/>
                <wp:cNvGraphicFramePr/>
                <a:graphic xmlns:a="http://schemas.openxmlformats.org/drawingml/2006/main">
                  <a:graphicData uri="http://schemas.microsoft.com/office/word/2010/wordprocessingShape">
                    <wps:wsp>
                      <wps:cNvCnPr/>
                      <wps:spPr>
                        <a:xfrm>
                          <a:off x="0" y="0"/>
                          <a:ext cx="0" cy="260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348D8FBD" id="Прямая со стрелкой 286" o:spid="_x0000_s1026" type="#_x0000_t32" style="position:absolute;margin-left:128.4pt;margin-top:448.65pt;width:0;height:20.5pt;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49728" behindDoc="0" locked="0" layoutInCell="1" allowOverlap="1" wp14:anchorId="0666791A" wp14:editId="24409CB0">
                <wp:simplePos x="0" y="0"/>
                <wp:positionH relativeFrom="column">
                  <wp:posOffset>405765</wp:posOffset>
                </wp:positionH>
                <wp:positionV relativeFrom="paragraph">
                  <wp:posOffset>5697220</wp:posOffset>
                </wp:positionV>
                <wp:extent cx="0" cy="260350"/>
                <wp:effectExtent l="76200" t="0" r="57150" b="63500"/>
                <wp:wrapNone/>
                <wp:docPr id="284" name="Прямая со стрелкой 284"/>
                <wp:cNvGraphicFramePr/>
                <a:graphic xmlns:a="http://schemas.openxmlformats.org/drawingml/2006/main">
                  <a:graphicData uri="http://schemas.microsoft.com/office/word/2010/wordprocessingShape">
                    <wps:wsp>
                      <wps:cNvCnPr/>
                      <wps:spPr>
                        <a:xfrm>
                          <a:off x="0" y="0"/>
                          <a:ext cx="0" cy="260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6545E9EF" id="Прямая со стрелкой 284" o:spid="_x0000_s1026" type="#_x0000_t32" style="position:absolute;margin-left:31.95pt;margin-top:448.6pt;width:0;height:20.5pt;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48704" behindDoc="0" locked="0" layoutInCell="1" allowOverlap="1" wp14:anchorId="5DC7C5EC" wp14:editId="5400CFF4">
                <wp:simplePos x="0" y="0"/>
                <wp:positionH relativeFrom="column">
                  <wp:posOffset>5623560</wp:posOffset>
                </wp:positionH>
                <wp:positionV relativeFrom="paragraph">
                  <wp:posOffset>2308225</wp:posOffset>
                </wp:positionV>
                <wp:extent cx="0" cy="236220"/>
                <wp:effectExtent l="76200" t="0" r="57150" b="49530"/>
                <wp:wrapNone/>
                <wp:docPr id="263" name="Прямая со стрелкой 263"/>
                <wp:cNvGraphicFramePr/>
                <a:graphic xmlns:a="http://schemas.openxmlformats.org/drawingml/2006/main">
                  <a:graphicData uri="http://schemas.microsoft.com/office/word/2010/wordprocessingShape">
                    <wps:wsp>
                      <wps:cNvCnPr/>
                      <wps:spPr>
                        <a:xfrm>
                          <a:off x="0" y="0"/>
                          <a:ext cx="0" cy="2362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5EF18EFF" id="Прямая со стрелкой 263" o:spid="_x0000_s1026" type="#_x0000_t32" style="position:absolute;margin-left:442.8pt;margin-top:181.75pt;width:0;height:18.6pt;z-index:25184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46656" behindDoc="0" locked="0" layoutInCell="1" allowOverlap="1" wp14:anchorId="3E36A44C" wp14:editId="5149DD96">
                <wp:simplePos x="0" y="0"/>
                <wp:positionH relativeFrom="column">
                  <wp:posOffset>2935605</wp:posOffset>
                </wp:positionH>
                <wp:positionV relativeFrom="paragraph">
                  <wp:posOffset>2307590</wp:posOffset>
                </wp:positionV>
                <wp:extent cx="0" cy="236220"/>
                <wp:effectExtent l="76200" t="0" r="57150" b="49530"/>
                <wp:wrapNone/>
                <wp:docPr id="29" name="Прямая со стрелкой 29"/>
                <wp:cNvGraphicFramePr/>
                <a:graphic xmlns:a="http://schemas.openxmlformats.org/drawingml/2006/main">
                  <a:graphicData uri="http://schemas.microsoft.com/office/word/2010/wordprocessingShape">
                    <wps:wsp>
                      <wps:cNvCnPr/>
                      <wps:spPr>
                        <a:xfrm>
                          <a:off x="0" y="0"/>
                          <a:ext cx="0" cy="2362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290694AA" id="Прямая со стрелкой 29" o:spid="_x0000_s1026" type="#_x0000_t32" style="position:absolute;margin-left:231.15pt;margin-top:181.7pt;width:0;height:18.6pt;z-index:251846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45632" behindDoc="0" locked="0" layoutInCell="1" allowOverlap="1" wp14:anchorId="19C6A580" wp14:editId="74C7E974">
                <wp:simplePos x="0" y="0"/>
                <wp:positionH relativeFrom="column">
                  <wp:posOffset>1632585</wp:posOffset>
                </wp:positionH>
                <wp:positionV relativeFrom="paragraph">
                  <wp:posOffset>2307590</wp:posOffset>
                </wp:positionV>
                <wp:extent cx="0" cy="236220"/>
                <wp:effectExtent l="76200" t="0" r="57150" b="49530"/>
                <wp:wrapNone/>
                <wp:docPr id="28" name="Прямая со стрелкой 28"/>
                <wp:cNvGraphicFramePr/>
                <a:graphic xmlns:a="http://schemas.openxmlformats.org/drawingml/2006/main">
                  <a:graphicData uri="http://schemas.microsoft.com/office/word/2010/wordprocessingShape">
                    <wps:wsp>
                      <wps:cNvCnPr/>
                      <wps:spPr>
                        <a:xfrm>
                          <a:off x="0" y="0"/>
                          <a:ext cx="0" cy="2362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3F3F7785" id="Прямая со стрелкой 28" o:spid="_x0000_s1026" type="#_x0000_t32" style="position:absolute;margin-left:128.55pt;margin-top:181.7pt;width:0;height:18.6pt;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">
                <v:stroke endarrow="block"/>
              </v:shape>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44608" behindDoc="0" locked="0" layoutInCell="1" allowOverlap="1" wp14:anchorId="3453EBB2" wp14:editId="1285DC84">
                <wp:simplePos x="0" y="0"/>
                <wp:positionH relativeFrom="column">
                  <wp:posOffset>459105</wp:posOffset>
                </wp:positionH>
                <wp:positionV relativeFrom="paragraph">
                  <wp:posOffset>2307590</wp:posOffset>
                </wp:positionV>
                <wp:extent cx="0" cy="236220"/>
                <wp:effectExtent l="76200" t="0" r="57150" b="49530"/>
                <wp:wrapNone/>
                <wp:docPr id="27" name="Прямая со стрелкой 27"/>
                <wp:cNvGraphicFramePr/>
                <a:graphic xmlns:a="http://schemas.openxmlformats.org/drawingml/2006/main">
                  <a:graphicData uri="http://schemas.microsoft.com/office/word/2010/wordprocessingShape">
                    <wps:wsp>
                      <wps:cNvCnPr/>
                      <wps:spPr>
                        <a:xfrm>
                          <a:off x="0" y="0"/>
                          <a:ext cx="0" cy="2362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1FEB158C" id="Прямая со стрелкой 27" o:spid="_x0000_s1026" type="#_x0000_t32" style="position:absolute;margin-left:36.15pt;margin-top:181.7pt;width:0;height:18.6pt;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">
                <v:stroke endarrow="block"/>
              </v:shape>
            </w:pict>
          </mc:Fallback>
        </mc:AlternateContent>
      </w:r>
      <w:r w:rsidR="00B0160A" w:rsidRPr="000A500B">
        <w:rPr>
          <w:rFonts w:ascii="Times New Roman" w:eastAsia="Times New Roman" w:hAnsi="Times New Roman" w:cs="Times New Roman"/>
          <w:noProof/>
          <w:sz w:val="24"/>
          <w:szCs w:val="24"/>
        </w:rPr>
        <mc:AlternateContent>
          <mc:Choice Requires="wps">
            <w:drawing>
              <wp:anchor distT="0" distB="0" distL="114300" distR="114300" simplePos="0" relativeHeight="251835392" behindDoc="0" locked="0" layoutInCell="1" allowOverlap="1" wp14:anchorId="3469670E" wp14:editId="4AA35947">
                <wp:simplePos x="0" y="0"/>
                <wp:positionH relativeFrom="column">
                  <wp:posOffset>-18501</wp:posOffset>
                </wp:positionH>
                <wp:positionV relativeFrom="paragraph">
                  <wp:posOffset>2541614</wp:posOffset>
                </wp:positionV>
                <wp:extent cx="975360" cy="3153895"/>
                <wp:effectExtent l="0" t="0" r="15240" b="27940"/>
                <wp:wrapNone/>
                <wp:docPr id="82" name="Прямоугольник: скругленные углы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5360" cy="3153895"/>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Pr="0055417E" w:rsidRDefault="00A9313C" w:rsidP="00B0160A">
                            <w:pPr>
                              <w:jc w:val="both"/>
                              <w:rPr>
                                <w:rFonts w:ascii="Times New Roman" w:hAnsi="Times New Roman" w:cs="Times New Roman"/>
                              </w:rPr>
                            </w:pPr>
                            <w:r w:rsidRPr="0055417E">
                              <w:rPr>
                                <w:rFonts w:ascii="Times New Roman" w:hAnsi="Times New Roman" w:cs="Times New Roman"/>
                              </w:rPr>
                              <w:t xml:space="preserve"> </w:t>
                            </w:r>
                            <w:r>
                              <w:rPr>
                                <w:rFonts w:ascii="Times New Roman" w:hAnsi="Times New Roman" w:cs="Times New Roman"/>
                              </w:rPr>
                              <w:t xml:space="preserve">Изучение химического состава, антипитательных и физико-технологических свойств льняного жмыха и вермикулита </w:t>
                            </w:r>
                          </w:p>
                          <w:p w:rsidR="00A9313C" w:rsidRPr="000A500B" w:rsidRDefault="00A9313C" w:rsidP="00B0160A">
                            <w:pPr>
                              <w:jc w:val="center"/>
                              <w:rPr>
                                <w:rFonts w:ascii="Times New Roman" w:hAnsi="Times New Roman" w:cs="Times New Roman"/>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69670E" id="Прямоугольник: скругленные углы 82" o:spid="_x0000_s1034" style="position:absolute;left:0;text-align:left;margin-left:-1.45pt;margin-top:200.15pt;width:76.8pt;height:248.3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">
                <v:fill opacity="0"/>
                <v:textbox style="layout-flow:vertical;mso-layout-flow-alt:bottom-to-top">
                  <w:txbxContent>
                    <w:p w:rsidR="00A9313C" w:rsidRPr="0055417E" w:rsidRDefault="00A9313C" w:rsidP="00B0160A">
                      <w:pPr>
                        <w:jc w:val="both"/>
                        <w:rPr>
                          <w:rFonts w:ascii="Times New Roman" w:hAnsi="Times New Roman" w:cs="Times New Roman"/>
                        </w:rPr>
                      </w:pPr>
                      <w:r w:rsidRPr="0055417E">
                        <w:rPr>
                          <w:rFonts w:ascii="Times New Roman" w:hAnsi="Times New Roman" w:cs="Times New Roman"/>
                        </w:rPr>
                        <w:t xml:space="preserve"> </w:t>
                      </w:r>
                      <w:r>
                        <w:rPr>
                          <w:rFonts w:ascii="Times New Roman" w:hAnsi="Times New Roman" w:cs="Times New Roman"/>
                        </w:rPr>
                        <w:t xml:space="preserve">Изучение химического состава, антипитательных и физико-технологических свойств льняного жмыха и вермикулита </w:t>
                      </w:r>
                    </w:p>
                    <w:p w:rsidR="00A9313C" w:rsidRPr="000A500B" w:rsidRDefault="00A9313C" w:rsidP="00B0160A">
                      <w:pPr>
                        <w:jc w:val="center"/>
                        <w:rPr>
                          <w:rFonts w:ascii="Times New Roman" w:hAnsi="Times New Roman" w:cs="Times New Roman"/>
                        </w:rPr>
                      </w:pPr>
                    </w:p>
                  </w:txbxContent>
                </v:textbox>
              </v:roundrect>
            </w:pict>
          </mc:Fallback>
        </mc:AlternateContent>
      </w:r>
      <w:r w:rsidR="00B0160A" w:rsidRPr="000A500B">
        <w:rPr>
          <w:rFonts w:ascii="Times New Roman" w:eastAsia="Times New Roman" w:hAnsi="Times New Roman" w:cs="Times New Roman"/>
          <w:noProof/>
          <w:sz w:val="24"/>
          <w:szCs w:val="24"/>
        </w:rPr>
        <mc:AlternateContent>
          <mc:Choice Requires="wps">
            <w:drawing>
              <wp:anchor distT="0" distB="0" distL="114300" distR="114300" simplePos="0" relativeHeight="251836416" behindDoc="0" locked="0" layoutInCell="1" allowOverlap="1" wp14:anchorId="77A4E6C9" wp14:editId="0C369FBD">
                <wp:simplePos x="0" y="0"/>
                <wp:positionH relativeFrom="column">
                  <wp:posOffset>1245903</wp:posOffset>
                </wp:positionH>
                <wp:positionV relativeFrom="paragraph">
                  <wp:posOffset>2541130</wp:posOffset>
                </wp:positionV>
                <wp:extent cx="807720" cy="3153905"/>
                <wp:effectExtent l="0" t="0" r="30480" b="27940"/>
                <wp:wrapNone/>
                <wp:docPr id="17" name="Прямоугольник: скругленные углы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720" cy="3153905"/>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Pr="0055417E" w:rsidRDefault="00A9313C" w:rsidP="00B0160A">
                            <w:pPr>
                              <w:rPr>
                                <w:rFonts w:ascii="Times New Roman" w:hAnsi="Times New Roman" w:cs="Times New Roman"/>
                              </w:rPr>
                            </w:pPr>
                            <w:r w:rsidRPr="0037587A">
                              <w:rPr>
                                <w:rFonts w:ascii="Times New Roman" w:hAnsi="Times New Roman" w:cs="Times New Roman"/>
                              </w:rPr>
                              <w:t>Разработка рецептов комбикормов для цыплят-бройлеров с использованием льняного жмыха и природного минерала вермикулита</w:t>
                            </w:r>
                          </w:p>
                          <w:p w:rsidR="00A9313C" w:rsidRPr="000A500B" w:rsidRDefault="00A9313C" w:rsidP="00B0160A">
                            <w:pPr>
                              <w:jc w:val="center"/>
                              <w:rPr>
                                <w:rFonts w:ascii="Times New Roman" w:hAnsi="Times New Roman" w:cs="Times New Roman"/>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A4E6C9" id="Прямоугольник: скругленные углы 17" o:spid="_x0000_s1035" style="position:absolute;left:0;text-align:left;margin-left:98.1pt;margin-top:200.1pt;width:63.6pt;height:248.3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">
                <v:fill opacity="0"/>
                <v:textbox style="layout-flow:vertical;mso-layout-flow-alt:bottom-to-top">
                  <w:txbxContent>
                    <w:p w:rsidR="00A9313C" w:rsidRPr="0055417E" w:rsidRDefault="00A9313C" w:rsidP="00B0160A">
                      <w:pPr>
                        <w:rPr>
                          <w:rFonts w:ascii="Times New Roman" w:hAnsi="Times New Roman" w:cs="Times New Roman"/>
                        </w:rPr>
                      </w:pPr>
                      <w:r w:rsidRPr="0037587A">
                        <w:rPr>
                          <w:rFonts w:ascii="Times New Roman" w:hAnsi="Times New Roman" w:cs="Times New Roman"/>
                        </w:rPr>
                        <w:t>Разработка рецептов комбикормов для цыплят-бройлеров с использованием льняного жмыха и природного минерала вермикулита</w:t>
                      </w:r>
                    </w:p>
                    <w:p w:rsidR="00A9313C" w:rsidRPr="000A500B" w:rsidRDefault="00A9313C" w:rsidP="00B0160A">
                      <w:pPr>
                        <w:jc w:val="center"/>
                        <w:rPr>
                          <w:rFonts w:ascii="Times New Roman" w:hAnsi="Times New Roman" w:cs="Times New Roman"/>
                        </w:rPr>
                      </w:pPr>
                    </w:p>
                  </w:txbxContent>
                </v:textbox>
              </v:roundrect>
            </w:pict>
          </mc:Fallback>
        </mc:AlternateContent>
      </w:r>
      <w:r w:rsidR="00B0160A" w:rsidRPr="000A500B">
        <w:rPr>
          <w:rFonts w:ascii="Times New Roman" w:eastAsia="Times New Roman" w:hAnsi="Times New Roman" w:cs="Times New Roman"/>
          <w:noProof/>
          <w:sz w:val="24"/>
          <w:szCs w:val="24"/>
        </w:rPr>
        <mc:AlternateContent>
          <mc:Choice Requires="wps">
            <w:drawing>
              <wp:anchor distT="0" distB="0" distL="114300" distR="114300" simplePos="0" relativeHeight="251833344" behindDoc="0" locked="0" layoutInCell="1" allowOverlap="1" wp14:anchorId="27A7FAFC" wp14:editId="725469EA">
                <wp:simplePos x="0" y="0"/>
                <wp:positionH relativeFrom="column">
                  <wp:posOffset>-1905</wp:posOffset>
                </wp:positionH>
                <wp:positionV relativeFrom="paragraph">
                  <wp:posOffset>5961476</wp:posOffset>
                </wp:positionV>
                <wp:extent cx="6148630" cy="335280"/>
                <wp:effectExtent l="0" t="0" r="24130" b="26670"/>
                <wp:wrapNone/>
                <wp:docPr id="14" name="Прямоугольник: скругленные углы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8630" cy="335280"/>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Pr="002F69E3" w:rsidRDefault="00A9313C" w:rsidP="00B0160A">
                            <w:pPr>
                              <w:jc w:val="center"/>
                              <w:rPr>
                                <w:rFonts w:ascii="Times New Roman" w:hAnsi="Times New Roman" w:cs="Times New Roman"/>
                                <w:sz w:val="24"/>
                                <w:szCs w:val="24"/>
                              </w:rPr>
                            </w:pPr>
                            <w:r w:rsidRPr="002F69E3">
                              <w:rPr>
                                <w:rFonts w:ascii="Times New Roman" w:hAnsi="Times New Roman" w:cs="Times New Roman"/>
                                <w:sz w:val="24"/>
                                <w:szCs w:val="24"/>
                              </w:rPr>
                              <w:t xml:space="preserve"> </w:t>
                            </w:r>
                            <w:r>
                              <w:rPr>
                                <w:rFonts w:ascii="Times New Roman" w:hAnsi="Times New Roman" w:cs="Times New Roman"/>
                                <w:sz w:val="24"/>
                                <w:szCs w:val="24"/>
                              </w:rPr>
                              <w:t>И</w:t>
                            </w:r>
                            <w:r w:rsidRPr="002F69E3">
                              <w:rPr>
                                <w:rFonts w:ascii="Times New Roman" w:hAnsi="Times New Roman" w:cs="Times New Roman"/>
                                <w:sz w:val="24"/>
                                <w:szCs w:val="24"/>
                              </w:rPr>
                              <w:t>спытания эффективности</w:t>
                            </w:r>
                            <w:r>
                              <w:rPr>
                                <w:rFonts w:ascii="Times New Roman" w:hAnsi="Times New Roman" w:cs="Times New Roman"/>
                                <w:sz w:val="24"/>
                                <w:szCs w:val="24"/>
                              </w:rPr>
                              <w:t xml:space="preserve"> вскармливания разработанных комбикормов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A7FAFC" id="Прямоугольник: скругленные углы 14" o:spid="_x0000_s1036" style="position:absolute;left:0;text-align:left;margin-left:-.15pt;margin-top:469.4pt;width:484.15pt;height:26.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">
                <v:fill opacity="0"/>
                <v:textbox>
                  <w:txbxContent>
                    <w:p w:rsidR="00A9313C" w:rsidRPr="002F69E3" w:rsidRDefault="00A9313C" w:rsidP="00B0160A">
                      <w:pPr>
                        <w:jc w:val="center"/>
                        <w:rPr>
                          <w:rFonts w:ascii="Times New Roman" w:hAnsi="Times New Roman" w:cs="Times New Roman"/>
                          <w:sz w:val="24"/>
                          <w:szCs w:val="24"/>
                        </w:rPr>
                      </w:pPr>
                      <w:r w:rsidRPr="002F69E3">
                        <w:rPr>
                          <w:rFonts w:ascii="Times New Roman" w:hAnsi="Times New Roman" w:cs="Times New Roman"/>
                          <w:sz w:val="24"/>
                          <w:szCs w:val="24"/>
                        </w:rPr>
                        <w:t xml:space="preserve"> </w:t>
                      </w:r>
                      <w:r>
                        <w:rPr>
                          <w:rFonts w:ascii="Times New Roman" w:hAnsi="Times New Roman" w:cs="Times New Roman"/>
                          <w:sz w:val="24"/>
                          <w:szCs w:val="24"/>
                        </w:rPr>
                        <w:t>И</w:t>
                      </w:r>
                      <w:r w:rsidRPr="002F69E3">
                        <w:rPr>
                          <w:rFonts w:ascii="Times New Roman" w:hAnsi="Times New Roman" w:cs="Times New Roman"/>
                          <w:sz w:val="24"/>
                          <w:szCs w:val="24"/>
                        </w:rPr>
                        <w:t>спытания эффективности</w:t>
                      </w:r>
                      <w:r>
                        <w:rPr>
                          <w:rFonts w:ascii="Times New Roman" w:hAnsi="Times New Roman" w:cs="Times New Roman"/>
                          <w:sz w:val="24"/>
                          <w:szCs w:val="24"/>
                        </w:rPr>
                        <w:t xml:space="preserve"> вскармливания разработанных комбикормов</w:t>
                      </w:r>
                    </w:p>
                  </w:txbxContent>
                </v:textbox>
              </v:roundrect>
            </w:pict>
          </mc:Fallback>
        </mc:AlternateContent>
      </w:r>
      <w:r w:rsidR="00B0160A" w:rsidRPr="000A500B">
        <w:rPr>
          <w:rFonts w:ascii="Times New Roman" w:eastAsia="Times New Roman" w:hAnsi="Times New Roman" w:cs="Times New Roman"/>
          <w:noProof/>
          <w:sz w:val="24"/>
          <w:szCs w:val="24"/>
        </w:rPr>
        <mc:AlternateContent>
          <mc:Choice Requires="wps">
            <w:drawing>
              <wp:anchor distT="0" distB="0" distL="114300" distR="114300" simplePos="0" relativeHeight="251830272" behindDoc="0" locked="0" layoutInCell="1" allowOverlap="1" wp14:anchorId="2B702414" wp14:editId="0824E6AA">
                <wp:simplePos x="0" y="0"/>
                <wp:positionH relativeFrom="column">
                  <wp:posOffset>-29975</wp:posOffset>
                </wp:positionH>
                <wp:positionV relativeFrom="paragraph">
                  <wp:posOffset>1967682</wp:posOffset>
                </wp:positionV>
                <wp:extent cx="6156960" cy="342900"/>
                <wp:effectExtent l="0" t="0" r="15240" b="19050"/>
                <wp:wrapNone/>
                <wp:docPr id="8" name="Прямоугольник: скругленные углы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6960" cy="342900"/>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Pr="001C6353" w:rsidRDefault="00A9313C" w:rsidP="00B0160A">
                            <w:pPr>
                              <w:jc w:val="center"/>
                              <w:rPr>
                                <w:rFonts w:ascii="Times New Roman" w:hAnsi="Times New Roman" w:cs="Times New Roman"/>
                                <w:sz w:val="24"/>
                                <w:szCs w:val="24"/>
                              </w:rPr>
                            </w:pPr>
                            <w:r w:rsidRPr="001C6353">
                              <w:rPr>
                                <w:rFonts w:ascii="Times New Roman" w:hAnsi="Times New Roman" w:cs="Times New Roman"/>
                                <w:sz w:val="24"/>
                                <w:szCs w:val="24"/>
                              </w:rPr>
                              <w:t xml:space="preserve">Экспериментальная часть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702414" id="Прямоугольник: скругленные углы 8" o:spid="_x0000_s1037" style="position:absolute;left:0;text-align:left;margin-left:-2.35pt;margin-top:154.95pt;width:484.8pt;height:2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">
                <v:fill opacity="0"/>
                <v:textbox>
                  <w:txbxContent>
                    <w:p w:rsidR="00A9313C" w:rsidRPr="001C6353" w:rsidRDefault="00A9313C" w:rsidP="00B0160A">
                      <w:pPr>
                        <w:jc w:val="center"/>
                        <w:rPr>
                          <w:rFonts w:ascii="Times New Roman" w:hAnsi="Times New Roman" w:cs="Times New Roman"/>
                          <w:sz w:val="24"/>
                          <w:szCs w:val="24"/>
                        </w:rPr>
                      </w:pPr>
                      <w:r w:rsidRPr="001C6353">
                        <w:rPr>
                          <w:rFonts w:ascii="Times New Roman" w:hAnsi="Times New Roman" w:cs="Times New Roman"/>
                          <w:sz w:val="24"/>
                          <w:szCs w:val="24"/>
                        </w:rPr>
                        <w:t xml:space="preserve">Экспериментальная часть </w:t>
                      </w:r>
                    </w:p>
                  </w:txbxContent>
                </v:textbox>
              </v:roundrect>
            </w:pict>
          </mc:Fallback>
        </mc:AlternateContent>
      </w:r>
      <w:r w:rsidR="00B0160A">
        <w:rPr>
          <w:rFonts w:ascii="Times New Roman" w:eastAsia="Times New Roman" w:hAnsi="Times New Roman" w:cs="Times New Roman"/>
          <w:noProof/>
          <w:sz w:val="24"/>
          <w:szCs w:val="24"/>
        </w:rPr>
        <mc:AlternateContent>
          <mc:Choice Requires="wps">
            <w:drawing>
              <wp:anchor distT="0" distB="0" distL="114300" distR="114300" simplePos="0" relativeHeight="251842560" behindDoc="0" locked="0" layoutInCell="1" allowOverlap="1" wp14:anchorId="0AB1C19B" wp14:editId="605D1379">
                <wp:simplePos x="0" y="0"/>
                <wp:positionH relativeFrom="column">
                  <wp:posOffset>3042920</wp:posOffset>
                </wp:positionH>
                <wp:positionV relativeFrom="paragraph">
                  <wp:posOffset>1375733</wp:posOffset>
                </wp:positionV>
                <wp:extent cx="0" cy="342900"/>
                <wp:effectExtent l="0" t="0" r="38100" b="19050"/>
                <wp:wrapNone/>
                <wp:docPr id="23" name="Прямая соединительная линия 23"/>
                <wp:cNvGraphicFramePr/>
                <a:graphic xmlns:a="http://schemas.openxmlformats.org/drawingml/2006/main">
                  <a:graphicData uri="http://schemas.microsoft.com/office/word/2010/wordprocessingShape">
                    <wps:wsp>
                      <wps:cNvCnPr/>
                      <wps:spPr>
                        <a:xfrm>
                          <a:off x="0" y="0"/>
                          <a:ext cx="0" cy="342900"/>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w14:anchorId="499AAF69" id="Прямая соединительная линия 23" o:spid="_x0000_s1026" style="position:absolute;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9.6pt,108.35pt" to="239.6pt,1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"/>
            </w:pict>
          </mc:Fallback>
        </mc:AlternateContent>
      </w:r>
      <w:r w:rsidR="00B0160A" w:rsidRPr="000A500B">
        <w:rPr>
          <w:rFonts w:ascii="Times New Roman" w:eastAsia="Times New Roman" w:hAnsi="Times New Roman" w:cs="Times New Roman"/>
          <w:noProof/>
          <w:sz w:val="24"/>
          <w:szCs w:val="24"/>
        </w:rPr>
        <mc:AlternateContent>
          <mc:Choice Requires="wps">
            <w:drawing>
              <wp:anchor distT="0" distB="0" distL="114300" distR="114300" simplePos="0" relativeHeight="251829248" behindDoc="0" locked="0" layoutInCell="1" allowOverlap="1" wp14:anchorId="6DC103B0" wp14:editId="20B76502">
                <wp:simplePos x="0" y="0"/>
                <wp:positionH relativeFrom="column">
                  <wp:posOffset>-24765</wp:posOffset>
                </wp:positionH>
                <wp:positionV relativeFrom="paragraph">
                  <wp:posOffset>1382847</wp:posOffset>
                </wp:positionV>
                <wp:extent cx="6156960" cy="342900"/>
                <wp:effectExtent l="0" t="0" r="15240" b="19050"/>
                <wp:wrapNone/>
                <wp:docPr id="7" name="Прямоугольник: скругленные углы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6960" cy="342900"/>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Pr="001C6353" w:rsidRDefault="00A9313C" w:rsidP="00B0160A">
                            <w:pPr>
                              <w:rPr>
                                <w:rFonts w:ascii="Times New Roman" w:hAnsi="Times New Roman" w:cs="Times New Roman"/>
                                <w:sz w:val="24"/>
                                <w:szCs w:val="24"/>
                              </w:rPr>
                            </w:pPr>
                            <w:r>
                              <w:rPr>
                                <w:rFonts w:ascii="Times New Roman" w:hAnsi="Times New Roman" w:cs="Times New Roman"/>
                              </w:rPr>
                              <w:t xml:space="preserve">                         </w:t>
                            </w:r>
                            <w:r w:rsidRPr="001C6353">
                              <w:rPr>
                                <w:rFonts w:ascii="Times New Roman" w:hAnsi="Times New Roman" w:cs="Times New Roman"/>
                                <w:sz w:val="24"/>
                                <w:szCs w:val="24"/>
                              </w:rPr>
                              <w:t xml:space="preserve">Льняной жмых                                                             Вермикулит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C103B0" id="Прямоугольник: скругленные углы 7" o:spid="_x0000_s1038" style="position:absolute;left:0;text-align:left;margin-left:-1.95pt;margin-top:108.9pt;width:484.8pt;height:2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">
                <v:fill opacity="0"/>
                <v:textbox>
                  <w:txbxContent>
                    <w:p w:rsidR="00A9313C" w:rsidRPr="001C6353" w:rsidRDefault="00A9313C" w:rsidP="00B0160A">
                      <w:pPr>
                        <w:rPr>
                          <w:rFonts w:ascii="Times New Roman" w:hAnsi="Times New Roman" w:cs="Times New Roman"/>
                          <w:sz w:val="24"/>
                          <w:szCs w:val="24"/>
                        </w:rPr>
                      </w:pPr>
                      <w:r>
                        <w:rPr>
                          <w:rFonts w:ascii="Times New Roman" w:hAnsi="Times New Roman" w:cs="Times New Roman"/>
                        </w:rPr>
                        <w:t xml:space="preserve">                         </w:t>
                      </w:r>
                      <w:r w:rsidRPr="001C6353">
                        <w:rPr>
                          <w:rFonts w:ascii="Times New Roman" w:hAnsi="Times New Roman" w:cs="Times New Roman"/>
                          <w:sz w:val="24"/>
                          <w:szCs w:val="24"/>
                        </w:rPr>
                        <w:t xml:space="preserve">Льняной жмых                                                             Вермикулит </w:t>
                      </w:r>
                    </w:p>
                  </w:txbxContent>
                </v:textbox>
              </v:roundrect>
            </w:pict>
          </mc:Fallback>
        </mc:AlternateContent>
      </w:r>
      <w:r w:rsidR="00B0160A" w:rsidRPr="000A500B">
        <w:rPr>
          <w:rFonts w:ascii="Times New Roman" w:eastAsia="Times New Roman" w:hAnsi="Times New Roman" w:cs="Times New Roman"/>
          <w:noProof/>
          <w:sz w:val="24"/>
          <w:szCs w:val="24"/>
        </w:rPr>
        <mc:AlternateContent>
          <mc:Choice Requires="wps">
            <w:drawing>
              <wp:anchor distT="0" distB="0" distL="114300" distR="114300" simplePos="0" relativeHeight="251827200" behindDoc="0" locked="0" layoutInCell="1" allowOverlap="1" wp14:anchorId="36AAD11F" wp14:editId="52257278">
                <wp:simplePos x="0" y="0"/>
                <wp:positionH relativeFrom="column">
                  <wp:posOffset>-26035</wp:posOffset>
                </wp:positionH>
                <wp:positionV relativeFrom="paragraph">
                  <wp:posOffset>844496</wp:posOffset>
                </wp:positionV>
                <wp:extent cx="6164709" cy="282575"/>
                <wp:effectExtent l="0" t="0" r="26670" b="22225"/>
                <wp:wrapNone/>
                <wp:docPr id="5" name="Прямоугольник: скругленные углы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4709" cy="282575"/>
                        </a:xfrm>
                        <a:prstGeom prst="roundRect">
                          <a:avLst>
                            <a:gd name="adj" fmla="val 16667"/>
                          </a:avLst>
                        </a:prstGeom>
                        <a:solidFill>
                          <a:srgbClr val="FFFFFF">
                            <a:alpha val="0"/>
                          </a:srgbClr>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313C" w:rsidRPr="001C6353" w:rsidRDefault="00A9313C" w:rsidP="00B0160A">
                            <w:pPr>
                              <w:jc w:val="center"/>
                              <w:rPr>
                                <w:rFonts w:ascii="Times New Roman" w:hAnsi="Times New Roman" w:cs="Times New Roman"/>
                                <w:sz w:val="24"/>
                                <w:szCs w:val="24"/>
                              </w:rPr>
                            </w:pPr>
                            <w:r w:rsidRPr="001C6353">
                              <w:rPr>
                                <w:rFonts w:ascii="Times New Roman" w:hAnsi="Times New Roman" w:cs="Times New Roman"/>
                                <w:sz w:val="24"/>
                                <w:szCs w:val="24"/>
                              </w:rPr>
                              <w:t>Выбор объектов и методов исс</w:t>
                            </w:r>
                            <w:r>
                              <w:rPr>
                                <w:rFonts w:ascii="Times New Roman" w:hAnsi="Times New Roman" w:cs="Times New Roman"/>
                                <w:sz w:val="24"/>
                                <w:szCs w:val="24"/>
                              </w:rPr>
                              <w:t>л</w:t>
                            </w:r>
                            <w:r w:rsidRPr="001C6353">
                              <w:rPr>
                                <w:rFonts w:ascii="Times New Roman" w:hAnsi="Times New Roman" w:cs="Times New Roman"/>
                                <w:sz w:val="24"/>
                                <w:szCs w:val="24"/>
                              </w:rPr>
                              <w:t>едований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AAD11F" id="Прямоугольник: скругленные углы 5" o:spid="_x0000_s1039" style="position:absolute;left:0;text-align:left;margin-left:-2.05pt;margin-top:66.5pt;width:485.4pt;height:22.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">
                <v:fill opacity="0"/>
                <v:textbox>
                  <w:txbxContent>
                    <w:p w:rsidR="00A9313C" w:rsidRPr="001C6353" w:rsidRDefault="00A9313C" w:rsidP="00B0160A">
                      <w:pPr>
                        <w:jc w:val="center"/>
                        <w:rPr>
                          <w:rFonts w:ascii="Times New Roman" w:hAnsi="Times New Roman" w:cs="Times New Roman"/>
                          <w:sz w:val="24"/>
                          <w:szCs w:val="24"/>
                        </w:rPr>
                      </w:pPr>
                      <w:r w:rsidRPr="001C6353">
                        <w:rPr>
                          <w:rFonts w:ascii="Times New Roman" w:hAnsi="Times New Roman" w:cs="Times New Roman"/>
                          <w:sz w:val="24"/>
                          <w:szCs w:val="24"/>
                        </w:rPr>
                        <w:t>Выбор объектов и методов исс</w:t>
                      </w:r>
                      <w:r>
                        <w:rPr>
                          <w:rFonts w:ascii="Times New Roman" w:hAnsi="Times New Roman" w:cs="Times New Roman"/>
                          <w:sz w:val="24"/>
                          <w:szCs w:val="24"/>
                        </w:rPr>
                        <w:t>л</w:t>
                      </w:r>
                      <w:r w:rsidRPr="001C6353">
                        <w:rPr>
                          <w:rFonts w:ascii="Times New Roman" w:hAnsi="Times New Roman" w:cs="Times New Roman"/>
                          <w:sz w:val="24"/>
                          <w:szCs w:val="24"/>
                        </w:rPr>
                        <w:t>едований</w:t>
                      </w:r>
                    </w:p>
                  </w:txbxContent>
                </v:textbox>
              </v:roundrect>
            </w:pict>
          </mc:Fallback>
        </mc:AlternateContent>
      </w:r>
    </w:p>
    <w:p w:rsidR="00B0160A" w:rsidRPr="000A500B" w:rsidRDefault="00B0160A" w:rsidP="00B0160A">
      <w:pPr>
        <w:pStyle w:val="a3"/>
        <w:ind w:firstLine="709"/>
        <w:jc w:val="both"/>
        <w:rPr>
          <w:rFonts w:ascii="Times New Roman" w:eastAsia="Times New Roman" w:hAnsi="Times New Roman" w:cs="Times New Roman"/>
          <w:b/>
          <w:sz w:val="28"/>
          <w:szCs w:val="28"/>
        </w:rPr>
      </w:pPr>
      <w:bookmarkStart w:id="49" w:name="_Hlk60002236"/>
      <w:r w:rsidRPr="000A500B">
        <w:rPr>
          <w:rFonts w:ascii="Times New Roman" w:eastAsia="Times New Roman" w:hAnsi="Times New Roman" w:cs="Times New Roman"/>
          <w:b/>
          <w:sz w:val="28"/>
          <w:szCs w:val="28"/>
        </w:rPr>
        <w:lastRenderedPageBreak/>
        <w:t>2.</w:t>
      </w:r>
      <w:r>
        <w:rPr>
          <w:rFonts w:ascii="Times New Roman" w:eastAsia="Times New Roman" w:hAnsi="Times New Roman" w:cs="Times New Roman"/>
          <w:b/>
          <w:sz w:val="28"/>
          <w:szCs w:val="28"/>
        </w:rPr>
        <w:t>2</w:t>
      </w:r>
      <w:r w:rsidRPr="000A500B">
        <w:rPr>
          <w:rFonts w:ascii="Times New Roman" w:eastAsia="Times New Roman" w:hAnsi="Times New Roman" w:cs="Times New Roman"/>
          <w:b/>
          <w:sz w:val="28"/>
          <w:szCs w:val="28"/>
        </w:rPr>
        <w:t>.1 Методы оценки качества сырья</w:t>
      </w:r>
    </w:p>
    <w:p w:rsidR="00B0160A" w:rsidRPr="000A500B" w:rsidRDefault="00B0160A" w:rsidP="00B0160A">
      <w:pPr>
        <w:pStyle w:val="a3"/>
        <w:ind w:firstLine="709"/>
        <w:jc w:val="both"/>
        <w:rPr>
          <w:rFonts w:ascii="Times New Roman" w:hAnsi="Times New Roman" w:cs="Times New Roman"/>
          <w:spacing w:val="-6"/>
          <w:sz w:val="28"/>
          <w:szCs w:val="28"/>
        </w:rPr>
      </w:pPr>
      <w:r w:rsidRPr="000A500B">
        <w:rPr>
          <w:rFonts w:ascii="Times New Roman" w:eastAsia="Times New Roman" w:hAnsi="Times New Roman" w:cs="Times New Roman"/>
          <w:sz w:val="28"/>
          <w:szCs w:val="28"/>
        </w:rPr>
        <w:t xml:space="preserve">Весь комплекс исследований качества исходного сырья по </w:t>
      </w:r>
      <w:r w:rsidRPr="000A500B">
        <w:rPr>
          <w:rFonts w:ascii="Times New Roman" w:hAnsi="Times New Roman" w:cs="Times New Roman"/>
          <w:spacing w:val="-6"/>
          <w:sz w:val="28"/>
          <w:szCs w:val="28"/>
        </w:rPr>
        <w:t xml:space="preserve">физико-химическим показателям определяли по методикам, приведенным в соответствующих нормативно-технических документах.  </w:t>
      </w:r>
    </w:p>
    <w:p w:rsidR="00D35CA5" w:rsidRDefault="00B0160A" w:rsidP="00D35CA5">
      <w:pPr>
        <w:pStyle w:val="a3"/>
        <w:ind w:firstLine="709"/>
        <w:jc w:val="both"/>
        <w:rPr>
          <w:rFonts w:ascii="Times New Roman" w:hAnsi="Times New Roman" w:cs="Times New Roman"/>
          <w:spacing w:val="-6"/>
          <w:sz w:val="28"/>
          <w:szCs w:val="28"/>
        </w:rPr>
      </w:pPr>
      <w:r w:rsidRPr="000A500B">
        <w:rPr>
          <w:rFonts w:ascii="Times New Roman" w:hAnsi="Times New Roman" w:cs="Times New Roman"/>
          <w:spacing w:val="-6"/>
          <w:sz w:val="28"/>
          <w:szCs w:val="28"/>
        </w:rPr>
        <w:t>Органолептические показатели льняного</w:t>
      </w:r>
      <w:r>
        <w:rPr>
          <w:rFonts w:ascii="Times New Roman" w:hAnsi="Times New Roman" w:cs="Times New Roman"/>
          <w:spacing w:val="-6"/>
          <w:sz w:val="28"/>
          <w:szCs w:val="28"/>
        </w:rPr>
        <w:t xml:space="preserve"> жмыха</w:t>
      </w:r>
      <w:r w:rsidRPr="000A500B">
        <w:rPr>
          <w:rFonts w:ascii="Times New Roman" w:hAnsi="Times New Roman" w:cs="Times New Roman"/>
          <w:spacing w:val="-6"/>
          <w:sz w:val="28"/>
          <w:szCs w:val="28"/>
        </w:rPr>
        <w:t xml:space="preserve"> определяли согласно </w:t>
      </w:r>
      <w:bookmarkStart w:id="50" w:name="_Hlk164692635"/>
      <w:r w:rsidRPr="000B22FC">
        <w:rPr>
          <w:rFonts w:ascii="Times New Roman" w:hAnsi="Times New Roman" w:cs="Times New Roman"/>
          <w:spacing w:val="-6"/>
          <w:sz w:val="28"/>
          <w:szCs w:val="28"/>
        </w:rPr>
        <w:t xml:space="preserve">ГОСТ 13979.4-68 </w:t>
      </w:r>
      <w:bookmarkEnd w:id="50"/>
      <w:r w:rsidRPr="000A500B">
        <w:rPr>
          <w:rFonts w:ascii="Times New Roman" w:hAnsi="Times New Roman" w:cs="Times New Roman"/>
          <w:sz w:val="28"/>
          <w:szCs w:val="28"/>
        </w:rPr>
        <w:t>[</w:t>
      </w:r>
      <w:r w:rsidR="00EB3E15">
        <w:rPr>
          <w:rFonts w:ascii="Times New Roman" w:hAnsi="Times New Roman" w:cs="Times New Roman"/>
          <w:sz w:val="28"/>
          <w:szCs w:val="28"/>
        </w:rPr>
        <w:t>82</w:t>
      </w:r>
      <w:r w:rsidRPr="000A500B">
        <w:rPr>
          <w:rFonts w:ascii="Times New Roman" w:hAnsi="Times New Roman" w:cs="Times New Roman"/>
          <w:sz w:val="28"/>
          <w:szCs w:val="28"/>
        </w:rPr>
        <w:t>].</w:t>
      </w:r>
      <w:r w:rsidRPr="000A500B">
        <w:rPr>
          <w:rFonts w:ascii="Times New Roman" w:hAnsi="Times New Roman" w:cs="Times New Roman"/>
          <w:color w:val="FF0000"/>
          <w:sz w:val="28"/>
          <w:szCs w:val="28"/>
        </w:rPr>
        <w:t xml:space="preserve"> </w:t>
      </w:r>
    </w:p>
    <w:p w:rsidR="003A1A30" w:rsidRPr="00D35CA5" w:rsidRDefault="00B0160A" w:rsidP="00D35CA5">
      <w:pPr>
        <w:pStyle w:val="a3"/>
        <w:ind w:firstLine="709"/>
        <w:jc w:val="both"/>
        <w:rPr>
          <w:rFonts w:ascii="Times New Roman" w:hAnsi="Times New Roman" w:cs="Times New Roman"/>
          <w:spacing w:val="-6"/>
          <w:sz w:val="28"/>
          <w:szCs w:val="28"/>
        </w:rPr>
      </w:pPr>
      <w:r w:rsidRPr="000A500B">
        <w:rPr>
          <w:rFonts w:ascii="Times New Roman" w:hAnsi="Times New Roman" w:cs="Times New Roman"/>
          <w:spacing w:val="-6"/>
          <w:sz w:val="28"/>
          <w:szCs w:val="28"/>
        </w:rPr>
        <w:t xml:space="preserve">Влажность сырья определяли согласно ГОСТ 13496.3-92 </w:t>
      </w:r>
      <w:r w:rsidRPr="000A500B">
        <w:rPr>
          <w:rFonts w:ascii="Times New Roman" w:hAnsi="Times New Roman" w:cs="Times New Roman"/>
          <w:sz w:val="28"/>
          <w:szCs w:val="28"/>
        </w:rPr>
        <w:t>[</w:t>
      </w:r>
      <w:r w:rsidR="00EB3E15">
        <w:rPr>
          <w:rFonts w:ascii="Times New Roman" w:hAnsi="Times New Roman" w:cs="Times New Roman"/>
          <w:sz w:val="28"/>
          <w:szCs w:val="28"/>
        </w:rPr>
        <w:t>83</w:t>
      </w:r>
      <w:r w:rsidRPr="000A500B">
        <w:rPr>
          <w:rFonts w:ascii="Times New Roman" w:hAnsi="Times New Roman" w:cs="Times New Roman"/>
          <w:sz w:val="28"/>
          <w:szCs w:val="28"/>
        </w:rPr>
        <w:t>]</w:t>
      </w:r>
      <w:r w:rsidR="003A1A30">
        <w:rPr>
          <w:rFonts w:ascii="Times New Roman" w:hAnsi="Times New Roman" w:cs="Times New Roman"/>
          <w:sz w:val="28"/>
          <w:szCs w:val="28"/>
        </w:rPr>
        <w:t>.</w:t>
      </w:r>
    </w:p>
    <w:p w:rsidR="005B5A95" w:rsidRDefault="00B0160A" w:rsidP="00B0160A">
      <w:pPr>
        <w:pStyle w:val="a3"/>
        <w:ind w:firstLine="709"/>
        <w:jc w:val="both"/>
        <w:rPr>
          <w:rFonts w:ascii="Times New Roman" w:eastAsia="Calibri" w:hAnsi="Times New Roman" w:cs="Times New Roman"/>
          <w:spacing w:val="-6"/>
          <w:sz w:val="28"/>
          <w:szCs w:val="28"/>
        </w:rPr>
      </w:pPr>
      <w:r w:rsidRPr="000A500B">
        <w:rPr>
          <w:rFonts w:ascii="Times New Roman" w:eastAsia="Calibri" w:hAnsi="Times New Roman" w:cs="Times New Roman"/>
          <w:spacing w:val="-6"/>
          <w:sz w:val="28"/>
          <w:szCs w:val="28"/>
        </w:rPr>
        <w:t xml:space="preserve">Кислотность сырья определяли в соответствии с ГОСТ 13496.12-98 </w:t>
      </w:r>
      <w:r w:rsidRPr="000A500B">
        <w:rPr>
          <w:rFonts w:ascii="Times New Roman" w:hAnsi="Times New Roman" w:cs="Times New Roman"/>
          <w:color w:val="000000" w:themeColor="text1"/>
          <w:sz w:val="28"/>
          <w:szCs w:val="28"/>
        </w:rPr>
        <w:t>[</w:t>
      </w:r>
      <w:r w:rsidR="00EB3E15">
        <w:rPr>
          <w:rFonts w:ascii="Times New Roman" w:hAnsi="Times New Roman" w:cs="Times New Roman"/>
          <w:color w:val="000000" w:themeColor="text1"/>
          <w:sz w:val="28"/>
          <w:szCs w:val="28"/>
        </w:rPr>
        <w:t>84</w:t>
      </w:r>
      <w:r w:rsidRPr="000A500B">
        <w:rPr>
          <w:rFonts w:ascii="Times New Roman" w:hAnsi="Times New Roman" w:cs="Times New Roman"/>
          <w:color w:val="000000" w:themeColor="text1"/>
          <w:sz w:val="28"/>
          <w:szCs w:val="28"/>
        </w:rPr>
        <w:t>]</w:t>
      </w:r>
      <w:r w:rsidRPr="000A500B">
        <w:rPr>
          <w:rFonts w:ascii="Times New Roman" w:hAnsi="Times New Roman" w:cs="Times New Roman"/>
          <w:color w:val="000000" w:themeColor="text1"/>
          <w:spacing w:val="-6"/>
          <w:sz w:val="28"/>
          <w:szCs w:val="28"/>
        </w:rPr>
        <w:t>.</w:t>
      </w:r>
      <w:bookmarkEnd w:id="49"/>
    </w:p>
    <w:p w:rsidR="00B0160A" w:rsidRDefault="00B0160A" w:rsidP="00B0160A">
      <w:pPr>
        <w:pStyle w:val="a3"/>
        <w:ind w:firstLine="709"/>
        <w:jc w:val="both"/>
        <w:rPr>
          <w:rFonts w:ascii="Times New Roman" w:hAnsi="Times New Roman" w:cs="Times New Roman"/>
          <w:sz w:val="28"/>
          <w:szCs w:val="28"/>
        </w:rPr>
      </w:pPr>
      <w:r w:rsidRPr="000A500B">
        <w:rPr>
          <w:rFonts w:ascii="Times New Roman" w:eastAsia="Calibri" w:hAnsi="Times New Roman" w:cs="Times New Roman"/>
          <w:sz w:val="28"/>
          <w:szCs w:val="28"/>
        </w:rPr>
        <w:t xml:space="preserve">Зольность льняного </w:t>
      </w:r>
      <w:r>
        <w:rPr>
          <w:rFonts w:ascii="Times New Roman" w:eastAsia="Calibri" w:hAnsi="Times New Roman" w:cs="Times New Roman"/>
          <w:sz w:val="28"/>
          <w:szCs w:val="28"/>
        </w:rPr>
        <w:t xml:space="preserve">жмыха </w:t>
      </w:r>
      <w:r w:rsidRPr="000A500B">
        <w:rPr>
          <w:rFonts w:ascii="Times New Roman" w:eastAsia="Calibri" w:hAnsi="Times New Roman" w:cs="Times New Roman"/>
          <w:sz w:val="28"/>
          <w:szCs w:val="28"/>
        </w:rPr>
        <w:t xml:space="preserve">определяли по </w:t>
      </w:r>
      <w:bookmarkStart w:id="51" w:name="_Hlk164692754"/>
      <w:r w:rsidRPr="000A500B">
        <w:rPr>
          <w:rFonts w:ascii="Times New Roman" w:eastAsia="Calibri" w:hAnsi="Times New Roman" w:cs="Times New Roman"/>
          <w:sz w:val="28"/>
          <w:szCs w:val="28"/>
        </w:rPr>
        <w:t xml:space="preserve">ГОСТ </w:t>
      </w:r>
      <w:r w:rsidR="00102A5D">
        <w:rPr>
          <w:rFonts w:ascii="Times New Roman" w:eastAsia="Batang" w:hAnsi="Times New Roman" w:cs="Times New Roman"/>
          <w:sz w:val="28"/>
          <w:szCs w:val="28"/>
          <w:lang w:eastAsia="ko-KR"/>
        </w:rPr>
        <w:t>32933-2014</w:t>
      </w:r>
      <w:r w:rsidRPr="000A500B">
        <w:rPr>
          <w:rFonts w:ascii="Times New Roman" w:eastAsia="Batang" w:hAnsi="Times New Roman" w:cs="Times New Roman"/>
          <w:sz w:val="28"/>
          <w:szCs w:val="28"/>
          <w:lang w:eastAsia="ko-KR"/>
        </w:rPr>
        <w:t xml:space="preserve"> </w:t>
      </w:r>
      <w:bookmarkEnd w:id="51"/>
      <w:r w:rsidRPr="000A500B">
        <w:rPr>
          <w:rFonts w:ascii="Times New Roman" w:hAnsi="Times New Roman" w:cs="Times New Roman"/>
          <w:color w:val="000000" w:themeColor="text1"/>
          <w:sz w:val="28"/>
          <w:szCs w:val="28"/>
        </w:rPr>
        <w:t>[</w:t>
      </w:r>
      <w:r w:rsidR="00EB3E15">
        <w:rPr>
          <w:rFonts w:ascii="Times New Roman" w:hAnsi="Times New Roman" w:cs="Times New Roman"/>
          <w:color w:val="000000" w:themeColor="text1"/>
          <w:sz w:val="28"/>
          <w:szCs w:val="28"/>
        </w:rPr>
        <w:t>85</w:t>
      </w:r>
      <w:r w:rsidRPr="000A500B">
        <w:rPr>
          <w:rFonts w:ascii="Times New Roman" w:hAnsi="Times New Roman" w:cs="Times New Roman"/>
          <w:color w:val="000000" w:themeColor="text1"/>
          <w:sz w:val="28"/>
          <w:szCs w:val="28"/>
        </w:rPr>
        <w:t>]</w:t>
      </w:r>
      <w:r w:rsidRPr="000A500B">
        <w:rPr>
          <w:rFonts w:ascii="Times New Roman" w:eastAsia="Calibri" w:hAnsi="Times New Roman" w:cs="Times New Roman"/>
          <w:color w:val="000000" w:themeColor="text1"/>
          <w:sz w:val="28"/>
          <w:szCs w:val="28"/>
        </w:rPr>
        <w:t>.</w:t>
      </w:r>
      <w:r w:rsidRPr="000A500B">
        <w:rPr>
          <w:rFonts w:ascii="Times New Roman" w:eastAsia="Calibri" w:hAnsi="Times New Roman" w:cs="Times New Roman"/>
          <w:sz w:val="28"/>
          <w:szCs w:val="28"/>
        </w:rPr>
        <w:t xml:space="preserve"> </w:t>
      </w:r>
      <w:r w:rsidRPr="000A500B">
        <w:rPr>
          <w:rFonts w:ascii="Times New Roman" w:hAnsi="Times New Roman" w:cs="Times New Roman"/>
          <w:sz w:val="28"/>
          <w:szCs w:val="28"/>
        </w:rPr>
        <w:t>Пробу с жмыхом</w:t>
      </w:r>
      <w:r w:rsidR="00102A5D">
        <w:rPr>
          <w:rFonts w:ascii="Times New Roman" w:hAnsi="Times New Roman" w:cs="Times New Roman"/>
          <w:sz w:val="28"/>
          <w:szCs w:val="28"/>
        </w:rPr>
        <w:t xml:space="preserve">, </w:t>
      </w:r>
      <w:r w:rsidRPr="000A500B">
        <w:rPr>
          <w:rFonts w:ascii="Times New Roman" w:hAnsi="Times New Roman" w:cs="Times New Roman"/>
          <w:sz w:val="28"/>
          <w:szCs w:val="28"/>
        </w:rPr>
        <w:t>сжигали до полного озоления в тигле, предварительно прокаленном и взвешенном на весах.</w:t>
      </w:r>
      <w:r w:rsidR="00102A5D">
        <w:rPr>
          <w:rFonts w:ascii="Times New Roman" w:hAnsi="Times New Roman" w:cs="Times New Roman"/>
          <w:sz w:val="28"/>
          <w:szCs w:val="28"/>
        </w:rPr>
        <w:t xml:space="preserve"> </w:t>
      </w:r>
      <w:r w:rsidRPr="000A500B">
        <w:rPr>
          <w:rFonts w:ascii="Times New Roman" w:hAnsi="Times New Roman" w:cs="Times New Roman"/>
          <w:sz w:val="28"/>
          <w:szCs w:val="28"/>
        </w:rPr>
        <w:t>Прокаливание остатка заканчива</w:t>
      </w:r>
      <w:r>
        <w:rPr>
          <w:rFonts w:ascii="Times New Roman" w:hAnsi="Times New Roman" w:cs="Times New Roman"/>
          <w:sz w:val="28"/>
          <w:szCs w:val="28"/>
        </w:rPr>
        <w:t>ли</w:t>
      </w:r>
      <w:r w:rsidRPr="000A500B">
        <w:rPr>
          <w:rFonts w:ascii="Times New Roman" w:hAnsi="Times New Roman" w:cs="Times New Roman"/>
          <w:sz w:val="28"/>
          <w:szCs w:val="28"/>
        </w:rPr>
        <w:t xml:space="preserve"> в муфельной печи. После прокаливания</w:t>
      </w:r>
      <w:r w:rsidR="00656A88">
        <w:rPr>
          <w:rFonts w:ascii="Times New Roman" w:hAnsi="Times New Roman" w:cs="Times New Roman"/>
          <w:sz w:val="28"/>
          <w:szCs w:val="28"/>
        </w:rPr>
        <w:t xml:space="preserve">, </w:t>
      </w:r>
      <w:r w:rsidRPr="000A500B">
        <w:rPr>
          <w:rFonts w:ascii="Times New Roman" w:hAnsi="Times New Roman" w:cs="Times New Roman"/>
          <w:sz w:val="28"/>
          <w:szCs w:val="28"/>
        </w:rPr>
        <w:t>тигель охлажда</w:t>
      </w:r>
      <w:r>
        <w:rPr>
          <w:rFonts w:ascii="Times New Roman" w:hAnsi="Times New Roman" w:cs="Times New Roman"/>
          <w:sz w:val="28"/>
          <w:szCs w:val="28"/>
        </w:rPr>
        <w:t>ли</w:t>
      </w:r>
      <w:r w:rsidRPr="000A500B">
        <w:rPr>
          <w:rFonts w:ascii="Times New Roman" w:hAnsi="Times New Roman" w:cs="Times New Roman"/>
          <w:sz w:val="28"/>
          <w:szCs w:val="28"/>
        </w:rPr>
        <w:t xml:space="preserve"> в эксикаторе и взвешива</w:t>
      </w:r>
      <w:r>
        <w:rPr>
          <w:rFonts w:ascii="Times New Roman" w:hAnsi="Times New Roman" w:cs="Times New Roman"/>
          <w:sz w:val="28"/>
          <w:szCs w:val="28"/>
        </w:rPr>
        <w:t>ли</w:t>
      </w:r>
      <w:r w:rsidRPr="000A500B">
        <w:rPr>
          <w:rFonts w:ascii="Times New Roman" w:hAnsi="Times New Roman" w:cs="Times New Roman"/>
          <w:sz w:val="28"/>
          <w:szCs w:val="28"/>
        </w:rPr>
        <w:t xml:space="preserve">. </w:t>
      </w:r>
    </w:p>
    <w:p w:rsidR="00B0160A" w:rsidRPr="000A500B" w:rsidRDefault="00B0160A" w:rsidP="00B0160A">
      <w:pPr>
        <w:pStyle w:val="a3"/>
        <w:jc w:val="both"/>
        <w:rPr>
          <w:rFonts w:ascii="Times New Roman" w:eastAsia="Calibri" w:hAnsi="Times New Roman" w:cs="Times New Roman"/>
          <w:sz w:val="28"/>
          <w:szCs w:val="28"/>
        </w:rPr>
      </w:pPr>
    </w:p>
    <w:p w:rsidR="00B0160A" w:rsidRPr="000A500B" w:rsidRDefault="00B0160A" w:rsidP="00B0160A">
      <w:pPr>
        <w:pStyle w:val="a3"/>
        <w:ind w:firstLine="709"/>
        <w:jc w:val="both"/>
        <w:rPr>
          <w:rFonts w:ascii="Times New Roman" w:eastAsia="Calibri" w:hAnsi="Times New Roman" w:cs="Times New Roman"/>
          <w:b/>
          <w:sz w:val="28"/>
          <w:szCs w:val="28"/>
        </w:rPr>
      </w:pPr>
      <w:r w:rsidRPr="000A500B">
        <w:rPr>
          <w:rFonts w:ascii="Times New Roman" w:eastAsia="Calibri" w:hAnsi="Times New Roman" w:cs="Times New Roman"/>
          <w:b/>
          <w:sz w:val="28"/>
          <w:szCs w:val="28"/>
        </w:rPr>
        <w:t>2.</w:t>
      </w:r>
      <w:r>
        <w:rPr>
          <w:rFonts w:ascii="Times New Roman" w:eastAsia="Calibri" w:hAnsi="Times New Roman" w:cs="Times New Roman"/>
          <w:b/>
          <w:sz w:val="28"/>
          <w:szCs w:val="28"/>
        </w:rPr>
        <w:t>2</w:t>
      </w:r>
      <w:r w:rsidRPr="000A500B">
        <w:rPr>
          <w:rFonts w:ascii="Times New Roman" w:eastAsia="Calibri" w:hAnsi="Times New Roman" w:cs="Times New Roman"/>
          <w:b/>
          <w:sz w:val="28"/>
          <w:szCs w:val="28"/>
        </w:rPr>
        <w:t>.2 Специальные методы исследования</w:t>
      </w:r>
    </w:p>
    <w:p w:rsidR="000C47B9" w:rsidRDefault="00B0160A" w:rsidP="00B0160A">
      <w:pPr>
        <w:pStyle w:val="a3"/>
        <w:ind w:firstLine="709"/>
        <w:jc w:val="both"/>
        <w:rPr>
          <w:rFonts w:ascii="Times New Roman" w:eastAsia="Calibri" w:hAnsi="Times New Roman" w:cs="Times New Roman"/>
          <w:sz w:val="28"/>
          <w:szCs w:val="28"/>
        </w:rPr>
      </w:pPr>
      <w:bookmarkStart w:id="52" w:name="_Hlk60002634"/>
      <w:r w:rsidRPr="00125B0C">
        <w:rPr>
          <w:rFonts w:ascii="Times New Roman" w:eastAsia="Calibri" w:hAnsi="Times New Roman" w:cs="Times New Roman"/>
          <w:sz w:val="28"/>
          <w:szCs w:val="28"/>
        </w:rPr>
        <w:t xml:space="preserve">Массовую долю белка в </w:t>
      </w:r>
      <w:r w:rsidR="00477346" w:rsidRPr="00125B0C">
        <w:rPr>
          <w:rFonts w:ascii="Times New Roman" w:eastAsia="Calibri" w:hAnsi="Times New Roman" w:cs="Times New Roman"/>
          <w:sz w:val="28"/>
          <w:szCs w:val="28"/>
        </w:rPr>
        <w:t>сырье</w:t>
      </w:r>
      <w:r w:rsidR="00477346" w:rsidRPr="000A500B">
        <w:rPr>
          <w:rFonts w:ascii="Times New Roman" w:eastAsia="Calibri" w:hAnsi="Times New Roman" w:cs="Times New Roman"/>
          <w:sz w:val="28"/>
          <w:szCs w:val="28"/>
        </w:rPr>
        <w:t xml:space="preserve"> определяли</w:t>
      </w:r>
      <w:r w:rsidRPr="000A500B">
        <w:rPr>
          <w:rFonts w:ascii="Times New Roman" w:eastAsia="Calibri" w:hAnsi="Times New Roman" w:cs="Times New Roman"/>
          <w:sz w:val="28"/>
          <w:szCs w:val="28"/>
        </w:rPr>
        <w:t xml:space="preserve"> в соответствии с </w:t>
      </w:r>
      <w:bookmarkStart w:id="53" w:name="_Hlk96908380"/>
      <w:r w:rsidRPr="000A500B">
        <w:rPr>
          <w:rFonts w:ascii="Times New Roman" w:hAnsi="Times New Roman" w:cs="Times New Roman"/>
          <w:sz w:val="28"/>
          <w:szCs w:val="28"/>
        </w:rPr>
        <w:t>ГОСТ 13496.4-</w:t>
      </w:r>
      <w:bookmarkEnd w:id="53"/>
      <w:r w:rsidR="00F55AE3">
        <w:rPr>
          <w:rFonts w:ascii="Times New Roman" w:hAnsi="Times New Roman" w:cs="Times New Roman"/>
          <w:sz w:val="28"/>
          <w:szCs w:val="28"/>
        </w:rPr>
        <w:t>2019</w:t>
      </w:r>
      <w:r w:rsidR="005B4856">
        <w:rPr>
          <w:rFonts w:ascii="Times New Roman" w:hAnsi="Times New Roman" w:cs="Times New Roman"/>
          <w:sz w:val="28"/>
          <w:szCs w:val="28"/>
        </w:rPr>
        <w:t xml:space="preserve"> </w:t>
      </w:r>
      <w:r w:rsidRPr="000A500B">
        <w:rPr>
          <w:rFonts w:ascii="Times New Roman" w:hAnsi="Times New Roman" w:cs="Times New Roman"/>
          <w:sz w:val="28"/>
          <w:szCs w:val="28"/>
        </w:rPr>
        <w:t>[</w:t>
      </w:r>
      <w:r w:rsidR="00EB3E15">
        <w:rPr>
          <w:rFonts w:ascii="Times New Roman" w:hAnsi="Times New Roman" w:cs="Times New Roman"/>
          <w:sz w:val="28"/>
          <w:szCs w:val="28"/>
        </w:rPr>
        <w:t>86</w:t>
      </w:r>
      <w:r w:rsidRPr="000A500B">
        <w:rPr>
          <w:rFonts w:ascii="Times New Roman" w:hAnsi="Times New Roman" w:cs="Times New Roman"/>
          <w:sz w:val="28"/>
          <w:szCs w:val="28"/>
        </w:rPr>
        <w:t>]</w:t>
      </w:r>
      <w:r w:rsidR="00D31139">
        <w:rPr>
          <w:rFonts w:ascii="Times New Roman" w:hAnsi="Times New Roman" w:cs="Times New Roman"/>
          <w:sz w:val="28"/>
          <w:szCs w:val="28"/>
        </w:rPr>
        <w:t>.</w:t>
      </w:r>
      <w:r w:rsidRPr="000A500B">
        <w:rPr>
          <w:rFonts w:ascii="Times New Roman" w:eastAsia="Calibri" w:hAnsi="Times New Roman" w:cs="Times New Roman"/>
          <w:sz w:val="28"/>
          <w:szCs w:val="28"/>
        </w:rPr>
        <w:t xml:space="preserve"> </w:t>
      </w:r>
      <w:bookmarkStart w:id="54" w:name="_Hlk158165483"/>
    </w:p>
    <w:p w:rsidR="00D35CA5" w:rsidRDefault="00D35CA5" w:rsidP="00B0160A">
      <w:pPr>
        <w:pStyle w:val="a3"/>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Состояние лапок, печени, кишечника, содержимого клюва цыплят-бройлеров оценивали визуально. </w:t>
      </w:r>
    </w:p>
    <w:p w:rsidR="00D35CA5" w:rsidRDefault="00D35CA5" w:rsidP="00B0160A">
      <w:pPr>
        <w:pStyle w:val="a3"/>
        <w:ind w:firstLine="709"/>
        <w:jc w:val="both"/>
        <w:rPr>
          <w:rFonts w:ascii="Times New Roman" w:eastAsia="Calibri" w:hAnsi="Times New Roman" w:cs="Times New Roman"/>
          <w:sz w:val="28"/>
          <w:szCs w:val="28"/>
        </w:rPr>
      </w:pPr>
    </w:p>
    <w:p w:rsidR="00D35CA5" w:rsidRDefault="00D35CA5" w:rsidP="00D35CA5">
      <w:pPr>
        <w:pStyle w:val="a3"/>
        <w:jc w:val="center"/>
        <w:rPr>
          <w:rFonts w:ascii="Times New Roman" w:eastAsia="Calibri" w:hAnsi="Times New Roman" w:cs="Times New Roman"/>
          <w:sz w:val="28"/>
          <w:szCs w:val="28"/>
        </w:rPr>
      </w:pPr>
      <w:r>
        <w:rPr>
          <w:noProof/>
        </w:rPr>
        <w:drawing>
          <wp:inline distT="0" distB="0" distL="0" distR="0">
            <wp:extent cx="3406140" cy="3467100"/>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06140" cy="3467100"/>
                    </a:xfrm>
                    <a:prstGeom prst="rect">
                      <a:avLst/>
                    </a:prstGeom>
                    <a:noFill/>
                    <a:ln>
                      <a:noFill/>
                    </a:ln>
                  </pic:spPr>
                </pic:pic>
              </a:graphicData>
            </a:graphic>
          </wp:inline>
        </w:drawing>
      </w:r>
    </w:p>
    <w:p w:rsidR="00D35CA5" w:rsidRDefault="00D35CA5" w:rsidP="008A2409">
      <w:pPr>
        <w:pStyle w:val="a3"/>
        <w:ind w:firstLine="709"/>
        <w:jc w:val="both"/>
        <w:rPr>
          <w:rFonts w:ascii="Times New Roman" w:eastAsia="Calibri" w:hAnsi="Times New Roman" w:cs="Times New Roman"/>
          <w:sz w:val="28"/>
          <w:szCs w:val="28"/>
        </w:rPr>
      </w:pPr>
    </w:p>
    <w:p w:rsidR="00D35CA5" w:rsidRDefault="00D35CA5" w:rsidP="00D35CA5">
      <w:pPr>
        <w:pStyle w:val="a3"/>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6 </w:t>
      </w:r>
      <w:r w:rsidRPr="000146B4">
        <w:rPr>
          <w:rFonts w:ascii="Times New Roman" w:eastAsia="Calibri" w:hAnsi="Times New Roman" w:cs="Times New Roman"/>
          <w:sz w:val="28"/>
          <w:szCs w:val="28"/>
        </w:rPr>
        <w:t>–</w:t>
      </w:r>
      <w:r>
        <w:rPr>
          <w:rFonts w:ascii="Times New Roman" w:eastAsia="Calibri" w:hAnsi="Times New Roman" w:cs="Times New Roman"/>
          <w:sz w:val="28"/>
          <w:szCs w:val="28"/>
        </w:rPr>
        <w:t xml:space="preserve"> Вскрытие опытной и контрольной птицы</w:t>
      </w:r>
    </w:p>
    <w:p w:rsidR="00D35CA5" w:rsidRDefault="00D35CA5" w:rsidP="008A2409">
      <w:pPr>
        <w:pStyle w:val="a3"/>
        <w:ind w:firstLine="709"/>
        <w:jc w:val="both"/>
        <w:rPr>
          <w:rFonts w:ascii="Times New Roman" w:eastAsia="Calibri" w:hAnsi="Times New Roman" w:cs="Times New Roman"/>
          <w:sz w:val="28"/>
          <w:szCs w:val="28"/>
        </w:rPr>
      </w:pPr>
    </w:p>
    <w:p w:rsidR="000D2A7D" w:rsidRDefault="008A2409" w:rsidP="008A2409">
      <w:pPr>
        <w:pStyle w:val="a3"/>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Фракционный состав белка жмыхов определяли </w:t>
      </w:r>
      <w:r w:rsidR="00D31139">
        <w:rPr>
          <w:rFonts w:ascii="Times New Roman" w:eastAsia="Calibri" w:hAnsi="Times New Roman" w:cs="Times New Roman"/>
          <w:sz w:val="28"/>
          <w:szCs w:val="28"/>
        </w:rPr>
        <w:t xml:space="preserve">по методу Т. Осборна </w:t>
      </w:r>
      <w:r w:rsidR="003A1A30" w:rsidRPr="006D0CC5">
        <w:rPr>
          <w:rFonts w:ascii="Times New Roman" w:hAnsi="Times New Roman" w:cs="Times New Roman"/>
          <w:sz w:val="28"/>
          <w:szCs w:val="28"/>
        </w:rPr>
        <w:t>[</w:t>
      </w:r>
      <w:r w:rsidR="00EB3E15">
        <w:rPr>
          <w:rFonts w:ascii="Times New Roman" w:hAnsi="Times New Roman" w:cs="Times New Roman"/>
          <w:sz w:val="28"/>
          <w:szCs w:val="28"/>
        </w:rPr>
        <w:t>87</w:t>
      </w:r>
      <w:r w:rsidR="003A1A30" w:rsidRPr="006D0CC5">
        <w:rPr>
          <w:rFonts w:ascii="Times New Roman" w:hAnsi="Times New Roman" w:cs="Times New Roman"/>
          <w:sz w:val="28"/>
          <w:szCs w:val="28"/>
        </w:rPr>
        <w:t>]</w:t>
      </w:r>
      <w:r w:rsidR="000D2A7D">
        <w:rPr>
          <w:rFonts w:ascii="Times New Roman" w:hAnsi="Times New Roman" w:cs="Times New Roman"/>
          <w:sz w:val="28"/>
          <w:szCs w:val="28"/>
        </w:rPr>
        <w:t xml:space="preserve">. </w:t>
      </w:r>
    </w:p>
    <w:p w:rsidR="00B0160A" w:rsidRDefault="00B0160A" w:rsidP="006D0CC5">
      <w:pPr>
        <w:pStyle w:val="a3"/>
        <w:ind w:firstLine="709"/>
        <w:jc w:val="both"/>
        <w:rPr>
          <w:rFonts w:ascii="Times New Roman" w:eastAsia="Calibri" w:hAnsi="Times New Roman" w:cs="Times New Roman"/>
          <w:sz w:val="28"/>
          <w:szCs w:val="28"/>
        </w:rPr>
      </w:pPr>
      <w:r w:rsidRPr="006D0CC5">
        <w:rPr>
          <w:rFonts w:ascii="Times New Roman" w:eastAsia="Calibri" w:hAnsi="Times New Roman" w:cs="Times New Roman"/>
          <w:sz w:val="28"/>
          <w:szCs w:val="28"/>
        </w:rPr>
        <w:t xml:space="preserve">Массовую долю жира в сырье определяли по ГОСТ 13496.15-97 </w:t>
      </w:r>
      <w:r w:rsidRPr="006D0CC5">
        <w:rPr>
          <w:rFonts w:ascii="Times New Roman" w:hAnsi="Times New Roman" w:cs="Times New Roman"/>
          <w:sz w:val="28"/>
          <w:szCs w:val="28"/>
        </w:rPr>
        <w:t>[</w:t>
      </w:r>
      <w:r w:rsidR="00EB3E15">
        <w:rPr>
          <w:rFonts w:ascii="Times New Roman" w:hAnsi="Times New Roman" w:cs="Times New Roman"/>
          <w:sz w:val="28"/>
          <w:szCs w:val="28"/>
        </w:rPr>
        <w:t>88</w:t>
      </w:r>
      <w:r w:rsidRPr="006D0CC5">
        <w:rPr>
          <w:rFonts w:ascii="Times New Roman" w:hAnsi="Times New Roman" w:cs="Times New Roman"/>
          <w:sz w:val="28"/>
          <w:szCs w:val="28"/>
        </w:rPr>
        <w:t>]</w:t>
      </w:r>
      <w:r w:rsidR="001C474A" w:rsidRPr="006D0CC5">
        <w:rPr>
          <w:rFonts w:ascii="Times New Roman" w:hAnsi="Times New Roman" w:cs="Times New Roman"/>
          <w:sz w:val="28"/>
          <w:szCs w:val="28"/>
        </w:rPr>
        <w:t xml:space="preserve"> и </w:t>
      </w:r>
      <w:bookmarkStart w:id="55" w:name="_Hlk164694312"/>
      <w:r w:rsidR="006D0CC5" w:rsidRPr="006D0CC5">
        <w:rPr>
          <w:rFonts w:ascii="Times New Roman" w:eastAsia="Calibri" w:hAnsi="Times New Roman" w:cs="Times New Roman"/>
          <w:sz w:val="28"/>
          <w:szCs w:val="28"/>
        </w:rPr>
        <w:t>ГОСТ Р 53153-2008 (ИСО 734-1:2006)</w:t>
      </w:r>
      <w:bookmarkEnd w:id="55"/>
      <w:r w:rsidR="006D0CC5" w:rsidRPr="006D0CC5">
        <w:rPr>
          <w:rFonts w:ascii="Times New Roman" w:eastAsia="Calibri" w:hAnsi="Times New Roman" w:cs="Times New Roman"/>
          <w:sz w:val="28"/>
          <w:szCs w:val="28"/>
        </w:rPr>
        <w:t xml:space="preserve"> </w:t>
      </w:r>
      <w:r w:rsidR="001C474A" w:rsidRPr="006D0CC5">
        <w:rPr>
          <w:rFonts w:ascii="Times New Roman" w:hAnsi="Times New Roman" w:cs="Times New Roman"/>
          <w:sz w:val="28"/>
          <w:szCs w:val="28"/>
        </w:rPr>
        <w:t>[</w:t>
      </w:r>
      <w:r w:rsidR="00EB3E15">
        <w:rPr>
          <w:rFonts w:ascii="Times New Roman" w:hAnsi="Times New Roman" w:cs="Times New Roman"/>
          <w:sz w:val="28"/>
          <w:szCs w:val="28"/>
        </w:rPr>
        <w:t>89</w:t>
      </w:r>
      <w:r w:rsidR="001C474A" w:rsidRPr="006D0CC5">
        <w:rPr>
          <w:rFonts w:ascii="Times New Roman" w:hAnsi="Times New Roman" w:cs="Times New Roman"/>
          <w:sz w:val="28"/>
          <w:szCs w:val="28"/>
        </w:rPr>
        <w:t>]</w:t>
      </w:r>
      <w:r w:rsidRPr="006D0CC5">
        <w:rPr>
          <w:rFonts w:ascii="Times New Roman" w:hAnsi="Times New Roman" w:cs="Times New Roman"/>
          <w:sz w:val="28"/>
          <w:szCs w:val="28"/>
        </w:rPr>
        <w:t xml:space="preserve">, </w:t>
      </w:r>
      <w:r w:rsidRPr="006D0CC5">
        <w:rPr>
          <w:rFonts w:ascii="Times New Roman" w:eastAsia="Calibri" w:hAnsi="Times New Roman" w:cs="Times New Roman"/>
          <w:sz w:val="28"/>
          <w:szCs w:val="28"/>
        </w:rPr>
        <w:t>методом Сокслета</w:t>
      </w:r>
      <w:r w:rsidR="006D0CC5" w:rsidRPr="006D0CC5">
        <w:rPr>
          <w:rFonts w:ascii="Times New Roman" w:eastAsia="Calibri" w:hAnsi="Times New Roman" w:cs="Times New Roman"/>
          <w:sz w:val="28"/>
          <w:szCs w:val="28"/>
        </w:rPr>
        <w:t xml:space="preserve"> и </w:t>
      </w:r>
      <w:bookmarkEnd w:id="54"/>
      <w:r w:rsidR="006D0CC5" w:rsidRPr="006D0CC5">
        <w:rPr>
          <w:rFonts w:ascii="Times New Roman" w:eastAsia="Calibri" w:hAnsi="Times New Roman" w:cs="Times New Roman"/>
          <w:sz w:val="28"/>
          <w:szCs w:val="28"/>
        </w:rPr>
        <w:t>методом экстрагирования гексаном (или петролейным эфиром).</w:t>
      </w:r>
    </w:p>
    <w:p w:rsidR="000C47B9" w:rsidRDefault="000C47B9" w:rsidP="00B0160A">
      <w:pPr>
        <w:pStyle w:val="a3"/>
        <w:ind w:firstLine="709"/>
        <w:jc w:val="both"/>
        <w:rPr>
          <w:rFonts w:ascii="Times New Roman" w:eastAsia="Calibri" w:hAnsi="Times New Roman" w:cs="Times New Roman"/>
          <w:sz w:val="28"/>
          <w:szCs w:val="28"/>
        </w:rPr>
      </w:pPr>
    </w:p>
    <w:tbl>
      <w:tblPr>
        <w:tblStyle w:val="a7"/>
        <w:tblW w:w="99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75"/>
        <w:gridCol w:w="4976"/>
      </w:tblGrid>
      <w:tr w:rsidR="00B0160A" w:rsidRPr="000A500B" w:rsidTr="000146B4">
        <w:trPr>
          <w:trHeight w:val="937"/>
        </w:trPr>
        <w:tc>
          <w:tcPr>
            <w:tcW w:w="4975" w:type="dxa"/>
          </w:tcPr>
          <w:p w:rsidR="00B0160A" w:rsidRPr="000A500B" w:rsidRDefault="00B0160A" w:rsidP="00DB6645">
            <w:pPr>
              <w:pStyle w:val="a3"/>
              <w:jc w:val="both"/>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w:drawing>
                <wp:inline distT="0" distB="0" distL="0" distR="0" wp14:anchorId="04BC2457" wp14:editId="40CACD2F">
                  <wp:extent cx="2979420" cy="2011680"/>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9420" cy="2011680"/>
                          </a:xfrm>
                          <a:prstGeom prst="rect">
                            <a:avLst/>
                          </a:prstGeom>
                          <a:noFill/>
                        </pic:spPr>
                      </pic:pic>
                    </a:graphicData>
                  </a:graphic>
                </wp:inline>
              </w:drawing>
            </w:r>
          </w:p>
        </w:tc>
        <w:tc>
          <w:tcPr>
            <w:tcW w:w="4976" w:type="dxa"/>
          </w:tcPr>
          <w:p w:rsidR="00B0160A" w:rsidRPr="00A25011" w:rsidRDefault="00B0160A" w:rsidP="00DB6645">
            <w:pPr>
              <w:pStyle w:val="a3"/>
              <w:jc w:val="both"/>
              <w:rPr>
                <w:rFonts w:ascii="Times New Roman" w:eastAsia="Calibri" w:hAnsi="Times New Roman" w:cs="Times New Roman"/>
                <w:sz w:val="28"/>
                <w:szCs w:val="28"/>
              </w:rPr>
            </w:pPr>
            <w:r w:rsidRPr="00956CCA">
              <w:rPr>
                <w:rFonts w:ascii="Times New Roman" w:eastAsia="Calibri" w:hAnsi="Times New Roman" w:cs="Times New Roman"/>
                <w:sz w:val="28"/>
                <w:szCs w:val="28"/>
              </w:rPr>
              <w:t>Автоматически</w:t>
            </w:r>
            <w:r>
              <w:rPr>
                <w:rFonts w:ascii="Times New Roman" w:eastAsia="Calibri" w:hAnsi="Times New Roman" w:cs="Times New Roman"/>
                <w:sz w:val="28"/>
                <w:szCs w:val="28"/>
              </w:rPr>
              <w:t>й</w:t>
            </w:r>
            <w:r w:rsidRPr="00956CCA">
              <w:rPr>
                <w:rFonts w:ascii="Times New Roman" w:eastAsia="Calibri" w:hAnsi="Times New Roman" w:cs="Times New Roman"/>
                <w:sz w:val="28"/>
                <w:szCs w:val="28"/>
              </w:rPr>
              <w:t xml:space="preserve"> аппарат для определения содержания жира SER 148</w:t>
            </w:r>
            <w:r>
              <w:rPr>
                <w:rFonts w:ascii="Times New Roman" w:eastAsia="Calibri" w:hAnsi="Times New Roman" w:cs="Times New Roman"/>
                <w:sz w:val="28"/>
                <w:szCs w:val="28"/>
              </w:rPr>
              <w:t xml:space="preserve">. </w:t>
            </w:r>
            <w:r w:rsidRPr="00A25011">
              <w:rPr>
                <w:rFonts w:ascii="Times New Roman" w:eastAsia="Calibri" w:hAnsi="Times New Roman" w:cs="Times New Roman"/>
                <w:sz w:val="28"/>
                <w:szCs w:val="28"/>
              </w:rPr>
              <w:t>Информация об оставшемся времени и температуре постоянно демонстрируется на двухстрочном дисплее.</w:t>
            </w:r>
          </w:p>
          <w:p w:rsidR="00B0160A" w:rsidRPr="00A25011" w:rsidRDefault="00B0160A" w:rsidP="00DB6645">
            <w:pPr>
              <w:pStyle w:val="a3"/>
              <w:jc w:val="both"/>
              <w:rPr>
                <w:rFonts w:ascii="Times New Roman" w:eastAsia="Calibri" w:hAnsi="Times New Roman" w:cs="Times New Roman"/>
                <w:sz w:val="28"/>
                <w:szCs w:val="28"/>
              </w:rPr>
            </w:pPr>
          </w:p>
          <w:p w:rsidR="00B0160A" w:rsidRPr="00F04FD5" w:rsidRDefault="00B0160A" w:rsidP="00DB6645">
            <w:pPr>
              <w:pStyle w:val="a3"/>
              <w:jc w:val="both"/>
              <w:rPr>
                <w:rFonts w:ascii="Times New Roman" w:eastAsia="Calibri" w:hAnsi="Times New Roman" w:cs="Times New Roman"/>
                <w:sz w:val="28"/>
                <w:szCs w:val="28"/>
              </w:rPr>
            </w:pPr>
          </w:p>
          <w:p w:rsidR="00B0160A" w:rsidRPr="000A500B" w:rsidRDefault="00B0160A" w:rsidP="00DB6645">
            <w:pPr>
              <w:pStyle w:val="a3"/>
              <w:jc w:val="both"/>
              <w:rPr>
                <w:rFonts w:ascii="Times New Roman" w:eastAsia="Calibri" w:hAnsi="Times New Roman" w:cs="Times New Roman"/>
                <w:sz w:val="28"/>
                <w:szCs w:val="28"/>
              </w:rPr>
            </w:pPr>
          </w:p>
        </w:tc>
      </w:tr>
    </w:tbl>
    <w:p w:rsidR="000146B4" w:rsidRDefault="000146B4" w:rsidP="00B0160A">
      <w:pPr>
        <w:pStyle w:val="a3"/>
        <w:ind w:firstLine="709"/>
        <w:jc w:val="both"/>
        <w:rPr>
          <w:rFonts w:ascii="Times New Roman" w:eastAsia="Calibri" w:hAnsi="Times New Roman" w:cs="Times New Roman"/>
          <w:sz w:val="28"/>
          <w:szCs w:val="28"/>
        </w:rPr>
      </w:pPr>
    </w:p>
    <w:p w:rsidR="00C43E9F" w:rsidRDefault="00601ABD" w:rsidP="000146B4">
      <w:pPr>
        <w:pStyle w:val="a3"/>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7 </w:t>
      </w:r>
      <w:r w:rsidR="000146B4" w:rsidRPr="000146B4">
        <w:rPr>
          <w:rFonts w:ascii="Times New Roman" w:eastAsia="Calibri" w:hAnsi="Times New Roman" w:cs="Times New Roman"/>
          <w:sz w:val="28"/>
          <w:szCs w:val="28"/>
        </w:rPr>
        <w:t>–</w:t>
      </w:r>
      <w:r>
        <w:rPr>
          <w:rFonts w:ascii="Times New Roman" w:eastAsia="Calibri" w:hAnsi="Times New Roman" w:cs="Times New Roman"/>
          <w:sz w:val="28"/>
          <w:szCs w:val="28"/>
        </w:rPr>
        <w:t xml:space="preserve"> Прибор </w:t>
      </w:r>
      <w:r w:rsidRPr="00956CCA">
        <w:rPr>
          <w:rFonts w:ascii="Times New Roman" w:eastAsia="Calibri" w:hAnsi="Times New Roman" w:cs="Times New Roman"/>
          <w:sz w:val="28"/>
          <w:szCs w:val="28"/>
        </w:rPr>
        <w:t>SER 148</w:t>
      </w:r>
      <w:r>
        <w:rPr>
          <w:rFonts w:ascii="Times New Roman" w:eastAsia="Calibri" w:hAnsi="Times New Roman" w:cs="Times New Roman"/>
          <w:sz w:val="28"/>
          <w:szCs w:val="28"/>
        </w:rPr>
        <w:t xml:space="preserve"> </w:t>
      </w:r>
      <w:r w:rsidR="008A2409">
        <w:rPr>
          <w:rFonts w:ascii="Times New Roman" w:eastAsia="Calibri" w:hAnsi="Times New Roman" w:cs="Times New Roman"/>
          <w:sz w:val="28"/>
          <w:szCs w:val="28"/>
        </w:rPr>
        <w:t>для определения содержания жира</w:t>
      </w:r>
    </w:p>
    <w:p w:rsidR="000146B4" w:rsidRDefault="000146B4" w:rsidP="00B0160A">
      <w:pPr>
        <w:pStyle w:val="a3"/>
        <w:ind w:firstLine="709"/>
        <w:jc w:val="both"/>
        <w:rPr>
          <w:rFonts w:ascii="Times New Roman" w:eastAsia="Calibri" w:hAnsi="Times New Roman" w:cs="Times New Roman"/>
          <w:sz w:val="28"/>
          <w:szCs w:val="28"/>
        </w:rPr>
      </w:pPr>
    </w:p>
    <w:p w:rsidR="000C47B9" w:rsidRDefault="00B0160A" w:rsidP="00B0160A">
      <w:pPr>
        <w:pStyle w:val="a3"/>
        <w:ind w:firstLine="709"/>
        <w:jc w:val="both"/>
        <w:rPr>
          <w:rFonts w:ascii="Times New Roman" w:eastAsia="Calibri" w:hAnsi="Times New Roman" w:cs="Times New Roman"/>
          <w:sz w:val="28"/>
          <w:szCs w:val="28"/>
        </w:rPr>
      </w:pPr>
      <w:r w:rsidRPr="000A500B">
        <w:rPr>
          <w:rFonts w:ascii="Times New Roman" w:eastAsia="Calibri" w:hAnsi="Times New Roman" w:cs="Times New Roman"/>
          <w:sz w:val="28"/>
          <w:szCs w:val="28"/>
        </w:rPr>
        <w:t xml:space="preserve">Содержание пищевых волокон </w:t>
      </w:r>
      <w:r w:rsidR="00FE75E0" w:rsidRPr="000A500B">
        <w:rPr>
          <w:rFonts w:ascii="Times New Roman" w:hAnsi="Times New Roman" w:cs="Times New Roman"/>
          <w:sz w:val="28"/>
          <w:szCs w:val="28"/>
        </w:rPr>
        <w:t>–</w:t>
      </w:r>
      <w:r w:rsidRPr="000A500B">
        <w:rPr>
          <w:rFonts w:ascii="Times New Roman" w:eastAsia="Calibri" w:hAnsi="Times New Roman" w:cs="Times New Roman"/>
          <w:sz w:val="28"/>
          <w:szCs w:val="28"/>
        </w:rPr>
        <w:t xml:space="preserve"> клетчатки в сырье определяли по</w:t>
      </w:r>
      <w:r w:rsidR="00601ABD">
        <w:rPr>
          <w:rFonts w:ascii="Times New Roman" w:eastAsia="Calibri" w:hAnsi="Times New Roman" w:cs="Times New Roman"/>
          <w:sz w:val="28"/>
          <w:szCs w:val="28"/>
        </w:rPr>
        <w:t xml:space="preserve"> стандарту</w:t>
      </w:r>
      <w:r>
        <w:rPr>
          <w:rFonts w:ascii="Times New Roman" w:eastAsia="Calibri" w:hAnsi="Times New Roman" w:cs="Times New Roman"/>
          <w:sz w:val="28"/>
          <w:szCs w:val="28"/>
        </w:rPr>
        <w:t xml:space="preserve"> </w:t>
      </w:r>
      <w:r w:rsidRPr="00A25011">
        <w:rPr>
          <w:rFonts w:ascii="Times New Roman" w:eastAsia="Calibri" w:hAnsi="Times New Roman" w:cs="Times New Roman"/>
          <w:sz w:val="28"/>
          <w:szCs w:val="28"/>
        </w:rPr>
        <w:t>ГОСТ 13496.2-9</w:t>
      </w:r>
      <w:r w:rsidR="00713FF4">
        <w:rPr>
          <w:rFonts w:ascii="Times New Roman" w:eastAsia="Calibri" w:hAnsi="Times New Roman" w:cs="Times New Roman"/>
          <w:sz w:val="28"/>
          <w:szCs w:val="28"/>
        </w:rPr>
        <w:t xml:space="preserve">1 </w:t>
      </w:r>
      <w:r w:rsidRPr="000A500B">
        <w:rPr>
          <w:rFonts w:ascii="Times New Roman" w:hAnsi="Times New Roman" w:cs="Times New Roman"/>
          <w:color w:val="000000" w:themeColor="text1"/>
          <w:sz w:val="28"/>
          <w:szCs w:val="28"/>
        </w:rPr>
        <w:t>[</w:t>
      </w:r>
      <w:r w:rsidR="00EB3E15">
        <w:rPr>
          <w:rFonts w:ascii="Times New Roman" w:hAnsi="Times New Roman" w:cs="Times New Roman"/>
          <w:color w:val="000000" w:themeColor="text1"/>
          <w:sz w:val="28"/>
          <w:szCs w:val="28"/>
        </w:rPr>
        <w:t>90</w:t>
      </w:r>
      <w:r w:rsidRPr="000A500B">
        <w:rPr>
          <w:rFonts w:ascii="Times New Roman" w:hAnsi="Times New Roman" w:cs="Times New Roman"/>
          <w:color w:val="000000" w:themeColor="text1"/>
          <w:sz w:val="28"/>
          <w:szCs w:val="28"/>
        </w:rPr>
        <w:t>]</w:t>
      </w:r>
      <w:r w:rsidRPr="000A500B">
        <w:rPr>
          <w:rFonts w:ascii="Times New Roman" w:eastAsia="Calibri" w:hAnsi="Times New Roman" w:cs="Times New Roman"/>
          <w:color w:val="000000" w:themeColor="text1"/>
          <w:sz w:val="28"/>
          <w:szCs w:val="28"/>
        </w:rPr>
        <w:t>.</w:t>
      </w:r>
      <w:r w:rsidRPr="000A500B">
        <w:rPr>
          <w:rFonts w:ascii="Times New Roman" w:eastAsia="Calibri" w:hAnsi="Times New Roman" w:cs="Times New Roman"/>
          <w:sz w:val="28"/>
          <w:szCs w:val="28"/>
        </w:rPr>
        <w:t xml:space="preserve"> </w:t>
      </w:r>
      <w:bookmarkEnd w:id="52"/>
    </w:p>
    <w:p w:rsidR="004F7B91" w:rsidRDefault="004F7B91" w:rsidP="00B0160A">
      <w:pPr>
        <w:pStyle w:val="a3"/>
        <w:ind w:firstLine="709"/>
        <w:jc w:val="both"/>
        <w:rPr>
          <w:rFonts w:ascii="Times New Roman" w:eastAsia="Calibri" w:hAnsi="Times New Roman" w:cs="Times New Roman"/>
          <w:sz w:val="28"/>
          <w:szCs w:val="28"/>
        </w:rPr>
      </w:pPr>
    </w:p>
    <w:tbl>
      <w:tblPr>
        <w:tblStyle w:val="a7"/>
        <w:tblW w:w="982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5"/>
        <w:gridCol w:w="4421"/>
      </w:tblGrid>
      <w:tr w:rsidR="00B0160A" w:rsidRPr="000A500B" w:rsidTr="000146B4">
        <w:trPr>
          <w:trHeight w:val="3774"/>
        </w:trPr>
        <w:tc>
          <w:tcPr>
            <w:tcW w:w="5405" w:type="dxa"/>
          </w:tcPr>
          <w:p w:rsidR="00B0160A" w:rsidRPr="000A500B" w:rsidRDefault="00B0160A" w:rsidP="00DB6645">
            <w:pPr>
              <w:pStyle w:val="a3"/>
              <w:jc w:val="both"/>
              <w:rPr>
                <w:rFonts w:ascii="Times New Roman" w:eastAsia="Calibri" w:hAnsi="Times New Roman" w:cs="Times New Roman"/>
                <w:sz w:val="28"/>
                <w:szCs w:val="28"/>
              </w:rPr>
            </w:pPr>
            <w:bookmarkStart w:id="56" w:name="_Hlk105676535"/>
            <w:r>
              <w:rPr>
                <w:noProof/>
              </w:rPr>
              <w:drawing>
                <wp:inline distT="0" distB="0" distL="0" distR="0" wp14:anchorId="3F2E6B07" wp14:editId="72CCB50B">
                  <wp:extent cx="2567617" cy="2988945"/>
                  <wp:effectExtent l="0" t="1270" r="3175" b="317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573484" cy="2995774"/>
                          </a:xfrm>
                          <a:prstGeom prst="rect">
                            <a:avLst/>
                          </a:prstGeom>
                          <a:noFill/>
                          <a:ln>
                            <a:noFill/>
                          </a:ln>
                        </pic:spPr>
                      </pic:pic>
                    </a:graphicData>
                  </a:graphic>
                </wp:inline>
              </w:drawing>
            </w:r>
          </w:p>
        </w:tc>
        <w:tc>
          <w:tcPr>
            <w:tcW w:w="4421" w:type="dxa"/>
          </w:tcPr>
          <w:p w:rsidR="00B0160A" w:rsidRPr="00A25011" w:rsidRDefault="00B0160A" w:rsidP="00DB6645">
            <w:pPr>
              <w:pStyle w:val="a3"/>
              <w:jc w:val="both"/>
              <w:rPr>
                <w:rFonts w:ascii="Times New Roman" w:eastAsia="Calibri" w:hAnsi="Times New Roman" w:cs="Times New Roman"/>
                <w:sz w:val="28"/>
                <w:szCs w:val="28"/>
              </w:rPr>
            </w:pPr>
            <w:r w:rsidRPr="00956CCA">
              <w:rPr>
                <w:rFonts w:ascii="Times New Roman" w:eastAsia="Calibri" w:hAnsi="Times New Roman" w:cs="Times New Roman"/>
                <w:sz w:val="28"/>
                <w:szCs w:val="28"/>
              </w:rPr>
              <w:t>Автоматически</w:t>
            </w:r>
            <w:r>
              <w:rPr>
                <w:rFonts w:ascii="Times New Roman" w:eastAsia="Calibri" w:hAnsi="Times New Roman" w:cs="Times New Roman"/>
                <w:sz w:val="28"/>
                <w:szCs w:val="28"/>
              </w:rPr>
              <w:t>й</w:t>
            </w:r>
            <w:r w:rsidRPr="00956CCA">
              <w:rPr>
                <w:rFonts w:ascii="Times New Roman" w:eastAsia="Calibri" w:hAnsi="Times New Roman" w:cs="Times New Roman"/>
                <w:sz w:val="28"/>
                <w:szCs w:val="28"/>
              </w:rPr>
              <w:t xml:space="preserve"> аппарат </w:t>
            </w:r>
            <w:r w:rsidRPr="00A25011">
              <w:rPr>
                <w:rFonts w:ascii="Times New Roman" w:eastAsia="Calibri" w:hAnsi="Times New Roman" w:cs="Times New Roman"/>
                <w:sz w:val="28"/>
                <w:szCs w:val="28"/>
              </w:rPr>
              <w:t xml:space="preserve">FIWE 3 анализатор клетчатки от компании </w:t>
            </w:r>
            <w:r w:rsidRPr="00956CCA">
              <w:rPr>
                <w:rFonts w:ascii="Times New Roman" w:eastAsia="Calibri" w:hAnsi="Times New Roman" w:cs="Times New Roman"/>
                <w:sz w:val="28"/>
                <w:szCs w:val="28"/>
              </w:rPr>
              <w:t>Velp</w:t>
            </w:r>
            <w:r>
              <w:rPr>
                <w:rFonts w:ascii="Times New Roman" w:eastAsia="Calibri" w:hAnsi="Times New Roman" w:cs="Times New Roman"/>
                <w:sz w:val="28"/>
                <w:szCs w:val="28"/>
              </w:rPr>
              <w:t>.</w:t>
            </w:r>
            <w:r>
              <w:t xml:space="preserve"> </w:t>
            </w:r>
            <w:r w:rsidRPr="00A25011">
              <w:rPr>
                <w:rFonts w:ascii="Times New Roman" w:eastAsia="Calibri" w:hAnsi="Times New Roman" w:cs="Times New Roman"/>
                <w:sz w:val="28"/>
                <w:szCs w:val="28"/>
              </w:rPr>
              <w:t>FIWE 3 оснащён</w:t>
            </w:r>
            <w:r>
              <w:rPr>
                <w:rFonts w:ascii="Times New Roman" w:eastAsia="Calibri" w:hAnsi="Times New Roman" w:cs="Times New Roman"/>
                <w:sz w:val="28"/>
                <w:szCs w:val="28"/>
              </w:rPr>
              <w:t xml:space="preserve"> </w:t>
            </w:r>
            <w:r w:rsidRPr="00A25011">
              <w:rPr>
                <w:rFonts w:ascii="Times New Roman" w:eastAsia="Calibri" w:hAnsi="Times New Roman" w:cs="Times New Roman"/>
                <w:sz w:val="28"/>
                <w:szCs w:val="28"/>
              </w:rPr>
              <w:t>системой автоматического поддержания рабочей температуры, воздушным, перистальтическим насосом для точного добавления реагентов, а также таймером и звуковой сигнализацией.</w:t>
            </w:r>
          </w:p>
          <w:p w:rsidR="00B0160A" w:rsidRPr="00F04FD5" w:rsidRDefault="00B0160A" w:rsidP="00DB6645">
            <w:pPr>
              <w:pStyle w:val="a3"/>
              <w:jc w:val="both"/>
              <w:rPr>
                <w:rFonts w:ascii="Times New Roman" w:eastAsia="Calibri" w:hAnsi="Times New Roman" w:cs="Times New Roman"/>
                <w:sz w:val="28"/>
                <w:szCs w:val="28"/>
              </w:rPr>
            </w:pPr>
          </w:p>
          <w:p w:rsidR="00B0160A" w:rsidRPr="000A500B" w:rsidRDefault="00B0160A" w:rsidP="00DB6645">
            <w:pPr>
              <w:pStyle w:val="a3"/>
              <w:jc w:val="both"/>
              <w:rPr>
                <w:rFonts w:ascii="Times New Roman" w:eastAsia="Calibri" w:hAnsi="Times New Roman" w:cs="Times New Roman"/>
                <w:sz w:val="28"/>
                <w:szCs w:val="28"/>
              </w:rPr>
            </w:pPr>
          </w:p>
        </w:tc>
      </w:tr>
      <w:bookmarkEnd w:id="56"/>
    </w:tbl>
    <w:p w:rsidR="00160795" w:rsidRDefault="00160795" w:rsidP="00AD039C">
      <w:pPr>
        <w:pStyle w:val="a3"/>
        <w:jc w:val="center"/>
        <w:rPr>
          <w:rFonts w:ascii="Times New Roman" w:eastAsia="Calibri" w:hAnsi="Times New Roman" w:cs="Times New Roman"/>
          <w:sz w:val="28"/>
          <w:szCs w:val="28"/>
        </w:rPr>
      </w:pPr>
    </w:p>
    <w:p w:rsidR="00B0160A" w:rsidRPr="000A500B" w:rsidRDefault="00B0160A" w:rsidP="00AD039C">
      <w:pPr>
        <w:pStyle w:val="a3"/>
        <w:jc w:val="center"/>
        <w:rPr>
          <w:rFonts w:ascii="Times New Roman" w:eastAsia="Calibri" w:hAnsi="Times New Roman" w:cs="Times New Roman"/>
          <w:sz w:val="28"/>
          <w:szCs w:val="28"/>
        </w:rPr>
      </w:pPr>
      <w:r w:rsidRPr="00F04FD5">
        <w:rPr>
          <w:rFonts w:ascii="Times New Roman" w:eastAsia="Calibri" w:hAnsi="Times New Roman" w:cs="Times New Roman"/>
          <w:sz w:val="28"/>
          <w:szCs w:val="28"/>
        </w:rPr>
        <w:t xml:space="preserve">Рисунок </w:t>
      </w:r>
      <w:r w:rsidR="00204F4B">
        <w:rPr>
          <w:rFonts w:ascii="Times New Roman" w:eastAsia="Calibri" w:hAnsi="Times New Roman" w:cs="Times New Roman"/>
          <w:sz w:val="28"/>
          <w:szCs w:val="28"/>
        </w:rPr>
        <w:t>8</w:t>
      </w:r>
      <w:r w:rsidRPr="00F04FD5">
        <w:rPr>
          <w:rFonts w:ascii="Times New Roman" w:eastAsia="Calibri" w:hAnsi="Times New Roman" w:cs="Times New Roman"/>
          <w:sz w:val="28"/>
          <w:szCs w:val="28"/>
        </w:rPr>
        <w:t xml:space="preserve"> – Прибор </w:t>
      </w:r>
      <w:r w:rsidRPr="00956CCA">
        <w:rPr>
          <w:rFonts w:ascii="Times New Roman" w:eastAsia="Calibri" w:hAnsi="Times New Roman" w:cs="Times New Roman"/>
          <w:sz w:val="28"/>
          <w:szCs w:val="28"/>
        </w:rPr>
        <w:t>Velp</w:t>
      </w:r>
      <w:r w:rsidRPr="00F04FD5">
        <w:rPr>
          <w:rFonts w:ascii="Times New Roman" w:eastAsia="Calibri" w:hAnsi="Times New Roman" w:cs="Times New Roman"/>
          <w:sz w:val="28"/>
          <w:szCs w:val="28"/>
        </w:rPr>
        <w:t xml:space="preserve"> FIWE 3 для определения сырой клетчатки</w:t>
      </w:r>
    </w:p>
    <w:p w:rsidR="00832F1D" w:rsidRDefault="00832F1D" w:rsidP="00B0160A">
      <w:pPr>
        <w:pStyle w:val="a3"/>
        <w:ind w:firstLine="709"/>
        <w:jc w:val="both"/>
        <w:rPr>
          <w:rFonts w:ascii="Times New Roman" w:hAnsi="Times New Roman" w:cs="Times New Roman"/>
          <w:sz w:val="28"/>
          <w:szCs w:val="28"/>
        </w:rPr>
      </w:pPr>
    </w:p>
    <w:p w:rsidR="00B0160A" w:rsidRDefault="00B0160A" w:rsidP="00B0160A">
      <w:pPr>
        <w:pStyle w:val="a3"/>
        <w:ind w:firstLine="709"/>
        <w:jc w:val="both"/>
        <w:rPr>
          <w:rFonts w:ascii="Times New Roman" w:hAnsi="Times New Roman" w:cs="Times New Roman"/>
          <w:sz w:val="28"/>
          <w:szCs w:val="28"/>
        </w:rPr>
      </w:pPr>
      <w:r w:rsidRPr="00832F1D">
        <w:rPr>
          <w:rFonts w:ascii="Times New Roman" w:hAnsi="Times New Roman" w:cs="Times New Roman"/>
          <w:sz w:val="28"/>
          <w:szCs w:val="28"/>
        </w:rPr>
        <w:t>Содержание протеина, жира, клетчатки, влаги</w:t>
      </w:r>
      <w:r w:rsidR="00BC4AEB">
        <w:rPr>
          <w:rFonts w:ascii="Times New Roman" w:hAnsi="Times New Roman" w:cs="Times New Roman"/>
          <w:sz w:val="28"/>
          <w:szCs w:val="28"/>
        </w:rPr>
        <w:t xml:space="preserve"> </w:t>
      </w:r>
      <w:r w:rsidRPr="00832F1D">
        <w:rPr>
          <w:rFonts w:ascii="Times New Roman" w:hAnsi="Times New Roman" w:cs="Times New Roman"/>
          <w:sz w:val="28"/>
          <w:szCs w:val="28"/>
        </w:rPr>
        <w:t xml:space="preserve">в комбикормах определяли в </w:t>
      </w:r>
      <w:r w:rsidR="005A0FD6" w:rsidRPr="00832F1D">
        <w:rPr>
          <w:rFonts w:ascii="Times New Roman" w:hAnsi="Times New Roman" w:cs="Times New Roman"/>
          <w:sz w:val="28"/>
          <w:szCs w:val="28"/>
        </w:rPr>
        <w:t>ТОО «Агро Фит Капшагай»</w:t>
      </w:r>
      <w:r w:rsidRPr="00832F1D">
        <w:rPr>
          <w:rFonts w:ascii="Times New Roman" w:hAnsi="Times New Roman" w:cs="Times New Roman"/>
          <w:sz w:val="28"/>
          <w:szCs w:val="28"/>
        </w:rPr>
        <w:t xml:space="preserve"> на аппарате ИНФРАСКАН-1050 (рисунок 8).</w:t>
      </w:r>
      <w:r w:rsidRPr="00832F1D">
        <w:t xml:space="preserve"> </w:t>
      </w:r>
      <w:r w:rsidRPr="00832F1D">
        <w:rPr>
          <w:rFonts w:ascii="Times New Roman" w:hAnsi="Times New Roman" w:cs="Times New Roman"/>
          <w:sz w:val="28"/>
          <w:szCs w:val="28"/>
        </w:rPr>
        <w:t>Анализатор определяет массовую доли влаги, протеина, жира,</w:t>
      </w:r>
      <w:r w:rsidR="005A0FD6" w:rsidRPr="00832F1D">
        <w:rPr>
          <w:rFonts w:ascii="Times New Roman" w:hAnsi="Times New Roman" w:cs="Times New Roman"/>
          <w:sz w:val="28"/>
          <w:szCs w:val="28"/>
        </w:rPr>
        <w:t xml:space="preserve"> </w:t>
      </w:r>
      <w:r w:rsidRPr="00832F1D">
        <w:rPr>
          <w:rFonts w:ascii="Times New Roman" w:hAnsi="Times New Roman" w:cs="Times New Roman"/>
          <w:sz w:val="28"/>
          <w:szCs w:val="28"/>
        </w:rPr>
        <w:t>клетчатки, золы</w:t>
      </w:r>
      <w:r w:rsidR="003F3806" w:rsidRPr="00832F1D">
        <w:rPr>
          <w:rFonts w:ascii="Times New Roman" w:hAnsi="Times New Roman" w:cs="Times New Roman"/>
          <w:sz w:val="28"/>
          <w:szCs w:val="28"/>
        </w:rPr>
        <w:t xml:space="preserve"> </w:t>
      </w:r>
      <w:r w:rsidRPr="00832F1D">
        <w:rPr>
          <w:rFonts w:ascii="Times New Roman" w:hAnsi="Times New Roman" w:cs="Times New Roman"/>
          <w:sz w:val="28"/>
          <w:szCs w:val="28"/>
        </w:rPr>
        <w:t>и др., путем измерения оптических характеристик специально подготовленных проб (размол) анализируемого вещества в ближней инфракрасной области спектра.</w:t>
      </w:r>
      <w:r w:rsidRPr="00832F1D">
        <w:t xml:space="preserve"> </w:t>
      </w:r>
      <w:r w:rsidRPr="00832F1D">
        <w:rPr>
          <w:rFonts w:ascii="Times New Roman" w:hAnsi="Times New Roman" w:cs="Times New Roman"/>
          <w:sz w:val="28"/>
          <w:szCs w:val="28"/>
        </w:rPr>
        <w:t>Время анализа занимает 2 мин. Прибор позволяет за одно измерение получить результат по нескольким показателям.</w:t>
      </w:r>
    </w:p>
    <w:p w:rsidR="00B0160A" w:rsidRDefault="00B0160A" w:rsidP="00B0160A">
      <w:pPr>
        <w:pStyle w:val="a3"/>
        <w:ind w:firstLine="709"/>
        <w:jc w:val="both"/>
        <w:rPr>
          <w:rFonts w:ascii="Times New Roman" w:hAnsi="Times New Roman" w:cs="Times New Roman"/>
          <w:sz w:val="28"/>
          <w:szCs w:val="28"/>
        </w:rPr>
      </w:pPr>
    </w:p>
    <w:tbl>
      <w:tblPr>
        <w:tblStyle w:val="a7"/>
        <w:tblW w:w="980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5136"/>
      </w:tblGrid>
      <w:tr w:rsidR="00B0160A" w:rsidRPr="000A500B" w:rsidTr="00823407">
        <w:trPr>
          <w:trHeight w:val="4405"/>
        </w:trPr>
        <w:tc>
          <w:tcPr>
            <w:tcW w:w="4685" w:type="dxa"/>
          </w:tcPr>
          <w:p w:rsidR="00B0160A" w:rsidRPr="00141463" w:rsidRDefault="00B0160A" w:rsidP="00DB6645">
            <w:pPr>
              <w:pStyle w:val="a3"/>
              <w:jc w:val="both"/>
              <w:rPr>
                <w:rFonts w:ascii="Times New Roman" w:eastAsia="Calibri" w:hAnsi="Times New Roman" w:cs="Times New Roman"/>
                <w:sz w:val="28"/>
                <w:szCs w:val="28"/>
              </w:rPr>
            </w:pPr>
            <w:bookmarkStart w:id="57" w:name="_Hlk108558712"/>
            <w:r w:rsidRPr="00141463">
              <w:rPr>
                <w:rFonts w:ascii="Times New Roman" w:eastAsia="Calibri" w:hAnsi="Times New Roman" w:cs="Times New Roman"/>
                <w:noProof/>
                <w:sz w:val="28"/>
                <w:szCs w:val="28"/>
              </w:rPr>
              <w:lastRenderedPageBreak/>
              <w:drawing>
                <wp:inline distT="0" distB="0" distL="0" distR="0" wp14:anchorId="324A6E78" wp14:editId="6C7CB4A7">
                  <wp:extent cx="2842260" cy="22860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42260" cy="2286000"/>
                          </a:xfrm>
                          <a:prstGeom prst="rect">
                            <a:avLst/>
                          </a:prstGeom>
                          <a:noFill/>
                        </pic:spPr>
                      </pic:pic>
                    </a:graphicData>
                  </a:graphic>
                </wp:inline>
              </w:drawing>
            </w:r>
          </w:p>
          <w:p w:rsidR="00B0160A" w:rsidRPr="00141463" w:rsidRDefault="00B0160A" w:rsidP="00DB6645">
            <w:pPr>
              <w:pStyle w:val="a3"/>
              <w:jc w:val="both"/>
              <w:rPr>
                <w:rFonts w:ascii="Times New Roman" w:eastAsia="Calibri" w:hAnsi="Times New Roman" w:cs="Times New Roman"/>
                <w:sz w:val="28"/>
                <w:szCs w:val="28"/>
              </w:rPr>
            </w:pPr>
            <w:r w:rsidRPr="00141463">
              <w:rPr>
                <w:rFonts w:ascii="Times New Roman" w:eastAsia="Calibri" w:hAnsi="Times New Roman" w:cs="Times New Roman"/>
                <w:sz w:val="28"/>
                <w:szCs w:val="28"/>
              </w:rPr>
              <w:t xml:space="preserve">Определение протеина, жира, клетчатки, влаги, золы, фосфора, кальция, соли в комбикормах, в лаборатории </w:t>
            </w:r>
            <w:r w:rsidR="005A0FD6" w:rsidRPr="00141463">
              <w:rPr>
                <w:rFonts w:ascii="Times New Roman" w:eastAsia="Calibri" w:hAnsi="Times New Roman" w:cs="Times New Roman"/>
                <w:sz w:val="28"/>
                <w:szCs w:val="28"/>
              </w:rPr>
              <w:t xml:space="preserve">ТОО «Агро Фит Капшагай» </w:t>
            </w:r>
            <w:r w:rsidRPr="00141463">
              <w:rPr>
                <w:rFonts w:ascii="Times New Roman" w:eastAsia="Calibri" w:hAnsi="Times New Roman" w:cs="Times New Roman"/>
                <w:sz w:val="28"/>
                <w:szCs w:val="28"/>
              </w:rPr>
              <w:t>на аппарате ИНФРАСКАН-1050</w:t>
            </w:r>
          </w:p>
        </w:tc>
        <w:tc>
          <w:tcPr>
            <w:tcW w:w="5117" w:type="dxa"/>
          </w:tcPr>
          <w:p w:rsidR="00B0160A" w:rsidRPr="00141463" w:rsidRDefault="00B0160A" w:rsidP="00DB6645">
            <w:pPr>
              <w:pStyle w:val="a3"/>
              <w:jc w:val="both"/>
              <w:rPr>
                <w:rFonts w:ascii="Times New Roman" w:eastAsia="Calibri" w:hAnsi="Times New Roman" w:cs="Times New Roman"/>
                <w:sz w:val="28"/>
                <w:szCs w:val="28"/>
              </w:rPr>
            </w:pPr>
            <w:r w:rsidRPr="00141463">
              <w:rPr>
                <w:rFonts w:ascii="Times New Roman" w:eastAsia="Calibri" w:hAnsi="Times New Roman" w:cs="Times New Roman"/>
                <w:noProof/>
                <w:sz w:val="28"/>
                <w:szCs w:val="28"/>
              </w:rPr>
              <w:drawing>
                <wp:inline distT="0" distB="0" distL="0" distR="0" wp14:anchorId="072B5A51" wp14:editId="25347B6B">
                  <wp:extent cx="3116580" cy="2286000"/>
                  <wp:effectExtent l="0" t="0" r="762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16580" cy="2286000"/>
                          </a:xfrm>
                          <a:prstGeom prst="rect">
                            <a:avLst/>
                          </a:prstGeom>
                          <a:noFill/>
                        </pic:spPr>
                      </pic:pic>
                    </a:graphicData>
                  </a:graphic>
                </wp:inline>
              </w:drawing>
            </w:r>
          </w:p>
          <w:p w:rsidR="00B0160A" w:rsidRPr="00141463" w:rsidRDefault="00B0160A" w:rsidP="00DB6645">
            <w:pPr>
              <w:pStyle w:val="a3"/>
              <w:jc w:val="both"/>
              <w:rPr>
                <w:rFonts w:ascii="Times New Roman" w:eastAsia="Calibri" w:hAnsi="Times New Roman" w:cs="Times New Roman"/>
                <w:sz w:val="28"/>
                <w:szCs w:val="28"/>
              </w:rPr>
            </w:pPr>
            <w:r w:rsidRPr="00141463">
              <w:rPr>
                <w:rFonts w:ascii="Times New Roman" w:eastAsia="Calibri" w:hAnsi="Times New Roman" w:cs="Times New Roman"/>
                <w:sz w:val="28"/>
                <w:szCs w:val="28"/>
              </w:rPr>
              <w:t xml:space="preserve">Процесс анализа комбикормов на Экспресс-анализаторе </w:t>
            </w:r>
            <w:r w:rsidRPr="00141463">
              <w:rPr>
                <w:rFonts w:ascii="Times New Roman" w:hAnsi="Times New Roman" w:cs="Times New Roman"/>
                <w:sz w:val="28"/>
                <w:szCs w:val="28"/>
              </w:rPr>
              <w:t>ИНФРАСКАН-1050.</w:t>
            </w:r>
          </w:p>
          <w:p w:rsidR="00B0160A" w:rsidRPr="00141463" w:rsidRDefault="00B0160A" w:rsidP="00DB6645">
            <w:pPr>
              <w:pStyle w:val="a3"/>
              <w:jc w:val="both"/>
              <w:rPr>
                <w:rFonts w:ascii="Times New Roman" w:eastAsia="Calibri" w:hAnsi="Times New Roman" w:cs="Times New Roman"/>
                <w:sz w:val="28"/>
                <w:szCs w:val="28"/>
              </w:rPr>
            </w:pPr>
          </w:p>
          <w:p w:rsidR="00B0160A" w:rsidRPr="00141463" w:rsidRDefault="00B0160A" w:rsidP="00DB6645">
            <w:pPr>
              <w:pStyle w:val="a3"/>
              <w:jc w:val="both"/>
              <w:rPr>
                <w:rFonts w:ascii="Times New Roman" w:eastAsia="Calibri" w:hAnsi="Times New Roman" w:cs="Times New Roman"/>
                <w:sz w:val="28"/>
                <w:szCs w:val="28"/>
              </w:rPr>
            </w:pPr>
          </w:p>
        </w:tc>
      </w:tr>
      <w:bookmarkEnd w:id="57"/>
    </w:tbl>
    <w:p w:rsidR="0013061A" w:rsidRDefault="0013061A" w:rsidP="005A0FD6">
      <w:pPr>
        <w:pStyle w:val="a3"/>
        <w:jc w:val="center"/>
        <w:rPr>
          <w:rFonts w:ascii="Times New Roman" w:eastAsia="Calibri" w:hAnsi="Times New Roman" w:cs="Times New Roman"/>
          <w:sz w:val="28"/>
          <w:szCs w:val="28"/>
        </w:rPr>
      </w:pPr>
    </w:p>
    <w:p w:rsidR="00AD039C" w:rsidRPr="00D35CA5" w:rsidRDefault="00B0160A" w:rsidP="00D35CA5">
      <w:pPr>
        <w:pStyle w:val="a3"/>
        <w:jc w:val="center"/>
        <w:rPr>
          <w:rFonts w:ascii="Times New Roman" w:eastAsia="Calibri" w:hAnsi="Times New Roman" w:cs="Times New Roman"/>
          <w:sz w:val="28"/>
          <w:szCs w:val="28"/>
        </w:rPr>
      </w:pPr>
      <w:r w:rsidRPr="00F04FD5">
        <w:rPr>
          <w:rFonts w:ascii="Times New Roman" w:eastAsia="Calibri" w:hAnsi="Times New Roman" w:cs="Times New Roman"/>
          <w:sz w:val="28"/>
          <w:szCs w:val="28"/>
        </w:rPr>
        <w:t xml:space="preserve">Рисунок </w:t>
      </w:r>
      <w:r w:rsidR="00204F4B">
        <w:rPr>
          <w:rFonts w:ascii="Times New Roman" w:eastAsia="Calibri" w:hAnsi="Times New Roman" w:cs="Times New Roman"/>
          <w:sz w:val="28"/>
          <w:szCs w:val="28"/>
        </w:rPr>
        <w:t>9</w:t>
      </w:r>
      <w:r w:rsidRPr="00F04FD5">
        <w:rPr>
          <w:rFonts w:ascii="Times New Roman" w:eastAsia="Calibri" w:hAnsi="Times New Roman" w:cs="Times New Roman"/>
          <w:sz w:val="28"/>
          <w:szCs w:val="28"/>
        </w:rPr>
        <w:t xml:space="preserve"> – </w:t>
      </w:r>
      <w:r>
        <w:rPr>
          <w:rFonts w:ascii="Times New Roman" w:eastAsia="Calibri" w:hAnsi="Times New Roman" w:cs="Times New Roman"/>
          <w:sz w:val="28"/>
          <w:szCs w:val="28"/>
        </w:rPr>
        <w:t xml:space="preserve">Экспресс-анализатор </w:t>
      </w:r>
      <w:r w:rsidRPr="007F397B">
        <w:rPr>
          <w:rFonts w:ascii="Times New Roman" w:hAnsi="Times New Roman" w:cs="Times New Roman"/>
          <w:sz w:val="28"/>
          <w:szCs w:val="28"/>
        </w:rPr>
        <w:t>ИНФРАСКАН-1050</w:t>
      </w:r>
    </w:p>
    <w:p w:rsidR="00D35CA5" w:rsidRDefault="00D35CA5" w:rsidP="00B0160A">
      <w:pPr>
        <w:pStyle w:val="a3"/>
        <w:ind w:firstLine="709"/>
        <w:jc w:val="both"/>
        <w:rPr>
          <w:rFonts w:ascii="Times New Roman" w:hAnsi="Times New Roman" w:cs="Times New Roman"/>
          <w:sz w:val="28"/>
          <w:szCs w:val="28"/>
        </w:rPr>
      </w:pPr>
    </w:p>
    <w:p w:rsidR="00B0160A" w:rsidRDefault="00DE769C" w:rsidP="00B0160A">
      <w:pPr>
        <w:pStyle w:val="a3"/>
        <w:ind w:firstLine="709"/>
        <w:jc w:val="both"/>
        <w:rPr>
          <w:rFonts w:ascii="Times New Roman" w:hAnsi="Times New Roman" w:cs="Times New Roman"/>
          <w:sz w:val="28"/>
          <w:szCs w:val="28"/>
        </w:rPr>
      </w:pPr>
      <w:r w:rsidRPr="00DE769C">
        <w:rPr>
          <w:rFonts w:ascii="Times New Roman" w:hAnsi="Times New Roman" w:cs="Times New Roman"/>
          <w:sz w:val="28"/>
          <w:szCs w:val="28"/>
        </w:rPr>
        <w:t>Кислотное число жира в льняном жмыхе определяли в соответствии с ГОСТ 13496.18-85 [</w:t>
      </w:r>
      <w:r w:rsidR="00EB3E15">
        <w:rPr>
          <w:rFonts w:ascii="Times New Roman" w:hAnsi="Times New Roman" w:cs="Times New Roman"/>
          <w:sz w:val="28"/>
          <w:szCs w:val="28"/>
        </w:rPr>
        <w:t>91</w:t>
      </w:r>
      <w:r w:rsidRPr="00DE769C">
        <w:rPr>
          <w:rFonts w:ascii="Times New Roman" w:hAnsi="Times New Roman" w:cs="Times New Roman"/>
          <w:sz w:val="28"/>
          <w:szCs w:val="28"/>
        </w:rPr>
        <w:t>].  В коническую колбу, насыпали 25 г жмыха, приливали 80 см</w:t>
      </w:r>
      <w:r w:rsidRPr="00DE769C">
        <w:rPr>
          <w:rFonts w:ascii="Times New Roman" w:hAnsi="Times New Roman" w:cs="Times New Roman"/>
          <w:sz w:val="28"/>
          <w:szCs w:val="28"/>
          <w:vertAlign w:val="superscript"/>
        </w:rPr>
        <w:t>3</w:t>
      </w:r>
      <w:r w:rsidRPr="00DE769C">
        <w:rPr>
          <w:rFonts w:ascii="Times New Roman" w:hAnsi="Times New Roman" w:cs="Times New Roman"/>
          <w:sz w:val="28"/>
          <w:szCs w:val="28"/>
        </w:rPr>
        <w:t xml:space="preserve"> спирто-хлороформной смеси.</w:t>
      </w:r>
      <w:r w:rsidR="00980302">
        <w:rPr>
          <w:rFonts w:ascii="Times New Roman" w:hAnsi="Times New Roman" w:cs="Times New Roman"/>
          <w:sz w:val="28"/>
          <w:szCs w:val="28"/>
        </w:rPr>
        <w:t xml:space="preserve"> </w:t>
      </w:r>
      <w:r w:rsidRPr="00DE769C">
        <w:rPr>
          <w:rFonts w:ascii="Times New Roman" w:hAnsi="Times New Roman" w:cs="Times New Roman"/>
          <w:sz w:val="28"/>
          <w:szCs w:val="28"/>
        </w:rPr>
        <w:t>Массу жира, содержащегося в 30 см</w:t>
      </w:r>
      <w:r w:rsidRPr="00DE769C">
        <w:rPr>
          <w:rFonts w:ascii="Times New Roman" w:hAnsi="Times New Roman" w:cs="Times New Roman"/>
          <w:sz w:val="28"/>
          <w:szCs w:val="28"/>
          <w:vertAlign w:val="superscript"/>
        </w:rPr>
        <w:t>3</w:t>
      </w:r>
      <w:r w:rsidRPr="00DE769C">
        <w:rPr>
          <w:rFonts w:ascii="Times New Roman" w:hAnsi="Times New Roman" w:cs="Times New Roman"/>
          <w:sz w:val="28"/>
          <w:szCs w:val="28"/>
        </w:rPr>
        <w:t xml:space="preserve"> экстракта, взятого для титрования, вычисляют по разности массы бюксы с высушенным жиром и пустой бюксы и умножали на 2.</w:t>
      </w:r>
    </w:p>
    <w:p w:rsidR="00B0160A" w:rsidRPr="00F64A99" w:rsidRDefault="00B0160A" w:rsidP="00B0160A">
      <w:pPr>
        <w:pStyle w:val="a3"/>
        <w:ind w:firstLine="709"/>
        <w:jc w:val="both"/>
        <w:rPr>
          <w:rFonts w:ascii="Times New Roman" w:hAnsi="Times New Roman" w:cs="Times New Roman"/>
          <w:sz w:val="28"/>
          <w:szCs w:val="28"/>
        </w:rPr>
      </w:pPr>
      <w:r w:rsidRPr="000A500B">
        <w:rPr>
          <w:rFonts w:ascii="Times New Roman" w:hAnsi="Times New Roman" w:cs="Times New Roman"/>
          <w:sz w:val="28"/>
          <w:szCs w:val="28"/>
        </w:rPr>
        <w:t>Перекисное число жира в льняном жмых</w:t>
      </w:r>
      <w:r>
        <w:rPr>
          <w:rFonts w:ascii="Times New Roman" w:hAnsi="Times New Roman" w:cs="Times New Roman"/>
          <w:sz w:val="28"/>
          <w:szCs w:val="28"/>
        </w:rPr>
        <w:t>е</w:t>
      </w:r>
      <w:r w:rsidRPr="000A500B">
        <w:rPr>
          <w:rFonts w:ascii="Times New Roman" w:hAnsi="Times New Roman" w:cs="Times New Roman"/>
          <w:sz w:val="28"/>
          <w:szCs w:val="28"/>
        </w:rPr>
        <w:t xml:space="preserve"> определяли согласно ГОСТ 31485-2012 </w:t>
      </w:r>
      <w:r w:rsidRPr="000A500B">
        <w:rPr>
          <w:rFonts w:ascii="Times New Roman" w:hAnsi="Times New Roman" w:cs="Times New Roman"/>
          <w:color w:val="000000" w:themeColor="text1"/>
          <w:sz w:val="28"/>
          <w:szCs w:val="28"/>
        </w:rPr>
        <w:t>[</w:t>
      </w:r>
      <w:r w:rsidR="00EB3E15">
        <w:rPr>
          <w:rFonts w:ascii="Times New Roman" w:hAnsi="Times New Roman" w:cs="Times New Roman"/>
          <w:color w:val="000000" w:themeColor="text1"/>
          <w:sz w:val="28"/>
          <w:szCs w:val="28"/>
        </w:rPr>
        <w:t>92</w:t>
      </w:r>
      <w:r w:rsidRPr="000A500B">
        <w:rPr>
          <w:rFonts w:ascii="Times New Roman" w:hAnsi="Times New Roman" w:cs="Times New Roman"/>
          <w:color w:val="000000" w:themeColor="text1"/>
          <w:sz w:val="28"/>
          <w:szCs w:val="28"/>
        </w:rPr>
        <w:t>]</w:t>
      </w:r>
      <w:r w:rsidRPr="000A500B">
        <w:rPr>
          <w:rFonts w:ascii="Times New Roman" w:eastAsia="Calibri" w:hAnsi="Times New Roman" w:cs="Times New Roman"/>
          <w:color w:val="000000" w:themeColor="text1"/>
          <w:sz w:val="28"/>
          <w:szCs w:val="28"/>
        </w:rPr>
        <w:t>.</w:t>
      </w:r>
      <w:r w:rsidRPr="000A500B">
        <w:rPr>
          <w:rFonts w:ascii="Times New Roman" w:eastAsia="Calibri" w:hAnsi="Times New Roman" w:cs="Times New Roman"/>
          <w:sz w:val="28"/>
          <w:szCs w:val="28"/>
        </w:rPr>
        <w:t xml:space="preserve"> </w:t>
      </w:r>
      <w:r w:rsidRPr="000A500B">
        <w:rPr>
          <w:rFonts w:ascii="Times New Roman" w:hAnsi="Times New Roman" w:cs="Times New Roman"/>
          <w:sz w:val="28"/>
          <w:szCs w:val="28"/>
        </w:rPr>
        <w:t>Массу выделенных липидов, г, вычисля</w:t>
      </w:r>
      <w:r>
        <w:rPr>
          <w:rFonts w:ascii="Times New Roman" w:hAnsi="Times New Roman" w:cs="Times New Roman"/>
          <w:sz w:val="28"/>
          <w:szCs w:val="28"/>
        </w:rPr>
        <w:t>ли</w:t>
      </w:r>
      <w:r w:rsidRPr="000A500B">
        <w:rPr>
          <w:rFonts w:ascii="Times New Roman" w:hAnsi="Times New Roman" w:cs="Times New Roman"/>
          <w:sz w:val="28"/>
          <w:szCs w:val="28"/>
        </w:rPr>
        <w:t xml:space="preserve"> по формуле.</w:t>
      </w:r>
      <w:bookmarkStart w:id="58" w:name="_Hlk60002743"/>
    </w:p>
    <w:p w:rsidR="00B0160A" w:rsidRPr="000A500B" w:rsidRDefault="00B0160A" w:rsidP="00B0160A">
      <w:pPr>
        <w:pStyle w:val="a3"/>
        <w:ind w:firstLine="709"/>
        <w:jc w:val="both"/>
        <w:rPr>
          <w:rFonts w:ascii="Times New Roman" w:eastAsia="Calibri" w:hAnsi="Times New Roman" w:cs="Times New Roman"/>
          <w:sz w:val="28"/>
          <w:szCs w:val="28"/>
        </w:rPr>
      </w:pPr>
      <w:r w:rsidRPr="000A500B">
        <w:rPr>
          <w:rFonts w:ascii="Times New Roman" w:eastAsia="Calibri" w:hAnsi="Times New Roman" w:cs="Times New Roman"/>
          <w:sz w:val="28"/>
          <w:szCs w:val="28"/>
        </w:rPr>
        <w:t xml:space="preserve">Объемную массу и угол естественного откоса сырья определяли в соответствии </w:t>
      </w:r>
      <w:r w:rsidR="00980302">
        <w:rPr>
          <w:rFonts w:ascii="Times New Roman" w:eastAsia="Calibri" w:hAnsi="Times New Roman" w:cs="Times New Roman"/>
          <w:sz w:val="28"/>
          <w:szCs w:val="28"/>
        </w:rPr>
        <w:t xml:space="preserve">с </w:t>
      </w:r>
      <w:r w:rsidRPr="000A500B">
        <w:rPr>
          <w:rFonts w:ascii="Times New Roman" w:eastAsia="Calibri" w:hAnsi="Times New Roman" w:cs="Times New Roman"/>
          <w:sz w:val="28"/>
          <w:szCs w:val="28"/>
        </w:rPr>
        <w:t>ГОСТ 28254-89 [</w:t>
      </w:r>
      <w:r w:rsidR="00EB3E15">
        <w:rPr>
          <w:rFonts w:ascii="Times New Roman" w:eastAsia="Calibri" w:hAnsi="Times New Roman" w:cs="Times New Roman"/>
          <w:sz w:val="28"/>
          <w:szCs w:val="28"/>
        </w:rPr>
        <w:t>93</w:t>
      </w:r>
      <w:r w:rsidRPr="000A500B">
        <w:rPr>
          <w:rFonts w:ascii="Times New Roman" w:eastAsia="Calibri" w:hAnsi="Times New Roman" w:cs="Times New Roman"/>
          <w:sz w:val="28"/>
          <w:szCs w:val="28"/>
        </w:rPr>
        <w:t>]. Навеску испытуемого продукта засыпали в наполнитель.</w:t>
      </w:r>
      <w:r w:rsidR="00A06BBF">
        <w:rPr>
          <w:rFonts w:ascii="Times New Roman" w:eastAsia="Calibri" w:hAnsi="Times New Roman" w:cs="Times New Roman"/>
          <w:sz w:val="28"/>
          <w:szCs w:val="28"/>
        </w:rPr>
        <w:t xml:space="preserve"> </w:t>
      </w:r>
      <w:r w:rsidRPr="000A500B">
        <w:rPr>
          <w:rFonts w:ascii="Times New Roman" w:eastAsia="Calibri" w:hAnsi="Times New Roman" w:cs="Times New Roman"/>
          <w:sz w:val="28"/>
          <w:szCs w:val="28"/>
        </w:rPr>
        <w:t>Наполнитель снимали и вынимали нож из щели. Мерку с</w:t>
      </w:r>
      <w:r w:rsidR="00A06BBF">
        <w:rPr>
          <w:rFonts w:ascii="Times New Roman" w:eastAsia="Calibri" w:hAnsi="Times New Roman" w:cs="Times New Roman"/>
          <w:sz w:val="28"/>
          <w:szCs w:val="28"/>
        </w:rPr>
        <w:t xml:space="preserve"> вермикулитом</w:t>
      </w:r>
      <w:r w:rsidRPr="000A500B">
        <w:rPr>
          <w:rFonts w:ascii="Times New Roman" w:eastAsia="Calibri" w:hAnsi="Times New Roman" w:cs="Times New Roman"/>
          <w:sz w:val="28"/>
          <w:szCs w:val="28"/>
        </w:rPr>
        <w:t xml:space="preserve"> взвешивали и устанавливали натуру.</w:t>
      </w:r>
    </w:p>
    <w:p w:rsidR="00B0160A" w:rsidRPr="000A500B" w:rsidRDefault="00B0160A" w:rsidP="00B0160A">
      <w:pPr>
        <w:pStyle w:val="a3"/>
        <w:ind w:firstLine="709"/>
        <w:jc w:val="both"/>
        <w:rPr>
          <w:rFonts w:ascii="Times New Roman" w:eastAsia="Calibri" w:hAnsi="Times New Roman" w:cs="Times New Roman"/>
          <w:sz w:val="28"/>
          <w:szCs w:val="28"/>
        </w:rPr>
      </w:pPr>
    </w:p>
    <w:tbl>
      <w:tblPr>
        <w:tblStyle w:val="a7"/>
        <w:tblW w:w="919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4819"/>
      </w:tblGrid>
      <w:tr w:rsidR="00B0160A" w:rsidRPr="000A500B" w:rsidTr="00823407">
        <w:trPr>
          <w:trHeight w:val="3065"/>
        </w:trPr>
        <w:tc>
          <w:tcPr>
            <w:tcW w:w="4662" w:type="dxa"/>
          </w:tcPr>
          <w:p w:rsidR="00B0160A" w:rsidRPr="000A500B" w:rsidRDefault="00B0160A" w:rsidP="00DB6645">
            <w:pPr>
              <w:pStyle w:val="a3"/>
              <w:jc w:val="both"/>
              <w:rPr>
                <w:rFonts w:ascii="Times New Roman" w:eastAsia="Calibri" w:hAnsi="Times New Roman" w:cs="Times New Roman"/>
                <w:sz w:val="28"/>
                <w:szCs w:val="28"/>
              </w:rPr>
            </w:pPr>
            <w:bookmarkStart w:id="59" w:name="_Hlk105675417"/>
            <w:r w:rsidRPr="000A500B">
              <w:rPr>
                <w:rFonts w:ascii="Times New Roman" w:eastAsia="Calibri" w:hAnsi="Times New Roman" w:cs="Times New Roman"/>
                <w:noProof/>
                <w:sz w:val="28"/>
                <w:szCs w:val="28"/>
              </w:rPr>
              <w:drawing>
                <wp:inline distT="0" distB="0" distL="0" distR="0" wp14:anchorId="696F6EDE" wp14:editId="72FD20EC">
                  <wp:extent cx="3040380" cy="1760220"/>
                  <wp:effectExtent l="0" t="0" r="762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20">
                            <a:extLst>
                              <a:ext uri="{28A0092B-C50C-407E-A947-70E740481C1C}">
                                <a14:useLocalDpi xmlns:a14="http://schemas.microsoft.com/office/drawing/2010/main" val="0"/>
                              </a:ext>
                            </a:extLst>
                          </a:blip>
                          <a:srcRect t="19638" r="24960"/>
                          <a:stretch/>
                        </pic:blipFill>
                        <pic:spPr bwMode="auto">
                          <a:xfrm>
                            <a:off x="0" y="0"/>
                            <a:ext cx="3049979" cy="1765777"/>
                          </a:xfrm>
                          <a:prstGeom prst="rect">
                            <a:avLst/>
                          </a:prstGeom>
                          <a:noFill/>
                          <a:ln>
                            <a:noFill/>
                          </a:ln>
                          <a:extLst>
                            <a:ext uri="{53640926-AAD7-44D8-BBD7-CCE9431645EC}">
                              <a14:shadowObscured xmlns:a14="http://schemas.microsoft.com/office/drawing/2010/main"/>
                            </a:ext>
                          </a:extLst>
                        </pic:spPr>
                      </pic:pic>
                    </a:graphicData>
                  </a:graphic>
                </wp:inline>
              </w:drawing>
            </w:r>
          </w:p>
          <w:p w:rsidR="00B0160A" w:rsidRPr="000A500B" w:rsidRDefault="00B0160A" w:rsidP="00DB6645">
            <w:pPr>
              <w:pStyle w:val="a3"/>
              <w:jc w:val="both"/>
              <w:rPr>
                <w:rFonts w:ascii="Times New Roman" w:eastAsia="Calibri" w:hAnsi="Times New Roman" w:cs="Times New Roman"/>
                <w:sz w:val="28"/>
                <w:szCs w:val="28"/>
              </w:rPr>
            </w:pPr>
            <w:r w:rsidRPr="000A500B">
              <w:rPr>
                <w:rFonts w:ascii="Times New Roman" w:eastAsia="Calibri" w:hAnsi="Times New Roman" w:cs="Times New Roman"/>
                <w:sz w:val="28"/>
                <w:szCs w:val="28"/>
              </w:rPr>
              <w:t>Измерение натуры минерала вермикулита</w:t>
            </w:r>
          </w:p>
        </w:tc>
        <w:tc>
          <w:tcPr>
            <w:tcW w:w="4528" w:type="dxa"/>
          </w:tcPr>
          <w:p w:rsidR="00B0160A" w:rsidRPr="000A500B" w:rsidRDefault="00B0160A" w:rsidP="00DB6645">
            <w:pPr>
              <w:pStyle w:val="a3"/>
              <w:jc w:val="both"/>
              <w:rPr>
                <w:rFonts w:ascii="Times New Roman" w:eastAsia="Calibri" w:hAnsi="Times New Roman" w:cs="Times New Roman"/>
                <w:sz w:val="28"/>
                <w:szCs w:val="28"/>
              </w:rPr>
            </w:pPr>
            <w:r w:rsidRPr="000A500B">
              <w:rPr>
                <w:rFonts w:ascii="Times New Roman" w:eastAsia="Calibri" w:hAnsi="Times New Roman" w:cs="Times New Roman"/>
                <w:noProof/>
                <w:sz w:val="28"/>
                <w:szCs w:val="28"/>
              </w:rPr>
              <w:drawing>
                <wp:inline distT="0" distB="0" distL="0" distR="0" wp14:anchorId="73E4FB9C" wp14:editId="329595DF">
                  <wp:extent cx="2956560" cy="176022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3388" cy="1770239"/>
                          </a:xfrm>
                          <a:prstGeom prst="rect">
                            <a:avLst/>
                          </a:prstGeom>
                          <a:noFill/>
                        </pic:spPr>
                      </pic:pic>
                    </a:graphicData>
                  </a:graphic>
                </wp:inline>
              </w:drawing>
            </w:r>
          </w:p>
          <w:p w:rsidR="00B0160A" w:rsidRPr="000A500B" w:rsidRDefault="00B0160A" w:rsidP="00DB6645">
            <w:pPr>
              <w:pStyle w:val="a3"/>
              <w:jc w:val="both"/>
              <w:rPr>
                <w:rFonts w:ascii="Times New Roman" w:eastAsia="Calibri" w:hAnsi="Times New Roman" w:cs="Times New Roman"/>
                <w:sz w:val="28"/>
                <w:szCs w:val="28"/>
              </w:rPr>
            </w:pPr>
            <w:r w:rsidRPr="000A500B">
              <w:rPr>
                <w:rFonts w:ascii="Times New Roman" w:eastAsia="Calibri" w:hAnsi="Times New Roman" w:cs="Times New Roman"/>
                <w:sz w:val="28"/>
                <w:szCs w:val="28"/>
              </w:rPr>
              <w:t>Измерение угла естественного откоса льняного жмыха</w:t>
            </w:r>
          </w:p>
        </w:tc>
      </w:tr>
      <w:bookmarkEnd w:id="59"/>
    </w:tbl>
    <w:p w:rsidR="00B0160A" w:rsidRPr="000A500B" w:rsidRDefault="00B0160A" w:rsidP="00B0160A">
      <w:pPr>
        <w:pStyle w:val="a3"/>
        <w:ind w:firstLine="709"/>
        <w:jc w:val="center"/>
        <w:rPr>
          <w:rFonts w:ascii="Times New Roman" w:eastAsia="Times New Roman" w:hAnsi="Times New Roman" w:cs="Times New Roman"/>
          <w:sz w:val="28"/>
          <w:szCs w:val="28"/>
        </w:rPr>
      </w:pPr>
    </w:p>
    <w:p w:rsidR="00B0160A" w:rsidRPr="00823407" w:rsidRDefault="00B0160A" w:rsidP="00823407">
      <w:pPr>
        <w:pStyle w:val="a3"/>
        <w:jc w:val="center"/>
        <w:rPr>
          <w:rFonts w:ascii="Times New Roman" w:eastAsia="Times New Roman" w:hAnsi="Times New Roman" w:cs="Times New Roman"/>
          <w:sz w:val="28"/>
          <w:szCs w:val="28"/>
        </w:rPr>
      </w:pPr>
      <w:bookmarkStart w:id="60" w:name="_Hlk105675318"/>
      <w:r w:rsidRPr="000A500B">
        <w:rPr>
          <w:rFonts w:ascii="Times New Roman" w:eastAsia="Times New Roman" w:hAnsi="Times New Roman" w:cs="Times New Roman"/>
          <w:sz w:val="28"/>
          <w:szCs w:val="28"/>
        </w:rPr>
        <w:t xml:space="preserve">Рисунок </w:t>
      </w:r>
      <w:r w:rsidR="00204F4B">
        <w:rPr>
          <w:rFonts w:ascii="Times New Roman" w:eastAsia="Times New Roman" w:hAnsi="Times New Roman" w:cs="Times New Roman"/>
          <w:sz w:val="28"/>
          <w:szCs w:val="28"/>
        </w:rPr>
        <w:t>10</w:t>
      </w:r>
      <w:r w:rsidRPr="000A500B">
        <w:rPr>
          <w:rFonts w:ascii="Times New Roman" w:eastAsia="Times New Roman" w:hAnsi="Times New Roman" w:cs="Times New Roman"/>
          <w:sz w:val="28"/>
          <w:szCs w:val="28"/>
        </w:rPr>
        <w:t xml:space="preserve"> </w:t>
      </w:r>
      <w:r w:rsidRPr="000A500B">
        <w:rPr>
          <w:rFonts w:ascii="Times New Roman" w:hAnsi="Times New Roman" w:cs="Times New Roman"/>
          <w:sz w:val="28"/>
          <w:szCs w:val="28"/>
        </w:rPr>
        <w:t>–</w:t>
      </w:r>
      <w:r w:rsidRPr="000A500B">
        <w:rPr>
          <w:rFonts w:ascii="Times New Roman" w:eastAsia="Times New Roman" w:hAnsi="Times New Roman" w:cs="Times New Roman"/>
          <w:sz w:val="28"/>
          <w:szCs w:val="28"/>
        </w:rPr>
        <w:t xml:space="preserve"> Исследование физических свойств сырья</w:t>
      </w:r>
      <w:bookmarkEnd w:id="60"/>
    </w:p>
    <w:p w:rsidR="00B0160A" w:rsidRPr="000A500B" w:rsidRDefault="00B0160A" w:rsidP="00B0160A">
      <w:pPr>
        <w:pStyle w:val="a3"/>
        <w:ind w:firstLine="709"/>
        <w:jc w:val="both"/>
        <w:rPr>
          <w:rFonts w:ascii="Times New Roman" w:eastAsia="Calibri" w:hAnsi="Times New Roman" w:cs="Times New Roman"/>
          <w:sz w:val="28"/>
          <w:szCs w:val="28"/>
        </w:rPr>
      </w:pPr>
      <w:r w:rsidRPr="000A500B">
        <w:rPr>
          <w:rFonts w:ascii="Times New Roman" w:eastAsia="Calibri" w:hAnsi="Times New Roman" w:cs="Times New Roman"/>
          <w:sz w:val="28"/>
          <w:szCs w:val="28"/>
        </w:rPr>
        <w:lastRenderedPageBreak/>
        <w:t>Угол естественного откоса определя</w:t>
      </w:r>
      <w:r>
        <w:rPr>
          <w:rFonts w:ascii="Times New Roman" w:eastAsia="Calibri" w:hAnsi="Times New Roman" w:cs="Times New Roman"/>
          <w:sz w:val="28"/>
          <w:szCs w:val="28"/>
        </w:rPr>
        <w:t>ли</w:t>
      </w:r>
      <w:r w:rsidRPr="000A500B">
        <w:rPr>
          <w:rFonts w:ascii="Times New Roman" w:eastAsia="Calibri" w:hAnsi="Times New Roman" w:cs="Times New Roman"/>
          <w:sz w:val="28"/>
          <w:szCs w:val="28"/>
        </w:rPr>
        <w:t xml:space="preserve"> в соответствии с градусами, нанесенными на боковую поверхность устройства. За окончательный результат испытания принима</w:t>
      </w:r>
      <w:r>
        <w:rPr>
          <w:rFonts w:ascii="Times New Roman" w:eastAsia="Calibri" w:hAnsi="Times New Roman" w:cs="Times New Roman"/>
          <w:sz w:val="28"/>
          <w:szCs w:val="28"/>
        </w:rPr>
        <w:t>ли</w:t>
      </w:r>
      <w:r w:rsidRPr="000A500B">
        <w:rPr>
          <w:rFonts w:ascii="Times New Roman" w:eastAsia="Calibri" w:hAnsi="Times New Roman" w:cs="Times New Roman"/>
          <w:sz w:val="28"/>
          <w:szCs w:val="28"/>
        </w:rPr>
        <w:t xml:space="preserve"> среднеарифметическое значение результатов трех параллельных определений. </w:t>
      </w:r>
    </w:p>
    <w:p w:rsidR="00C62C74" w:rsidRDefault="00B0160A" w:rsidP="001470F4">
      <w:pPr>
        <w:pStyle w:val="a3"/>
        <w:ind w:firstLine="709"/>
        <w:jc w:val="both"/>
        <w:rPr>
          <w:rFonts w:ascii="Times New Roman" w:eastAsia="Calibri" w:hAnsi="Times New Roman" w:cs="Times New Roman"/>
          <w:sz w:val="28"/>
          <w:szCs w:val="28"/>
        </w:rPr>
      </w:pPr>
      <w:r w:rsidRPr="000A500B">
        <w:rPr>
          <w:rFonts w:ascii="Times New Roman" w:eastAsia="Calibri" w:hAnsi="Times New Roman" w:cs="Times New Roman"/>
          <w:sz w:val="28"/>
          <w:szCs w:val="28"/>
        </w:rPr>
        <w:t>Крошимость гранул определяли согласно ГОСТ 28497-</w:t>
      </w:r>
      <w:r w:rsidR="00FE159E">
        <w:rPr>
          <w:rFonts w:ascii="Times New Roman" w:eastAsia="Calibri" w:hAnsi="Times New Roman" w:cs="Times New Roman"/>
          <w:sz w:val="28"/>
          <w:szCs w:val="28"/>
        </w:rPr>
        <w:t>2014</w:t>
      </w:r>
      <w:r w:rsidRPr="000A500B">
        <w:rPr>
          <w:rFonts w:ascii="Times New Roman" w:eastAsia="Calibri" w:hAnsi="Times New Roman" w:cs="Times New Roman"/>
          <w:sz w:val="28"/>
          <w:szCs w:val="28"/>
        </w:rPr>
        <w:t xml:space="preserve"> </w:t>
      </w:r>
      <w:r w:rsidRPr="007B386B">
        <w:rPr>
          <w:rFonts w:ascii="Times New Roman" w:eastAsia="Calibri" w:hAnsi="Times New Roman" w:cs="Times New Roman"/>
          <w:sz w:val="28"/>
          <w:szCs w:val="28"/>
        </w:rPr>
        <w:t>[</w:t>
      </w:r>
      <w:r w:rsidR="00EB3E15">
        <w:rPr>
          <w:rFonts w:ascii="Times New Roman" w:eastAsia="Calibri" w:hAnsi="Times New Roman" w:cs="Times New Roman"/>
          <w:sz w:val="28"/>
          <w:szCs w:val="28"/>
        </w:rPr>
        <w:t>94</w:t>
      </w:r>
      <w:r w:rsidRPr="007B386B">
        <w:rPr>
          <w:rFonts w:ascii="Times New Roman" w:eastAsia="Calibri" w:hAnsi="Times New Roman" w:cs="Times New Roman"/>
          <w:sz w:val="28"/>
          <w:szCs w:val="28"/>
        </w:rPr>
        <w:t>]</w:t>
      </w:r>
      <w:bookmarkEnd w:id="58"/>
      <w:r w:rsidR="007C77E7">
        <w:rPr>
          <w:rFonts w:ascii="Times New Roman" w:eastAsia="Calibri" w:hAnsi="Times New Roman" w:cs="Times New Roman"/>
          <w:sz w:val="28"/>
          <w:szCs w:val="28"/>
        </w:rPr>
        <w:t xml:space="preserve"> </w:t>
      </w:r>
      <w:r w:rsidR="001470F4" w:rsidRPr="001470F4">
        <w:rPr>
          <w:rFonts w:ascii="Times New Roman" w:eastAsia="Calibri" w:hAnsi="Times New Roman" w:cs="Times New Roman"/>
          <w:sz w:val="28"/>
          <w:szCs w:val="28"/>
        </w:rPr>
        <w:t>на приборе У17-ЕКГ.</w:t>
      </w:r>
      <w:r w:rsidR="00AE208F">
        <w:rPr>
          <w:rFonts w:ascii="Times New Roman" w:eastAsia="Calibri" w:hAnsi="Times New Roman" w:cs="Times New Roman"/>
          <w:sz w:val="28"/>
          <w:szCs w:val="28"/>
        </w:rPr>
        <w:t xml:space="preserve"> </w:t>
      </w:r>
      <w:r w:rsidR="001470F4" w:rsidRPr="001470F4">
        <w:rPr>
          <w:rFonts w:ascii="Times New Roman" w:eastAsia="Calibri" w:hAnsi="Times New Roman" w:cs="Times New Roman"/>
          <w:sz w:val="28"/>
          <w:szCs w:val="28"/>
        </w:rPr>
        <w:t>Истиратель</w:t>
      </w:r>
      <w:r w:rsidR="0053268D">
        <w:rPr>
          <w:rFonts w:ascii="Times New Roman" w:eastAsia="Calibri" w:hAnsi="Times New Roman" w:cs="Times New Roman"/>
          <w:sz w:val="28"/>
          <w:szCs w:val="28"/>
        </w:rPr>
        <w:t xml:space="preserve"> </w:t>
      </w:r>
      <w:r w:rsidR="001470F4" w:rsidRPr="001470F4">
        <w:rPr>
          <w:rFonts w:ascii="Times New Roman" w:eastAsia="Calibri" w:hAnsi="Times New Roman" w:cs="Times New Roman"/>
          <w:sz w:val="28"/>
          <w:szCs w:val="28"/>
        </w:rPr>
        <w:t xml:space="preserve">представляет собой двухкамерную коробку, снабженную рассекателями, которые воздействуют на пробу комбикорма при его вращении. После этого включали устройство, и камера приводилась во вращение. </w:t>
      </w:r>
    </w:p>
    <w:p w:rsidR="001470F4" w:rsidRPr="001470F4" w:rsidRDefault="001470F4" w:rsidP="001470F4">
      <w:pPr>
        <w:pStyle w:val="a3"/>
        <w:ind w:firstLine="709"/>
        <w:jc w:val="both"/>
        <w:rPr>
          <w:rFonts w:ascii="Times New Roman" w:eastAsia="Calibri" w:hAnsi="Times New Roman" w:cs="Times New Roman"/>
          <w:sz w:val="28"/>
          <w:szCs w:val="28"/>
        </w:rPr>
      </w:pPr>
      <w:r w:rsidRPr="001470F4">
        <w:rPr>
          <w:rFonts w:ascii="Times New Roman" w:eastAsia="Calibri" w:hAnsi="Times New Roman" w:cs="Times New Roman"/>
          <w:sz w:val="28"/>
          <w:szCs w:val="28"/>
        </w:rPr>
        <w:t>Камера с гранулами вращается в течение 10 мин</w:t>
      </w:r>
      <w:r>
        <w:rPr>
          <w:rFonts w:ascii="Times New Roman" w:eastAsia="Calibri" w:hAnsi="Times New Roman" w:cs="Times New Roman"/>
          <w:sz w:val="28"/>
          <w:szCs w:val="28"/>
        </w:rPr>
        <w:t>.</w:t>
      </w:r>
      <w:r w:rsidRPr="001470F4">
        <w:rPr>
          <w:rFonts w:ascii="Times New Roman" w:eastAsia="Calibri" w:hAnsi="Times New Roman" w:cs="Times New Roman"/>
          <w:sz w:val="28"/>
          <w:szCs w:val="28"/>
        </w:rPr>
        <w:t xml:space="preserve"> со скоростью 50 об/мин. Затем устройство автоматический выключается, содержимое ссыпаем и взвешиваем с погрешностью ±0,1 г. </w:t>
      </w:r>
    </w:p>
    <w:p w:rsidR="001470F4" w:rsidRDefault="001470F4" w:rsidP="001470F4">
      <w:pPr>
        <w:pStyle w:val="a3"/>
        <w:ind w:firstLine="709"/>
        <w:jc w:val="both"/>
        <w:rPr>
          <w:rFonts w:ascii="Times New Roman" w:eastAsia="Calibri" w:hAnsi="Times New Roman" w:cs="Times New Roman"/>
          <w:sz w:val="28"/>
          <w:szCs w:val="28"/>
        </w:rPr>
      </w:pPr>
      <w:r w:rsidRPr="001470F4">
        <w:rPr>
          <w:rFonts w:ascii="Times New Roman" w:eastAsia="Calibri" w:hAnsi="Times New Roman" w:cs="Times New Roman"/>
          <w:sz w:val="28"/>
          <w:szCs w:val="28"/>
        </w:rPr>
        <w:t>Рассчитывали крошимость по формуле:</w:t>
      </w:r>
    </w:p>
    <w:p w:rsidR="001470F4" w:rsidRPr="001470F4" w:rsidRDefault="001470F4" w:rsidP="001470F4">
      <w:pPr>
        <w:pStyle w:val="a3"/>
        <w:ind w:firstLine="709"/>
        <w:jc w:val="both"/>
        <w:rPr>
          <w:rFonts w:ascii="Times New Roman" w:eastAsia="Calibri" w:hAnsi="Times New Roman" w:cs="Times New Roman"/>
          <w:sz w:val="28"/>
          <w:szCs w:val="28"/>
        </w:rPr>
      </w:pPr>
    </w:p>
    <w:p w:rsidR="001470F4" w:rsidRPr="00774A97" w:rsidRDefault="001470F4" w:rsidP="00774A97">
      <w:pPr>
        <w:pStyle w:val="a3"/>
        <w:jc w:val="both"/>
        <w:rPr>
          <w:rFonts w:ascii="Times New Roman" w:eastAsia="Calibri" w:hAnsi="Times New Roman" w:cs="Times New Roman"/>
          <w:i/>
          <w:sz w:val="28"/>
          <w:szCs w:val="28"/>
        </w:rPr>
      </w:pPr>
      <w:r w:rsidRPr="00774A97">
        <w:rPr>
          <w:rFonts w:ascii="Times New Roman" w:hAnsi="Times New Roman" w:cs="Times New Roman"/>
          <w:kern w:val="2"/>
          <w:sz w:val="28"/>
          <w:szCs w:val="28"/>
        </w:rPr>
        <w:t xml:space="preserve">                  </w:t>
      </w:r>
      <m:oMath>
        <m:r>
          <w:rPr>
            <w:rFonts w:ascii="Cambria Math" w:hAnsi="Cambria Math" w:cs="Times New Roman"/>
            <w:kern w:val="2"/>
            <w:sz w:val="28"/>
            <w:szCs w:val="28"/>
          </w:rPr>
          <m:t>K=</m:t>
        </m:r>
        <m:f>
          <m:fPr>
            <m:ctrlPr>
              <w:rPr>
                <w:rFonts w:ascii="Cambria Math" w:hAnsi="Cambria Math" w:cs="Times New Roman"/>
                <w:i/>
                <w:kern w:val="2"/>
                <w:sz w:val="28"/>
                <w:szCs w:val="28"/>
              </w:rPr>
            </m:ctrlPr>
          </m:fPr>
          <m:num>
            <m:sSub>
              <m:sSubPr>
                <m:ctrlPr>
                  <w:rPr>
                    <w:rFonts w:ascii="Cambria Math" w:hAnsi="Cambria Math" w:cs="Times New Roman"/>
                    <w:i/>
                    <w:kern w:val="2"/>
                    <w:sz w:val="28"/>
                    <w:szCs w:val="28"/>
                    <w:lang w:val="en-US"/>
                  </w:rPr>
                </m:ctrlPr>
              </m:sSubPr>
              <m:e>
                <m:sSub>
                  <m:sSubPr>
                    <m:ctrlPr>
                      <w:rPr>
                        <w:rFonts w:ascii="Cambria Math" w:hAnsi="Cambria Math" w:cs="Times New Roman"/>
                        <w:i/>
                        <w:kern w:val="2"/>
                        <w:sz w:val="28"/>
                        <w:szCs w:val="28"/>
                        <w:lang w:val="en-US"/>
                      </w:rPr>
                    </m:ctrlPr>
                  </m:sSubPr>
                  <m:e>
                    <m:r>
                      <w:rPr>
                        <w:rFonts w:ascii="Cambria Math" w:hAnsi="Cambria Math" w:cs="Times New Roman"/>
                        <w:kern w:val="2"/>
                        <w:sz w:val="28"/>
                        <w:szCs w:val="28"/>
                        <w:lang w:val="en-US"/>
                      </w:rPr>
                      <m:t>m</m:t>
                    </m:r>
                  </m:e>
                  <m:sub>
                    <m:r>
                      <w:rPr>
                        <w:rFonts w:ascii="Cambria Math" w:hAnsi="Cambria Math" w:cs="Times New Roman"/>
                        <w:kern w:val="2"/>
                        <w:sz w:val="28"/>
                        <w:szCs w:val="28"/>
                      </w:rPr>
                      <m:t>1</m:t>
                    </m:r>
                  </m:sub>
                </m:sSub>
                <m:r>
                  <w:rPr>
                    <w:rFonts w:ascii="Cambria Math" w:hAnsi="Cambria Math" w:cs="Times New Roman"/>
                    <w:kern w:val="2"/>
                    <w:sz w:val="28"/>
                    <w:szCs w:val="28"/>
                  </w:rPr>
                  <m:t>-</m:t>
                </m:r>
                <m:r>
                  <w:rPr>
                    <w:rFonts w:ascii="Cambria Math" w:hAnsi="Cambria Math" w:cs="Times New Roman"/>
                    <w:kern w:val="2"/>
                    <w:sz w:val="28"/>
                    <w:szCs w:val="28"/>
                    <w:lang w:val="en-US"/>
                  </w:rPr>
                  <m:t>m</m:t>
                </m:r>
              </m:e>
              <m:sub>
                <m:r>
                  <w:rPr>
                    <w:rFonts w:ascii="Cambria Math" w:hAnsi="Cambria Math" w:cs="Times New Roman"/>
                    <w:kern w:val="2"/>
                    <w:sz w:val="28"/>
                    <w:szCs w:val="28"/>
                  </w:rPr>
                  <m:t>2</m:t>
                </m:r>
              </m:sub>
            </m:sSub>
          </m:num>
          <m:den>
            <m:sSub>
              <m:sSubPr>
                <m:ctrlPr>
                  <w:rPr>
                    <w:rFonts w:ascii="Cambria Math" w:hAnsi="Cambria Math" w:cs="Times New Roman"/>
                    <w:i/>
                    <w:kern w:val="2"/>
                    <w:sz w:val="28"/>
                    <w:szCs w:val="28"/>
                  </w:rPr>
                </m:ctrlPr>
              </m:sSubPr>
              <m:e>
                <m:r>
                  <w:rPr>
                    <w:rFonts w:ascii="Cambria Math" w:hAnsi="Cambria Math" w:cs="Times New Roman"/>
                    <w:kern w:val="2"/>
                    <w:sz w:val="28"/>
                    <w:szCs w:val="28"/>
                  </w:rPr>
                  <m:t>m</m:t>
                </m:r>
              </m:e>
              <m:sub>
                <m:r>
                  <w:rPr>
                    <w:rFonts w:ascii="Cambria Math" w:hAnsi="Cambria Math" w:cs="Times New Roman"/>
                    <w:kern w:val="2"/>
                    <w:sz w:val="28"/>
                    <w:szCs w:val="28"/>
                  </w:rPr>
                  <m:t>1</m:t>
                </m:r>
              </m:sub>
            </m:sSub>
            <m:r>
              <w:rPr>
                <w:rFonts w:ascii="Cambria Math" w:hAnsi="Cambria Math" w:cs="Times New Roman"/>
                <w:kern w:val="2"/>
                <w:sz w:val="28"/>
                <w:szCs w:val="28"/>
              </w:rPr>
              <m:t xml:space="preserve"> </m:t>
            </m:r>
          </m:den>
        </m:f>
        <m:r>
          <w:rPr>
            <w:rFonts w:ascii="Cambria Math" w:hAnsi="Cambria Math" w:cs="Times New Roman"/>
            <w:kern w:val="2"/>
            <w:sz w:val="28"/>
            <w:szCs w:val="28"/>
          </w:rPr>
          <m:t>×100%</m:t>
        </m:r>
      </m:oMath>
      <w:r w:rsidRPr="00774A97">
        <w:rPr>
          <w:rFonts w:ascii="Times New Roman" w:hAnsi="Times New Roman" w:cs="Times New Roman"/>
          <w:kern w:val="2"/>
          <w:sz w:val="28"/>
          <w:szCs w:val="28"/>
        </w:rPr>
        <w:t xml:space="preserve"> , где   </w:t>
      </w:r>
      <w:r w:rsidR="00774A97">
        <w:rPr>
          <w:rFonts w:ascii="Times New Roman" w:hAnsi="Times New Roman" w:cs="Times New Roman"/>
          <w:kern w:val="2"/>
          <w:sz w:val="28"/>
          <w:szCs w:val="28"/>
        </w:rPr>
        <w:t xml:space="preserve">                                                                         </w:t>
      </w:r>
      <w:r w:rsidRPr="00774A97">
        <w:rPr>
          <w:rFonts w:ascii="Times New Roman" w:hAnsi="Times New Roman" w:cs="Times New Roman"/>
          <w:kern w:val="2"/>
          <w:sz w:val="28"/>
          <w:szCs w:val="28"/>
        </w:rPr>
        <w:t xml:space="preserve"> </w:t>
      </w:r>
      <w:r w:rsidR="00774A97" w:rsidRPr="00774A97">
        <w:rPr>
          <w:rFonts w:ascii="Times New Roman" w:hAnsi="Times New Roman" w:cs="Times New Roman"/>
          <w:kern w:val="2"/>
          <w:sz w:val="28"/>
          <w:szCs w:val="28"/>
        </w:rPr>
        <w:t>(</w:t>
      </w:r>
      <w:r w:rsidR="00774A97">
        <w:rPr>
          <w:rFonts w:ascii="Times New Roman" w:hAnsi="Times New Roman" w:cs="Times New Roman"/>
          <w:kern w:val="2"/>
          <w:sz w:val="28"/>
          <w:szCs w:val="28"/>
        </w:rPr>
        <w:t>2</w:t>
      </w:r>
      <w:r w:rsidR="00774A97" w:rsidRPr="00774A97">
        <w:rPr>
          <w:rFonts w:ascii="Times New Roman" w:hAnsi="Times New Roman" w:cs="Times New Roman"/>
          <w:kern w:val="2"/>
          <w:sz w:val="28"/>
          <w:szCs w:val="28"/>
        </w:rPr>
        <w:t>)</w:t>
      </w:r>
      <w:r w:rsidRPr="00774A97">
        <w:rPr>
          <w:rFonts w:ascii="Times New Roman" w:hAnsi="Times New Roman" w:cs="Times New Roman"/>
          <w:kern w:val="2"/>
          <w:sz w:val="28"/>
          <w:szCs w:val="28"/>
        </w:rPr>
        <w:t xml:space="preserve">    </w:t>
      </w:r>
      <w:r w:rsidRPr="00774A97">
        <w:rPr>
          <w:rFonts w:ascii="Times New Roman" w:eastAsia="Calibri" w:hAnsi="Times New Roman" w:cs="Times New Roman"/>
          <w:i/>
          <w:sz w:val="28"/>
          <w:szCs w:val="28"/>
        </w:rPr>
        <w:t xml:space="preserve">                                                   </w:t>
      </w:r>
    </w:p>
    <w:p w:rsidR="00774A97" w:rsidRDefault="00774A97" w:rsidP="001470F4">
      <w:pPr>
        <w:pStyle w:val="a3"/>
        <w:jc w:val="both"/>
        <w:rPr>
          <w:rFonts w:ascii="Times New Roman" w:eastAsia="Calibri" w:hAnsi="Times New Roman" w:cs="Times New Roman"/>
          <w:i/>
          <w:sz w:val="28"/>
          <w:szCs w:val="28"/>
        </w:rPr>
      </w:pPr>
    </w:p>
    <w:p w:rsidR="001470F4" w:rsidRPr="001470F4" w:rsidRDefault="001470F4" w:rsidP="001470F4">
      <w:pPr>
        <w:pStyle w:val="a3"/>
        <w:jc w:val="both"/>
        <w:rPr>
          <w:rFonts w:ascii="Times New Roman" w:eastAsia="Calibri" w:hAnsi="Times New Roman" w:cs="Times New Roman"/>
          <w:sz w:val="28"/>
          <w:szCs w:val="28"/>
        </w:rPr>
      </w:pPr>
      <w:r w:rsidRPr="005B5A95">
        <w:rPr>
          <w:rFonts w:ascii="Times New Roman" w:eastAsia="Calibri" w:hAnsi="Times New Roman" w:cs="Times New Roman"/>
          <w:i/>
          <w:sz w:val="28"/>
          <w:szCs w:val="28"/>
        </w:rPr>
        <w:t>m</w:t>
      </w:r>
      <w:r w:rsidRPr="005B5A95">
        <w:rPr>
          <w:rFonts w:ascii="Times New Roman" w:eastAsia="Calibri" w:hAnsi="Times New Roman" w:cs="Times New Roman"/>
          <w:i/>
          <w:sz w:val="28"/>
          <w:szCs w:val="28"/>
          <w:vertAlign w:val="subscript"/>
        </w:rPr>
        <w:t>1</w:t>
      </w:r>
      <w:r w:rsidRPr="001470F4">
        <w:rPr>
          <w:rFonts w:ascii="Times New Roman" w:eastAsia="Calibri" w:hAnsi="Times New Roman" w:cs="Times New Roman"/>
          <w:sz w:val="28"/>
          <w:szCs w:val="28"/>
        </w:rPr>
        <w:t xml:space="preserve">  – масса гранул до проведения испытаний, г;</w:t>
      </w:r>
    </w:p>
    <w:p w:rsidR="007B386B" w:rsidRDefault="001470F4" w:rsidP="001470F4">
      <w:pPr>
        <w:pStyle w:val="a3"/>
        <w:jc w:val="both"/>
        <w:rPr>
          <w:rFonts w:ascii="Times New Roman" w:eastAsia="Calibri" w:hAnsi="Times New Roman" w:cs="Times New Roman"/>
          <w:sz w:val="28"/>
          <w:szCs w:val="28"/>
        </w:rPr>
      </w:pPr>
      <w:r w:rsidRPr="005B5A95">
        <w:rPr>
          <w:rFonts w:ascii="Times New Roman" w:eastAsia="Calibri" w:hAnsi="Times New Roman" w:cs="Times New Roman"/>
          <w:i/>
          <w:sz w:val="28"/>
          <w:szCs w:val="28"/>
        </w:rPr>
        <w:t>m</w:t>
      </w:r>
      <w:r w:rsidRPr="005B5A95">
        <w:rPr>
          <w:rFonts w:ascii="Times New Roman" w:eastAsia="Calibri" w:hAnsi="Times New Roman" w:cs="Times New Roman"/>
          <w:i/>
          <w:sz w:val="28"/>
          <w:szCs w:val="28"/>
          <w:vertAlign w:val="subscript"/>
        </w:rPr>
        <w:t>2</w:t>
      </w:r>
      <w:r w:rsidRPr="001470F4">
        <w:rPr>
          <w:rFonts w:ascii="Times New Roman" w:eastAsia="Calibri" w:hAnsi="Times New Roman" w:cs="Times New Roman"/>
          <w:sz w:val="28"/>
          <w:szCs w:val="28"/>
        </w:rPr>
        <w:t xml:space="preserve">  –  масса гранул после испытаний, г.</w:t>
      </w:r>
    </w:p>
    <w:p w:rsidR="007B386B" w:rsidRDefault="007B386B" w:rsidP="00B0160A">
      <w:pPr>
        <w:pStyle w:val="a3"/>
        <w:ind w:firstLine="709"/>
        <w:jc w:val="both"/>
        <w:rPr>
          <w:rFonts w:ascii="Times New Roman" w:hAnsi="Times New Roman" w:cs="Times New Roman"/>
          <w:sz w:val="28"/>
          <w:szCs w:val="28"/>
        </w:rPr>
      </w:pPr>
    </w:p>
    <w:p w:rsidR="00C51ADB" w:rsidRDefault="00B0160A" w:rsidP="001C474A">
      <w:pPr>
        <w:pStyle w:val="a3"/>
        <w:ind w:right="-1" w:firstLine="709"/>
        <w:jc w:val="both"/>
        <w:rPr>
          <w:rFonts w:ascii="Times New Roman" w:hAnsi="Times New Roman" w:cs="Times New Roman"/>
          <w:sz w:val="28"/>
          <w:szCs w:val="28"/>
        </w:rPr>
      </w:pPr>
      <w:r>
        <w:rPr>
          <w:rFonts w:ascii="Times New Roman" w:hAnsi="Times New Roman" w:cs="Times New Roman"/>
          <w:sz w:val="28"/>
          <w:szCs w:val="28"/>
        </w:rPr>
        <w:t>Средний размер частиц используемого сырья и комбикорма определяли по ГОСТ 13496.8-72</w:t>
      </w:r>
      <w:r w:rsidRPr="00855A61">
        <w:rPr>
          <w:rFonts w:ascii="Times New Roman" w:hAnsi="Times New Roman" w:cs="Times New Roman"/>
          <w:sz w:val="28"/>
          <w:szCs w:val="28"/>
        </w:rPr>
        <w:t xml:space="preserve"> </w:t>
      </w:r>
      <w:r w:rsidRPr="000A500B">
        <w:rPr>
          <w:rFonts w:ascii="Times New Roman" w:hAnsi="Times New Roman" w:cs="Times New Roman"/>
          <w:sz w:val="28"/>
          <w:szCs w:val="28"/>
        </w:rPr>
        <w:t>[</w:t>
      </w:r>
      <w:r w:rsidR="00EB3E15">
        <w:rPr>
          <w:rFonts w:ascii="Times New Roman" w:hAnsi="Times New Roman" w:cs="Times New Roman"/>
          <w:sz w:val="28"/>
          <w:szCs w:val="28"/>
        </w:rPr>
        <w:t>95</w:t>
      </w:r>
      <w:r w:rsidRPr="000A500B">
        <w:rPr>
          <w:rFonts w:ascii="Times New Roman" w:hAnsi="Times New Roman" w:cs="Times New Roman"/>
          <w:sz w:val="28"/>
          <w:szCs w:val="28"/>
        </w:rPr>
        <w:t>]</w:t>
      </w:r>
      <w:r w:rsidRPr="00855A61">
        <w:rPr>
          <w:rFonts w:ascii="Times New Roman" w:hAnsi="Times New Roman" w:cs="Times New Roman"/>
          <w:sz w:val="28"/>
          <w:szCs w:val="28"/>
        </w:rPr>
        <w:t>.</w:t>
      </w:r>
      <w:r>
        <w:rPr>
          <w:rFonts w:ascii="Times New Roman" w:hAnsi="Times New Roman" w:cs="Times New Roman"/>
          <w:sz w:val="28"/>
          <w:szCs w:val="28"/>
        </w:rPr>
        <w:t xml:space="preserve"> </w:t>
      </w:r>
    </w:p>
    <w:p w:rsidR="00D35CA5" w:rsidRDefault="00D35CA5" w:rsidP="001C474A">
      <w:pPr>
        <w:pStyle w:val="a3"/>
        <w:ind w:right="-1" w:firstLine="709"/>
        <w:jc w:val="both"/>
        <w:rPr>
          <w:rFonts w:ascii="Times New Roman" w:hAnsi="Times New Roman" w:cs="Times New Roman"/>
          <w:sz w:val="28"/>
          <w:szCs w:val="28"/>
        </w:rPr>
      </w:pPr>
    </w:p>
    <w:tbl>
      <w:tblPr>
        <w:tblStyle w:val="a7"/>
        <w:tblW w:w="989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9"/>
        <w:gridCol w:w="4900"/>
      </w:tblGrid>
      <w:tr w:rsidR="00B0160A" w:rsidRPr="000A500B" w:rsidTr="00DB6645">
        <w:trPr>
          <w:trHeight w:val="4784"/>
        </w:trPr>
        <w:tc>
          <w:tcPr>
            <w:tcW w:w="4999" w:type="dxa"/>
          </w:tcPr>
          <w:p w:rsidR="00B0160A" w:rsidRPr="000A500B" w:rsidRDefault="00B0160A" w:rsidP="00DB6645">
            <w:pPr>
              <w:pStyle w:val="a3"/>
              <w:ind w:left="36" w:hanging="36"/>
              <w:jc w:val="both"/>
              <w:rPr>
                <w:rFonts w:ascii="Times New Roman" w:eastAsia="Calibri" w:hAnsi="Times New Roman" w:cs="Times New Roman"/>
                <w:sz w:val="28"/>
                <w:szCs w:val="28"/>
              </w:rPr>
            </w:pPr>
            <w:r>
              <w:rPr>
                <w:noProof/>
              </w:rPr>
              <w:drawing>
                <wp:inline distT="0" distB="0" distL="0" distR="0" wp14:anchorId="2FA34BC7" wp14:editId="269EDAE0">
                  <wp:extent cx="2498095" cy="3025765"/>
                  <wp:effectExtent l="3175" t="0" r="63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498095" cy="3025765"/>
                          </a:xfrm>
                          <a:prstGeom prst="rect">
                            <a:avLst/>
                          </a:prstGeom>
                          <a:noFill/>
                          <a:ln>
                            <a:noFill/>
                          </a:ln>
                        </pic:spPr>
                      </pic:pic>
                    </a:graphicData>
                  </a:graphic>
                </wp:inline>
              </w:drawing>
            </w:r>
          </w:p>
          <w:p w:rsidR="00B0160A" w:rsidRPr="000A500B" w:rsidRDefault="00B0160A" w:rsidP="00DB6645">
            <w:pPr>
              <w:pStyle w:val="a3"/>
              <w:jc w:val="both"/>
              <w:rPr>
                <w:rFonts w:ascii="Times New Roman" w:eastAsia="Calibri" w:hAnsi="Times New Roman" w:cs="Times New Roman"/>
                <w:sz w:val="28"/>
                <w:szCs w:val="28"/>
              </w:rPr>
            </w:pPr>
            <w:r>
              <w:rPr>
                <w:rFonts w:ascii="Times New Roman" w:eastAsia="Calibri" w:hAnsi="Times New Roman" w:cs="Times New Roman"/>
                <w:sz w:val="28"/>
                <w:szCs w:val="28"/>
              </w:rPr>
              <w:t>Сита лабораторные</w:t>
            </w:r>
          </w:p>
        </w:tc>
        <w:tc>
          <w:tcPr>
            <w:tcW w:w="4900" w:type="dxa"/>
          </w:tcPr>
          <w:p w:rsidR="00B0160A" w:rsidRPr="000A500B" w:rsidRDefault="00B0160A" w:rsidP="00DB6645">
            <w:pPr>
              <w:pStyle w:val="a3"/>
              <w:ind w:right="30"/>
              <w:jc w:val="both"/>
              <w:rPr>
                <w:rFonts w:ascii="Times New Roman" w:eastAsia="Calibri" w:hAnsi="Times New Roman" w:cs="Times New Roman"/>
                <w:sz w:val="28"/>
                <w:szCs w:val="28"/>
              </w:rPr>
            </w:pPr>
            <w:r>
              <w:rPr>
                <w:noProof/>
              </w:rPr>
              <w:drawing>
                <wp:inline distT="0" distB="0" distL="0" distR="0" wp14:anchorId="373F8517" wp14:editId="1AE1824C">
                  <wp:extent cx="2526475" cy="2935990"/>
                  <wp:effectExtent l="4762"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548737" cy="2961860"/>
                          </a:xfrm>
                          <a:prstGeom prst="rect">
                            <a:avLst/>
                          </a:prstGeom>
                          <a:noFill/>
                          <a:ln>
                            <a:noFill/>
                          </a:ln>
                        </pic:spPr>
                      </pic:pic>
                    </a:graphicData>
                  </a:graphic>
                </wp:inline>
              </w:drawing>
            </w:r>
          </w:p>
          <w:p w:rsidR="00B0160A" w:rsidRPr="000A500B" w:rsidRDefault="00B0160A" w:rsidP="00DB6645">
            <w:pPr>
              <w:pStyle w:val="a3"/>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Остаток на сите </w:t>
            </w:r>
            <w:r w:rsidRPr="00EC6F28">
              <w:rPr>
                <w:rFonts w:ascii="Times New Roman" w:eastAsia="Calibri" w:hAnsi="Times New Roman" w:cs="Times New Roman"/>
                <w:sz w:val="28"/>
                <w:szCs w:val="28"/>
              </w:rPr>
              <w:t>Ø</w:t>
            </w:r>
            <w:r>
              <w:rPr>
                <w:rFonts w:ascii="Times New Roman" w:eastAsia="Calibri" w:hAnsi="Times New Roman" w:cs="Times New Roman"/>
                <w:sz w:val="28"/>
                <w:szCs w:val="28"/>
              </w:rPr>
              <w:t xml:space="preserve"> 2мм</w:t>
            </w:r>
          </w:p>
        </w:tc>
      </w:tr>
    </w:tbl>
    <w:p w:rsidR="00B0160A" w:rsidRPr="000A500B" w:rsidRDefault="00B0160A" w:rsidP="00B0160A">
      <w:pPr>
        <w:pStyle w:val="a3"/>
        <w:jc w:val="center"/>
        <w:rPr>
          <w:rFonts w:ascii="Times New Roman" w:eastAsia="Times New Roman" w:hAnsi="Times New Roman" w:cs="Times New Roman"/>
          <w:sz w:val="28"/>
          <w:szCs w:val="28"/>
        </w:rPr>
      </w:pPr>
      <w:r>
        <w:rPr>
          <w:rFonts w:ascii="Times New Roman" w:hAnsi="Times New Roman" w:cs="Times New Roman"/>
          <w:sz w:val="28"/>
          <w:szCs w:val="28"/>
        </w:rPr>
        <w:t>Рисунок 1</w:t>
      </w:r>
      <w:r w:rsidR="00204F4B">
        <w:rPr>
          <w:rFonts w:ascii="Times New Roman" w:hAnsi="Times New Roman" w:cs="Times New Roman"/>
          <w:sz w:val="28"/>
          <w:szCs w:val="28"/>
        </w:rPr>
        <w:t>1</w:t>
      </w:r>
      <w:r>
        <w:rPr>
          <w:rFonts w:ascii="Times New Roman" w:hAnsi="Times New Roman" w:cs="Times New Roman"/>
          <w:sz w:val="28"/>
          <w:szCs w:val="28"/>
        </w:rPr>
        <w:t xml:space="preserve"> </w:t>
      </w:r>
      <w:r w:rsidRPr="000A500B">
        <w:rPr>
          <w:rFonts w:ascii="Times New Roman" w:hAnsi="Times New Roman" w:cs="Times New Roman"/>
          <w:sz w:val="28"/>
          <w:szCs w:val="28"/>
        </w:rPr>
        <w:t>–</w:t>
      </w:r>
      <w:r w:rsidRPr="000A500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Определение модуля крупности жмыхов</w:t>
      </w:r>
    </w:p>
    <w:p w:rsidR="00B0160A" w:rsidRDefault="00B0160A" w:rsidP="00B0160A">
      <w:pPr>
        <w:pStyle w:val="a3"/>
        <w:jc w:val="both"/>
        <w:rPr>
          <w:rFonts w:ascii="Times New Roman" w:hAnsi="Times New Roman" w:cs="Times New Roman"/>
          <w:sz w:val="28"/>
          <w:szCs w:val="28"/>
        </w:rPr>
      </w:pPr>
    </w:p>
    <w:p w:rsidR="00BB5088" w:rsidRDefault="00BB5088" w:rsidP="00B0160A">
      <w:pPr>
        <w:pStyle w:val="a3"/>
        <w:ind w:firstLine="709"/>
        <w:jc w:val="both"/>
        <w:rPr>
          <w:rFonts w:ascii="Times New Roman" w:hAnsi="Times New Roman" w:cs="Times New Roman"/>
          <w:sz w:val="28"/>
          <w:szCs w:val="28"/>
          <w:highlight w:val="green"/>
        </w:rPr>
      </w:pPr>
      <w:r w:rsidRPr="00BB5088">
        <w:rPr>
          <w:rFonts w:ascii="Times New Roman" w:hAnsi="Times New Roman" w:cs="Times New Roman"/>
          <w:sz w:val="28"/>
          <w:szCs w:val="28"/>
        </w:rPr>
        <w:t xml:space="preserve">Аминокислотный состав льняного жмыха определяли согласно </w:t>
      </w:r>
      <w:bookmarkStart w:id="61" w:name="_Hlk164718222"/>
      <w:r w:rsidRPr="00BB5088">
        <w:rPr>
          <w:rFonts w:ascii="Times New Roman" w:hAnsi="Times New Roman" w:cs="Times New Roman"/>
          <w:sz w:val="28"/>
          <w:szCs w:val="28"/>
        </w:rPr>
        <w:t>ГОСТ 32195-2013</w:t>
      </w:r>
      <w:bookmarkEnd w:id="61"/>
      <w:r w:rsidRPr="00BB5088">
        <w:rPr>
          <w:rFonts w:ascii="Times New Roman" w:hAnsi="Times New Roman" w:cs="Times New Roman"/>
          <w:sz w:val="28"/>
          <w:szCs w:val="28"/>
        </w:rPr>
        <w:t xml:space="preserve"> </w:t>
      </w:r>
      <w:r w:rsidR="0084469E" w:rsidRPr="000A500B">
        <w:rPr>
          <w:rFonts w:ascii="Times New Roman" w:hAnsi="Times New Roman" w:cs="Times New Roman"/>
          <w:sz w:val="28"/>
          <w:szCs w:val="28"/>
        </w:rPr>
        <w:t>[</w:t>
      </w:r>
      <w:r w:rsidR="00EB3E15">
        <w:rPr>
          <w:rFonts w:ascii="Times New Roman" w:hAnsi="Times New Roman" w:cs="Times New Roman"/>
          <w:sz w:val="28"/>
          <w:szCs w:val="28"/>
        </w:rPr>
        <w:t>96</w:t>
      </w:r>
      <w:r w:rsidR="0084469E" w:rsidRPr="000A500B">
        <w:rPr>
          <w:rFonts w:ascii="Times New Roman" w:hAnsi="Times New Roman" w:cs="Times New Roman"/>
          <w:sz w:val="28"/>
          <w:szCs w:val="28"/>
        </w:rPr>
        <w:t>]</w:t>
      </w:r>
      <w:r w:rsidR="0084469E" w:rsidRPr="00855A61">
        <w:rPr>
          <w:rFonts w:ascii="Times New Roman" w:hAnsi="Times New Roman" w:cs="Times New Roman"/>
          <w:sz w:val="28"/>
          <w:szCs w:val="28"/>
        </w:rPr>
        <w:t>.</w:t>
      </w:r>
      <w:r w:rsidR="0084469E">
        <w:rPr>
          <w:rFonts w:ascii="Times New Roman" w:hAnsi="Times New Roman" w:cs="Times New Roman"/>
          <w:sz w:val="28"/>
          <w:szCs w:val="28"/>
        </w:rPr>
        <w:t xml:space="preserve"> </w:t>
      </w:r>
      <w:r w:rsidRPr="00BB5088">
        <w:rPr>
          <w:rFonts w:ascii="Times New Roman" w:hAnsi="Times New Roman" w:cs="Times New Roman"/>
          <w:sz w:val="28"/>
          <w:szCs w:val="28"/>
        </w:rPr>
        <w:t xml:space="preserve">Аминокислоты разделяют ионообменной хроматографией Sykam S-433-DS, проводят реакцию с нингидрином и определяют их содержание фотометрическим детектированием при длине волны 570 нм. </w:t>
      </w:r>
    </w:p>
    <w:p w:rsidR="00D3705D" w:rsidRPr="000A500B" w:rsidRDefault="00EE0737" w:rsidP="00D3705D">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Цианиды определяют по </w:t>
      </w:r>
      <w:bookmarkStart w:id="62" w:name="_Hlk164718600"/>
      <w:r>
        <w:rPr>
          <w:rFonts w:ascii="Times New Roman" w:hAnsi="Times New Roman" w:cs="Times New Roman"/>
          <w:sz w:val="28"/>
          <w:szCs w:val="28"/>
        </w:rPr>
        <w:t>ФР 1.31.2017.27246</w:t>
      </w:r>
      <w:r w:rsidR="001B021C">
        <w:rPr>
          <w:rFonts w:ascii="Times New Roman" w:hAnsi="Times New Roman" w:cs="Times New Roman"/>
          <w:sz w:val="28"/>
          <w:szCs w:val="28"/>
        </w:rPr>
        <w:t xml:space="preserve"> </w:t>
      </w:r>
      <w:bookmarkEnd w:id="62"/>
      <w:r w:rsidR="001B021C" w:rsidRPr="000A500B">
        <w:rPr>
          <w:rFonts w:ascii="Times New Roman" w:hAnsi="Times New Roman" w:cs="Times New Roman"/>
          <w:sz w:val="28"/>
          <w:szCs w:val="28"/>
        </w:rPr>
        <w:t>[</w:t>
      </w:r>
      <w:r w:rsidR="00EB3E15">
        <w:rPr>
          <w:rFonts w:ascii="Times New Roman" w:hAnsi="Times New Roman" w:cs="Times New Roman"/>
          <w:sz w:val="28"/>
          <w:szCs w:val="28"/>
        </w:rPr>
        <w:t>97</w:t>
      </w:r>
      <w:r w:rsidR="001B021C" w:rsidRPr="000A500B">
        <w:rPr>
          <w:rFonts w:ascii="Times New Roman" w:hAnsi="Times New Roman" w:cs="Times New Roman"/>
          <w:sz w:val="28"/>
          <w:szCs w:val="28"/>
        </w:rPr>
        <w:t>]</w:t>
      </w:r>
      <w:r w:rsidR="001B021C" w:rsidRPr="00855A61">
        <w:rPr>
          <w:rFonts w:ascii="Times New Roman" w:hAnsi="Times New Roman" w:cs="Times New Roman"/>
          <w:sz w:val="28"/>
          <w:szCs w:val="28"/>
        </w:rPr>
        <w:t>.</w:t>
      </w:r>
      <w:r w:rsidR="001B021C">
        <w:rPr>
          <w:rFonts w:ascii="Times New Roman" w:hAnsi="Times New Roman" w:cs="Times New Roman"/>
          <w:sz w:val="28"/>
          <w:szCs w:val="28"/>
        </w:rPr>
        <w:t xml:space="preserve"> </w:t>
      </w:r>
    </w:p>
    <w:p w:rsidR="00B0160A" w:rsidRDefault="00B0160A" w:rsidP="00B0160A">
      <w:pPr>
        <w:pStyle w:val="a3"/>
        <w:ind w:firstLine="709"/>
        <w:jc w:val="both"/>
        <w:rPr>
          <w:rFonts w:ascii="Times New Roman" w:hAnsi="Times New Roman" w:cs="Times New Roman"/>
          <w:sz w:val="28"/>
          <w:szCs w:val="28"/>
        </w:rPr>
      </w:pPr>
      <w:r w:rsidRPr="00005A81">
        <w:rPr>
          <w:rFonts w:ascii="Times New Roman" w:hAnsi="Times New Roman" w:cs="Times New Roman"/>
          <w:sz w:val="28"/>
          <w:szCs w:val="28"/>
        </w:rPr>
        <w:lastRenderedPageBreak/>
        <w:t>Содержание афл</w:t>
      </w:r>
      <w:r w:rsidR="006D0CC5">
        <w:rPr>
          <w:rFonts w:ascii="Times New Roman" w:hAnsi="Times New Roman" w:cs="Times New Roman"/>
          <w:sz w:val="28"/>
          <w:szCs w:val="28"/>
        </w:rPr>
        <w:t>а</w:t>
      </w:r>
      <w:r w:rsidRPr="00005A81">
        <w:rPr>
          <w:rFonts w:ascii="Times New Roman" w:hAnsi="Times New Roman" w:cs="Times New Roman"/>
          <w:sz w:val="28"/>
          <w:szCs w:val="28"/>
        </w:rPr>
        <w:t>токсина В</w:t>
      </w:r>
      <w:r w:rsidRPr="00970C15">
        <w:rPr>
          <w:rFonts w:ascii="Times New Roman" w:hAnsi="Times New Roman" w:cs="Times New Roman"/>
          <w:sz w:val="28"/>
          <w:szCs w:val="28"/>
          <w:vertAlign w:val="subscript"/>
        </w:rPr>
        <w:t>1</w:t>
      </w:r>
      <w:r w:rsidRPr="00005A81">
        <w:rPr>
          <w:rFonts w:ascii="Times New Roman" w:hAnsi="Times New Roman" w:cs="Times New Roman"/>
          <w:sz w:val="28"/>
          <w:szCs w:val="28"/>
        </w:rPr>
        <w:t xml:space="preserve"> в льняном жмыхе определяли </w:t>
      </w:r>
      <w:r w:rsidR="00980302">
        <w:rPr>
          <w:rFonts w:ascii="Times New Roman" w:hAnsi="Times New Roman" w:cs="Times New Roman"/>
          <w:sz w:val="28"/>
          <w:szCs w:val="28"/>
        </w:rPr>
        <w:t xml:space="preserve">по </w:t>
      </w:r>
      <w:r w:rsidRPr="00005A81">
        <w:rPr>
          <w:rFonts w:ascii="Times New Roman" w:hAnsi="Times New Roman" w:cs="Times New Roman"/>
          <w:sz w:val="28"/>
          <w:szCs w:val="28"/>
        </w:rPr>
        <w:t>ГОСТ 30711-2001</w:t>
      </w:r>
      <w:r w:rsidR="00C43E9F">
        <w:rPr>
          <w:rFonts w:ascii="Times New Roman" w:hAnsi="Times New Roman" w:cs="Times New Roman"/>
          <w:sz w:val="28"/>
          <w:szCs w:val="28"/>
        </w:rPr>
        <w:t xml:space="preserve"> </w:t>
      </w:r>
      <w:r w:rsidRPr="00005A81">
        <w:rPr>
          <w:rFonts w:ascii="Times New Roman" w:hAnsi="Times New Roman" w:cs="Times New Roman"/>
          <w:sz w:val="28"/>
          <w:szCs w:val="28"/>
        </w:rPr>
        <w:t>[</w:t>
      </w:r>
      <w:r w:rsidR="00EB3E15">
        <w:rPr>
          <w:rFonts w:ascii="Times New Roman" w:hAnsi="Times New Roman" w:cs="Times New Roman"/>
          <w:sz w:val="28"/>
          <w:szCs w:val="28"/>
        </w:rPr>
        <w:t>98</w:t>
      </w:r>
      <w:r w:rsidRPr="00005A81">
        <w:rPr>
          <w:rFonts w:ascii="Times New Roman" w:hAnsi="Times New Roman" w:cs="Times New Roman"/>
          <w:sz w:val="28"/>
          <w:szCs w:val="28"/>
        </w:rPr>
        <w:t>]</w:t>
      </w:r>
      <w:r w:rsidR="003F3806">
        <w:rPr>
          <w:rFonts w:ascii="Times New Roman" w:hAnsi="Times New Roman" w:cs="Times New Roman"/>
          <w:sz w:val="28"/>
          <w:szCs w:val="28"/>
        </w:rPr>
        <w:t xml:space="preserve"> </w:t>
      </w:r>
      <w:r w:rsidRPr="00005A81">
        <w:rPr>
          <w:rFonts w:ascii="Times New Roman" w:hAnsi="Times New Roman" w:cs="Times New Roman"/>
          <w:sz w:val="28"/>
          <w:szCs w:val="28"/>
        </w:rPr>
        <w:t xml:space="preserve">методом тонкослойной хроматографии. </w:t>
      </w:r>
    </w:p>
    <w:p w:rsidR="00D838C4" w:rsidRDefault="00D838C4" w:rsidP="009C735C">
      <w:pPr>
        <w:pStyle w:val="a3"/>
        <w:ind w:right="-1" w:firstLine="709"/>
        <w:jc w:val="both"/>
        <w:rPr>
          <w:rFonts w:ascii="Times New Roman" w:hAnsi="Times New Roman" w:cs="Times New Roman"/>
          <w:sz w:val="28"/>
          <w:szCs w:val="28"/>
        </w:rPr>
      </w:pPr>
      <w:r>
        <w:rPr>
          <w:rFonts w:ascii="Times New Roman" w:hAnsi="Times New Roman" w:cs="Times New Roman"/>
          <w:sz w:val="28"/>
          <w:szCs w:val="28"/>
        </w:rPr>
        <w:t>Содержание общей токсичности</w:t>
      </w:r>
      <w:r w:rsidR="001C474A">
        <w:rPr>
          <w:rFonts w:ascii="Times New Roman" w:hAnsi="Times New Roman" w:cs="Times New Roman"/>
          <w:sz w:val="28"/>
          <w:szCs w:val="28"/>
        </w:rPr>
        <w:t xml:space="preserve"> льняного жмыха</w:t>
      </w:r>
      <w:r>
        <w:rPr>
          <w:rFonts w:ascii="Times New Roman" w:hAnsi="Times New Roman" w:cs="Times New Roman"/>
          <w:sz w:val="28"/>
          <w:szCs w:val="28"/>
        </w:rPr>
        <w:t xml:space="preserve">, а именно определение продуцентов токсинов </w:t>
      </w:r>
      <w:r>
        <w:rPr>
          <w:rFonts w:ascii="Times New Roman" w:hAnsi="Times New Roman" w:cs="Times New Roman"/>
          <w:sz w:val="28"/>
          <w:szCs w:val="28"/>
          <w:lang w:val="en-US"/>
        </w:rPr>
        <w:t>DON</w:t>
      </w:r>
      <w:r w:rsidRPr="00D838C4">
        <w:rPr>
          <w:rFonts w:ascii="Times New Roman" w:hAnsi="Times New Roman" w:cs="Times New Roman"/>
          <w:sz w:val="28"/>
          <w:szCs w:val="28"/>
        </w:rPr>
        <w:t>, 3-</w:t>
      </w:r>
      <w:r>
        <w:rPr>
          <w:rFonts w:ascii="Times New Roman" w:hAnsi="Times New Roman" w:cs="Times New Roman"/>
          <w:sz w:val="28"/>
          <w:szCs w:val="28"/>
          <w:lang w:val="en-US"/>
        </w:rPr>
        <w:t>ADON</w:t>
      </w:r>
      <w:r w:rsidRPr="00D838C4">
        <w:rPr>
          <w:rFonts w:ascii="Times New Roman" w:hAnsi="Times New Roman" w:cs="Times New Roman"/>
          <w:sz w:val="28"/>
          <w:szCs w:val="28"/>
        </w:rPr>
        <w:t>, 15-</w:t>
      </w:r>
      <w:r>
        <w:rPr>
          <w:rFonts w:ascii="Times New Roman" w:hAnsi="Times New Roman" w:cs="Times New Roman"/>
          <w:sz w:val="28"/>
          <w:szCs w:val="28"/>
          <w:lang w:val="en-US"/>
        </w:rPr>
        <w:t>ADON</w:t>
      </w:r>
      <w:r w:rsidRPr="00D838C4">
        <w:rPr>
          <w:rFonts w:ascii="Times New Roman" w:hAnsi="Times New Roman" w:cs="Times New Roman"/>
          <w:sz w:val="28"/>
          <w:szCs w:val="28"/>
        </w:rPr>
        <w:t xml:space="preserve">, </w:t>
      </w:r>
      <w:r>
        <w:rPr>
          <w:rFonts w:ascii="Times New Roman" w:hAnsi="Times New Roman" w:cs="Times New Roman"/>
          <w:sz w:val="28"/>
          <w:szCs w:val="28"/>
          <w:lang w:val="en-US"/>
        </w:rPr>
        <w:t>NIV</w:t>
      </w:r>
      <w:r>
        <w:rPr>
          <w:rFonts w:ascii="Times New Roman" w:hAnsi="Times New Roman" w:cs="Times New Roman"/>
          <w:sz w:val="28"/>
          <w:szCs w:val="28"/>
        </w:rPr>
        <w:t>,</w:t>
      </w:r>
      <w:r w:rsidRPr="00D838C4">
        <w:t xml:space="preserve"> </w:t>
      </w:r>
      <w:r w:rsidRPr="00D838C4">
        <w:rPr>
          <w:rFonts w:ascii="Times New Roman" w:hAnsi="Times New Roman" w:cs="Times New Roman"/>
          <w:sz w:val="28"/>
          <w:szCs w:val="28"/>
        </w:rPr>
        <w:t>FUSX, ZEA, T-2, HT-2, DAS, NEO, MON, BEA,</w:t>
      </w:r>
      <w:r>
        <w:rPr>
          <w:rFonts w:ascii="Times New Roman" w:hAnsi="Times New Roman" w:cs="Times New Roman"/>
          <w:sz w:val="28"/>
          <w:szCs w:val="28"/>
        </w:rPr>
        <w:t xml:space="preserve"> </w:t>
      </w:r>
      <w:r w:rsidRPr="00D838C4">
        <w:rPr>
          <w:rFonts w:ascii="Times New Roman" w:hAnsi="Times New Roman" w:cs="Times New Roman"/>
          <w:sz w:val="28"/>
          <w:szCs w:val="28"/>
        </w:rPr>
        <w:t>ENN</w:t>
      </w:r>
      <w:r>
        <w:rPr>
          <w:rFonts w:ascii="Times New Roman" w:hAnsi="Times New Roman" w:cs="Times New Roman"/>
          <w:sz w:val="28"/>
          <w:szCs w:val="28"/>
        </w:rPr>
        <w:t xml:space="preserve"> определяли по </w:t>
      </w:r>
      <w:bookmarkStart w:id="63" w:name="_Hlk164719659"/>
      <w:r>
        <w:rPr>
          <w:rFonts w:ascii="Times New Roman" w:hAnsi="Times New Roman" w:cs="Times New Roman"/>
          <w:sz w:val="28"/>
          <w:szCs w:val="28"/>
        </w:rPr>
        <w:t>ГОСТ Р 52337-2005</w:t>
      </w:r>
      <w:r w:rsidR="008547B5">
        <w:rPr>
          <w:rFonts w:ascii="Times New Roman" w:hAnsi="Times New Roman" w:cs="Times New Roman"/>
          <w:sz w:val="28"/>
          <w:szCs w:val="28"/>
        </w:rPr>
        <w:t xml:space="preserve"> </w:t>
      </w:r>
      <w:bookmarkEnd w:id="63"/>
      <w:r w:rsidR="008547B5" w:rsidRPr="00005A81">
        <w:rPr>
          <w:rFonts w:ascii="Times New Roman" w:hAnsi="Times New Roman" w:cs="Times New Roman"/>
          <w:sz w:val="28"/>
          <w:szCs w:val="28"/>
        </w:rPr>
        <w:t>[</w:t>
      </w:r>
      <w:r w:rsidR="00EB3E15">
        <w:rPr>
          <w:rFonts w:ascii="Times New Roman" w:hAnsi="Times New Roman" w:cs="Times New Roman"/>
          <w:sz w:val="28"/>
          <w:szCs w:val="28"/>
        </w:rPr>
        <w:t>99</w:t>
      </w:r>
      <w:r w:rsidR="008547B5" w:rsidRPr="00005A81">
        <w:rPr>
          <w:rFonts w:ascii="Times New Roman" w:hAnsi="Times New Roman" w:cs="Times New Roman"/>
          <w:sz w:val="28"/>
          <w:szCs w:val="28"/>
        </w:rPr>
        <w:t>]</w:t>
      </w:r>
      <w:r>
        <w:rPr>
          <w:rFonts w:ascii="Times New Roman" w:hAnsi="Times New Roman" w:cs="Times New Roman"/>
          <w:sz w:val="28"/>
          <w:szCs w:val="28"/>
        </w:rPr>
        <w:t xml:space="preserve">, и согласно </w:t>
      </w:r>
      <w:bookmarkStart w:id="64" w:name="_Hlk164721145"/>
      <w:r>
        <w:rPr>
          <w:rFonts w:ascii="Times New Roman" w:hAnsi="Times New Roman" w:cs="Times New Roman"/>
          <w:sz w:val="28"/>
          <w:szCs w:val="28"/>
        </w:rPr>
        <w:t>ГОСТ 31719-2012</w:t>
      </w:r>
      <w:r w:rsidR="008547B5">
        <w:rPr>
          <w:rFonts w:ascii="Times New Roman" w:hAnsi="Times New Roman" w:cs="Times New Roman"/>
          <w:sz w:val="28"/>
          <w:szCs w:val="28"/>
        </w:rPr>
        <w:t xml:space="preserve"> </w:t>
      </w:r>
      <w:bookmarkEnd w:id="64"/>
      <w:r w:rsidR="008547B5" w:rsidRPr="00005A81">
        <w:rPr>
          <w:rFonts w:ascii="Times New Roman" w:hAnsi="Times New Roman" w:cs="Times New Roman"/>
          <w:sz w:val="28"/>
          <w:szCs w:val="28"/>
        </w:rPr>
        <w:t>[</w:t>
      </w:r>
      <w:r w:rsidR="00EB3E15">
        <w:rPr>
          <w:rFonts w:ascii="Times New Roman" w:hAnsi="Times New Roman" w:cs="Times New Roman"/>
          <w:sz w:val="28"/>
          <w:szCs w:val="28"/>
        </w:rPr>
        <w:t>100</w:t>
      </w:r>
      <w:r w:rsidR="008547B5" w:rsidRPr="00005A81">
        <w:rPr>
          <w:rFonts w:ascii="Times New Roman" w:hAnsi="Times New Roman" w:cs="Times New Roman"/>
          <w:sz w:val="28"/>
          <w:szCs w:val="28"/>
        </w:rPr>
        <w:t>]</w:t>
      </w:r>
      <w:r>
        <w:rPr>
          <w:rFonts w:ascii="Times New Roman" w:hAnsi="Times New Roman" w:cs="Times New Roman"/>
          <w:sz w:val="28"/>
          <w:szCs w:val="28"/>
        </w:rPr>
        <w:t xml:space="preserve">. </w:t>
      </w:r>
    </w:p>
    <w:p w:rsidR="00B0160A" w:rsidRDefault="00B0160A" w:rsidP="00B0160A">
      <w:pPr>
        <w:pStyle w:val="a3"/>
        <w:ind w:firstLine="709"/>
        <w:jc w:val="both"/>
        <w:rPr>
          <w:rFonts w:ascii="Times New Roman" w:hAnsi="Times New Roman" w:cs="Times New Roman"/>
          <w:sz w:val="28"/>
          <w:szCs w:val="28"/>
        </w:rPr>
      </w:pPr>
    </w:p>
    <w:tbl>
      <w:tblPr>
        <w:tblStyle w:val="a7"/>
        <w:tblW w:w="978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4"/>
        <w:gridCol w:w="4786"/>
      </w:tblGrid>
      <w:tr w:rsidR="00B0160A" w:rsidRPr="000A500B" w:rsidTr="00D35CA5">
        <w:trPr>
          <w:trHeight w:val="4428"/>
        </w:trPr>
        <w:tc>
          <w:tcPr>
            <w:tcW w:w="4994" w:type="dxa"/>
          </w:tcPr>
          <w:p w:rsidR="00B0160A" w:rsidRPr="000A500B" w:rsidRDefault="00B0160A" w:rsidP="00DB6645">
            <w:pPr>
              <w:pStyle w:val="a3"/>
              <w:ind w:left="36" w:hanging="36"/>
              <w:jc w:val="both"/>
              <w:rPr>
                <w:rFonts w:ascii="Times New Roman" w:eastAsia="Calibri" w:hAnsi="Times New Roman" w:cs="Times New Roman"/>
                <w:sz w:val="28"/>
                <w:szCs w:val="28"/>
              </w:rPr>
            </w:pPr>
            <w:r>
              <w:rPr>
                <w:noProof/>
              </w:rPr>
              <w:drawing>
                <wp:inline distT="0" distB="0" distL="0" distR="0" wp14:anchorId="58506743" wp14:editId="1F966463">
                  <wp:extent cx="2829910" cy="3100530"/>
                  <wp:effectExtent l="0" t="1905" r="698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829910" cy="3100530"/>
                          </a:xfrm>
                          <a:prstGeom prst="rect">
                            <a:avLst/>
                          </a:prstGeom>
                          <a:noFill/>
                          <a:ln>
                            <a:noFill/>
                          </a:ln>
                        </pic:spPr>
                      </pic:pic>
                    </a:graphicData>
                  </a:graphic>
                </wp:inline>
              </w:drawing>
            </w:r>
          </w:p>
          <w:p w:rsidR="00B0160A" w:rsidRPr="000A500B" w:rsidRDefault="00B0160A" w:rsidP="00DB6645">
            <w:pPr>
              <w:pStyle w:val="a3"/>
              <w:jc w:val="both"/>
              <w:rPr>
                <w:rFonts w:ascii="Times New Roman" w:eastAsia="Calibri" w:hAnsi="Times New Roman" w:cs="Times New Roman"/>
                <w:sz w:val="28"/>
                <w:szCs w:val="28"/>
              </w:rPr>
            </w:pPr>
          </w:p>
        </w:tc>
        <w:tc>
          <w:tcPr>
            <w:tcW w:w="4786" w:type="dxa"/>
          </w:tcPr>
          <w:p w:rsidR="00B0160A" w:rsidRPr="000A500B" w:rsidRDefault="00B0160A" w:rsidP="00DB6645">
            <w:pPr>
              <w:pStyle w:val="a3"/>
              <w:ind w:right="30"/>
              <w:jc w:val="both"/>
              <w:rPr>
                <w:rFonts w:ascii="Times New Roman" w:eastAsia="Calibri" w:hAnsi="Times New Roman" w:cs="Times New Roman"/>
                <w:sz w:val="28"/>
                <w:szCs w:val="28"/>
              </w:rPr>
            </w:pPr>
            <w:r>
              <w:rPr>
                <w:rFonts w:ascii="Times New Roman" w:hAnsi="Times New Roman" w:cs="Times New Roman"/>
                <w:noProof/>
                <w:sz w:val="28"/>
                <w:szCs w:val="28"/>
              </w:rPr>
              <w:drawing>
                <wp:inline distT="0" distB="0" distL="0" distR="0" wp14:anchorId="6795E4C8" wp14:editId="7C76BD0C">
                  <wp:extent cx="2948940" cy="2834640"/>
                  <wp:effectExtent l="0" t="0" r="381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7096"/>
                          <a:stretch/>
                        </pic:blipFill>
                        <pic:spPr bwMode="auto">
                          <a:xfrm>
                            <a:off x="0" y="0"/>
                            <a:ext cx="2948940" cy="2834640"/>
                          </a:xfrm>
                          <a:prstGeom prst="rect">
                            <a:avLst/>
                          </a:prstGeom>
                          <a:noFill/>
                          <a:ln>
                            <a:noFill/>
                          </a:ln>
                          <a:extLst>
                            <a:ext uri="{53640926-AAD7-44D8-BBD7-CCE9431645EC}">
                              <a14:shadowObscured xmlns:a14="http://schemas.microsoft.com/office/drawing/2010/main"/>
                            </a:ext>
                          </a:extLst>
                        </pic:spPr>
                      </pic:pic>
                    </a:graphicData>
                  </a:graphic>
                </wp:inline>
              </w:drawing>
            </w:r>
          </w:p>
          <w:p w:rsidR="00B0160A" w:rsidRPr="000A500B" w:rsidRDefault="00B0160A" w:rsidP="00DB6645">
            <w:pPr>
              <w:pStyle w:val="a3"/>
              <w:jc w:val="both"/>
              <w:rPr>
                <w:rFonts w:ascii="Times New Roman" w:eastAsia="Calibri" w:hAnsi="Times New Roman" w:cs="Times New Roman"/>
                <w:sz w:val="28"/>
                <w:szCs w:val="28"/>
              </w:rPr>
            </w:pPr>
          </w:p>
        </w:tc>
      </w:tr>
    </w:tbl>
    <w:p w:rsidR="00B0160A" w:rsidRPr="00225740" w:rsidRDefault="00B0160A" w:rsidP="00B0160A">
      <w:pPr>
        <w:pStyle w:val="a3"/>
        <w:jc w:val="center"/>
        <w:rPr>
          <w:rFonts w:ascii="Times New Roman" w:hAnsi="Times New Roman" w:cs="Times New Roman"/>
          <w:sz w:val="28"/>
          <w:szCs w:val="28"/>
        </w:rPr>
      </w:pPr>
      <w:r w:rsidRPr="005106A2">
        <w:rPr>
          <w:rFonts w:ascii="Times New Roman" w:hAnsi="Times New Roman" w:cs="Times New Roman"/>
          <w:sz w:val="28"/>
          <w:szCs w:val="28"/>
        </w:rPr>
        <w:t xml:space="preserve">Рисунок </w:t>
      </w:r>
      <w:r>
        <w:rPr>
          <w:rFonts w:ascii="Times New Roman" w:hAnsi="Times New Roman" w:cs="Times New Roman"/>
          <w:sz w:val="28"/>
          <w:szCs w:val="28"/>
        </w:rPr>
        <w:t>1</w:t>
      </w:r>
      <w:r w:rsidR="00C93856">
        <w:rPr>
          <w:rFonts w:ascii="Times New Roman" w:hAnsi="Times New Roman" w:cs="Times New Roman"/>
          <w:sz w:val="28"/>
          <w:szCs w:val="28"/>
        </w:rPr>
        <w:t>2</w:t>
      </w:r>
      <w:r w:rsidRPr="005106A2">
        <w:rPr>
          <w:rFonts w:ascii="Times New Roman" w:hAnsi="Times New Roman" w:cs="Times New Roman"/>
          <w:sz w:val="28"/>
          <w:szCs w:val="28"/>
        </w:rPr>
        <w:t xml:space="preserve"> – Исследование </w:t>
      </w:r>
      <w:r>
        <w:rPr>
          <w:rFonts w:ascii="Times New Roman" w:hAnsi="Times New Roman" w:cs="Times New Roman"/>
          <w:sz w:val="28"/>
          <w:szCs w:val="28"/>
        </w:rPr>
        <w:t>содержания афл</w:t>
      </w:r>
      <w:r w:rsidR="006D0CC5">
        <w:rPr>
          <w:rFonts w:ascii="Times New Roman" w:hAnsi="Times New Roman" w:cs="Times New Roman"/>
          <w:sz w:val="28"/>
          <w:szCs w:val="28"/>
        </w:rPr>
        <w:t>а</w:t>
      </w:r>
      <w:r>
        <w:rPr>
          <w:rFonts w:ascii="Times New Roman" w:hAnsi="Times New Roman" w:cs="Times New Roman"/>
          <w:sz w:val="28"/>
          <w:szCs w:val="28"/>
        </w:rPr>
        <w:t>токсина</w:t>
      </w:r>
      <w:r w:rsidRPr="005106A2">
        <w:t xml:space="preserve"> </w:t>
      </w:r>
      <w:r w:rsidRPr="005106A2">
        <w:rPr>
          <w:rFonts w:ascii="Times New Roman" w:hAnsi="Times New Roman" w:cs="Times New Roman"/>
          <w:sz w:val="28"/>
          <w:szCs w:val="28"/>
        </w:rPr>
        <w:t>B</w:t>
      </w:r>
      <w:r w:rsidRPr="005106A2">
        <w:rPr>
          <w:rFonts w:ascii="Times New Roman" w:hAnsi="Times New Roman" w:cs="Times New Roman"/>
          <w:sz w:val="28"/>
          <w:szCs w:val="28"/>
          <w:vertAlign w:val="subscript"/>
        </w:rPr>
        <w:t>1</w:t>
      </w:r>
      <w:r>
        <w:rPr>
          <w:rFonts w:ascii="Times New Roman" w:hAnsi="Times New Roman" w:cs="Times New Roman"/>
          <w:sz w:val="28"/>
          <w:szCs w:val="28"/>
          <w:vertAlign w:val="subscript"/>
        </w:rPr>
        <w:t xml:space="preserve"> </w:t>
      </w:r>
      <w:r w:rsidRPr="005106A2">
        <w:rPr>
          <w:rFonts w:ascii="Times New Roman" w:hAnsi="Times New Roman" w:cs="Times New Roman"/>
          <w:sz w:val="28"/>
          <w:szCs w:val="28"/>
        </w:rPr>
        <w:t>в льняном жмыхе</w:t>
      </w:r>
      <w:r w:rsidRPr="00225740">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225740">
        <w:rPr>
          <w:rFonts w:ascii="Times New Roman" w:hAnsi="Times New Roman" w:cs="Times New Roman"/>
          <w:sz w:val="28"/>
          <w:szCs w:val="28"/>
        </w:rPr>
        <w:t>хроматограф</w:t>
      </w:r>
      <w:r>
        <w:rPr>
          <w:rFonts w:ascii="Times New Roman" w:hAnsi="Times New Roman" w:cs="Times New Roman"/>
          <w:sz w:val="28"/>
          <w:szCs w:val="28"/>
        </w:rPr>
        <w:t>е</w:t>
      </w:r>
      <w:r w:rsidRPr="00225740">
        <w:rPr>
          <w:rFonts w:ascii="Times New Roman" w:hAnsi="Times New Roman" w:cs="Times New Roman"/>
          <w:sz w:val="28"/>
          <w:szCs w:val="28"/>
        </w:rPr>
        <w:t xml:space="preserve"> Agilent 1260</w:t>
      </w:r>
    </w:p>
    <w:p w:rsidR="00B0160A" w:rsidRDefault="00B0160A" w:rsidP="00B0160A">
      <w:pPr>
        <w:pStyle w:val="a3"/>
        <w:ind w:firstLine="709"/>
        <w:jc w:val="center"/>
        <w:rPr>
          <w:rFonts w:ascii="Times New Roman" w:hAnsi="Times New Roman" w:cs="Times New Roman"/>
          <w:sz w:val="28"/>
          <w:szCs w:val="28"/>
        </w:rPr>
      </w:pPr>
    </w:p>
    <w:p w:rsidR="00B0160A" w:rsidRPr="00B37772" w:rsidRDefault="00B0160A" w:rsidP="00B0160A">
      <w:pPr>
        <w:pStyle w:val="a3"/>
        <w:ind w:firstLine="709"/>
        <w:jc w:val="both"/>
        <w:rPr>
          <w:rFonts w:ascii="Times New Roman" w:hAnsi="Times New Roman" w:cs="Times New Roman"/>
          <w:sz w:val="28"/>
          <w:szCs w:val="28"/>
        </w:rPr>
      </w:pPr>
      <w:r>
        <w:rPr>
          <w:rFonts w:ascii="Times New Roman" w:hAnsi="Times New Roman" w:cs="Times New Roman"/>
          <w:sz w:val="28"/>
          <w:szCs w:val="28"/>
        </w:rPr>
        <w:t>Содержание токсичных элементов</w:t>
      </w:r>
      <w:r w:rsidR="001C474A">
        <w:rPr>
          <w:rFonts w:ascii="Times New Roman" w:hAnsi="Times New Roman" w:cs="Times New Roman"/>
          <w:sz w:val="28"/>
          <w:szCs w:val="28"/>
        </w:rPr>
        <w:t xml:space="preserve"> в льняном жмыхе и вермикулите </w:t>
      </w:r>
      <w:r>
        <w:rPr>
          <w:rFonts w:ascii="Times New Roman" w:hAnsi="Times New Roman" w:cs="Times New Roman"/>
          <w:sz w:val="28"/>
          <w:szCs w:val="28"/>
        </w:rPr>
        <w:t>(кадмия</w:t>
      </w:r>
      <w:r w:rsidR="00180477">
        <w:rPr>
          <w:rFonts w:ascii="Times New Roman" w:hAnsi="Times New Roman" w:cs="Times New Roman"/>
          <w:sz w:val="28"/>
          <w:szCs w:val="28"/>
        </w:rPr>
        <w:t>,</w:t>
      </w:r>
      <w:r w:rsidR="008547B5">
        <w:rPr>
          <w:rFonts w:ascii="Times New Roman" w:hAnsi="Times New Roman" w:cs="Times New Roman"/>
          <w:sz w:val="28"/>
          <w:szCs w:val="28"/>
        </w:rPr>
        <w:t xml:space="preserve"> </w:t>
      </w:r>
      <w:r>
        <w:rPr>
          <w:rFonts w:ascii="Times New Roman" w:hAnsi="Times New Roman" w:cs="Times New Roman"/>
          <w:sz w:val="28"/>
          <w:szCs w:val="28"/>
        </w:rPr>
        <w:t>свинца</w:t>
      </w:r>
      <w:r w:rsidR="008547B5">
        <w:rPr>
          <w:rFonts w:ascii="Times New Roman" w:hAnsi="Times New Roman" w:cs="Times New Roman"/>
          <w:sz w:val="28"/>
          <w:szCs w:val="28"/>
        </w:rPr>
        <w:t xml:space="preserve">, мышьяка, </w:t>
      </w:r>
      <w:r w:rsidR="00A769CD">
        <w:rPr>
          <w:rFonts w:ascii="Times New Roman" w:hAnsi="Times New Roman" w:cs="Times New Roman"/>
          <w:sz w:val="28"/>
          <w:szCs w:val="28"/>
        </w:rPr>
        <w:t>ртути</w:t>
      </w:r>
      <w:r>
        <w:rPr>
          <w:rFonts w:ascii="Times New Roman" w:hAnsi="Times New Roman" w:cs="Times New Roman"/>
          <w:sz w:val="28"/>
          <w:szCs w:val="28"/>
        </w:rPr>
        <w:t xml:space="preserve">) определяли по </w:t>
      </w:r>
      <w:bookmarkStart w:id="65" w:name="_Hlk164721469"/>
      <w:r>
        <w:rPr>
          <w:rFonts w:ascii="Times New Roman" w:hAnsi="Times New Roman" w:cs="Times New Roman"/>
          <w:sz w:val="28"/>
          <w:szCs w:val="28"/>
        </w:rPr>
        <w:t xml:space="preserve">ГОСТ 30178-96 </w:t>
      </w:r>
      <w:bookmarkEnd w:id="65"/>
      <w:r w:rsidRPr="00BF1650">
        <w:rPr>
          <w:rFonts w:ascii="Times New Roman" w:eastAsia="Times New Roman" w:hAnsi="Times New Roman" w:cs="Times New Roman"/>
          <w:sz w:val="28"/>
          <w:szCs w:val="28"/>
        </w:rPr>
        <w:t>[1</w:t>
      </w:r>
      <w:r w:rsidR="00EB3E15">
        <w:rPr>
          <w:rFonts w:ascii="Times New Roman" w:eastAsia="Times New Roman" w:hAnsi="Times New Roman" w:cs="Times New Roman"/>
          <w:sz w:val="28"/>
          <w:szCs w:val="28"/>
        </w:rPr>
        <w:t>01</w:t>
      </w:r>
      <w:r w:rsidRPr="00BF1650">
        <w:rPr>
          <w:rFonts w:ascii="Times New Roman" w:eastAsia="Times New Roman" w:hAnsi="Times New Roman" w:cs="Times New Roman"/>
          <w:sz w:val="28"/>
          <w:szCs w:val="28"/>
        </w:rPr>
        <w:t>]</w:t>
      </w:r>
      <w:r w:rsidR="008547B5">
        <w:rPr>
          <w:rFonts w:ascii="Times New Roman" w:hAnsi="Times New Roman" w:cs="Times New Roman"/>
          <w:sz w:val="28"/>
          <w:szCs w:val="28"/>
        </w:rPr>
        <w:t xml:space="preserve">, ГОСТ </w:t>
      </w:r>
      <w:bookmarkStart w:id="66" w:name="_Hlk164721673"/>
      <w:r w:rsidR="008547B5">
        <w:rPr>
          <w:rFonts w:ascii="Times New Roman" w:hAnsi="Times New Roman" w:cs="Times New Roman"/>
          <w:sz w:val="28"/>
          <w:szCs w:val="28"/>
        </w:rPr>
        <w:t xml:space="preserve">26930-86 </w:t>
      </w:r>
      <w:bookmarkEnd w:id="66"/>
      <w:r w:rsidR="008547B5" w:rsidRPr="00005A81">
        <w:rPr>
          <w:rFonts w:ascii="Times New Roman" w:hAnsi="Times New Roman" w:cs="Times New Roman"/>
          <w:sz w:val="28"/>
          <w:szCs w:val="28"/>
        </w:rPr>
        <w:t>[1</w:t>
      </w:r>
      <w:r w:rsidR="00EB3E15">
        <w:rPr>
          <w:rFonts w:ascii="Times New Roman" w:hAnsi="Times New Roman" w:cs="Times New Roman"/>
          <w:sz w:val="28"/>
          <w:szCs w:val="28"/>
        </w:rPr>
        <w:t>02</w:t>
      </w:r>
      <w:r w:rsidR="008547B5" w:rsidRPr="00005A81">
        <w:rPr>
          <w:rFonts w:ascii="Times New Roman" w:hAnsi="Times New Roman" w:cs="Times New Roman"/>
          <w:sz w:val="28"/>
          <w:szCs w:val="28"/>
        </w:rPr>
        <w:t>]</w:t>
      </w:r>
      <w:r w:rsidR="008547B5">
        <w:rPr>
          <w:rFonts w:ascii="Times New Roman" w:hAnsi="Times New Roman" w:cs="Times New Roman"/>
          <w:sz w:val="28"/>
          <w:szCs w:val="28"/>
        </w:rPr>
        <w:t xml:space="preserve">, </w:t>
      </w:r>
      <w:bookmarkStart w:id="67" w:name="_Hlk164721882"/>
      <w:r w:rsidR="008547B5">
        <w:rPr>
          <w:rFonts w:ascii="Times New Roman" w:hAnsi="Times New Roman" w:cs="Times New Roman"/>
          <w:sz w:val="28"/>
          <w:szCs w:val="28"/>
        </w:rPr>
        <w:t xml:space="preserve">ГОСТ 26927-86 </w:t>
      </w:r>
      <w:bookmarkEnd w:id="67"/>
      <w:r w:rsidR="008547B5" w:rsidRPr="00005A81">
        <w:rPr>
          <w:rFonts w:ascii="Times New Roman" w:hAnsi="Times New Roman" w:cs="Times New Roman"/>
          <w:sz w:val="28"/>
          <w:szCs w:val="28"/>
        </w:rPr>
        <w:t>[1</w:t>
      </w:r>
      <w:r w:rsidR="00EB3E15">
        <w:rPr>
          <w:rFonts w:ascii="Times New Roman" w:hAnsi="Times New Roman" w:cs="Times New Roman"/>
          <w:sz w:val="28"/>
          <w:szCs w:val="28"/>
        </w:rPr>
        <w:t>03</w:t>
      </w:r>
      <w:r w:rsidR="008547B5" w:rsidRPr="00005A81">
        <w:rPr>
          <w:rFonts w:ascii="Times New Roman" w:hAnsi="Times New Roman" w:cs="Times New Roman"/>
          <w:sz w:val="28"/>
          <w:szCs w:val="28"/>
        </w:rPr>
        <w:t>]</w:t>
      </w:r>
      <w:r w:rsidR="008547B5">
        <w:rPr>
          <w:rFonts w:ascii="Times New Roman" w:hAnsi="Times New Roman" w:cs="Times New Roman"/>
          <w:sz w:val="28"/>
          <w:szCs w:val="28"/>
        </w:rPr>
        <w:t>.</w:t>
      </w:r>
      <w:r w:rsidR="00DF4F0F">
        <w:rPr>
          <w:rFonts w:ascii="Times New Roman" w:hAnsi="Times New Roman" w:cs="Times New Roman"/>
          <w:sz w:val="28"/>
          <w:szCs w:val="28"/>
        </w:rPr>
        <w:t xml:space="preserve"> </w:t>
      </w:r>
      <w:r w:rsidRPr="00B37772">
        <w:rPr>
          <w:rFonts w:ascii="Times New Roman" w:hAnsi="Times New Roman" w:cs="Times New Roman"/>
          <w:sz w:val="28"/>
          <w:szCs w:val="28"/>
        </w:rPr>
        <w:t>Метод</w:t>
      </w:r>
      <w:r w:rsidR="009D3ADF">
        <w:rPr>
          <w:rFonts w:ascii="Times New Roman" w:hAnsi="Times New Roman" w:cs="Times New Roman"/>
          <w:sz w:val="28"/>
          <w:szCs w:val="28"/>
        </w:rPr>
        <w:t>ы</w:t>
      </w:r>
      <w:r w:rsidRPr="00B37772">
        <w:rPr>
          <w:rFonts w:ascii="Times New Roman" w:hAnsi="Times New Roman" w:cs="Times New Roman"/>
          <w:sz w:val="28"/>
          <w:szCs w:val="28"/>
        </w:rPr>
        <w:t xml:space="preserve"> основан</w:t>
      </w:r>
      <w:r w:rsidR="009D3ADF">
        <w:rPr>
          <w:rFonts w:ascii="Times New Roman" w:hAnsi="Times New Roman" w:cs="Times New Roman"/>
          <w:sz w:val="28"/>
          <w:szCs w:val="28"/>
        </w:rPr>
        <w:t>ы</w:t>
      </w:r>
      <w:r w:rsidRPr="00B37772">
        <w:rPr>
          <w:rFonts w:ascii="Times New Roman" w:hAnsi="Times New Roman" w:cs="Times New Roman"/>
          <w:sz w:val="28"/>
          <w:szCs w:val="28"/>
        </w:rPr>
        <w:t xml:space="preserve"> на минерализации продукта способом сухого или мокрого озоления и определении концентрации элемента методом пламенной атомной абсорбции.</w:t>
      </w:r>
      <w:r w:rsidRPr="00B37772">
        <w:t xml:space="preserve"> </w:t>
      </w:r>
      <w:r w:rsidRPr="00B37772">
        <w:rPr>
          <w:rFonts w:ascii="Times New Roman" w:hAnsi="Times New Roman" w:cs="Times New Roman"/>
          <w:sz w:val="28"/>
          <w:szCs w:val="28"/>
        </w:rPr>
        <w:t>Массовую долю элемента в пробе, рассчитыва</w:t>
      </w:r>
      <w:r>
        <w:rPr>
          <w:rFonts w:ascii="Times New Roman" w:hAnsi="Times New Roman" w:cs="Times New Roman"/>
          <w:sz w:val="28"/>
          <w:szCs w:val="28"/>
        </w:rPr>
        <w:t>ли</w:t>
      </w:r>
      <w:r w:rsidRPr="00B37772">
        <w:rPr>
          <w:rFonts w:ascii="Times New Roman" w:hAnsi="Times New Roman" w:cs="Times New Roman"/>
          <w:sz w:val="28"/>
          <w:szCs w:val="28"/>
        </w:rPr>
        <w:t xml:space="preserve"> по формуле</w:t>
      </w:r>
    </w:p>
    <w:p w:rsidR="00B0160A" w:rsidRDefault="00B0160A" w:rsidP="00B0160A">
      <w:pPr>
        <w:pStyle w:val="a3"/>
        <w:ind w:firstLine="709"/>
        <w:jc w:val="both"/>
        <w:rPr>
          <w:rFonts w:ascii="Times New Roman" w:hAnsi="Times New Roman" w:cs="Times New Roman"/>
          <w:sz w:val="28"/>
          <w:szCs w:val="28"/>
        </w:rPr>
      </w:pPr>
    </w:p>
    <w:p w:rsidR="00B0160A" w:rsidRPr="00774A97" w:rsidRDefault="00B0160A" w:rsidP="00D057DE">
      <w:pPr>
        <w:pStyle w:val="a3"/>
        <w:ind w:firstLine="709"/>
        <w:jc w:val="center"/>
        <w:rPr>
          <w:rFonts w:ascii="Times New Roman" w:hAnsi="Times New Roman" w:cs="Times New Roman"/>
          <w:sz w:val="28"/>
          <w:szCs w:val="28"/>
        </w:rPr>
      </w:pPr>
      <m:oMath>
        <m:r>
          <w:rPr>
            <w:rFonts w:ascii="Cambria Math" w:hAnsi="Cambria Math" w:cs="Times New Roman"/>
            <w:sz w:val="28"/>
            <w:szCs w:val="28"/>
            <w:lang w:val="en-US"/>
          </w:rPr>
          <m:t>m</m:t>
        </m:r>
        <m:r>
          <m:rPr>
            <m:sty m:val="p"/>
          </m:rPr>
          <w:rPr>
            <w:rFonts w:ascii="Cambria Math" w:hAnsi="Cambria Math" w:cs="Times New Roman"/>
            <w:sz w:val="28"/>
            <w:szCs w:val="28"/>
          </w:rPr>
          <m:t>=</m:t>
        </m:r>
        <m:f>
          <m:fPr>
            <m:ctrlPr>
              <w:rPr>
                <w:rFonts w:ascii="Cambria Math" w:hAnsi="Cambria Math" w:cs="Times New Roman"/>
                <w:sz w:val="28"/>
                <w:szCs w:val="28"/>
              </w:rPr>
            </m:ctrlPr>
          </m:fPr>
          <m:num>
            <m:d>
              <m:dPr>
                <m:ctrlPr>
                  <w:rPr>
                    <w:rFonts w:ascii="Cambria Math" w:hAnsi="Cambria Math" w:cs="Times New Roman"/>
                    <w:i/>
                    <w:sz w:val="28"/>
                    <w:szCs w:val="28"/>
                  </w:rPr>
                </m:ctrlPr>
              </m:dPr>
              <m:e>
                <m:r>
                  <m:rPr>
                    <m:sty m:val="p"/>
                  </m:rPr>
                  <w:rPr>
                    <w:rFonts w:ascii="Cambria Math" w:hAnsi="Cambria Math" w:cs="Times New Roman"/>
                    <w:sz w:val="28"/>
                    <w:szCs w:val="28"/>
                  </w:rPr>
                  <m:t>сₓ-</m:t>
                </m:r>
                <m:r>
                  <w:rPr>
                    <w:rFonts w:ascii="Cambria Math" w:hAnsi="Cambria Math" w:cs="Times New Roman"/>
                    <w:sz w:val="28"/>
                    <w:szCs w:val="28"/>
                  </w:rPr>
                  <m:t>cₖ</m:t>
                </m:r>
              </m:e>
            </m:d>
            <m:r>
              <w:rPr>
                <w:rFonts w:ascii="Cambria Math" w:hAnsi="Cambria Math" w:cs="Times New Roman"/>
                <w:sz w:val="28"/>
                <w:szCs w:val="28"/>
              </w:rPr>
              <m:t>×Y×K</m:t>
            </m:r>
          </m:num>
          <m:den>
            <m:r>
              <m:rPr>
                <m:sty m:val="p"/>
              </m:rPr>
              <w:rPr>
                <w:rFonts w:ascii="Cambria Math" w:hAnsi="Cambria Math" w:cs="Times New Roman"/>
                <w:sz w:val="28"/>
                <w:szCs w:val="28"/>
              </w:rPr>
              <m:t>p</m:t>
            </m:r>
          </m:den>
        </m:f>
      </m:oMath>
      <w:r w:rsidR="00D057DE" w:rsidRPr="00774A97">
        <w:rPr>
          <w:rFonts w:ascii="Times New Roman" w:hAnsi="Times New Roman" w:cs="Times New Roman"/>
          <w:sz w:val="28"/>
          <w:szCs w:val="28"/>
        </w:rPr>
        <w:t>, где</w:t>
      </w:r>
      <w:r w:rsidR="00774A97">
        <w:rPr>
          <w:rFonts w:ascii="Times New Roman" w:hAnsi="Times New Roman" w:cs="Times New Roman"/>
          <w:sz w:val="28"/>
          <w:szCs w:val="28"/>
        </w:rPr>
        <w:t xml:space="preserve">                                                                                         </w:t>
      </w:r>
      <w:r w:rsidR="00774A97" w:rsidRPr="00774A97">
        <w:rPr>
          <w:rFonts w:ascii="Times New Roman" w:hAnsi="Times New Roman" w:cs="Times New Roman"/>
          <w:kern w:val="2"/>
          <w:sz w:val="28"/>
          <w:szCs w:val="28"/>
        </w:rPr>
        <w:t>(</w:t>
      </w:r>
      <w:r w:rsidR="00D31139">
        <w:rPr>
          <w:rFonts w:ascii="Times New Roman" w:hAnsi="Times New Roman" w:cs="Times New Roman"/>
          <w:kern w:val="2"/>
          <w:sz w:val="28"/>
          <w:szCs w:val="28"/>
        </w:rPr>
        <w:t>1</w:t>
      </w:r>
      <w:r w:rsidR="00774A97" w:rsidRPr="00774A97">
        <w:rPr>
          <w:rFonts w:ascii="Times New Roman" w:hAnsi="Times New Roman" w:cs="Times New Roman"/>
          <w:kern w:val="2"/>
          <w:sz w:val="28"/>
          <w:szCs w:val="28"/>
        </w:rPr>
        <w:t>)</w:t>
      </w:r>
    </w:p>
    <w:p w:rsidR="00B0160A" w:rsidRPr="00B37772" w:rsidRDefault="00B0160A" w:rsidP="008547B5">
      <w:pPr>
        <w:pStyle w:val="a3"/>
        <w:jc w:val="both"/>
        <w:rPr>
          <w:rFonts w:ascii="Times New Roman" w:hAnsi="Times New Roman" w:cs="Times New Roman"/>
          <w:sz w:val="28"/>
          <w:szCs w:val="28"/>
        </w:rPr>
      </w:pPr>
      <w:bookmarkStart w:id="68" w:name="_Hlk109051720"/>
      <w:r w:rsidRPr="00AD039C">
        <w:rPr>
          <w:rFonts w:ascii="Times New Roman" w:hAnsi="Times New Roman" w:cs="Times New Roman"/>
          <w:i/>
          <w:sz w:val="28"/>
          <w:szCs w:val="28"/>
        </w:rPr>
        <w:t>с</w:t>
      </w:r>
      <w:r w:rsidRPr="00AD039C">
        <w:rPr>
          <w:rFonts w:ascii="Times New Roman" w:hAnsi="Times New Roman" w:cs="Times New Roman"/>
          <w:i/>
          <w:sz w:val="28"/>
          <w:szCs w:val="28"/>
          <w:vertAlign w:val="subscript"/>
        </w:rPr>
        <w:t>х</w:t>
      </w:r>
      <w:bookmarkEnd w:id="68"/>
      <w:r w:rsidRPr="00B37772">
        <w:rPr>
          <w:rFonts w:ascii="Times New Roman" w:hAnsi="Times New Roman" w:cs="Times New Roman"/>
          <w:sz w:val="28"/>
          <w:szCs w:val="28"/>
        </w:rPr>
        <w:t xml:space="preserve"> </w:t>
      </w:r>
      <w:r w:rsidR="00FE75E0" w:rsidRPr="000A500B">
        <w:rPr>
          <w:rFonts w:ascii="Times New Roman" w:hAnsi="Times New Roman" w:cs="Times New Roman"/>
          <w:sz w:val="28"/>
          <w:szCs w:val="28"/>
        </w:rPr>
        <w:t>–</w:t>
      </w:r>
      <w:r w:rsidR="00FE75E0">
        <w:rPr>
          <w:rFonts w:ascii="Times New Roman" w:hAnsi="Times New Roman" w:cs="Times New Roman"/>
          <w:sz w:val="28"/>
          <w:szCs w:val="28"/>
        </w:rPr>
        <w:t xml:space="preserve"> </w:t>
      </w:r>
      <w:r w:rsidRPr="00B37772">
        <w:rPr>
          <w:rFonts w:ascii="Times New Roman" w:hAnsi="Times New Roman" w:cs="Times New Roman"/>
          <w:sz w:val="28"/>
          <w:szCs w:val="28"/>
        </w:rPr>
        <w:t>концентрация элемента в испытуемом растворе, мкг/см</w:t>
      </w:r>
      <w:r w:rsidRPr="00B37772">
        <w:rPr>
          <w:rFonts w:ascii="Times New Roman" w:hAnsi="Times New Roman" w:cs="Times New Roman"/>
          <w:sz w:val="28"/>
          <w:szCs w:val="28"/>
          <w:vertAlign w:val="superscript"/>
        </w:rPr>
        <w:t>3</w:t>
      </w:r>
      <w:r w:rsidRPr="00B37772">
        <w:rPr>
          <w:rFonts w:ascii="Times New Roman" w:hAnsi="Times New Roman" w:cs="Times New Roman"/>
          <w:sz w:val="28"/>
          <w:szCs w:val="28"/>
        </w:rPr>
        <w:t>;</w:t>
      </w:r>
    </w:p>
    <w:p w:rsidR="00B0160A" w:rsidRPr="00B37772" w:rsidRDefault="00B0160A" w:rsidP="008547B5">
      <w:pPr>
        <w:pStyle w:val="a3"/>
        <w:jc w:val="both"/>
        <w:rPr>
          <w:rFonts w:ascii="Times New Roman" w:hAnsi="Times New Roman" w:cs="Times New Roman"/>
          <w:sz w:val="28"/>
          <w:szCs w:val="28"/>
        </w:rPr>
      </w:pPr>
      <w:r w:rsidRPr="00AD039C">
        <w:rPr>
          <w:rFonts w:ascii="Times New Roman" w:hAnsi="Times New Roman" w:cs="Times New Roman"/>
          <w:i/>
          <w:sz w:val="28"/>
          <w:szCs w:val="28"/>
        </w:rPr>
        <w:t>с</w:t>
      </w:r>
      <w:r w:rsidRPr="00AD039C">
        <w:rPr>
          <w:rFonts w:ascii="Times New Roman" w:hAnsi="Times New Roman" w:cs="Times New Roman"/>
          <w:i/>
          <w:sz w:val="28"/>
          <w:szCs w:val="28"/>
          <w:vertAlign w:val="subscript"/>
        </w:rPr>
        <w:t>к</w:t>
      </w:r>
      <w:r w:rsidR="00FE75E0">
        <w:rPr>
          <w:rFonts w:ascii="Times New Roman" w:hAnsi="Times New Roman" w:cs="Times New Roman"/>
          <w:sz w:val="28"/>
          <w:szCs w:val="28"/>
          <w:vertAlign w:val="subscript"/>
        </w:rPr>
        <w:t xml:space="preserve"> </w:t>
      </w:r>
      <w:r w:rsidR="00FE75E0" w:rsidRPr="000A500B">
        <w:rPr>
          <w:rFonts w:ascii="Times New Roman" w:hAnsi="Times New Roman" w:cs="Times New Roman"/>
          <w:sz w:val="28"/>
          <w:szCs w:val="28"/>
        </w:rPr>
        <w:t>–</w:t>
      </w:r>
      <w:r w:rsidR="00FE75E0">
        <w:rPr>
          <w:rFonts w:ascii="Times New Roman" w:hAnsi="Times New Roman" w:cs="Times New Roman"/>
          <w:sz w:val="28"/>
          <w:szCs w:val="28"/>
        </w:rPr>
        <w:t xml:space="preserve"> </w:t>
      </w:r>
      <w:r w:rsidRPr="00B37772">
        <w:rPr>
          <w:rFonts w:ascii="Times New Roman" w:hAnsi="Times New Roman" w:cs="Times New Roman"/>
          <w:sz w:val="28"/>
          <w:szCs w:val="28"/>
        </w:rPr>
        <w:t>среднеарифметическое значение концентрации элемента для параллельных контрольных</w:t>
      </w:r>
      <w:r>
        <w:rPr>
          <w:rFonts w:ascii="Times New Roman" w:hAnsi="Times New Roman" w:cs="Times New Roman"/>
          <w:sz w:val="28"/>
          <w:szCs w:val="28"/>
        </w:rPr>
        <w:t xml:space="preserve"> </w:t>
      </w:r>
      <w:r w:rsidRPr="00B37772">
        <w:rPr>
          <w:rFonts w:ascii="Times New Roman" w:hAnsi="Times New Roman" w:cs="Times New Roman"/>
          <w:sz w:val="28"/>
          <w:szCs w:val="28"/>
        </w:rPr>
        <w:t>растворов, мкг/см</w:t>
      </w:r>
      <w:r w:rsidRPr="00B37772">
        <w:rPr>
          <w:rFonts w:ascii="Times New Roman" w:hAnsi="Times New Roman" w:cs="Times New Roman"/>
          <w:sz w:val="28"/>
          <w:szCs w:val="28"/>
          <w:vertAlign w:val="superscript"/>
        </w:rPr>
        <w:t>3</w:t>
      </w:r>
      <w:r w:rsidRPr="00B37772">
        <w:rPr>
          <w:rFonts w:ascii="Times New Roman" w:hAnsi="Times New Roman" w:cs="Times New Roman"/>
          <w:sz w:val="28"/>
          <w:szCs w:val="28"/>
        </w:rPr>
        <w:t>;</w:t>
      </w:r>
    </w:p>
    <w:p w:rsidR="00B0160A" w:rsidRPr="00B37772" w:rsidRDefault="00B0160A" w:rsidP="008547B5">
      <w:pPr>
        <w:pStyle w:val="a3"/>
        <w:jc w:val="both"/>
        <w:rPr>
          <w:rFonts w:ascii="Times New Roman" w:hAnsi="Times New Roman" w:cs="Times New Roman"/>
          <w:sz w:val="28"/>
          <w:szCs w:val="28"/>
        </w:rPr>
      </w:pPr>
      <w:r w:rsidRPr="00AD039C">
        <w:rPr>
          <w:rFonts w:ascii="Times New Roman" w:hAnsi="Times New Roman" w:cs="Times New Roman"/>
          <w:i/>
          <w:sz w:val="28"/>
          <w:szCs w:val="28"/>
        </w:rPr>
        <w:t>Y</w:t>
      </w:r>
      <w:r w:rsidRPr="00B37772">
        <w:rPr>
          <w:rFonts w:ascii="Times New Roman" w:hAnsi="Times New Roman" w:cs="Times New Roman"/>
          <w:sz w:val="28"/>
          <w:szCs w:val="28"/>
        </w:rPr>
        <w:t xml:space="preserve"> </w:t>
      </w:r>
      <w:r w:rsidR="00FE75E0" w:rsidRPr="000A500B">
        <w:rPr>
          <w:rFonts w:ascii="Times New Roman" w:hAnsi="Times New Roman" w:cs="Times New Roman"/>
          <w:sz w:val="28"/>
          <w:szCs w:val="28"/>
        </w:rPr>
        <w:t>–</w:t>
      </w:r>
      <w:r w:rsidR="00FE75E0">
        <w:rPr>
          <w:rFonts w:ascii="Times New Roman" w:hAnsi="Times New Roman" w:cs="Times New Roman"/>
          <w:sz w:val="28"/>
          <w:szCs w:val="28"/>
        </w:rPr>
        <w:t xml:space="preserve"> </w:t>
      </w:r>
      <w:r w:rsidRPr="00B37772">
        <w:rPr>
          <w:rFonts w:ascii="Times New Roman" w:hAnsi="Times New Roman" w:cs="Times New Roman"/>
          <w:sz w:val="28"/>
          <w:szCs w:val="28"/>
        </w:rPr>
        <w:t>исходный объем испытуемого раствора, см</w:t>
      </w:r>
      <w:r w:rsidRPr="00B37772">
        <w:rPr>
          <w:rFonts w:ascii="Times New Roman" w:hAnsi="Times New Roman" w:cs="Times New Roman"/>
          <w:sz w:val="28"/>
          <w:szCs w:val="28"/>
          <w:vertAlign w:val="superscript"/>
        </w:rPr>
        <w:t>3</w:t>
      </w:r>
      <w:r w:rsidRPr="00B37772">
        <w:rPr>
          <w:rFonts w:ascii="Times New Roman" w:hAnsi="Times New Roman" w:cs="Times New Roman"/>
          <w:sz w:val="28"/>
          <w:szCs w:val="28"/>
        </w:rPr>
        <w:t>;</w:t>
      </w:r>
    </w:p>
    <w:p w:rsidR="00B0160A" w:rsidRPr="00B37772" w:rsidRDefault="00B0160A" w:rsidP="008547B5">
      <w:pPr>
        <w:pStyle w:val="a3"/>
        <w:jc w:val="both"/>
        <w:rPr>
          <w:rFonts w:ascii="Times New Roman" w:hAnsi="Times New Roman" w:cs="Times New Roman"/>
          <w:sz w:val="28"/>
          <w:szCs w:val="28"/>
        </w:rPr>
      </w:pPr>
      <w:r w:rsidRPr="00AD039C">
        <w:rPr>
          <w:rFonts w:ascii="Times New Roman" w:hAnsi="Times New Roman" w:cs="Times New Roman"/>
          <w:i/>
          <w:sz w:val="28"/>
          <w:szCs w:val="28"/>
        </w:rPr>
        <w:t>р</w:t>
      </w:r>
      <w:r w:rsidRPr="00B37772">
        <w:rPr>
          <w:rFonts w:ascii="Times New Roman" w:hAnsi="Times New Roman" w:cs="Times New Roman"/>
          <w:sz w:val="28"/>
          <w:szCs w:val="28"/>
        </w:rPr>
        <w:t xml:space="preserve"> </w:t>
      </w:r>
      <w:r w:rsidR="00FE75E0" w:rsidRPr="000A500B">
        <w:rPr>
          <w:rFonts w:ascii="Times New Roman" w:hAnsi="Times New Roman" w:cs="Times New Roman"/>
          <w:sz w:val="28"/>
          <w:szCs w:val="28"/>
        </w:rPr>
        <w:t>–</w:t>
      </w:r>
      <w:r w:rsidR="00FE75E0">
        <w:rPr>
          <w:rFonts w:ascii="Times New Roman" w:hAnsi="Times New Roman" w:cs="Times New Roman"/>
          <w:sz w:val="28"/>
          <w:szCs w:val="28"/>
        </w:rPr>
        <w:t xml:space="preserve"> </w:t>
      </w:r>
      <w:r w:rsidRPr="00B37772">
        <w:rPr>
          <w:rFonts w:ascii="Times New Roman" w:hAnsi="Times New Roman" w:cs="Times New Roman"/>
          <w:sz w:val="28"/>
          <w:szCs w:val="28"/>
        </w:rPr>
        <w:t>навеска пробы, г;</w:t>
      </w:r>
    </w:p>
    <w:p w:rsidR="00AD039C" w:rsidRDefault="00B0160A" w:rsidP="00C51ADB">
      <w:pPr>
        <w:pStyle w:val="a3"/>
        <w:jc w:val="both"/>
        <w:rPr>
          <w:rFonts w:ascii="Times New Roman" w:hAnsi="Times New Roman" w:cs="Times New Roman"/>
          <w:sz w:val="28"/>
          <w:szCs w:val="28"/>
        </w:rPr>
      </w:pPr>
      <w:r w:rsidRPr="00AD039C">
        <w:rPr>
          <w:rFonts w:ascii="Times New Roman" w:hAnsi="Times New Roman" w:cs="Times New Roman"/>
          <w:i/>
          <w:sz w:val="28"/>
          <w:szCs w:val="28"/>
        </w:rPr>
        <w:t>К</w:t>
      </w:r>
      <w:r w:rsidRPr="00B37772">
        <w:rPr>
          <w:rFonts w:ascii="Times New Roman" w:hAnsi="Times New Roman" w:cs="Times New Roman"/>
          <w:sz w:val="28"/>
          <w:szCs w:val="28"/>
        </w:rPr>
        <w:t xml:space="preserve"> </w:t>
      </w:r>
      <w:r w:rsidR="00FE75E0" w:rsidRPr="000A500B">
        <w:rPr>
          <w:rFonts w:ascii="Times New Roman" w:hAnsi="Times New Roman" w:cs="Times New Roman"/>
          <w:sz w:val="28"/>
          <w:szCs w:val="28"/>
        </w:rPr>
        <w:t>–</w:t>
      </w:r>
      <w:r w:rsidR="00FE75E0">
        <w:rPr>
          <w:rFonts w:ascii="Times New Roman" w:hAnsi="Times New Roman" w:cs="Times New Roman"/>
          <w:sz w:val="28"/>
          <w:szCs w:val="28"/>
        </w:rPr>
        <w:t xml:space="preserve"> </w:t>
      </w:r>
      <w:r w:rsidRPr="00B37772">
        <w:rPr>
          <w:rFonts w:ascii="Times New Roman" w:hAnsi="Times New Roman" w:cs="Times New Roman"/>
          <w:sz w:val="28"/>
          <w:szCs w:val="28"/>
        </w:rPr>
        <w:t>коэффициент разбавления</w:t>
      </w:r>
      <w:r>
        <w:rPr>
          <w:rFonts w:ascii="Times New Roman" w:hAnsi="Times New Roman" w:cs="Times New Roman"/>
          <w:sz w:val="28"/>
          <w:szCs w:val="28"/>
        </w:rPr>
        <w:t>.</w:t>
      </w:r>
    </w:p>
    <w:p w:rsidR="00021598" w:rsidRDefault="00021598" w:rsidP="008547B5">
      <w:pPr>
        <w:pStyle w:val="a3"/>
        <w:ind w:firstLine="709"/>
        <w:jc w:val="both"/>
        <w:rPr>
          <w:rFonts w:ascii="Times New Roman" w:hAnsi="Times New Roman" w:cs="Times New Roman"/>
          <w:sz w:val="28"/>
          <w:szCs w:val="28"/>
        </w:rPr>
      </w:pPr>
      <w:r>
        <w:rPr>
          <w:rFonts w:ascii="Times New Roman" w:hAnsi="Times New Roman" w:cs="Times New Roman"/>
          <w:sz w:val="28"/>
          <w:szCs w:val="28"/>
        </w:rPr>
        <w:t xml:space="preserve">Токсичность льняного жмыха устанавливали по </w:t>
      </w:r>
      <w:bookmarkStart w:id="69" w:name="_Hlk164722177"/>
      <w:r>
        <w:rPr>
          <w:rFonts w:ascii="Times New Roman" w:hAnsi="Times New Roman" w:cs="Times New Roman"/>
          <w:sz w:val="28"/>
          <w:szCs w:val="28"/>
        </w:rPr>
        <w:t>ГОСТ 31674-2012</w:t>
      </w:r>
      <w:r w:rsidR="000D2A7D">
        <w:rPr>
          <w:rFonts w:ascii="Times New Roman" w:hAnsi="Times New Roman" w:cs="Times New Roman"/>
          <w:sz w:val="28"/>
          <w:szCs w:val="28"/>
        </w:rPr>
        <w:t xml:space="preserve"> </w:t>
      </w:r>
      <w:bookmarkEnd w:id="69"/>
      <w:r w:rsidR="000D2A7D" w:rsidRPr="00005A81">
        <w:rPr>
          <w:rFonts w:ascii="Times New Roman" w:hAnsi="Times New Roman" w:cs="Times New Roman"/>
          <w:sz w:val="28"/>
          <w:szCs w:val="28"/>
        </w:rPr>
        <w:t>[1</w:t>
      </w:r>
      <w:r w:rsidR="00A769CD">
        <w:rPr>
          <w:rFonts w:ascii="Times New Roman" w:hAnsi="Times New Roman" w:cs="Times New Roman"/>
          <w:sz w:val="28"/>
          <w:szCs w:val="28"/>
        </w:rPr>
        <w:t>04</w:t>
      </w:r>
      <w:r w:rsidR="000D2A7D" w:rsidRPr="00005A81">
        <w:rPr>
          <w:rFonts w:ascii="Times New Roman" w:hAnsi="Times New Roman" w:cs="Times New Roman"/>
          <w:sz w:val="28"/>
          <w:szCs w:val="28"/>
        </w:rPr>
        <w:t>]</w:t>
      </w:r>
      <w:r w:rsidR="000D2A7D">
        <w:rPr>
          <w:rFonts w:ascii="Times New Roman" w:hAnsi="Times New Roman" w:cs="Times New Roman"/>
          <w:sz w:val="28"/>
          <w:szCs w:val="28"/>
        </w:rPr>
        <w:t>.</w:t>
      </w:r>
      <w:r w:rsidR="000D2A7D" w:rsidRPr="00005A81">
        <w:rPr>
          <w:rFonts w:ascii="Times New Roman" w:hAnsi="Times New Roman" w:cs="Times New Roman"/>
          <w:sz w:val="28"/>
          <w:szCs w:val="28"/>
        </w:rPr>
        <w:t xml:space="preserve">  </w:t>
      </w:r>
      <w:r w:rsidR="000D2A7D">
        <w:rPr>
          <w:rFonts w:ascii="Times New Roman" w:hAnsi="Times New Roman" w:cs="Times New Roman"/>
          <w:sz w:val="28"/>
          <w:szCs w:val="28"/>
        </w:rPr>
        <w:t xml:space="preserve"> </w:t>
      </w:r>
    </w:p>
    <w:p w:rsidR="00B0160A" w:rsidRDefault="00B0160A" w:rsidP="008547B5">
      <w:pPr>
        <w:spacing w:after="0" w:line="240" w:lineRule="auto"/>
        <w:ind w:firstLine="709"/>
        <w:jc w:val="both"/>
        <w:rPr>
          <w:rFonts w:ascii="Times New Roman" w:eastAsia="Calibri" w:hAnsi="Times New Roman" w:cs="Times New Roman"/>
          <w:sz w:val="28"/>
          <w:szCs w:val="28"/>
        </w:rPr>
      </w:pPr>
      <w:r w:rsidRPr="00BF1650">
        <w:rPr>
          <w:rFonts w:ascii="Times New Roman" w:eastAsia="Calibri" w:hAnsi="Times New Roman" w:cs="Times New Roman"/>
          <w:sz w:val="28"/>
          <w:szCs w:val="28"/>
        </w:rPr>
        <w:t>Микробиологические показатели</w:t>
      </w:r>
      <w:r>
        <w:rPr>
          <w:rFonts w:ascii="Times New Roman" w:eastAsia="Calibri" w:hAnsi="Times New Roman" w:cs="Times New Roman"/>
          <w:sz w:val="28"/>
          <w:szCs w:val="28"/>
        </w:rPr>
        <w:t xml:space="preserve"> в комбикормах </w:t>
      </w:r>
      <w:r w:rsidRPr="00BF1650">
        <w:rPr>
          <w:rFonts w:ascii="Times New Roman" w:eastAsia="Calibri" w:hAnsi="Times New Roman" w:cs="Times New Roman"/>
          <w:sz w:val="28"/>
          <w:szCs w:val="28"/>
        </w:rPr>
        <w:t xml:space="preserve">устанавливали согласно </w:t>
      </w:r>
      <w:bookmarkStart w:id="70" w:name="_Hlk164722495"/>
      <w:r w:rsidRPr="00BF1650">
        <w:rPr>
          <w:rFonts w:ascii="Times New Roman" w:eastAsia="Calibri" w:hAnsi="Times New Roman" w:cs="Times New Roman"/>
          <w:sz w:val="28"/>
          <w:szCs w:val="28"/>
        </w:rPr>
        <w:t xml:space="preserve">ГОСТ 10444.15-94 </w:t>
      </w:r>
      <w:bookmarkEnd w:id="70"/>
      <w:r w:rsidRPr="00BF1650">
        <w:rPr>
          <w:rFonts w:ascii="Times New Roman" w:eastAsia="Times New Roman" w:hAnsi="Times New Roman" w:cs="Times New Roman"/>
          <w:sz w:val="28"/>
          <w:szCs w:val="28"/>
        </w:rPr>
        <w:t>[1</w:t>
      </w:r>
      <w:r w:rsidR="00A769CD">
        <w:rPr>
          <w:rFonts w:ascii="Times New Roman" w:eastAsia="Times New Roman" w:hAnsi="Times New Roman" w:cs="Times New Roman"/>
          <w:sz w:val="28"/>
          <w:szCs w:val="28"/>
        </w:rPr>
        <w:t>05</w:t>
      </w:r>
      <w:r w:rsidRPr="00BF1650">
        <w:rPr>
          <w:rFonts w:ascii="Times New Roman" w:eastAsia="Times New Roman" w:hAnsi="Times New Roman" w:cs="Times New Roman"/>
          <w:sz w:val="28"/>
          <w:szCs w:val="28"/>
        </w:rPr>
        <w:t>]</w:t>
      </w:r>
      <w:r w:rsidRPr="00BF1650">
        <w:rPr>
          <w:rFonts w:ascii="Times New Roman" w:eastAsia="Calibri" w:hAnsi="Times New Roman" w:cs="Times New Roman"/>
          <w:sz w:val="28"/>
          <w:szCs w:val="28"/>
        </w:rPr>
        <w:t xml:space="preserve">. </w:t>
      </w:r>
    </w:p>
    <w:p w:rsidR="00D733E5" w:rsidRDefault="00D733E5" w:rsidP="00D733E5">
      <w:pPr>
        <w:spacing w:after="0" w:line="240" w:lineRule="auto"/>
        <w:ind w:firstLine="709"/>
        <w:jc w:val="both"/>
        <w:rPr>
          <w:rFonts w:ascii="Times New Roman" w:eastAsia="Times New Roman" w:hAnsi="Times New Roman" w:cs="Times New Roman"/>
          <w:color w:val="000000"/>
          <w:sz w:val="28"/>
          <w:szCs w:val="28"/>
        </w:rPr>
      </w:pPr>
      <w:r w:rsidRPr="00D733E5">
        <w:rPr>
          <w:rFonts w:ascii="Times New Roman" w:eastAsia="Times New Roman" w:hAnsi="Times New Roman" w:cs="Times New Roman"/>
          <w:color w:val="000000"/>
          <w:sz w:val="28"/>
          <w:szCs w:val="28"/>
        </w:rPr>
        <w:lastRenderedPageBreak/>
        <w:t xml:space="preserve">Определение содержания </w:t>
      </w:r>
      <w:r w:rsidR="00980302">
        <w:rPr>
          <w:rFonts w:ascii="Times New Roman" w:eastAsia="Times New Roman" w:hAnsi="Times New Roman" w:cs="Times New Roman"/>
          <w:color w:val="000000"/>
          <w:sz w:val="28"/>
          <w:szCs w:val="28"/>
        </w:rPr>
        <w:t xml:space="preserve">минералов </w:t>
      </w:r>
      <w:r>
        <w:rPr>
          <w:rFonts w:ascii="Times New Roman" w:eastAsia="Times New Roman" w:hAnsi="Times New Roman" w:cs="Times New Roman"/>
          <w:color w:val="000000"/>
          <w:sz w:val="28"/>
          <w:szCs w:val="28"/>
        </w:rPr>
        <w:t xml:space="preserve">в льняном жмыхе определяли согласно </w:t>
      </w:r>
      <w:bookmarkStart w:id="71" w:name="_Hlk164722687"/>
      <w:r w:rsidRPr="00D733E5">
        <w:rPr>
          <w:rFonts w:ascii="Times New Roman" w:eastAsia="Times New Roman" w:hAnsi="Times New Roman" w:cs="Times New Roman"/>
          <w:color w:val="000000"/>
          <w:sz w:val="28"/>
          <w:szCs w:val="28"/>
        </w:rPr>
        <w:t>ГОСТ 32343-2013</w:t>
      </w:r>
      <w:r>
        <w:rPr>
          <w:rFonts w:ascii="Times New Roman" w:eastAsia="Times New Roman" w:hAnsi="Times New Roman" w:cs="Times New Roman"/>
          <w:color w:val="000000"/>
          <w:sz w:val="28"/>
          <w:szCs w:val="28"/>
        </w:rPr>
        <w:t xml:space="preserve"> </w:t>
      </w:r>
      <w:r w:rsidRPr="00D733E5">
        <w:rPr>
          <w:rFonts w:ascii="Times New Roman" w:eastAsia="Times New Roman" w:hAnsi="Times New Roman" w:cs="Times New Roman"/>
          <w:color w:val="000000"/>
          <w:sz w:val="28"/>
          <w:szCs w:val="28"/>
        </w:rPr>
        <w:t>(ISO 6869:2000)</w:t>
      </w:r>
      <w:bookmarkEnd w:id="71"/>
      <w:r>
        <w:rPr>
          <w:rFonts w:ascii="Times New Roman" w:eastAsia="Times New Roman" w:hAnsi="Times New Roman" w:cs="Times New Roman"/>
          <w:color w:val="000000"/>
          <w:sz w:val="28"/>
          <w:szCs w:val="28"/>
        </w:rPr>
        <w:t xml:space="preserve"> </w:t>
      </w:r>
      <w:r w:rsidRPr="00BF1650">
        <w:rPr>
          <w:rFonts w:ascii="Times New Roman" w:eastAsia="Times New Roman" w:hAnsi="Times New Roman" w:cs="Times New Roman"/>
          <w:sz w:val="28"/>
          <w:szCs w:val="28"/>
        </w:rPr>
        <w:t>[1</w:t>
      </w:r>
      <w:r w:rsidR="00A769CD">
        <w:rPr>
          <w:rFonts w:ascii="Times New Roman" w:eastAsia="Times New Roman" w:hAnsi="Times New Roman" w:cs="Times New Roman"/>
          <w:sz w:val="28"/>
          <w:szCs w:val="28"/>
        </w:rPr>
        <w:t>06</w:t>
      </w:r>
      <w:r w:rsidRPr="00BF1650">
        <w:rPr>
          <w:rFonts w:ascii="Times New Roman" w:eastAsia="Times New Roman" w:hAnsi="Times New Roman" w:cs="Times New Roman"/>
          <w:sz w:val="28"/>
          <w:szCs w:val="28"/>
        </w:rPr>
        <w:t>]</w:t>
      </w:r>
      <w:r>
        <w:rPr>
          <w:rFonts w:ascii="Times New Roman" w:eastAsia="Calibri" w:hAnsi="Times New Roman" w:cs="Times New Roman"/>
          <w:sz w:val="28"/>
          <w:szCs w:val="28"/>
        </w:rPr>
        <w:t xml:space="preserve"> </w:t>
      </w:r>
      <w:r w:rsidRPr="00D733E5">
        <w:rPr>
          <w:rFonts w:ascii="Times New Roman" w:eastAsia="Times New Roman" w:hAnsi="Times New Roman" w:cs="Times New Roman"/>
          <w:color w:val="000000"/>
          <w:sz w:val="28"/>
          <w:szCs w:val="28"/>
        </w:rPr>
        <w:t>методом атомно-абсорбционной спектрометрии</w:t>
      </w:r>
      <w:r>
        <w:rPr>
          <w:rFonts w:ascii="Times New Roman" w:eastAsia="Times New Roman" w:hAnsi="Times New Roman" w:cs="Times New Roman"/>
          <w:color w:val="000000"/>
          <w:sz w:val="28"/>
          <w:szCs w:val="28"/>
        </w:rPr>
        <w:t>.</w:t>
      </w:r>
    </w:p>
    <w:p w:rsidR="00D733E5" w:rsidRPr="00BF1650" w:rsidRDefault="00D733E5" w:rsidP="008547B5">
      <w:pPr>
        <w:spacing w:after="0" w:line="240" w:lineRule="auto"/>
        <w:ind w:firstLine="709"/>
        <w:jc w:val="both"/>
        <w:rPr>
          <w:rFonts w:ascii="Times New Roman" w:eastAsia="Times New Roman" w:hAnsi="Times New Roman" w:cs="Times New Roman"/>
          <w:sz w:val="28"/>
          <w:szCs w:val="28"/>
        </w:rPr>
      </w:pPr>
    </w:p>
    <w:p w:rsidR="00B0160A" w:rsidRPr="0062195A" w:rsidRDefault="00B0160A" w:rsidP="0062195A">
      <w:pPr>
        <w:pStyle w:val="a3"/>
        <w:ind w:firstLine="709"/>
        <w:jc w:val="both"/>
        <w:rPr>
          <w:rFonts w:ascii="Times New Roman" w:hAnsi="Times New Roman" w:cs="Times New Roman"/>
          <w:b/>
          <w:sz w:val="28"/>
          <w:szCs w:val="28"/>
        </w:rPr>
      </w:pPr>
      <w:r w:rsidRPr="000A500B">
        <w:rPr>
          <w:rFonts w:ascii="Times New Roman" w:hAnsi="Times New Roman" w:cs="Times New Roman"/>
          <w:b/>
          <w:sz w:val="28"/>
          <w:szCs w:val="28"/>
        </w:rPr>
        <w:t>Выводы по второму разделу</w:t>
      </w:r>
    </w:p>
    <w:p w:rsidR="0062195A" w:rsidRDefault="0062195A" w:rsidP="0062195A">
      <w:pPr>
        <w:pStyle w:val="a3"/>
        <w:ind w:firstLine="709"/>
        <w:jc w:val="both"/>
        <w:rPr>
          <w:rFonts w:ascii="Times New Roman" w:hAnsi="Times New Roman" w:cs="Times New Roman"/>
          <w:sz w:val="28"/>
          <w:szCs w:val="28"/>
        </w:rPr>
      </w:pPr>
      <w:r w:rsidRPr="000A500B">
        <w:rPr>
          <w:rFonts w:ascii="Times New Roman" w:hAnsi="Times New Roman" w:cs="Times New Roman"/>
          <w:sz w:val="28"/>
          <w:szCs w:val="28"/>
        </w:rPr>
        <w:t>Согласно поставленной цели диссертационной работы</w:t>
      </w:r>
      <w:r>
        <w:rPr>
          <w:rFonts w:ascii="Times New Roman" w:hAnsi="Times New Roman" w:cs="Times New Roman"/>
          <w:sz w:val="28"/>
          <w:szCs w:val="28"/>
        </w:rPr>
        <w:t xml:space="preserve"> был </w:t>
      </w:r>
      <w:r w:rsidRPr="0062195A">
        <w:rPr>
          <w:rFonts w:ascii="Times New Roman" w:hAnsi="Times New Roman" w:cs="Times New Roman"/>
          <w:sz w:val="28"/>
          <w:szCs w:val="28"/>
        </w:rPr>
        <w:t>выполнен поиск побочных продуктов п</w:t>
      </w:r>
      <w:r>
        <w:rPr>
          <w:rFonts w:ascii="Times New Roman" w:hAnsi="Times New Roman" w:cs="Times New Roman"/>
          <w:sz w:val="28"/>
          <w:szCs w:val="28"/>
        </w:rPr>
        <w:t xml:space="preserve">ерерабатывающих производств. </w:t>
      </w:r>
      <w:r w:rsidRPr="0062195A">
        <w:rPr>
          <w:rFonts w:ascii="Times New Roman" w:hAnsi="Times New Roman" w:cs="Times New Roman"/>
          <w:sz w:val="28"/>
          <w:szCs w:val="28"/>
        </w:rPr>
        <w:t xml:space="preserve">Кроме того, выполнен поиск минералов пригодных в качестве минеральных добавок для комбикормов, добываемых в Казахстане.  </w:t>
      </w:r>
    </w:p>
    <w:p w:rsidR="0062195A" w:rsidRDefault="0062195A" w:rsidP="0062195A">
      <w:pPr>
        <w:pStyle w:val="a3"/>
        <w:ind w:firstLine="709"/>
        <w:jc w:val="both"/>
        <w:rPr>
          <w:rFonts w:ascii="Times New Roman" w:hAnsi="Times New Roman" w:cs="Times New Roman"/>
          <w:sz w:val="28"/>
          <w:szCs w:val="28"/>
        </w:rPr>
      </w:pPr>
      <w:r w:rsidRPr="0062195A">
        <w:rPr>
          <w:rFonts w:ascii="Times New Roman" w:hAnsi="Times New Roman" w:cs="Times New Roman"/>
          <w:sz w:val="28"/>
          <w:szCs w:val="28"/>
        </w:rPr>
        <w:t>Методы исследования подбирались на основе разработанной схемы экспериментальных исследований, включающих изучен</w:t>
      </w:r>
      <w:r>
        <w:rPr>
          <w:rFonts w:ascii="Times New Roman" w:hAnsi="Times New Roman" w:cs="Times New Roman"/>
          <w:sz w:val="28"/>
          <w:szCs w:val="28"/>
        </w:rPr>
        <w:t>ия</w:t>
      </w:r>
      <w:r w:rsidRPr="0062195A">
        <w:rPr>
          <w:rFonts w:ascii="Times New Roman" w:hAnsi="Times New Roman" w:cs="Times New Roman"/>
          <w:sz w:val="28"/>
          <w:szCs w:val="28"/>
        </w:rPr>
        <w:t xml:space="preserve"> химическ</w:t>
      </w:r>
      <w:r>
        <w:rPr>
          <w:rFonts w:ascii="Times New Roman" w:hAnsi="Times New Roman" w:cs="Times New Roman"/>
          <w:sz w:val="28"/>
          <w:szCs w:val="28"/>
        </w:rPr>
        <w:t>ого</w:t>
      </w:r>
      <w:r w:rsidRPr="0062195A">
        <w:rPr>
          <w:rFonts w:ascii="Times New Roman" w:hAnsi="Times New Roman" w:cs="Times New Roman"/>
          <w:sz w:val="28"/>
          <w:szCs w:val="28"/>
        </w:rPr>
        <w:t xml:space="preserve"> состав</w:t>
      </w:r>
      <w:r>
        <w:rPr>
          <w:rFonts w:ascii="Times New Roman" w:hAnsi="Times New Roman" w:cs="Times New Roman"/>
          <w:sz w:val="28"/>
          <w:szCs w:val="28"/>
        </w:rPr>
        <w:t>а</w:t>
      </w:r>
      <w:r w:rsidRPr="0062195A">
        <w:rPr>
          <w:rFonts w:ascii="Times New Roman" w:hAnsi="Times New Roman" w:cs="Times New Roman"/>
          <w:sz w:val="28"/>
          <w:szCs w:val="28"/>
        </w:rPr>
        <w:t>, антипитательны</w:t>
      </w:r>
      <w:r>
        <w:rPr>
          <w:rFonts w:ascii="Times New Roman" w:hAnsi="Times New Roman" w:cs="Times New Roman"/>
          <w:sz w:val="28"/>
          <w:szCs w:val="28"/>
        </w:rPr>
        <w:t>х</w:t>
      </w:r>
      <w:r w:rsidRPr="0062195A">
        <w:rPr>
          <w:rFonts w:ascii="Times New Roman" w:hAnsi="Times New Roman" w:cs="Times New Roman"/>
          <w:sz w:val="28"/>
          <w:szCs w:val="28"/>
        </w:rPr>
        <w:t xml:space="preserve"> и физико-технологически</w:t>
      </w:r>
      <w:r>
        <w:rPr>
          <w:rFonts w:ascii="Times New Roman" w:hAnsi="Times New Roman" w:cs="Times New Roman"/>
          <w:sz w:val="28"/>
          <w:szCs w:val="28"/>
        </w:rPr>
        <w:t>х</w:t>
      </w:r>
      <w:r w:rsidRPr="0062195A">
        <w:rPr>
          <w:rFonts w:ascii="Times New Roman" w:hAnsi="Times New Roman" w:cs="Times New Roman"/>
          <w:sz w:val="28"/>
          <w:szCs w:val="28"/>
        </w:rPr>
        <w:t xml:space="preserve"> свойств льняного жмыха и минерала вермикулита. </w:t>
      </w:r>
    </w:p>
    <w:p w:rsidR="00B74F62" w:rsidRDefault="00B74F62" w:rsidP="0062195A">
      <w:pPr>
        <w:pStyle w:val="a3"/>
        <w:ind w:firstLine="709"/>
        <w:jc w:val="both"/>
        <w:rPr>
          <w:rFonts w:ascii="Times New Roman" w:hAnsi="Times New Roman" w:cs="Times New Roman"/>
          <w:sz w:val="28"/>
          <w:szCs w:val="28"/>
        </w:rPr>
      </w:pPr>
      <w:r>
        <w:rPr>
          <w:rFonts w:ascii="Times New Roman" w:hAnsi="Times New Roman" w:cs="Times New Roman"/>
          <w:sz w:val="28"/>
          <w:szCs w:val="28"/>
        </w:rPr>
        <w:t>О</w:t>
      </w:r>
      <w:r w:rsidRPr="00B74F62">
        <w:rPr>
          <w:rFonts w:ascii="Times New Roman" w:hAnsi="Times New Roman" w:cs="Times New Roman"/>
          <w:sz w:val="28"/>
          <w:szCs w:val="28"/>
        </w:rPr>
        <w:t xml:space="preserve">пытной базой для проведения работ определены: ТОО «Агро Фит Капшагай» и </w:t>
      </w:r>
      <w:r w:rsidR="004331A7">
        <w:rPr>
          <w:rFonts w:ascii="Times New Roman" w:hAnsi="Times New Roman" w:cs="Times New Roman"/>
          <w:sz w:val="28"/>
          <w:szCs w:val="28"/>
        </w:rPr>
        <w:t>АО «Алель Агро».</w:t>
      </w:r>
    </w:p>
    <w:p w:rsidR="002C55BF" w:rsidRPr="002C55BF" w:rsidRDefault="002C55BF" w:rsidP="002C55BF">
      <w:pPr>
        <w:shd w:val="clear" w:color="auto" w:fill="FFFFFF"/>
        <w:spacing w:after="0" w:line="240" w:lineRule="auto"/>
        <w:rPr>
          <w:rFonts w:ascii="Arial" w:eastAsia="Times New Roman" w:hAnsi="Arial" w:cs="Arial"/>
          <w:color w:val="2C2D2E"/>
          <w:sz w:val="23"/>
          <w:szCs w:val="23"/>
        </w:rPr>
      </w:pPr>
      <w:r w:rsidRPr="002C55BF">
        <w:rPr>
          <w:rFonts w:ascii="Arial" w:eastAsia="Times New Roman" w:hAnsi="Arial" w:cs="Arial"/>
          <w:color w:val="2C2D2E"/>
          <w:sz w:val="23"/>
          <w:szCs w:val="23"/>
        </w:rPr>
        <w:t> </w:t>
      </w:r>
    </w:p>
    <w:p w:rsidR="00B0160A" w:rsidRPr="000A500B" w:rsidRDefault="00B0160A" w:rsidP="00B0160A">
      <w:pPr>
        <w:pStyle w:val="a3"/>
        <w:ind w:firstLine="709"/>
        <w:jc w:val="both"/>
        <w:rPr>
          <w:rFonts w:ascii="Times New Roman" w:hAnsi="Times New Roman" w:cs="Times New Roman"/>
          <w:sz w:val="28"/>
          <w:szCs w:val="28"/>
        </w:rPr>
      </w:pPr>
    </w:p>
    <w:p w:rsidR="00B0160A" w:rsidRPr="000A500B" w:rsidRDefault="00B0160A" w:rsidP="00B0160A">
      <w:pPr>
        <w:pStyle w:val="a3"/>
        <w:ind w:firstLine="709"/>
        <w:jc w:val="both"/>
        <w:rPr>
          <w:rFonts w:ascii="Times New Roman" w:hAnsi="Times New Roman" w:cs="Times New Roman"/>
          <w:sz w:val="28"/>
          <w:szCs w:val="28"/>
        </w:rPr>
      </w:pPr>
    </w:p>
    <w:p w:rsidR="00B0160A" w:rsidRPr="000A500B" w:rsidRDefault="00B0160A" w:rsidP="00B0160A">
      <w:pPr>
        <w:pStyle w:val="a3"/>
        <w:ind w:firstLine="709"/>
        <w:jc w:val="both"/>
        <w:rPr>
          <w:rFonts w:ascii="Times New Roman" w:hAnsi="Times New Roman" w:cs="Times New Roman"/>
          <w:sz w:val="28"/>
          <w:szCs w:val="28"/>
        </w:rPr>
      </w:pPr>
    </w:p>
    <w:p w:rsidR="00B0160A" w:rsidRPr="000A500B" w:rsidRDefault="00B0160A" w:rsidP="00B0160A">
      <w:pPr>
        <w:pStyle w:val="a3"/>
        <w:ind w:firstLine="709"/>
        <w:jc w:val="both"/>
        <w:rPr>
          <w:rFonts w:ascii="Times New Roman" w:hAnsi="Times New Roman" w:cs="Times New Roman"/>
          <w:sz w:val="28"/>
          <w:szCs w:val="28"/>
        </w:rPr>
      </w:pPr>
    </w:p>
    <w:p w:rsidR="00AE208F" w:rsidRDefault="00AE208F" w:rsidP="00B0160A">
      <w:pPr>
        <w:spacing w:after="0" w:line="240" w:lineRule="auto"/>
        <w:jc w:val="both"/>
        <w:rPr>
          <w:rFonts w:ascii="Times New Roman" w:hAnsi="Times New Roman" w:cs="Times New Roman"/>
          <w:sz w:val="28"/>
          <w:szCs w:val="28"/>
        </w:rPr>
      </w:pPr>
    </w:p>
    <w:p w:rsidR="00980302" w:rsidRDefault="00980302"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D35CA5" w:rsidRDefault="00D35CA5" w:rsidP="00B0160A">
      <w:pPr>
        <w:spacing w:after="0" w:line="240" w:lineRule="auto"/>
        <w:jc w:val="both"/>
        <w:rPr>
          <w:rFonts w:ascii="Times New Roman" w:eastAsia="Times New Roman" w:hAnsi="Times New Roman" w:cs="Times New Roman"/>
          <w:b/>
          <w:sz w:val="28"/>
          <w:szCs w:val="28"/>
        </w:rPr>
      </w:pPr>
    </w:p>
    <w:p w:rsidR="00823407" w:rsidRDefault="00823407" w:rsidP="00B0160A">
      <w:pPr>
        <w:spacing w:after="0" w:line="240" w:lineRule="auto"/>
        <w:jc w:val="both"/>
        <w:rPr>
          <w:rFonts w:ascii="Times New Roman" w:eastAsia="Times New Roman" w:hAnsi="Times New Roman" w:cs="Times New Roman"/>
          <w:b/>
          <w:sz w:val="28"/>
          <w:szCs w:val="28"/>
        </w:rPr>
      </w:pPr>
    </w:p>
    <w:p w:rsidR="00AE208F" w:rsidRDefault="00AE208F" w:rsidP="00B0160A">
      <w:pPr>
        <w:spacing w:after="0" w:line="240" w:lineRule="auto"/>
        <w:jc w:val="both"/>
        <w:rPr>
          <w:rFonts w:ascii="Times New Roman" w:eastAsia="Times New Roman" w:hAnsi="Times New Roman" w:cs="Times New Roman"/>
          <w:b/>
          <w:sz w:val="28"/>
          <w:szCs w:val="28"/>
        </w:rPr>
      </w:pPr>
    </w:p>
    <w:p w:rsidR="0018122B" w:rsidRDefault="008A61B6" w:rsidP="0018122B">
      <w:pPr>
        <w:spacing w:after="0" w:line="240" w:lineRule="auto"/>
        <w:ind w:firstLine="709"/>
        <w:jc w:val="both"/>
        <w:rPr>
          <w:rFonts w:ascii="Times New Roman" w:hAnsi="Times New Roman" w:cs="Times New Roman"/>
          <w:b/>
          <w:sz w:val="28"/>
          <w:szCs w:val="28"/>
        </w:rPr>
      </w:pPr>
      <w:bookmarkStart w:id="72" w:name="_Hlk110956438"/>
      <w:r w:rsidRPr="0054239B">
        <w:rPr>
          <w:rFonts w:ascii="Times New Roman" w:hAnsi="Times New Roman" w:cs="Times New Roman"/>
          <w:b/>
          <w:sz w:val="28"/>
          <w:szCs w:val="28"/>
        </w:rPr>
        <w:lastRenderedPageBreak/>
        <w:t>3</w:t>
      </w:r>
      <w:r>
        <w:rPr>
          <w:rFonts w:ascii="Times New Roman" w:hAnsi="Times New Roman" w:cs="Times New Roman"/>
          <w:b/>
          <w:sz w:val="28"/>
          <w:szCs w:val="28"/>
        </w:rPr>
        <w:t xml:space="preserve"> </w:t>
      </w:r>
      <w:r w:rsidR="0038161D" w:rsidRPr="0038161D">
        <w:rPr>
          <w:rFonts w:ascii="Times New Roman" w:hAnsi="Times New Roman" w:cs="Times New Roman"/>
          <w:b/>
          <w:sz w:val="28"/>
          <w:szCs w:val="28"/>
        </w:rPr>
        <w:t>РАЗРАБОТКА ПЕРСПЕКТИВНЫХ ИННОВАЦИЙ В ТЕХНОЛОГИИ КОМБИКОРМОВ ДЛЯ ЦЫПЛЯТ-БРОЙЛЕРОВ С ИСПОЛЬЗОВАНИЕМ ПОБОЧНЫХ ПРОДУКТОВ ПЕРЕРАБАТЫВАЮЩИХ ПРОИЗВОДСТВ</w:t>
      </w:r>
    </w:p>
    <w:p w:rsidR="0018122B" w:rsidRPr="0018122B" w:rsidRDefault="0018122B" w:rsidP="0018122B">
      <w:pPr>
        <w:spacing w:after="0" w:line="240" w:lineRule="auto"/>
        <w:ind w:firstLine="709"/>
        <w:jc w:val="both"/>
        <w:rPr>
          <w:rFonts w:ascii="Times New Roman" w:hAnsi="Times New Roman" w:cs="Times New Roman"/>
          <w:b/>
          <w:sz w:val="28"/>
          <w:szCs w:val="28"/>
        </w:rPr>
      </w:pPr>
    </w:p>
    <w:p w:rsidR="0096698C" w:rsidRPr="0096698C" w:rsidRDefault="0018122B" w:rsidP="0096698C">
      <w:pPr>
        <w:spacing w:after="0" w:line="240" w:lineRule="auto"/>
        <w:ind w:firstLine="709"/>
        <w:jc w:val="both"/>
        <w:rPr>
          <w:rFonts w:ascii="Times New Roman" w:eastAsia="Times New Roman" w:hAnsi="Times New Roman" w:cs="Times New Roman"/>
          <w:b/>
          <w:sz w:val="28"/>
          <w:szCs w:val="28"/>
        </w:rPr>
      </w:pPr>
      <w:r w:rsidRPr="00B72F74">
        <w:rPr>
          <w:rFonts w:ascii="Times New Roman" w:eastAsia="Times New Roman" w:hAnsi="Times New Roman" w:cs="Times New Roman"/>
          <w:b/>
          <w:sz w:val="28"/>
          <w:szCs w:val="28"/>
        </w:rPr>
        <w:t>3.1 Изучение физико</w:t>
      </w:r>
      <w:r w:rsidR="0063760A">
        <w:rPr>
          <w:rFonts w:ascii="Times New Roman" w:eastAsia="Times New Roman" w:hAnsi="Times New Roman" w:cs="Times New Roman"/>
          <w:b/>
          <w:sz w:val="28"/>
          <w:szCs w:val="28"/>
        </w:rPr>
        <w:t>-</w:t>
      </w:r>
      <w:r w:rsidRPr="00B72F74">
        <w:rPr>
          <w:rFonts w:ascii="Times New Roman" w:eastAsia="Times New Roman" w:hAnsi="Times New Roman" w:cs="Times New Roman"/>
          <w:b/>
          <w:sz w:val="28"/>
          <w:szCs w:val="28"/>
        </w:rPr>
        <w:t>технологических свойств и химического состава сырья</w:t>
      </w:r>
    </w:p>
    <w:p w:rsidR="0096698C" w:rsidRPr="0096698C" w:rsidRDefault="0096698C" w:rsidP="0096698C">
      <w:pPr>
        <w:spacing w:after="0" w:line="240" w:lineRule="auto"/>
        <w:ind w:firstLine="709"/>
        <w:jc w:val="both"/>
        <w:rPr>
          <w:rFonts w:ascii="Times New Roman" w:hAnsi="Times New Roman" w:cs="Times New Roman"/>
          <w:sz w:val="28"/>
          <w:szCs w:val="28"/>
        </w:rPr>
      </w:pPr>
      <w:r w:rsidRPr="0096698C">
        <w:rPr>
          <w:rFonts w:ascii="Times New Roman" w:hAnsi="Times New Roman" w:cs="Times New Roman"/>
          <w:sz w:val="28"/>
          <w:szCs w:val="28"/>
        </w:rPr>
        <w:t>При разработке комбикормов для цыплят-бройлеров были использованы:</w:t>
      </w:r>
    </w:p>
    <w:p w:rsidR="0096698C" w:rsidRDefault="005967DE" w:rsidP="005967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w:t>
      </w:r>
      <w:r w:rsidR="0096698C" w:rsidRPr="0096698C">
        <w:rPr>
          <w:rFonts w:ascii="Times New Roman" w:hAnsi="Times New Roman" w:cs="Times New Roman"/>
          <w:sz w:val="28"/>
          <w:szCs w:val="28"/>
        </w:rPr>
        <w:t>шеница, кукуруза, зародыш кукурузный, шрот соевый, льняной жмых Костанайской селекции «Костанайский 11». В качестве минеральной добавки был применен природный минерал вермикулит Кулантауского месторождения.</w:t>
      </w:r>
    </w:p>
    <w:p w:rsidR="0018122B" w:rsidRPr="002A2671" w:rsidRDefault="0018122B" w:rsidP="00A65BAE">
      <w:pPr>
        <w:spacing w:after="0" w:line="240" w:lineRule="auto"/>
        <w:ind w:firstLine="709"/>
        <w:jc w:val="both"/>
        <w:rPr>
          <w:rFonts w:ascii="Times New Roman" w:hAnsi="Times New Roman" w:cs="Times New Roman"/>
          <w:sz w:val="28"/>
          <w:szCs w:val="28"/>
        </w:rPr>
      </w:pPr>
      <w:r w:rsidRPr="00B54AE0">
        <w:rPr>
          <w:rFonts w:ascii="Times New Roman" w:hAnsi="Times New Roman" w:cs="Times New Roman"/>
          <w:sz w:val="28"/>
          <w:szCs w:val="28"/>
        </w:rPr>
        <w:t>Костанайск</w:t>
      </w:r>
      <w:r>
        <w:rPr>
          <w:rFonts w:ascii="Times New Roman" w:hAnsi="Times New Roman" w:cs="Times New Roman"/>
          <w:sz w:val="28"/>
          <w:szCs w:val="28"/>
        </w:rPr>
        <w:t xml:space="preserve">ий сорт льна выведен в Костанайском </w:t>
      </w:r>
      <w:r w:rsidRPr="00B54AE0">
        <w:rPr>
          <w:rFonts w:ascii="Times New Roman" w:hAnsi="Times New Roman" w:cs="Times New Roman"/>
          <w:sz w:val="28"/>
          <w:szCs w:val="28"/>
        </w:rPr>
        <w:t>научно-исследовательском институте сельского хозяйства</w:t>
      </w:r>
      <w:r>
        <w:rPr>
          <w:rFonts w:ascii="Times New Roman" w:hAnsi="Times New Roman" w:cs="Times New Roman"/>
          <w:sz w:val="28"/>
          <w:szCs w:val="28"/>
        </w:rPr>
        <w:t xml:space="preserve"> в 2015 году</w:t>
      </w:r>
      <w:r w:rsidRPr="00B54AE0">
        <w:rPr>
          <w:rFonts w:ascii="Times New Roman" w:hAnsi="Times New Roman" w:cs="Times New Roman"/>
          <w:sz w:val="28"/>
          <w:szCs w:val="28"/>
        </w:rPr>
        <w:t xml:space="preserve">. «Костанайский-11» </w:t>
      </w:r>
      <w:r>
        <w:rPr>
          <w:rFonts w:ascii="Times New Roman" w:hAnsi="Times New Roman" w:cs="Times New Roman"/>
          <w:sz w:val="28"/>
          <w:szCs w:val="28"/>
        </w:rPr>
        <w:t>в</w:t>
      </w:r>
      <w:r w:rsidRPr="00B54AE0">
        <w:rPr>
          <w:rFonts w:ascii="Times New Roman" w:hAnsi="Times New Roman" w:cs="Times New Roman"/>
          <w:sz w:val="28"/>
          <w:szCs w:val="28"/>
        </w:rPr>
        <w:t>ыводили</w:t>
      </w:r>
      <w:r>
        <w:rPr>
          <w:rFonts w:ascii="Times New Roman" w:hAnsi="Times New Roman" w:cs="Times New Roman"/>
          <w:sz w:val="28"/>
          <w:szCs w:val="28"/>
        </w:rPr>
        <w:t xml:space="preserve"> </w:t>
      </w:r>
      <w:r w:rsidRPr="00B54AE0">
        <w:rPr>
          <w:rFonts w:ascii="Times New Roman" w:hAnsi="Times New Roman" w:cs="Times New Roman"/>
          <w:sz w:val="28"/>
          <w:szCs w:val="28"/>
        </w:rPr>
        <w:t>специально для северных регионов страны. В отличие от стандартных образцов он имеет высокую продуктивность и не боится засухи.</w:t>
      </w:r>
      <w:r>
        <w:rPr>
          <w:rFonts w:ascii="Times New Roman" w:hAnsi="Times New Roman" w:cs="Times New Roman"/>
          <w:sz w:val="28"/>
          <w:szCs w:val="28"/>
        </w:rPr>
        <w:t xml:space="preserve"> </w:t>
      </w:r>
      <w:r w:rsidRPr="002A2671">
        <w:rPr>
          <w:rFonts w:ascii="Times New Roman" w:hAnsi="Times New Roman" w:cs="Times New Roman"/>
          <w:sz w:val="28"/>
          <w:szCs w:val="28"/>
        </w:rPr>
        <w:t>Содержание масла в семенах колеблется на уровне 42,6%.</w:t>
      </w:r>
    </w:p>
    <w:p w:rsidR="0018122B" w:rsidRDefault="0018122B" w:rsidP="0018122B">
      <w:pPr>
        <w:spacing w:after="0" w:line="240" w:lineRule="auto"/>
        <w:ind w:firstLine="709"/>
        <w:jc w:val="both"/>
        <w:rPr>
          <w:rFonts w:ascii="Times New Roman" w:hAnsi="Times New Roman" w:cs="Times New Roman"/>
          <w:sz w:val="28"/>
          <w:szCs w:val="28"/>
          <w:shd w:val="clear" w:color="auto" w:fill="FFFFFF"/>
        </w:rPr>
      </w:pPr>
      <w:r w:rsidRPr="002F705E">
        <w:rPr>
          <w:rFonts w:ascii="Times New Roman" w:hAnsi="Times New Roman" w:cs="Times New Roman"/>
          <w:sz w:val="28"/>
          <w:szCs w:val="28"/>
        </w:rPr>
        <w:t>На территории РК переработкой льна занимаются несколько предприятий таки</w:t>
      </w:r>
      <w:r>
        <w:rPr>
          <w:rFonts w:ascii="Times New Roman" w:hAnsi="Times New Roman" w:cs="Times New Roman"/>
          <w:sz w:val="28"/>
          <w:szCs w:val="28"/>
        </w:rPr>
        <w:t>е</w:t>
      </w:r>
      <w:r w:rsidRPr="002F705E">
        <w:rPr>
          <w:rFonts w:ascii="Times New Roman" w:hAnsi="Times New Roman" w:cs="Times New Roman"/>
          <w:sz w:val="28"/>
          <w:szCs w:val="28"/>
        </w:rPr>
        <w:t xml:space="preserve"> как: ТОО «Масло-Дел», ТОО «Тайынша-Май», КХ «Каржау», ТОО «Жарколь 007», ТОО «Бота-2015», ТОО «Енбек-1»</w:t>
      </w:r>
      <w:r>
        <w:rPr>
          <w:rFonts w:ascii="Times New Roman" w:hAnsi="Times New Roman" w:cs="Times New Roman"/>
          <w:sz w:val="28"/>
          <w:szCs w:val="28"/>
        </w:rPr>
        <w:t xml:space="preserve">, </w:t>
      </w:r>
      <w:r w:rsidRPr="002F705E">
        <w:rPr>
          <w:rFonts w:ascii="Times New Roman" w:hAnsi="Times New Roman" w:cs="Times New Roman"/>
          <w:sz w:val="28"/>
          <w:szCs w:val="28"/>
        </w:rPr>
        <w:t>ТОО «Жарколь 007», ТОО «Азимут»</w:t>
      </w:r>
      <w:r>
        <w:rPr>
          <w:rFonts w:ascii="Times New Roman" w:hAnsi="Times New Roman" w:cs="Times New Roman"/>
          <w:sz w:val="28"/>
          <w:szCs w:val="28"/>
        </w:rPr>
        <w:t>,</w:t>
      </w:r>
      <w:r w:rsidRPr="00CD458C">
        <w:rPr>
          <w:rFonts w:ascii="Times New Roman" w:hAnsi="Times New Roman" w:cs="Times New Roman"/>
          <w:sz w:val="28"/>
          <w:szCs w:val="28"/>
        </w:rPr>
        <w:t xml:space="preserve"> ИП «</w:t>
      </w:r>
      <w:r w:rsidRPr="00CD458C">
        <w:rPr>
          <w:rFonts w:ascii="Times New Roman" w:hAnsi="Times New Roman" w:cs="Times New Roman"/>
          <w:sz w:val="28"/>
          <w:szCs w:val="28"/>
          <w:shd w:val="clear" w:color="auto" w:fill="FFFFFF"/>
        </w:rPr>
        <w:t>Сила Земли»</w:t>
      </w:r>
      <w:r w:rsidR="00D55FCE">
        <w:rPr>
          <w:rFonts w:ascii="Times New Roman" w:hAnsi="Times New Roman" w:cs="Times New Roman"/>
          <w:sz w:val="28"/>
          <w:szCs w:val="28"/>
          <w:shd w:val="clear" w:color="auto" w:fill="FFFFFF"/>
        </w:rPr>
        <w:t>, ТОО «Династия Агро</w:t>
      </w:r>
      <w:r w:rsidR="00307D6A">
        <w:rPr>
          <w:rFonts w:ascii="Times New Roman" w:hAnsi="Times New Roman" w:cs="Times New Roman"/>
          <w:sz w:val="28"/>
          <w:szCs w:val="28"/>
          <w:shd w:val="clear" w:color="auto" w:fill="FFFFFF"/>
        </w:rPr>
        <w:t>».</w:t>
      </w:r>
    </w:p>
    <w:p w:rsidR="00092499" w:rsidRDefault="00907980" w:rsidP="0018122B">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ТОО «Азимут»</w:t>
      </w:r>
      <w:r w:rsidR="00092499">
        <w:rPr>
          <w:rFonts w:ascii="Times New Roman" w:hAnsi="Times New Roman" w:cs="Times New Roman"/>
          <w:sz w:val="28"/>
          <w:szCs w:val="28"/>
          <w:shd w:val="clear" w:color="auto" w:fill="FFFFFF"/>
        </w:rPr>
        <w:t xml:space="preserve"> </w:t>
      </w:r>
      <w:r w:rsidRPr="00A56705">
        <w:rPr>
          <w:rFonts w:ascii="Times New Roman" w:hAnsi="Times New Roman" w:cs="Times New Roman"/>
          <w:sz w:val="28"/>
          <w:szCs w:val="28"/>
          <w:shd w:val="clear" w:color="auto" w:fill="FFFFFF"/>
        </w:rPr>
        <w:t>–</w:t>
      </w:r>
      <w:r w:rsidR="00354A0A">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К</w:t>
      </w:r>
      <w:r w:rsidRPr="00A56705">
        <w:rPr>
          <w:rFonts w:ascii="Times New Roman" w:hAnsi="Times New Roman" w:cs="Times New Roman"/>
          <w:sz w:val="28"/>
          <w:szCs w:val="28"/>
          <w:shd w:val="clear" w:color="auto" w:fill="FFFFFF"/>
        </w:rPr>
        <w:t>азахстанск</w:t>
      </w:r>
      <w:r w:rsidR="00092499">
        <w:rPr>
          <w:rFonts w:ascii="Times New Roman" w:hAnsi="Times New Roman" w:cs="Times New Roman"/>
          <w:sz w:val="28"/>
          <w:szCs w:val="28"/>
          <w:shd w:val="clear" w:color="auto" w:fill="FFFFFF"/>
        </w:rPr>
        <w:t>ая</w:t>
      </w:r>
      <w:r w:rsidRPr="00A56705">
        <w:rPr>
          <w:rFonts w:ascii="Times New Roman" w:hAnsi="Times New Roman" w:cs="Times New Roman"/>
          <w:sz w:val="28"/>
          <w:szCs w:val="28"/>
          <w:shd w:val="clear" w:color="auto" w:fill="FFFFFF"/>
        </w:rPr>
        <w:t xml:space="preserve"> компания-производитель</w:t>
      </w:r>
      <w:r>
        <w:rPr>
          <w:rFonts w:ascii="Times New Roman" w:hAnsi="Times New Roman" w:cs="Times New Roman"/>
          <w:sz w:val="28"/>
          <w:szCs w:val="28"/>
          <w:shd w:val="clear" w:color="auto" w:fill="FFFFFF"/>
        </w:rPr>
        <w:t xml:space="preserve"> </w:t>
      </w:r>
      <w:r w:rsidR="00092499">
        <w:rPr>
          <w:rFonts w:ascii="Times New Roman" w:hAnsi="Times New Roman" w:cs="Times New Roman"/>
          <w:sz w:val="28"/>
          <w:szCs w:val="28"/>
          <w:shd w:val="clear" w:color="auto" w:fill="FFFFFF"/>
        </w:rPr>
        <w:t xml:space="preserve">специализируется на производстве масел холодного отжима. Выпускает </w:t>
      </w:r>
      <w:r w:rsidR="00092499" w:rsidRPr="00092499">
        <w:rPr>
          <w:rFonts w:ascii="Times New Roman" w:hAnsi="Times New Roman" w:cs="Times New Roman"/>
          <w:sz w:val="28"/>
          <w:szCs w:val="28"/>
          <w:shd w:val="clear" w:color="auto" w:fill="FFFFFF"/>
        </w:rPr>
        <w:t>масло льняное, горчичное, рыжиковое, подсолнечное, кунжутное, арахисовое, конопляное</w:t>
      </w:r>
      <w:r w:rsidR="00092499">
        <w:rPr>
          <w:rFonts w:ascii="Times New Roman" w:hAnsi="Times New Roman" w:cs="Times New Roman"/>
          <w:sz w:val="28"/>
          <w:szCs w:val="28"/>
          <w:shd w:val="clear" w:color="auto" w:fill="FFFFFF"/>
        </w:rPr>
        <w:t xml:space="preserve"> </w:t>
      </w:r>
      <w:r w:rsidR="00092499" w:rsidRPr="00092499">
        <w:rPr>
          <w:rFonts w:ascii="Times New Roman" w:hAnsi="Times New Roman" w:cs="Times New Roman"/>
          <w:sz w:val="28"/>
          <w:szCs w:val="28"/>
          <w:shd w:val="clear" w:color="auto" w:fill="FFFFFF"/>
        </w:rPr>
        <w:t>и</w:t>
      </w:r>
      <w:r w:rsidR="00092499">
        <w:rPr>
          <w:rFonts w:ascii="Times New Roman" w:hAnsi="Times New Roman" w:cs="Times New Roman"/>
          <w:sz w:val="28"/>
          <w:szCs w:val="28"/>
          <w:shd w:val="clear" w:color="auto" w:fill="FFFFFF"/>
        </w:rPr>
        <w:t xml:space="preserve"> </w:t>
      </w:r>
      <w:r w:rsidR="00092499" w:rsidRPr="00092499">
        <w:rPr>
          <w:rFonts w:ascii="Times New Roman" w:hAnsi="Times New Roman" w:cs="Times New Roman"/>
          <w:sz w:val="28"/>
          <w:szCs w:val="28"/>
          <w:shd w:val="clear" w:color="auto" w:fill="FFFFFF"/>
        </w:rPr>
        <w:t>продукты функционального питания.</w:t>
      </w:r>
      <w:r w:rsidR="00092499">
        <w:rPr>
          <w:rFonts w:ascii="Times New Roman" w:hAnsi="Times New Roman" w:cs="Times New Roman"/>
          <w:sz w:val="28"/>
          <w:szCs w:val="28"/>
          <w:shd w:val="clear" w:color="auto" w:fill="FFFFFF"/>
        </w:rPr>
        <w:t xml:space="preserve"> ТОО «Азимут», расположено в г. Костанай.</w:t>
      </w:r>
    </w:p>
    <w:p w:rsidR="00A56705" w:rsidRDefault="00A56705" w:rsidP="0018122B">
      <w:pPr>
        <w:spacing w:after="0" w:line="240" w:lineRule="auto"/>
        <w:ind w:firstLine="709"/>
        <w:jc w:val="both"/>
        <w:rPr>
          <w:rFonts w:ascii="Times New Roman" w:hAnsi="Times New Roman" w:cs="Times New Roman"/>
          <w:sz w:val="28"/>
          <w:szCs w:val="28"/>
          <w:shd w:val="clear" w:color="auto" w:fill="FFFFFF"/>
        </w:rPr>
      </w:pPr>
      <w:r w:rsidRPr="00A56705">
        <w:rPr>
          <w:rFonts w:ascii="Times New Roman" w:hAnsi="Times New Roman" w:cs="Times New Roman"/>
          <w:sz w:val="28"/>
          <w:szCs w:val="28"/>
          <w:shd w:val="clear" w:color="auto" w:fill="FFFFFF"/>
        </w:rPr>
        <w:t xml:space="preserve">ТОО «Династия Агро» – </w:t>
      </w:r>
      <w:r w:rsidR="00907980">
        <w:rPr>
          <w:rFonts w:ascii="Times New Roman" w:hAnsi="Times New Roman" w:cs="Times New Roman"/>
          <w:sz w:val="28"/>
          <w:szCs w:val="28"/>
          <w:shd w:val="clear" w:color="auto" w:fill="FFFFFF"/>
        </w:rPr>
        <w:t>К</w:t>
      </w:r>
      <w:r w:rsidRPr="00A56705">
        <w:rPr>
          <w:rFonts w:ascii="Times New Roman" w:hAnsi="Times New Roman" w:cs="Times New Roman"/>
          <w:sz w:val="28"/>
          <w:szCs w:val="28"/>
          <w:shd w:val="clear" w:color="auto" w:fill="FFFFFF"/>
        </w:rPr>
        <w:t>азахстанская компания-производитель</w:t>
      </w:r>
      <w:r>
        <w:rPr>
          <w:rFonts w:ascii="Times New Roman" w:hAnsi="Times New Roman" w:cs="Times New Roman"/>
          <w:sz w:val="28"/>
          <w:szCs w:val="28"/>
          <w:shd w:val="clear" w:color="auto" w:fill="FFFFFF"/>
        </w:rPr>
        <w:t xml:space="preserve"> льняного, подсолнечного масел</w:t>
      </w:r>
      <w:r w:rsidRPr="00A56705">
        <w:rPr>
          <w:rFonts w:ascii="Times New Roman" w:hAnsi="Times New Roman" w:cs="Times New Roman"/>
          <w:sz w:val="28"/>
          <w:szCs w:val="28"/>
          <w:shd w:val="clear" w:color="auto" w:fill="FFFFFF"/>
        </w:rPr>
        <w:t>, осуществляющая экспортные поставки натурального льняного масла для потребления и</w:t>
      </w:r>
      <w:r>
        <w:rPr>
          <w:rFonts w:ascii="Times New Roman" w:hAnsi="Times New Roman" w:cs="Times New Roman"/>
          <w:sz w:val="28"/>
          <w:szCs w:val="28"/>
          <w:shd w:val="clear" w:color="auto" w:fill="FFFFFF"/>
        </w:rPr>
        <w:t xml:space="preserve"> </w:t>
      </w:r>
      <w:r w:rsidRPr="00A56705">
        <w:rPr>
          <w:rFonts w:ascii="Times New Roman" w:hAnsi="Times New Roman" w:cs="Times New Roman"/>
          <w:sz w:val="28"/>
          <w:szCs w:val="28"/>
          <w:shd w:val="clear" w:color="auto" w:fill="FFFFFF"/>
        </w:rPr>
        <w:t>семян</w:t>
      </w:r>
      <w:r>
        <w:rPr>
          <w:rFonts w:ascii="Times New Roman" w:hAnsi="Times New Roman" w:cs="Times New Roman"/>
          <w:sz w:val="28"/>
          <w:szCs w:val="28"/>
          <w:shd w:val="clear" w:color="auto" w:fill="FFFFFF"/>
        </w:rPr>
        <w:t xml:space="preserve"> льна</w:t>
      </w:r>
      <w:r w:rsidRPr="00A56705">
        <w:rPr>
          <w:rFonts w:ascii="Times New Roman" w:hAnsi="Times New Roman" w:cs="Times New Roman"/>
          <w:sz w:val="28"/>
          <w:szCs w:val="28"/>
          <w:shd w:val="clear" w:color="auto" w:fill="FFFFFF"/>
        </w:rPr>
        <w:t xml:space="preserve"> в страны Дальнего и Ближнего зарубежья</w:t>
      </w:r>
      <w:r>
        <w:rPr>
          <w:rFonts w:ascii="Times New Roman" w:hAnsi="Times New Roman" w:cs="Times New Roman"/>
          <w:sz w:val="28"/>
          <w:szCs w:val="28"/>
          <w:shd w:val="clear" w:color="auto" w:fill="FFFFFF"/>
        </w:rPr>
        <w:t xml:space="preserve">. </w:t>
      </w:r>
      <w:r w:rsidRPr="00A56705">
        <w:rPr>
          <w:rFonts w:ascii="Times New Roman" w:hAnsi="Times New Roman" w:cs="Times New Roman"/>
          <w:sz w:val="28"/>
          <w:szCs w:val="28"/>
          <w:shd w:val="clear" w:color="auto" w:fill="FFFFFF"/>
        </w:rPr>
        <w:t>ТОО «Династия Агро»</w:t>
      </w:r>
      <w:r>
        <w:rPr>
          <w:rFonts w:ascii="Times New Roman" w:hAnsi="Times New Roman" w:cs="Times New Roman"/>
          <w:sz w:val="28"/>
          <w:szCs w:val="28"/>
          <w:shd w:val="clear" w:color="auto" w:fill="FFFFFF"/>
        </w:rPr>
        <w:t xml:space="preserve"> расположено в</w:t>
      </w:r>
      <w:r w:rsidR="0097591A">
        <w:rPr>
          <w:rFonts w:ascii="Times New Roman" w:hAnsi="Times New Roman" w:cs="Times New Roman"/>
          <w:sz w:val="28"/>
          <w:szCs w:val="28"/>
          <w:shd w:val="clear" w:color="auto" w:fill="FFFFFF"/>
        </w:rPr>
        <w:t xml:space="preserve"> </w:t>
      </w:r>
      <w:r w:rsidRPr="00A56705">
        <w:rPr>
          <w:rFonts w:ascii="Times New Roman" w:hAnsi="Times New Roman" w:cs="Times New Roman"/>
          <w:sz w:val="28"/>
          <w:szCs w:val="28"/>
          <w:shd w:val="clear" w:color="auto" w:fill="FFFFFF"/>
        </w:rPr>
        <w:t>Северо-Казахстанск</w:t>
      </w:r>
      <w:r>
        <w:rPr>
          <w:rFonts w:ascii="Times New Roman" w:hAnsi="Times New Roman" w:cs="Times New Roman"/>
          <w:sz w:val="28"/>
          <w:szCs w:val="28"/>
          <w:shd w:val="clear" w:color="auto" w:fill="FFFFFF"/>
        </w:rPr>
        <w:t>ой</w:t>
      </w:r>
      <w:r w:rsidRPr="00A56705">
        <w:rPr>
          <w:rFonts w:ascii="Times New Roman" w:hAnsi="Times New Roman" w:cs="Times New Roman"/>
          <w:sz w:val="28"/>
          <w:szCs w:val="28"/>
          <w:shd w:val="clear" w:color="auto" w:fill="FFFFFF"/>
        </w:rPr>
        <w:t xml:space="preserve"> област</w:t>
      </w:r>
      <w:r>
        <w:rPr>
          <w:rFonts w:ascii="Times New Roman" w:hAnsi="Times New Roman" w:cs="Times New Roman"/>
          <w:sz w:val="28"/>
          <w:szCs w:val="28"/>
          <w:shd w:val="clear" w:color="auto" w:fill="FFFFFF"/>
        </w:rPr>
        <w:t>и, село Благовещенка.</w:t>
      </w:r>
    </w:p>
    <w:p w:rsidR="000B6E44" w:rsidRDefault="0018122B" w:rsidP="00F72ACE">
      <w:pPr>
        <w:pStyle w:val="a3"/>
        <w:ind w:firstLine="709"/>
        <w:jc w:val="both"/>
        <w:rPr>
          <w:rFonts w:ascii="Times New Roman" w:eastAsia="Times New Roman" w:hAnsi="Times New Roman" w:cs="Times New Roman"/>
          <w:sz w:val="28"/>
          <w:szCs w:val="28"/>
        </w:rPr>
      </w:pPr>
      <w:r w:rsidRPr="002A2671">
        <w:rPr>
          <w:rFonts w:ascii="Times New Roman" w:eastAsia="Times New Roman" w:hAnsi="Times New Roman" w:cs="Times New Roman"/>
          <w:sz w:val="28"/>
          <w:szCs w:val="28"/>
          <w:shd w:val="clear" w:color="auto" w:fill="FFFFFF"/>
        </w:rPr>
        <w:t>В Республике Казахстан с 2003 года действует предприятие Т</w:t>
      </w:r>
      <w:r w:rsidRPr="002A2671">
        <w:rPr>
          <w:rFonts w:ascii="Times New Roman" w:eastAsia="Times New Roman" w:hAnsi="Times New Roman" w:cs="Times New Roman"/>
          <w:sz w:val="28"/>
          <w:szCs w:val="28"/>
          <w:shd w:val="clear" w:color="auto" w:fill="FFFFFF"/>
          <w:lang w:val="kk-KZ"/>
        </w:rPr>
        <w:t xml:space="preserve">ОО </w:t>
      </w:r>
      <w:r w:rsidR="008E67EC">
        <w:rPr>
          <w:rFonts w:ascii="Times New Roman" w:eastAsia="Times New Roman" w:hAnsi="Times New Roman" w:cs="Times New Roman"/>
          <w:sz w:val="28"/>
          <w:szCs w:val="28"/>
          <w:shd w:val="clear" w:color="auto" w:fill="FFFFFF"/>
          <w:lang w:val="kk-KZ"/>
        </w:rPr>
        <w:t>«</w:t>
      </w:r>
      <w:r w:rsidRPr="002A2671">
        <w:rPr>
          <w:rFonts w:ascii="Times New Roman" w:eastAsia="Times New Roman" w:hAnsi="Times New Roman" w:cs="Times New Roman"/>
          <w:sz w:val="28"/>
          <w:szCs w:val="28"/>
          <w:shd w:val="clear" w:color="auto" w:fill="FFFFFF"/>
          <w:lang w:val="kk-KZ"/>
        </w:rPr>
        <w:t>AVENUE</w:t>
      </w:r>
      <w:r w:rsidR="008E67EC">
        <w:rPr>
          <w:rFonts w:ascii="Times New Roman" w:eastAsia="Times New Roman" w:hAnsi="Times New Roman" w:cs="Times New Roman"/>
          <w:sz w:val="28"/>
          <w:szCs w:val="28"/>
          <w:shd w:val="clear" w:color="auto" w:fill="FFFFFF"/>
          <w:lang w:val="kk-KZ"/>
        </w:rPr>
        <w:t>»</w:t>
      </w:r>
      <w:r w:rsidRPr="002A2671">
        <w:rPr>
          <w:rFonts w:ascii="Times New Roman" w:eastAsia="Times New Roman" w:hAnsi="Times New Roman" w:cs="Times New Roman"/>
          <w:sz w:val="28"/>
          <w:szCs w:val="28"/>
          <w:shd w:val="clear" w:color="auto" w:fill="FFFFFF"/>
        </w:rPr>
        <w:t xml:space="preserve">, это компания специализируется на производстве и реализации огнезащитных и теплоизоляционных материалов на основе вспученного вермикулита для защиты металлоконструкций и других строительных элементов от возможных пожаров и теплопотерь. </w:t>
      </w:r>
      <w:r w:rsidRPr="002A2671">
        <w:rPr>
          <w:rFonts w:ascii="Times New Roman" w:eastAsia="Times New Roman" w:hAnsi="Times New Roman" w:cs="Times New Roman"/>
          <w:sz w:val="28"/>
          <w:szCs w:val="28"/>
          <w:shd w:val="clear" w:color="auto" w:fill="FFFFFF"/>
          <w:lang w:val="kk-KZ"/>
        </w:rPr>
        <w:t xml:space="preserve">В октябре 2006 г. </w:t>
      </w:r>
      <w:r w:rsidRPr="002A2671">
        <w:rPr>
          <w:rFonts w:ascii="Times New Roman" w:eastAsia="Times New Roman" w:hAnsi="Times New Roman" w:cs="Times New Roman"/>
          <w:sz w:val="28"/>
          <w:szCs w:val="28"/>
          <w:shd w:val="clear" w:color="auto" w:fill="FFFFFF"/>
        </w:rPr>
        <w:t>Т</w:t>
      </w:r>
      <w:r w:rsidRPr="002A2671">
        <w:rPr>
          <w:rFonts w:ascii="Times New Roman" w:eastAsia="Times New Roman" w:hAnsi="Times New Roman" w:cs="Times New Roman"/>
          <w:sz w:val="28"/>
          <w:szCs w:val="28"/>
          <w:shd w:val="clear" w:color="auto" w:fill="FFFFFF"/>
          <w:lang w:val="kk-KZ"/>
        </w:rPr>
        <w:t xml:space="preserve">ОО </w:t>
      </w:r>
      <w:r w:rsidR="008E67EC">
        <w:rPr>
          <w:rFonts w:ascii="Times New Roman" w:eastAsia="Times New Roman" w:hAnsi="Times New Roman" w:cs="Times New Roman"/>
          <w:sz w:val="28"/>
          <w:szCs w:val="28"/>
          <w:shd w:val="clear" w:color="auto" w:fill="FFFFFF"/>
          <w:lang w:val="kk-KZ"/>
        </w:rPr>
        <w:t>«</w:t>
      </w:r>
      <w:r w:rsidRPr="002A2671">
        <w:rPr>
          <w:rFonts w:ascii="Times New Roman" w:eastAsia="Times New Roman" w:hAnsi="Times New Roman" w:cs="Times New Roman"/>
          <w:sz w:val="28"/>
          <w:szCs w:val="28"/>
          <w:shd w:val="clear" w:color="auto" w:fill="FFFFFF"/>
          <w:lang w:val="kk-KZ"/>
        </w:rPr>
        <w:t>AVENUE</w:t>
      </w:r>
      <w:r w:rsidR="008E67EC">
        <w:rPr>
          <w:rFonts w:ascii="Times New Roman" w:eastAsia="Times New Roman" w:hAnsi="Times New Roman" w:cs="Times New Roman"/>
          <w:sz w:val="28"/>
          <w:szCs w:val="28"/>
          <w:shd w:val="clear" w:color="auto" w:fill="FFFFFF"/>
          <w:lang w:val="kk-KZ"/>
        </w:rPr>
        <w:t>»</w:t>
      </w:r>
      <w:r w:rsidRPr="002A2671">
        <w:rPr>
          <w:rFonts w:ascii="Times New Roman" w:eastAsia="Times New Roman" w:hAnsi="Times New Roman" w:cs="Times New Roman"/>
          <w:sz w:val="28"/>
          <w:szCs w:val="28"/>
          <w:shd w:val="clear" w:color="auto" w:fill="FFFFFF"/>
          <w:lang w:val="kk-KZ"/>
        </w:rPr>
        <w:t xml:space="preserve"> подписало контракт с Министерством энергетики и Минеральных ресурсов на освоение месторождения вермикулита </w:t>
      </w:r>
      <w:r w:rsidR="008E67EC">
        <w:rPr>
          <w:rFonts w:ascii="Times New Roman" w:eastAsia="Times New Roman" w:hAnsi="Times New Roman" w:cs="Times New Roman"/>
          <w:sz w:val="28"/>
          <w:szCs w:val="28"/>
          <w:shd w:val="clear" w:color="auto" w:fill="FFFFFF"/>
          <w:lang w:val="kk-KZ"/>
        </w:rPr>
        <w:t>«</w:t>
      </w:r>
      <w:r w:rsidRPr="002A2671">
        <w:rPr>
          <w:rFonts w:ascii="Times New Roman" w:eastAsia="Times New Roman" w:hAnsi="Times New Roman" w:cs="Times New Roman"/>
          <w:sz w:val="28"/>
          <w:szCs w:val="28"/>
          <w:shd w:val="clear" w:color="auto" w:fill="FFFFFF"/>
          <w:lang w:val="kk-KZ"/>
        </w:rPr>
        <w:t>Кулантауское</w:t>
      </w:r>
      <w:r w:rsidR="008E67EC">
        <w:rPr>
          <w:rFonts w:ascii="Times New Roman" w:eastAsia="Times New Roman" w:hAnsi="Times New Roman" w:cs="Times New Roman"/>
          <w:sz w:val="28"/>
          <w:szCs w:val="28"/>
          <w:shd w:val="clear" w:color="auto" w:fill="FFFFFF"/>
          <w:lang w:val="kk-KZ"/>
        </w:rPr>
        <w:t>»</w:t>
      </w:r>
      <w:r w:rsidRPr="002A2671">
        <w:rPr>
          <w:rFonts w:ascii="Times New Roman" w:eastAsia="Times New Roman" w:hAnsi="Times New Roman" w:cs="Times New Roman"/>
          <w:sz w:val="28"/>
          <w:szCs w:val="28"/>
          <w:shd w:val="clear" w:color="auto" w:fill="FFFFFF"/>
          <w:lang w:val="kk-KZ"/>
        </w:rPr>
        <w:t xml:space="preserve"> Тюлькубас</w:t>
      </w:r>
      <w:r w:rsidRPr="002A2671">
        <w:rPr>
          <w:rFonts w:ascii="Times New Roman" w:eastAsia="Times New Roman" w:hAnsi="Times New Roman" w:cs="Times New Roman"/>
          <w:sz w:val="28"/>
          <w:szCs w:val="28"/>
          <w:shd w:val="clear" w:color="auto" w:fill="FFFFFF"/>
        </w:rPr>
        <w:t>с</w:t>
      </w:r>
      <w:r w:rsidRPr="002A2671">
        <w:rPr>
          <w:rFonts w:ascii="Times New Roman" w:eastAsia="Times New Roman" w:hAnsi="Times New Roman" w:cs="Times New Roman"/>
          <w:sz w:val="28"/>
          <w:szCs w:val="28"/>
          <w:shd w:val="clear" w:color="auto" w:fill="FFFFFF"/>
          <w:lang w:val="kk-KZ"/>
        </w:rPr>
        <w:t>кого района Туркестанской области. В 2008 г. был построен цех по производству вспученного вермикулита. В данный момент предприятие выпускает до 1500 м</w:t>
      </w:r>
      <w:r w:rsidRPr="002A2671">
        <w:rPr>
          <w:rFonts w:ascii="Times New Roman" w:eastAsia="Times New Roman" w:hAnsi="Times New Roman" w:cs="Times New Roman"/>
          <w:sz w:val="28"/>
          <w:szCs w:val="28"/>
          <w:shd w:val="clear" w:color="auto" w:fill="FFFFFF"/>
          <w:vertAlign w:val="superscript"/>
          <w:lang w:val="kk-KZ"/>
        </w:rPr>
        <w:t>3</w:t>
      </w:r>
      <w:r w:rsidRPr="002A2671">
        <w:rPr>
          <w:rFonts w:ascii="Times New Roman" w:eastAsia="Times New Roman" w:hAnsi="Times New Roman" w:cs="Times New Roman"/>
          <w:sz w:val="28"/>
          <w:szCs w:val="28"/>
          <w:shd w:val="clear" w:color="auto" w:fill="FFFFFF"/>
          <w:lang w:val="kk-KZ"/>
        </w:rPr>
        <w:t xml:space="preserve"> готовой продукции в месяц. Площадь собственного  карьера вермикулита – 45 га. Цех рудоподготовки – 1152 м</w:t>
      </w:r>
      <w:r w:rsidRPr="002A2671">
        <w:rPr>
          <w:rFonts w:ascii="Times New Roman" w:eastAsia="Times New Roman" w:hAnsi="Times New Roman" w:cs="Times New Roman"/>
          <w:sz w:val="28"/>
          <w:szCs w:val="28"/>
          <w:shd w:val="clear" w:color="auto" w:fill="FFFFFF"/>
          <w:vertAlign w:val="superscript"/>
        </w:rPr>
        <w:t>2</w:t>
      </w:r>
      <w:r w:rsidRPr="002A2671">
        <w:rPr>
          <w:rFonts w:ascii="Times New Roman" w:eastAsia="Times New Roman" w:hAnsi="Times New Roman" w:cs="Times New Roman"/>
          <w:sz w:val="28"/>
          <w:szCs w:val="28"/>
          <w:shd w:val="clear" w:color="auto" w:fill="FFFFFF"/>
        </w:rPr>
        <w:t xml:space="preserve">, </w:t>
      </w:r>
      <w:r w:rsidRPr="002A2671">
        <w:rPr>
          <w:rFonts w:ascii="Times New Roman" w:eastAsia="Times New Roman" w:hAnsi="Times New Roman" w:cs="Times New Roman"/>
          <w:sz w:val="28"/>
          <w:szCs w:val="28"/>
          <w:shd w:val="clear" w:color="auto" w:fill="FFFFFF"/>
          <w:lang w:val="kk-KZ"/>
        </w:rPr>
        <w:t xml:space="preserve">цех обжига вермикулита и производства сухих смесей </w:t>
      </w:r>
      <w:r w:rsidR="000348C6" w:rsidRPr="002A2671">
        <w:rPr>
          <w:rFonts w:ascii="Times New Roman" w:eastAsia="Times New Roman" w:hAnsi="Times New Roman" w:cs="Times New Roman"/>
          <w:sz w:val="28"/>
          <w:szCs w:val="28"/>
          <w:shd w:val="clear" w:color="auto" w:fill="FFFFFF"/>
          <w:lang w:val="kk-KZ"/>
        </w:rPr>
        <w:t>–</w:t>
      </w:r>
      <w:r w:rsidRPr="002A2671">
        <w:rPr>
          <w:rFonts w:ascii="Times New Roman" w:eastAsia="Times New Roman" w:hAnsi="Times New Roman" w:cs="Times New Roman"/>
          <w:sz w:val="28"/>
          <w:szCs w:val="28"/>
          <w:shd w:val="clear" w:color="auto" w:fill="FFFFFF"/>
          <w:lang w:val="kk-KZ"/>
        </w:rPr>
        <w:t>1296 м</w:t>
      </w:r>
      <w:r w:rsidRPr="002A2671">
        <w:rPr>
          <w:rFonts w:ascii="Times New Roman" w:eastAsia="Times New Roman" w:hAnsi="Times New Roman" w:cs="Times New Roman"/>
          <w:sz w:val="28"/>
          <w:szCs w:val="28"/>
          <w:shd w:val="clear" w:color="auto" w:fill="FFFFFF"/>
          <w:vertAlign w:val="superscript"/>
        </w:rPr>
        <w:t>2</w:t>
      </w:r>
      <w:r w:rsidR="00F72ACE">
        <w:rPr>
          <w:rFonts w:ascii="Times New Roman" w:eastAsia="Times New Roman" w:hAnsi="Times New Roman" w:cs="Times New Roman"/>
          <w:sz w:val="28"/>
          <w:szCs w:val="28"/>
          <w:shd w:val="clear" w:color="auto" w:fill="FFFFFF"/>
          <w:vertAlign w:val="superscript"/>
        </w:rPr>
        <w:t>.</w:t>
      </w:r>
      <w:r w:rsidR="000B6E44">
        <w:rPr>
          <w:rFonts w:ascii="Times New Roman" w:eastAsia="Times New Roman" w:hAnsi="Times New Roman" w:cs="Times New Roman"/>
          <w:sz w:val="28"/>
          <w:szCs w:val="28"/>
          <w:shd w:val="clear" w:color="auto" w:fill="FFFFFF"/>
          <w:vertAlign w:val="superscript"/>
        </w:rPr>
        <w:t xml:space="preserve"> </w:t>
      </w:r>
    </w:p>
    <w:p w:rsidR="0018122B" w:rsidRPr="002A2671" w:rsidRDefault="0018122B" w:rsidP="0018122B">
      <w:pPr>
        <w:spacing w:after="0" w:line="240" w:lineRule="auto"/>
        <w:ind w:firstLine="709"/>
        <w:jc w:val="both"/>
        <w:rPr>
          <w:rFonts w:ascii="Times New Roman" w:hAnsi="Times New Roman" w:cs="Times New Roman"/>
          <w:sz w:val="28"/>
          <w:szCs w:val="28"/>
        </w:rPr>
      </w:pPr>
      <w:r w:rsidRPr="002A2671">
        <w:rPr>
          <w:rFonts w:ascii="Times New Roman" w:hAnsi="Times New Roman" w:cs="Times New Roman"/>
          <w:sz w:val="28"/>
          <w:szCs w:val="28"/>
        </w:rPr>
        <w:t xml:space="preserve">Результаты исследований по изучению физико-механических свойств и исследуемых материалов приведены в таблице </w:t>
      </w:r>
      <w:r w:rsidR="001F0170">
        <w:rPr>
          <w:rFonts w:ascii="Times New Roman" w:hAnsi="Times New Roman" w:cs="Times New Roman"/>
          <w:sz w:val="28"/>
          <w:szCs w:val="28"/>
        </w:rPr>
        <w:t>9</w:t>
      </w:r>
      <w:r w:rsidRPr="002A2671">
        <w:rPr>
          <w:rFonts w:ascii="Times New Roman" w:hAnsi="Times New Roman" w:cs="Times New Roman"/>
          <w:sz w:val="28"/>
          <w:szCs w:val="28"/>
        </w:rPr>
        <w:t xml:space="preserve">. </w:t>
      </w:r>
    </w:p>
    <w:p w:rsidR="0018122B" w:rsidRDefault="0018122B" w:rsidP="0018122B">
      <w:pPr>
        <w:spacing w:after="0" w:line="240" w:lineRule="auto"/>
        <w:jc w:val="both"/>
        <w:rPr>
          <w:rFonts w:ascii="Times New Roman" w:hAnsi="Times New Roman" w:cs="Times New Roman"/>
          <w:sz w:val="28"/>
          <w:szCs w:val="28"/>
          <w:lang w:val="kk-KZ"/>
        </w:rPr>
      </w:pPr>
      <w:r w:rsidRPr="003D3285">
        <w:rPr>
          <w:rFonts w:ascii="Times New Roman" w:hAnsi="Times New Roman" w:cs="Times New Roman"/>
          <w:sz w:val="28"/>
          <w:szCs w:val="28"/>
        </w:rPr>
        <w:lastRenderedPageBreak/>
        <w:t xml:space="preserve">Таблица </w:t>
      </w:r>
      <w:r w:rsidR="001F0170">
        <w:rPr>
          <w:rFonts w:ascii="Times New Roman" w:hAnsi="Times New Roman" w:cs="Times New Roman"/>
          <w:sz w:val="28"/>
          <w:szCs w:val="28"/>
        </w:rPr>
        <w:t>9</w:t>
      </w:r>
      <w:r w:rsidRPr="003D3285">
        <w:rPr>
          <w:rFonts w:ascii="Times New Roman" w:hAnsi="Times New Roman" w:cs="Times New Roman"/>
          <w:sz w:val="28"/>
          <w:szCs w:val="28"/>
        </w:rPr>
        <w:t xml:space="preserve"> </w:t>
      </w:r>
      <w:r w:rsidR="00FF10B6">
        <w:rPr>
          <w:rFonts w:ascii="Times New Roman" w:hAnsi="Times New Roman" w:cs="Times New Roman"/>
          <w:color w:val="000000" w:themeColor="text1"/>
          <w:sz w:val="28"/>
          <w:szCs w:val="28"/>
        </w:rPr>
        <w:t>–</w:t>
      </w:r>
      <w:r w:rsidRPr="003D3285">
        <w:rPr>
          <w:rFonts w:ascii="Times New Roman" w:hAnsi="Times New Roman" w:cs="Times New Roman"/>
          <w:sz w:val="28"/>
          <w:szCs w:val="28"/>
        </w:rPr>
        <w:t xml:space="preserve"> </w:t>
      </w:r>
      <w:r w:rsidRPr="003D3285">
        <w:rPr>
          <w:rFonts w:ascii="Times New Roman" w:hAnsi="Times New Roman" w:cs="Times New Roman"/>
          <w:sz w:val="28"/>
          <w:szCs w:val="28"/>
          <w:lang w:val="kk-KZ"/>
        </w:rPr>
        <w:t>Физико-технологические свойства льняного жмыха и вермикулита</w:t>
      </w:r>
    </w:p>
    <w:p w:rsidR="0018122B" w:rsidRPr="00EF15C6" w:rsidRDefault="0018122B" w:rsidP="0018122B">
      <w:pPr>
        <w:spacing w:after="0" w:line="240" w:lineRule="auto"/>
        <w:ind w:firstLine="709"/>
        <w:jc w:val="both"/>
        <w:rPr>
          <w:rFonts w:ascii="Times New Roman" w:hAnsi="Times New Roman" w:cs="Times New Roman"/>
          <w:sz w:val="28"/>
          <w:szCs w:val="28"/>
          <w:lang w:val="kk-KZ"/>
        </w:rPr>
      </w:pPr>
    </w:p>
    <w:tbl>
      <w:tblPr>
        <w:tblW w:w="9634"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397"/>
        <w:gridCol w:w="3402"/>
        <w:gridCol w:w="2835"/>
      </w:tblGrid>
      <w:tr w:rsidR="0018122B" w:rsidTr="00CB740F">
        <w:trPr>
          <w:cantSplit/>
          <w:trHeight w:val="976"/>
          <w:jc w:val="center"/>
        </w:trPr>
        <w:tc>
          <w:tcPr>
            <w:tcW w:w="3397"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Показатели</w:t>
            </w:r>
          </w:p>
        </w:tc>
        <w:tc>
          <w:tcPr>
            <w:tcW w:w="3402" w:type="dxa"/>
            <w:tcBorders>
              <w:top w:val="single" w:sz="4" w:space="0" w:color="auto"/>
              <w:left w:val="single" w:sz="4" w:space="0" w:color="auto"/>
              <w:bottom w:val="nil"/>
              <w:right w:val="single" w:sz="4" w:space="0" w:color="auto"/>
            </w:tcBorders>
            <w:hideMark/>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Льняной жмых</w:t>
            </w:r>
            <w:r w:rsidR="00772F7A">
              <w:t xml:space="preserve"> </w:t>
            </w:r>
            <w:r w:rsidR="00772F7A" w:rsidRPr="00772F7A">
              <w:rPr>
                <w:rFonts w:ascii="Times New Roman" w:hAnsi="Times New Roman" w:cs="Times New Roman"/>
                <w:sz w:val="28"/>
                <w:szCs w:val="28"/>
                <w:lang w:val="kk-KZ"/>
              </w:rPr>
              <w:t>из Казахстанского льна сорта «Костанайский 11»</w:t>
            </w:r>
          </w:p>
        </w:tc>
        <w:tc>
          <w:tcPr>
            <w:tcW w:w="2835"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Вермикулит</w:t>
            </w:r>
          </w:p>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(вспученный)</w:t>
            </w:r>
            <w:r w:rsidR="00772F7A">
              <w:rPr>
                <w:rFonts w:ascii="Times New Roman" w:hAnsi="Times New Roman" w:cs="Times New Roman"/>
                <w:sz w:val="28"/>
                <w:szCs w:val="28"/>
                <w:lang w:val="kk-KZ"/>
              </w:rPr>
              <w:t xml:space="preserve"> Кулантауского месторождения</w:t>
            </w:r>
            <w:r>
              <w:rPr>
                <w:rFonts w:ascii="Times New Roman" w:hAnsi="Times New Roman" w:cs="Times New Roman"/>
                <w:sz w:val="28"/>
                <w:szCs w:val="28"/>
                <w:lang w:val="kk-KZ"/>
              </w:rPr>
              <w:t xml:space="preserve"> </w:t>
            </w:r>
          </w:p>
        </w:tc>
      </w:tr>
      <w:tr w:rsidR="0018122B" w:rsidTr="00CB740F">
        <w:trPr>
          <w:cantSplit/>
          <w:trHeight w:val="200"/>
          <w:jc w:val="center"/>
        </w:trPr>
        <w:tc>
          <w:tcPr>
            <w:tcW w:w="3397" w:type="dxa"/>
            <w:tcBorders>
              <w:top w:val="single" w:sz="4" w:space="0" w:color="auto"/>
              <w:left w:val="single" w:sz="4" w:space="0" w:color="auto"/>
              <w:bottom w:val="single" w:sz="4" w:space="0" w:color="auto"/>
              <w:right w:val="single" w:sz="4" w:space="0" w:color="auto"/>
            </w:tcBorders>
          </w:tcPr>
          <w:p w:rsidR="0018122B" w:rsidRPr="008928F0" w:rsidRDefault="0018122B" w:rsidP="00CB740F">
            <w:pPr>
              <w:spacing w:after="0" w:line="240" w:lineRule="auto"/>
              <w:jc w:val="both"/>
              <w:rPr>
                <w:rFonts w:ascii="Times New Roman" w:hAnsi="Times New Roman" w:cs="Times New Roman"/>
                <w:sz w:val="28"/>
                <w:szCs w:val="28"/>
              </w:rPr>
            </w:pPr>
            <w:r w:rsidRPr="008928F0">
              <w:rPr>
                <w:rFonts w:ascii="Times New Roman" w:hAnsi="Times New Roman" w:cs="Times New Roman"/>
                <w:sz w:val="28"/>
                <w:szCs w:val="28"/>
              </w:rPr>
              <w:t xml:space="preserve">Цвет </w:t>
            </w:r>
          </w:p>
        </w:tc>
        <w:tc>
          <w:tcPr>
            <w:tcW w:w="3402" w:type="dxa"/>
            <w:tcBorders>
              <w:top w:val="single" w:sz="4" w:space="0" w:color="auto"/>
              <w:left w:val="single" w:sz="4" w:space="0" w:color="auto"/>
              <w:bottom w:val="nil"/>
              <w:right w:val="single" w:sz="4" w:space="0" w:color="auto"/>
            </w:tcBorders>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Светло-коричневый</w:t>
            </w:r>
          </w:p>
        </w:tc>
        <w:tc>
          <w:tcPr>
            <w:tcW w:w="2835" w:type="dxa"/>
            <w:tcBorders>
              <w:top w:val="single" w:sz="4" w:space="0" w:color="auto"/>
              <w:left w:val="single" w:sz="4" w:space="0" w:color="auto"/>
              <w:bottom w:val="single" w:sz="4" w:space="0" w:color="auto"/>
              <w:right w:val="single" w:sz="4" w:space="0" w:color="auto"/>
            </w:tcBorders>
          </w:tcPr>
          <w:p w:rsidR="0018122B" w:rsidRDefault="0018122B" w:rsidP="00CB740F">
            <w:pPr>
              <w:spacing w:after="0" w:line="240" w:lineRule="auto"/>
              <w:jc w:val="center"/>
              <w:rPr>
                <w:rFonts w:ascii="Times New Roman" w:hAnsi="Times New Roman" w:cs="Times New Roman"/>
                <w:sz w:val="28"/>
                <w:szCs w:val="28"/>
                <w:lang w:val="kk-KZ"/>
              </w:rPr>
            </w:pPr>
            <w:r w:rsidRPr="00C0204E">
              <w:rPr>
                <w:rFonts w:ascii="Times New Roman" w:hAnsi="Times New Roman" w:cs="Times New Roman"/>
                <w:sz w:val="28"/>
                <w:szCs w:val="28"/>
                <w:lang w:val="kk-KZ"/>
              </w:rPr>
              <w:t>зеленовато-коричневый</w:t>
            </w:r>
          </w:p>
        </w:tc>
      </w:tr>
      <w:tr w:rsidR="0018122B" w:rsidTr="00CB740F">
        <w:trPr>
          <w:cantSplit/>
          <w:trHeight w:val="200"/>
          <w:jc w:val="center"/>
        </w:trPr>
        <w:tc>
          <w:tcPr>
            <w:tcW w:w="3397" w:type="dxa"/>
            <w:tcBorders>
              <w:top w:val="single" w:sz="4" w:space="0" w:color="auto"/>
              <w:left w:val="single" w:sz="4" w:space="0" w:color="auto"/>
              <w:bottom w:val="single" w:sz="4" w:space="0" w:color="auto"/>
              <w:right w:val="single" w:sz="4" w:space="0" w:color="auto"/>
            </w:tcBorders>
          </w:tcPr>
          <w:p w:rsidR="0018122B" w:rsidRPr="008928F0" w:rsidRDefault="0018122B" w:rsidP="00CB740F">
            <w:pPr>
              <w:spacing w:after="0" w:line="240" w:lineRule="auto"/>
              <w:jc w:val="both"/>
              <w:rPr>
                <w:rFonts w:ascii="Times New Roman" w:hAnsi="Times New Roman" w:cs="Times New Roman"/>
                <w:sz w:val="28"/>
                <w:szCs w:val="28"/>
              </w:rPr>
            </w:pPr>
            <w:r w:rsidRPr="008928F0">
              <w:rPr>
                <w:rFonts w:ascii="Times New Roman" w:hAnsi="Times New Roman" w:cs="Times New Roman"/>
                <w:sz w:val="28"/>
                <w:szCs w:val="28"/>
              </w:rPr>
              <w:t>Вкус</w:t>
            </w:r>
          </w:p>
        </w:tc>
        <w:tc>
          <w:tcPr>
            <w:tcW w:w="3402" w:type="dxa"/>
            <w:tcBorders>
              <w:top w:val="single" w:sz="4" w:space="0" w:color="auto"/>
              <w:left w:val="single" w:sz="4" w:space="0" w:color="auto"/>
              <w:bottom w:val="nil"/>
              <w:right w:val="single" w:sz="4" w:space="0" w:color="auto"/>
            </w:tcBorders>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Без горечи </w:t>
            </w:r>
          </w:p>
        </w:tc>
        <w:tc>
          <w:tcPr>
            <w:tcW w:w="2835" w:type="dxa"/>
            <w:tcBorders>
              <w:top w:val="single" w:sz="4" w:space="0" w:color="auto"/>
              <w:left w:val="single" w:sz="4" w:space="0" w:color="auto"/>
              <w:bottom w:val="single" w:sz="4" w:space="0" w:color="auto"/>
              <w:right w:val="single" w:sz="4" w:space="0" w:color="auto"/>
            </w:tcBorders>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Безвкусный</w:t>
            </w:r>
          </w:p>
        </w:tc>
      </w:tr>
      <w:tr w:rsidR="0018122B" w:rsidTr="00CB740F">
        <w:trPr>
          <w:cantSplit/>
          <w:trHeight w:val="200"/>
          <w:jc w:val="center"/>
        </w:trPr>
        <w:tc>
          <w:tcPr>
            <w:tcW w:w="3397" w:type="dxa"/>
            <w:tcBorders>
              <w:top w:val="single" w:sz="4" w:space="0" w:color="auto"/>
              <w:left w:val="single" w:sz="4" w:space="0" w:color="auto"/>
              <w:bottom w:val="single" w:sz="4" w:space="0" w:color="auto"/>
              <w:right w:val="single" w:sz="4" w:space="0" w:color="auto"/>
            </w:tcBorders>
          </w:tcPr>
          <w:p w:rsidR="0018122B" w:rsidRPr="008928F0" w:rsidRDefault="0018122B" w:rsidP="00CB740F">
            <w:pPr>
              <w:spacing w:after="0" w:line="240" w:lineRule="auto"/>
              <w:jc w:val="both"/>
              <w:rPr>
                <w:rFonts w:ascii="Times New Roman" w:hAnsi="Times New Roman" w:cs="Times New Roman"/>
                <w:sz w:val="28"/>
                <w:szCs w:val="28"/>
              </w:rPr>
            </w:pPr>
            <w:r w:rsidRPr="008928F0">
              <w:rPr>
                <w:rFonts w:ascii="Times New Roman" w:hAnsi="Times New Roman" w:cs="Times New Roman"/>
                <w:sz w:val="28"/>
                <w:szCs w:val="28"/>
              </w:rPr>
              <w:t>Запах</w:t>
            </w:r>
          </w:p>
        </w:tc>
        <w:tc>
          <w:tcPr>
            <w:tcW w:w="3402" w:type="dxa"/>
            <w:tcBorders>
              <w:top w:val="single" w:sz="4" w:space="0" w:color="auto"/>
              <w:left w:val="single" w:sz="4" w:space="0" w:color="auto"/>
              <w:bottom w:val="nil"/>
              <w:right w:val="single" w:sz="4" w:space="0" w:color="auto"/>
            </w:tcBorders>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Льняного масла, без постороннего запаха затхлости и горелости</w:t>
            </w:r>
          </w:p>
        </w:tc>
        <w:tc>
          <w:tcPr>
            <w:tcW w:w="2835" w:type="dxa"/>
            <w:tcBorders>
              <w:top w:val="single" w:sz="4" w:space="0" w:color="auto"/>
              <w:left w:val="single" w:sz="4" w:space="0" w:color="auto"/>
              <w:bottom w:val="single" w:sz="4" w:space="0" w:color="auto"/>
              <w:right w:val="single" w:sz="4" w:space="0" w:color="auto"/>
            </w:tcBorders>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Без запаха</w:t>
            </w:r>
          </w:p>
        </w:tc>
      </w:tr>
      <w:tr w:rsidR="0018122B" w:rsidTr="00CB740F">
        <w:trPr>
          <w:cantSplit/>
          <w:trHeight w:val="289"/>
          <w:jc w:val="center"/>
        </w:trPr>
        <w:tc>
          <w:tcPr>
            <w:tcW w:w="3397" w:type="dxa"/>
            <w:tcBorders>
              <w:top w:val="single" w:sz="4" w:space="0" w:color="auto"/>
              <w:left w:val="single" w:sz="4" w:space="0" w:color="auto"/>
              <w:bottom w:val="single" w:sz="4" w:space="0" w:color="auto"/>
              <w:right w:val="single" w:sz="4" w:space="0" w:color="auto"/>
            </w:tcBorders>
          </w:tcPr>
          <w:p w:rsidR="0018122B" w:rsidRPr="008928F0" w:rsidRDefault="0018122B" w:rsidP="00CB740F">
            <w:pPr>
              <w:spacing w:after="0" w:line="240" w:lineRule="auto"/>
              <w:jc w:val="both"/>
              <w:rPr>
                <w:rFonts w:ascii="Times New Roman" w:hAnsi="Times New Roman" w:cs="Times New Roman"/>
                <w:sz w:val="28"/>
                <w:szCs w:val="28"/>
              </w:rPr>
            </w:pPr>
            <w:r w:rsidRPr="008928F0">
              <w:rPr>
                <w:rFonts w:ascii="Times New Roman" w:hAnsi="Times New Roman" w:cs="Times New Roman"/>
                <w:sz w:val="28"/>
                <w:szCs w:val="28"/>
              </w:rPr>
              <w:t xml:space="preserve">Консистенция на ощупь  </w:t>
            </w:r>
          </w:p>
        </w:tc>
        <w:tc>
          <w:tcPr>
            <w:tcW w:w="3402" w:type="dxa"/>
            <w:tcBorders>
              <w:top w:val="single" w:sz="4" w:space="0" w:color="auto"/>
              <w:left w:val="single" w:sz="4" w:space="0" w:color="auto"/>
              <w:bottom w:val="nil"/>
              <w:right w:val="single" w:sz="4" w:space="0" w:color="auto"/>
            </w:tcBorders>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Крылообразная, легко крошимая, мягкий не липучий</w:t>
            </w:r>
          </w:p>
        </w:tc>
        <w:tc>
          <w:tcPr>
            <w:tcW w:w="2835" w:type="dxa"/>
            <w:tcBorders>
              <w:top w:val="single" w:sz="4" w:space="0" w:color="auto"/>
              <w:left w:val="single" w:sz="4" w:space="0" w:color="auto"/>
              <w:bottom w:val="single" w:sz="4" w:space="0" w:color="auto"/>
              <w:right w:val="single" w:sz="4" w:space="0" w:color="auto"/>
            </w:tcBorders>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Легкая, сыпучая, не липнет к рукам</w:t>
            </w:r>
          </w:p>
        </w:tc>
      </w:tr>
      <w:tr w:rsidR="0018122B" w:rsidTr="00CB740F">
        <w:trPr>
          <w:jc w:val="center"/>
        </w:trPr>
        <w:tc>
          <w:tcPr>
            <w:tcW w:w="3397"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Влажность, </w:t>
            </w:r>
            <w:r>
              <w:rPr>
                <w:rFonts w:ascii="Times New Roman" w:hAnsi="Times New Roman" w:cs="Times New Roman"/>
                <w:sz w:val="28"/>
                <w:szCs w:val="28"/>
              </w:rPr>
              <w:t>%</w:t>
            </w:r>
          </w:p>
        </w:tc>
        <w:tc>
          <w:tcPr>
            <w:tcW w:w="3402"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002E5DCC">
              <w:rPr>
                <w:rFonts w:ascii="Times New Roman" w:hAnsi="Times New Roman" w:cs="Times New Roman"/>
                <w:sz w:val="28"/>
                <w:szCs w:val="28"/>
                <w:lang w:val="kk-KZ"/>
              </w:rPr>
              <w:t>92</w:t>
            </w:r>
          </w:p>
        </w:tc>
        <w:tc>
          <w:tcPr>
            <w:tcW w:w="2835"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w:t>
            </w:r>
          </w:p>
        </w:tc>
      </w:tr>
      <w:tr w:rsidR="0018122B" w:rsidTr="00CB740F">
        <w:trPr>
          <w:trHeight w:val="573"/>
          <w:jc w:val="center"/>
        </w:trPr>
        <w:tc>
          <w:tcPr>
            <w:tcW w:w="3397"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Угол естественного откоса, град.</w:t>
            </w:r>
          </w:p>
        </w:tc>
        <w:tc>
          <w:tcPr>
            <w:tcW w:w="3402"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w:t>
            </w:r>
          </w:p>
        </w:tc>
        <w:tc>
          <w:tcPr>
            <w:tcW w:w="2835"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36,0</w:t>
            </w:r>
          </w:p>
        </w:tc>
      </w:tr>
      <w:tr w:rsidR="0018122B" w:rsidTr="00CB740F">
        <w:trPr>
          <w:jc w:val="center"/>
        </w:trPr>
        <w:tc>
          <w:tcPr>
            <w:tcW w:w="3397"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Объемная масса, кг/м</w:t>
            </w:r>
            <w:r>
              <w:rPr>
                <w:rFonts w:ascii="Times New Roman" w:hAnsi="Times New Roman" w:cs="Times New Roman"/>
                <w:sz w:val="28"/>
                <w:szCs w:val="28"/>
                <w:vertAlign w:val="superscript"/>
                <w:lang w:val="kk-KZ"/>
              </w:rPr>
              <w:t>3</w:t>
            </w:r>
          </w:p>
        </w:tc>
        <w:tc>
          <w:tcPr>
            <w:tcW w:w="3402"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465</w:t>
            </w:r>
          </w:p>
        </w:tc>
        <w:tc>
          <w:tcPr>
            <w:tcW w:w="2835" w:type="dxa"/>
            <w:tcBorders>
              <w:top w:val="single" w:sz="4" w:space="0" w:color="auto"/>
              <w:left w:val="single" w:sz="4" w:space="0" w:color="auto"/>
              <w:bottom w:val="single" w:sz="4" w:space="0" w:color="auto"/>
              <w:right w:val="single" w:sz="4" w:space="0" w:color="auto"/>
            </w:tcBorders>
            <w:hideMark/>
          </w:tcPr>
          <w:p w:rsidR="0018122B" w:rsidRPr="00185117" w:rsidRDefault="0018122B" w:rsidP="00CB740F">
            <w:pPr>
              <w:spacing w:after="0" w:line="240" w:lineRule="auto"/>
              <w:jc w:val="center"/>
              <w:rPr>
                <w:rFonts w:ascii="Times New Roman" w:hAnsi="Times New Roman" w:cs="Times New Roman"/>
                <w:sz w:val="28"/>
                <w:szCs w:val="28"/>
                <w:lang w:val="kk-KZ"/>
              </w:rPr>
            </w:pPr>
            <w:r w:rsidRPr="0089270E">
              <w:rPr>
                <w:rFonts w:ascii="Times New Roman" w:hAnsi="Times New Roman" w:cs="Times New Roman"/>
                <w:sz w:val="28"/>
                <w:szCs w:val="28"/>
                <w:lang w:val="kk-KZ"/>
              </w:rPr>
              <w:t>287</w:t>
            </w:r>
          </w:p>
        </w:tc>
      </w:tr>
      <w:tr w:rsidR="0018122B" w:rsidTr="00CB740F">
        <w:trPr>
          <w:jc w:val="center"/>
        </w:trPr>
        <w:tc>
          <w:tcPr>
            <w:tcW w:w="3397" w:type="dxa"/>
            <w:tcBorders>
              <w:top w:val="single" w:sz="4" w:space="0" w:color="auto"/>
              <w:left w:val="single" w:sz="4" w:space="0" w:color="auto"/>
              <w:bottom w:val="single" w:sz="4" w:space="0" w:color="auto"/>
              <w:right w:val="single" w:sz="4" w:space="0" w:color="auto"/>
            </w:tcBorders>
          </w:tcPr>
          <w:p w:rsidR="0018122B" w:rsidRPr="00E20AD1" w:rsidRDefault="0018122B" w:rsidP="00CB740F">
            <w:pPr>
              <w:spacing w:after="0" w:line="240" w:lineRule="auto"/>
              <w:jc w:val="both"/>
              <w:rPr>
                <w:rFonts w:ascii="Times New Roman" w:hAnsi="Times New Roman" w:cs="Times New Roman"/>
                <w:color w:val="FF0000"/>
                <w:sz w:val="28"/>
                <w:szCs w:val="28"/>
                <w:vertAlign w:val="superscript"/>
                <w:lang w:val="kk-KZ"/>
              </w:rPr>
            </w:pPr>
            <w:r w:rsidRPr="00DF50AA">
              <w:rPr>
                <w:rFonts w:ascii="Times New Roman" w:hAnsi="Times New Roman" w:cs="Times New Roman"/>
                <w:sz w:val="28"/>
                <w:szCs w:val="28"/>
                <w:lang w:val="kk-KZ"/>
              </w:rPr>
              <w:t>Плотность, г/см</w:t>
            </w:r>
            <w:r w:rsidRPr="00DF50AA">
              <w:rPr>
                <w:rFonts w:ascii="Times New Roman" w:hAnsi="Times New Roman" w:cs="Times New Roman"/>
                <w:sz w:val="28"/>
                <w:szCs w:val="28"/>
                <w:vertAlign w:val="superscript"/>
                <w:lang w:val="kk-KZ"/>
              </w:rPr>
              <w:t>3</w:t>
            </w:r>
          </w:p>
        </w:tc>
        <w:tc>
          <w:tcPr>
            <w:tcW w:w="3402" w:type="dxa"/>
            <w:tcBorders>
              <w:top w:val="single" w:sz="4" w:space="0" w:color="auto"/>
              <w:left w:val="single" w:sz="4" w:space="0" w:color="auto"/>
              <w:bottom w:val="single" w:sz="4" w:space="0" w:color="auto"/>
              <w:right w:val="single" w:sz="4" w:space="0" w:color="auto"/>
            </w:tcBorders>
          </w:tcPr>
          <w:p w:rsidR="0018122B" w:rsidRDefault="0018122B" w:rsidP="00CB740F">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590</w:t>
            </w:r>
          </w:p>
        </w:tc>
        <w:tc>
          <w:tcPr>
            <w:tcW w:w="2835" w:type="dxa"/>
            <w:tcBorders>
              <w:top w:val="single" w:sz="4" w:space="0" w:color="auto"/>
              <w:left w:val="single" w:sz="4" w:space="0" w:color="auto"/>
              <w:bottom w:val="single" w:sz="4" w:space="0" w:color="auto"/>
              <w:right w:val="single" w:sz="4" w:space="0" w:color="auto"/>
            </w:tcBorders>
          </w:tcPr>
          <w:p w:rsidR="0018122B" w:rsidRPr="0089270E" w:rsidRDefault="0018122B" w:rsidP="00CB740F">
            <w:pPr>
              <w:spacing w:after="0" w:line="240" w:lineRule="auto"/>
              <w:jc w:val="center"/>
              <w:rPr>
                <w:rFonts w:ascii="Times New Roman" w:hAnsi="Times New Roman" w:cs="Times New Roman"/>
                <w:sz w:val="28"/>
                <w:szCs w:val="28"/>
                <w:lang w:val="kk-KZ"/>
              </w:rPr>
            </w:pPr>
            <w:r w:rsidRPr="00E600AE">
              <w:rPr>
                <w:rFonts w:ascii="Times New Roman" w:hAnsi="Times New Roman" w:cs="Times New Roman"/>
                <w:sz w:val="28"/>
                <w:szCs w:val="28"/>
                <w:lang w:val="kk-KZ"/>
              </w:rPr>
              <w:t>0,0</w:t>
            </w:r>
            <w:r>
              <w:rPr>
                <w:rFonts w:ascii="Times New Roman" w:hAnsi="Times New Roman" w:cs="Times New Roman"/>
                <w:sz w:val="28"/>
                <w:szCs w:val="28"/>
                <w:lang w:val="kk-KZ"/>
              </w:rPr>
              <w:t>8</w:t>
            </w:r>
            <w:r w:rsidRPr="00E600AE">
              <w:rPr>
                <w:rFonts w:ascii="Times New Roman" w:hAnsi="Times New Roman" w:cs="Times New Roman"/>
                <w:sz w:val="28"/>
                <w:szCs w:val="28"/>
                <w:lang w:val="kk-KZ"/>
              </w:rPr>
              <w:t>5</w:t>
            </w:r>
          </w:p>
        </w:tc>
      </w:tr>
      <w:tr w:rsidR="0018122B" w:rsidTr="00CB740F">
        <w:trPr>
          <w:jc w:val="center"/>
        </w:trPr>
        <w:tc>
          <w:tcPr>
            <w:tcW w:w="3397"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Кислотность,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Н</w:t>
            </w:r>
          </w:p>
        </w:tc>
        <w:tc>
          <w:tcPr>
            <w:tcW w:w="3402" w:type="dxa"/>
            <w:tcBorders>
              <w:top w:val="single" w:sz="4" w:space="0" w:color="auto"/>
              <w:left w:val="single" w:sz="4" w:space="0" w:color="auto"/>
              <w:bottom w:val="single" w:sz="4" w:space="0" w:color="auto"/>
              <w:right w:val="single" w:sz="4" w:space="0" w:color="auto"/>
            </w:tcBorders>
            <w:hideMark/>
          </w:tcPr>
          <w:p w:rsidR="0018122B" w:rsidRPr="00185117" w:rsidRDefault="0018122B" w:rsidP="00CB740F">
            <w:pPr>
              <w:spacing w:after="0" w:line="240" w:lineRule="auto"/>
              <w:jc w:val="center"/>
              <w:rPr>
                <w:rFonts w:ascii="Times New Roman" w:hAnsi="Times New Roman" w:cs="Times New Roman"/>
                <w:sz w:val="28"/>
                <w:szCs w:val="28"/>
                <w:lang w:val="kk-KZ"/>
              </w:rPr>
            </w:pPr>
            <w:r w:rsidRPr="00185117">
              <w:rPr>
                <w:rFonts w:ascii="Times New Roman" w:hAnsi="Times New Roman" w:cs="Times New Roman"/>
                <w:sz w:val="28"/>
                <w:szCs w:val="28"/>
                <w:lang w:val="kk-KZ"/>
              </w:rPr>
              <w:t>7,5</w:t>
            </w:r>
          </w:p>
        </w:tc>
        <w:tc>
          <w:tcPr>
            <w:tcW w:w="2835" w:type="dxa"/>
            <w:tcBorders>
              <w:top w:val="single" w:sz="4" w:space="0" w:color="auto"/>
              <w:left w:val="single" w:sz="4" w:space="0" w:color="auto"/>
              <w:bottom w:val="single" w:sz="4" w:space="0" w:color="auto"/>
              <w:right w:val="single" w:sz="4" w:space="0" w:color="auto"/>
            </w:tcBorders>
            <w:hideMark/>
          </w:tcPr>
          <w:p w:rsidR="0018122B" w:rsidRPr="00185117"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6,5</w:t>
            </w:r>
          </w:p>
        </w:tc>
      </w:tr>
    </w:tbl>
    <w:p w:rsidR="0018122B" w:rsidRDefault="0018122B" w:rsidP="0018122B">
      <w:pPr>
        <w:spacing w:after="0" w:line="240" w:lineRule="auto"/>
        <w:ind w:firstLine="709"/>
        <w:jc w:val="both"/>
        <w:rPr>
          <w:rFonts w:ascii="Times New Roman" w:hAnsi="Times New Roman" w:cs="Times New Roman"/>
          <w:sz w:val="28"/>
          <w:szCs w:val="28"/>
        </w:rPr>
      </w:pPr>
    </w:p>
    <w:p w:rsidR="0018122B" w:rsidRPr="008928F0" w:rsidRDefault="0018122B" w:rsidP="0018122B">
      <w:pPr>
        <w:tabs>
          <w:tab w:val="left" w:pos="540"/>
        </w:tabs>
        <w:spacing w:after="0" w:line="240" w:lineRule="auto"/>
        <w:ind w:right="-82" w:firstLine="709"/>
        <w:jc w:val="both"/>
        <w:rPr>
          <w:rFonts w:ascii="Times New Roman" w:hAnsi="Times New Roman" w:cs="Times New Roman"/>
          <w:sz w:val="28"/>
          <w:szCs w:val="28"/>
        </w:rPr>
      </w:pPr>
      <w:r w:rsidRPr="008928F0">
        <w:rPr>
          <w:rFonts w:ascii="Times New Roman" w:hAnsi="Times New Roman" w:cs="Times New Roman"/>
          <w:sz w:val="28"/>
          <w:szCs w:val="28"/>
        </w:rPr>
        <w:t xml:space="preserve">Анализируя данные таблицы </w:t>
      </w:r>
      <w:r w:rsidR="001F0170">
        <w:rPr>
          <w:rFonts w:ascii="Times New Roman" w:hAnsi="Times New Roman" w:cs="Times New Roman"/>
          <w:sz w:val="28"/>
          <w:szCs w:val="28"/>
        </w:rPr>
        <w:t>9</w:t>
      </w:r>
      <w:r w:rsidRPr="008928F0">
        <w:rPr>
          <w:rFonts w:ascii="Times New Roman" w:hAnsi="Times New Roman" w:cs="Times New Roman"/>
          <w:sz w:val="28"/>
          <w:szCs w:val="28"/>
        </w:rPr>
        <w:t xml:space="preserve"> можно утверждать, что льняной жмых имеет   зеленоватую (желто-зелёную) окраску, приятный вкус, запах льняного масла крылообразную легко крошимую консистенцию. На ощупь этот продукт мягкий не липучий. </w:t>
      </w:r>
    </w:p>
    <w:p w:rsidR="0018122B" w:rsidRPr="008928F0" w:rsidRDefault="0018122B" w:rsidP="0018122B">
      <w:pPr>
        <w:tabs>
          <w:tab w:val="left" w:pos="540"/>
        </w:tabs>
        <w:spacing w:after="0" w:line="240" w:lineRule="auto"/>
        <w:ind w:right="-82" w:firstLine="709"/>
        <w:jc w:val="both"/>
        <w:rPr>
          <w:rFonts w:ascii="Times New Roman" w:hAnsi="Times New Roman" w:cs="Times New Roman"/>
          <w:sz w:val="28"/>
          <w:szCs w:val="28"/>
        </w:rPr>
      </w:pPr>
      <w:r w:rsidRPr="008928F0">
        <w:rPr>
          <w:rFonts w:ascii="Times New Roman" w:hAnsi="Times New Roman" w:cs="Times New Roman"/>
          <w:sz w:val="28"/>
          <w:szCs w:val="28"/>
        </w:rPr>
        <w:t>Жмых льна относительно сухой, отличается высокой сыпучестью в измельчённом виде, его плотность и объёмная масса приближены к средней плотности и объёмной массе комбикорма куда эта добавка вводится.</w:t>
      </w:r>
      <w:r w:rsidR="00832F1D">
        <w:rPr>
          <w:rFonts w:ascii="Times New Roman" w:hAnsi="Times New Roman" w:cs="Times New Roman"/>
          <w:sz w:val="28"/>
          <w:szCs w:val="28"/>
        </w:rPr>
        <w:t xml:space="preserve"> </w:t>
      </w:r>
      <w:r w:rsidRPr="008928F0">
        <w:rPr>
          <w:rFonts w:ascii="Times New Roman" w:hAnsi="Times New Roman" w:cs="Times New Roman"/>
          <w:sz w:val="28"/>
          <w:szCs w:val="28"/>
        </w:rPr>
        <w:t xml:space="preserve">Это означает, что проблем с введением льняного жмыха в кормовую смесь нет, он практически не   подвергается самосортированию при транспортировке и раздаче комбикорма.  </w:t>
      </w:r>
    </w:p>
    <w:p w:rsidR="00045432" w:rsidRDefault="008D1A61" w:rsidP="008E0C40">
      <w:pPr>
        <w:tabs>
          <w:tab w:val="left" w:pos="540"/>
        </w:tabs>
        <w:spacing w:after="0" w:line="240" w:lineRule="auto"/>
        <w:ind w:right="-82" w:firstLine="709"/>
        <w:jc w:val="both"/>
        <w:rPr>
          <w:rFonts w:ascii="Times New Roman" w:hAnsi="Times New Roman" w:cs="Times New Roman"/>
          <w:color w:val="000000"/>
          <w:sz w:val="28"/>
          <w:szCs w:val="28"/>
          <w:shd w:val="clear" w:color="auto" w:fill="FFFFFF"/>
        </w:rPr>
      </w:pPr>
      <w:r w:rsidRPr="008928F0">
        <w:rPr>
          <w:rFonts w:ascii="Times New Roman" w:hAnsi="Times New Roman" w:cs="Times New Roman"/>
          <w:sz w:val="28"/>
          <w:szCs w:val="28"/>
        </w:rPr>
        <w:t>Вермикулит имеет</w:t>
      </w:r>
      <w:r w:rsidR="0018122B" w:rsidRPr="008928F0">
        <w:rPr>
          <w:rFonts w:ascii="Times New Roman" w:hAnsi="Times New Roman" w:cs="Times New Roman"/>
          <w:sz w:val="28"/>
          <w:szCs w:val="28"/>
        </w:rPr>
        <w:t xml:space="preserve"> приемлемые характеристики для включения в кормовые смеси. Это вытекает из того, что этот продукт отличается </w:t>
      </w:r>
      <w:r w:rsidR="0018122B">
        <w:rPr>
          <w:rFonts w:ascii="Times New Roman" w:hAnsi="Times New Roman" w:cs="Times New Roman"/>
          <w:sz w:val="28"/>
          <w:szCs w:val="28"/>
        </w:rPr>
        <w:t>зеленовато-коричневой</w:t>
      </w:r>
      <w:r w:rsidR="0018122B" w:rsidRPr="008928F0">
        <w:rPr>
          <w:rFonts w:ascii="Times New Roman" w:hAnsi="Times New Roman" w:cs="Times New Roman"/>
          <w:sz w:val="28"/>
          <w:szCs w:val="28"/>
        </w:rPr>
        <w:t xml:space="preserve"> окраской, идеальным эффектом влагопоглощения,</w:t>
      </w:r>
      <w:r w:rsidR="0018122B">
        <w:rPr>
          <w:rFonts w:ascii="Times New Roman" w:hAnsi="Times New Roman" w:cs="Times New Roman"/>
          <w:color w:val="FF0000"/>
          <w:sz w:val="28"/>
          <w:szCs w:val="28"/>
        </w:rPr>
        <w:t xml:space="preserve"> </w:t>
      </w:r>
      <w:r w:rsidR="0018122B" w:rsidRPr="008928F0">
        <w:rPr>
          <w:rFonts w:ascii="Times New Roman" w:hAnsi="Times New Roman" w:cs="Times New Roman"/>
          <w:color w:val="000000"/>
          <w:sz w:val="28"/>
          <w:szCs w:val="28"/>
          <w:shd w:val="clear" w:color="auto" w:fill="FFFFFF"/>
        </w:rPr>
        <w:t>является сыпучим, легким высокопористым, без</w:t>
      </w:r>
      <w:r w:rsidR="0018122B">
        <w:rPr>
          <w:rFonts w:ascii="Times New Roman" w:hAnsi="Times New Roman" w:cs="Times New Roman"/>
          <w:color w:val="000000"/>
          <w:sz w:val="28"/>
          <w:szCs w:val="28"/>
          <w:shd w:val="clear" w:color="auto" w:fill="FFFFFF"/>
        </w:rPr>
        <w:t xml:space="preserve"> вкуса и </w:t>
      </w:r>
      <w:r w:rsidR="0018122B" w:rsidRPr="008928F0">
        <w:rPr>
          <w:rFonts w:ascii="Times New Roman" w:hAnsi="Times New Roman" w:cs="Times New Roman"/>
          <w:color w:val="000000"/>
          <w:sz w:val="28"/>
          <w:szCs w:val="28"/>
          <w:shd w:val="clear" w:color="auto" w:fill="FFFFFF"/>
        </w:rPr>
        <w:t xml:space="preserve">запаха. </w:t>
      </w:r>
      <w:r w:rsidR="0018122B" w:rsidRPr="00C64437">
        <w:rPr>
          <w:rFonts w:ascii="Times New Roman" w:hAnsi="Times New Roman" w:cs="Times New Roman"/>
          <w:color w:val="000000"/>
          <w:sz w:val="28"/>
          <w:szCs w:val="28"/>
          <w:shd w:val="clear" w:color="auto" w:fill="FFFFFF"/>
        </w:rPr>
        <w:t>При прокаливании его объём увеличивается практически в 20 раз, и в результате получают вспученный вермикулит.</w:t>
      </w:r>
    </w:p>
    <w:p w:rsidR="0018122B" w:rsidRDefault="0018122B" w:rsidP="0018122B">
      <w:pPr>
        <w:tabs>
          <w:tab w:val="left" w:pos="540"/>
        </w:tabs>
        <w:spacing w:after="0" w:line="240" w:lineRule="auto"/>
        <w:ind w:right="-82"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Содержание обменной энергии в кормах устанавливают по результатам специальных балансовых опытов при точном учете энергии, заданной с соответствующим кормом, и энергии, выделенной с калом и мочой. Доля энергии, оставшаяся и используемая в организме, за минусом ее содержания в экспериментах, кишечных газах и моче называется обменной энергией. Поскольку балансовые опыты громоздки и трудоемки, для упрощения определения уровень обменной и чистой энергии в кормах устанавливают </w:t>
      </w:r>
      <w:r>
        <w:rPr>
          <w:rFonts w:ascii="Times New Roman" w:hAnsi="Times New Roman" w:cs="Times New Roman"/>
          <w:color w:val="000000"/>
          <w:sz w:val="28"/>
          <w:szCs w:val="28"/>
          <w:shd w:val="clear" w:color="auto" w:fill="FFFFFF"/>
        </w:rPr>
        <w:lastRenderedPageBreak/>
        <w:t>расчетным путем, используя специальные уравнения регрессии.</w:t>
      </w:r>
      <w:r w:rsidR="006A0C34">
        <w:rPr>
          <w:rFonts w:ascii="Times New Roman" w:hAnsi="Times New Roman" w:cs="Times New Roman"/>
          <w:color w:val="000000"/>
          <w:sz w:val="28"/>
          <w:szCs w:val="28"/>
          <w:shd w:val="clear" w:color="auto" w:fill="FFFFFF"/>
        </w:rPr>
        <w:t xml:space="preserve"> Конечно</w:t>
      </w:r>
      <w:r w:rsidR="00212A0E">
        <w:rPr>
          <w:rFonts w:ascii="Times New Roman" w:hAnsi="Times New Roman" w:cs="Times New Roman"/>
          <w:color w:val="000000"/>
          <w:sz w:val="28"/>
          <w:szCs w:val="28"/>
          <w:shd w:val="clear" w:color="auto" w:fill="FFFFFF"/>
        </w:rPr>
        <w:t>, такой способ оценки энергетической питательности не лишён погрешностей, но он остается пока основным и вполне приемлемым для применения в практическом птицеводстве.</w:t>
      </w:r>
    </w:p>
    <w:p w:rsidR="00ED7A1D" w:rsidRDefault="00ED7A1D" w:rsidP="0018122B">
      <w:pPr>
        <w:tabs>
          <w:tab w:val="left" w:pos="540"/>
        </w:tabs>
        <w:spacing w:after="0" w:line="240" w:lineRule="auto"/>
        <w:ind w:right="-82"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Существует два вида уравнений регрессии для установления уровня обменной энергии в кормах и добавках для птицы. Первый тип расчет обменной энергии по переваримым веществам, второй расчет по валовому количеству питательных веществ.</w:t>
      </w:r>
    </w:p>
    <w:p w:rsidR="0018122B" w:rsidRPr="00990ACA" w:rsidRDefault="0018122B" w:rsidP="0018122B">
      <w:pPr>
        <w:tabs>
          <w:tab w:val="left" w:pos="540"/>
        </w:tabs>
        <w:spacing w:after="0" w:line="240" w:lineRule="auto"/>
        <w:ind w:right="-82" w:firstLine="709"/>
        <w:jc w:val="both"/>
        <w:rPr>
          <w:rFonts w:ascii="Times New Roman" w:hAnsi="Times New Roman" w:cs="Times New Roman"/>
          <w:color w:val="000000"/>
          <w:sz w:val="28"/>
          <w:szCs w:val="28"/>
          <w:shd w:val="clear" w:color="auto" w:fill="FFFFFF"/>
        </w:rPr>
      </w:pPr>
      <w:r w:rsidRPr="00990ACA">
        <w:rPr>
          <w:rFonts w:ascii="Times New Roman" w:hAnsi="Times New Roman" w:cs="Times New Roman"/>
          <w:color w:val="000000"/>
          <w:sz w:val="28"/>
          <w:szCs w:val="28"/>
          <w:shd w:val="clear" w:color="auto" w:fill="FFFFFF"/>
        </w:rPr>
        <w:t>Рассчитаем обменную энергию жмыхов</w:t>
      </w:r>
      <w:r>
        <w:rPr>
          <w:rFonts w:ascii="Times New Roman" w:hAnsi="Times New Roman" w:cs="Times New Roman"/>
          <w:color w:val="000000"/>
          <w:sz w:val="28"/>
          <w:szCs w:val="28"/>
          <w:shd w:val="clear" w:color="auto" w:fill="FFFFFF"/>
        </w:rPr>
        <w:t xml:space="preserve"> обычно производится </w:t>
      </w:r>
      <w:r w:rsidRPr="00990ACA">
        <w:rPr>
          <w:rFonts w:ascii="Times New Roman" w:hAnsi="Times New Roman" w:cs="Times New Roman"/>
          <w:color w:val="000000"/>
          <w:sz w:val="28"/>
          <w:szCs w:val="28"/>
          <w:shd w:val="clear" w:color="auto" w:fill="FFFFFF"/>
        </w:rPr>
        <w:t>по формуле:</w:t>
      </w:r>
    </w:p>
    <w:p w:rsidR="00774A97" w:rsidRDefault="00774A97" w:rsidP="0018122B">
      <w:pPr>
        <w:tabs>
          <w:tab w:val="left" w:pos="540"/>
        </w:tabs>
        <w:spacing w:after="0" w:line="240" w:lineRule="auto"/>
        <w:ind w:right="-82" w:firstLine="709"/>
        <w:jc w:val="both"/>
        <w:rPr>
          <w:rFonts w:ascii="Times New Roman" w:hAnsi="Times New Roman" w:cs="Times New Roman"/>
          <w:color w:val="000000"/>
          <w:sz w:val="28"/>
          <w:szCs w:val="28"/>
          <w:shd w:val="clear" w:color="auto" w:fill="FFFFFF"/>
        </w:rPr>
      </w:pPr>
    </w:p>
    <w:p w:rsidR="0018122B" w:rsidRDefault="0018122B" w:rsidP="0018122B">
      <w:pPr>
        <w:tabs>
          <w:tab w:val="left" w:pos="540"/>
        </w:tabs>
        <w:spacing w:after="0" w:line="240" w:lineRule="auto"/>
        <w:ind w:right="-82" w:firstLine="709"/>
        <w:jc w:val="both"/>
        <w:rPr>
          <w:rFonts w:ascii="Times New Roman" w:hAnsi="Times New Roman" w:cs="Times New Roman"/>
          <w:color w:val="000000"/>
          <w:sz w:val="28"/>
          <w:szCs w:val="28"/>
          <w:shd w:val="clear" w:color="auto" w:fill="FFFFFF"/>
        </w:rPr>
      </w:pPr>
      <w:r w:rsidRPr="00990ACA">
        <w:rPr>
          <w:rFonts w:ascii="Times New Roman" w:hAnsi="Times New Roman" w:cs="Times New Roman"/>
          <w:color w:val="000000"/>
          <w:sz w:val="28"/>
          <w:szCs w:val="28"/>
          <w:shd w:val="clear" w:color="auto" w:fill="FFFFFF"/>
        </w:rPr>
        <w:t>ОЭп = 4,31×СП×К</w:t>
      </w:r>
      <w:r w:rsidRPr="00990ACA">
        <w:rPr>
          <w:rFonts w:ascii="Times New Roman" w:hAnsi="Times New Roman" w:cs="Times New Roman"/>
          <w:color w:val="000000"/>
          <w:sz w:val="28"/>
          <w:szCs w:val="28"/>
          <w:shd w:val="clear" w:color="auto" w:fill="FFFFFF"/>
          <w:vertAlign w:val="subscript"/>
        </w:rPr>
        <w:t>П</w:t>
      </w:r>
      <w:r w:rsidRPr="00990ACA">
        <w:rPr>
          <w:rFonts w:ascii="Times New Roman" w:hAnsi="Times New Roman" w:cs="Times New Roman"/>
          <w:color w:val="000000"/>
          <w:sz w:val="28"/>
          <w:szCs w:val="28"/>
          <w:shd w:val="clear" w:color="auto" w:fill="FFFFFF"/>
        </w:rPr>
        <w:t>+9,32×СЖ×К</w:t>
      </w:r>
      <w:r w:rsidRPr="00990ACA">
        <w:rPr>
          <w:rFonts w:ascii="Times New Roman" w:hAnsi="Times New Roman" w:cs="Times New Roman"/>
          <w:color w:val="000000"/>
          <w:sz w:val="28"/>
          <w:szCs w:val="28"/>
          <w:shd w:val="clear" w:color="auto" w:fill="FFFFFF"/>
          <w:vertAlign w:val="subscript"/>
        </w:rPr>
        <w:t>Ж</w:t>
      </w:r>
      <w:r w:rsidRPr="00990ACA">
        <w:rPr>
          <w:rFonts w:ascii="Times New Roman" w:hAnsi="Times New Roman" w:cs="Times New Roman"/>
          <w:color w:val="000000"/>
          <w:sz w:val="28"/>
          <w:szCs w:val="28"/>
          <w:shd w:val="clear" w:color="auto" w:fill="FFFFFF"/>
        </w:rPr>
        <w:t>+4,16×СБЭВ×К</w:t>
      </w:r>
      <w:r w:rsidRPr="00990ACA">
        <w:rPr>
          <w:rFonts w:ascii="Times New Roman" w:hAnsi="Times New Roman" w:cs="Times New Roman"/>
          <w:color w:val="000000"/>
          <w:sz w:val="28"/>
          <w:szCs w:val="28"/>
          <w:shd w:val="clear" w:color="auto" w:fill="FFFFFF"/>
          <w:vertAlign w:val="subscript"/>
        </w:rPr>
        <w:t>БЭВ</w:t>
      </w:r>
      <w:r w:rsidRPr="00990ACA">
        <w:rPr>
          <w:rFonts w:ascii="Times New Roman" w:hAnsi="Times New Roman" w:cs="Times New Roman"/>
          <w:color w:val="000000"/>
          <w:sz w:val="28"/>
          <w:szCs w:val="28"/>
          <w:shd w:val="clear" w:color="auto" w:fill="FFFFFF"/>
        </w:rPr>
        <w:t>, где</w:t>
      </w:r>
      <w:r w:rsidR="00774A97">
        <w:rPr>
          <w:rFonts w:ascii="Times New Roman" w:hAnsi="Times New Roman" w:cs="Times New Roman"/>
          <w:color w:val="000000"/>
          <w:sz w:val="28"/>
          <w:szCs w:val="28"/>
          <w:shd w:val="clear" w:color="auto" w:fill="FFFFFF"/>
        </w:rPr>
        <w:t xml:space="preserve">                            (</w:t>
      </w:r>
      <w:r w:rsidR="00D31139">
        <w:rPr>
          <w:rFonts w:ascii="Times New Roman" w:hAnsi="Times New Roman" w:cs="Times New Roman"/>
          <w:color w:val="000000"/>
          <w:sz w:val="28"/>
          <w:szCs w:val="28"/>
          <w:shd w:val="clear" w:color="auto" w:fill="FFFFFF"/>
        </w:rPr>
        <w:t>2</w:t>
      </w:r>
      <w:r w:rsidR="00774A97" w:rsidRPr="00774A97">
        <w:rPr>
          <w:rFonts w:ascii="Times New Roman" w:hAnsi="Times New Roman" w:cs="Times New Roman"/>
          <w:color w:val="000000"/>
          <w:sz w:val="28"/>
          <w:szCs w:val="28"/>
          <w:shd w:val="clear" w:color="auto" w:fill="FFFFFF"/>
        </w:rPr>
        <w:t>)</w:t>
      </w:r>
    </w:p>
    <w:p w:rsidR="00774A97" w:rsidRPr="00990ACA" w:rsidRDefault="00774A97" w:rsidP="0018122B">
      <w:pPr>
        <w:tabs>
          <w:tab w:val="left" w:pos="540"/>
        </w:tabs>
        <w:spacing w:after="0" w:line="240" w:lineRule="auto"/>
        <w:ind w:right="-82" w:firstLine="709"/>
        <w:jc w:val="both"/>
        <w:rPr>
          <w:rFonts w:ascii="Times New Roman" w:hAnsi="Times New Roman" w:cs="Times New Roman"/>
          <w:color w:val="000000"/>
          <w:sz w:val="28"/>
          <w:szCs w:val="28"/>
          <w:shd w:val="clear" w:color="auto" w:fill="FFFFFF"/>
        </w:rPr>
      </w:pPr>
    </w:p>
    <w:p w:rsidR="0018122B" w:rsidRPr="0061462E" w:rsidRDefault="0018122B" w:rsidP="0018122B">
      <w:pPr>
        <w:tabs>
          <w:tab w:val="left" w:pos="540"/>
        </w:tabs>
        <w:spacing w:after="0" w:line="240" w:lineRule="auto"/>
        <w:ind w:right="-82"/>
        <w:jc w:val="both"/>
        <w:rPr>
          <w:rFonts w:ascii="Times New Roman" w:hAnsi="Times New Roman" w:cs="Times New Roman"/>
          <w:color w:val="000000"/>
          <w:sz w:val="28"/>
          <w:szCs w:val="28"/>
          <w:shd w:val="clear" w:color="auto" w:fill="FFFFFF"/>
        </w:rPr>
      </w:pPr>
      <w:r w:rsidRPr="00990ACA">
        <w:rPr>
          <w:rFonts w:ascii="Times New Roman" w:hAnsi="Times New Roman" w:cs="Times New Roman"/>
          <w:color w:val="000000"/>
          <w:sz w:val="28"/>
          <w:szCs w:val="28"/>
          <w:shd w:val="clear" w:color="auto" w:fill="FFFFFF"/>
        </w:rPr>
        <w:t xml:space="preserve">ОЭп </w:t>
      </w:r>
      <w:r w:rsidRPr="00990ACA">
        <w:rPr>
          <w:rFonts w:ascii="Times New Roman" w:hAnsi="Times New Roman" w:cs="Times New Roman"/>
          <w:sz w:val="28"/>
          <w:szCs w:val="28"/>
        </w:rPr>
        <w:t>–</w:t>
      </w:r>
      <w:r w:rsidRPr="00990ACA">
        <w:rPr>
          <w:rFonts w:ascii="Times New Roman" w:hAnsi="Times New Roman" w:cs="Times New Roman"/>
          <w:color w:val="000000"/>
          <w:sz w:val="28"/>
          <w:szCs w:val="28"/>
          <w:shd w:val="clear" w:color="auto" w:fill="FFFFFF"/>
        </w:rPr>
        <w:t xml:space="preserve"> обменная энергия, ккал/100г корма для птицы;</w:t>
      </w:r>
    </w:p>
    <w:p w:rsidR="0018122B" w:rsidRDefault="0018122B" w:rsidP="0018122B">
      <w:pPr>
        <w:tabs>
          <w:tab w:val="left" w:pos="540"/>
        </w:tabs>
        <w:spacing w:after="0" w:line="240" w:lineRule="auto"/>
        <w:ind w:right="-82"/>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СП </w:t>
      </w:r>
      <w:r>
        <w:rPr>
          <w:rFonts w:ascii="Times New Roman" w:hAnsi="Times New Roman" w:cs="Times New Roman"/>
          <w:sz w:val="28"/>
          <w:szCs w:val="28"/>
        </w:rPr>
        <w:t>– сырой протеин, %</w:t>
      </w:r>
      <w:r w:rsidRPr="0061462E">
        <w:rPr>
          <w:rFonts w:ascii="Times New Roman" w:hAnsi="Times New Roman" w:cs="Times New Roman"/>
          <w:color w:val="000000"/>
          <w:sz w:val="28"/>
          <w:szCs w:val="28"/>
          <w:shd w:val="clear" w:color="auto" w:fill="FFFFFF"/>
        </w:rPr>
        <w:t>;</w:t>
      </w:r>
    </w:p>
    <w:p w:rsidR="0018122B" w:rsidRPr="00C614DF" w:rsidRDefault="0018122B" w:rsidP="0018122B">
      <w:pPr>
        <w:pStyle w:val="a3"/>
        <w:rPr>
          <w:rFonts w:ascii="Times New Roman" w:hAnsi="Times New Roman" w:cs="Times New Roman"/>
          <w:sz w:val="28"/>
          <w:szCs w:val="28"/>
        </w:rPr>
      </w:pPr>
      <w:r w:rsidRPr="00C614DF">
        <w:rPr>
          <w:rFonts w:ascii="Times New Roman" w:hAnsi="Times New Roman" w:cs="Times New Roman"/>
          <w:color w:val="000000"/>
          <w:sz w:val="28"/>
          <w:szCs w:val="28"/>
          <w:shd w:val="clear" w:color="auto" w:fill="FFFFFF"/>
        </w:rPr>
        <w:t xml:space="preserve">СЖ </w:t>
      </w:r>
      <w:r w:rsidRPr="00C614DF">
        <w:rPr>
          <w:rFonts w:ascii="Times New Roman" w:hAnsi="Times New Roman" w:cs="Times New Roman"/>
          <w:sz w:val="28"/>
          <w:szCs w:val="28"/>
        </w:rPr>
        <w:t xml:space="preserve">– сырой жир, %; </w:t>
      </w:r>
    </w:p>
    <w:p w:rsidR="0018122B" w:rsidRDefault="0018122B" w:rsidP="0018122B">
      <w:pPr>
        <w:pStyle w:val="a3"/>
        <w:rPr>
          <w:rFonts w:ascii="Times New Roman" w:hAnsi="Times New Roman" w:cs="Times New Roman"/>
          <w:sz w:val="28"/>
          <w:szCs w:val="28"/>
        </w:rPr>
      </w:pPr>
      <w:r>
        <w:rPr>
          <w:rFonts w:ascii="Times New Roman" w:hAnsi="Times New Roman" w:cs="Times New Roman"/>
          <w:sz w:val="28"/>
          <w:szCs w:val="28"/>
        </w:rPr>
        <w:t xml:space="preserve">СБЭВ </w:t>
      </w:r>
      <w:r w:rsidRPr="00C614DF">
        <w:rPr>
          <w:rFonts w:ascii="Times New Roman" w:hAnsi="Times New Roman" w:cs="Times New Roman"/>
          <w:sz w:val="28"/>
          <w:szCs w:val="28"/>
        </w:rPr>
        <w:t>–</w:t>
      </w:r>
      <w:r>
        <w:rPr>
          <w:rFonts w:ascii="Times New Roman" w:hAnsi="Times New Roman" w:cs="Times New Roman"/>
          <w:sz w:val="28"/>
          <w:szCs w:val="28"/>
        </w:rPr>
        <w:t xml:space="preserve"> сырые БЭВ, %</w:t>
      </w:r>
      <w:r w:rsidR="00774A97">
        <w:rPr>
          <w:rFonts w:ascii="Times New Roman" w:hAnsi="Times New Roman" w:cs="Times New Roman"/>
          <w:sz w:val="28"/>
          <w:szCs w:val="28"/>
        </w:rPr>
        <w:t>.</w:t>
      </w:r>
    </w:p>
    <w:p w:rsidR="00774A97" w:rsidRDefault="00774A97" w:rsidP="0018122B">
      <w:pPr>
        <w:pStyle w:val="a3"/>
        <w:rPr>
          <w:rFonts w:ascii="Times New Roman" w:hAnsi="Times New Roman" w:cs="Times New Roman"/>
          <w:sz w:val="28"/>
          <w:szCs w:val="28"/>
        </w:rPr>
      </w:pPr>
    </w:p>
    <w:p w:rsidR="00212A0E" w:rsidRDefault="0018122B" w:rsidP="00774A97">
      <w:pPr>
        <w:pStyle w:val="a3"/>
        <w:ind w:firstLine="709"/>
        <w:jc w:val="both"/>
        <w:rPr>
          <w:rFonts w:ascii="Times New Roman" w:hAnsi="Times New Roman" w:cs="Times New Roman"/>
          <w:sz w:val="28"/>
          <w:szCs w:val="28"/>
        </w:rPr>
      </w:pPr>
      <w:bookmarkStart w:id="73" w:name="_Hlk167487976"/>
      <w:r>
        <w:rPr>
          <w:rFonts w:ascii="Times New Roman" w:hAnsi="Times New Roman" w:cs="Times New Roman"/>
          <w:sz w:val="28"/>
          <w:szCs w:val="28"/>
        </w:rPr>
        <w:t>К</w:t>
      </w:r>
      <w:r w:rsidRPr="00212A0E">
        <w:rPr>
          <w:rFonts w:ascii="Times New Roman" w:hAnsi="Times New Roman" w:cs="Times New Roman"/>
          <w:sz w:val="28"/>
          <w:szCs w:val="28"/>
          <w:vertAlign w:val="subscript"/>
        </w:rPr>
        <w:t>П,</w:t>
      </w:r>
      <w:r>
        <w:rPr>
          <w:rFonts w:ascii="Times New Roman" w:hAnsi="Times New Roman" w:cs="Times New Roman"/>
          <w:sz w:val="28"/>
          <w:szCs w:val="28"/>
        </w:rPr>
        <w:t xml:space="preserve"> К</w:t>
      </w:r>
      <w:r w:rsidRPr="00212A0E">
        <w:rPr>
          <w:rFonts w:ascii="Times New Roman" w:hAnsi="Times New Roman" w:cs="Times New Roman"/>
          <w:sz w:val="28"/>
          <w:szCs w:val="28"/>
          <w:vertAlign w:val="subscript"/>
        </w:rPr>
        <w:t>Ж</w:t>
      </w:r>
      <w:r>
        <w:rPr>
          <w:rFonts w:ascii="Times New Roman" w:hAnsi="Times New Roman" w:cs="Times New Roman"/>
          <w:sz w:val="28"/>
          <w:szCs w:val="28"/>
        </w:rPr>
        <w:t>, К</w:t>
      </w:r>
      <w:r w:rsidRPr="00212A0E">
        <w:rPr>
          <w:rFonts w:ascii="Times New Roman" w:hAnsi="Times New Roman" w:cs="Times New Roman"/>
          <w:sz w:val="28"/>
          <w:szCs w:val="28"/>
          <w:vertAlign w:val="subscript"/>
        </w:rPr>
        <w:t>БЭВ</w:t>
      </w:r>
      <w:r>
        <w:rPr>
          <w:rFonts w:ascii="Times New Roman" w:hAnsi="Times New Roman" w:cs="Times New Roman"/>
          <w:sz w:val="28"/>
          <w:szCs w:val="28"/>
        </w:rPr>
        <w:t xml:space="preserve"> </w:t>
      </w:r>
      <w:bookmarkEnd w:id="73"/>
      <w:r>
        <w:rPr>
          <w:rFonts w:ascii="Times New Roman" w:hAnsi="Times New Roman" w:cs="Times New Roman"/>
          <w:sz w:val="28"/>
          <w:szCs w:val="28"/>
        </w:rPr>
        <w:t xml:space="preserve">– </w:t>
      </w:r>
      <w:r w:rsidRPr="00832F1D">
        <w:rPr>
          <w:rFonts w:ascii="Times New Roman" w:hAnsi="Times New Roman" w:cs="Times New Roman"/>
          <w:sz w:val="28"/>
          <w:szCs w:val="28"/>
        </w:rPr>
        <w:t>коэффициенты переваримости протеина, жира и БЭВ</w:t>
      </w:r>
      <w:r w:rsidR="00F84B82" w:rsidRPr="00832F1D">
        <w:rPr>
          <w:rFonts w:ascii="Times New Roman" w:hAnsi="Times New Roman" w:cs="Times New Roman"/>
          <w:sz w:val="28"/>
          <w:szCs w:val="28"/>
        </w:rPr>
        <w:t xml:space="preserve"> для бройлеров. Д</w:t>
      </w:r>
      <w:r w:rsidR="00212A0E" w:rsidRPr="00832F1D">
        <w:rPr>
          <w:rFonts w:ascii="Times New Roman" w:hAnsi="Times New Roman" w:cs="Times New Roman"/>
          <w:sz w:val="28"/>
          <w:szCs w:val="28"/>
        </w:rPr>
        <w:t>анные коэффициенты имеются в справочной литературе для соответствующих кормов</w:t>
      </w:r>
      <w:r w:rsidRPr="00832F1D">
        <w:rPr>
          <w:rFonts w:ascii="Times New Roman" w:hAnsi="Times New Roman" w:cs="Times New Roman"/>
          <w:sz w:val="28"/>
          <w:szCs w:val="28"/>
        </w:rPr>
        <w:t xml:space="preserve"> </w:t>
      </w:r>
      <w:r w:rsidRPr="00832F1D">
        <w:rPr>
          <w:rFonts w:ascii="Times New Roman" w:eastAsia="Times New Roman" w:hAnsi="Times New Roman" w:cs="Times New Roman"/>
          <w:sz w:val="28"/>
          <w:szCs w:val="28"/>
          <w:shd w:val="clear" w:color="auto" w:fill="FFFFFF"/>
        </w:rPr>
        <w:t>[1</w:t>
      </w:r>
      <w:r w:rsidR="00F846EF">
        <w:rPr>
          <w:rFonts w:ascii="Times New Roman" w:eastAsia="Times New Roman" w:hAnsi="Times New Roman" w:cs="Times New Roman"/>
          <w:sz w:val="28"/>
          <w:szCs w:val="28"/>
          <w:shd w:val="clear" w:color="auto" w:fill="FFFFFF"/>
        </w:rPr>
        <w:t>07</w:t>
      </w:r>
      <w:r w:rsidRPr="00832F1D">
        <w:rPr>
          <w:rFonts w:ascii="Times New Roman" w:eastAsia="Times New Roman" w:hAnsi="Times New Roman" w:cs="Times New Roman"/>
          <w:sz w:val="28"/>
          <w:szCs w:val="28"/>
          <w:shd w:val="clear" w:color="auto" w:fill="FFFFFF"/>
        </w:rPr>
        <w:t xml:space="preserve">]. </w:t>
      </w:r>
      <w:r w:rsidR="00F84B82" w:rsidRPr="00832F1D">
        <w:rPr>
          <w:rFonts w:ascii="Times New Roman" w:hAnsi="Times New Roman" w:cs="Times New Roman"/>
          <w:sz w:val="28"/>
          <w:szCs w:val="28"/>
        </w:rPr>
        <w:t>Коэффициенты переваримости вычисляются как отношение усвоенного (переваренного) питательного вещества</w:t>
      </w:r>
      <w:r w:rsidR="00F84B82">
        <w:rPr>
          <w:rFonts w:ascii="Times New Roman" w:hAnsi="Times New Roman" w:cs="Times New Roman"/>
          <w:sz w:val="28"/>
          <w:szCs w:val="28"/>
        </w:rPr>
        <w:t xml:space="preserve"> (протеина, жира, БЭВ) к заданному, выраженное в %.</w:t>
      </w:r>
      <w:r w:rsidR="00307D6A">
        <w:rPr>
          <w:rFonts w:ascii="Times New Roman" w:hAnsi="Times New Roman" w:cs="Times New Roman"/>
          <w:sz w:val="28"/>
          <w:szCs w:val="28"/>
        </w:rPr>
        <w:t xml:space="preserve"> </w:t>
      </w:r>
      <w:r w:rsidR="00F84B82">
        <w:rPr>
          <w:rFonts w:ascii="Times New Roman" w:hAnsi="Times New Roman" w:cs="Times New Roman"/>
          <w:sz w:val="28"/>
          <w:szCs w:val="28"/>
        </w:rPr>
        <w:t>Для вычисления коэффициента переваримости надо установить точное количество питательного вещества, потребленного с кормом, и количество выделенного с калом и помётом питательного вещества.</w:t>
      </w:r>
      <w:r w:rsidR="00307D6A">
        <w:rPr>
          <w:rFonts w:ascii="Times New Roman" w:hAnsi="Times New Roman" w:cs="Times New Roman"/>
          <w:sz w:val="28"/>
          <w:szCs w:val="28"/>
        </w:rPr>
        <w:t xml:space="preserve"> </w:t>
      </w:r>
      <w:r w:rsidR="00F84B82">
        <w:rPr>
          <w:rFonts w:ascii="Times New Roman" w:hAnsi="Times New Roman" w:cs="Times New Roman"/>
          <w:sz w:val="28"/>
          <w:szCs w:val="28"/>
        </w:rPr>
        <w:t>По разнице установить количество усвоенного вещества, отнести его количеству заданного в корме и выразить в %</w:t>
      </w:r>
      <w:r w:rsidR="002846F3">
        <w:rPr>
          <w:rFonts w:ascii="Times New Roman" w:hAnsi="Times New Roman" w:cs="Times New Roman"/>
          <w:sz w:val="28"/>
          <w:szCs w:val="28"/>
        </w:rPr>
        <w:t>.</w:t>
      </w:r>
    </w:p>
    <w:p w:rsidR="00963A20" w:rsidRDefault="00963A20" w:rsidP="00774A97">
      <w:pPr>
        <w:pStyle w:val="a3"/>
        <w:ind w:firstLine="709"/>
        <w:jc w:val="both"/>
        <w:rPr>
          <w:rFonts w:ascii="Times New Roman" w:hAnsi="Times New Roman" w:cs="Times New Roman"/>
          <w:color w:val="000000"/>
          <w:sz w:val="28"/>
          <w:szCs w:val="28"/>
          <w:shd w:val="clear" w:color="auto" w:fill="FFFFFF"/>
        </w:rPr>
      </w:pPr>
    </w:p>
    <w:p w:rsidR="002846F3" w:rsidRDefault="002846F3" w:rsidP="00212A0E">
      <w:pPr>
        <w:pStyle w:val="a3"/>
        <w:jc w:val="both"/>
        <w:rPr>
          <w:rFonts w:ascii="Times New Roman" w:hAnsi="Times New Roman" w:cs="Times New Roman"/>
          <w:sz w:val="28"/>
          <w:szCs w:val="28"/>
        </w:rPr>
      </w:pPr>
      <w:r w:rsidRPr="00990ACA">
        <w:rPr>
          <w:rFonts w:ascii="Times New Roman" w:hAnsi="Times New Roman" w:cs="Times New Roman"/>
          <w:color w:val="000000"/>
          <w:sz w:val="28"/>
          <w:szCs w:val="28"/>
          <w:shd w:val="clear" w:color="auto" w:fill="FFFFFF"/>
        </w:rPr>
        <w:t>ОЭп = 4,31×</w:t>
      </w:r>
      <w:r>
        <w:rPr>
          <w:rFonts w:ascii="Times New Roman" w:hAnsi="Times New Roman" w:cs="Times New Roman"/>
          <w:color w:val="000000"/>
          <w:sz w:val="28"/>
          <w:szCs w:val="28"/>
          <w:shd w:val="clear" w:color="auto" w:fill="FFFFFF"/>
        </w:rPr>
        <w:t>36,5</w:t>
      </w:r>
      <w:r w:rsidRPr="00990ACA">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0,</w:t>
      </w:r>
      <w:r w:rsidR="00963A20">
        <w:rPr>
          <w:rFonts w:ascii="Times New Roman" w:hAnsi="Times New Roman" w:cs="Times New Roman"/>
          <w:color w:val="000000"/>
          <w:sz w:val="28"/>
          <w:szCs w:val="28"/>
          <w:shd w:val="clear" w:color="auto" w:fill="FFFFFF"/>
        </w:rPr>
        <w:t>90</w:t>
      </w:r>
      <w:r w:rsidRPr="00990ACA">
        <w:rPr>
          <w:rFonts w:ascii="Times New Roman" w:hAnsi="Times New Roman" w:cs="Times New Roman"/>
          <w:color w:val="000000"/>
          <w:sz w:val="28"/>
          <w:szCs w:val="28"/>
          <w:shd w:val="clear" w:color="auto" w:fill="FFFFFF"/>
        </w:rPr>
        <w:t>+9,32×</w:t>
      </w:r>
      <w:r>
        <w:rPr>
          <w:rFonts w:ascii="Times New Roman" w:hAnsi="Times New Roman" w:cs="Times New Roman"/>
          <w:color w:val="000000"/>
          <w:sz w:val="28"/>
          <w:szCs w:val="28"/>
          <w:shd w:val="clear" w:color="auto" w:fill="FFFFFF"/>
        </w:rPr>
        <w:t>7,5</w:t>
      </w:r>
      <w:r w:rsidRPr="00990ACA">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0,</w:t>
      </w:r>
      <w:r w:rsidR="00963A20">
        <w:rPr>
          <w:rFonts w:ascii="Times New Roman" w:hAnsi="Times New Roman" w:cs="Times New Roman"/>
          <w:color w:val="000000"/>
          <w:sz w:val="28"/>
          <w:szCs w:val="28"/>
          <w:shd w:val="clear" w:color="auto" w:fill="FFFFFF"/>
        </w:rPr>
        <w:t>87</w:t>
      </w:r>
      <w:r w:rsidRPr="00990ACA">
        <w:rPr>
          <w:rFonts w:ascii="Times New Roman" w:hAnsi="Times New Roman" w:cs="Times New Roman"/>
          <w:color w:val="000000"/>
          <w:sz w:val="28"/>
          <w:szCs w:val="28"/>
          <w:shd w:val="clear" w:color="auto" w:fill="FFFFFF"/>
        </w:rPr>
        <w:t>+4,16×</w:t>
      </w:r>
      <w:r>
        <w:rPr>
          <w:rFonts w:ascii="Times New Roman" w:hAnsi="Times New Roman" w:cs="Times New Roman"/>
          <w:color w:val="000000"/>
          <w:sz w:val="28"/>
          <w:szCs w:val="28"/>
          <w:shd w:val="clear" w:color="auto" w:fill="FFFFFF"/>
        </w:rPr>
        <w:t>3</w:t>
      </w:r>
      <w:r w:rsidR="005E35C6">
        <w:rPr>
          <w:rFonts w:ascii="Times New Roman" w:hAnsi="Times New Roman" w:cs="Times New Roman"/>
          <w:color w:val="000000"/>
          <w:sz w:val="28"/>
          <w:szCs w:val="28"/>
          <w:shd w:val="clear" w:color="auto" w:fill="FFFFFF"/>
        </w:rPr>
        <w:t>4</w:t>
      </w:r>
      <w:r w:rsidRPr="00990ACA">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0,</w:t>
      </w:r>
      <w:r w:rsidR="005E35C6">
        <w:rPr>
          <w:rFonts w:ascii="Times New Roman" w:hAnsi="Times New Roman" w:cs="Times New Roman"/>
          <w:color w:val="000000"/>
          <w:sz w:val="28"/>
          <w:szCs w:val="28"/>
          <w:shd w:val="clear" w:color="auto" w:fill="FFFFFF"/>
        </w:rPr>
        <w:t>31</w:t>
      </w:r>
      <w:r>
        <w:rPr>
          <w:rFonts w:ascii="Times New Roman" w:hAnsi="Times New Roman" w:cs="Times New Roman"/>
          <w:color w:val="000000"/>
          <w:sz w:val="28"/>
          <w:szCs w:val="28"/>
          <w:shd w:val="clear" w:color="auto" w:fill="FFFFFF"/>
        </w:rPr>
        <w:t>=</w:t>
      </w:r>
      <w:r w:rsidR="00DA11F6">
        <w:rPr>
          <w:rFonts w:ascii="Times New Roman" w:hAnsi="Times New Roman" w:cs="Times New Roman"/>
          <w:color w:val="000000"/>
          <w:sz w:val="28"/>
          <w:szCs w:val="28"/>
          <w:shd w:val="clear" w:color="auto" w:fill="FFFFFF"/>
        </w:rPr>
        <w:t>2</w:t>
      </w:r>
      <w:r w:rsidR="00963A20">
        <w:rPr>
          <w:rFonts w:ascii="Times New Roman" w:hAnsi="Times New Roman" w:cs="Times New Roman"/>
          <w:color w:val="000000"/>
          <w:sz w:val="28"/>
          <w:szCs w:val="28"/>
          <w:shd w:val="clear" w:color="auto" w:fill="FFFFFF"/>
        </w:rPr>
        <w:t>46,</w:t>
      </w:r>
      <w:r w:rsidR="005E35C6">
        <w:rPr>
          <w:rFonts w:ascii="Times New Roman" w:hAnsi="Times New Roman" w:cs="Times New Roman"/>
          <w:color w:val="000000"/>
          <w:sz w:val="28"/>
          <w:szCs w:val="28"/>
          <w:shd w:val="clear" w:color="auto" w:fill="FFFFFF"/>
        </w:rPr>
        <w:t>2</w:t>
      </w:r>
      <w:r w:rsidR="00DA11F6" w:rsidRPr="00963A20">
        <w:rPr>
          <w:rFonts w:ascii="Times New Roman" w:hAnsi="Times New Roman" w:cs="Times New Roman"/>
          <w:color w:val="000000"/>
          <w:sz w:val="28"/>
          <w:szCs w:val="28"/>
          <w:shd w:val="clear" w:color="auto" w:fill="FFFFFF"/>
        </w:rPr>
        <w:t xml:space="preserve"> </w:t>
      </w:r>
      <w:r w:rsidR="00DA11F6" w:rsidRPr="00963A20">
        <w:rPr>
          <w:rFonts w:ascii="Times New Roman" w:hAnsi="Times New Roman" w:cs="Times New Roman"/>
          <w:sz w:val="28"/>
          <w:szCs w:val="28"/>
        </w:rPr>
        <w:t>ккал/100г</w:t>
      </w:r>
    </w:p>
    <w:p w:rsidR="00212A0E" w:rsidRDefault="00212A0E" w:rsidP="00212A0E">
      <w:pPr>
        <w:pStyle w:val="a3"/>
        <w:jc w:val="both"/>
        <w:rPr>
          <w:rFonts w:ascii="Times New Roman" w:hAnsi="Times New Roman" w:cs="Times New Roman"/>
          <w:sz w:val="28"/>
          <w:szCs w:val="28"/>
        </w:rPr>
      </w:pPr>
    </w:p>
    <w:p w:rsidR="00ED7A1D" w:rsidRDefault="00ED7A1D" w:rsidP="0018122B">
      <w:pPr>
        <w:tabs>
          <w:tab w:val="left" w:pos="540"/>
        </w:tabs>
        <w:spacing w:after="0" w:line="240" w:lineRule="auto"/>
        <w:ind w:right="-1" w:firstLine="709"/>
        <w:jc w:val="both"/>
        <w:rPr>
          <w:rFonts w:ascii="Times New Roman" w:hAnsi="Times New Roman" w:cs="Times New Roman"/>
          <w:sz w:val="28"/>
          <w:szCs w:val="28"/>
        </w:rPr>
      </w:pPr>
      <w:bookmarkStart w:id="74" w:name="_Hlk170247372"/>
      <w:r>
        <w:rPr>
          <w:rFonts w:ascii="Times New Roman" w:hAnsi="Times New Roman" w:cs="Times New Roman"/>
          <w:sz w:val="28"/>
          <w:szCs w:val="28"/>
        </w:rPr>
        <w:t>Для расчёта уровня обменной энергии таким способом надо знать химический состав корма (содержание сырого протеина, сырого жира, сырой клетчатки, сырой золы) и вычислить БЭВ по разнице: 100- влага, сырой протеин, сырой жир, сырая клетчатка, сырая зола.</w:t>
      </w:r>
    </w:p>
    <w:p w:rsidR="00963A20" w:rsidRDefault="0018122B" w:rsidP="0018122B">
      <w:pPr>
        <w:tabs>
          <w:tab w:val="left" w:pos="540"/>
        </w:tabs>
        <w:spacing w:after="0" w:line="240" w:lineRule="auto"/>
        <w:ind w:right="-1" w:firstLine="709"/>
        <w:jc w:val="both"/>
        <w:rPr>
          <w:rFonts w:ascii="Times New Roman" w:hAnsi="Times New Roman" w:cs="Times New Roman"/>
          <w:sz w:val="28"/>
          <w:szCs w:val="28"/>
        </w:rPr>
      </w:pPr>
      <w:r w:rsidRPr="00093DA9">
        <w:rPr>
          <w:rFonts w:ascii="Times New Roman" w:hAnsi="Times New Roman" w:cs="Times New Roman"/>
          <w:sz w:val="28"/>
          <w:szCs w:val="28"/>
        </w:rPr>
        <w:t xml:space="preserve">Льняной жмых </w:t>
      </w:r>
      <w:r w:rsidR="00307D6A">
        <w:rPr>
          <w:rFonts w:ascii="Times New Roman" w:hAnsi="Times New Roman" w:cs="Times New Roman"/>
          <w:sz w:val="28"/>
          <w:szCs w:val="28"/>
        </w:rPr>
        <w:t xml:space="preserve">из льна сорта «Костанайский 11» от хозяйства ТОО «Династия Агро» </w:t>
      </w:r>
      <w:r w:rsidRPr="00093DA9">
        <w:rPr>
          <w:rFonts w:ascii="Times New Roman" w:hAnsi="Times New Roman" w:cs="Times New Roman"/>
          <w:sz w:val="28"/>
          <w:szCs w:val="28"/>
        </w:rPr>
        <w:t xml:space="preserve">имеет среднюю энергетическую ценность среди известных </w:t>
      </w:r>
      <w:r w:rsidRPr="003346EF">
        <w:rPr>
          <w:rFonts w:ascii="Times New Roman" w:hAnsi="Times New Roman" w:cs="Times New Roman"/>
          <w:sz w:val="28"/>
          <w:szCs w:val="28"/>
        </w:rPr>
        <w:t>кормовых жмыхов</w:t>
      </w:r>
      <w:r w:rsidR="000348C6" w:rsidRPr="003346EF">
        <w:rPr>
          <w:rFonts w:ascii="Times New Roman" w:hAnsi="Times New Roman" w:cs="Times New Roman"/>
          <w:sz w:val="28"/>
          <w:szCs w:val="28"/>
        </w:rPr>
        <w:t xml:space="preserve"> </w:t>
      </w:r>
      <w:r w:rsidRPr="003346EF">
        <w:rPr>
          <w:rFonts w:ascii="Times New Roman" w:hAnsi="Times New Roman" w:cs="Times New Roman"/>
          <w:sz w:val="28"/>
          <w:szCs w:val="28"/>
        </w:rPr>
        <w:t>(Табл.</w:t>
      </w:r>
      <w:r w:rsidR="001F0170">
        <w:rPr>
          <w:rFonts w:ascii="Times New Roman" w:hAnsi="Times New Roman" w:cs="Times New Roman"/>
          <w:sz w:val="28"/>
          <w:szCs w:val="28"/>
        </w:rPr>
        <w:t>10</w:t>
      </w:r>
      <w:r w:rsidRPr="003346EF">
        <w:rPr>
          <w:rFonts w:ascii="Times New Roman" w:hAnsi="Times New Roman" w:cs="Times New Roman"/>
          <w:sz w:val="28"/>
          <w:szCs w:val="28"/>
        </w:rPr>
        <w:t xml:space="preserve">). В 1 кг исследуемого льняного жмыха содержится </w:t>
      </w:r>
      <w:r w:rsidR="00DB5C89" w:rsidRPr="003346EF">
        <w:rPr>
          <w:rFonts w:ascii="Times New Roman" w:hAnsi="Times New Roman" w:cs="Times New Roman"/>
          <w:sz w:val="28"/>
          <w:szCs w:val="28"/>
        </w:rPr>
        <w:t>103</w:t>
      </w:r>
      <w:r w:rsidR="005E35C6">
        <w:rPr>
          <w:rFonts w:ascii="Times New Roman" w:hAnsi="Times New Roman" w:cs="Times New Roman"/>
          <w:sz w:val="28"/>
          <w:szCs w:val="28"/>
        </w:rPr>
        <w:t>0,1</w:t>
      </w:r>
      <w:r w:rsidRPr="003346EF">
        <w:rPr>
          <w:rFonts w:ascii="Times New Roman" w:hAnsi="Times New Roman" w:cs="Times New Roman"/>
          <w:sz w:val="28"/>
          <w:szCs w:val="28"/>
        </w:rPr>
        <w:t xml:space="preserve"> </w:t>
      </w:r>
      <w:r w:rsidR="00DB5C89" w:rsidRPr="003346EF">
        <w:rPr>
          <w:rFonts w:ascii="Times New Roman" w:hAnsi="Times New Roman" w:cs="Times New Roman"/>
          <w:sz w:val="28"/>
          <w:szCs w:val="28"/>
        </w:rPr>
        <w:t>к</w:t>
      </w:r>
      <w:r w:rsidRPr="003346EF">
        <w:rPr>
          <w:rFonts w:ascii="Times New Roman" w:hAnsi="Times New Roman" w:cs="Times New Roman"/>
          <w:sz w:val="28"/>
          <w:szCs w:val="28"/>
        </w:rPr>
        <w:t>Дж/кг или 2</w:t>
      </w:r>
      <w:r w:rsidR="00DB5C89" w:rsidRPr="003346EF">
        <w:rPr>
          <w:rFonts w:ascii="Times New Roman" w:hAnsi="Times New Roman" w:cs="Times New Roman"/>
          <w:sz w:val="28"/>
          <w:szCs w:val="28"/>
        </w:rPr>
        <w:t>46</w:t>
      </w:r>
      <w:r w:rsidR="00963A20" w:rsidRPr="003346EF">
        <w:rPr>
          <w:rFonts w:ascii="Times New Roman" w:hAnsi="Times New Roman" w:cs="Times New Roman"/>
          <w:sz w:val="28"/>
          <w:szCs w:val="28"/>
        </w:rPr>
        <w:t>,</w:t>
      </w:r>
      <w:r w:rsidR="005E35C6">
        <w:rPr>
          <w:rFonts w:ascii="Times New Roman" w:hAnsi="Times New Roman" w:cs="Times New Roman"/>
          <w:sz w:val="28"/>
          <w:szCs w:val="28"/>
        </w:rPr>
        <w:t>2</w:t>
      </w:r>
      <w:r w:rsidRPr="003346EF">
        <w:rPr>
          <w:rFonts w:ascii="Times New Roman" w:hAnsi="Times New Roman" w:cs="Times New Roman"/>
          <w:sz w:val="28"/>
          <w:szCs w:val="28"/>
        </w:rPr>
        <w:t xml:space="preserve"> ккал/100г обменной</w:t>
      </w:r>
      <w:r w:rsidRPr="00990ACA">
        <w:rPr>
          <w:rFonts w:ascii="Times New Roman" w:hAnsi="Times New Roman" w:cs="Times New Roman"/>
          <w:sz w:val="28"/>
          <w:szCs w:val="28"/>
        </w:rPr>
        <w:t xml:space="preserve"> энергии для птицы. Это выше, чем у стандартного жмыха по </w:t>
      </w:r>
      <w:r w:rsidRPr="00093DA9">
        <w:rPr>
          <w:rFonts w:ascii="Times New Roman" w:hAnsi="Times New Roman" w:cs="Times New Roman"/>
          <w:sz w:val="28"/>
          <w:szCs w:val="28"/>
        </w:rPr>
        <w:t xml:space="preserve">табличным данным </w:t>
      </w:r>
      <w:r w:rsidRPr="007D26CC">
        <w:rPr>
          <w:rFonts w:ascii="Times New Roman" w:hAnsi="Times New Roman" w:cs="Times New Roman"/>
          <w:sz w:val="28"/>
          <w:szCs w:val="28"/>
        </w:rPr>
        <w:t xml:space="preserve">на </w:t>
      </w:r>
      <w:r w:rsidR="00963A20" w:rsidRPr="007D26CC">
        <w:rPr>
          <w:rFonts w:ascii="Times New Roman" w:hAnsi="Times New Roman" w:cs="Times New Roman"/>
          <w:sz w:val="28"/>
          <w:szCs w:val="28"/>
        </w:rPr>
        <w:t>3</w:t>
      </w:r>
      <w:r w:rsidRPr="007D26CC">
        <w:rPr>
          <w:rFonts w:ascii="Times New Roman" w:hAnsi="Times New Roman" w:cs="Times New Roman"/>
          <w:sz w:val="28"/>
          <w:szCs w:val="28"/>
        </w:rPr>
        <w:t>,</w:t>
      </w:r>
      <w:r w:rsidR="005E35C6">
        <w:rPr>
          <w:rFonts w:ascii="Times New Roman" w:hAnsi="Times New Roman" w:cs="Times New Roman"/>
          <w:sz w:val="28"/>
          <w:szCs w:val="28"/>
        </w:rPr>
        <w:t>2</w:t>
      </w:r>
      <w:r w:rsidRPr="007D26CC">
        <w:rPr>
          <w:rFonts w:ascii="Times New Roman" w:hAnsi="Times New Roman" w:cs="Times New Roman"/>
          <w:sz w:val="28"/>
          <w:szCs w:val="28"/>
        </w:rPr>
        <w:t>% из</w:t>
      </w:r>
      <w:r w:rsidRPr="00093DA9">
        <w:rPr>
          <w:rFonts w:ascii="Times New Roman" w:hAnsi="Times New Roman" w:cs="Times New Roman"/>
          <w:sz w:val="28"/>
          <w:szCs w:val="28"/>
        </w:rPr>
        <w:t>-за более высокого уровня протеина и жира в нем.  В сравнении с другими жмыхами льняной по энергетической питательности уступает жмыху сои</w:t>
      </w:r>
      <w:r w:rsidR="00963A20">
        <w:rPr>
          <w:rFonts w:ascii="Times New Roman" w:hAnsi="Times New Roman" w:cs="Times New Roman"/>
          <w:sz w:val="28"/>
          <w:szCs w:val="28"/>
        </w:rPr>
        <w:t xml:space="preserve">, </w:t>
      </w:r>
      <w:r w:rsidRPr="00093DA9">
        <w:rPr>
          <w:rFonts w:ascii="Times New Roman" w:hAnsi="Times New Roman" w:cs="Times New Roman"/>
          <w:sz w:val="28"/>
          <w:szCs w:val="28"/>
        </w:rPr>
        <w:t>превосходит конопляный</w:t>
      </w:r>
      <w:r w:rsidR="00963A20">
        <w:rPr>
          <w:rFonts w:ascii="Times New Roman" w:hAnsi="Times New Roman" w:cs="Times New Roman"/>
          <w:sz w:val="28"/>
          <w:szCs w:val="28"/>
        </w:rPr>
        <w:t xml:space="preserve"> и</w:t>
      </w:r>
      <w:r w:rsidR="007D26CC">
        <w:rPr>
          <w:rFonts w:ascii="Times New Roman" w:hAnsi="Times New Roman" w:cs="Times New Roman"/>
          <w:sz w:val="28"/>
          <w:szCs w:val="28"/>
        </w:rPr>
        <w:t xml:space="preserve"> незначительно</w:t>
      </w:r>
      <w:r w:rsidR="00963A20">
        <w:rPr>
          <w:rFonts w:ascii="Times New Roman" w:hAnsi="Times New Roman" w:cs="Times New Roman"/>
          <w:sz w:val="28"/>
          <w:szCs w:val="28"/>
        </w:rPr>
        <w:t xml:space="preserve"> подсолнечный жмых. </w:t>
      </w:r>
    </w:p>
    <w:p w:rsidR="0018122B" w:rsidRPr="00093DA9" w:rsidRDefault="0018122B" w:rsidP="0018122B">
      <w:pPr>
        <w:tabs>
          <w:tab w:val="left" w:pos="540"/>
        </w:tabs>
        <w:spacing w:after="0" w:line="240" w:lineRule="auto"/>
        <w:ind w:right="-1" w:firstLine="709"/>
        <w:jc w:val="both"/>
        <w:rPr>
          <w:rFonts w:ascii="Times New Roman" w:hAnsi="Times New Roman" w:cs="Times New Roman"/>
          <w:sz w:val="28"/>
          <w:szCs w:val="28"/>
          <w:shd w:val="clear" w:color="auto" w:fill="FFFFFF"/>
        </w:rPr>
      </w:pPr>
      <w:r w:rsidRPr="00093DA9">
        <w:rPr>
          <w:rFonts w:ascii="Times New Roman" w:hAnsi="Times New Roman" w:cs="Times New Roman"/>
          <w:sz w:val="28"/>
          <w:szCs w:val="28"/>
        </w:rPr>
        <w:t xml:space="preserve">Обменная энергия расходуется на поддержание жизни птицы (работу внутренних органов, движение крови, мышечные сокращения при передвижении и др.) и образования продукции (рост живой массы, яичная продукция). </w:t>
      </w:r>
    </w:p>
    <w:bookmarkEnd w:id="74"/>
    <w:p w:rsidR="002E6B56" w:rsidRDefault="0018122B" w:rsidP="0018122B">
      <w:pPr>
        <w:pStyle w:val="a3"/>
        <w:jc w:val="both"/>
        <w:rPr>
          <w:rFonts w:ascii="Times New Roman" w:hAnsi="Times New Roman" w:cs="Times New Roman"/>
          <w:color w:val="000000" w:themeColor="text1"/>
          <w:sz w:val="28"/>
          <w:szCs w:val="28"/>
        </w:rPr>
      </w:pPr>
      <w:r w:rsidRPr="002A2671">
        <w:rPr>
          <w:rFonts w:ascii="Times New Roman" w:hAnsi="Times New Roman" w:cs="Times New Roman"/>
          <w:color w:val="000000" w:themeColor="text1"/>
          <w:sz w:val="28"/>
          <w:szCs w:val="28"/>
        </w:rPr>
        <w:lastRenderedPageBreak/>
        <w:t xml:space="preserve">Таблица </w:t>
      </w:r>
      <w:r w:rsidR="001F0170">
        <w:rPr>
          <w:rFonts w:ascii="Times New Roman" w:hAnsi="Times New Roman" w:cs="Times New Roman"/>
          <w:color w:val="000000" w:themeColor="text1"/>
          <w:sz w:val="28"/>
          <w:szCs w:val="28"/>
        </w:rPr>
        <w:t>10</w:t>
      </w:r>
      <w:r w:rsidRPr="002A2671">
        <w:rPr>
          <w:rFonts w:ascii="Times New Roman" w:hAnsi="Times New Roman" w:cs="Times New Roman"/>
          <w:color w:val="000000" w:themeColor="text1"/>
          <w:sz w:val="28"/>
          <w:szCs w:val="28"/>
        </w:rPr>
        <w:t xml:space="preserve"> </w:t>
      </w:r>
      <w:r w:rsidRPr="002A2671">
        <w:rPr>
          <w:rFonts w:ascii="Times New Roman" w:hAnsi="Times New Roman" w:cs="Times New Roman"/>
          <w:sz w:val="28"/>
          <w:szCs w:val="28"/>
        </w:rPr>
        <w:t xml:space="preserve">– </w:t>
      </w:r>
      <w:r w:rsidRPr="002A2671">
        <w:rPr>
          <w:rFonts w:ascii="Times New Roman" w:hAnsi="Times New Roman" w:cs="Times New Roman"/>
          <w:color w:val="000000" w:themeColor="text1"/>
          <w:sz w:val="28"/>
          <w:szCs w:val="28"/>
        </w:rPr>
        <w:t>Сравнительный химический состав побочных продуктов масличных культур</w:t>
      </w:r>
    </w:p>
    <w:p w:rsidR="002B5D7E" w:rsidRPr="003E3B15" w:rsidRDefault="002B5D7E" w:rsidP="0018122B">
      <w:pPr>
        <w:pStyle w:val="a3"/>
        <w:jc w:val="both"/>
        <w:rPr>
          <w:rFonts w:ascii="Times New Roman" w:hAnsi="Times New Roman" w:cs="Times New Roman"/>
          <w:color w:val="000000" w:themeColor="text1"/>
          <w:sz w:val="28"/>
          <w:szCs w:val="28"/>
        </w:rPr>
      </w:pPr>
    </w:p>
    <w:p w:rsidR="0018122B" w:rsidRDefault="002B5D7E" w:rsidP="002B5D7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8860" cy="6073140"/>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8860" cy="6073140"/>
                    </a:xfrm>
                    <a:prstGeom prst="rect">
                      <a:avLst/>
                    </a:prstGeom>
                    <a:noFill/>
                    <a:ln>
                      <a:noFill/>
                    </a:ln>
                  </pic:spPr>
                </pic:pic>
              </a:graphicData>
            </a:graphic>
          </wp:inline>
        </w:drawing>
      </w:r>
    </w:p>
    <w:p w:rsidR="002B5D7E" w:rsidRDefault="002B5D7E" w:rsidP="002B5D7E">
      <w:pPr>
        <w:spacing w:after="0" w:line="240" w:lineRule="auto"/>
        <w:jc w:val="both"/>
        <w:rPr>
          <w:rFonts w:ascii="Times New Roman" w:hAnsi="Times New Roman" w:cs="Times New Roman"/>
          <w:sz w:val="28"/>
          <w:szCs w:val="28"/>
        </w:rPr>
      </w:pPr>
    </w:p>
    <w:p w:rsidR="00543BA7" w:rsidRPr="009707DE" w:rsidRDefault="00D018E7" w:rsidP="00171459">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Изучив данные таблицы 10, видим, что, льняной жмых из льна сорта «Северный» по обменной энергии, содержанию сырого протеина, жира превосходит остальные льняные жмыхи, это связано с масличность семян сорта «Северный» они достигают 48-50%.</w:t>
      </w:r>
      <w:r w:rsidR="00543BA7">
        <w:rPr>
          <w:rFonts w:ascii="Times New Roman" w:hAnsi="Times New Roman" w:cs="Times New Roman"/>
          <w:sz w:val="28"/>
          <w:szCs w:val="28"/>
        </w:rPr>
        <w:t xml:space="preserve"> </w:t>
      </w:r>
      <w:r w:rsidRPr="009707DE">
        <w:rPr>
          <w:rFonts w:ascii="Times New Roman" w:hAnsi="Times New Roman" w:cs="Times New Roman"/>
          <w:sz w:val="28"/>
          <w:szCs w:val="28"/>
        </w:rPr>
        <w:t xml:space="preserve">Но по содержанию </w:t>
      </w:r>
      <w:r w:rsidRPr="009707DE">
        <w:rPr>
          <w:rFonts w:ascii="Times New Roman" w:hAnsi="Times New Roman" w:cs="Times New Roman"/>
          <w:color w:val="000000" w:themeColor="text1"/>
          <w:sz w:val="28"/>
          <w:szCs w:val="28"/>
        </w:rPr>
        <w:t>ῳ-6</w:t>
      </w:r>
      <w:r w:rsidR="005967DE" w:rsidRPr="009707DE">
        <w:rPr>
          <w:rFonts w:ascii="Times New Roman" w:hAnsi="Times New Roman" w:cs="Times New Roman"/>
          <w:color w:val="000000" w:themeColor="text1"/>
          <w:sz w:val="28"/>
          <w:szCs w:val="28"/>
        </w:rPr>
        <w:t xml:space="preserve">, 7,46 % </w:t>
      </w:r>
      <w:r w:rsidRPr="009707DE">
        <w:rPr>
          <w:rFonts w:ascii="Times New Roman" w:hAnsi="Times New Roman" w:cs="Times New Roman"/>
          <w:color w:val="000000" w:themeColor="text1"/>
          <w:sz w:val="28"/>
          <w:szCs w:val="28"/>
        </w:rPr>
        <w:t>и</w:t>
      </w:r>
      <w:r w:rsidR="005967DE" w:rsidRPr="009707DE">
        <w:rPr>
          <w:rFonts w:ascii="Times New Roman" w:hAnsi="Times New Roman" w:cs="Times New Roman"/>
          <w:color w:val="000000" w:themeColor="text1"/>
          <w:sz w:val="28"/>
          <w:szCs w:val="28"/>
        </w:rPr>
        <w:t xml:space="preserve"> </w:t>
      </w:r>
      <w:r w:rsidRPr="009707DE">
        <w:rPr>
          <w:rFonts w:ascii="Times New Roman" w:hAnsi="Times New Roman" w:cs="Times New Roman"/>
          <w:color w:val="000000" w:themeColor="text1"/>
          <w:sz w:val="28"/>
          <w:szCs w:val="28"/>
        </w:rPr>
        <w:t xml:space="preserve">ῳ-3 </w:t>
      </w:r>
      <w:r w:rsidR="009707DE" w:rsidRPr="009707DE">
        <w:rPr>
          <w:rFonts w:ascii="Times New Roman" w:hAnsi="Times New Roman" w:cs="Times New Roman"/>
          <w:color w:val="000000" w:themeColor="text1"/>
          <w:sz w:val="28"/>
          <w:szCs w:val="28"/>
        </w:rPr>
        <w:t xml:space="preserve">6,69% </w:t>
      </w:r>
      <w:r w:rsidRPr="009707DE">
        <w:rPr>
          <w:rFonts w:ascii="Times New Roman" w:hAnsi="Times New Roman" w:cs="Times New Roman"/>
          <w:color w:val="000000" w:themeColor="text1"/>
          <w:sz w:val="28"/>
          <w:szCs w:val="28"/>
        </w:rPr>
        <w:t xml:space="preserve">уступает </w:t>
      </w:r>
      <w:r w:rsidR="00543BA7" w:rsidRPr="009707DE">
        <w:rPr>
          <w:rFonts w:ascii="Times New Roman" w:hAnsi="Times New Roman" w:cs="Times New Roman"/>
          <w:color w:val="000000" w:themeColor="text1"/>
          <w:sz w:val="28"/>
          <w:szCs w:val="28"/>
        </w:rPr>
        <w:t>льняному жмыху из льна сорта «Костанайский 11» от хозяйства «Династия Агро»</w:t>
      </w:r>
      <w:r w:rsidR="005967DE" w:rsidRPr="009707DE">
        <w:rPr>
          <w:rFonts w:ascii="Times New Roman" w:hAnsi="Times New Roman" w:cs="Times New Roman"/>
          <w:color w:val="000000" w:themeColor="text1"/>
          <w:sz w:val="28"/>
          <w:szCs w:val="28"/>
        </w:rPr>
        <w:t xml:space="preserve"> и превосходит все остальные жмыхи.</w:t>
      </w:r>
    </w:p>
    <w:p w:rsidR="004E52EE" w:rsidRDefault="00A3106F" w:rsidP="00171459">
      <w:pPr>
        <w:spacing w:after="0" w:line="240" w:lineRule="auto"/>
        <w:ind w:firstLine="709"/>
        <w:jc w:val="both"/>
        <w:rPr>
          <w:rFonts w:ascii="Times New Roman" w:hAnsi="Times New Roman" w:cs="Times New Roman"/>
          <w:sz w:val="28"/>
          <w:szCs w:val="28"/>
        </w:rPr>
      </w:pPr>
      <w:r w:rsidRPr="00A3106F">
        <w:rPr>
          <w:rFonts w:ascii="Times New Roman" w:hAnsi="Times New Roman" w:cs="Times New Roman"/>
          <w:sz w:val="28"/>
          <w:szCs w:val="28"/>
        </w:rPr>
        <w:t>Данные</w:t>
      </w:r>
      <w:r>
        <w:rPr>
          <w:rFonts w:ascii="Times New Roman" w:hAnsi="Times New Roman" w:cs="Times New Roman"/>
          <w:sz w:val="28"/>
          <w:szCs w:val="28"/>
        </w:rPr>
        <w:t xml:space="preserve"> из таблицы 10</w:t>
      </w:r>
      <w:r w:rsidRPr="00A3106F">
        <w:rPr>
          <w:rFonts w:ascii="Times New Roman" w:hAnsi="Times New Roman" w:cs="Times New Roman"/>
          <w:sz w:val="28"/>
          <w:szCs w:val="28"/>
        </w:rPr>
        <w:t xml:space="preserve"> по разным партиям производимого жмыха</w:t>
      </w:r>
      <w:r>
        <w:rPr>
          <w:rFonts w:ascii="Times New Roman" w:hAnsi="Times New Roman" w:cs="Times New Roman"/>
          <w:sz w:val="28"/>
          <w:szCs w:val="28"/>
        </w:rPr>
        <w:t xml:space="preserve"> из льна сорта «Костанайский 11»</w:t>
      </w:r>
      <w:r w:rsidRPr="00A3106F">
        <w:rPr>
          <w:rFonts w:ascii="Times New Roman" w:hAnsi="Times New Roman" w:cs="Times New Roman"/>
          <w:sz w:val="28"/>
          <w:szCs w:val="28"/>
        </w:rPr>
        <w:t xml:space="preserve"> показали некоторые колебания химического состава продукта, что связано с разными поставками льна из разных хозяйств. Это следует учитывать при</w:t>
      </w:r>
      <w:r>
        <w:rPr>
          <w:rFonts w:ascii="Times New Roman" w:hAnsi="Times New Roman" w:cs="Times New Roman"/>
          <w:sz w:val="28"/>
          <w:szCs w:val="28"/>
        </w:rPr>
        <w:t xml:space="preserve"> </w:t>
      </w:r>
      <w:r w:rsidRPr="00A3106F">
        <w:rPr>
          <w:rFonts w:ascii="Times New Roman" w:hAnsi="Times New Roman" w:cs="Times New Roman"/>
          <w:sz w:val="28"/>
          <w:szCs w:val="28"/>
        </w:rPr>
        <w:t xml:space="preserve">оценке питательности жмыха в процессе составления рационов кормления для животных и птицы.  Из таблицы 10 видим, что льняной </w:t>
      </w:r>
      <w:r w:rsidRPr="00A3106F">
        <w:rPr>
          <w:rFonts w:ascii="Times New Roman" w:hAnsi="Times New Roman" w:cs="Times New Roman"/>
          <w:sz w:val="28"/>
          <w:szCs w:val="28"/>
        </w:rPr>
        <w:lastRenderedPageBreak/>
        <w:t>жмых от ТОО «Азимут» по химическому составу уступает, льняному жмыху от хозяйства ТОО «Династия Агро».</w:t>
      </w:r>
      <w:r>
        <w:rPr>
          <w:rFonts w:ascii="Times New Roman" w:hAnsi="Times New Roman" w:cs="Times New Roman"/>
          <w:sz w:val="28"/>
          <w:szCs w:val="28"/>
        </w:rPr>
        <w:t xml:space="preserve"> </w:t>
      </w:r>
      <w:r w:rsidR="00175547">
        <w:rPr>
          <w:rFonts w:ascii="Times New Roman" w:hAnsi="Times New Roman" w:cs="Times New Roman"/>
          <w:sz w:val="28"/>
          <w:szCs w:val="28"/>
        </w:rPr>
        <w:t xml:space="preserve">Было </w:t>
      </w:r>
      <w:r>
        <w:rPr>
          <w:rFonts w:ascii="Times New Roman" w:hAnsi="Times New Roman" w:cs="Times New Roman"/>
          <w:sz w:val="28"/>
          <w:szCs w:val="28"/>
        </w:rPr>
        <w:t>принято решение при составлении р</w:t>
      </w:r>
      <w:r w:rsidR="004E52EE">
        <w:rPr>
          <w:rFonts w:ascii="Times New Roman" w:hAnsi="Times New Roman" w:cs="Times New Roman"/>
          <w:sz w:val="28"/>
          <w:szCs w:val="28"/>
        </w:rPr>
        <w:t>ационов</w:t>
      </w:r>
      <w:r>
        <w:rPr>
          <w:rFonts w:ascii="Times New Roman" w:hAnsi="Times New Roman" w:cs="Times New Roman"/>
          <w:sz w:val="28"/>
          <w:szCs w:val="28"/>
        </w:rPr>
        <w:t xml:space="preserve"> для цыплят-бройлеров использовать льняной жмых от хозяйства ТОО «Династия Агро»</w:t>
      </w:r>
      <w:r w:rsidR="00543BA7">
        <w:rPr>
          <w:rFonts w:ascii="Times New Roman" w:hAnsi="Times New Roman" w:cs="Times New Roman"/>
          <w:sz w:val="28"/>
          <w:szCs w:val="28"/>
        </w:rPr>
        <w:t>, так как представляется научный</w:t>
      </w:r>
      <w:r w:rsidR="004E52EE">
        <w:rPr>
          <w:rFonts w:ascii="Times New Roman" w:hAnsi="Times New Roman" w:cs="Times New Roman"/>
          <w:sz w:val="28"/>
          <w:szCs w:val="28"/>
        </w:rPr>
        <w:t xml:space="preserve"> </w:t>
      </w:r>
      <w:r w:rsidR="004E52EE" w:rsidRPr="004E52EE">
        <w:rPr>
          <w:rFonts w:ascii="Times New Roman" w:hAnsi="Times New Roman" w:cs="Times New Roman"/>
          <w:sz w:val="28"/>
          <w:szCs w:val="28"/>
        </w:rPr>
        <w:t>и практический интерес дать подробную оценку химического состава</w:t>
      </w:r>
      <w:r w:rsidR="004E52EE">
        <w:rPr>
          <w:rFonts w:ascii="Times New Roman" w:hAnsi="Times New Roman" w:cs="Times New Roman"/>
          <w:sz w:val="28"/>
          <w:szCs w:val="28"/>
        </w:rPr>
        <w:t xml:space="preserve">, питательности, безопасности </w:t>
      </w:r>
      <w:r w:rsidR="004E52EE" w:rsidRPr="004E52EE">
        <w:rPr>
          <w:rFonts w:ascii="Times New Roman" w:hAnsi="Times New Roman" w:cs="Times New Roman"/>
          <w:sz w:val="28"/>
          <w:szCs w:val="28"/>
        </w:rPr>
        <w:t>льняного жмыха из льна Казахстанской селекции</w:t>
      </w:r>
      <w:r w:rsidR="004E52EE">
        <w:rPr>
          <w:rFonts w:ascii="Times New Roman" w:hAnsi="Times New Roman" w:cs="Times New Roman"/>
          <w:sz w:val="28"/>
          <w:szCs w:val="28"/>
        </w:rPr>
        <w:t xml:space="preserve">, а также </w:t>
      </w:r>
      <w:r w:rsidR="004E52EE" w:rsidRPr="004E52EE">
        <w:rPr>
          <w:rFonts w:ascii="Times New Roman" w:hAnsi="Times New Roman" w:cs="Times New Roman"/>
          <w:sz w:val="28"/>
          <w:szCs w:val="28"/>
        </w:rPr>
        <w:t xml:space="preserve">целесообразности его применения в практике птицеводства Казахстана.  </w:t>
      </w:r>
      <w:r w:rsidR="004E52EE">
        <w:rPr>
          <w:rFonts w:ascii="Times New Roman" w:hAnsi="Times New Roman" w:cs="Times New Roman"/>
          <w:sz w:val="28"/>
          <w:szCs w:val="28"/>
        </w:rPr>
        <w:t xml:space="preserve"> </w:t>
      </w:r>
    </w:p>
    <w:p w:rsidR="0018122B" w:rsidRPr="009B12FE" w:rsidRDefault="0018122B" w:rsidP="00171459">
      <w:pPr>
        <w:spacing w:after="0" w:line="240" w:lineRule="auto"/>
        <w:ind w:firstLine="709"/>
        <w:jc w:val="both"/>
        <w:rPr>
          <w:rFonts w:ascii="Times New Roman" w:hAnsi="Times New Roman" w:cs="Times New Roman"/>
          <w:sz w:val="28"/>
          <w:szCs w:val="28"/>
        </w:rPr>
      </w:pPr>
      <w:bookmarkStart w:id="75" w:name="_Hlk170247577"/>
      <w:r w:rsidRPr="009B12FE">
        <w:rPr>
          <w:rFonts w:ascii="Times New Roman" w:hAnsi="Times New Roman" w:cs="Times New Roman"/>
          <w:sz w:val="28"/>
          <w:szCs w:val="28"/>
        </w:rPr>
        <w:t xml:space="preserve">Жмых льна сорта </w:t>
      </w:r>
      <w:r w:rsidR="00A3106F">
        <w:rPr>
          <w:rFonts w:ascii="Times New Roman" w:hAnsi="Times New Roman" w:cs="Times New Roman"/>
          <w:sz w:val="28"/>
          <w:szCs w:val="28"/>
        </w:rPr>
        <w:t>«</w:t>
      </w:r>
      <w:r w:rsidRPr="009B12FE">
        <w:rPr>
          <w:rFonts w:ascii="Times New Roman" w:hAnsi="Times New Roman" w:cs="Times New Roman"/>
          <w:sz w:val="28"/>
          <w:szCs w:val="28"/>
        </w:rPr>
        <w:t>Костанайский 11</w:t>
      </w:r>
      <w:r w:rsidR="00A3106F">
        <w:rPr>
          <w:rFonts w:ascii="Times New Roman" w:hAnsi="Times New Roman" w:cs="Times New Roman"/>
          <w:sz w:val="28"/>
          <w:szCs w:val="28"/>
        </w:rPr>
        <w:t xml:space="preserve">» от хозяйства «Династия Агро» </w:t>
      </w:r>
      <w:r w:rsidRPr="009B12FE">
        <w:rPr>
          <w:rFonts w:ascii="Times New Roman" w:hAnsi="Times New Roman" w:cs="Times New Roman"/>
          <w:sz w:val="28"/>
          <w:szCs w:val="28"/>
        </w:rPr>
        <w:t xml:space="preserve">отличается повышенным уровнем протеина, жира и пониженной концентрацией сырой золы в сравнении с средними табличными </w:t>
      </w:r>
      <w:r w:rsidRPr="00BF0912">
        <w:rPr>
          <w:rFonts w:ascii="Times New Roman" w:hAnsi="Times New Roman" w:cs="Times New Roman"/>
          <w:sz w:val="28"/>
          <w:szCs w:val="28"/>
        </w:rPr>
        <w:t>данными</w:t>
      </w:r>
      <w:r w:rsidR="00146671" w:rsidRPr="00BF0912">
        <w:rPr>
          <w:rFonts w:ascii="Times New Roman" w:hAnsi="Times New Roman" w:cs="Times New Roman"/>
          <w:sz w:val="28"/>
          <w:szCs w:val="28"/>
        </w:rPr>
        <w:t xml:space="preserve"> (Приложени</w:t>
      </w:r>
      <w:r w:rsidR="00C6055A">
        <w:rPr>
          <w:rFonts w:ascii="Times New Roman" w:hAnsi="Times New Roman" w:cs="Times New Roman"/>
          <w:sz w:val="28"/>
          <w:szCs w:val="28"/>
        </w:rPr>
        <w:t>е</w:t>
      </w:r>
      <w:r w:rsidR="00146671" w:rsidRPr="00BF0912">
        <w:rPr>
          <w:rFonts w:ascii="Times New Roman" w:hAnsi="Times New Roman" w:cs="Times New Roman"/>
          <w:sz w:val="28"/>
          <w:szCs w:val="28"/>
        </w:rPr>
        <w:t xml:space="preserve"> А)</w:t>
      </w:r>
      <w:r w:rsidRPr="00BF0912">
        <w:rPr>
          <w:rFonts w:ascii="Times New Roman" w:hAnsi="Times New Roman" w:cs="Times New Roman"/>
          <w:sz w:val="28"/>
          <w:szCs w:val="28"/>
        </w:rPr>
        <w:t>.</w:t>
      </w:r>
      <w:r w:rsidRPr="009B12FE">
        <w:rPr>
          <w:rFonts w:ascii="Times New Roman" w:hAnsi="Times New Roman" w:cs="Times New Roman"/>
          <w:sz w:val="28"/>
          <w:szCs w:val="28"/>
        </w:rPr>
        <w:t xml:space="preserve"> </w:t>
      </w:r>
    </w:p>
    <w:p w:rsidR="00F90F7B" w:rsidRDefault="0018122B" w:rsidP="00AD79E0">
      <w:pPr>
        <w:spacing w:after="0" w:line="240" w:lineRule="auto"/>
        <w:ind w:firstLine="709"/>
        <w:jc w:val="both"/>
        <w:rPr>
          <w:rFonts w:ascii="Times New Roman" w:hAnsi="Times New Roman" w:cs="Times New Roman"/>
          <w:sz w:val="28"/>
          <w:szCs w:val="28"/>
        </w:rPr>
      </w:pPr>
      <w:r w:rsidRPr="005E35C6">
        <w:rPr>
          <w:rFonts w:ascii="Times New Roman" w:hAnsi="Times New Roman" w:cs="Times New Roman"/>
          <w:sz w:val="28"/>
          <w:szCs w:val="28"/>
        </w:rPr>
        <w:t xml:space="preserve">В составе льняного жмыха сорта </w:t>
      </w:r>
      <w:r w:rsidR="007D26CC" w:rsidRPr="005E35C6">
        <w:rPr>
          <w:rFonts w:ascii="Times New Roman" w:hAnsi="Times New Roman" w:cs="Times New Roman"/>
          <w:sz w:val="28"/>
          <w:szCs w:val="28"/>
        </w:rPr>
        <w:t>«</w:t>
      </w:r>
      <w:r w:rsidRPr="005E35C6">
        <w:rPr>
          <w:rFonts w:ascii="Times New Roman" w:hAnsi="Times New Roman" w:cs="Times New Roman"/>
          <w:sz w:val="28"/>
          <w:szCs w:val="28"/>
        </w:rPr>
        <w:t>Костанайский 11</w:t>
      </w:r>
      <w:r w:rsidR="007D26CC" w:rsidRPr="005E35C6">
        <w:rPr>
          <w:rFonts w:ascii="Times New Roman" w:hAnsi="Times New Roman" w:cs="Times New Roman"/>
          <w:sz w:val="28"/>
          <w:szCs w:val="28"/>
        </w:rPr>
        <w:t>»</w:t>
      </w:r>
      <w:r w:rsidRPr="005E35C6">
        <w:rPr>
          <w:rFonts w:ascii="Times New Roman" w:hAnsi="Times New Roman" w:cs="Times New Roman"/>
          <w:sz w:val="28"/>
          <w:szCs w:val="28"/>
        </w:rPr>
        <w:t xml:space="preserve"> меньше, чем по табличным данным БЭВ, что говорит о снижении концентрации в нем плохопереваримых углеводов в их числе и улучшении углеводной питательности корма.</w:t>
      </w:r>
      <w:r w:rsidRPr="002A2671">
        <w:rPr>
          <w:rFonts w:ascii="Times New Roman" w:hAnsi="Times New Roman" w:cs="Times New Roman"/>
          <w:sz w:val="28"/>
          <w:szCs w:val="28"/>
        </w:rPr>
        <w:t xml:space="preserve"> </w:t>
      </w:r>
      <w:bookmarkStart w:id="76" w:name="_Hlk158166094"/>
    </w:p>
    <w:p w:rsidR="00104EB2" w:rsidRDefault="00104EB2" w:rsidP="00FA7EF3">
      <w:pPr>
        <w:spacing w:after="0" w:line="240" w:lineRule="auto"/>
        <w:ind w:firstLine="709"/>
        <w:jc w:val="both"/>
        <w:rPr>
          <w:rFonts w:ascii="Times New Roman" w:hAnsi="Times New Roman" w:cs="Times New Roman"/>
          <w:sz w:val="28"/>
          <w:szCs w:val="28"/>
        </w:rPr>
      </w:pPr>
      <w:r w:rsidRPr="00104EB2">
        <w:rPr>
          <w:rFonts w:ascii="Times New Roman" w:hAnsi="Times New Roman" w:cs="Times New Roman"/>
          <w:sz w:val="28"/>
          <w:szCs w:val="28"/>
        </w:rPr>
        <w:t xml:space="preserve">Однако в льняном жмыхе фиксируется повышенное накопление сырой клетчатки, хотя в сравнении с конопляным и подсолнечным жмыхами уровень клетчатки остаётся более низким. Результаты наших исследований похожи с </w:t>
      </w:r>
      <w:r w:rsidRPr="007B69EE">
        <w:rPr>
          <w:rFonts w:ascii="Times New Roman" w:hAnsi="Times New Roman" w:cs="Times New Roman"/>
          <w:sz w:val="28"/>
          <w:szCs w:val="28"/>
        </w:rPr>
        <w:t xml:space="preserve">исследованиями Профессора </w:t>
      </w:r>
      <w:r w:rsidR="007B69EE" w:rsidRPr="007B69EE">
        <w:rPr>
          <w:rFonts w:ascii="Times New Roman" w:hAnsi="Times New Roman" w:cs="Times New Roman"/>
          <w:sz w:val="28"/>
          <w:szCs w:val="28"/>
        </w:rPr>
        <w:t>Л.</w:t>
      </w:r>
      <w:r w:rsidR="007B69EE" w:rsidRPr="00287927">
        <w:rPr>
          <w:rFonts w:ascii="Times New Roman" w:hAnsi="Times New Roman" w:cs="Times New Roman"/>
          <w:sz w:val="28"/>
          <w:szCs w:val="28"/>
        </w:rPr>
        <w:t xml:space="preserve">И. </w:t>
      </w:r>
      <w:r w:rsidRPr="00FA7EF3">
        <w:rPr>
          <w:rFonts w:ascii="Times New Roman" w:hAnsi="Times New Roman" w:cs="Times New Roman"/>
          <w:sz w:val="28"/>
          <w:szCs w:val="28"/>
        </w:rPr>
        <w:t xml:space="preserve">Подобеда </w:t>
      </w:r>
      <w:r w:rsidR="00287927" w:rsidRPr="00FA7EF3">
        <w:rPr>
          <w:rFonts w:ascii="Times New Roman" w:hAnsi="Times New Roman" w:cs="Times New Roman"/>
          <w:sz w:val="28"/>
          <w:szCs w:val="28"/>
        </w:rPr>
        <w:t>[</w:t>
      </w:r>
      <w:r w:rsidR="00FA7EF3" w:rsidRPr="00FA7EF3">
        <w:rPr>
          <w:rFonts w:ascii="Times New Roman" w:hAnsi="Times New Roman" w:cs="Times New Roman"/>
          <w:sz w:val="28"/>
          <w:szCs w:val="28"/>
        </w:rPr>
        <w:t>36</w:t>
      </w:r>
      <w:r w:rsidR="00287927" w:rsidRPr="00FA7EF3">
        <w:rPr>
          <w:rFonts w:ascii="Times New Roman" w:hAnsi="Times New Roman" w:cs="Times New Roman"/>
          <w:sz w:val="28"/>
          <w:szCs w:val="28"/>
        </w:rPr>
        <w:t>,</w:t>
      </w:r>
      <w:r w:rsidR="00852D86" w:rsidRPr="00FA7EF3">
        <w:rPr>
          <w:rFonts w:ascii="Times New Roman" w:hAnsi="Times New Roman" w:cs="Times New Roman"/>
          <w:sz w:val="28"/>
          <w:szCs w:val="28"/>
        </w:rPr>
        <w:t xml:space="preserve"> </w:t>
      </w:r>
      <w:r w:rsidR="00287927" w:rsidRPr="00FA7EF3">
        <w:rPr>
          <w:rFonts w:ascii="Times New Roman" w:hAnsi="Times New Roman" w:cs="Times New Roman"/>
          <w:sz w:val="28"/>
          <w:szCs w:val="28"/>
        </w:rPr>
        <w:t>с.</w:t>
      </w:r>
      <w:r w:rsidR="00852D86" w:rsidRPr="00FA7EF3">
        <w:rPr>
          <w:rFonts w:ascii="Times New Roman" w:hAnsi="Times New Roman" w:cs="Times New Roman"/>
          <w:sz w:val="28"/>
          <w:szCs w:val="28"/>
        </w:rPr>
        <w:t>48</w:t>
      </w:r>
      <w:r w:rsidR="00287927" w:rsidRPr="00FA7EF3">
        <w:rPr>
          <w:rFonts w:ascii="Times New Roman" w:hAnsi="Times New Roman" w:cs="Times New Roman"/>
          <w:sz w:val="28"/>
          <w:szCs w:val="28"/>
        </w:rPr>
        <w:t>],</w:t>
      </w:r>
      <w:r w:rsidR="00287927" w:rsidRPr="00287927">
        <w:rPr>
          <w:rFonts w:ascii="Times New Roman" w:hAnsi="Times New Roman" w:cs="Times New Roman"/>
          <w:sz w:val="28"/>
          <w:szCs w:val="28"/>
        </w:rPr>
        <w:t xml:space="preserve"> </w:t>
      </w:r>
      <w:r w:rsidRPr="00287927">
        <w:rPr>
          <w:rFonts w:ascii="Times New Roman" w:hAnsi="Times New Roman" w:cs="Times New Roman"/>
          <w:sz w:val="28"/>
          <w:szCs w:val="28"/>
        </w:rPr>
        <w:t>в его работах льняной жмых сравнивается с подсолнечным и соевым жмыхами, но,</w:t>
      </w:r>
      <w:r w:rsidRPr="00104EB2">
        <w:rPr>
          <w:rFonts w:ascii="Times New Roman" w:hAnsi="Times New Roman" w:cs="Times New Roman"/>
          <w:sz w:val="28"/>
          <w:szCs w:val="28"/>
        </w:rPr>
        <w:t xml:space="preserve"> к сожалению, не указывается сорт льна из которого получен льняной жмых.</w:t>
      </w:r>
      <w:r w:rsidR="005967DE">
        <w:rPr>
          <w:rFonts w:ascii="Times New Roman" w:hAnsi="Times New Roman" w:cs="Times New Roman"/>
          <w:sz w:val="28"/>
          <w:szCs w:val="28"/>
        </w:rPr>
        <w:t xml:space="preserve"> В льняном жмыхе содержится меньше клетчатки. </w:t>
      </w:r>
      <w:r w:rsidR="00D91517">
        <w:rPr>
          <w:rFonts w:ascii="Times New Roman" w:hAnsi="Times New Roman" w:cs="Times New Roman"/>
          <w:sz w:val="28"/>
          <w:szCs w:val="28"/>
        </w:rPr>
        <w:t xml:space="preserve">Значит </w:t>
      </w:r>
      <w:r w:rsidRPr="00104EB2">
        <w:rPr>
          <w:rFonts w:ascii="Times New Roman" w:hAnsi="Times New Roman" w:cs="Times New Roman"/>
          <w:sz w:val="28"/>
          <w:szCs w:val="28"/>
        </w:rPr>
        <w:t>переваримость льняного жмыха будет высокой и рекомендует использовать льняной жмых в кормлении сельскохозяйственных животных и птицы.</w:t>
      </w:r>
    </w:p>
    <w:p w:rsidR="00171459" w:rsidRPr="00071898" w:rsidRDefault="0018122B" w:rsidP="00D31139">
      <w:pPr>
        <w:spacing w:after="0" w:line="240" w:lineRule="auto"/>
        <w:ind w:firstLine="709"/>
        <w:jc w:val="both"/>
        <w:rPr>
          <w:rFonts w:ascii="Times New Roman" w:hAnsi="Times New Roman" w:cs="Times New Roman"/>
          <w:sz w:val="28"/>
          <w:szCs w:val="28"/>
        </w:rPr>
      </w:pPr>
      <w:r w:rsidRPr="002A2671">
        <w:rPr>
          <w:rFonts w:ascii="Times New Roman" w:hAnsi="Times New Roman" w:cs="Times New Roman"/>
          <w:sz w:val="28"/>
          <w:szCs w:val="28"/>
        </w:rPr>
        <w:t>Для животных с однокамерным желудком имеет большое значение не столько общая концентрация белковых веществ в виде показателя «сырой протеин», сколько качество этого протеина по показателям концентрации отдельных аминокислот их доступности для организма.</w:t>
      </w:r>
      <w:r w:rsidR="00D31139">
        <w:rPr>
          <w:rFonts w:ascii="Times New Roman" w:hAnsi="Times New Roman" w:cs="Times New Roman"/>
          <w:sz w:val="28"/>
          <w:szCs w:val="28"/>
        </w:rPr>
        <w:t xml:space="preserve"> </w:t>
      </w:r>
      <w:r w:rsidRPr="002A2671">
        <w:rPr>
          <w:rFonts w:ascii="Times New Roman" w:hAnsi="Times New Roman" w:cs="Times New Roman"/>
          <w:sz w:val="28"/>
          <w:szCs w:val="28"/>
        </w:rPr>
        <w:t xml:space="preserve">Сравнительный анализ аминокислотного состава жмыхов приведен в таблице </w:t>
      </w:r>
      <w:r w:rsidR="001F0170">
        <w:rPr>
          <w:rFonts w:ascii="Times New Roman" w:hAnsi="Times New Roman" w:cs="Times New Roman"/>
          <w:sz w:val="28"/>
          <w:szCs w:val="28"/>
        </w:rPr>
        <w:t>11</w:t>
      </w:r>
      <w:r w:rsidRPr="002A2671">
        <w:rPr>
          <w:rFonts w:ascii="Times New Roman" w:hAnsi="Times New Roman" w:cs="Times New Roman"/>
          <w:sz w:val="28"/>
          <w:szCs w:val="28"/>
        </w:rPr>
        <w:t xml:space="preserve">. </w:t>
      </w:r>
    </w:p>
    <w:bookmarkEnd w:id="75"/>
    <w:p w:rsidR="005967DE" w:rsidRDefault="00D31139" w:rsidP="009707DE">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Важно понимать, что поступаемые с кормом незаменимые аминокислоты после их всасывания формируют обменный баланс аминокислот в организме.  Этот баланс определяет размер и интенсивность синтеза новых белков, т.е. белков мяса, яйца, пера. Если хоты бы одной незаменимой аминокислоты будет недоставать для синтеза белка, процесс синтеза прекращается до момента нового поступления необходимой аминокислоты.</w:t>
      </w:r>
      <w:r w:rsidR="000C7B1D">
        <w:rPr>
          <w:rFonts w:ascii="Times New Roman" w:hAnsi="Times New Roman" w:cs="Times New Roman"/>
          <w:color w:val="000000" w:themeColor="text1"/>
          <w:sz w:val="28"/>
          <w:szCs w:val="28"/>
        </w:rPr>
        <w:t xml:space="preserve"> </w:t>
      </w:r>
      <w:r w:rsidR="00694C95">
        <w:rPr>
          <w:rFonts w:ascii="Times New Roman" w:hAnsi="Times New Roman" w:cs="Times New Roman"/>
          <w:color w:val="000000" w:themeColor="text1"/>
          <w:sz w:val="28"/>
          <w:szCs w:val="28"/>
        </w:rPr>
        <w:t xml:space="preserve">Изложенное означает, что аминокислоты являются исходным строительным материалом всех белков клеток организма. Такой материал может частично синтезироваться в организме или должен поступать исключительно с кормом. В силу этого аминокислоты делятся на заменимые и </w:t>
      </w:r>
      <w:r w:rsidR="009707DE">
        <w:rPr>
          <w:rFonts w:ascii="Times New Roman" w:hAnsi="Times New Roman" w:cs="Times New Roman"/>
          <w:color w:val="000000" w:themeColor="text1"/>
          <w:sz w:val="28"/>
          <w:szCs w:val="28"/>
        </w:rPr>
        <w:t>незаменимые,</w:t>
      </w:r>
      <w:r w:rsidR="00694C95">
        <w:rPr>
          <w:rFonts w:ascii="Times New Roman" w:hAnsi="Times New Roman" w:cs="Times New Roman"/>
          <w:color w:val="000000" w:themeColor="text1"/>
          <w:sz w:val="28"/>
          <w:szCs w:val="28"/>
        </w:rPr>
        <w:t xml:space="preserve"> и критические для сельскохозяйственной птицы.</w:t>
      </w:r>
      <w:r w:rsidR="009707DE">
        <w:rPr>
          <w:rFonts w:ascii="Times New Roman" w:hAnsi="Times New Roman" w:cs="Times New Roman"/>
          <w:color w:val="000000" w:themeColor="text1"/>
          <w:sz w:val="28"/>
          <w:szCs w:val="28"/>
        </w:rPr>
        <w:t xml:space="preserve"> Этот порядок изменится, если в рационе птицы мало или нет вообще кормов животного происхождения, мало или нет вообще сои. В таком случае первая и вторая критические аминокислоты меняются местами, и более дефицитным становится лизин. В типичных рационах с преобладание пшеницы, метионин первая лимитирующая аминокислота.</w:t>
      </w:r>
      <w:r w:rsidR="000C7B1D">
        <w:rPr>
          <w:rFonts w:ascii="Times New Roman" w:hAnsi="Times New Roman" w:cs="Times New Roman"/>
          <w:color w:val="000000" w:themeColor="text1"/>
          <w:sz w:val="28"/>
          <w:szCs w:val="28"/>
        </w:rPr>
        <w:t xml:space="preserve"> Дополнительная добавка метионина всегда полезна при </w:t>
      </w:r>
      <w:r w:rsidR="00044AFD">
        <w:rPr>
          <w:rFonts w:ascii="Times New Roman" w:hAnsi="Times New Roman" w:cs="Times New Roman"/>
          <w:color w:val="000000" w:themeColor="text1"/>
          <w:sz w:val="28"/>
          <w:szCs w:val="28"/>
        </w:rPr>
        <w:t>нарастающих признаках</w:t>
      </w:r>
      <w:r w:rsidR="000C7B1D">
        <w:rPr>
          <w:rFonts w:ascii="Times New Roman" w:hAnsi="Times New Roman" w:cs="Times New Roman"/>
          <w:color w:val="000000" w:themeColor="text1"/>
          <w:sz w:val="28"/>
          <w:szCs w:val="28"/>
        </w:rPr>
        <w:t xml:space="preserve"> остеопороза у птицы. </w:t>
      </w:r>
    </w:p>
    <w:p w:rsidR="0018122B" w:rsidRDefault="0018122B" w:rsidP="0018122B">
      <w:pPr>
        <w:pStyle w:val="a3"/>
        <w:jc w:val="both"/>
        <w:rPr>
          <w:rFonts w:ascii="Times New Roman" w:hAnsi="Times New Roman" w:cs="Times New Roman"/>
          <w:color w:val="000000" w:themeColor="text1"/>
          <w:sz w:val="28"/>
          <w:szCs w:val="28"/>
        </w:rPr>
      </w:pPr>
      <w:r w:rsidRPr="00093DA9">
        <w:rPr>
          <w:rFonts w:ascii="Times New Roman" w:hAnsi="Times New Roman" w:cs="Times New Roman"/>
          <w:color w:val="000000" w:themeColor="text1"/>
          <w:sz w:val="28"/>
          <w:szCs w:val="28"/>
        </w:rPr>
        <w:lastRenderedPageBreak/>
        <w:t xml:space="preserve">Таблица </w:t>
      </w:r>
      <w:r w:rsidR="001F0170">
        <w:rPr>
          <w:rFonts w:ascii="Times New Roman" w:hAnsi="Times New Roman" w:cs="Times New Roman"/>
          <w:color w:val="000000" w:themeColor="text1"/>
          <w:sz w:val="28"/>
          <w:szCs w:val="28"/>
        </w:rPr>
        <w:t>11</w:t>
      </w:r>
      <w:r w:rsidRPr="00093DA9">
        <w:rPr>
          <w:rFonts w:ascii="Times New Roman" w:hAnsi="Times New Roman" w:cs="Times New Roman"/>
          <w:color w:val="000000" w:themeColor="text1"/>
          <w:sz w:val="28"/>
          <w:szCs w:val="28"/>
        </w:rPr>
        <w:t xml:space="preserve"> </w:t>
      </w:r>
      <w:r w:rsidRPr="00093DA9">
        <w:rPr>
          <w:rFonts w:ascii="Times New Roman" w:hAnsi="Times New Roman" w:cs="Times New Roman"/>
          <w:sz w:val="28"/>
          <w:szCs w:val="28"/>
        </w:rPr>
        <w:t xml:space="preserve">– </w:t>
      </w:r>
      <w:r w:rsidRPr="00093DA9">
        <w:rPr>
          <w:rFonts w:ascii="Times New Roman" w:hAnsi="Times New Roman" w:cs="Times New Roman"/>
          <w:color w:val="000000" w:themeColor="text1"/>
          <w:sz w:val="28"/>
          <w:szCs w:val="28"/>
        </w:rPr>
        <w:t>Сравнительный анализ аминокислотного состава жмыхов масличных культур</w:t>
      </w:r>
      <w:r>
        <w:rPr>
          <w:rFonts w:ascii="Times New Roman" w:hAnsi="Times New Roman" w:cs="Times New Roman"/>
          <w:color w:val="000000" w:themeColor="text1"/>
          <w:sz w:val="28"/>
          <w:szCs w:val="28"/>
        </w:rPr>
        <w:t xml:space="preserve"> </w:t>
      </w:r>
    </w:p>
    <w:p w:rsidR="00914B37" w:rsidRDefault="00914B37" w:rsidP="0018122B">
      <w:pPr>
        <w:pStyle w:val="a3"/>
        <w:jc w:val="both"/>
        <w:rPr>
          <w:rFonts w:ascii="Times New Roman" w:hAnsi="Times New Roman" w:cs="Times New Roman"/>
          <w:color w:val="000000" w:themeColor="text1"/>
          <w:sz w:val="28"/>
          <w:szCs w:val="28"/>
        </w:rPr>
      </w:pPr>
    </w:p>
    <w:p w:rsidR="004E52EE" w:rsidRDefault="00BD7660" w:rsidP="00914B37">
      <w:pPr>
        <w:pStyle w:val="a3"/>
        <w:jc w:val="both"/>
        <w:rPr>
          <w:rStyle w:val="FontStyle14"/>
          <w:rFonts w:ascii="Times New Roman" w:hAnsi="Times New Roman" w:cs="Times New Roman"/>
          <w:b w:val="0"/>
          <w:color w:val="000000" w:themeColor="text1"/>
          <w:sz w:val="28"/>
          <w:szCs w:val="28"/>
        </w:rPr>
      </w:pPr>
      <w:r>
        <w:rPr>
          <w:rFonts w:ascii="Times New Roman" w:hAnsi="Times New Roman" w:cs="Times New Roman"/>
          <w:bCs/>
          <w:noProof/>
          <w:color w:val="000000" w:themeColor="text1"/>
          <w:sz w:val="28"/>
          <w:szCs w:val="28"/>
        </w:rPr>
        <w:drawing>
          <wp:inline distT="0" distB="0" distL="0" distR="0">
            <wp:extent cx="6103620" cy="815721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1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03620" cy="8157210"/>
                    </a:xfrm>
                    <a:prstGeom prst="rect">
                      <a:avLst/>
                    </a:prstGeom>
                  </pic:spPr>
                </pic:pic>
              </a:graphicData>
            </a:graphic>
          </wp:inline>
        </w:drawing>
      </w:r>
    </w:p>
    <w:p w:rsidR="00914B37" w:rsidRDefault="00914B37" w:rsidP="00914B37">
      <w:pPr>
        <w:pStyle w:val="a3"/>
        <w:jc w:val="both"/>
        <w:rPr>
          <w:rStyle w:val="FontStyle14"/>
          <w:rFonts w:ascii="Times New Roman" w:hAnsi="Times New Roman" w:cs="Times New Roman"/>
          <w:b w:val="0"/>
          <w:color w:val="000000" w:themeColor="text1"/>
          <w:sz w:val="28"/>
          <w:szCs w:val="28"/>
        </w:rPr>
      </w:pPr>
    </w:p>
    <w:p w:rsidR="00F90F7B" w:rsidRPr="008B4D7C" w:rsidRDefault="00122F13" w:rsidP="00122F13">
      <w:pPr>
        <w:pStyle w:val="a3"/>
        <w:ind w:firstLine="709"/>
        <w:jc w:val="both"/>
        <w:rPr>
          <w:rStyle w:val="FontStyle14"/>
          <w:rFonts w:ascii="Times New Roman" w:hAnsi="Times New Roman" w:cs="Times New Roman"/>
          <w:b w:val="0"/>
          <w:color w:val="000000" w:themeColor="text1"/>
          <w:sz w:val="28"/>
          <w:szCs w:val="28"/>
        </w:rPr>
      </w:pPr>
      <w:bookmarkStart w:id="77" w:name="_Hlk175910025"/>
      <w:r>
        <w:rPr>
          <w:rStyle w:val="FontStyle14"/>
          <w:rFonts w:ascii="Times New Roman" w:hAnsi="Times New Roman" w:cs="Times New Roman"/>
          <w:b w:val="0"/>
          <w:color w:val="000000" w:themeColor="text1"/>
          <w:sz w:val="28"/>
          <w:szCs w:val="28"/>
        </w:rPr>
        <w:lastRenderedPageBreak/>
        <w:t xml:space="preserve">Анализ таблицы 11 показывает, что льняной жмых Костанайской селекции отличается от средних табличных данных в меньшую сторону по общей сумме незаменимых аминокислот. </w:t>
      </w:r>
      <w:r w:rsidR="0018122B" w:rsidRPr="008B4D7C">
        <w:rPr>
          <w:rStyle w:val="FontStyle14"/>
          <w:rFonts w:ascii="Times New Roman" w:hAnsi="Times New Roman" w:cs="Times New Roman"/>
          <w:b w:val="0"/>
          <w:color w:val="000000" w:themeColor="text1"/>
          <w:sz w:val="28"/>
          <w:szCs w:val="28"/>
        </w:rPr>
        <w:t xml:space="preserve">Однако общее количество критических аминокислот в анализируемом жмыхе </w:t>
      </w:r>
      <w:r w:rsidR="00662750">
        <w:rPr>
          <w:rStyle w:val="FontStyle14"/>
          <w:rFonts w:ascii="Times New Roman" w:hAnsi="Times New Roman" w:cs="Times New Roman"/>
          <w:b w:val="0"/>
          <w:color w:val="000000" w:themeColor="text1"/>
          <w:sz w:val="28"/>
          <w:szCs w:val="28"/>
        </w:rPr>
        <w:t>больше</w:t>
      </w:r>
      <w:r w:rsidR="00D91517">
        <w:rPr>
          <w:rStyle w:val="FontStyle14"/>
          <w:rFonts w:ascii="Times New Roman" w:hAnsi="Times New Roman" w:cs="Times New Roman"/>
          <w:b w:val="0"/>
          <w:color w:val="000000" w:themeColor="text1"/>
          <w:sz w:val="28"/>
          <w:szCs w:val="28"/>
        </w:rPr>
        <w:t xml:space="preserve"> </w:t>
      </w:r>
      <w:r w:rsidR="0018122B" w:rsidRPr="008B4D7C">
        <w:rPr>
          <w:rStyle w:val="FontStyle14"/>
          <w:rFonts w:ascii="Times New Roman" w:hAnsi="Times New Roman" w:cs="Times New Roman"/>
          <w:b w:val="0"/>
          <w:color w:val="000000" w:themeColor="text1"/>
          <w:sz w:val="28"/>
          <w:szCs w:val="28"/>
        </w:rPr>
        <w:t>табличн</w:t>
      </w:r>
      <w:r w:rsidR="00662750">
        <w:rPr>
          <w:rStyle w:val="FontStyle14"/>
          <w:rFonts w:ascii="Times New Roman" w:hAnsi="Times New Roman" w:cs="Times New Roman"/>
          <w:b w:val="0"/>
          <w:color w:val="000000" w:themeColor="text1"/>
          <w:sz w:val="28"/>
          <w:szCs w:val="28"/>
        </w:rPr>
        <w:t>ых</w:t>
      </w:r>
      <w:r w:rsidR="0018122B" w:rsidRPr="008B4D7C">
        <w:rPr>
          <w:rStyle w:val="FontStyle14"/>
          <w:rFonts w:ascii="Times New Roman" w:hAnsi="Times New Roman" w:cs="Times New Roman"/>
          <w:b w:val="0"/>
          <w:color w:val="000000" w:themeColor="text1"/>
          <w:sz w:val="28"/>
          <w:szCs w:val="28"/>
        </w:rPr>
        <w:t xml:space="preserve"> показател</w:t>
      </w:r>
      <w:r w:rsidR="00662750">
        <w:rPr>
          <w:rStyle w:val="FontStyle14"/>
          <w:rFonts w:ascii="Times New Roman" w:hAnsi="Times New Roman" w:cs="Times New Roman"/>
          <w:b w:val="0"/>
          <w:color w:val="000000" w:themeColor="text1"/>
          <w:sz w:val="28"/>
          <w:szCs w:val="28"/>
        </w:rPr>
        <w:t>ей на 0,33%</w:t>
      </w:r>
      <w:r w:rsidR="0018122B" w:rsidRPr="008B4D7C">
        <w:rPr>
          <w:rStyle w:val="FontStyle14"/>
          <w:rFonts w:ascii="Times New Roman" w:hAnsi="Times New Roman" w:cs="Times New Roman"/>
          <w:b w:val="0"/>
          <w:color w:val="000000" w:themeColor="text1"/>
          <w:sz w:val="28"/>
          <w:szCs w:val="28"/>
        </w:rPr>
        <w:t xml:space="preserve">, </w:t>
      </w:r>
      <w:bookmarkStart w:id="78" w:name="_Hlk175910224"/>
      <w:r w:rsidR="0018122B" w:rsidRPr="008B4D7C">
        <w:rPr>
          <w:rStyle w:val="FontStyle14"/>
          <w:rFonts w:ascii="Times New Roman" w:hAnsi="Times New Roman" w:cs="Times New Roman"/>
          <w:b w:val="0"/>
          <w:color w:val="000000" w:themeColor="text1"/>
          <w:sz w:val="28"/>
          <w:szCs w:val="28"/>
        </w:rPr>
        <w:t>выше, чем у жмыха конопли</w:t>
      </w:r>
      <w:r w:rsidR="00940CCF">
        <w:rPr>
          <w:rStyle w:val="FontStyle14"/>
          <w:rFonts w:ascii="Times New Roman" w:hAnsi="Times New Roman" w:cs="Times New Roman"/>
          <w:b w:val="0"/>
          <w:color w:val="000000" w:themeColor="text1"/>
          <w:sz w:val="28"/>
          <w:szCs w:val="28"/>
        </w:rPr>
        <w:t xml:space="preserve"> на 2,6%</w:t>
      </w:r>
      <w:r w:rsidR="0018122B" w:rsidRPr="008B4D7C">
        <w:rPr>
          <w:rStyle w:val="FontStyle14"/>
          <w:rFonts w:ascii="Times New Roman" w:hAnsi="Times New Roman" w:cs="Times New Roman"/>
          <w:b w:val="0"/>
          <w:color w:val="000000" w:themeColor="text1"/>
          <w:sz w:val="28"/>
          <w:szCs w:val="28"/>
        </w:rPr>
        <w:t xml:space="preserve"> и жмых</w:t>
      </w:r>
      <w:r w:rsidR="00662750">
        <w:rPr>
          <w:rStyle w:val="FontStyle14"/>
          <w:rFonts w:ascii="Times New Roman" w:hAnsi="Times New Roman" w:cs="Times New Roman"/>
          <w:b w:val="0"/>
          <w:color w:val="000000" w:themeColor="text1"/>
          <w:sz w:val="28"/>
          <w:szCs w:val="28"/>
        </w:rPr>
        <w:t>а</w:t>
      </w:r>
      <w:r w:rsidR="0018122B" w:rsidRPr="008B4D7C">
        <w:rPr>
          <w:rStyle w:val="FontStyle14"/>
          <w:rFonts w:ascii="Times New Roman" w:hAnsi="Times New Roman" w:cs="Times New Roman"/>
          <w:b w:val="0"/>
          <w:color w:val="000000" w:themeColor="text1"/>
          <w:sz w:val="28"/>
          <w:szCs w:val="28"/>
        </w:rPr>
        <w:t xml:space="preserve"> подсолнечника</w:t>
      </w:r>
      <w:r w:rsidR="00940CCF">
        <w:rPr>
          <w:rStyle w:val="FontStyle14"/>
          <w:rFonts w:ascii="Times New Roman" w:hAnsi="Times New Roman" w:cs="Times New Roman"/>
          <w:b w:val="0"/>
          <w:color w:val="000000" w:themeColor="text1"/>
          <w:sz w:val="28"/>
          <w:szCs w:val="28"/>
        </w:rPr>
        <w:t xml:space="preserve"> на 0,33%</w:t>
      </w:r>
      <w:r w:rsidR="0018122B" w:rsidRPr="008B4D7C">
        <w:rPr>
          <w:rStyle w:val="FontStyle14"/>
          <w:rFonts w:ascii="Times New Roman" w:hAnsi="Times New Roman" w:cs="Times New Roman"/>
          <w:b w:val="0"/>
          <w:color w:val="000000" w:themeColor="text1"/>
          <w:sz w:val="28"/>
          <w:szCs w:val="28"/>
        </w:rPr>
        <w:t>.</w:t>
      </w:r>
      <w:r w:rsidR="00B74F62">
        <w:rPr>
          <w:rStyle w:val="FontStyle14"/>
          <w:rFonts w:ascii="Times New Roman" w:hAnsi="Times New Roman" w:cs="Times New Roman"/>
          <w:b w:val="0"/>
          <w:color w:val="000000" w:themeColor="text1"/>
          <w:sz w:val="28"/>
          <w:szCs w:val="28"/>
        </w:rPr>
        <w:t xml:space="preserve"> </w:t>
      </w:r>
      <w:bookmarkEnd w:id="78"/>
      <w:r w:rsidR="0018122B" w:rsidRPr="008B4D7C">
        <w:rPr>
          <w:rStyle w:val="FontStyle14"/>
          <w:rFonts w:ascii="Times New Roman" w:hAnsi="Times New Roman" w:cs="Times New Roman"/>
          <w:b w:val="0"/>
          <w:color w:val="000000" w:themeColor="text1"/>
          <w:sz w:val="28"/>
          <w:szCs w:val="28"/>
        </w:rPr>
        <w:t xml:space="preserve">Это означает, что изучаемая белковая добавка по своей аминокислотной полноценности уравнена с известными распространёнными в кормопроизводстве жмыхами и уступает только жмыхам сои. </w:t>
      </w:r>
    </w:p>
    <w:bookmarkEnd w:id="77"/>
    <w:p w:rsidR="00DA7DE8" w:rsidRDefault="0018122B" w:rsidP="0018122B">
      <w:pPr>
        <w:pStyle w:val="a3"/>
        <w:ind w:firstLine="709"/>
        <w:jc w:val="both"/>
        <w:rPr>
          <w:rFonts w:ascii="Times New Roman" w:hAnsi="Times New Roman" w:cs="Times New Roman"/>
          <w:color w:val="000000" w:themeColor="text1"/>
          <w:sz w:val="28"/>
          <w:szCs w:val="28"/>
        </w:rPr>
      </w:pPr>
      <w:r w:rsidRPr="008B4D7C">
        <w:rPr>
          <w:rFonts w:ascii="Times New Roman" w:hAnsi="Times New Roman" w:cs="Times New Roman"/>
          <w:color w:val="000000" w:themeColor="text1"/>
          <w:sz w:val="28"/>
          <w:szCs w:val="28"/>
        </w:rPr>
        <w:t>Рассматриваемый льняной жмых отличается от других жмыхов, в том числе и соевого повышенной концентрацией</w:t>
      </w:r>
      <w:r w:rsidR="003444B5">
        <w:rPr>
          <w:rFonts w:ascii="Times New Roman" w:hAnsi="Times New Roman" w:cs="Times New Roman"/>
          <w:color w:val="000000" w:themeColor="text1"/>
          <w:sz w:val="28"/>
          <w:szCs w:val="28"/>
        </w:rPr>
        <w:t xml:space="preserve"> незаменим</w:t>
      </w:r>
      <w:r w:rsidR="00245FE6">
        <w:rPr>
          <w:rFonts w:ascii="Times New Roman" w:hAnsi="Times New Roman" w:cs="Times New Roman"/>
          <w:color w:val="000000" w:themeColor="text1"/>
          <w:sz w:val="28"/>
          <w:szCs w:val="28"/>
        </w:rPr>
        <w:t>ых</w:t>
      </w:r>
      <w:r w:rsidR="003444B5">
        <w:rPr>
          <w:rFonts w:ascii="Times New Roman" w:hAnsi="Times New Roman" w:cs="Times New Roman"/>
          <w:color w:val="000000" w:themeColor="text1"/>
          <w:sz w:val="28"/>
          <w:szCs w:val="28"/>
        </w:rPr>
        <w:t xml:space="preserve"> аминокислот</w:t>
      </w:r>
      <w:r w:rsidRPr="008B4D7C">
        <w:rPr>
          <w:rFonts w:ascii="Times New Roman" w:hAnsi="Times New Roman" w:cs="Times New Roman"/>
          <w:color w:val="000000" w:themeColor="text1"/>
          <w:sz w:val="28"/>
          <w:szCs w:val="28"/>
        </w:rPr>
        <w:t xml:space="preserve"> аргинина</w:t>
      </w:r>
      <w:r w:rsidR="00245FE6">
        <w:rPr>
          <w:rFonts w:ascii="Times New Roman" w:hAnsi="Times New Roman" w:cs="Times New Roman"/>
          <w:color w:val="000000" w:themeColor="text1"/>
          <w:sz w:val="28"/>
          <w:szCs w:val="28"/>
        </w:rPr>
        <w:t xml:space="preserve"> и триптофана. </w:t>
      </w:r>
      <w:r w:rsidRPr="008B4D7C">
        <w:rPr>
          <w:rFonts w:ascii="Times New Roman" w:hAnsi="Times New Roman" w:cs="Times New Roman"/>
          <w:color w:val="000000" w:themeColor="text1"/>
          <w:sz w:val="28"/>
          <w:szCs w:val="28"/>
        </w:rPr>
        <w:t xml:space="preserve">Это означает, что при формировании кормовых рационов при помощи льняного жмыха можно оптимизировать </w:t>
      </w:r>
      <w:r w:rsidR="00245FE6" w:rsidRPr="008B4D7C">
        <w:rPr>
          <w:rFonts w:ascii="Times New Roman" w:hAnsi="Times New Roman" w:cs="Times New Roman"/>
          <w:color w:val="000000" w:themeColor="text1"/>
          <w:sz w:val="28"/>
          <w:szCs w:val="28"/>
        </w:rPr>
        <w:t>аргинин</w:t>
      </w:r>
      <w:r w:rsidR="00245FE6">
        <w:rPr>
          <w:rFonts w:ascii="Times New Roman" w:hAnsi="Times New Roman" w:cs="Times New Roman"/>
          <w:color w:val="000000" w:themeColor="text1"/>
          <w:sz w:val="28"/>
          <w:szCs w:val="28"/>
        </w:rPr>
        <w:t xml:space="preserve"> </w:t>
      </w:r>
      <w:r w:rsidRPr="008B4D7C">
        <w:rPr>
          <w:rFonts w:ascii="Times New Roman" w:hAnsi="Times New Roman" w:cs="Times New Roman"/>
          <w:color w:val="000000" w:themeColor="text1"/>
          <w:sz w:val="28"/>
          <w:szCs w:val="28"/>
        </w:rPr>
        <w:t>в рационе, не прибегая к применению синтетических добавок этой аминокислоты.</w:t>
      </w:r>
    </w:p>
    <w:p w:rsidR="009D6817" w:rsidRDefault="009D6817" w:rsidP="0018122B">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Под критическими аминокислотами понимают те из них, чей дефицит ощущается наиболее по причине недостаточности в основных кормах рациона. Первой критической аминокислотой является метионин, далее лизин, треонин и </w:t>
      </w:r>
      <w:r w:rsidR="001E6953">
        <w:rPr>
          <w:rFonts w:ascii="Times New Roman" w:hAnsi="Times New Roman" w:cs="Times New Roman"/>
          <w:color w:val="000000" w:themeColor="text1"/>
          <w:sz w:val="28"/>
          <w:szCs w:val="28"/>
        </w:rPr>
        <w:t xml:space="preserve">триптофан. </w:t>
      </w:r>
    </w:p>
    <w:p w:rsidR="00E837E8" w:rsidRDefault="001E6953" w:rsidP="0018122B">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Метионин активно влияет на биосинтез белка-гемоглобина и обеспечивает</w:t>
      </w:r>
      <w:r w:rsidR="00E837E8">
        <w:rPr>
          <w:rFonts w:ascii="Times New Roman" w:hAnsi="Times New Roman" w:cs="Times New Roman"/>
          <w:color w:val="000000" w:themeColor="text1"/>
          <w:sz w:val="28"/>
          <w:szCs w:val="28"/>
        </w:rPr>
        <w:t xml:space="preserve"> интенсивное формирование пера. При дефиците метионина эффективность ввода лизина резко падает</w:t>
      </w:r>
      <w:r w:rsidR="00975FFE">
        <w:rPr>
          <w:rFonts w:ascii="Times New Roman" w:hAnsi="Times New Roman" w:cs="Times New Roman"/>
          <w:color w:val="000000" w:themeColor="text1"/>
          <w:sz w:val="28"/>
          <w:szCs w:val="28"/>
        </w:rPr>
        <w:t>, замедляется рост птицы, наблюдается плохая поедаемость корма.</w:t>
      </w:r>
    </w:p>
    <w:p w:rsidR="001E6953" w:rsidRDefault="00E837E8" w:rsidP="0018122B">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Лизин одна из самых важных аминокислот в обмене веществ птицы. Лизин стимулирует развитие костной ткани. Связывает фосфор при минерализации костей. Обеспечивает нормальную пигментацию оперения и скорлупы яйца.</w:t>
      </w:r>
      <w:r w:rsidR="001E6953">
        <w:rPr>
          <w:rFonts w:ascii="Times New Roman" w:hAnsi="Times New Roman" w:cs="Times New Roman"/>
          <w:color w:val="000000" w:themeColor="text1"/>
          <w:sz w:val="28"/>
          <w:szCs w:val="28"/>
        </w:rPr>
        <w:t xml:space="preserve"> </w:t>
      </w:r>
      <w:r w:rsidRPr="00E837E8">
        <w:rPr>
          <w:rFonts w:ascii="Times New Roman" w:hAnsi="Times New Roman" w:cs="Times New Roman"/>
          <w:color w:val="000000" w:themeColor="text1"/>
          <w:sz w:val="28"/>
          <w:szCs w:val="28"/>
        </w:rPr>
        <w:t>У молодняка птицы, выращиваемого с дефицитом,</w:t>
      </w:r>
      <w:r w:rsidR="00975FFE">
        <w:rPr>
          <w:rFonts w:ascii="Times New Roman" w:hAnsi="Times New Roman" w:cs="Times New Roman"/>
          <w:color w:val="000000" w:themeColor="text1"/>
          <w:sz w:val="28"/>
          <w:szCs w:val="28"/>
        </w:rPr>
        <w:t xml:space="preserve"> лизина</w:t>
      </w:r>
      <w:r w:rsidRPr="00E837E8">
        <w:rPr>
          <w:rFonts w:ascii="Times New Roman" w:hAnsi="Times New Roman" w:cs="Times New Roman"/>
          <w:color w:val="000000" w:themeColor="text1"/>
          <w:sz w:val="28"/>
          <w:szCs w:val="28"/>
        </w:rPr>
        <w:t xml:space="preserve"> быстро появляются признаки мышечной </w:t>
      </w:r>
      <w:r w:rsidR="00975FFE" w:rsidRPr="00E837E8">
        <w:rPr>
          <w:rFonts w:ascii="Times New Roman" w:hAnsi="Times New Roman" w:cs="Times New Roman"/>
          <w:color w:val="000000" w:themeColor="text1"/>
          <w:sz w:val="28"/>
          <w:szCs w:val="28"/>
        </w:rPr>
        <w:t>дистрофии, полностью</w:t>
      </w:r>
      <w:r w:rsidRPr="00E837E8">
        <w:rPr>
          <w:rFonts w:ascii="Times New Roman" w:hAnsi="Times New Roman" w:cs="Times New Roman"/>
          <w:color w:val="000000" w:themeColor="text1"/>
          <w:sz w:val="28"/>
          <w:szCs w:val="28"/>
        </w:rPr>
        <w:t xml:space="preserve"> выпадают оперение, превращается рост, искривляются конечности.</w:t>
      </w:r>
    </w:p>
    <w:p w:rsidR="00975FFE" w:rsidRDefault="00975FFE" w:rsidP="0018122B">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Треонин третья по значению аминокислота в организме птицы, регулятор использования аминокислот корма и белкового обмена в целом. В силу этого треонин важнейший активатор роста мышечной ткани молодняка кур и бройлеров.</w:t>
      </w:r>
    </w:p>
    <w:p w:rsidR="00B43948" w:rsidRDefault="001E6953" w:rsidP="0018122B">
      <w:pPr>
        <w:pStyle w:val="a3"/>
        <w:ind w:firstLine="709"/>
        <w:jc w:val="both"/>
        <w:rPr>
          <w:rFonts w:ascii="Times New Roman" w:hAnsi="Times New Roman" w:cs="Times New Roman"/>
          <w:color w:val="000000" w:themeColor="text1"/>
          <w:sz w:val="28"/>
          <w:szCs w:val="28"/>
        </w:rPr>
      </w:pPr>
      <w:r w:rsidRPr="001E6953">
        <w:rPr>
          <w:rFonts w:ascii="Times New Roman" w:hAnsi="Times New Roman" w:cs="Times New Roman"/>
          <w:color w:val="000000" w:themeColor="text1"/>
          <w:sz w:val="28"/>
          <w:szCs w:val="28"/>
        </w:rPr>
        <w:t xml:space="preserve">Триптофан является четвертой лимитирующей аминокислотой в кормлении птицы. При недостатке в рационе триптофана замедляется рост молодняка птицы, снижается яйценоскость, повышаются затраты корма на продукцию. Это особенно актуально для мясного и яичного птицеводства. </w:t>
      </w:r>
    </w:p>
    <w:p w:rsidR="001E6953" w:rsidRDefault="00B43948" w:rsidP="0018122B">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Таким образом</w:t>
      </w:r>
      <w:r w:rsidR="001E6953" w:rsidRPr="001E6953">
        <w:rPr>
          <w:rFonts w:ascii="Times New Roman" w:hAnsi="Times New Roman" w:cs="Times New Roman"/>
          <w:color w:val="000000" w:themeColor="text1"/>
          <w:sz w:val="28"/>
          <w:szCs w:val="28"/>
        </w:rPr>
        <w:t>, при помощи льняного жмыха можно упростить оптимизацию рецептов комбикормов по незаменимым аминокислотам как аргинин и триптофан.</w:t>
      </w:r>
    </w:p>
    <w:p w:rsidR="0018122B" w:rsidRPr="007B69EE" w:rsidRDefault="0018122B" w:rsidP="00C77ACC">
      <w:pPr>
        <w:pStyle w:val="a3"/>
        <w:ind w:firstLine="709"/>
        <w:jc w:val="both"/>
        <w:rPr>
          <w:rFonts w:ascii="Times New Roman" w:hAnsi="Times New Roman" w:cs="Times New Roman"/>
          <w:sz w:val="28"/>
          <w:szCs w:val="28"/>
        </w:rPr>
      </w:pPr>
      <w:bookmarkStart w:id="79" w:name="_Hlk158166179"/>
      <w:bookmarkStart w:id="80" w:name="_Hlk170248336"/>
      <w:bookmarkEnd w:id="76"/>
      <w:r w:rsidRPr="006140DB">
        <w:rPr>
          <w:rFonts w:ascii="Times New Roman" w:hAnsi="Times New Roman" w:cs="Times New Roman"/>
          <w:sz w:val="28"/>
          <w:szCs w:val="28"/>
        </w:rPr>
        <w:t>Качество протеина для птицы определяется аминокислотным составом, а также физико-химическими характеристиками и в первую очередь растворимостью.</w:t>
      </w:r>
      <w:r w:rsidR="00C77ACC">
        <w:rPr>
          <w:rFonts w:ascii="Times New Roman" w:hAnsi="Times New Roman" w:cs="Times New Roman"/>
          <w:sz w:val="28"/>
          <w:szCs w:val="28"/>
        </w:rPr>
        <w:t xml:space="preserve"> </w:t>
      </w:r>
      <w:r w:rsidRPr="006140DB">
        <w:rPr>
          <w:rFonts w:ascii="Times New Roman" w:hAnsi="Times New Roman" w:cs="Times New Roman"/>
          <w:sz w:val="28"/>
          <w:szCs w:val="28"/>
        </w:rPr>
        <w:t xml:space="preserve">Содержание в протеине растворимых фракций, особенно растворимых в воде и </w:t>
      </w:r>
      <w:r w:rsidRPr="007B69EE">
        <w:rPr>
          <w:rFonts w:ascii="Times New Roman" w:hAnsi="Times New Roman" w:cs="Times New Roman"/>
          <w:sz w:val="28"/>
          <w:szCs w:val="28"/>
        </w:rPr>
        <w:t>солевых растворах, а также аминокислот зависит от степени влаготепловой обработки</w:t>
      </w:r>
      <w:r w:rsidR="007B69EE" w:rsidRPr="007B69EE">
        <w:rPr>
          <w:rFonts w:ascii="Times New Roman" w:hAnsi="Times New Roman" w:cs="Times New Roman"/>
          <w:sz w:val="28"/>
          <w:szCs w:val="28"/>
        </w:rPr>
        <w:t xml:space="preserve">. </w:t>
      </w:r>
      <w:r w:rsidRPr="007B69EE">
        <w:rPr>
          <w:rFonts w:ascii="Times New Roman" w:hAnsi="Times New Roman" w:cs="Times New Roman"/>
          <w:sz w:val="28"/>
          <w:szCs w:val="28"/>
        </w:rPr>
        <w:t>Считается</w:t>
      </w:r>
      <w:r w:rsidR="007B69EE" w:rsidRPr="007B69EE">
        <w:rPr>
          <w:rFonts w:ascii="Times New Roman" w:hAnsi="Times New Roman" w:cs="Times New Roman"/>
          <w:sz w:val="28"/>
          <w:szCs w:val="28"/>
        </w:rPr>
        <w:t xml:space="preserve">, </w:t>
      </w:r>
      <w:r w:rsidRPr="007B69EE">
        <w:rPr>
          <w:rFonts w:ascii="Times New Roman" w:hAnsi="Times New Roman" w:cs="Times New Roman"/>
          <w:sz w:val="28"/>
          <w:szCs w:val="28"/>
        </w:rPr>
        <w:t xml:space="preserve">что с увеличением   в составе корма фракций, растворимых в воде и </w:t>
      </w:r>
      <w:r w:rsidR="007B69EE" w:rsidRPr="007B69EE">
        <w:rPr>
          <w:rFonts w:ascii="Times New Roman" w:hAnsi="Times New Roman" w:cs="Times New Roman"/>
          <w:sz w:val="28"/>
          <w:szCs w:val="28"/>
        </w:rPr>
        <w:t>солях растёт</w:t>
      </w:r>
      <w:r w:rsidRPr="007B69EE">
        <w:rPr>
          <w:rFonts w:ascii="Times New Roman" w:hAnsi="Times New Roman" w:cs="Times New Roman"/>
          <w:sz w:val="28"/>
          <w:szCs w:val="28"/>
        </w:rPr>
        <w:t xml:space="preserve"> и </w:t>
      </w:r>
      <w:r w:rsidR="007B69EE" w:rsidRPr="007B69EE">
        <w:rPr>
          <w:rFonts w:ascii="Times New Roman" w:hAnsi="Times New Roman" w:cs="Times New Roman"/>
          <w:sz w:val="28"/>
          <w:szCs w:val="28"/>
        </w:rPr>
        <w:t>переваримость белка</w:t>
      </w:r>
      <w:r w:rsidRPr="007B69EE">
        <w:rPr>
          <w:rFonts w:ascii="Times New Roman" w:hAnsi="Times New Roman" w:cs="Times New Roman"/>
          <w:sz w:val="28"/>
          <w:szCs w:val="28"/>
        </w:rPr>
        <w:t xml:space="preserve"> в </w:t>
      </w:r>
      <w:r w:rsidRPr="007B69EE">
        <w:rPr>
          <w:rFonts w:ascii="Times New Roman" w:hAnsi="Times New Roman" w:cs="Times New Roman"/>
          <w:sz w:val="28"/>
          <w:szCs w:val="28"/>
        </w:rPr>
        <w:lastRenderedPageBreak/>
        <w:t>целом</w:t>
      </w:r>
      <w:r w:rsidR="007B69EE" w:rsidRPr="007B69EE">
        <w:rPr>
          <w:rFonts w:ascii="Times New Roman" w:hAnsi="Times New Roman" w:cs="Times New Roman"/>
          <w:sz w:val="28"/>
          <w:szCs w:val="28"/>
        </w:rPr>
        <w:t xml:space="preserve"> [1</w:t>
      </w:r>
      <w:r w:rsidR="00F846EF">
        <w:rPr>
          <w:rFonts w:ascii="Times New Roman" w:hAnsi="Times New Roman" w:cs="Times New Roman"/>
          <w:sz w:val="28"/>
          <w:szCs w:val="28"/>
        </w:rPr>
        <w:t>08</w:t>
      </w:r>
      <w:r w:rsidR="007B69EE" w:rsidRPr="007B69EE">
        <w:rPr>
          <w:rFonts w:ascii="Times New Roman" w:hAnsi="Times New Roman" w:cs="Times New Roman"/>
          <w:sz w:val="28"/>
          <w:szCs w:val="28"/>
        </w:rPr>
        <w:t xml:space="preserve">]. </w:t>
      </w:r>
      <w:r w:rsidRPr="007B69EE">
        <w:rPr>
          <w:rFonts w:ascii="Times New Roman" w:hAnsi="Times New Roman" w:cs="Times New Roman"/>
          <w:sz w:val="28"/>
          <w:szCs w:val="28"/>
        </w:rPr>
        <w:t>Поэтому косвенно по соотношению отдельных фракций в протеине корма можно судить о его способности к эффективному перевариванию.</w:t>
      </w:r>
    </w:p>
    <w:bookmarkEnd w:id="79"/>
    <w:p w:rsidR="0018122B" w:rsidRPr="00301E9E" w:rsidRDefault="0018122B" w:rsidP="0018122B">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наших исследованиях мы сравнили данные по растворимости белков льна с растворимостью фракций белка льняного жмыха полученного </w:t>
      </w:r>
      <w:r w:rsidR="000E235F">
        <w:rPr>
          <w:rFonts w:ascii="Times New Roman" w:hAnsi="Times New Roman" w:cs="Times New Roman"/>
          <w:color w:val="000000" w:themeColor="text1"/>
          <w:sz w:val="28"/>
          <w:szCs w:val="28"/>
        </w:rPr>
        <w:t xml:space="preserve">при </w:t>
      </w:r>
      <w:r>
        <w:rPr>
          <w:rFonts w:ascii="Times New Roman" w:hAnsi="Times New Roman" w:cs="Times New Roman"/>
          <w:color w:val="000000" w:themeColor="text1"/>
          <w:sz w:val="28"/>
          <w:szCs w:val="28"/>
        </w:rPr>
        <w:t xml:space="preserve">переработке льна сорта </w:t>
      </w:r>
      <w:r w:rsidR="000E235F">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Костанайский </w:t>
      </w:r>
      <w:r w:rsidR="007B69EE">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1</w:t>
      </w:r>
      <w:r w:rsidR="000E235F">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001F0170">
        <w:rPr>
          <w:rFonts w:ascii="Times New Roman" w:hAnsi="Times New Roman" w:cs="Times New Roman"/>
          <w:color w:val="000000" w:themeColor="text1"/>
          <w:sz w:val="28"/>
          <w:szCs w:val="28"/>
        </w:rPr>
        <w:t>(табл.</w:t>
      </w:r>
      <w:r>
        <w:rPr>
          <w:rFonts w:ascii="Times New Roman" w:hAnsi="Times New Roman" w:cs="Times New Roman"/>
          <w:color w:val="000000" w:themeColor="text1"/>
          <w:sz w:val="28"/>
          <w:szCs w:val="28"/>
        </w:rPr>
        <w:t>1</w:t>
      </w:r>
      <w:r w:rsidR="001F0170">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w:t>
      </w:r>
    </w:p>
    <w:p w:rsidR="0018122B" w:rsidRDefault="0018122B" w:rsidP="0018122B">
      <w:pPr>
        <w:tabs>
          <w:tab w:val="left" w:pos="540"/>
        </w:tabs>
        <w:spacing w:after="0" w:line="240" w:lineRule="auto"/>
        <w:ind w:right="-82" w:firstLine="709"/>
        <w:jc w:val="both"/>
        <w:rPr>
          <w:rFonts w:ascii="Times New Roman" w:hAnsi="Times New Roman" w:cs="Times New Roman"/>
          <w:color w:val="000000"/>
          <w:sz w:val="28"/>
          <w:szCs w:val="28"/>
        </w:rPr>
      </w:pPr>
    </w:p>
    <w:p w:rsidR="0018122B" w:rsidRDefault="0018122B" w:rsidP="004768AA">
      <w:pPr>
        <w:tabs>
          <w:tab w:val="left" w:pos="540"/>
        </w:tabs>
        <w:spacing w:after="0" w:line="240" w:lineRule="auto"/>
        <w:ind w:right="-1"/>
        <w:jc w:val="both"/>
        <w:rPr>
          <w:rFonts w:ascii="Times New Roman" w:hAnsi="Times New Roman" w:cs="Times New Roman"/>
          <w:color w:val="000000"/>
          <w:sz w:val="28"/>
          <w:szCs w:val="28"/>
        </w:rPr>
      </w:pPr>
      <w:r w:rsidRPr="002A1BAD">
        <w:rPr>
          <w:rFonts w:ascii="Times New Roman" w:hAnsi="Times New Roman" w:cs="Times New Roman"/>
          <w:sz w:val="28"/>
          <w:szCs w:val="28"/>
        </w:rPr>
        <w:t xml:space="preserve">Таблица </w:t>
      </w:r>
      <w:r>
        <w:rPr>
          <w:rFonts w:ascii="Times New Roman" w:hAnsi="Times New Roman" w:cs="Times New Roman"/>
          <w:sz w:val="28"/>
          <w:szCs w:val="28"/>
        </w:rPr>
        <w:t>1</w:t>
      </w:r>
      <w:r w:rsidR="001F0170">
        <w:rPr>
          <w:rFonts w:ascii="Times New Roman" w:hAnsi="Times New Roman" w:cs="Times New Roman"/>
          <w:sz w:val="28"/>
          <w:szCs w:val="28"/>
        </w:rPr>
        <w:t>2</w:t>
      </w:r>
      <w:r w:rsidRPr="002A1BAD">
        <w:rPr>
          <w:rFonts w:ascii="Times New Roman" w:hAnsi="Times New Roman" w:cs="Times New Roman"/>
          <w:sz w:val="28"/>
          <w:szCs w:val="28"/>
        </w:rPr>
        <w:t xml:space="preserve"> </w:t>
      </w:r>
      <w:r>
        <w:rPr>
          <w:rStyle w:val="FontStyle14"/>
          <w:rFonts w:ascii="Times New Roman" w:hAnsi="Times New Roman" w:cs="Times New Roman"/>
          <w:b w:val="0"/>
          <w:color w:val="000000" w:themeColor="text1"/>
          <w:sz w:val="28"/>
          <w:szCs w:val="28"/>
        </w:rPr>
        <w:t>–</w:t>
      </w:r>
      <w:r>
        <w:rPr>
          <w:rFonts w:ascii="Times New Roman" w:hAnsi="Times New Roman" w:cs="Times New Roman"/>
          <w:sz w:val="28"/>
          <w:szCs w:val="28"/>
        </w:rPr>
        <w:t xml:space="preserve"> </w:t>
      </w:r>
      <w:r w:rsidRPr="002A1BAD">
        <w:rPr>
          <w:rFonts w:ascii="Times New Roman" w:hAnsi="Times New Roman" w:cs="Times New Roman"/>
          <w:color w:val="000000"/>
          <w:sz w:val="28"/>
          <w:szCs w:val="28"/>
          <w:shd w:val="clear" w:color="auto" w:fill="FFFFFF"/>
        </w:rPr>
        <w:t>Фракционный состав</w:t>
      </w:r>
      <w:r w:rsidR="005A21A7">
        <w:rPr>
          <w:rFonts w:ascii="Times New Roman" w:hAnsi="Times New Roman" w:cs="Times New Roman"/>
          <w:color w:val="000000"/>
          <w:sz w:val="28"/>
          <w:szCs w:val="28"/>
          <w:shd w:val="clear" w:color="auto" w:fill="FFFFFF"/>
        </w:rPr>
        <w:t xml:space="preserve"> белка </w:t>
      </w:r>
      <w:r w:rsidRPr="002A1BAD">
        <w:rPr>
          <w:rFonts w:ascii="Times New Roman" w:hAnsi="Times New Roman" w:cs="Times New Roman"/>
          <w:color w:val="000000"/>
          <w:sz w:val="28"/>
          <w:szCs w:val="28"/>
          <w:shd w:val="clear" w:color="auto" w:fill="FFFFFF"/>
        </w:rPr>
        <w:t xml:space="preserve">льняного жмыха из льна сорта </w:t>
      </w:r>
      <w:r w:rsidRPr="002A1BAD">
        <w:rPr>
          <w:rFonts w:ascii="Times New Roman" w:hAnsi="Times New Roman" w:cs="Times New Roman"/>
          <w:color w:val="000000"/>
          <w:sz w:val="28"/>
          <w:szCs w:val="28"/>
        </w:rPr>
        <w:t>«Костанайский 11» по растворимости в различных растворителях</w:t>
      </w:r>
    </w:p>
    <w:p w:rsidR="0018122B" w:rsidRPr="00602EE1" w:rsidRDefault="0018122B" w:rsidP="0018122B">
      <w:pPr>
        <w:tabs>
          <w:tab w:val="left" w:pos="540"/>
        </w:tabs>
        <w:spacing w:after="0" w:line="240" w:lineRule="auto"/>
        <w:ind w:right="-82"/>
        <w:jc w:val="both"/>
        <w:rPr>
          <w:rFonts w:ascii="Times New Roman" w:hAnsi="Times New Roman" w:cs="Times New Roman"/>
          <w:color w:val="000000"/>
          <w:sz w:val="28"/>
          <w:szCs w:val="28"/>
          <w:shd w:val="clear" w:color="auto" w:fill="FFFFFF"/>
          <w:lang w:val="kk-KZ"/>
        </w:rPr>
      </w:pPr>
    </w:p>
    <w:tbl>
      <w:tblPr>
        <w:tblW w:w="96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1417"/>
        <w:gridCol w:w="1843"/>
        <w:gridCol w:w="1701"/>
        <w:gridCol w:w="1978"/>
      </w:tblGrid>
      <w:tr w:rsidR="00D04788" w:rsidRPr="009B1230" w:rsidTr="005969BC">
        <w:tc>
          <w:tcPr>
            <w:tcW w:w="2694" w:type="dxa"/>
            <w:shd w:val="clear" w:color="auto" w:fill="auto"/>
          </w:tcPr>
          <w:p w:rsidR="00D04788" w:rsidRDefault="00D04788" w:rsidP="00D04788">
            <w:pPr>
              <w:spacing w:after="0" w:line="240" w:lineRule="auto"/>
              <w:rPr>
                <w:rFonts w:ascii="Times New Roman" w:hAnsi="Times New Roman"/>
                <w:sz w:val="28"/>
                <w:szCs w:val="28"/>
              </w:rPr>
            </w:pPr>
            <w:r w:rsidRPr="009B1230">
              <w:rPr>
                <w:rFonts w:ascii="Times New Roman" w:hAnsi="Times New Roman"/>
                <w:sz w:val="28"/>
                <w:szCs w:val="28"/>
              </w:rPr>
              <w:t xml:space="preserve">Наименование </w:t>
            </w:r>
            <w:r>
              <w:rPr>
                <w:rFonts w:ascii="Times New Roman" w:hAnsi="Times New Roman"/>
                <w:sz w:val="28"/>
                <w:szCs w:val="28"/>
              </w:rPr>
              <w:t>показателя, единицы измерения</w:t>
            </w:r>
          </w:p>
          <w:p w:rsidR="005969BC" w:rsidRPr="009B1230" w:rsidRDefault="005969BC" w:rsidP="00D04788">
            <w:pPr>
              <w:spacing w:after="0" w:line="240" w:lineRule="auto"/>
              <w:rPr>
                <w:rFonts w:ascii="Times New Roman" w:hAnsi="Times New Roman"/>
                <w:sz w:val="28"/>
                <w:szCs w:val="28"/>
              </w:rPr>
            </w:pPr>
            <w:r>
              <w:rPr>
                <w:rFonts w:ascii="Times New Roman" w:hAnsi="Times New Roman"/>
                <w:sz w:val="28"/>
                <w:szCs w:val="28"/>
              </w:rPr>
              <w:t>(</w:t>
            </w:r>
            <w:r w:rsidRPr="005969BC">
              <w:rPr>
                <w:rFonts w:ascii="Times New Roman" w:hAnsi="Times New Roman"/>
                <w:sz w:val="28"/>
                <w:szCs w:val="28"/>
              </w:rPr>
              <w:t>% от содержания сырого протеина</w:t>
            </w:r>
            <w:r>
              <w:rPr>
                <w:rFonts w:ascii="Times New Roman" w:hAnsi="Times New Roman"/>
                <w:sz w:val="28"/>
                <w:szCs w:val="28"/>
              </w:rPr>
              <w:t>)</w:t>
            </w:r>
          </w:p>
        </w:tc>
        <w:tc>
          <w:tcPr>
            <w:tcW w:w="1417" w:type="dxa"/>
            <w:shd w:val="clear" w:color="auto" w:fill="auto"/>
          </w:tcPr>
          <w:p w:rsidR="00D04788" w:rsidRPr="00D04788" w:rsidRDefault="00D04788" w:rsidP="00D04788">
            <w:pPr>
              <w:spacing w:after="0" w:line="240" w:lineRule="auto"/>
              <w:jc w:val="center"/>
              <w:rPr>
                <w:rFonts w:ascii="Times New Roman" w:hAnsi="Times New Roman" w:cs="Times New Roman"/>
                <w:sz w:val="28"/>
                <w:szCs w:val="28"/>
              </w:rPr>
            </w:pPr>
            <w:r w:rsidRPr="00D04788">
              <w:rPr>
                <w:rFonts w:ascii="Times New Roman" w:hAnsi="Times New Roman" w:cs="Times New Roman"/>
                <w:sz w:val="28"/>
                <w:szCs w:val="28"/>
              </w:rPr>
              <w:t>Льняное семя</w:t>
            </w:r>
          </w:p>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Сорт «Север</w:t>
            </w:r>
            <w:r w:rsidR="005969BC">
              <w:rPr>
                <w:rFonts w:ascii="Times New Roman" w:hAnsi="Times New Roman"/>
                <w:sz w:val="28"/>
                <w:szCs w:val="28"/>
              </w:rPr>
              <w:t>-</w:t>
            </w:r>
            <w:r w:rsidRPr="00D04788">
              <w:rPr>
                <w:rFonts w:ascii="Times New Roman" w:hAnsi="Times New Roman"/>
                <w:sz w:val="28"/>
                <w:szCs w:val="28"/>
              </w:rPr>
              <w:t>ный»</w:t>
            </w:r>
          </w:p>
        </w:tc>
        <w:tc>
          <w:tcPr>
            <w:tcW w:w="1843" w:type="dxa"/>
          </w:tcPr>
          <w:p w:rsidR="00D04788" w:rsidRPr="00D04788" w:rsidRDefault="00D04788" w:rsidP="00D04788">
            <w:pPr>
              <w:spacing w:after="0" w:line="240" w:lineRule="auto"/>
              <w:jc w:val="center"/>
              <w:rPr>
                <w:rFonts w:ascii="Times New Roman" w:hAnsi="Times New Roman" w:cs="Times New Roman"/>
                <w:sz w:val="28"/>
                <w:szCs w:val="28"/>
              </w:rPr>
            </w:pPr>
            <w:r w:rsidRPr="00D04788">
              <w:rPr>
                <w:rFonts w:ascii="Times New Roman" w:hAnsi="Times New Roman" w:cs="Times New Roman"/>
                <w:sz w:val="28"/>
                <w:szCs w:val="28"/>
              </w:rPr>
              <w:t xml:space="preserve">Льняное </w:t>
            </w:r>
          </w:p>
          <w:p w:rsidR="00D04788" w:rsidRPr="00D04788" w:rsidRDefault="00D04788" w:rsidP="00D04788">
            <w:pPr>
              <w:spacing w:after="0" w:line="240" w:lineRule="auto"/>
              <w:jc w:val="center"/>
              <w:rPr>
                <w:rFonts w:ascii="Times New Roman" w:hAnsi="Times New Roman" w:cs="Times New Roman"/>
                <w:sz w:val="28"/>
                <w:szCs w:val="28"/>
              </w:rPr>
            </w:pPr>
            <w:r w:rsidRPr="00D04788">
              <w:rPr>
                <w:rFonts w:ascii="Times New Roman" w:hAnsi="Times New Roman" w:cs="Times New Roman"/>
                <w:sz w:val="28"/>
                <w:szCs w:val="28"/>
              </w:rPr>
              <w:t>семя</w:t>
            </w:r>
          </w:p>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Сорт «Золотис</w:t>
            </w:r>
            <w:r w:rsidR="005969BC">
              <w:rPr>
                <w:rFonts w:ascii="Times New Roman" w:hAnsi="Times New Roman"/>
                <w:sz w:val="28"/>
                <w:szCs w:val="28"/>
              </w:rPr>
              <w:t>-</w:t>
            </w:r>
            <w:r w:rsidRPr="00D04788">
              <w:rPr>
                <w:rFonts w:ascii="Times New Roman" w:hAnsi="Times New Roman"/>
                <w:sz w:val="28"/>
                <w:szCs w:val="28"/>
              </w:rPr>
              <w:t>тый»</w:t>
            </w:r>
          </w:p>
        </w:tc>
        <w:tc>
          <w:tcPr>
            <w:tcW w:w="1701" w:type="dxa"/>
          </w:tcPr>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 xml:space="preserve">Льняное </w:t>
            </w:r>
          </w:p>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семя</w:t>
            </w:r>
          </w:p>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Сорт «Костанай-ский 11»</w:t>
            </w:r>
          </w:p>
        </w:tc>
        <w:tc>
          <w:tcPr>
            <w:tcW w:w="1978" w:type="dxa"/>
          </w:tcPr>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 xml:space="preserve">Жмых льняного семени </w:t>
            </w:r>
          </w:p>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сорта «Костанай</w:t>
            </w:r>
            <w:r w:rsidR="00071898">
              <w:rPr>
                <w:rFonts w:ascii="Times New Roman" w:hAnsi="Times New Roman"/>
                <w:sz w:val="28"/>
                <w:szCs w:val="28"/>
              </w:rPr>
              <w:t>-</w:t>
            </w:r>
            <w:r w:rsidRPr="00D04788">
              <w:rPr>
                <w:rFonts w:ascii="Times New Roman" w:hAnsi="Times New Roman"/>
                <w:sz w:val="28"/>
                <w:szCs w:val="28"/>
              </w:rPr>
              <w:t>ский 11»</w:t>
            </w:r>
          </w:p>
        </w:tc>
      </w:tr>
      <w:tr w:rsidR="00D04788" w:rsidRPr="009B1230" w:rsidTr="005969BC">
        <w:tc>
          <w:tcPr>
            <w:tcW w:w="2694" w:type="dxa"/>
            <w:shd w:val="clear" w:color="auto" w:fill="auto"/>
          </w:tcPr>
          <w:p w:rsidR="00D04788" w:rsidRPr="009B1230" w:rsidRDefault="00D04788" w:rsidP="00D04788">
            <w:pPr>
              <w:spacing w:after="0" w:line="240" w:lineRule="auto"/>
              <w:rPr>
                <w:rFonts w:ascii="Times New Roman" w:hAnsi="Times New Roman"/>
                <w:sz w:val="28"/>
                <w:szCs w:val="28"/>
              </w:rPr>
            </w:pPr>
            <w:r>
              <w:rPr>
                <w:rFonts w:ascii="Times New Roman" w:hAnsi="Times New Roman"/>
                <w:sz w:val="28"/>
                <w:szCs w:val="28"/>
              </w:rPr>
              <w:t>Водорастворимая фракция протеинов</w:t>
            </w:r>
          </w:p>
        </w:tc>
        <w:tc>
          <w:tcPr>
            <w:tcW w:w="1417" w:type="dxa"/>
            <w:shd w:val="clear" w:color="auto" w:fill="auto"/>
          </w:tcPr>
          <w:p w:rsidR="00D04788" w:rsidRPr="00D04788" w:rsidRDefault="00E81A6C" w:rsidP="00D04788">
            <w:pPr>
              <w:spacing w:after="0" w:line="240" w:lineRule="auto"/>
              <w:jc w:val="center"/>
              <w:rPr>
                <w:rFonts w:ascii="Times New Roman" w:hAnsi="Times New Roman"/>
                <w:sz w:val="28"/>
                <w:szCs w:val="28"/>
              </w:rPr>
            </w:pPr>
            <w:r>
              <w:rPr>
                <w:rFonts w:ascii="Times New Roman" w:hAnsi="Times New Roman"/>
                <w:sz w:val="28"/>
                <w:szCs w:val="28"/>
              </w:rPr>
              <w:t>38</w:t>
            </w:r>
          </w:p>
        </w:tc>
        <w:tc>
          <w:tcPr>
            <w:tcW w:w="1843" w:type="dxa"/>
          </w:tcPr>
          <w:p w:rsidR="00D04788" w:rsidRPr="00D04788" w:rsidRDefault="00E81A6C" w:rsidP="00D04788">
            <w:pPr>
              <w:spacing w:after="0" w:line="240" w:lineRule="auto"/>
              <w:jc w:val="center"/>
              <w:rPr>
                <w:rFonts w:ascii="Times New Roman" w:hAnsi="Times New Roman"/>
                <w:sz w:val="28"/>
                <w:szCs w:val="28"/>
              </w:rPr>
            </w:pPr>
            <w:r>
              <w:rPr>
                <w:rFonts w:ascii="Times New Roman" w:hAnsi="Times New Roman"/>
                <w:sz w:val="28"/>
                <w:szCs w:val="28"/>
              </w:rPr>
              <w:t>39,9</w:t>
            </w:r>
          </w:p>
        </w:tc>
        <w:tc>
          <w:tcPr>
            <w:tcW w:w="1701" w:type="dxa"/>
          </w:tcPr>
          <w:p w:rsidR="00D04788" w:rsidRPr="00D04788" w:rsidRDefault="003C7E0F" w:rsidP="00D04788">
            <w:pPr>
              <w:spacing w:after="0" w:line="240" w:lineRule="auto"/>
              <w:jc w:val="center"/>
              <w:rPr>
                <w:rFonts w:ascii="Times New Roman" w:hAnsi="Times New Roman"/>
                <w:sz w:val="28"/>
                <w:szCs w:val="28"/>
              </w:rPr>
            </w:pPr>
            <w:r>
              <w:rPr>
                <w:rFonts w:ascii="Times New Roman" w:hAnsi="Times New Roman"/>
                <w:sz w:val="28"/>
                <w:szCs w:val="28"/>
              </w:rPr>
              <w:t>36,1</w:t>
            </w:r>
          </w:p>
        </w:tc>
        <w:tc>
          <w:tcPr>
            <w:tcW w:w="1978" w:type="dxa"/>
          </w:tcPr>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29,2</w:t>
            </w:r>
          </w:p>
        </w:tc>
      </w:tr>
      <w:tr w:rsidR="00D04788" w:rsidRPr="009B1230" w:rsidTr="005969BC">
        <w:tc>
          <w:tcPr>
            <w:tcW w:w="2694" w:type="dxa"/>
            <w:shd w:val="clear" w:color="auto" w:fill="auto"/>
          </w:tcPr>
          <w:p w:rsidR="00D04788" w:rsidRPr="009B1230" w:rsidRDefault="00D04788" w:rsidP="00D04788">
            <w:pPr>
              <w:spacing w:after="0" w:line="240" w:lineRule="auto"/>
              <w:rPr>
                <w:rFonts w:ascii="Times New Roman" w:hAnsi="Times New Roman"/>
                <w:sz w:val="28"/>
                <w:szCs w:val="28"/>
              </w:rPr>
            </w:pPr>
            <w:r>
              <w:rPr>
                <w:rFonts w:ascii="Times New Roman" w:hAnsi="Times New Roman"/>
                <w:sz w:val="28"/>
                <w:szCs w:val="28"/>
              </w:rPr>
              <w:t>Солерастворимая фракция протеинов</w:t>
            </w:r>
          </w:p>
        </w:tc>
        <w:tc>
          <w:tcPr>
            <w:tcW w:w="1417" w:type="dxa"/>
            <w:shd w:val="clear" w:color="auto" w:fill="auto"/>
          </w:tcPr>
          <w:p w:rsidR="00D04788" w:rsidRPr="00D04788" w:rsidRDefault="00E81A6C" w:rsidP="00D04788">
            <w:pPr>
              <w:spacing w:after="0" w:line="240" w:lineRule="auto"/>
              <w:jc w:val="center"/>
              <w:rPr>
                <w:rFonts w:ascii="Times New Roman" w:hAnsi="Times New Roman"/>
                <w:sz w:val="28"/>
                <w:szCs w:val="28"/>
              </w:rPr>
            </w:pPr>
            <w:r>
              <w:rPr>
                <w:rFonts w:ascii="Times New Roman" w:hAnsi="Times New Roman"/>
                <w:sz w:val="28"/>
                <w:szCs w:val="28"/>
              </w:rPr>
              <w:t>19,8</w:t>
            </w:r>
          </w:p>
        </w:tc>
        <w:tc>
          <w:tcPr>
            <w:tcW w:w="1843" w:type="dxa"/>
          </w:tcPr>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18,</w:t>
            </w:r>
            <w:r w:rsidR="00E81A6C">
              <w:rPr>
                <w:rFonts w:ascii="Times New Roman" w:hAnsi="Times New Roman"/>
                <w:sz w:val="28"/>
                <w:szCs w:val="28"/>
              </w:rPr>
              <w:t>2</w:t>
            </w:r>
          </w:p>
        </w:tc>
        <w:tc>
          <w:tcPr>
            <w:tcW w:w="1701" w:type="dxa"/>
          </w:tcPr>
          <w:p w:rsidR="00D04788" w:rsidRPr="00D04788" w:rsidRDefault="003C7E0F" w:rsidP="00D04788">
            <w:pPr>
              <w:spacing w:after="0" w:line="240" w:lineRule="auto"/>
              <w:jc w:val="center"/>
              <w:rPr>
                <w:rFonts w:ascii="Times New Roman" w:hAnsi="Times New Roman"/>
                <w:sz w:val="28"/>
                <w:szCs w:val="28"/>
              </w:rPr>
            </w:pPr>
            <w:r>
              <w:rPr>
                <w:rFonts w:ascii="Times New Roman" w:hAnsi="Times New Roman"/>
                <w:sz w:val="28"/>
                <w:szCs w:val="28"/>
              </w:rPr>
              <w:t>18,6</w:t>
            </w:r>
          </w:p>
        </w:tc>
        <w:tc>
          <w:tcPr>
            <w:tcW w:w="1978" w:type="dxa"/>
          </w:tcPr>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16,8</w:t>
            </w:r>
          </w:p>
        </w:tc>
      </w:tr>
      <w:tr w:rsidR="00D04788" w:rsidRPr="009B1230" w:rsidTr="005969BC">
        <w:tc>
          <w:tcPr>
            <w:tcW w:w="2694" w:type="dxa"/>
            <w:shd w:val="clear" w:color="auto" w:fill="auto"/>
          </w:tcPr>
          <w:p w:rsidR="00D04788" w:rsidRDefault="00D04788" w:rsidP="00D04788">
            <w:pPr>
              <w:spacing w:after="0" w:line="240" w:lineRule="auto"/>
              <w:rPr>
                <w:rFonts w:ascii="Times New Roman" w:hAnsi="Times New Roman"/>
                <w:sz w:val="28"/>
                <w:szCs w:val="28"/>
              </w:rPr>
            </w:pPr>
            <w:r>
              <w:rPr>
                <w:rFonts w:ascii="Times New Roman" w:hAnsi="Times New Roman"/>
                <w:sz w:val="28"/>
                <w:szCs w:val="28"/>
              </w:rPr>
              <w:t>Спирторастворимая фракция протеинов</w:t>
            </w:r>
          </w:p>
        </w:tc>
        <w:tc>
          <w:tcPr>
            <w:tcW w:w="1417" w:type="dxa"/>
            <w:shd w:val="clear" w:color="auto" w:fill="auto"/>
          </w:tcPr>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w:t>
            </w:r>
          </w:p>
        </w:tc>
        <w:tc>
          <w:tcPr>
            <w:tcW w:w="1843" w:type="dxa"/>
          </w:tcPr>
          <w:p w:rsidR="00D04788" w:rsidRPr="00D04788" w:rsidRDefault="00E81A6C" w:rsidP="00D04788">
            <w:pPr>
              <w:spacing w:after="0" w:line="240" w:lineRule="auto"/>
              <w:jc w:val="center"/>
              <w:rPr>
                <w:rFonts w:ascii="Times New Roman" w:hAnsi="Times New Roman"/>
                <w:sz w:val="28"/>
                <w:szCs w:val="28"/>
              </w:rPr>
            </w:pPr>
            <w:r>
              <w:rPr>
                <w:rFonts w:ascii="Times New Roman" w:hAnsi="Times New Roman"/>
                <w:sz w:val="28"/>
                <w:szCs w:val="28"/>
              </w:rPr>
              <w:t>4,2</w:t>
            </w:r>
          </w:p>
        </w:tc>
        <w:tc>
          <w:tcPr>
            <w:tcW w:w="1701" w:type="dxa"/>
          </w:tcPr>
          <w:p w:rsidR="00D04788" w:rsidRPr="00D04788" w:rsidRDefault="003C7E0F" w:rsidP="00D04788">
            <w:pPr>
              <w:spacing w:after="0" w:line="240" w:lineRule="auto"/>
              <w:jc w:val="center"/>
              <w:rPr>
                <w:rFonts w:ascii="Times New Roman" w:hAnsi="Times New Roman"/>
                <w:sz w:val="28"/>
                <w:szCs w:val="28"/>
              </w:rPr>
            </w:pPr>
            <w:r>
              <w:rPr>
                <w:rFonts w:ascii="Times New Roman" w:hAnsi="Times New Roman"/>
                <w:sz w:val="28"/>
                <w:szCs w:val="28"/>
              </w:rPr>
              <w:t>4,1</w:t>
            </w:r>
          </w:p>
        </w:tc>
        <w:tc>
          <w:tcPr>
            <w:tcW w:w="1978" w:type="dxa"/>
          </w:tcPr>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3,7</w:t>
            </w:r>
          </w:p>
        </w:tc>
      </w:tr>
      <w:tr w:rsidR="00D04788" w:rsidRPr="009B1230" w:rsidTr="005969BC">
        <w:tc>
          <w:tcPr>
            <w:tcW w:w="2694" w:type="dxa"/>
            <w:shd w:val="clear" w:color="auto" w:fill="auto"/>
          </w:tcPr>
          <w:p w:rsidR="00D04788" w:rsidRDefault="00D04788" w:rsidP="00D04788">
            <w:pPr>
              <w:spacing w:after="0" w:line="240" w:lineRule="auto"/>
              <w:rPr>
                <w:rFonts w:ascii="Times New Roman" w:hAnsi="Times New Roman"/>
                <w:sz w:val="28"/>
                <w:szCs w:val="28"/>
              </w:rPr>
            </w:pPr>
            <w:r>
              <w:rPr>
                <w:rFonts w:ascii="Times New Roman" w:hAnsi="Times New Roman"/>
                <w:sz w:val="28"/>
                <w:szCs w:val="28"/>
              </w:rPr>
              <w:t>Щелочерастворимая фракция протеинов</w:t>
            </w:r>
          </w:p>
        </w:tc>
        <w:tc>
          <w:tcPr>
            <w:tcW w:w="1417" w:type="dxa"/>
            <w:shd w:val="clear" w:color="auto" w:fill="auto"/>
          </w:tcPr>
          <w:p w:rsidR="00D04788" w:rsidRPr="00D04788" w:rsidRDefault="00E81A6C" w:rsidP="00D04788">
            <w:pPr>
              <w:spacing w:after="0" w:line="240" w:lineRule="auto"/>
              <w:jc w:val="center"/>
              <w:rPr>
                <w:rFonts w:ascii="Times New Roman" w:hAnsi="Times New Roman"/>
                <w:sz w:val="28"/>
                <w:szCs w:val="28"/>
              </w:rPr>
            </w:pPr>
            <w:r>
              <w:rPr>
                <w:rFonts w:ascii="Times New Roman" w:hAnsi="Times New Roman"/>
                <w:sz w:val="28"/>
                <w:szCs w:val="28"/>
              </w:rPr>
              <w:t>20,5</w:t>
            </w:r>
          </w:p>
        </w:tc>
        <w:tc>
          <w:tcPr>
            <w:tcW w:w="1843" w:type="dxa"/>
          </w:tcPr>
          <w:p w:rsidR="00D04788" w:rsidRPr="00D04788" w:rsidRDefault="00E81A6C" w:rsidP="00D04788">
            <w:pPr>
              <w:spacing w:after="0" w:line="240" w:lineRule="auto"/>
              <w:jc w:val="center"/>
              <w:rPr>
                <w:rFonts w:ascii="Times New Roman" w:hAnsi="Times New Roman"/>
                <w:sz w:val="28"/>
                <w:szCs w:val="28"/>
              </w:rPr>
            </w:pPr>
            <w:r>
              <w:rPr>
                <w:rFonts w:ascii="Times New Roman" w:hAnsi="Times New Roman"/>
                <w:sz w:val="28"/>
                <w:szCs w:val="28"/>
              </w:rPr>
              <w:t>20,9</w:t>
            </w:r>
          </w:p>
        </w:tc>
        <w:tc>
          <w:tcPr>
            <w:tcW w:w="1701" w:type="dxa"/>
          </w:tcPr>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2</w:t>
            </w:r>
            <w:r w:rsidR="003C7E0F">
              <w:rPr>
                <w:rFonts w:ascii="Times New Roman" w:hAnsi="Times New Roman"/>
                <w:sz w:val="28"/>
                <w:szCs w:val="28"/>
              </w:rPr>
              <w:t>0,2</w:t>
            </w:r>
          </w:p>
        </w:tc>
        <w:tc>
          <w:tcPr>
            <w:tcW w:w="1978" w:type="dxa"/>
          </w:tcPr>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24,1</w:t>
            </w:r>
          </w:p>
        </w:tc>
      </w:tr>
      <w:tr w:rsidR="00D04788" w:rsidRPr="009B1230" w:rsidTr="005969BC">
        <w:tc>
          <w:tcPr>
            <w:tcW w:w="2694" w:type="dxa"/>
            <w:shd w:val="clear" w:color="auto" w:fill="auto"/>
          </w:tcPr>
          <w:p w:rsidR="00D04788" w:rsidRDefault="00D04788" w:rsidP="00D04788">
            <w:pPr>
              <w:spacing w:after="0" w:line="240" w:lineRule="auto"/>
              <w:rPr>
                <w:rFonts w:ascii="Times New Roman" w:hAnsi="Times New Roman"/>
                <w:sz w:val="28"/>
                <w:szCs w:val="28"/>
              </w:rPr>
            </w:pPr>
            <w:r>
              <w:rPr>
                <w:rFonts w:ascii="Times New Roman" w:hAnsi="Times New Roman"/>
                <w:sz w:val="28"/>
                <w:szCs w:val="28"/>
              </w:rPr>
              <w:t>Нерастворимый остаток протеина, % от содержания сырого протеина (по разности)</w:t>
            </w:r>
          </w:p>
        </w:tc>
        <w:tc>
          <w:tcPr>
            <w:tcW w:w="1417" w:type="dxa"/>
            <w:shd w:val="clear" w:color="auto" w:fill="auto"/>
          </w:tcPr>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21,3</w:t>
            </w:r>
          </w:p>
        </w:tc>
        <w:tc>
          <w:tcPr>
            <w:tcW w:w="1843" w:type="dxa"/>
          </w:tcPr>
          <w:p w:rsidR="00D04788" w:rsidRPr="00D04788" w:rsidRDefault="00D04788" w:rsidP="00D04788">
            <w:pPr>
              <w:spacing w:after="0" w:line="240" w:lineRule="auto"/>
              <w:jc w:val="center"/>
              <w:rPr>
                <w:rFonts w:ascii="Times New Roman" w:hAnsi="Times New Roman"/>
                <w:sz w:val="28"/>
                <w:szCs w:val="28"/>
              </w:rPr>
            </w:pPr>
            <w:r w:rsidRPr="00D04788">
              <w:rPr>
                <w:rFonts w:ascii="Times New Roman" w:hAnsi="Times New Roman"/>
                <w:sz w:val="28"/>
                <w:szCs w:val="28"/>
              </w:rPr>
              <w:t>16,6</w:t>
            </w:r>
          </w:p>
        </w:tc>
        <w:tc>
          <w:tcPr>
            <w:tcW w:w="1701" w:type="dxa"/>
          </w:tcPr>
          <w:p w:rsidR="00D04788" w:rsidRPr="00D04788" w:rsidRDefault="00D04788" w:rsidP="00D04788">
            <w:pPr>
              <w:spacing w:after="0" w:line="240" w:lineRule="auto"/>
              <w:ind w:right="97"/>
              <w:jc w:val="center"/>
              <w:rPr>
                <w:rFonts w:ascii="Times New Roman" w:hAnsi="Times New Roman"/>
                <w:sz w:val="28"/>
                <w:szCs w:val="28"/>
              </w:rPr>
            </w:pPr>
            <w:r w:rsidRPr="00D04788">
              <w:rPr>
                <w:rFonts w:ascii="Times New Roman" w:hAnsi="Times New Roman"/>
                <w:sz w:val="28"/>
                <w:szCs w:val="28"/>
              </w:rPr>
              <w:t>2</w:t>
            </w:r>
            <w:r w:rsidR="003C7E0F">
              <w:rPr>
                <w:rFonts w:ascii="Times New Roman" w:hAnsi="Times New Roman"/>
                <w:sz w:val="28"/>
                <w:szCs w:val="28"/>
              </w:rPr>
              <w:t>0,9</w:t>
            </w:r>
          </w:p>
        </w:tc>
        <w:tc>
          <w:tcPr>
            <w:tcW w:w="1978" w:type="dxa"/>
          </w:tcPr>
          <w:p w:rsidR="00D04788" w:rsidRPr="00D04788" w:rsidRDefault="00D04788" w:rsidP="00D04788">
            <w:pPr>
              <w:spacing w:after="0" w:line="240" w:lineRule="auto"/>
              <w:ind w:right="597"/>
              <w:jc w:val="right"/>
              <w:rPr>
                <w:rFonts w:ascii="Times New Roman" w:hAnsi="Times New Roman"/>
                <w:sz w:val="28"/>
                <w:szCs w:val="28"/>
              </w:rPr>
            </w:pPr>
            <w:r w:rsidRPr="00D04788">
              <w:rPr>
                <w:rFonts w:ascii="Times New Roman" w:hAnsi="Times New Roman"/>
                <w:sz w:val="28"/>
                <w:szCs w:val="28"/>
              </w:rPr>
              <w:t>26,1</w:t>
            </w:r>
          </w:p>
        </w:tc>
      </w:tr>
    </w:tbl>
    <w:p w:rsidR="00D04788" w:rsidRDefault="00D04788" w:rsidP="0018122B">
      <w:pPr>
        <w:tabs>
          <w:tab w:val="left" w:pos="540"/>
        </w:tabs>
        <w:spacing w:after="0" w:line="240" w:lineRule="auto"/>
        <w:ind w:right="-82" w:firstLine="709"/>
        <w:jc w:val="both"/>
        <w:rPr>
          <w:rFonts w:ascii="Times New Roman" w:hAnsi="Times New Roman" w:cs="Times New Roman"/>
          <w:sz w:val="28"/>
          <w:szCs w:val="28"/>
          <w:shd w:val="clear" w:color="auto" w:fill="FFFFFF"/>
        </w:rPr>
      </w:pPr>
    </w:p>
    <w:p w:rsidR="008D7073" w:rsidRPr="008D7073" w:rsidRDefault="008D7073" w:rsidP="008D7073">
      <w:pPr>
        <w:tabs>
          <w:tab w:val="left" w:pos="540"/>
        </w:tabs>
        <w:spacing w:after="0" w:line="240" w:lineRule="auto"/>
        <w:ind w:right="-82" w:firstLine="709"/>
        <w:jc w:val="both"/>
        <w:rPr>
          <w:rFonts w:ascii="Times New Roman" w:hAnsi="Times New Roman" w:cs="Times New Roman"/>
          <w:sz w:val="28"/>
          <w:szCs w:val="28"/>
          <w:shd w:val="clear" w:color="auto" w:fill="FFFFFF"/>
        </w:rPr>
      </w:pPr>
      <w:r w:rsidRPr="008D7073">
        <w:rPr>
          <w:rFonts w:ascii="Times New Roman" w:hAnsi="Times New Roman" w:cs="Times New Roman"/>
          <w:sz w:val="28"/>
          <w:szCs w:val="28"/>
          <w:shd w:val="clear" w:color="auto" w:fill="FFFFFF"/>
        </w:rPr>
        <w:t xml:space="preserve">В задачи исследований не входило изучение переваримости жмыха льна в балансовых опытах на животных, однако для косвенной характеристики    способности рассматриваемого продукта к эффективному перевариванию в организме мы использовали данные о фракционном составе белка как тесно коррелирующие с переваримостью белка в организме.  </w:t>
      </w:r>
    </w:p>
    <w:p w:rsidR="00122F13" w:rsidRDefault="008D7073" w:rsidP="00122F13">
      <w:pPr>
        <w:tabs>
          <w:tab w:val="left" w:pos="540"/>
        </w:tabs>
        <w:spacing w:after="0" w:line="240" w:lineRule="auto"/>
        <w:ind w:right="-82" w:firstLine="709"/>
        <w:jc w:val="both"/>
        <w:rPr>
          <w:rFonts w:ascii="Times New Roman" w:hAnsi="Times New Roman" w:cs="Times New Roman"/>
          <w:sz w:val="28"/>
          <w:szCs w:val="28"/>
          <w:shd w:val="clear" w:color="auto" w:fill="FFFFFF"/>
        </w:rPr>
      </w:pPr>
      <w:r w:rsidRPr="008D7073">
        <w:rPr>
          <w:rFonts w:ascii="Times New Roman" w:hAnsi="Times New Roman" w:cs="Times New Roman"/>
          <w:sz w:val="28"/>
          <w:szCs w:val="28"/>
          <w:shd w:val="clear" w:color="auto" w:fill="FFFFFF"/>
        </w:rPr>
        <w:t>Из литературных данных известно, что белковые фракции семян льна представлены в основном альбуминами, глобулинами и глютелинами [</w:t>
      </w:r>
      <w:r w:rsidR="00F846EF">
        <w:rPr>
          <w:rFonts w:ascii="Times New Roman" w:hAnsi="Times New Roman" w:cs="Times New Roman"/>
          <w:sz w:val="28"/>
          <w:szCs w:val="28"/>
          <w:shd w:val="clear" w:color="auto" w:fill="FFFFFF"/>
        </w:rPr>
        <w:t>109</w:t>
      </w:r>
      <w:r w:rsidRPr="008D7073">
        <w:rPr>
          <w:rFonts w:ascii="Times New Roman" w:hAnsi="Times New Roman" w:cs="Times New Roman"/>
          <w:sz w:val="28"/>
          <w:szCs w:val="28"/>
          <w:shd w:val="clear" w:color="auto" w:fill="FFFFFF"/>
        </w:rPr>
        <w:t>].</w:t>
      </w:r>
    </w:p>
    <w:p w:rsidR="00AD6530" w:rsidRDefault="00E17D49" w:rsidP="00196395">
      <w:pPr>
        <w:tabs>
          <w:tab w:val="left" w:pos="540"/>
        </w:tabs>
        <w:spacing w:after="0" w:line="240" w:lineRule="auto"/>
        <w:ind w:right="-82"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Из таблицы 12 видно, </w:t>
      </w:r>
      <w:r w:rsidR="00AD6530">
        <w:rPr>
          <w:rFonts w:ascii="Times New Roman" w:hAnsi="Times New Roman" w:cs="Times New Roman"/>
          <w:sz w:val="28"/>
          <w:szCs w:val="28"/>
          <w:shd w:val="clear" w:color="auto" w:fill="FFFFFF"/>
        </w:rPr>
        <w:t>характерной особенностью белкового комплекса семян льна является высокое суммарное содержание водо- и солерастворимых белков альбуминов и глобулинов, которые считаются хорошо усвояемыми, особенно альбумины. Труднопереваримые проламины, составляющая значительную часть белкового комплекса зерновых культур, в семенах льна сравниваемых сортов либо отсутствуют, либо минимизированы.</w:t>
      </w:r>
      <w:r w:rsidR="003E0A5D" w:rsidRPr="003E0A5D">
        <w:t xml:space="preserve"> </w:t>
      </w:r>
      <w:r w:rsidR="003E0A5D" w:rsidRPr="003E0A5D">
        <w:rPr>
          <w:rFonts w:ascii="Times New Roman" w:hAnsi="Times New Roman" w:cs="Times New Roman"/>
          <w:sz w:val="28"/>
          <w:szCs w:val="28"/>
          <w:shd w:val="clear" w:color="auto" w:fill="FFFFFF"/>
        </w:rPr>
        <w:t xml:space="preserve">Это свидетельствует о том, что в сравниваемых сортах льна как корме минимизирован </w:t>
      </w:r>
      <w:r w:rsidR="003E0A5D" w:rsidRPr="003E0A5D">
        <w:rPr>
          <w:rFonts w:ascii="Times New Roman" w:hAnsi="Times New Roman" w:cs="Times New Roman"/>
          <w:sz w:val="28"/>
          <w:szCs w:val="28"/>
          <w:shd w:val="clear" w:color="auto" w:fill="FFFFFF"/>
        </w:rPr>
        <w:lastRenderedPageBreak/>
        <w:t>уровень труднопереваримой фракции, что несомненно скажется на общей переваримости белковых веществ в корме</w:t>
      </w:r>
      <w:r w:rsidR="00FF1BE1">
        <w:rPr>
          <w:rFonts w:ascii="Times New Roman" w:hAnsi="Times New Roman" w:cs="Times New Roman"/>
          <w:sz w:val="28"/>
          <w:szCs w:val="28"/>
          <w:shd w:val="clear" w:color="auto" w:fill="FFFFFF"/>
        </w:rPr>
        <w:t xml:space="preserve"> </w:t>
      </w:r>
      <w:r w:rsidR="00FF1BE1" w:rsidRPr="008D7073">
        <w:rPr>
          <w:rFonts w:ascii="Times New Roman" w:hAnsi="Times New Roman" w:cs="Times New Roman"/>
          <w:sz w:val="28"/>
          <w:szCs w:val="28"/>
          <w:shd w:val="clear" w:color="auto" w:fill="FFFFFF"/>
        </w:rPr>
        <w:t>[</w:t>
      </w:r>
      <w:r w:rsidR="00FF1BE1">
        <w:rPr>
          <w:rFonts w:ascii="Times New Roman" w:hAnsi="Times New Roman" w:cs="Times New Roman"/>
          <w:sz w:val="28"/>
          <w:szCs w:val="28"/>
          <w:shd w:val="clear" w:color="auto" w:fill="FFFFFF"/>
        </w:rPr>
        <w:t>110</w:t>
      </w:r>
      <w:r w:rsidR="00FF1BE1" w:rsidRPr="008D7073">
        <w:rPr>
          <w:rFonts w:ascii="Times New Roman" w:hAnsi="Times New Roman" w:cs="Times New Roman"/>
          <w:sz w:val="28"/>
          <w:szCs w:val="28"/>
          <w:shd w:val="clear" w:color="auto" w:fill="FFFFFF"/>
        </w:rPr>
        <w:t>].</w:t>
      </w:r>
    </w:p>
    <w:p w:rsidR="00D04788" w:rsidRDefault="00D04788" w:rsidP="00D04788">
      <w:pPr>
        <w:tabs>
          <w:tab w:val="left" w:pos="540"/>
        </w:tabs>
        <w:spacing w:after="0" w:line="240" w:lineRule="auto"/>
        <w:ind w:right="-82" w:firstLine="709"/>
        <w:jc w:val="both"/>
        <w:rPr>
          <w:rFonts w:ascii="Times New Roman" w:hAnsi="Times New Roman" w:cs="Times New Roman"/>
          <w:sz w:val="28"/>
          <w:szCs w:val="28"/>
          <w:shd w:val="clear" w:color="auto" w:fill="FFFFFF"/>
        </w:rPr>
      </w:pPr>
      <w:r w:rsidRPr="00D04788">
        <w:rPr>
          <w:rFonts w:ascii="Times New Roman" w:hAnsi="Times New Roman" w:cs="Times New Roman"/>
          <w:sz w:val="28"/>
          <w:szCs w:val="28"/>
          <w:shd w:val="clear" w:color="auto" w:fill="FFFFFF"/>
        </w:rPr>
        <w:t>Кроме того, независимо от сорта льна содержат сумму</w:t>
      </w:r>
      <w:r w:rsidR="00071898">
        <w:rPr>
          <w:rFonts w:ascii="Times New Roman" w:hAnsi="Times New Roman" w:cs="Times New Roman"/>
          <w:sz w:val="28"/>
          <w:szCs w:val="28"/>
          <w:shd w:val="clear" w:color="auto" w:fill="FFFFFF"/>
        </w:rPr>
        <w:t xml:space="preserve"> </w:t>
      </w:r>
      <w:r w:rsidRPr="00D04788">
        <w:rPr>
          <w:rFonts w:ascii="Times New Roman" w:hAnsi="Times New Roman" w:cs="Times New Roman"/>
          <w:sz w:val="28"/>
          <w:szCs w:val="28"/>
          <w:shd w:val="clear" w:color="auto" w:fill="FFFFFF"/>
        </w:rPr>
        <w:t>водо- и солераствормых фракции близкую к 50%, что говорит о высокой питательной ценности белков изучаемого кормового продукта.</w:t>
      </w:r>
    </w:p>
    <w:p w:rsidR="002839AE" w:rsidRDefault="002839AE" w:rsidP="00D04788">
      <w:pPr>
        <w:tabs>
          <w:tab w:val="left" w:pos="540"/>
        </w:tabs>
        <w:spacing w:after="0" w:line="240" w:lineRule="auto"/>
        <w:ind w:right="-82"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Наглядно изобразим изменение ф</w:t>
      </w:r>
      <w:r w:rsidRPr="002839AE">
        <w:rPr>
          <w:rFonts w:ascii="Times New Roman" w:hAnsi="Times New Roman" w:cs="Times New Roman"/>
          <w:sz w:val="28"/>
          <w:szCs w:val="28"/>
          <w:shd w:val="clear" w:color="auto" w:fill="FFFFFF"/>
        </w:rPr>
        <w:t>ракционный состав</w:t>
      </w:r>
      <w:r>
        <w:rPr>
          <w:rFonts w:ascii="Times New Roman" w:hAnsi="Times New Roman" w:cs="Times New Roman"/>
          <w:sz w:val="28"/>
          <w:szCs w:val="28"/>
          <w:shd w:val="clear" w:color="auto" w:fill="FFFFFF"/>
        </w:rPr>
        <w:t>а</w:t>
      </w:r>
      <w:r w:rsidRPr="002839A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льняного семени сорта «Костанайский 11» </w:t>
      </w:r>
      <w:r w:rsidRPr="002839AE">
        <w:rPr>
          <w:rFonts w:ascii="Times New Roman" w:hAnsi="Times New Roman" w:cs="Times New Roman"/>
          <w:sz w:val="28"/>
          <w:szCs w:val="28"/>
          <w:shd w:val="clear" w:color="auto" w:fill="FFFFFF"/>
        </w:rPr>
        <w:t xml:space="preserve">после отжима </w:t>
      </w:r>
      <w:r>
        <w:rPr>
          <w:rFonts w:ascii="Times New Roman" w:hAnsi="Times New Roman" w:cs="Times New Roman"/>
          <w:sz w:val="28"/>
          <w:szCs w:val="28"/>
          <w:shd w:val="clear" w:color="auto" w:fill="FFFFFF"/>
        </w:rPr>
        <w:t xml:space="preserve">с образованием </w:t>
      </w:r>
      <w:r w:rsidR="00DF60E3">
        <w:rPr>
          <w:rFonts w:ascii="Times New Roman" w:hAnsi="Times New Roman" w:cs="Times New Roman"/>
          <w:sz w:val="28"/>
          <w:szCs w:val="28"/>
          <w:shd w:val="clear" w:color="auto" w:fill="FFFFFF"/>
        </w:rPr>
        <w:t xml:space="preserve">льняного </w:t>
      </w:r>
      <w:r>
        <w:rPr>
          <w:rFonts w:ascii="Times New Roman" w:hAnsi="Times New Roman" w:cs="Times New Roman"/>
          <w:sz w:val="28"/>
          <w:szCs w:val="28"/>
          <w:shd w:val="clear" w:color="auto" w:fill="FFFFFF"/>
        </w:rPr>
        <w:t>жмыха (рис.</w:t>
      </w:r>
      <w:r w:rsidR="00C93856">
        <w:rPr>
          <w:rFonts w:ascii="Times New Roman" w:hAnsi="Times New Roman" w:cs="Times New Roman"/>
          <w:sz w:val="28"/>
          <w:szCs w:val="28"/>
          <w:shd w:val="clear" w:color="auto" w:fill="FFFFFF"/>
        </w:rPr>
        <w:t>13</w:t>
      </w:r>
      <w:r>
        <w:rPr>
          <w:rFonts w:ascii="Times New Roman" w:hAnsi="Times New Roman" w:cs="Times New Roman"/>
          <w:sz w:val="28"/>
          <w:szCs w:val="28"/>
          <w:shd w:val="clear" w:color="auto" w:fill="FFFFFF"/>
        </w:rPr>
        <w:t>).</w:t>
      </w:r>
    </w:p>
    <w:p w:rsidR="002839AE" w:rsidRDefault="002839AE" w:rsidP="002839AE">
      <w:pPr>
        <w:tabs>
          <w:tab w:val="left" w:pos="540"/>
        </w:tabs>
        <w:spacing w:after="0" w:line="240" w:lineRule="auto"/>
        <w:ind w:right="-82"/>
        <w:jc w:val="both"/>
        <w:rPr>
          <w:rFonts w:ascii="Times New Roman" w:hAnsi="Times New Roman" w:cs="Times New Roman"/>
          <w:sz w:val="28"/>
          <w:szCs w:val="28"/>
          <w:shd w:val="clear" w:color="auto" w:fill="FFFFFF"/>
        </w:rPr>
      </w:pPr>
    </w:p>
    <w:bookmarkEnd w:id="80"/>
    <w:p w:rsidR="002839AE" w:rsidRDefault="002839AE" w:rsidP="002974ED">
      <w:pPr>
        <w:tabs>
          <w:tab w:val="left" w:pos="540"/>
          <w:tab w:val="left" w:pos="9214"/>
        </w:tabs>
        <w:spacing w:after="0" w:line="240" w:lineRule="auto"/>
        <w:ind w:right="-82"/>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rPr>
        <w:drawing>
          <wp:inline distT="0" distB="0" distL="0" distR="0">
            <wp:extent cx="5905500" cy="2362200"/>
            <wp:effectExtent l="0" t="0" r="0" b="0"/>
            <wp:docPr id="283" name="Диаграмма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54A0A" w:rsidRDefault="00354A0A" w:rsidP="00354A0A">
      <w:pPr>
        <w:tabs>
          <w:tab w:val="left" w:pos="540"/>
        </w:tabs>
        <w:spacing w:after="0" w:line="240" w:lineRule="auto"/>
        <w:ind w:right="-82"/>
        <w:jc w:val="center"/>
        <w:rPr>
          <w:rFonts w:ascii="Times New Roman" w:hAnsi="Times New Roman" w:cs="Times New Roman"/>
          <w:sz w:val="28"/>
          <w:szCs w:val="28"/>
          <w:shd w:val="clear" w:color="auto" w:fill="FFFFFF"/>
        </w:rPr>
      </w:pPr>
    </w:p>
    <w:p w:rsidR="002839AE" w:rsidRDefault="00DF60E3" w:rsidP="00354A0A">
      <w:pPr>
        <w:tabs>
          <w:tab w:val="left" w:pos="540"/>
        </w:tabs>
        <w:spacing w:after="0" w:line="240" w:lineRule="auto"/>
        <w:ind w:right="-82"/>
        <w:jc w:val="center"/>
        <w:rPr>
          <w:rFonts w:ascii="Times New Roman" w:hAnsi="Times New Roman" w:cs="Times New Roman"/>
          <w:sz w:val="28"/>
          <w:szCs w:val="28"/>
          <w:shd w:val="clear" w:color="auto" w:fill="FFFFFF"/>
        </w:rPr>
      </w:pPr>
      <w:bookmarkStart w:id="81" w:name="_Hlk173365321"/>
      <w:r>
        <w:rPr>
          <w:rFonts w:ascii="Times New Roman" w:hAnsi="Times New Roman" w:cs="Times New Roman"/>
          <w:sz w:val="28"/>
          <w:szCs w:val="28"/>
          <w:shd w:val="clear" w:color="auto" w:fill="FFFFFF"/>
        </w:rPr>
        <w:t xml:space="preserve">Рисунок </w:t>
      </w:r>
      <w:r w:rsidR="00C93856">
        <w:rPr>
          <w:rFonts w:ascii="Times New Roman" w:hAnsi="Times New Roman" w:cs="Times New Roman"/>
          <w:sz w:val="28"/>
          <w:szCs w:val="28"/>
          <w:shd w:val="clear" w:color="auto" w:fill="FFFFFF"/>
        </w:rPr>
        <w:t>13</w:t>
      </w:r>
      <w:r>
        <w:rPr>
          <w:rFonts w:ascii="Times New Roman" w:hAnsi="Times New Roman" w:cs="Times New Roman"/>
          <w:sz w:val="28"/>
          <w:szCs w:val="28"/>
          <w:shd w:val="clear" w:color="auto" w:fill="FFFFFF"/>
        </w:rPr>
        <w:t xml:space="preserve"> </w:t>
      </w:r>
      <w:r w:rsidRPr="005106A2">
        <w:rPr>
          <w:rFonts w:ascii="Times New Roman" w:hAnsi="Times New Roman" w:cs="Times New Roman"/>
          <w:sz w:val="28"/>
          <w:szCs w:val="28"/>
        </w:rPr>
        <w:t>–</w:t>
      </w:r>
      <w:r>
        <w:rPr>
          <w:rFonts w:ascii="Times New Roman" w:hAnsi="Times New Roman" w:cs="Times New Roman"/>
          <w:sz w:val="28"/>
          <w:szCs w:val="28"/>
        </w:rPr>
        <w:t xml:space="preserve"> Изменение фракционного состава</w:t>
      </w:r>
      <w:r w:rsidR="007708E0">
        <w:rPr>
          <w:rFonts w:ascii="Times New Roman" w:hAnsi="Times New Roman" w:cs="Times New Roman"/>
          <w:sz w:val="28"/>
          <w:szCs w:val="28"/>
        </w:rPr>
        <w:t xml:space="preserve"> (%)</w:t>
      </w:r>
      <w:r>
        <w:rPr>
          <w:rFonts w:ascii="Times New Roman" w:hAnsi="Times New Roman" w:cs="Times New Roman"/>
          <w:sz w:val="28"/>
          <w:szCs w:val="28"/>
        </w:rPr>
        <w:t xml:space="preserve"> льняного семени </w:t>
      </w:r>
      <w:r>
        <w:rPr>
          <w:rFonts w:ascii="Times New Roman" w:hAnsi="Times New Roman" w:cs="Times New Roman"/>
          <w:sz w:val="28"/>
          <w:szCs w:val="28"/>
          <w:shd w:val="clear" w:color="auto" w:fill="FFFFFF"/>
        </w:rPr>
        <w:t xml:space="preserve">сорта «Костанайский 11» </w:t>
      </w:r>
      <w:r>
        <w:rPr>
          <w:rFonts w:ascii="Times New Roman" w:hAnsi="Times New Roman" w:cs="Times New Roman"/>
          <w:sz w:val="28"/>
          <w:szCs w:val="28"/>
        </w:rPr>
        <w:t>после термической обработки с образованием льняного жмыха</w:t>
      </w:r>
    </w:p>
    <w:p w:rsidR="001607E7" w:rsidRDefault="001607E7" w:rsidP="00D04788">
      <w:pPr>
        <w:tabs>
          <w:tab w:val="left" w:pos="540"/>
        </w:tabs>
        <w:spacing w:after="0" w:line="240" w:lineRule="auto"/>
        <w:ind w:right="-82" w:firstLine="709"/>
        <w:jc w:val="both"/>
        <w:rPr>
          <w:rFonts w:ascii="Times New Roman" w:hAnsi="Times New Roman" w:cs="Times New Roman"/>
          <w:sz w:val="28"/>
          <w:szCs w:val="28"/>
          <w:shd w:val="clear" w:color="auto" w:fill="FFFFFF"/>
        </w:rPr>
      </w:pPr>
      <w:bookmarkStart w:id="82" w:name="_Hlk170248863"/>
      <w:bookmarkEnd w:id="81"/>
    </w:p>
    <w:p w:rsidR="00D04788" w:rsidRPr="00D04788" w:rsidRDefault="00D04788" w:rsidP="007375A1">
      <w:pPr>
        <w:tabs>
          <w:tab w:val="left" w:pos="540"/>
        </w:tabs>
        <w:spacing w:after="0" w:line="240" w:lineRule="auto"/>
        <w:ind w:right="-82" w:firstLine="709"/>
        <w:jc w:val="both"/>
        <w:rPr>
          <w:rFonts w:ascii="Times New Roman" w:hAnsi="Times New Roman" w:cs="Times New Roman"/>
          <w:sz w:val="28"/>
          <w:szCs w:val="28"/>
          <w:shd w:val="clear" w:color="auto" w:fill="FFFFFF"/>
        </w:rPr>
      </w:pPr>
      <w:r w:rsidRPr="00D04788">
        <w:rPr>
          <w:rFonts w:ascii="Times New Roman" w:hAnsi="Times New Roman" w:cs="Times New Roman"/>
          <w:sz w:val="28"/>
          <w:szCs w:val="28"/>
          <w:shd w:val="clear" w:color="auto" w:fill="FFFFFF"/>
        </w:rPr>
        <w:t xml:space="preserve">На основании полученных данных, мы можем утверждать, что данные по фракционному составу протеинов семян льна разных сортов широко варьируют, что связано с сортовыми особенностями. Это фактор надо обязательно учитывать при оценке питательной ценности жмыха льна как кормовой добавки. </w:t>
      </w:r>
    </w:p>
    <w:p w:rsidR="00386114" w:rsidRPr="00B266E5" w:rsidRDefault="00D04788" w:rsidP="00B266E5">
      <w:pPr>
        <w:tabs>
          <w:tab w:val="left" w:pos="540"/>
        </w:tabs>
        <w:spacing w:after="0" w:line="240" w:lineRule="auto"/>
        <w:ind w:right="-82" w:firstLine="709"/>
        <w:jc w:val="both"/>
        <w:rPr>
          <w:rFonts w:ascii="Times New Roman" w:hAnsi="Times New Roman" w:cs="Times New Roman"/>
          <w:sz w:val="28"/>
          <w:szCs w:val="28"/>
          <w:shd w:val="clear" w:color="auto" w:fill="FFFFFF"/>
        </w:rPr>
      </w:pPr>
      <w:r w:rsidRPr="00D04788">
        <w:rPr>
          <w:rFonts w:ascii="Times New Roman" w:hAnsi="Times New Roman" w:cs="Times New Roman"/>
          <w:sz w:val="28"/>
          <w:szCs w:val="28"/>
          <w:shd w:val="clear" w:color="auto" w:fill="FFFFFF"/>
        </w:rPr>
        <w:t>Кроме того, несомненно, что применяемая тепловая обработка</w:t>
      </w:r>
      <w:r w:rsidR="00DF60E3">
        <w:rPr>
          <w:rFonts w:ascii="Times New Roman" w:hAnsi="Times New Roman" w:cs="Times New Roman"/>
          <w:sz w:val="28"/>
          <w:szCs w:val="28"/>
          <w:shd w:val="clear" w:color="auto" w:fill="FFFFFF"/>
        </w:rPr>
        <w:t xml:space="preserve"> (рис.29)</w:t>
      </w:r>
      <w:r w:rsidRPr="00D04788">
        <w:rPr>
          <w:rFonts w:ascii="Times New Roman" w:hAnsi="Times New Roman" w:cs="Times New Roman"/>
          <w:sz w:val="28"/>
          <w:szCs w:val="28"/>
          <w:shd w:val="clear" w:color="auto" w:fill="FFFFFF"/>
        </w:rPr>
        <w:t xml:space="preserve"> была специфической и она существенно повлияла на соотношение растворимых фракций белка при превращении семян льна в жмых. </w:t>
      </w:r>
      <w:r w:rsidR="00386114" w:rsidRPr="00F32B1F">
        <w:rPr>
          <w:rFonts w:ascii="Times New Roman" w:hAnsi="Times New Roman" w:cs="Times New Roman"/>
          <w:sz w:val="28"/>
          <w:szCs w:val="28"/>
        </w:rPr>
        <w:t xml:space="preserve">Под действием тепловой обработки в льняном жмыхе из льна сорта «Костанайский 11» уровень водо- и солерастворимых фракций уменьшился, </w:t>
      </w:r>
      <w:r w:rsidR="00386114">
        <w:rPr>
          <w:rFonts w:ascii="Times New Roman" w:hAnsi="Times New Roman" w:cs="Times New Roman"/>
          <w:sz w:val="28"/>
          <w:szCs w:val="28"/>
        </w:rPr>
        <w:t xml:space="preserve">осталась </w:t>
      </w:r>
      <w:r w:rsidR="00386114" w:rsidRPr="00F32B1F">
        <w:rPr>
          <w:rFonts w:ascii="Times New Roman" w:hAnsi="Times New Roman" w:cs="Times New Roman"/>
          <w:sz w:val="28"/>
          <w:szCs w:val="28"/>
        </w:rPr>
        <w:t>небольшая фракция спирторастворимой части</w:t>
      </w:r>
      <w:r w:rsidR="00386114" w:rsidRPr="00386114">
        <w:rPr>
          <w:rFonts w:ascii="Times New Roman" w:hAnsi="Times New Roman" w:cs="Times New Roman"/>
          <w:sz w:val="28"/>
          <w:szCs w:val="28"/>
        </w:rPr>
        <w:t>, а концентрация белка   растворимая в щелочах и не извлекаемый остаток также уменьшились.</w:t>
      </w:r>
      <w:r w:rsidR="00386114" w:rsidRPr="00F32B1F">
        <w:rPr>
          <w:rFonts w:ascii="Times New Roman" w:hAnsi="Times New Roman" w:cs="Times New Roman"/>
          <w:sz w:val="28"/>
          <w:szCs w:val="28"/>
        </w:rPr>
        <w:t xml:space="preserve">  </w:t>
      </w:r>
    </w:p>
    <w:p w:rsidR="00D04788" w:rsidRPr="00D04788" w:rsidRDefault="00D04788" w:rsidP="00FF4CB3">
      <w:pPr>
        <w:tabs>
          <w:tab w:val="left" w:pos="540"/>
        </w:tabs>
        <w:spacing w:after="0" w:line="240" w:lineRule="auto"/>
        <w:ind w:right="-82" w:firstLine="709"/>
        <w:jc w:val="both"/>
        <w:rPr>
          <w:rFonts w:ascii="Times New Roman" w:hAnsi="Times New Roman" w:cs="Times New Roman"/>
          <w:sz w:val="28"/>
          <w:szCs w:val="28"/>
          <w:shd w:val="clear" w:color="auto" w:fill="FFFFFF"/>
        </w:rPr>
      </w:pPr>
      <w:r w:rsidRPr="00D04788">
        <w:rPr>
          <w:rFonts w:ascii="Times New Roman" w:hAnsi="Times New Roman" w:cs="Times New Roman"/>
          <w:sz w:val="28"/>
          <w:szCs w:val="28"/>
          <w:shd w:val="clear" w:color="auto" w:fill="FFFFFF"/>
        </w:rPr>
        <w:t>Литературные данные</w:t>
      </w:r>
      <w:r w:rsidR="00FF4CB3">
        <w:rPr>
          <w:rFonts w:ascii="Times New Roman" w:hAnsi="Times New Roman" w:cs="Times New Roman"/>
          <w:sz w:val="28"/>
          <w:szCs w:val="28"/>
          <w:shd w:val="clear" w:color="auto" w:fill="FFFFFF"/>
        </w:rPr>
        <w:t xml:space="preserve"> </w:t>
      </w:r>
      <w:r w:rsidR="00FF4CB3" w:rsidRPr="007B69EE">
        <w:rPr>
          <w:rFonts w:ascii="Times New Roman" w:hAnsi="Times New Roman" w:cs="Times New Roman"/>
          <w:sz w:val="28"/>
          <w:szCs w:val="28"/>
          <w:shd w:val="clear" w:color="auto" w:fill="FFFFFF"/>
        </w:rPr>
        <w:t>[</w:t>
      </w:r>
      <w:r w:rsidR="00D33D58">
        <w:rPr>
          <w:rFonts w:ascii="Times New Roman" w:hAnsi="Times New Roman" w:cs="Times New Roman"/>
          <w:sz w:val="28"/>
          <w:szCs w:val="28"/>
          <w:shd w:val="clear" w:color="auto" w:fill="FFFFFF"/>
        </w:rPr>
        <w:t>111;</w:t>
      </w:r>
      <w:r w:rsidR="00FF4CB3" w:rsidRPr="007B69EE">
        <w:rPr>
          <w:rFonts w:ascii="Times New Roman" w:hAnsi="Times New Roman" w:cs="Times New Roman"/>
          <w:sz w:val="28"/>
          <w:szCs w:val="28"/>
          <w:shd w:val="clear" w:color="auto" w:fill="FFFFFF"/>
        </w:rPr>
        <w:t>1</w:t>
      </w:r>
      <w:r w:rsidR="00F846EF">
        <w:rPr>
          <w:rFonts w:ascii="Times New Roman" w:hAnsi="Times New Roman" w:cs="Times New Roman"/>
          <w:sz w:val="28"/>
          <w:szCs w:val="28"/>
          <w:shd w:val="clear" w:color="auto" w:fill="FFFFFF"/>
        </w:rPr>
        <w:t>1</w:t>
      </w:r>
      <w:r w:rsidR="00F16C00">
        <w:rPr>
          <w:rFonts w:ascii="Times New Roman" w:hAnsi="Times New Roman" w:cs="Times New Roman"/>
          <w:sz w:val="28"/>
          <w:szCs w:val="28"/>
          <w:shd w:val="clear" w:color="auto" w:fill="FFFFFF"/>
        </w:rPr>
        <w:t>2</w:t>
      </w:r>
      <w:r w:rsidR="00FF4CB3" w:rsidRPr="007B69EE">
        <w:rPr>
          <w:rFonts w:ascii="Times New Roman" w:hAnsi="Times New Roman" w:cs="Times New Roman"/>
          <w:sz w:val="28"/>
          <w:szCs w:val="28"/>
          <w:shd w:val="clear" w:color="auto" w:fill="FFFFFF"/>
        </w:rPr>
        <w:t>]</w:t>
      </w:r>
      <w:r w:rsidR="00FF4CB3">
        <w:rPr>
          <w:rFonts w:ascii="Times New Roman" w:hAnsi="Times New Roman" w:cs="Times New Roman"/>
          <w:sz w:val="28"/>
          <w:szCs w:val="28"/>
          <w:shd w:val="clear" w:color="auto" w:fill="FFFFFF"/>
        </w:rPr>
        <w:t xml:space="preserve"> </w:t>
      </w:r>
      <w:r w:rsidRPr="00D04788">
        <w:rPr>
          <w:rFonts w:ascii="Times New Roman" w:hAnsi="Times New Roman" w:cs="Times New Roman"/>
          <w:sz w:val="28"/>
          <w:szCs w:val="28"/>
          <w:shd w:val="clear" w:color="auto" w:fill="FFFFFF"/>
        </w:rPr>
        <w:t>свидетельствуют, что это закономерный процесс при любой тепловой обработке. Однако при выбранном способе теплового воздействия в процессе получения льняного масла доля  водорастворимой фракции осталась в льняном жмыхе самой большой по концентрации среди всех других, а   сумма  водо- и солерастворимых фракций  составила около половины всех  фракций.</w:t>
      </w:r>
    </w:p>
    <w:p w:rsidR="00354A0A" w:rsidRPr="00B266E5" w:rsidRDefault="00D04788" w:rsidP="00B266E5">
      <w:pPr>
        <w:tabs>
          <w:tab w:val="left" w:pos="540"/>
        </w:tabs>
        <w:spacing w:after="0" w:line="240" w:lineRule="auto"/>
        <w:ind w:right="-82" w:firstLine="709"/>
        <w:jc w:val="both"/>
        <w:rPr>
          <w:rFonts w:ascii="Times New Roman" w:hAnsi="Times New Roman" w:cs="Times New Roman"/>
          <w:sz w:val="28"/>
          <w:szCs w:val="28"/>
          <w:shd w:val="clear" w:color="auto" w:fill="FFFFFF"/>
        </w:rPr>
      </w:pPr>
      <w:r w:rsidRPr="00D04788">
        <w:rPr>
          <w:rFonts w:ascii="Times New Roman" w:hAnsi="Times New Roman" w:cs="Times New Roman"/>
          <w:sz w:val="28"/>
          <w:szCs w:val="28"/>
          <w:shd w:val="clear" w:color="auto" w:fill="FFFFFF"/>
        </w:rPr>
        <w:t>Это позволяет утверждать, что льняной жмых, полученный и</w:t>
      </w:r>
      <w:r w:rsidR="00412223">
        <w:rPr>
          <w:rFonts w:ascii="Times New Roman" w:hAnsi="Times New Roman" w:cs="Times New Roman"/>
          <w:sz w:val="28"/>
          <w:szCs w:val="28"/>
          <w:shd w:val="clear" w:color="auto" w:fill="FFFFFF"/>
        </w:rPr>
        <w:t>з</w:t>
      </w:r>
      <w:r w:rsidRPr="00D04788">
        <w:rPr>
          <w:rFonts w:ascii="Times New Roman" w:hAnsi="Times New Roman" w:cs="Times New Roman"/>
          <w:sz w:val="28"/>
          <w:szCs w:val="28"/>
          <w:shd w:val="clear" w:color="auto" w:fill="FFFFFF"/>
        </w:rPr>
        <w:t xml:space="preserve"> семян сорта «Костанайский 11»</w:t>
      </w:r>
      <w:r w:rsidR="004E05D2">
        <w:rPr>
          <w:rFonts w:ascii="Times New Roman" w:hAnsi="Times New Roman" w:cs="Times New Roman"/>
          <w:sz w:val="28"/>
          <w:szCs w:val="28"/>
          <w:shd w:val="clear" w:color="auto" w:fill="FFFFFF"/>
        </w:rPr>
        <w:t xml:space="preserve"> </w:t>
      </w:r>
      <w:r w:rsidRPr="00D04788">
        <w:rPr>
          <w:rFonts w:ascii="Times New Roman" w:hAnsi="Times New Roman" w:cs="Times New Roman"/>
          <w:sz w:val="28"/>
          <w:szCs w:val="28"/>
          <w:shd w:val="clear" w:color="auto" w:fill="FFFFFF"/>
        </w:rPr>
        <w:t xml:space="preserve">остался  высокопереваримым и высокопитательным продуктом в отношении  усвоения  протеина, пригодным для его  включения в </w:t>
      </w:r>
      <w:r w:rsidRPr="00D04788">
        <w:rPr>
          <w:rFonts w:ascii="Times New Roman" w:hAnsi="Times New Roman" w:cs="Times New Roman"/>
          <w:sz w:val="28"/>
          <w:szCs w:val="28"/>
          <w:shd w:val="clear" w:color="auto" w:fill="FFFFFF"/>
        </w:rPr>
        <w:lastRenderedPageBreak/>
        <w:t>рационы всех видов животных и птицы начиная с  комбикормов для молодняка раннего возраста.</w:t>
      </w:r>
      <w:r w:rsidR="00B266E5">
        <w:rPr>
          <w:rFonts w:ascii="Times New Roman" w:hAnsi="Times New Roman" w:cs="Times New Roman"/>
          <w:sz w:val="28"/>
          <w:szCs w:val="28"/>
          <w:shd w:val="clear" w:color="auto" w:fill="FFFFFF"/>
        </w:rPr>
        <w:t xml:space="preserve"> </w:t>
      </w:r>
      <w:r w:rsidR="0060098F">
        <w:rPr>
          <w:rFonts w:ascii="Times New Roman" w:hAnsi="Times New Roman" w:cs="Times New Roman"/>
          <w:sz w:val="28"/>
          <w:szCs w:val="28"/>
          <w:shd w:val="clear" w:color="auto" w:fill="FFFFFF"/>
        </w:rPr>
        <w:t>И</w:t>
      </w:r>
      <w:r w:rsidR="0018122B" w:rsidRPr="000E235F">
        <w:rPr>
          <w:rFonts w:ascii="Times New Roman" w:hAnsi="Times New Roman" w:cs="Times New Roman"/>
          <w:sz w:val="28"/>
          <w:szCs w:val="28"/>
          <w:shd w:val="clear" w:color="auto" w:fill="FFFFFF"/>
        </w:rPr>
        <w:t xml:space="preserve">сследования минерального и витаминного </w:t>
      </w:r>
      <w:r w:rsidR="00C51535" w:rsidRPr="000E235F">
        <w:rPr>
          <w:rFonts w:ascii="Times New Roman" w:hAnsi="Times New Roman" w:cs="Times New Roman"/>
          <w:sz w:val="28"/>
          <w:szCs w:val="28"/>
          <w:shd w:val="clear" w:color="auto" w:fill="FFFFFF"/>
        </w:rPr>
        <w:t>состава льняного</w:t>
      </w:r>
      <w:r w:rsidR="0018122B" w:rsidRPr="000E235F">
        <w:rPr>
          <w:rFonts w:ascii="Times New Roman" w:hAnsi="Times New Roman" w:cs="Times New Roman"/>
          <w:sz w:val="28"/>
          <w:szCs w:val="28"/>
          <w:shd w:val="clear" w:color="auto" w:fill="FFFFFF"/>
        </w:rPr>
        <w:t xml:space="preserve"> жмыха   полученного из семян </w:t>
      </w:r>
      <w:r w:rsidR="00C51535" w:rsidRPr="000E235F">
        <w:rPr>
          <w:rFonts w:ascii="Times New Roman" w:hAnsi="Times New Roman" w:cs="Times New Roman"/>
          <w:sz w:val="28"/>
          <w:szCs w:val="28"/>
          <w:shd w:val="clear" w:color="auto" w:fill="FFFFFF"/>
        </w:rPr>
        <w:t>сорта «Костанайский</w:t>
      </w:r>
      <w:r w:rsidR="0018122B" w:rsidRPr="000E235F">
        <w:rPr>
          <w:rFonts w:ascii="Times New Roman" w:hAnsi="Times New Roman" w:cs="Times New Roman"/>
          <w:sz w:val="28"/>
          <w:szCs w:val="28"/>
          <w:shd w:val="clear" w:color="auto" w:fill="FFFFFF"/>
        </w:rPr>
        <w:t xml:space="preserve"> </w:t>
      </w:r>
      <w:r w:rsidR="00C51535" w:rsidRPr="000E235F">
        <w:rPr>
          <w:rFonts w:ascii="Times New Roman" w:hAnsi="Times New Roman" w:cs="Times New Roman"/>
          <w:sz w:val="28"/>
          <w:szCs w:val="28"/>
          <w:shd w:val="clear" w:color="auto" w:fill="FFFFFF"/>
        </w:rPr>
        <w:t>11» показали</w:t>
      </w:r>
      <w:r w:rsidR="0018122B" w:rsidRPr="000E235F">
        <w:rPr>
          <w:rFonts w:ascii="Times New Roman" w:hAnsi="Times New Roman" w:cs="Times New Roman"/>
          <w:sz w:val="28"/>
          <w:szCs w:val="28"/>
          <w:shd w:val="clear" w:color="auto" w:fill="FFFFFF"/>
        </w:rPr>
        <w:t xml:space="preserve">, </w:t>
      </w:r>
      <w:r w:rsidR="00C51535" w:rsidRPr="000E235F">
        <w:rPr>
          <w:rFonts w:ascii="Times New Roman" w:hAnsi="Times New Roman" w:cs="Times New Roman"/>
          <w:sz w:val="28"/>
          <w:szCs w:val="28"/>
          <w:shd w:val="clear" w:color="auto" w:fill="FFFFFF"/>
        </w:rPr>
        <w:t>что изучаемый</w:t>
      </w:r>
      <w:r w:rsidR="0018122B" w:rsidRPr="000E235F">
        <w:rPr>
          <w:rFonts w:ascii="Times New Roman" w:hAnsi="Times New Roman" w:cs="Times New Roman"/>
          <w:sz w:val="28"/>
          <w:szCs w:val="28"/>
          <w:shd w:val="clear" w:color="auto" w:fill="FFFFFF"/>
        </w:rPr>
        <w:t xml:space="preserve"> продукт богат макро</w:t>
      </w:r>
      <w:r w:rsidR="00C51535" w:rsidRPr="000E235F">
        <w:rPr>
          <w:rFonts w:ascii="Times New Roman" w:hAnsi="Times New Roman" w:cs="Times New Roman"/>
          <w:sz w:val="28"/>
          <w:szCs w:val="28"/>
          <w:shd w:val="clear" w:color="auto" w:fill="FFFFFF"/>
        </w:rPr>
        <w:t>-</w:t>
      </w:r>
      <w:r w:rsidR="0018122B" w:rsidRPr="000E235F">
        <w:rPr>
          <w:rFonts w:ascii="Times New Roman" w:hAnsi="Times New Roman" w:cs="Times New Roman"/>
          <w:sz w:val="28"/>
          <w:szCs w:val="28"/>
          <w:shd w:val="clear" w:color="auto" w:fill="FFFFFF"/>
        </w:rPr>
        <w:t xml:space="preserve"> и микроэлементами, а </w:t>
      </w:r>
      <w:r w:rsidR="00C51535" w:rsidRPr="000E235F">
        <w:rPr>
          <w:rFonts w:ascii="Times New Roman" w:hAnsi="Times New Roman" w:cs="Times New Roman"/>
          <w:sz w:val="28"/>
          <w:szCs w:val="28"/>
          <w:shd w:val="clear" w:color="auto" w:fill="FFFFFF"/>
        </w:rPr>
        <w:t>также витаминами (</w:t>
      </w:r>
      <w:r w:rsidR="0018122B" w:rsidRPr="000E235F">
        <w:rPr>
          <w:rFonts w:ascii="Times New Roman" w:hAnsi="Times New Roman" w:cs="Times New Roman"/>
          <w:sz w:val="28"/>
          <w:szCs w:val="28"/>
        </w:rPr>
        <w:t>таблица 1</w:t>
      </w:r>
      <w:r w:rsidR="001F0170">
        <w:rPr>
          <w:rFonts w:ascii="Times New Roman" w:hAnsi="Times New Roman" w:cs="Times New Roman"/>
          <w:sz w:val="28"/>
          <w:szCs w:val="28"/>
        </w:rPr>
        <w:t>3</w:t>
      </w:r>
      <w:r w:rsidR="0018122B" w:rsidRPr="000E235F">
        <w:rPr>
          <w:rFonts w:ascii="Times New Roman" w:hAnsi="Times New Roman" w:cs="Times New Roman"/>
          <w:sz w:val="28"/>
          <w:szCs w:val="28"/>
        </w:rPr>
        <w:t xml:space="preserve">). </w:t>
      </w:r>
    </w:p>
    <w:bookmarkEnd w:id="82"/>
    <w:p w:rsidR="00354A0A" w:rsidRDefault="00354A0A" w:rsidP="0018122B">
      <w:pPr>
        <w:spacing w:after="0" w:line="240" w:lineRule="auto"/>
        <w:jc w:val="both"/>
        <w:rPr>
          <w:rFonts w:ascii="Times New Roman" w:hAnsi="Times New Roman"/>
          <w:sz w:val="28"/>
          <w:szCs w:val="28"/>
        </w:rPr>
      </w:pPr>
    </w:p>
    <w:p w:rsidR="0018122B" w:rsidRDefault="0018122B" w:rsidP="0018122B">
      <w:pPr>
        <w:spacing w:after="0" w:line="240" w:lineRule="auto"/>
        <w:jc w:val="both"/>
        <w:rPr>
          <w:rFonts w:ascii="Times New Roman" w:hAnsi="Times New Roman"/>
          <w:sz w:val="28"/>
          <w:szCs w:val="28"/>
        </w:rPr>
      </w:pPr>
      <w:bookmarkStart w:id="83" w:name="_Hlk170248982"/>
      <w:r w:rsidRPr="00D81B59">
        <w:rPr>
          <w:rFonts w:ascii="Times New Roman" w:hAnsi="Times New Roman"/>
          <w:sz w:val="28"/>
          <w:szCs w:val="28"/>
        </w:rPr>
        <w:t>Таблица 1</w:t>
      </w:r>
      <w:r w:rsidR="001F0170" w:rsidRPr="00D81B59">
        <w:rPr>
          <w:rFonts w:ascii="Times New Roman" w:hAnsi="Times New Roman"/>
          <w:sz w:val="28"/>
          <w:szCs w:val="28"/>
        </w:rPr>
        <w:t>3</w:t>
      </w:r>
      <w:r w:rsidRPr="00D81B59">
        <w:rPr>
          <w:rFonts w:ascii="Times New Roman" w:hAnsi="Times New Roman"/>
          <w:sz w:val="28"/>
          <w:szCs w:val="28"/>
        </w:rPr>
        <w:t xml:space="preserve"> </w:t>
      </w:r>
      <w:r w:rsidRPr="00D81B59">
        <w:rPr>
          <w:rFonts w:ascii="Times New Roman" w:hAnsi="Times New Roman" w:cs="Times New Roman"/>
          <w:sz w:val="28"/>
          <w:szCs w:val="28"/>
        </w:rPr>
        <w:t xml:space="preserve">– </w:t>
      </w:r>
      <w:r w:rsidRPr="00D81B59">
        <w:rPr>
          <w:rFonts w:ascii="Times New Roman" w:hAnsi="Times New Roman"/>
          <w:sz w:val="28"/>
          <w:szCs w:val="28"/>
        </w:rPr>
        <w:t>Витаминно</w:t>
      </w:r>
      <w:r w:rsidR="00FF10B6" w:rsidRPr="00D81B59">
        <w:rPr>
          <w:rFonts w:ascii="Times New Roman" w:hAnsi="Times New Roman"/>
          <w:sz w:val="28"/>
          <w:szCs w:val="28"/>
        </w:rPr>
        <w:t>-</w:t>
      </w:r>
      <w:r w:rsidRPr="00D81B59">
        <w:rPr>
          <w:rFonts w:ascii="Times New Roman" w:hAnsi="Times New Roman"/>
          <w:sz w:val="28"/>
          <w:szCs w:val="28"/>
        </w:rPr>
        <w:t>минеральный состав жмыхов различных масличных культур</w:t>
      </w:r>
    </w:p>
    <w:p w:rsidR="00B266E5" w:rsidRPr="009B1230" w:rsidRDefault="00B266E5" w:rsidP="0018122B">
      <w:pPr>
        <w:spacing w:after="0" w:line="240" w:lineRule="auto"/>
        <w:jc w:val="both"/>
        <w:rPr>
          <w:rFonts w:ascii="Times New Roman" w:hAnsi="Times New Roman"/>
          <w:sz w:val="28"/>
          <w:szCs w:val="28"/>
        </w:rPr>
      </w:pPr>
    </w:p>
    <w:bookmarkEnd w:id="83"/>
    <w:p w:rsidR="0018122B" w:rsidRDefault="00D81B59" w:rsidP="00D81B59">
      <w:pPr>
        <w:spacing w:after="0" w:line="240" w:lineRule="auto"/>
        <w:jc w:val="both"/>
        <w:rPr>
          <w:rFonts w:ascii="Times New Roman" w:hAnsi="Times New Roman" w:cs="Times New Roman"/>
          <w:color w:val="C0504D" w:themeColor="accent2"/>
          <w:sz w:val="28"/>
          <w:szCs w:val="28"/>
        </w:rPr>
      </w:pPr>
      <w:r>
        <w:rPr>
          <w:rFonts w:ascii="Times New Roman" w:hAnsi="Times New Roman" w:cs="Times New Roman"/>
          <w:noProof/>
          <w:color w:val="C0504D" w:themeColor="accent2"/>
          <w:sz w:val="28"/>
          <w:szCs w:val="28"/>
        </w:rPr>
        <w:drawing>
          <wp:inline distT="0" distB="0" distL="0" distR="0">
            <wp:extent cx="6118860" cy="74295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8860" cy="7429500"/>
                    </a:xfrm>
                    <a:prstGeom prst="rect">
                      <a:avLst/>
                    </a:prstGeom>
                    <a:noFill/>
                    <a:ln>
                      <a:noFill/>
                    </a:ln>
                  </pic:spPr>
                </pic:pic>
              </a:graphicData>
            </a:graphic>
          </wp:inline>
        </w:drawing>
      </w:r>
    </w:p>
    <w:p w:rsidR="0018122B" w:rsidRPr="00825B4B" w:rsidRDefault="000C7B1D" w:rsidP="003E0A5D">
      <w:pPr>
        <w:spacing w:after="0" w:line="240" w:lineRule="auto"/>
        <w:ind w:firstLine="709"/>
        <w:jc w:val="both"/>
        <w:rPr>
          <w:rFonts w:ascii="Times New Roman" w:hAnsi="Times New Roman" w:cs="Times New Roman"/>
          <w:sz w:val="28"/>
          <w:szCs w:val="28"/>
        </w:rPr>
      </w:pPr>
      <w:bookmarkStart w:id="84" w:name="_Hlk170249054"/>
      <w:r w:rsidRPr="000C7B1D">
        <w:rPr>
          <w:rFonts w:ascii="Times New Roman" w:hAnsi="Times New Roman" w:cs="Times New Roman"/>
          <w:sz w:val="28"/>
          <w:szCs w:val="28"/>
        </w:rPr>
        <w:lastRenderedPageBreak/>
        <w:t>По содержанию кальция изучаемый жмых льна опережает жмых, полученный из конопли и сои, и несколько уступает жмыху подсолнечника. В нашем льняном продукте ниже концентрация фосфора, калия и серы чем в других жмыхах. Однако это понижение не следует считать критичным, т.к.  доля указанных минералов, привносимых со жмыхом, не решает проблемы достаточности по указанным элементам. При формировании рационов для всех видов животных и птицы обязательно вводятся добавки фосфора и серы. А уровень калия всегда превышает норму из-за его большого содержания в зерновых кормах.</w:t>
      </w:r>
      <w:r>
        <w:rPr>
          <w:rFonts w:ascii="Times New Roman" w:hAnsi="Times New Roman" w:cs="Times New Roman"/>
          <w:sz w:val="28"/>
          <w:szCs w:val="28"/>
        </w:rPr>
        <w:t xml:space="preserve"> </w:t>
      </w:r>
      <w:r w:rsidR="0018122B" w:rsidRPr="00825B4B">
        <w:rPr>
          <w:rFonts w:ascii="Times New Roman" w:hAnsi="Times New Roman" w:cs="Times New Roman"/>
          <w:sz w:val="28"/>
          <w:szCs w:val="28"/>
        </w:rPr>
        <w:t>Позитивным фактом, установленным при анализе витаминного состава   льняного жмыха, является его насыщенность витаминами жирорастворимой группы. В частности нами обнаружено, что льняной жмых содержит витамин А в концентрации 5,0 мг/100г, тогда как в соевом жмыхе   его содержится только  0,04 мг/100г. а в  конопляном и подсолнечном жмыхе его  не обнаружено вообще.</w:t>
      </w:r>
    </w:p>
    <w:p w:rsidR="0018122B" w:rsidRPr="00AC5BE3" w:rsidRDefault="0018122B" w:rsidP="000C7B1D">
      <w:pPr>
        <w:spacing w:after="0" w:line="240" w:lineRule="auto"/>
        <w:ind w:firstLine="709"/>
        <w:jc w:val="both"/>
        <w:rPr>
          <w:rFonts w:ascii="Times New Roman" w:hAnsi="Times New Roman" w:cs="Times New Roman"/>
          <w:sz w:val="28"/>
          <w:szCs w:val="28"/>
        </w:rPr>
      </w:pPr>
      <w:r w:rsidRPr="00825B4B">
        <w:rPr>
          <w:rFonts w:ascii="Times New Roman" w:hAnsi="Times New Roman" w:cs="Times New Roman"/>
          <w:sz w:val="28"/>
          <w:szCs w:val="28"/>
        </w:rPr>
        <w:t xml:space="preserve"> Оказалось, что льняной жмых сорта Костанайский – мощный источник витамина Е, уровень которого</w:t>
      </w:r>
      <w:r w:rsidR="00071898">
        <w:rPr>
          <w:rFonts w:ascii="Times New Roman" w:hAnsi="Times New Roman" w:cs="Times New Roman"/>
          <w:sz w:val="28"/>
          <w:szCs w:val="28"/>
        </w:rPr>
        <w:t xml:space="preserve"> </w:t>
      </w:r>
      <w:r w:rsidRPr="00825B4B">
        <w:rPr>
          <w:rFonts w:ascii="Times New Roman" w:hAnsi="Times New Roman" w:cs="Times New Roman"/>
          <w:sz w:val="28"/>
          <w:szCs w:val="28"/>
        </w:rPr>
        <w:t>составляет 13,0 мг/100г, тогда как в других жмыхах, широко используемых в кормопроизводстве, его концентрация меньше в   36</w:t>
      </w:r>
      <w:r w:rsidR="00AC5BE3">
        <w:rPr>
          <w:rFonts w:ascii="Times New Roman" w:hAnsi="Times New Roman" w:cs="Times New Roman"/>
          <w:sz w:val="28"/>
          <w:szCs w:val="28"/>
        </w:rPr>
        <w:t>1</w:t>
      </w:r>
      <w:r w:rsidRPr="00825B4B">
        <w:rPr>
          <w:rFonts w:ascii="Times New Roman" w:hAnsi="Times New Roman" w:cs="Times New Roman"/>
          <w:sz w:val="28"/>
          <w:szCs w:val="28"/>
        </w:rPr>
        <w:t>-144</w:t>
      </w:r>
      <w:r w:rsidR="00AC5BE3">
        <w:rPr>
          <w:rFonts w:ascii="Times New Roman" w:hAnsi="Times New Roman" w:cs="Times New Roman"/>
          <w:sz w:val="28"/>
          <w:szCs w:val="28"/>
        </w:rPr>
        <w:t>4</w:t>
      </w:r>
      <w:r w:rsidRPr="00825B4B">
        <w:rPr>
          <w:rFonts w:ascii="Times New Roman" w:hAnsi="Times New Roman" w:cs="Times New Roman"/>
          <w:sz w:val="28"/>
          <w:szCs w:val="28"/>
        </w:rPr>
        <w:t xml:space="preserve"> раз</w:t>
      </w:r>
      <w:r w:rsidR="00AC5BE3">
        <w:rPr>
          <w:rFonts w:ascii="Times New Roman" w:hAnsi="Times New Roman" w:cs="Times New Roman"/>
          <w:sz w:val="28"/>
          <w:szCs w:val="28"/>
        </w:rPr>
        <w:t>а</w:t>
      </w:r>
      <w:r w:rsidRPr="00825B4B">
        <w:rPr>
          <w:rFonts w:ascii="Times New Roman" w:hAnsi="Times New Roman" w:cs="Times New Roman"/>
          <w:sz w:val="28"/>
          <w:szCs w:val="28"/>
        </w:rPr>
        <w:t>.</w:t>
      </w:r>
      <w:r w:rsidR="000C7B1D">
        <w:rPr>
          <w:rFonts w:ascii="Times New Roman" w:hAnsi="Times New Roman" w:cs="Times New Roman"/>
          <w:sz w:val="28"/>
          <w:szCs w:val="28"/>
        </w:rPr>
        <w:t xml:space="preserve"> </w:t>
      </w:r>
      <w:r w:rsidRPr="00AC5BE3">
        <w:rPr>
          <w:rFonts w:ascii="Times New Roman" w:hAnsi="Times New Roman" w:cs="Times New Roman"/>
          <w:sz w:val="28"/>
          <w:szCs w:val="28"/>
        </w:rPr>
        <w:t xml:space="preserve">Кроме того, изученный жмых оказался хорошим источником витамина С, концентрация которого оказалось существенной (1,383 мг/100г) превышает конопляный жмых в 60 раз, при том, что в подсолнечном и соевом жмыхе этого витамина нет вообще. </w:t>
      </w:r>
    </w:p>
    <w:p w:rsidR="003479E1" w:rsidRPr="000C7B1D" w:rsidRDefault="0018122B" w:rsidP="000C7B1D">
      <w:pPr>
        <w:spacing w:after="0" w:line="240" w:lineRule="auto"/>
        <w:ind w:firstLine="709"/>
        <w:jc w:val="both"/>
        <w:rPr>
          <w:rFonts w:ascii="Times New Roman" w:hAnsi="Times New Roman" w:cs="Times New Roman"/>
          <w:sz w:val="28"/>
          <w:szCs w:val="28"/>
        </w:rPr>
      </w:pPr>
      <w:r w:rsidRPr="00AC5BE3">
        <w:rPr>
          <w:rFonts w:ascii="Times New Roman" w:hAnsi="Times New Roman" w:cs="Times New Roman"/>
          <w:sz w:val="28"/>
          <w:szCs w:val="28"/>
        </w:rPr>
        <w:t xml:space="preserve"> Льняной жмых не выделяется среди распространённых белковых добавок, полученных методом отжима  ( сои, подсолнечника и др.) по уровню  накоплении в нем  основных микро минеральных веществ (железо, цинк медь, марганец, кобальт), он не содержит йода и несколько отстаёт от других жмыхов по уровню присутствия селена.</w:t>
      </w:r>
      <w:r w:rsidR="000C7B1D">
        <w:rPr>
          <w:rFonts w:ascii="Times New Roman" w:hAnsi="Times New Roman" w:cs="Times New Roman"/>
          <w:sz w:val="28"/>
          <w:szCs w:val="28"/>
        </w:rPr>
        <w:t xml:space="preserve"> </w:t>
      </w:r>
      <w:r w:rsidRPr="00AC5BE3">
        <w:rPr>
          <w:rFonts w:ascii="Times New Roman" w:hAnsi="Times New Roman" w:cs="Times New Roman"/>
          <w:sz w:val="28"/>
          <w:szCs w:val="28"/>
        </w:rPr>
        <w:t>Уровень накопления в жмыхе льна витаминов группы В слабо отличается от таковых присутствующих в иных кормовых жмыхах, полученных из масличных культур.</w:t>
      </w:r>
      <w:r w:rsidR="000C7B1D">
        <w:rPr>
          <w:rFonts w:ascii="Times New Roman" w:hAnsi="Times New Roman" w:cs="Times New Roman"/>
          <w:sz w:val="28"/>
          <w:szCs w:val="28"/>
        </w:rPr>
        <w:t xml:space="preserve"> </w:t>
      </w:r>
      <w:r w:rsidRPr="008B4D7C">
        <w:rPr>
          <w:rFonts w:ascii="Times New Roman" w:hAnsi="Times New Roman" w:cs="Times New Roman"/>
          <w:color w:val="000000" w:themeColor="text1"/>
          <w:sz w:val="28"/>
          <w:szCs w:val="28"/>
        </w:rPr>
        <w:t>По показателям, обеспечивающим безопасность жизнедеятельности организма и здоровь</w:t>
      </w:r>
      <w:r>
        <w:rPr>
          <w:rFonts w:ascii="Times New Roman" w:hAnsi="Times New Roman" w:cs="Times New Roman"/>
          <w:color w:val="000000" w:themeColor="text1"/>
          <w:sz w:val="28"/>
          <w:szCs w:val="28"/>
        </w:rPr>
        <w:t xml:space="preserve">е человека и </w:t>
      </w:r>
      <w:r w:rsidRPr="008B4D7C">
        <w:rPr>
          <w:rFonts w:ascii="Times New Roman" w:hAnsi="Times New Roman" w:cs="Times New Roman"/>
          <w:color w:val="000000" w:themeColor="text1"/>
          <w:sz w:val="28"/>
          <w:szCs w:val="28"/>
        </w:rPr>
        <w:t>животных, а также защиты    окружающей среды от загрязнений, льняной жмых должен соответствовать требованиям, приведенным в стандарте ГОСТ 10974</w:t>
      </w:r>
      <w:r w:rsidR="006A46EF">
        <w:rPr>
          <w:rFonts w:ascii="Times New Roman" w:hAnsi="Times New Roman" w:cs="Times New Roman"/>
          <w:color w:val="000000" w:themeColor="text1"/>
          <w:sz w:val="28"/>
          <w:szCs w:val="28"/>
        </w:rPr>
        <w:t>-</w:t>
      </w:r>
      <w:r w:rsidRPr="008B4D7C">
        <w:rPr>
          <w:rFonts w:ascii="Times New Roman" w:hAnsi="Times New Roman" w:cs="Times New Roman"/>
          <w:color w:val="000000" w:themeColor="text1"/>
          <w:sz w:val="28"/>
          <w:szCs w:val="28"/>
        </w:rPr>
        <w:t>95</w:t>
      </w:r>
      <w:r w:rsidR="00BD6353">
        <w:rPr>
          <w:rFonts w:ascii="Times New Roman" w:hAnsi="Times New Roman" w:cs="Times New Roman"/>
          <w:color w:val="000000" w:themeColor="text1"/>
          <w:sz w:val="28"/>
          <w:szCs w:val="28"/>
        </w:rPr>
        <w:t xml:space="preserve"> </w:t>
      </w:r>
      <w:r w:rsidR="00661729" w:rsidRPr="007B69EE">
        <w:rPr>
          <w:rFonts w:ascii="Times New Roman" w:hAnsi="Times New Roman" w:cs="Times New Roman"/>
          <w:sz w:val="28"/>
          <w:szCs w:val="28"/>
          <w:shd w:val="clear" w:color="auto" w:fill="FFFFFF"/>
        </w:rPr>
        <w:t>[1</w:t>
      </w:r>
      <w:r w:rsidR="00F846EF">
        <w:rPr>
          <w:rFonts w:ascii="Times New Roman" w:hAnsi="Times New Roman" w:cs="Times New Roman"/>
          <w:sz w:val="28"/>
          <w:szCs w:val="28"/>
          <w:shd w:val="clear" w:color="auto" w:fill="FFFFFF"/>
        </w:rPr>
        <w:t>1</w:t>
      </w:r>
      <w:r w:rsidR="00F16C00">
        <w:rPr>
          <w:rFonts w:ascii="Times New Roman" w:hAnsi="Times New Roman" w:cs="Times New Roman"/>
          <w:sz w:val="28"/>
          <w:szCs w:val="28"/>
          <w:shd w:val="clear" w:color="auto" w:fill="FFFFFF"/>
        </w:rPr>
        <w:t>3</w:t>
      </w:r>
      <w:r w:rsidR="00661729" w:rsidRPr="007B69EE">
        <w:rPr>
          <w:rFonts w:ascii="Times New Roman" w:hAnsi="Times New Roman" w:cs="Times New Roman"/>
          <w:sz w:val="28"/>
          <w:szCs w:val="28"/>
          <w:shd w:val="clear" w:color="auto" w:fill="FFFFFF"/>
        </w:rPr>
        <w:t>]</w:t>
      </w:r>
      <w:r w:rsidRPr="008B4D7C">
        <w:rPr>
          <w:rFonts w:ascii="Times New Roman" w:hAnsi="Times New Roman" w:cs="Times New Roman"/>
          <w:color w:val="000000" w:themeColor="text1"/>
          <w:sz w:val="28"/>
          <w:szCs w:val="28"/>
        </w:rPr>
        <w:t>.</w:t>
      </w:r>
    </w:p>
    <w:p w:rsidR="007375A1" w:rsidRDefault="007375A1" w:rsidP="0018122B">
      <w:pPr>
        <w:pStyle w:val="a3"/>
        <w:ind w:firstLine="709"/>
        <w:jc w:val="both"/>
        <w:rPr>
          <w:rFonts w:ascii="Times New Roman" w:hAnsi="Times New Roman"/>
          <w:sz w:val="28"/>
          <w:szCs w:val="28"/>
        </w:rPr>
      </w:pPr>
      <w:r>
        <w:rPr>
          <w:rFonts w:ascii="Times New Roman" w:hAnsi="Times New Roman"/>
          <w:sz w:val="28"/>
          <w:szCs w:val="28"/>
        </w:rPr>
        <w:t>Были определены</w:t>
      </w:r>
      <w:r w:rsidR="008773D6">
        <w:rPr>
          <w:rFonts w:ascii="Times New Roman" w:hAnsi="Times New Roman"/>
          <w:sz w:val="28"/>
          <w:szCs w:val="28"/>
        </w:rPr>
        <w:t xml:space="preserve"> содержание токсичных элементов мг/кг в льняном жмыхе (таблица 14).</w:t>
      </w:r>
    </w:p>
    <w:p w:rsidR="008773D6" w:rsidRDefault="008773D6" w:rsidP="0018122B">
      <w:pPr>
        <w:pStyle w:val="a3"/>
        <w:jc w:val="both"/>
        <w:rPr>
          <w:rFonts w:ascii="Times New Roman" w:hAnsi="Times New Roman"/>
          <w:sz w:val="28"/>
          <w:szCs w:val="28"/>
        </w:rPr>
      </w:pPr>
      <w:bookmarkStart w:id="85" w:name="_Hlk170249141"/>
      <w:bookmarkEnd w:id="84"/>
    </w:p>
    <w:p w:rsidR="0018122B" w:rsidRDefault="0018122B" w:rsidP="0018122B">
      <w:pPr>
        <w:pStyle w:val="a3"/>
        <w:jc w:val="both"/>
        <w:rPr>
          <w:rStyle w:val="FontStyle14"/>
          <w:rFonts w:ascii="Times New Roman" w:hAnsi="Times New Roman" w:cs="Times New Roman"/>
          <w:b w:val="0"/>
          <w:color w:val="000000" w:themeColor="text1"/>
          <w:sz w:val="28"/>
          <w:szCs w:val="28"/>
        </w:rPr>
      </w:pPr>
      <w:r w:rsidRPr="00D81B59">
        <w:rPr>
          <w:rStyle w:val="FontStyle14"/>
          <w:rFonts w:ascii="Times New Roman" w:hAnsi="Times New Roman" w:cs="Times New Roman"/>
          <w:b w:val="0"/>
          <w:color w:val="000000" w:themeColor="text1"/>
          <w:sz w:val="28"/>
          <w:szCs w:val="28"/>
        </w:rPr>
        <w:t>Таблица 1</w:t>
      </w:r>
      <w:r w:rsidR="001F0170" w:rsidRPr="00D81B59">
        <w:rPr>
          <w:rStyle w:val="FontStyle14"/>
          <w:rFonts w:ascii="Times New Roman" w:hAnsi="Times New Roman" w:cs="Times New Roman"/>
          <w:b w:val="0"/>
          <w:color w:val="000000" w:themeColor="text1"/>
          <w:sz w:val="28"/>
          <w:szCs w:val="28"/>
        </w:rPr>
        <w:t>4</w:t>
      </w:r>
      <w:r w:rsidRPr="00D81B59">
        <w:rPr>
          <w:rStyle w:val="FontStyle14"/>
          <w:rFonts w:ascii="Times New Roman" w:hAnsi="Times New Roman" w:cs="Times New Roman"/>
          <w:b w:val="0"/>
          <w:color w:val="000000" w:themeColor="text1"/>
          <w:sz w:val="28"/>
          <w:szCs w:val="28"/>
        </w:rPr>
        <w:t xml:space="preserve"> </w:t>
      </w:r>
      <w:r w:rsidRPr="00D81B59">
        <w:rPr>
          <w:rFonts w:ascii="Times New Roman" w:hAnsi="Times New Roman" w:cs="Times New Roman"/>
          <w:sz w:val="28"/>
          <w:szCs w:val="28"/>
        </w:rPr>
        <w:t xml:space="preserve">– </w:t>
      </w:r>
      <w:r w:rsidRPr="00D81B59">
        <w:rPr>
          <w:rStyle w:val="FontStyle14"/>
          <w:rFonts w:ascii="Times New Roman" w:hAnsi="Times New Roman" w:cs="Times New Roman"/>
          <w:b w:val="0"/>
          <w:color w:val="000000" w:themeColor="text1"/>
          <w:sz w:val="28"/>
          <w:szCs w:val="28"/>
        </w:rPr>
        <w:t>Содержание токсичных элементов мг/кг, в льняном жмыхе</w:t>
      </w:r>
      <w:r>
        <w:rPr>
          <w:rStyle w:val="FontStyle14"/>
          <w:rFonts w:ascii="Times New Roman" w:hAnsi="Times New Roman" w:cs="Times New Roman"/>
          <w:b w:val="0"/>
          <w:color w:val="000000" w:themeColor="text1"/>
          <w:sz w:val="28"/>
          <w:szCs w:val="28"/>
        </w:rPr>
        <w:t xml:space="preserve"> </w:t>
      </w:r>
    </w:p>
    <w:p w:rsidR="00D81B59" w:rsidRDefault="00D81B59" w:rsidP="0018122B">
      <w:pPr>
        <w:pStyle w:val="a3"/>
        <w:jc w:val="both"/>
        <w:rPr>
          <w:rStyle w:val="FontStyle14"/>
          <w:rFonts w:ascii="Times New Roman" w:hAnsi="Times New Roman" w:cs="Times New Roman"/>
          <w:b w:val="0"/>
          <w:color w:val="000000" w:themeColor="text1"/>
          <w:sz w:val="28"/>
          <w:szCs w:val="28"/>
        </w:rPr>
      </w:pPr>
    </w:p>
    <w:p w:rsidR="0018122B" w:rsidRDefault="00D81B59" w:rsidP="00D81B59">
      <w:pPr>
        <w:pStyle w:val="a3"/>
        <w:jc w:val="both"/>
        <w:rPr>
          <w:rStyle w:val="FontStyle14"/>
          <w:rFonts w:ascii="Times New Roman" w:hAnsi="Times New Roman" w:cs="Times New Roman"/>
          <w:b w:val="0"/>
          <w:color w:val="000000" w:themeColor="text1"/>
          <w:sz w:val="28"/>
          <w:szCs w:val="28"/>
        </w:rPr>
      </w:pPr>
      <w:r>
        <w:rPr>
          <w:rStyle w:val="FontStyle14"/>
          <w:rFonts w:ascii="Times New Roman" w:hAnsi="Times New Roman" w:cs="Times New Roman"/>
          <w:b w:val="0"/>
          <w:noProof/>
          <w:color w:val="000000" w:themeColor="text1"/>
          <w:sz w:val="28"/>
          <w:szCs w:val="28"/>
        </w:rPr>
        <w:drawing>
          <wp:inline distT="0" distB="0" distL="0" distR="0">
            <wp:extent cx="6118860" cy="1668780"/>
            <wp:effectExtent l="0" t="0" r="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8860" cy="1668780"/>
                    </a:xfrm>
                    <a:prstGeom prst="rect">
                      <a:avLst/>
                    </a:prstGeom>
                    <a:noFill/>
                    <a:ln>
                      <a:noFill/>
                    </a:ln>
                  </pic:spPr>
                </pic:pic>
              </a:graphicData>
            </a:graphic>
          </wp:inline>
        </w:drawing>
      </w:r>
    </w:p>
    <w:p w:rsidR="0018122B" w:rsidRPr="008B4D7C" w:rsidRDefault="007E27A9" w:rsidP="005133DE">
      <w:pPr>
        <w:pStyle w:val="a3"/>
        <w:ind w:firstLine="709"/>
        <w:jc w:val="both"/>
        <w:rPr>
          <w:rStyle w:val="FontStyle14"/>
          <w:rFonts w:ascii="Times New Roman" w:hAnsi="Times New Roman" w:cs="Times New Roman"/>
          <w:b w:val="0"/>
          <w:color w:val="000000" w:themeColor="text1"/>
          <w:sz w:val="28"/>
          <w:szCs w:val="28"/>
        </w:rPr>
      </w:pPr>
      <w:bookmarkStart w:id="86" w:name="_Hlk170249276"/>
      <w:bookmarkEnd w:id="85"/>
      <w:r>
        <w:rPr>
          <w:rStyle w:val="FontStyle14"/>
          <w:rFonts w:ascii="Times New Roman" w:hAnsi="Times New Roman" w:cs="Times New Roman"/>
          <w:b w:val="0"/>
          <w:color w:val="000000" w:themeColor="text1"/>
          <w:sz w:val="28"/>
          <w:szCs w:val="28"/>
        </w:rPr>
        <w:lastRenderedPageBreak/>
        <w:t xml:space="preserve">Из таблицы 14 видно, что содержание токсичных элементов в льняном жмыхе Костанайской селекции </w:t>
      </w:r>
      <w:r w:rsidR="0018122B" w:rsidRPr="008B4D7C">
        <w:rPr>
          <w:rStyle w:val="FontStyle14"/>
          <w:rFonts w:ascii="Times New Roman" w:hAnsi="Times New Roman" w:cs="Times New Roman"/>
          <w:b w:val="0"/>
          <w:color w:val="000000" w:themeColor="text1"/>
          <w:sz w:val="28"/>
          <w:szCs w:val="28"/>
        </w:rPr>
        <w:t>на много ниже предельно-допустимых норм, что позволяет</w:t>
      </w:r>
      <w:r w:rsidR="00EF0C1E">
        <w:rPr>
          <w:rStyle w:val="FontStyle14"/>
          <w:rFonts w:ascii="Times New Roman" w:hAnsi="Times New Roman" w:cs="Times New Roman"/>
          <w:b w:val="0"/>
          <w:color w:val="000000" w:themeColor="text1"/>
          <w:sz w:val="28"/>
          <w:szCs w:val="28"/>
        </w:rPr>
        <w:t xml:space="preserve"> </w:t>
      </w:r>
      <w:r w:rsidR="0018122B" w:rsidRPr="008B4D7C">
        <w:rPr>
          <w:rStyle w:val="FontStyle14"/>
          <w:rFonts w:ascii="Times New Roman" w:hAnsi="Times New Roman" w:cs="Times New Roman"/>
          <w:b w:val="0"/>
          <w:color w:val="000000" w:themeColor="text1"/>
          <w:sz w:val="28"/>
          <w:szCs w:val="28"/>
        </w:rPr>
        <w:t>говорить о полной его безопасности как для</w:t>
      </w:r>
      <w:r w:rsidR="00792FC8">
        <w:rPr>
          <w:rStyle w:val="FontStyle14"/>
          <w:rFonts w:ascii="Times New Roman" w:hAnsi="Times New Roman" w:cs="Times New Roman"/>
          <w:b w:val="0"/>
          <w:color w:val="000000" w:themeColor="text1"/>
          <w:sz w:val="28"/>
          <w:szCs w:val="28"/>
        </w:rPr>
        <w:t xml:space="preserve"> сельскохозяйственных </w:t>
      </w:r>
      <w:r w:rsidR="0018122B" w:rsidRPr="008B4D7C">
        <w:rPr>
          <w:rStyle w:val="FontStyle14"/>
          <w:rFonts w:ascii="Times New Roman" w:hAnsi="Times New Roman" w:cs="Times New Roman"/>
          <w:b w:val="0"/>
          <w:color w:val="000000" w:themeColor="text1"/>
          <w:sz w:val="28"/>
          <w:szCs w:val="28"/>
        </w:rPr>
        <w:t>животных</w:t>
      </w:r>
      <w:r w:rsidR="00792FC8">
        <w:rPr>
          <w:rStyle w:val="FontStyle14"/>
          <w:rFonts w:ascii="Times New Roman" w:hAnsi="Times New Roman" w:cs="Times New Roman"/>
          <w:b w:val="0"/>
          <w:color w:val="000000" w:themeColor="text1"/>
          <w:sz w:val="28"/>
          <w:szCs w:val="28"/>
        </w:rPr>
        <w:t xml:space="preserve"> и птицы</w:t>
      </w:r>
      <w:r w:rsidR="0018122B" w:rsidRPr="008B4D7C">
        <w:rPr>
          <w:rStyle w:val="FontStyle14"/>
          <w:rFonts w:ascii="Times New Roman" w:hAnsi="Times New Roman" w:cs="Times New Roman"/>
          <w:b w:val="0"/>
          <w:color w:val="000000" w:themeColor="text1"/>
          <w:sz w:val="28"/>
          <w:szCs w:val="28"/>
        </w:rPr>
        <w:t xml:space="preserve">, так и для качества продуктов питания, полученных </w:t>
      </w:r>
      <w:r w:rsidR="0018122B">
        <w:rPr>
          <w:rStyle w:val="FontStyle14"/>
          <w:rFonts w:ascii="Times New Roman" w:hAnsi="Times New Roman" w:cs="Times New Roman"/>
          <w:b w:val="0"/>
          <w:color w:val="000000" w:themeColor="text1"/>
          <w:sz w:val="28"/>
          <w:szCs w:val="28"/>
        </w:rPr>
        <w:t>из</w:t>
      </w:r>
      <w:r w:rsidR="0018122B" w:rsidRPr="008B4D7C">
        <w:rPr>
          <w:rStyle w:val="FontStyle14"/>
          <w:rFonts w:ascii="Times New Roman" w:hAnsi="Times New Roman" w:cs="Times New Roman"/>
          <w:b w:val="0"/>
          <w:color w:val="000000" w:themeColor="text1"/>
          <w:sz w:val="28"/>
          <w:szCs w:val="28"/>
        </w:rPr>
        <w:t xml:space="preserve"> н</w:t>
      </w:r>
      <w:r w:rsidR="0018122B">
        <w:rPr>
          <w:rStyle w:val="FontStyle14"/>
          <w:rFonts w:ascii="Times New Roman" w:hAnsi="Times New Roman" w:cs="Times New Roman"/>
          <w:b w:val="0"/>
          <w:color w:val="000000" w:themeColor="text1"/>
          <w:sz w:val="28"/>
          <w:szCs w:val="28"/>
        </w:rPr>
        <w:t>его</w:t>
      </w:r>
      <w:r w:rsidR="0018122B" w:rsidRPr="008B4D7C">
        <w:rPr>
          <w:rStyle w:val="FontStyle14"/>
          <w:rFonts w:ascii="Times New Roman" w:hAnsi="Times New Roman" w:cs="Times New Roman"/>
          <w:b w:val="0"/>
          <w:color w:val="000000" w:themeColor="text1"/>
          <w:sz w:val="28"/>
          <w:szCs w:val="28"/>
        </w:rPr>
        <w:t>.</w:t>
      </w:r>
      <w:r w:rsidR="0018122B">
        <w:rPr>
          <w:rStyle w:val="FontStyle14"/>
          <w:rFonts w:ascii="Times New Roman" w:hAnsi="Times New Roman" w:cs="Times New Roman"/>
          <w:b w:val="0"/>
          <w:color w:val="000000" w:themeColor="text1"/>
          <w:sz w:val="28"/>
          <w:szCs w:val="28"/>
        </w:rPr>
        <w:t xml:space="preserve"> Это говорит о том, что основные поставки льна рассматриваемого сорта на переработку поступают из относительно благополучных районов Казахстана по уровню накопления</w:t>
      </w:r>
      <w:r w:rsidR="00792FC8">
        <w:rPr>
          <w:rStyle w:val="FontStyle14"/>
          <w:rFonts w:ascii="Times New Roman" w:hAnsi="Times New Roman" w:cs="Times New Roman"/>
          <w:b w:val="0"/>
          <w:color w:val="000000" w:themeColor="text1"/>
          <w:sz w:val="28"/>
          <w:szCs w:val="28"/>
        </w:rPr>
        <w:t xml:space="preserve"> </w:t>
      </w:r>
      <w:r w:rsidR="0018122B">
        <w:rPr>
          <w:rStyle w:val="FontStyle14"/>
          <w:rFonts w:ascii="Times New Roman" w:hAnsi="Times New Roman" w:cs="Times New Roman"/>
          <w:b w:val="0"/>
          <w:color w:val="000000" w:themeColor="text1"/>
          <w:sz w:val="28"/>
          <w:szCs w:val="28"/>
        </w:rPr>
        <w:t>токсических</w:t>
      </w:r>
      <w:r w:rsidR="00100DD7">
        <w:rPr>
          <w:rStyle w:val="FontStyle14"/>
          <w:rFonts w:ascii="Times New Roman" w:hAnsi="Times New Roman" w:cs="Times New Roman"/>
          <w:b w:val="0"/>
          <w:color w:val="000000" w:themeColor="text1"/>
          <w:sz w:val="28"/>
          <w:szCs w:val="28"/>
        </w:rPr>
        <w:t xml:space="preserve"> </w:t>
      </w:r>
      <w:r w:rsidR="0018122B">
        <w:rPr>
          <w:rStyle w:val="FontStyle14"/>
          <w:rFonts w:ascii="Times New Roman" w:hAnsi="Times New Roman" w:cs="Times New Roman"/>
          <w:b w:val="0"/>
          <w:color w:val="000000" w:themeColor="text1"/>
          <w:sz w:val="28"/>
          <w:szCs w:val="28"/>
        </w:rPr>
        <w:t>элементов. Кроме того, сам жмых не накапливает эти антинутриенты вследствие биологической особенности исходного сорта рассматриваемой культуры, склонного к низкому извлечению</w:t>
      </w:r>
      <w:r w:rsidR="00E15C64">
        <w:rPr>
          <w:rStyle w:val="FontStyle14"/>
          <w:rFonts w:ascii="Times New Roman" w:hAnsi="Times New Roman" w:cs="Times New Roman"/>
          <w:b w:val="0"/>
          <w:color w:val="000000" w:themeColor="text1"/>
          <w:sz w:val="28"/>
          <w:szCs w:val="28"/>
        </w:rPr>
        <w:t xml:space="preserve"> </w:t>
      </w:r>
      <w:r w:rsidR="0018122B">
        <w:rPr>
          <w:rStyle w:val="FontStyle14"/>
          <w:rFonts w:ascii="Times New Roman" w:hAnsi="Times New Roman" w:cs="Times New Roman"/>
          <w:b w:val="0"/>
          <w:color w:val="000000" w:themeColor="text1"/>
          <w:sz w:val="28"/>
          <w:szCs w:val="28"/>
        </w:rPr>
        <w:t xml:space="preserve">нежелательных химических элементов из почвы. </w:t>
      </w:r>
      <w:r w:rsidR="0018122B" w:rsidRPr="008B4D7C">
        <w:rPr>
          <w:rStyle w:val="FontStyle14"/>
          <w:rFonts w:ascii="Times New Roman" w:hAnsi="Times New Roman" w:cs="Times New Roman"/>
          <w:b w:val="0"/>
          <w:color w:val="000000" w:themeColor="text1"/>
          <w:sz w:val="28"/>
          <w:szCs w:val="28"/>
        </w:rPr>
        <w:t xml:space="preserve"> </w:t>
      </w:r>
    </w:p>
    <w:p w:rsidR="0018122B" w:rsidRPr="00957A11" w:rsidRDefault="0018122B" w:rsidP="008773D6">
      <w:pPr>
        <w:pStyle w:val="a3"/>
        <w:ind w:firstLine="709"/>
        <w:jc w:val="both"/>
        <w:rPr>
          <w:rStyle w:val="FontStyle14"/>
          <w:rFonts w:ascii="Times New Roman" w:hAnsi="Times New Roman" w:cs="Times New Roman"/>
          <w:b w:val="0"/>
          <w:sz w:val="28"/>
          <w:szCs w:val="28"/>
        </w:rPr>
      </w:pPr>
      <w:r w:rsidRPr="00957A11">
        <w:rPr>
          <w:rStyle w:val="FontStyle14"/>
          <w:rFonts w:ascii="Times New Roman" w:hAnsi="Times New Roman" w:cs="Times New Roman"/>
          <w:b w:val="0"/>
          <w:sz w:val="28"/>
          <w:szCs w:val="28"/>
        </w:rPr>
        <w:t xml:space="preserve">Токсичность льняного жмыха определяли на коже кролика </w:t>
      </w:r>
      <w:r>
        <w:rPr>
          <w:rStyle w:val="FontStyle14"/>
          <w:rFonts w:ascii="Times New Roman" w:hAnsi="Times New Roman" w:cs="Times New Roman"/>
          <w:b w:val="0"/>
          <w:sz w:val="28"/>
          <w:szCs w:val="28"/>
        </w:rPr>
        <w:t>по</w:t>
      </w:r>
      <w:r w:rsidRPr="002249E9">
        <w:rPr>
          <w:rStyle w:val="FontStyle14"/>
          <w:rFonts w:ascii="Times New Roman" w:hAnsi="Times New Roman" w:cs="Times New Roman"/>
          <w:b w:val="0"/>
          <w:color w:val="C0504D" w:themeColor="accent2"/>
          <w:sz w:val="28"/>
          <w:szCs w:val="28"/>
        </w:rPr>
        <w:t xml:space="preserve"> </w:t>
      </w:r>
      <w:r w:rsidRPr="00957A11">
        <w:rPr>
          <w:rStyle w:val="FontStyle14"/>
          <w:rFonts w:ascii="Times New Roman" w:hAnsi="Times New Roman" w:cs="Times New Roman"/>
          <w:b w:val="0"/>
          <w:sz w:val="28"/>
          <w:szCs w:val="28"/>
        </w:rPr>
        <w:t>наличию воспалительных процессов в области нанесенных экстрактов (Табл. 1</w:t>
      </w:r>
      <w:r w:rsidR="001F0170">
        <w:rPr>
          <w:rStyle w:val="FontStyle14"/>
          <w:rFonts w:ascii="Times New Roman" w:hAnsi="Times New Roman" w:cs="Times New Roman"/>
          <w:b w:val="0"/>
          <w:sz w:val="28"/>
          <w:szCs w:val="28"/>
        </w:rPr>
        <w:t>5</w:t>
      </w:r>
      <w:r w:rsidRPr="00957A11">
        <w:rPr>
          <w:rStyle w:val="FontStyle14"/>
          <w:rFonts w:ascii="Times New Roman" w:hAnsi="Times New Roman" w:cs="Times New Roman"/>
          <w:b w:val="0"/>
          <w:sz w:val="28"/>
          <w:szCs w:val="28"/>
        </w:rPr>
        <w:t>).</w:t>
      </w:r>
    </w:p>
    <w:p w:rsidR="003A3FFC" w:rsidRDefault="003A3FFC" w:rsidP="0018122B">
      <w:pPr>
        <w:pStyle w:val="a3"/>
        <w:jc w:val="both"/>
        <w:rPr>
          <w:rStyle w:val="FontStyle14"/>
          <w:rFonts w:ascii="Times New Roman" w:hAnsi="Times New Roman" w:cs="Times New Roman"/>
          <w:b w:val="0"/>
          <w:color w:val="000000" w:themeColor="text1"/>
          <w:sz w:val="28"/>
          <w:szCs w:val="28"/>
        </w:rPr>
      </w:pPr>
    </w:p>
    <w:p w:rsidR="0018122B" w:rsidRDefault="0018122B" w:rsidP="0018122B">
      <w:pPr>
        <w:pStyle w:val="a3"/>
        <w:jc w:val="both"/>
        <w:rPr>
          <w:rFonts w:ascii="Times New Roman" w:hAnsi="Times New Roman" w:cs="Times New Roman"/>
          <w:sz w:val="28"/>
          <w:szCs w:val="28"/>
        </w:rPr>
      </w:pPr>
      <w:r>
        <w:rPr>
          <w:rStyle w:val="FontStyle14"/>
          <w:rFonts w:ascii="Times New Roman" w:hAnsi="Times New Roman" w:cs="Times New Roman"/>
          <w:b w:val="0"/>
          <w:color w:val="000000" w:themeColor="text1"/>
          <w:sz w:val="28"/>
          <w:szCs w:val="28"/>
        </w:rPr>
        <w:t>Таблица 1</w:t>
      </w:r>
      <w:r w:rsidR="001F0170">
        <w:rPr>
          <w:rStyle w:val="FontStyle14"/>
          <w:rFonts w:ascii="Times New Roman" w:hAnsi="Times New Roman" w:cs="Times New Roman"/>
          <w:b w:val="0"/>
          <w:color w:val="000000" w:themeColor="text1"/>
          <w:sz w:val="28"/>
          <w:szCs w:val="28"/>
        </w:rPr>
        <w:t>5</w:t>
      </w:r>
      <w:r>
        <w:rPr>
          <w:rStyle w:val="FontStyle14"/>
          <w:rFonts w:ascii="Times New Roman" w:hAnsi="Times New Roman" w:cs="Times New Roman"/>
          <w:b w:val="0"/>
          <w:color w:val="000000" w:themeColor="text1"/>
          <w:sz w:val="28"/>
          <w:szCs w:val="28"/>
        </w:rPr>
        <w:t xml:space="preserve"> </w:t>
      </w:r>
      <w:r>
        <w:rPr>
          <w:rFonts w:ascii="Times New Roman" w:hAnsi="Times New Roman" w:cs="Times New Roman"/>
          <w:sz w:val="28"/>
          <w:szCs w:val="28"/>
        </w:rPr>
        <w:t xml:space="preserve">– Результаты исследований общей токсичности льняного жмыха сорта </w:t>
      </w:r>
      <w:r w:rsidR="00EF6973">
        <w:rPr>
          <w:rFonts w:ascii="Times New Roman" w:hAnsi="Times New Roman" w:cs="Times New Roman"/>
          <w:sz w:val="28"/>
          <w:szCs w:val="28"/>
        </w:rPr>
        <w:t>«</w:t>
      </w:r>
      <w:r>
        <w:rPr>
          <w:rFonts w:ascii="Times New Roman" w:hAnsi="Times New Roman" w:cs="Times New Roman"/>
          <w:sz w:val="28"/>
          <w:szCs w:val="28"/>
        </w:rPr>
        <w:t>Костанайский 11</w:t>
      </w:r>
      <w:r w:rsidR="00EF6973">
        <w:rPr>
          <w:rFonts w:ascii="Times New Roman" w:hAnsi="Times New Roman" w:cs="Times New Roman"/>
          <w:sz w:val="28"/>
          <w:szCs w:val="28"/>
        </w:rPr>
        <w:t>»</w:t>
      </w:r>
      <w:r>
        <w:rPr>
          <w:rFonts w:ascii="Times New Roman" w:hAnsi="Times New Roman" w:cs="Times New Roman"/>
          <w:sz w:val="28"/>
          <w:szCs w:val="28"/>
        </w:rPr>
        <w:t xml:space="preserve"> </w:t>
      </w:r>
    </w:p>
    <w:p w:rsidR="0018122B" w:rsidRDefault="0018122B" w:rsidP="0018122B">
      <w:pPr>
        <w:pStyle w:val="a3"/>
        <w:jc w:val="both"/>
        <w:rPr>
          <w:rFonts w:ascii="Times New Roman" w:hAnsi="Times New Roman" w:cs="Times New Roman"/>
          <w:sz w:val="28"/>
          <w:szCs w:val="28"/>
        </w:rPr>
      </w:pPr>
    </w:p>
    <w:tbl>
      <w:tblPr>
        <w:tblStyle w:val="a7"/>
        <w:tblW w:w="9628" w:type="dxa"/>
        <w:tblLook w:val="04A0" w:firstRow="1" w:lastRow="0" w:firstColumn="1" w:lastColumn="0" w:noHBand="0" w:noVBand="1"/>
      </w:tblPr>
      <w:tblGrid>
        <w:gridCol w:w="2263"/>
        <w:gridCol w:w="2399"/>
        <w:gridCol w:w="2421"/>
        <w:gridCol w:w="2545"/>
      </w:tblGrid>
      <w:tr w:rsidR="0018122B" w:rsidTr="00057B86">
        <w:trPr>
          <w:trHeight w:val="427"/>
        </w:trPr>
        <w:tc>
          <w:tcPr>
            <w:tcW w:w="2263" w:type="dxa"/>
            <w:vMerge w:val="restart"/>
          </w:tcPr>
          <w:p w:rsidR="0018122B" w:rsidRPr="00EB2A22" w:rsidRDefault="0018122B" w:rsidP="00CB740F">
            <w:pPr>
              <w:pStyle w:val="a3"/>
              <w:jc w:val="center"/>
              <w:rPr>
                <w:rStyle w:val="FontStyle14"/>
                <w:rFonts w:ascii="Times New Roman" w:hAnsi="Times New Roman" w:cs="Times New Roman"/>
                <w:b w:val="0"/>
                <w:sz w:val="28"/>
                <w:szCs w:val="28"/>
              </w:rPr>
            </w:pPr>
            <w:r w:rsidRPr="00EB2A22">
              <w:rPr>
                <w:rStyle w:val="FontStyle14"/>
                <w:rFonts w:ascii="Times New Roman" w:hAnsi="Times New Roman" w:cs="Times New Roman"/>
                <w:b w:val="0"/>
                <w:sz w:val="28"/>
                <w:szCs w:val="28"/>
              </w:rPr>
              <w:t>Наименование определяемых показателей</w:t>
            </w:r>
          </w:p>
        </w:tc>
        <w:tc>
          <w:tcPr>
            <w:tcW w:w="4820" w:type="dxa"/>
            <w:gridSpan w:val="2"/>
            <w:tcBorders>
              <w:bottom w:val="single" w:sz="4" w:space="0" w:color="auto"/>
            </w:tcBorders>
          </w:tcPr>
          <w:p w:rsidR="0018122B" w:rsidRPr="00EB2A22" w:rsidRDefault="0018122B" w:rsidP="00CB740F">
            <w:pPr>
              <w:pStyle w:val="a3"/>
              <w:jc w:val="center"/>
              <w:rPr>
                <w:rStyle w:val="FontStyle14"/>
                <w:rFonts w:ascii="Times New Roman" w:hAnsi="Times New Roman" w:cs="Times New Roman"/>
                <w:b w:val="0"/>
                <w:sz w:val="28"/>
                <w:szCs w:val="28"/>
              </w:rPr>
            </w:pPr>
            <w:r w:rsidRPr="00EB2A22">
              <w:rPr>
                <w:rStyle w:val="FontStyle14"/>
                <w:rFonts w:ascii="Times New Roman" w:hAnsi="Times New Roman" w:cs="Times New Roman"/>
                <w:b w:val="0"/>
                <w:sz w:val="28"/>
                <w:szCs w:val="28"/>
              </w:rPr>
              <w:t xml:space="preserve">Признаки токсичности </w:t>
            </w:r>
          </w:p>
        </w:tc>
        <w:tc>
          <w:tcPr>
            <w:tcW w:w="2545" w:type="dxa"/>
            <w:vMerge w:val="restart"/>
          </w:tcPr>
          <w:p w:rsidR="0018122B" w:rsidRPr="00EB2A22" w:rsidRDefault="0018122B" w:rsidP="00CB740F">
            <w:pPr>
              <w:pStyle w:val="a3"/>
              <w:jc w:val="center"/>
              <w:rPr>
                <w:rStyle w:val="FontStyle14"/>
                <w:rFonts w:ascii="Times New Roman" w:hAnsi="Times New Roman" w:cs="Times New Roman"/>
                <w:b w:val="0"/>
                <w:sz w:val="28"/>
                <w:szCs w:val="28"/>
              </w:rPr>
            </w:pPr>
            <w:r w:rsidRPr="00EB2A22">
              <w:rPr>
                <w:rStyle w:val="FontStyle14"/>
                <w:rFonts w:ascii="Times New Roman" w:hAnsi="Times New Roman" w:cs="Times New Roman"/>
                <w:b w:val="0"/>
                <w:sz w:val="28"/>
                <w:szCs w:val="28"/>
              </w:rPr>
              <w:t>Вывод</w:t>
            </w:r>
          </w:p>
        </w:tc>
      </w:tr>
      <w:tr w:rsidR="0018122B" w:rsidTr="000D3CDF">
        <w:trPr>
          <w:trHeight w:val="660"/>
        </w:trPr>
        <w:tc>
          <w:tcPr>
            <w:tcW w:w="2263" w:type="dxa"/>
            <w:vMerge/>
            <w:tcBorders>
              <w:bottom w:val="single" w:sz="4" w:space="0" w:color="000000" w:themeColor="text1"/>
            </w:tcBorders>
          </w:tcPr>
          <w:p w:rsidR="0018122B" w:rsidRPr="00EB2A22" w:rsidRDefault="0018122B" w:rsidP="00CB740F">
            <w:pPr>
              <w:pStyle w:val="a3"/>
              <w:jc w:val="center"/>
              <w:rPr>
                <w:rStyle w:val="FontStyle14"/>
                <w:rFonts w:ascii="Times New Roman" w:hAnsi="Times New Roman" w:cs="Times New Roman"/>
                <w:b w:val="0"/>
                <w:sz w:val="28"/>
                <w:szCs w:val="28"/>
              </w:rPr>
            </w:pPr>
          </w:p>
        </w:tc>
        <w:tc>
          <w:tcPr>
            <w:tcW w:w="2399" w:type="dxa"/>
            <w:tcBorders>
              <w:top w:val="single" w:sz="4" w:space="0" w:color="auto"/>
              <w:bottom w:val="single" w:sz="4" w:space="0" w:color="000000" w:themeColor="text1"/>
              <w:right w:val="single" w:sz="4" w:space="0" w:color="auto"/>
            </w:tcBorders>
          </w:tcPr>
          <w:p w:rsidR="0018122B" w:rsidRPr="00EB2A22" w:rsidRDefault="0018122B" w:rsidP="00CB740F">
            <w:pPr>
              <w:pStyle w:val="a3"/>
              <w:jc w:val="center"/>
              <w:rPr>
                <w:rStyle w:val="FontStyle14"/>
                <w:rFonts w:ascii="Times New Roman" w:hAnsi="Times New Roman" w:cs="Times New Roman"/>
                <w:b w:val="0"/>
                <w:sz w:val="28"/>
                <w:szCs w:val="28"/>
              </w:rPr>
            </w:pPr>
            <w:r w:rsidRPr="00EB2A22">
              <w:rPr>
                <w:rStyle w:val="FontStyle14"/>
                <w:rFonts w:ascii="Times New Roman" w:hAnsi="Times New Roman" w:cs="Times New Roman"/>
                <w:b w:val="0"/>
                <w:sz w:val="28"/>
                <w:szCs w:val="28"/>
              </w:rPr>
              <w:t xml:space="preserve">Согласно методике </w:t>
            </w:r>
          </w:p>
        </w:tc>
        <w:tc>
          <w:tcPr>
            <w:tcW w:w="2421" w:type="dxa"/>
            <w:tcBorders>
              <w:top w:val="single" w:sz="4" w:space="0" w:color="auto"/>
              <w:left w:val="single" w:sz="4" w:space="0" w:color="auto"/>
              <w:bottom w:val="single" w:sz="4" w:space="0" w:color="000000" w:themeColor="text1"/>
            </w:tcBorders>
          </w:tcPr>
          <w:p w:rsidR="0018122B" w:rsidRPr="00EB2A22" w:rsidRDefault="0018122B" w:rsidP="00CB740F">
            <w:pPr>
              <w:pStyle w:val="a3"/>
              <w:jc w:val="center"/>
              <w:rPr>
                <w:rStyle w:val="FontStyle14"/>
                <w:rFonts w:ascii="Times New Roman" w:hAnsi="Times New Roman" w:cs="Times New Roman"/>
                <w:b w:val="0"/>
                <w:sz w:val="28"/>
                <w:szCs w:val="28"/>
              </w:rPr>
            </w:pPr>
            <w:r w:rsidRPr="00EB2A22">
              <w:rPr>
                <w:rStyle w:val="FontStyle14"/>
                <w:rFonts w:ascii="Times New Roman" w:hAnsi="Times New Roman" w:cs="Times New Roman"/>
                <w:b w:val="0"/>
                <w:sz w:val="28"/>
                <w:szCs w:val="28"/>
              </w:rPr>
              <w:t xml:space="preserve">Получено фактически </w:t>
            </w:r>
          </w:p>
        </w:tc>
        <w:tc>
          <w:tcPr>
            <w:tcW w:w="2545" w:type="dxa"/>
            <w:vMerge/>
            <w:tcBorders>
              <w:bottom w:val="single" w:sz="4" w:space="0" w:color="000000" w:themeColor="text1"/>
            </w:tcBorders>
          </w:tcPr>
          <w:p w:rsidR="0018122B" w:rsidRPr="00EB2A22" w:rsidRDefault="0018122B" w:rsidP="00CB740F">
            <w:pPr>
              <w:pStyle w:val="a3"/>
              <w:jc w:val="center"/>
              <w:rPr>
                <w:rStyle w:val="FontStyle14"/>
                <w:rFonts w:ascii="Times New Roman" w:hAnsi="Times New Roman" w:cs="Times New Roman"/>
                <w:b w:val="0"/>
                <w:sz w:val="28"/>
                <w:szCs w:val="28"/>
              </w:rPr>
            </w:pPr>
          </w:p>
        </w:tc>
      </w:tr>
      <w:tr w:rsidR="0018122B" w:rsidRPr="008646F1" w:rsidTr="000D3CDF">
        <w:trPr>
          <w:trHeight w:val="407"/>
        </w:trPr>
        <w:tc>
          <w:tcPr>
            <w:tcW w:w="2263" w:type="dxa"/>
            <w:tcBorders>
              <w:bottom w:val="single" w:sz="4" w:space="0" w:color="auto"/>
            </w:tcBorders>
          </w:tcPr>
          <w:p w:rsidR="0018122B" w:rsidRPr="00EB2A22" w:rsidRDefault="0018122B" w:rsidP="00CB740F">
            <w:pPr>
              <w:pStyle w:val="a3"/>
              <w:jc w:val="center"/>
              <w:rPr>
                <w:rStyle w:val="FontStyle14"/>
                <w:rFonts w:ascii="Times New Roman" w:hAnsi="Times New Roman" w:cs="Times New Roman"/>
                <w:b w:val="0"/>
                <w:sz w:val="28"/>
                <w:szCs w:val="28"/>
              </w:rPr>
            </w:pPr>
            <w:r w:rsidRPr="00EB2A22">
              <w:rPr>
                <w:rStyle w:val="FontStyle14"/>
                <w:rFonts w:ascii="Times New Roman" w:hAnsi="Times New Roman" w:cs="Times New Roman"/>
                <w:b w:val="0"/>
                <w:sz w:val="28"/>
                <w:szCs w:val="28"/>
              </w:rPr>
              <w:t>Токсичность</w:t>
            </w:r>
          </w:p>
        </w:tc>
        <w:tc>
          <w:tcPr>
            <w:tcW w:w="2399" w:type="dxa"/>
            <w:tcBorders>
              <w:bottom w:val="single" w:sz="4" w:space="0" w:color="auto"/>
              <w:right w:val="single" w:sz="4" w:space="0" w:color="auto"/>
            </w:tcBorders>
          </w:tcPr>
          <w:p w:rsidR="0018122B" w:rsidRPr="00EB2A22" w:rsidRDefault="0018122B" w:rsidP="00EB2A22">
            <w:pPr>
              <w:pStyle w:val="a3"/>
              <w:jc w:val="both"/>
              <w:rPr>
                <w:rStyle w:val="FontStyle14"/>
                <w:rFonts w:ascii="Times New Roman" w:hAnsi="Times New Roman" w:cs="Times New Roman"/>
                <w:b w:val="0"/>
                <w:sz w:val="28"/>
                <w:szCs w:val="28"/>
              </w:rPr>
            </w:pPr>
            <w:r w:rsidRPr="00EB2A22">
              <w:rPr>
                <w:rStyle w:val="FontStyle14"/>
                <w:rFonts w:ascii="Times New Roman" w:hAnsi="Times New Roman" w:cs="Times New Roman"/>
                <w:b w:val="0"/>
                <w:sz w:val="28"/>
                <w:szCs w:val="28"/>
              </w:rPr>
              <w:t>Наличие зоны воспалительных процессов   в области нанесения экстрактов</w:t>
            </w:r>
          </w:p>
        </w:tc>
        <w:tc>
          <w:tcPr>
            <w:tcW w:w="2421" w:type="dxa"/>
            <w:tcBorders>
              <w:left w:val="single" w:sz="4" w:space="0" w:color="auto"/>
              <w:bottom w:val="single" w:sz="4" w:space="0" w:color="auto"/>
            </w:tcBorders>
          </w:tcPr>
          <w:p w:rsidR="0018122B" w:rsidRPr="00EB2A22" w:rsidRDefault="0018122B" w:rsidP="00EB2A22">
            <w:pPr>
              <w:pStyle w:val="a3"/>
              <w:jc w:val="both"/>
              <w:rPr>
                <w:rStyle w:val="FontStyle14"/>
                <w:rFonts w:ascii="Times New Roman" w:hAnsi="Times New Roman" w:cs="Times New Roman"/>
                <w:b w:val="0"/>
                <w:sz w:val="28"/>
                <w:szCs w:val="28"/>
              </w:rPr>
            </w:pPr>
            <w:r w:rsidRPr="00EB2A22">
              <w:rPr>
                <w:rStyle w:val="FontStyle14"/>
                <w:rFonts w:ascii="Times New Roman" w:hAnsi="Times New Roman" w:cs="Times New Roman"/>
                <w:b w:val="0"/>
                <w:sz w:val="28"/>
                <w:szCs w:val="28"/>
              </w:rPr>
              <w:t xml:space="preserve">Подлежащая к измерению </w:t>
            </w:r>
            <w:r w:rsidR="000A5630" w:rsidRPr="00EB2A22">
              <w:rPr>
                <w:rStyle w:val="FontStyle14"/>
                <w:rFonts w:ascii="Times New Roman" w:hAnsi="Times New Roman" w:cs="Times New Roman"/>
                <w:b w:val="0"/>
                <w:sz w:val="28"/>
                <w:szCs w:val="28"/>
              </w:rPr>
              <w:t xml:space="preserve">область </w:t>
            </w:r>
            <w:r w:rsidR="003A3FFC" w:rsidRPr="00EB2A22">
              <w:rPr>
                <w:rStyle w:val="FontStyle14"/>
                <w:rFonts w:ascii="Times New Roman" w:hAnsi="Times New Roman" w:cs="Times New Roman"/>
                <w:b w:val="0"/>
                <w:sz w:val="28"/>
                <w:szCs w:val="28"/>
              </w:rPr>
              <w:t>воспаления отсутствует</w:t>
            </w:r>
          </w:p>
        </w:tc>
        <w:tc>
          <w:tcPr>
            <w:tcW w:w="2545" w:type="dxa"/>
            <w:tcBorders>
              <w:bottom w:val="single" w:sz="4" w:space="0" w:color="auto"/>
            </w:tcBorders>
          </w:tcPr>
          <w:p w:rsidR="0018122B" w:rsidRPr="00EB2A22" w:rsidRDefault="0018122B" w:rsidP="00EB2A22">
            <w:pPr>
              <w:pStyle w:val="a3"/>
              <w:jc w:val="both"/>
              <w:rPr>
                <w:rStyle w:val="FontStyle14"/>
                <w:rFonts w:ascii="Times New Roman" w:hAnsi="Times New Roman" w:cs="Times New Roman"/>
                <w:b w:val="0"/>
                <w:sz w:val="28"/>
                <w:szCs w:val="28"/>
              </w:rPr>
            </w:pPr>
            <w:r w:rsidRPr="00EB2A22">
              <w:rPr>
                <w:rStyle w:val="FontStyle14"/>
                <w:rFonts w:ascii="Times New Roman" w:hAnsi="Times New Roman" w:cs="Times New Roman"/>
                <w:b w:val="0"/>
                <w:sz w:val="28"/>
                <w:szCs w:val="28"/>
              </w:rPr>
              <w:t xml:space="preserve">Полное отсутствие токсичности </w:t>
            </w:r>
          </w:p>
        </w:tc>
      </w:tr>
    </w:tbl>
    <w:p w:rsidR="00B70494" w:rsidRDefault="00B70494" w:rsidP="008773D6">
      <w:pPr>
        <w:pStyle w:val="a3"/>
        <w:ind w:firstLine="709"/>
        <w:jc w:val="both"/>
        <w:rPr>
          <w:rStyle w:val="FontStyle14"/>
          <w:rFonts w:ascii="Times New Roman" w:hAnsi="Times New Roman" w:cs="Times New Roman"/>
          <w:b w:val="0"/>
          <w:sz w:val="28"/>
          <w:szCs w:val="28"/>
        </w:rPr>
      </w:pPr>
      <w:bookmarkStart w:id="87" w:name="_Hlk170249599"/>
      <w:bookmarkEnd w:id="86"/>
    </w:p>
    <w:p w:rsidR="00D0555B" w:rsidRDefault="0018122B" w:rsidP="008773D6">
      <w:pPr>
        <w:pStyle w:val="a3"/>
        <w:ind w:firstLine="709"/>
        <w:jc w:val="both"/>
        <w:rPr>
          <w:rStyle w:val="FontStyle14"/>
          <w:rFonts w:ascii="Times New Roman" w:hAnsi="Times New Roman" w:cs="Times New Roman"/>
          <w:b w:val="0"/>
          <w:sz w:val="28"/>
          <w:szCs w:val="28"/>
        </w:rPr>
      </w:pPr>
      <w:r w:rsidRPr="009A0229">
        <w:rPr>
          <w:rStyle w:val="FontStyle14"/>
          <w:rFonts w:ascii="Times New Roman" w:hAnsi="Times New Roman" w:cs="Times New Roman"/>
          <w:b w:val="0"/>
          <w:sz w:val="28"/>
          <w:szCs w:val="28"/>
        </w:rPr>
        <w:t>На основании результатов таблицы 1</w:t>
      </w:r>
      <w:r w:rsidR="001F0170">
        <w:rPr>
          <w:rStyle w:val="FontStyle14"/>
          <w:rFonts w:ascii="Times New Roman" w:hAnsi="Times New Roman" w:cs="Times New Roman"/>
          <w:b w:val="0"/>
          <w:sz w:val="28"/>
          <w:szCs w:val="28"/>
        </w:rPr>
        <w:t>5</w:t>
      </w:r>
      <w:r w:rsidR="008544F7">
        <w:rPr>
          <w:rStyle w:val="FontStyle14"/>
          <w:rFonts w:ascii="Times New Roman" w:hAnsi="Times New Roman" w:cs="Times New Roman"/>
          <w:b w:val="0"/>
          <w:sz w:val="28"/>
          <w:szCs w:val="28"/>
        </w:rPr>
        <w:t xml:space="preserve"> </w:t>
      </w:r>
      <w:r w:rsidRPr="009A0229">
        <w:rPr>
          <w:rStyle w:val="FontStyle14"/>
          <w:rFonts w:ascii="Times New Roman" w:hAnsi="Times New Roman" w:cs="Times New Roman"/>
          <w:b w:val="0"/>
          <w:sz w:val="28"/>
          <w:szCs w:val="28"/>
        </w:rPr>
        <w:t>можно утверждать, что проведённым</w:t>
      </w:r>
      <w:r w:rsidR="008544F7">
        <w:rPr>
          <w:rStyle w:val="FontStyle14"/>
          <w:rFonts w:ascii="Times New Roman" w:hAnsi="Times New Roman" w:cs="Times New Roman"/>
          <w:b w:val="0"/>
          <w:sz w:val="28"/>
          <w:szCs w:val="28"/>
        </w:rPr>
        <w:t xml:space="preserve"> </w:t>
      </w:r>
      <w:r w:rsidRPr="009A0229">
        <w:rPr>
          <w:rStyle w:val="FontStyle14"/>
          <w:rFonts w:ascii="Times New Roman" w:hAnsi="Times New Roman" w:cs="Times New Roman"/>
          <w:b w:val="0"/>
          <w:sz w:val="28"/>
          <w:szCs w:val="28"/>
        </w:rPr>
        <w:t xml:space="preserve">биотестированием на коже кролика, установлено полное отсутствие токсичности у исследуемого </w:t>
      </w:r>
      <w:r w:rsidR="00641EB3">
        <w:rPr>
          <w:rStyle w:val="FontStyle14"/>
          <w:rFonts w:ascii="Times New Roman" w:hAnsi="Times New Roman" w:cs="Times New Roman"/>
          <w:b w:val="0"/>
          <w:sz w:val="28"/>
          <w:szCs w:val="28"/>
        </w:rPr>
        <w:t>сырья</w:t>
      </w:r>
      <w:r w:rsidRPr="009A0229">
        <w:rPr>
          <w:rStyle w:val="FontStyle14"/>
          <w:rFonts w:ascii="Times New Roman" w:hAnsi="Times New Roman" w:cs="Times New Roman"/>
          <w:b w:val="0"/>
          <w:sz w:val="28"/>
          <w:szCs w:val="28"/>
        </w:rPr>
        <w:t xml:space="preserve">.  Это значит, что льняной жмых, полученный </w:t>
      </w:r>
      <w:r w:rsidRPr="009A0229">
        <w:rPr>
          <w:rFonts w:ascii="Times New Roman" w:hAnsi="Times New Roman" w:cs="Times New Roman"/>
          <w:sz w:val="28"/>
          <w:szCs w:val="28"/>
        </w:rPr>
        <w:t>из</w:t>
      </w:r>
      <w:r w:rsidRPr="009A0229">
        <w:rPr>
          <w:rStyle w:val="FontStyle14"/>
          <w:rFonts w:ascii="Times New Roman" w:hAnsi="Times New Roman" w:cs="Times New Roman"/>
          <w:b w:val="0"/>
          <w:sz w:val="28"/>
          <w:szCs w:val="28"/>
        </w:rPr>
        <w:t xml:space="preserve"> Казахстанского льна сорта «Костанайский 11» явля</w:t>
      </w:r>
      <w:r w:rsidR="008544F7">
        <w:rPr>
          <w:rStyle w:val="FontStyle14"/>
          <w:rFonts w:ascii="Times New Roman" w:hAnsi="Times New Roman" w:cs="Times New Roman"/>
          <w:b w:val="0"/>
          <w:sz w:val="28"/>
          <w:szCs w:val="28"/>
        </w:rPr>
        <w:t>е</w:t>
      </w:r>
      <w:r w:rsidRPr="009A0229">
        <w:rPr>
          <w:rStyle w:val="FontStyle14"/>
          <w:rFonts w:ascii="Times New Roman" w:hAnsi="Times New Roman" w:cs="Times New Roman"/>
          <w:b w:val="0"/>
          <w:sz w:val="28"/>
          <w:szCs w:val="28"/>
        </w:rPr>
        <w:t>тся доброкачественным и подлежит безопасному кормовому использованию.</w:t>
      </w:r>
    </w:p>
    <w:p w:rsidR="000C7B1D" w:rsidRDefault="000C7B1D" w:rsidP="008773D6">
      <w:pPr>
        <w:pStyle w:val="a3"/>
        <w:ind w:firstLine="709"/>
        <w:jc w:val="both"/>
        <w:rPr>
          <w:rStyle w:val="FontStyle14"/>
          <w:rFonts w:ascii="Times New Roman" w:hAnsi="Times New Roman" w:cs="Times New Roman"/>
          <w:b w:val="0"/>
          <w:sz w:val="28"/>
          <w:szCs w:val="28"/>
        </w:rPr>
      </w:pPr>
      <w:r>
        <w:rPr>
          <w:rStyle w:val="FontStyle14"/>
          <w:rFonts w:ascii="Times New Roman" w:hAnsi="Times New Roman" w:cs="Times New Roman"/>
          <w:b w:val="0"/>
          <w:sz w:val="28"/>
          <w:szCs w:val="28"/>
        </w:rPr>
        <w:t xml:space="preserve">Кормовые отравления птицы чаще всего </w:t>
      </w:r>
      <w:r w:rsidR="00951101">
        <w:rPr>
          <w:rStyle w:val="FontStyle14"/>
          <w:rFonts w:ascii="Times New Roman" w:hAnsi="Times New Roman" w:cs="Times New Roman"/>
          <w:b w:val="0"/>
          <w:sz w:val="28"/>
          <w:szCs w:val="28"/>
        </w:rPr>
        <w:t>вызываются наличием грибков, микотоксинов в корме.</w:t>
      </w:r>
    </w:p>
    <w:p w:rsidR="001B54AF" w:rsidRDefault="0018122B" w:rsidP="001B54AF">
      <w:pPr>
        <w:pStyle w:val="a3"/>
        <w:ind w:firstLine="709"/>
        <w:jc w:val="both"/>
        <w:rPr>
          <w:rStyle w:val="FontStyle14"/>
          <w:rFonts w:ascii="Times New Roman" w:hAnsi="Times New Roman" w:cs="Times New Roman"/>
          <w:b w:val="0"/>
          <w:sz w:val="28"/>
          <w:szCs w:val="28"/>
        </w:rPr>
      </w:pPr>
      <w:r w:rsidRPr="00957A11">
        <w:rPr>
          <w:rStyle w:val="FontStyle14"/>
          <w:rFonts w:ascii="Times New Roman" w:hAnsi="Times New Roman" w:cs="Times New Roman"/>
          <w:b w:val="0"/>
          <w:sz w:val="28"/>
          <w:szCs w:val="28"/>
        </w:rPr>
        <w:t>В продолжение оценки кормовой безопасности выполнен анализ льняного жмыха на содержание микотоксинов</w:t>
      </w:r>
      <w:r w:rsidR="00D0555B">
        <w:rPr>
          <w:rStyle w:val="FontStyle14"/>
          <w:rFonts w:ascii="Times New Roman" w:hAnsi="Times New Roman" w:cs="Times New Roman"/>
          <w:b w:val="0"/>
          <w:sz w:val="28"/>
          <w:szCs w:val="28"/>
        </w:rPr>
        <w:t>,</w:t>
      </w:r>
      <w:r w:rsidRPr="00957A11">
        <w:rPr>
          <w:rStyle w:val="FontStyle14"/>
          <w:rFonts w:ascii="Times New Roman" w:hAnsi="Times New Roman" w:cs="Times New Roman"/>
          <w:b w:val="0"/>
          <w:sz w:val="28"/>
          <w:szCs w:val="28"/>
        </w:rPr>
        <w:t xml:space="preserve"> </w:t>
      </w:r>
      <w:r w:rsidRPr="00957A11">
        <w:rPr>
          <w:rStyle w:val="FontStyle14"/>
          <w:rFonts w:ascii="Times New Roman" w:hAnsi="Times New Roman" w:cs="Times New Roman"/>
          <w:b w:val="0"/>
          <w:sz w:val="28"/>
          <w:szCs w:val="28"/>
          <w:lang w:val="en-US"/>
        </w:rPr>
        <w:t>DON</w:t>
      </w:r>
      <w:r w:rsidRPr="00957A11">
        <w:rPr>
          <w:rStyle w:val="FontStyle14"/>
          <w:rFonts w:ascii="Times New Roman" w:hAnsi="Times New Roman" w:cs="Times New Roman"/>
          <w:b w:val="0"/>
          <w:sz w:val="28"/>
          <w:szCs w:val="28"/>
        </w:rPr>
        <w:t>, 3-</w:t>
      </w:r>
      <w:r w:rsidRPr="00957A11">
        <w:rPr>
          <w:rStyle w:val="FontStyle14"/>
          <w:rFonts w:ascii="Times New Roman" w:hAnsi="Times New Roman" w:cs="Times New Roman"/>
          <w:b w:val="0"/>
          <w:sz w:val="28"/>
          <w:szCs w:val="28"/>
          <w:lang w:val="en-US"/>
        </w:rPr>
        <w:t>ADON</w:t>
      </w:r>
      <w:r w:rsidRPr="00957A11">
        <w:rPr>
          <w:rStyle w:val="FontStyle14"/>
          <w:rFonts w:ascii="Times New Roman" w:hAnsi="Times New Roman" w:cs="Times New Roman"/>
          <w:b w:val="0"/>
          <w:sz w:val="28"/>
          <w:szCs w:val="28"/>
        </w:rPr>
        <w:t xml:space="preserve">, 15- </w:t>
      </w:r>
      <w:r w:rsidRPr="00957A11">
        <w:rPr>
          <w:rStyle w:val="FontStyle14"/>
          <w:rFonts w:ascii="Times New Roman" w:hAnsi="Times New Roman" w:cs="Times New Roman"/>
          <w:b w:val="0"/>
          <w:sz w:val="28"/>
          <w:szCs w:val="28"/>
          <w:lang w:val="en-US"/>
        </w:rPr>
        <w:t>ADON</w:t>
      </w:r>
      <w:r w:rsidRPr="00957A11">
        <w:rPr>
          <w:rStyle w:val="FontStyle14"/>
          <w:rFonts w:ascii="Times New Roman" w:hAnsi="Times New Roman" w:cs="Times New Roman"/>
          <w:b w:val="0"/>
          <w:sz w:val="28"/>
          <w:szCs w:val="28"/>
        </w:rPr>
        <w:t xml:space="preserve">, </w:t>
      </w:r>
      <w:r w:rsidRPr="00957A11">
        <w:rPr>
          <w:rStyle w:val="FontStyle14"/>
          <w:rFonts w:ascii="Times New Roman" w:hAnsi="Times New Roman" w:cs="Times New Roman"/>
          <w:b w:val="0"/>
          <w:sz w:val="28"/>
          <w:szCs w:val="28"/>
          <w:lang w:val="en-US"/>
        </w:rPr>
        <w:t>NIV</w:t>
      </w:r>
      <w:r w:rsidRPr="00957A11">
        <w:rPr>
          <w:rStyle w:val="FontStyle14"/>
          <w:rFonts w:ascii="Times New Roman" w:hAnsi="Times New Roman" w:cs="Times New Roman"/>
          <w:b w:val="0"/>
          <w:sz w:val="28"/>
          <w:szCs w:val="28"/>
        </w:rPr>
        <w:t xml:space="preserve">, </w:t>
      </w:r>
      <w:r w:rsidRPr="00957A11">
        <w:rPr>
          <w:rStyle w:val="FontStyle14"/>
          <w:rFonts w:ascii="Times New Roman" w:hAnsi="Times New Roman" w:cs="Times New Roman"/>
          <w:b w:val="0"/>
          <w:sz w:val="28"/>
          <w:szCs w:val="28"/>
          <w:lang w:val="en-US"/>
        </w:rPr>
        <w:t>FUSX</w:t>
      </w:r>
      <w:r w:rsidRPr="00957A11">
        <w:rPr>
          <w:rStyle w:val="FontStyle14"/>
          <w:rFonts w:ascii="Times New Roman" w:hAnsi="Times New Roman" w:cs="Times New Roman"/>
          <w:b w:val="0"/>
          <w:sz w:val="28"/>
          <w:szCs w:val="28"/>
        </w:rPr>
        <w:t xml:space="preserve">, </w:t>
      </w:r>
      <w:r w:rsidRPr="00957A11">
        <w:rPr>
          <w:rStyle w:val="FontStyle14"/>
          <w:rFonts w:ascii="Times New Roman" w:hAnsi="Times New Roman" w:cs="Times New Roman"/>
          <w:b w:val="0"/>
          <w:sz w:val="28"/>
          <w:szCs w:val="28"/>
          <w:lang w:val="en-US"/>
        </w:rPr>
        <w:t>ZEA</w:t>
      </w:r>
      <w:r w:rsidRPr="00957A11">
        <w:rPr>
          <w:rStyle w:val="FontStyle14"/>
          <w:rFonts w:ascii="Times New Roman" w:hAnsi="Times New Roman" w:cs="Times New Roman"/>
          <w:b w:val="0"/>
          <w:sz w:val="28"/>
          <w:szCs w:val="28"/>
        </w:rPr>
        <w:t xml:space="preserve">, </w:t>
      </w:r>
      <w:r w:rsidRPr="00957A11">
        <w:rPr>
          <w:rStyle w:val="FontStyle14"/>
          <w:rFonts w:ascii="Times New Roman" w:hAnsi="Times New Roman" w:cs="Times New Roman"/>
          <w:b w:val="0"/>
          <w:sz w:val="28"/>
          <w:szCs w:val="28"/>
          <w:lang w:val="en-US"/>
        </w:rPr>
        <w:t>T</w:t>
      </w:r>
      <w:r w:rsidRPr="00957A11">
        <w:rPr>
          <w:rStyle w:val="FontStyle14"/>
          <w:rFonts w:ascii="Times New Roman" w:hAnsi="Times New Roman" w:cs="Times New Roman"/>
          <w:b w:val="0"/>
          <w:sz w:val="28"/>
          <w:szCs w:val="28"/>
        </w:rPr>
        <w:t xml:space="preserve">-2, </w:t>
      </w:r>
      <w:r w:rsidRPr="00957A11">
        <w:rPr>
          <w:rStyle w:val="FontStyle14"/>
          <w:rFonts w:ascii="Times New Roman" w:hAnsi="Times New Roman" w:cs="Times New Roman"/>
          <w:b w:val="0"/>
          <w:sz w:val="28"/>
          <w:szCs w:val="28"/>
          <w:lang w:val="en-US"/>
        </w:rPr>
        <w:t>HT</w:t>
      </w:r>
      <w:r w:rsidRPr="00957A11">
        <w:rPr>
          <w:rStyle w:val="FontStyle14"/>
          <w:rFonts w:ascii="Times New Roman" w:hAnsi="Times New Roman" w:cs="Times New Roman"/>
          <w:b w:val="0"/>
          <w:sz w:val="28"/>
          <w:szCs w:val="28"/>
        </w:rPr>
        <w:t xml:space="preserve">-2, </w:t>
      </w:r>
      <w:r w:rsidRPr="00957A11">
        <w:rPr>
          <w:rStyle w:val="FontStyle14"/>
          <w:rFonts w:ascii="Times New Roman" w:hAnsi="Times New Roman" w:cs="Times New Roman"/>
          <w:b w:val="0"/>
          <w:sz w:val="28"/>
          <w:szCs w:val="28"/>
          <w:lang w:val="en-US"/>
        </w:rPr>
        <w:t>DAS</w:t>
      </w:r>
      <w:r w:rsidRPr="00957A11">
        <w:rPr>
          <w:rStyle w:val="FontStyle14"/>
          <w:rFonts w:ascii="Times New Roman" w:hAnsi="Times New Roman" w:cs="Times New Roman"/>
          <w:b w:val="0"/>
          <w:sz w:val="28"/>
          <w:szCs w:val="28"/>
        </w:rPr>
        <w:t xml:space="preserve">, </w:t>
      </w:r>
      <w:r w:rsidRPr="00957A11">
        <w:rPr>
          <w:rStyle w:val="FontStyle14"/>
          <w:rFonts w:ascii="Times New Roman" w:hAnsi="Times New Roman" w:cs="Times New Roman"/>
          <w:b w:val="0"/>
          <w:sz w:val="28"/>
          <w:szCs w:val="28"/>
          <w:lang w:val="en-US"/>
        </w:rPr>
        <w:t>NEO</w:t>
      </w:r>
      <w:r w:rsidRPr="00957A11">
        <w:rPr>
          <w:rStyle w:val="FontStyle14"/>
          <w:rFonts w:ascii="Times New Roman" w:hAnsi="Times New Roman" w:cs="Times New Roman"/>
          <w:b w:val="0"/>
          <w:sz w:val="28"/>
          <w:szCs w:val="28"/>
        </w:rPr>
        <w:t xml:space="preserve">, </w:t>
      </w:r>
      <w:r w:rsidRPr="00957A11">
        <w:rPr>
          <w:rStyle w:val="FontStyle14"/>
          <w:rFonts w:ascii="Times New Roman" w:hAnsi="Times New Roman" w:cs="Times New Roman"/>
          <w:b w:val="0"/>
          <w:sz w:val="28"/>
          <w:szCs w:val="28"/>
          <w:lang w:val="en-US"/>
        </w:rPr>
        <w:t>MON</w:t>
      </w:r>
      <w:r w:rsidRPr="00957A11">
        <w:rPr>
          <w:rStyle w:val="FontStyle14"/>
          <w:rFonts w:ascii="Times New Roman" w:hAnsi="Times New Roman" w:cs="Times New Roman"/>
          <w:b w:val="0"/>
          <w:sz w:val="28"/>
          <w:szCs w:val="28"/>
        </w:rPr>
        <w:t xml:space="preserve">, </w:t>
      </w:r>
      <w:r w:rsidRPr="00957A11">
        <w:rPr>
          <w:rStyle w:val="FontStyle14"/>
          <w:rFonts w:ascii="Times New Roman" w:hAnsi="Times New Roman" w:cs="Times New Roman"/>
          <w:b w:val="0"/>
          <w:sz w:val="28"/>
          <w:szCs w:val="28"/>
          <w:lang w:val="en-US"/>
        </w:rPr>
        <w:t>BEA</w:t>
      </w:r>
      <w:r w:rsidRPr="00957A11">
        <w:rPr>
          <w:rStyle w:val="FontStyle14"/>
          <w:rFonts w:ascii="Times New Roman" w:hAnsi="Times New Roman" w:cs="Times New Roman"/>
          <w:b w:val="0"/>
          <w:sz w:val="28"/>
          <w:szCs w:val="28"/>
        </w:rPr>
        <w:t xml:space="preserve">, </w:t>
      </w:r>
      <w:r w:rsidRPr="00957A11">
        <w:rPr>
          <w:rStyle w:val="FontStyle14"/>
          <w:rFonts w:ascii="Times New Roman" w:hAnsi="Times New Roman" w:cs="Times New Roman"/>
          <w:b w:val="0"/>
          <w:sz w:val="28"/>
          <w:szCs w:val="28"/>
          <w:lang w:val="en-US"/>
        </w:rPr>
        <w:t>ENN</w:t>
      </w:r>
      <w:r w:rsidRPr="00957A11">
        <w:rPr>
          <w:rStyle w:val="FontStyle14"/>
          <w:rFonts w:ascii="Times New Roman" w:hAnsi="Times New Roman" w:cs="Times New Roman"/>
          <w:b w:val="0"/>
          <w:sz w:val="28"/>
          <w:szCs w:val="28"/>
        </w:rPr>
        <w:t>, афлатоксин В</w:t>
      </w:r>
      <w:r w:rsidRPr="00957A11">
        <w:rPr>
          <w:rStyle w:val="FontStyle14"/>
          <w:rFonts w:ascii="Times New Roman" w:hAnsi="Times New Roman" w:cs="Times New Roman"/>
          <w:b w:val="0"/>
          <w:sz w:val="28"/>
          <w:szCs w:val="28"/>
          <w:vertAlign w:val="subscript"/>
        </w:rPr>
        <w:t>1</w:t>
      </w:r>
      <w:r w:rsidRPr="00957A11">
        <w:rPr>
          <w:rStyle w:val="FontStyle14"/>
          <w:rFonts w:ascii="Times New Roman" w:hAnsi="Times New Roman" w:cs="Times New Roman"/>
          <w:b w:val="0"/>
          <w:sz w:val="28"/>
          <w:szCs w:val="28"/>
        </w:rPr>
        <w:t xml:space="preserve"> (Табл.1</w:t>
      </w:r>
      <w:r w:rsidR="001F0170">
        <w:rPr>
          <w:rStyle w:val="FontStyle14"/>
          <w:rFonts w:ascii="Times New Roman" w:hAnsi="Times New Roman" w:cs="Times New Roman"/>
          <w:b w:val="0"/>
          <w:sz w:val="28"/>
          <w:szCs w:val="28"/>
        </w:rPr>
        <w:t>6</w:t>
      </w:r>
      <w:r w:rsidRPr="00957A11">
        <w:rPr>
          <w:rStyle w:val="FontStyle14"/>
          <w:rFonts w:ascii="Times New Roman" w:hAnsi="Times New Roman" w:cs="Times New Roman"/>
          <w:b w:val="0"/>
          <w:sz w:val="28"/>
          <w:szCs w:val="28"/>
        </w:rPr>
        <w:t>).</w:t>
      </w:r>
    </w:p>
    <w:p w:rsidR="00D33D58" w:rsidRDefault="00D33D58" w:rsidP="0018122B">
      <w:pPr>
        <w:pStyle w:val="a3"/>
        <w:jc w:val="both"/>
        <w:rPr>
          <w:rStyle w:val="FontStyle14"/>
          <w:rFonts w:ascii="Times New Roman" w:hAnsi="Times New Roman" w:cs="Times New Roman"/>
          <w:b w:val="0"/>
          <w:color w:val="000000" w:themeColor="text1"/>
          <w:sz w:val="28"/>
          <w:szCs w:val="28"/>
        </w:rPr>
      </w:pPr>
    </w:p>
    <w:p w:rsidR="00382253" w:rsidRDefault="00382253" w:rsidP="0018122B">
      <w:pPr>
        <w:pStyle w:val="a3"/>
        <w:jc w:val="both"/>
        <w:rPr>
          <w:rStyle w:val="FontStyle14"/>
          <w:rFonts w:ascii="Times New Roman" w:hAnsi="Times New Roman" w:cs="Times New Roman"/>
          <w:b w:val="0"/>
          <w:color w:val="000000" w:themeColor="text1"/>
          <w:sz w:val="28"/>
          <w:szCs w:val="28"/>
        </w:rPr>
      </w:pPr>
    </w:p>
    <w:p w:rsidR="00382253" w:rsidRDefault="00382253" w:rsidP="0018122B">
      <w:pPr>
        <w:pStyle w:val="a3"/>
        <w:jc w:val="both"/>
        <w:rPr>
          <w:rStyle w:val="FontStyle14"/>
          <w:rFonts w:ascii="Times New Roman" w:hAnsi="Times New Roman" w:cs="Times New Roman"/>
          <w:b w:val="0"/>
          <w:color w:val="000000" w:themeColor="text1"/>
          <w:sz w:val="28"/>
          <w:szCs w:val="28"/>
        </w:rPr>
      </w:pPr>
    </w:p>
    <w:p w:rsidR="00382253" w:rsidRDefault="00382253" w:rsidP="0018122B">
      <w:pPr>
        <w:pStyle w:val="a3"/>
        <w:jc w:val="both"/>
        <w:rPr>
          <w:rStyle w:val="FontStyle14"/>
          <w:rFonts w:ascii="Times New Roman" w:hAnsi="Times New Roman" w:cs="Times New Roman"/>
          <w:b w:val="0"/>
          <w:color w:val="000000" w:themeColor="text1"/>
          <w:sz w:val="28"/>
          <w:szCs w:val="28"/>
        </w:rPr>
      </w:pPr>
    </w:p>
    <w:p w:rsidR="00382253" w:rsidRDefault="00382253" w:rsidP="0018122B">
      <w:pPr>
        <w:pStyle w:val="a3"/>
        <w:jc w:val="both"/>
        <w:rPr>
          <w:rStyle w:val="FontStyle14"/>
          <w:rFonts w:ascii="Times New Roman" w:hAnsi="Times New Roman" w:cs="Times New Roman"/>
          <w:b w:val="0"/>
          <w:color w:val="000000" w:themeColor="text1"/>
          <w:sz w:val="28"/>
          <w:szCs w:val="28"/>
        </w:rPr>
      </w:pPr>
    </w:p>
    <w:p w:rsidR="00382253" w:rsidRDefault="00382253" w:rsidP="0018122B">
      <w:pPr>
        <w:pStyle w:val="a3"/>
        <w:jc w:val="both"/>
        <w:rPr>
          <w:rStyle w:val="FontStyle14"/>
          <w:rFonts w:ascii="Times New Roman" w:hAnsi="Times New Roman" w:cs="Times New Roman"/>
          <w:b w:val="0"/>
          <w:color w:val="000000" w:themeColor="text1"/>
          <w:sz w:val="28"/>
          <w:szCs w:val="28"/>
        </w:rPr>
      </w:pPr>
    </w:p>
    <w:p w:rsidR="00382253" w:rsidRDefault="00382253" w:rsidP="0018122B">
      <w:pPr>
        <w:pStyle w:val="a3"/>
        <w:jc w:val="both"/>
        <w:rPr>
          <w:rStyle w:val="FontStyle14"/>
          <w:rFonts w:ascii="Times New Roman" w:hAnsi="Times New Roman" w:cs="Times New Roman"/>
          <w:b w:val="0"/>
          <w:color w:val="000000" w:themeColor="text1"/>
          <w:sz w:val="28"/>
          <w:szCs w:val="28"/>
        </w:rPr>
      </w:pPr>
    </w:p>
    <w:p w:rsidR="0018122B" w:rsidRPr="00A727B5" w:rsidRDefault="0018122B" w:rsidP="0018122B">
      <w:pPr>
        <w:pStyle w:val="a3"/>
        <w:jc w:val="both"/>
        <w:rPr>
          <w:rStyle w:val="FontStyle14"/>
          <w:rFonts w:ascii="Times New Roman" w:hAnsi="Times New Roman" w:cs="Times New Roman"/>
          <w:b w:val="0"/>
          <w:color w:val="000000" w:themeColor="text1"/>
          <w:sz w:val="28"/>
          <w:szCs w:val="28"/>
        </w:rPr>
      </w:pPr>
      <w:r>
        <w:rPr>
          <w:rStyle w:val="FontStyle14"/>
          <w:rFonts w:ascii="Times New Roman" w:hAnsi="Times New Roman" w:cs="Times New Roman"/>
          <w:b w:val="0"/>
          <w:color w:val="000000" w:themeColor="text1"/>
          <w:sz w:val="28"/>
          <w:szCs w:val="28"/>
        </w:rPr>
        <w:lastRenderedPageBreak/>
        <w:t>Таблица 1</w:t>
      </w:r>
      <w:r w:rsidR="001F0170">
        <w:rPr>
          <w:rStyle w:val="FontStyle14"/>
          <w:rFonts w:ascii="Times New Roman" w:hAnsi="Times New Roman" w:cs="Times New Roman"/>
          <w:b w:val="0"/>
          <w:color w:val="000000" w:themeColor="text1"/>
          <w:sz w:val="28"/>
          <w:szCs w:val="28"/>
        </w:rPr>
        <w:t>6</w:t>
      </w:r>
      <w:r>
        <w:rPr>
          <w:rStyle w:val="FontStyle14"/>
          <w:rFonts w:ascii="Times New Roman" w:hAnsi="Times New Roman" w:cs="Times New Roman"/>
          <w:b w:val="0"/>
          <w:color w:val="000000" w:themeColor="text1"/>
          <w:sz w:val="28"/>
          <w:szCs w:val="28"/>
        </w:rPr>
        <w:t xml:space="preserve"> </w:t>
      </w:r>
      <w:r>
        <w:rPr>
          <w:rFonts w:ascii="Times New Roman" w:hAnsi="Times New Roman" w:cs="Times New Roman"/>
          <w:sz w:val="28"/>
          <w:szCs w:val="28"/>
        </w:rPr>
        <w:t>– Содержание микотоксинов в льняном жмыхе</w:t>
      </w:r>
      <w:r w:rsidR="0061488C">
        <w:rPr>
          <w:rFonts w:ascii="Times New Roman" w:hAnsi="Times New Roman" w:cs="Times New Roman"/>
          <w:sz w:val="28"/>
          <w:szCs w:val="28"/>
        </w:rPr>
        <w:t xml:space="preserve"> из льна сорта «Костанайский 11»</w:t>
      </w:r>
    </w:p>
    <w:p w:rsidR="0018122B" w:rsidRDefault="0018122B" w:rsidP="0018122B">
      <w:pPr>
        <w:pStyle w:val="a3"/>
        <w:ind w:firstLine="709"/>
        <w:jc w:val="both"/>
        <w:rPr>
          <w:rStyle w:val="FontStyle14"/>
          <w:rFonts w:ascii="Times New Roman" w:hAnsi="Times New Roman" w:cs="Times New Roman"/>
          <w:b w:val="0"/>
          <w:color w:val="000000" w:themeColor="text1"/>
          <w:sz w:val="28"/>
          <w:szCs w:val="28"/>
        </w:rPr>
      </w:pPr>
    </w:p>
    <w:tbl>
      <w:tblPr>
        <w:tblStyle w:val="a7"/>
        <w:tblW w:w="9628" w:type="dxa"/>
        <w:tblLook w:val="04A0" w:firstRow="1" w:lastRow="0" w:firstColumn="1" w:lastColumn="0" w:noHBand="0" w:noVBand="1"/>
      </w:tblPr>
      <w:tblGrid>
        <w:gridCol w:w="2805"/>
        <w:gridCol w:w="3010"/>
        <w:gridCol w:w="3813"/>
      </w:tblGrid>
      <w:tr w:rsidR="0018122B" w:rsidTr="00CB740F">
        <w:trPr>
          <w:trHeight w:val="297"/>
        </w:trPr>
        <w:tc>
          <w:tcPr>
            <w:tcW w:w="2805" w:type="dxa"/>
          </w:tcPr>
          <w:p w:rsidR="0018122B" w:rsidRDefault="0018122B" w:rsidP="00D95DDD">
            <w:pPr>
              <w:pStyle w:val="a3"/>
              <w:jc w:val="center"/>
              <w:rPr>
                <w:rStyle w:val="FontStyle14"/>
                <w:rFonts w:ascii="Times New Roman" w:hAnsi="Times New Roman" w:cs="Times New Roman"/>
                <w:b w:val="0"/>
                <w:color w:val="000000" w:themeColor="text1"/>
                <w:sz w:val="28"/>
                <w:szCs w:val="28"/>
              </w:rPr>
            </w:pPr>
            <w:bookmarkStart w:id="88" w:name="_Hlk139873300"/>
            <w:r>
              <w:rPr>
                <w:rStyle w:val="FontStyle14"/>
                <w:rFonts w:ascii="Times New Roman" w:hAnsi="Times New Roman" w:cs="Times New Roman"/>
                <w:b w:val="0"/>
                <w:color w:val="000000" w:themeColor="text1"/>
                <w:sz w:val="28"/>
                <w:szCs w:val="28"/>
              </w:rPr>
              <w:t>Наименование определяемых показателей</w:t>
            </w:r>
          </w:p>
        </w:tc>
        <w:tc>
          <w:tcPr>
            <w:tcW w:w="3010" w:type="dxa"/>
          </w:tcPr>
          <w:p w:rsidR="0018122B" w:rsidRPr="00D0555B" w:rsidRDefault="0018122B" w:rsidP="00CB740F">
            <w:pPr>
              <w:pStyle w:val="a3"/>
              <w:jc w:val="center"/>
              <w:rPr>
                <w:rStyle w:val="FontStyle14"/>
                <w:rFonts w:ascii="Times New Roman" w:hAnsi="Times New Roman" w:cs="Times New Roman"/>
                <w:b w:val="0"/>
                <w:color w:val="000000" w:themeColor="text1"/>
                <w:sz w:val="28"/>
                <w:szCs w:val="28"/>
              </w:rPr>
            </w:pPr>
            <w:r w:rsidRPr="00D0555B">
              <w:rPr>
                <w:rStyle w:val="FontStyle14"/>
                <w:rFonts w:ascii="Times New Roman" w:hAnsi="Times New Roman" w:cs="Times New Roman"/>
                <w:b w:val="0"/>
                <w:color w:val="000000" w:themeColor="text1"/>
                <w:sz w:val="28"/>
                <w:szCs w:val="28"/>
              </w:rPr>
              <w:t>ГОСТ 10974</w:t>
            </w:r>
            <w:r w:rsidR="00D95DDD">
              <w:rPr>
                <w:rStyle w:val="FontStyle14"/>
                <w:rFonts w:ascii="Times New Roman" w:hAnsi="Times New Roman" w:cs="Times New Roman"/>
                <w:b w:val="0"/>
                <w:color w:val="000000" w:themeColor="text1"/>
                <w:sz w:val="28"/>
                <w:szCs w:val="28"/>
              </w:rPr>
              <w:t>-</w:t>
            </w:r>
            <w:r w:rsidRPr="00D0555B">
              <w:rPr>
                <w:rStyle w:val="FontStyle14"/>
                <w:rFonts w:ascii="Times New Roman" w:hAnsi="Times New Roman" w:cs="Times New Roman"/>
                <w:b w:val="0"/>
                <w:color w:val="000000" w:themeColor="text1"/>
                <w:sz w:val="28"/>
                <w:szCs w:val="28"/>
              </w:rPr>
              <w:t>95 Льняной жмых. Технические условия</w:t>
            </w:r>
          </w:p>
        </w:tc>
        <w:tc>
          <w:tcPr>
            <w:tcW w:w="3813" w:type="dxa"/>
          </w:tcPr>
          <w:p w:rsidR="0018122B" w:rsidRDefault="0018122B" w:rsidP="00CB740F">
            <w:pPr>
              <w:pStyle w:val="a3"/>
              <w:jc w:val="center"/>
              <w:rPr>
                <w:rStyle w:val="FontStyle14"/>
                <w:rFonts w:ascii="Times New Roman" w:hAnsi="Times New Roman" w:cs="Times New Roman"/>
                <w:b w:val="0"/>
                <w:color w:val="000000" w:themeColor="text1"/>
                <w:sz w:val="28"/>
                <w:szCs w:val="28"/>
              </w:rPr>
            </w:pPr>
            <w:r>
              <w:rPr>
                <w:rStyle w:val="FontStyle14"/>
                <w:rFonts w:ascii="Times New Roman" w:hAnsi="Times New Roman" w:cs="Times New Roman"/>
                <w:b w:val="0"/>
                <w:color w:val="000000" w:themeColor="text1"/>
                <w:sz w:val="28"/>
                <w:szCs w:val="28"/>
              </w:rPr>
              <w:t>Фактический результат</w:t>
            </w:r>
          </w:p>
        </w:tc>
      </w:tr>
      <w:tr w:rsidR="0018122B" w:rsidTr="00CB740F">
        <w:trPr>
          <w:trHeight w:val="1177"/>
        </w:trPr>
        <w:tc>
          <w:tcPr>
            <w:tcW w:w="2805" w:type="dxa"/>
          </w:tcPr>
          <w:p w:rsidR="0018122B" w:rsidRPr="00D95DDD" w:rsidRDefault="0018122B" w:rsidP="00CB740F">
            <w:pPr>
              <w:pStyle w:val="a3"/>
              <w:jc w:val="both"/>
              <w:rPr>
                <w:rStyle w:val="FontStyle14"/>
                <w:rFonts w:ascii="Times New Roman" w:hAnsi="Times New Roman" w:cs="Times New Roman"/>
                <w:b w:val="0"/>
                <w:sz w:val="28"/>
                <w:szCs w:val="28"/>
              </w:rPr>
            </w:pPr>
            <w:r w:rsidRPr="00D95DDD">
              <w:rPr>
                <w:rStyle w:val="FontStyle14"/>
                <w:rFonts w:ascii="Times New Roman" w:hAnsi="Times New Roman" w:cs="Times New Roman"/>
                <w:b w:val="0"/>
                <w:sz w:val="28"/>
                <w:szCs w:val="28"/>
              </w:rPr>
              <w:t>Продуценты токсинов:</w:t>
            </w:r>
          </w:p>
          <w:p w:rsidR="0018122B" w:rsidRPr="00EF0C1E" w:rsidRDefault="0018122B" w:rsidP="00CB740F">
            <w:pPr>
              <w:pStyle w:val="a3"/>
              <w:jc w:val="both"/>
              <w:rPr>
                <w:rStyle w:val="FontStyle14"/>
                <w:rFonts w:ascii="Times New Roman" w:hAnsi="Times New Roman" w:cs="Times New Roman"/>
                <w:b w:val="0"/>
                <w:color w:val="FF0000"/>
                <w:sz w:val="28"/>
                <w:szCs w:val="28"/>
              </w:rPr>
            </w:pPr>
            <w:r w:rsidRPr="00D95DDD">
              <w:rPr>
                <w:rStyle w:val="FontStyle14"/>
                <w:rFonts w:ascii="Times New Roman" w:hAnsi="Times New Roman" w:cs="Times New Roman"/>
                <w:b w:val="0"/>
                <w:sz w:val="28"/>
                <w:szCs w:val="28"/>
                <w:lang w:val="en-US"/>
              </w:rPr>
              <w:t>DON</w:t>
            </w:r>
            <w:r w:rsidRPr="00EF0C1E">
              <w:rPr>
                <w:rStyle w:val="FontStyle14"/>
                <w:rFonts w:ascii="Times New Roman" w:hAnsi="Times New Roman" w:cs="Times New Roman"/>
                <w:b w:val="0"/>
                <w:sz w:val="28"/>
                <w:szCs w:val="28"/>
              </w:rPr>
              <w:t>, 3-</w:t>
            </w:r>
            <w:r w:rsidRPr="00D95DDD">
              <w:rPr>
                <w:rStyle w:val="FontStyle14"/>
                <w:rFonts w:ascii="Times New Roman" w:hAnsi="Times New Roman" w:cs="Times New Roman"/>
                <w:b w:val="0"/>
                <w:sz w:val="28"/>
                <w:szCs w:val="28"/>
                <w:lang w:val="en-US"/>
              </w:rPr>
              <w:t>ADON</w:t>
            </w:r>
            <w:r w:rsidRPr="00EF0C1E">
              <w:rPr>
                <w:rStyle w:val="FontStyle14"/>
                <w:rFonts w:ascii="Times New Roman" w:hAnsi="Times New Roman" w:cs="Times New Roman"/>
                <w:b w:val="0"/>
                <w:sz w:val="28"/>
                <w:szCs w:val="28"/>
              </w:rPr>
              <w:t xml:space="preserve">, 15- </w:t>
            </w:r>
            <w:r w:rsidRPr="00D95DDD">
              <w:rPr>
                <w:rStyle w:val="FontStyle14"/>
                <w:rFonts w:ascii="Times New Roman" w:hAnsi="Times New Roman" w:cs="Times New Roman"/>
                <w:b w:val="0"/>
                <w:sz w:val="28"/>
                <w:szCs w:val="28"/>
                <w:lang w:val="en-US"/>
              </w:rPr>
              <w:t>ADON</w:t>
            </w:r>
            <w:r w:rsidRPr="00EF0C1E">
              <w:rPr>
                <w:rStyle w:val="FontStyle14"/>
                <w:rFonts w:ascii="Times New Roman" w:hAnsi="Times New Roman" w:cs="Times New Roman"/>
                <w:b w:val="0"/>
                <w:sz w:val="28"/>
                <w:szCs w:val="28"/>
              </w:rPr>
              <w:t xml:space="preserve">, </w:t>
            </w:r>
            <w:r w:rsidRPr="00D95DDD">
              <w:rPr>
                <w:rStyle w:val="FontStyle14"/>
                <w:rFonts w:ascii="Times New Roman" w:hAnsi="Times New Roman" w:cs="Times New Roman"/>
                <w:b w:val="0"/>
                <w:sz w:val="28"/>
                <w:szCs w:val="28"/>
                <w:lang w:val="en-US"/>
              </w:rPr>
              <w:t>NIV</w:t>
            </w:r>
            <w:r w:rsidRPr="00EF0C1E">
              <w:rPr>
                <w:rStyle w:val="FontStyle14"/>
                <w:rFonts w:ascii="Times New Roman" w:hAnsi="Times New Roman" w:cs="Times New Roman"/>
                <w:b w:val="0"/>
                <w:sz w:val="28"/>
                <w:szCs w:val="28"/>
              </w:rPr>
              <w:t xml:space="preserve">, </w:t>
            </w:r>
            <w:bookmarkStart w:id="89" w:name="_Hlk163654683"/>
            <w:r w:rsidRPr="00D95DDD">
              <w:rPr>
                <w:rStyle w:val="FontStyle14"/>
                <w:rFonts w:ascii="Times New Roman" w:hAnsi="Times New Roman" w:cs="Times New Roman"/>
                <w:b w:val="0"/>
                <w:sz w:val="28"/>
                <w:szCs w:val="28"/>
                <w:lang w:val="en-US"/>
              </w:rPr>
              <w:t>FUSX</w:t>
            </w:r>
            <w:r w:rsidRPr="00EF0C1E">
              <w:rPr>
                <w:rStyle w:val="FontStyle14"/>
                <w:rFonts w:ascii="Times New Roman" w:hAnsi="Times New Roman" w:cs="Times New Roman"/>
                <w:b w:val="0"/>
                <w:sz w:val="28"/>
                <w:szCs w:val="28"/>
              </w:rPr>
              <w:t xml:space="preserve">, </w:t>
            </w:r>
            <w:r w:rsidRPr="00D95DDD">
              <w:rPr>
                <w:rStyle w:val="FontStyle14"/>
                <w:rFonts w:ascii="Times New Roman" w:hAnsi="Times New Roman" w:cs="Times New Roman"/>
                <w:b w:val="0"/>
                <w:sz w:val="28"/>
                <w:szCs w:val="28"/>
                <w:lang w:val="en-US"/>
              </w:rPr>
              <w:t>ZEA</w:t>
            </w:r>
            <w:r w:rsidRPr="00EF0C1E">
              <w:rPr>
                <w:rStyle w:val="FontStyle14"/>
                <w:rFonts w:ascii="Times New Roman" w:hAnsi="Times New Roman" w:cs="Times New Roman"/>
                <w:b w:val="0"/>
                <w:sz w:val="28"/>
                <w:szCs w:val="28"/>
              </w:rPr>
              <w:t xml:space="preserve">, </w:t>
            </w:r>
            <w:r w:rsidRPr="00D95DDD">
              <w:rPr>
                <w:rStyle w:val="FontStyle14"/>
                <w:rFonts w:ascii="Times New Roman" w:hAnsi="Times New Roman" w:cs="Times New Roman"/>
                <w:b w:val="0"/>
                <w:sz w:val="28"/>
                <w:szCs w:val="28"/>
                <w:lang w:val="en-US"/>
              </w:rPr>
              <w:t>T</w:t>
            </w:r>
            <w:r w:rsidRPr="00EF0C1E">
              <w:rPr>
                <w:rStyle w:val="FontStyle14"/>
                <w:rFonts w:ascii="Times New Roman" w:hAnsi="Times New Roman" w:cs="Times New Roman"/>
                <w:b w:val="0"/>
                <w:sz w:val="28"/>
                <w:szCs w:val="28"/>
              </w:rPr>
              <w:t xml:space="preserve">-2, </w:t>
            </w:r>
            <w:r w:rsidRPr="00D95DDD">
              <w:rPr>
                <w:rStyle w:val="FontStyle14"/>
                <w:rFonts w:ascii="Times New Roman" w:hAnsi="Times New Roman" w:cs="Times New Roman"/>
                <w:b w:val="0"/>
                <w:sz w:val="28"/>
                <w:szCs w:val="28"/>
                <w:lang w:val="en-US"/>
              </w:rPr>
              <w:t>HT</w:t>
            </w:r>
            <w:r w:rsidRPr="00EF0C1E">
              <w:rPr>
                <w:rStyle w:val="FontStyle14"/>
                <w:rFonts w:ascii="Times New Roman" w:hAnsi="Times New Roman" w:cs="Times New Roman"/>
                <w:b w:val="0"/>
                <w:sz w:val="28"/>
                <w:szCs w:val="28"/>
              </w:rPr>
              <w:t xml:space="preserve">-2, </w:t>
            </w:r>
            <w:r w:rsidRPr="00D95DDD">
              <w:rPr>
                <w:rStyle w:val="FontStyle14"/>
                <w:rFonts w:ascii="Times New Roman" w:hAnsi="Times New Roman" w:cs="Times New Roman"/>
                <w:b w:val="0"/>
                <w:sz w:val="28"/>
                <w:szCs w:val="28"/>
                <w:lang w:val="en-US"/>
              </w:rPr>
              <w:t>DAS</w:t>
            </w:r>
            <w:r w:rsidRPr="00EF0C1E">
              <w:rPr>
                <w:rStyle w:val="FontStyle14"/>
                <w:rFonts w:ascii="Times New Roman" w:hAnsi="Times New Roman" w:cs="Times New Roman"/>
                <w:b w:val="0"/>
                <w:sz w:val="28"/>
                <w:szCs w:val="28"/>
              </w:rPr>
              <w:t xml:space="preserve">, </w:t>
            </w:r>
            <w:r w:rsidRPr="00D95DDD">
              <w:rPr>
                <w:rStyle w:val="FontStyle14"/>
                <w:rFonts w:ascii="Times New Roman" w:hAnsi="Times New Roman" w:cs="Times New Roman"/>
                <w:b w:val="0"/>
                <w:sz w:val="28"/>
                <w:szCs w:val="28"/>
                <w:lang w:val="en-US"/>
              </w:rPr>
              <w:t>NEO</w:t>
            </w:r>
            <w:r w:rsidRPr="00EF0C1E">
              <w:rPr>
                <w:rStyle w:val="FontStyle14"/>
                <w:rFonts w:ascii="Times New Roman" w:hAnsi="Times New Roman" w:cs="Times New Roman"/>
                <w:b w:val="0"/>
                <w:sz w:val="28"/>
                <w:szCs w:val="28"/>
              </w:rPr>
              <w:t xml:space="preserve">, </w:t>
            </w:r>
            <w:r w:rsidRPr="00D95DDD">
              <w:rPr>
                <w:rStyle w:val="FontStyle14"/>
                <w:rFonts w:ascii="Times New Roman" w:hAnsi="Times New Roman" w:cs="Times New Roman"/>
                <w:b w:val="0"/>
                <w:sz w:val="28"/>
                <w:szCs w:val="28"/>
                <w:lang w:val="en-US"/>
              </w:rPr>
              <w:t>MON</w:t>
            </w:r>
            <w:r w:rsidRPr="00EF0C1E">
              <w:rPr>
                <w:rStyle w:val="FontStyle14"/>
                <w:rFonts w:ascii="Times New Roman" w:hAnsi="Times New Roman" w:cs="Times New Roman"/>
                <w:b w:val="0"/>
                <w:sz w:val="28"/>
                <w:szCs w:val="28"/>
              </w:rPr>
              <w:t xml:space="preserve">, </w:t>
            </w:r>
            <w:r w:rsidRPr="00D95DDD">
              <w:rPr>
                <w:rStyle w:val="FontStyle14"/>
                <w:rFonts w:ascii="Times New Roman" w:hAnsi="Times New Roman" w:cs="Times New Roman"/>
                <w:b w:val="0"/>
                <w:sz w:val="28"/>
                <w:szCs w:val="28"/>
                <w:lang w:val="en-US"/>
              </w:rPr>
              <w:t>BEA</w:t>
            </w:r>
            <w:r w:rsidRPr="00EF0C1E">
              <w:rPr>
                <w:rStyle w:val="FontStyle14"/>
                <w:rFonts w:ascii="Times New Roman" w:hAnsi="Times New Roman" w:cs="Times New Roman"/>
                <w:b w:val="0"/>
                <w:sz w:val="28"/>
                <w:szCs w:val="28"/>
              </w:rPr>
              <w:t>,</w:t>
            </w:r>
            <w:r w:rsidR="00D95DDD" w:rsidRPr="00EF0C1E">
              <w:rPr>
                <w:rStyle w:val="FontStyle14"/>
                <w:rFonts w:ascii="Times New Roman" w:hAnsi="Times New Roman" w:cs="Times New Roman"/>
                <w:b w:val="0"/>
                <w:sz w:val="28"/>
                <w:szCs w:val="28"/>
              </w:rPr>
              <w:t xml:space="preserve"> </w:t>
            </w:r>
            <w:r w:rsidRPr="00D95DDD">
              <w:rPr>
                <w:rStyle w:val="FontStyle14"/>
                <w:rFonts w:ascii="Times New Roman" w:hAnsi="Times New Roman" w:cs="Times New Roman"/>
                <w:b w:val="0"/>
                <w:sz w:val="28"/>
                <w:szCs w:val="28"/>
                <w:lang w:val="en-US"/>
              </w:rPr>
              <w:t>ENN</w:t>
            </w:r>
            <w:bookmarkEnd w:id="89"/>
            <w:r w:rsidR="00D95DDD" w:rsidRPr="00EF0C1E">
              <w:rPr>
                <w:rStyle w:val="FontStyle14"/>
                <w:rFonts w:ascii="Times New Roman" w:hAnsi="Times New Roman" w:cs="Times New Roman"/>
                <w:b w:val="0"/>
                <w:sz w:val="28"/>
                <w:szCs w:val="28"/>
              </w:rPr>
              <w:t xml:space="preserve"> (</w:t>
            </w:r>
            <w:r w:rsidR="00D95DDD" w:rsidRPr="00D95DDD">
              <w:rPr>
                <w:rStyle w:val="FontStyle14"/>
                <w:rFonts w:ascii="Times New Roman" w:hAnsi="Times New Roman" w:cs="Times New Roman"/>
                <w:b w:val="0"/>
                <w:sz w:val="28"/>
                <w:szCs w:val="28"/>
              </w:rPr>
              <w:t>мг</w:t>
            </w:r>
            <w:r w:rsidR="00D95DDD" w:rsidRPr="00EF0C1E">
              <w:rPr>
                <w:rStyle w:val="FontStyle14"/>
                <w:rFonts w:ascii="Times New Roman" w:hAnsi="Times New Roman" w:cs="Times New Roman"/>
                <w:b w:val="0"/>
                <w:sz w:val="28"/>
                <w:szCs w:val="28"/>
              </w:rPr>
              <w:t>/</w:t>
            </w:r>
            <w:r w:rsidR="00D95DDD" w:rsidRPr="00D95DDD">
              <w:rPr>
                <w:rStyle w:val="FontStyle14"/>
                <w:rFonts w:ascii="Times New Roman" w:hAnsi="Times New Roman" w:cs="Times New Roman"/>
                <w:b w:val="0"/>
                <w:sz w:val="28"/>
                <w:szCs w:val="28"/>
              </w:rPr>
              <w:t>кг</w:t>
            </w:r>
            <w:r w:rsidR="00D95DDD" w:rsidRPr="00EF0C1E">
              <w:rPr>
                <w:rStyle w:val="FontStyle14"/>
                <w:rFonts w:ascii="Times New Roman" w:hAnsi="Times New Roman" w:cs="Times New Roman"/>
                <w:b w:val="0"/>
                <w:sz w:val="28"/>
                <w:szCs w:val="28"/>
              </w:rPr>
              <w:t>)</w:t>
            </w:r>
          </w:p>
        </w:tc>
        <w:tc>
          <w:tcPr>
            <w:tcW w:w="3010" w:type="dxa"/>
          </w:tcPr>
          <w:p w:rsidR="0018122B" w:rsidRPr="00EF0C1E" w:rsidRDefault="0018122B" w:rsidP="00CB740F">
            <w:pPr>
              <w:pStyle w:val="a3"/>
              <w:jc w:val="center"/>
              <w:rPr>
                <w:rStyle w:val="FontStyle14"/>
                <w:rFonts w:ascii="Times New Roman" w:hAnsi="Times New Roman" w:cs="Times New Roman"/>
                <w:color w:val="FF0000"/>
                <w:sz w:val="28"/>
                <w:szCs w:val="28"/>
              </w:rPr>
            </w:pPr>
          </w:p>
          <w:p w:rsidR="0018122B" w:rsidRPr="00EF0C1E" w:rsidRDefault="0018122B" w:rsidP="00CB740F">
            <w:pPr>
              <w:pStyle w:val="a3"/>
              <w:jc w:val="center"/>
              <w:rPr>
                <w:rStyle w:val="FontStyle14"/>
                <w:color w:val="FF0000"/>
              </w:rPr>
            </w:pPr>
          </w:p>
          <w:p w:rsidR="0018122B" w:rsidRPr="00D95DDD" w:rsidRDefault="0018122B" w:rsidP="00CB740F">
            <w:pPr>
              <w:pStyle w:val="a3"/>
              <w:jc w:val="center"/>
              <w:rPr>
                <w:rStyle w:val="FontStyle14"/>
                <w:rFonts w:ascii="Times New Roman" w:hAnsi="Times New Roman" w:cs="Times New Roman"/>
                <w:b w:val="0"/>
                <w:sz w:val="28"/>
                <w:szCs w:val="28"/>
              </w:rPr>
            </w:pPr>
            <w:r w:rsidRPr="00D95DDD">
              <w:rPr>
                <w:rStyle w:val="FontStyle14"/>
                <w:rFonts w:ascii="Times New Roman" w:hAnsi="Times New Roman" w:cs="Times New Roman"/>
                <w:b w:val="0"/>
                <w:sz w:val="28"/>
                <w:szCs w:val="28"/>
              </w:rPr>
              <w:t>0,1</w:t>
            </w:r>
          </w:p>
          <w:p w:rsidR="0018122B" w:rsidRPr="00D95DDD" w:rsidRDefault="0018122B" w:rsidP="00CB740F">
            <w:pPr>
              <w:pStyle w:val="a3"/>
              <w:jc w:val="center"/>
              <w:rPr>
                <w:rStyle w:val="FontStyle14"/>
                <w:b w:val="0"/>
              </w:rPr>
            </w:pPr>
          </w:p>
          <w:p w:rsidR="0018122B" w:rsidRPr="00D95DDD" w:rsidRDefault="0018122B" w:rsidP="00CB740F">
            <w:pPr>
              <w:pStyle w:val="a3"/>
              <w:jc w:val="center"/>
              <w:rPr>
                <w:rStyle w:val="FontStyle14"/>
                <w:rFonts w:ascii="Times New Roman" w:hAnsi="Times New Roman" w:cs="Times New Roman"/>
                <w:b w:val="0"/>
                <w:sz w:val="28"/>
                <w:szCs w:val="28"/>
              </w:rPr>
            </w:pPr>
            <w:r w:rsidRPr="00D95DDD">
              <w:rPr>
                <w:rStyle w:val="FontStyle14"/>
                <w:rFonts w:ascii="Times New Roman" w:hAnsi="Times New Roman" w:cs="Times New Roman"/>
                <w:b w:val="0"/>
                <w:sz w:val="28"/>
                <w:szCs w:val="28"/>
              </w:rPr>
              <w:t>1,0</w:t>
            </w:r>
          </w:p>
          <w:p w:rsidR="0018122B" w:rsidRPr="007E28CF" w:rsidRDefault="0018122B" w:rsidP="00CB740F">
            <w:pPr>
              <w:pStyle w:val="a3"/>
              <w:jc w:val="center"/>
              <w:rPr>
                <w:rStyle w:val="FontStyle14"/>
                <w:rFonts w:ascii="Times New Roman" w:hAnsi="Times New Roman" w:cs="Times New Roman"/>
                <w:color w:val="FF0000"/>
                <w:sz w:val="28"/>
                <w:szCs w:val="28"/>
              </w:rPr>
            </w:pPr>
            <w:r>
              <w:rPr>
                <w:rStyle w:val="FontStyle14"/>
                <w:rFonts w:ascii="Times New Roman" w:hAnsi="Times New Roman" w:cs="Times New Roman"/>
                <w:color w:val="FF0000"/>
                <w:sz w:val="28"/>
                <w:szCs w:val="28"/>
              </w:rPr>
              <w:t xml:space="preserve"> </w:t>
            </w:r>
          </w:p>
        </w:tc>
        <w:tc>
          <w:tcPr>
            <w:tcW w:w="3813" w:type="dxa"/>
          </w:tcPr>
          <w:p w:rsidR="0061488C" w:rsidRDefault="0061488C" w:rsidP="00CB740F">
            <w:pPr>
              <w:pStyle w:val="a3"/>
              <w:jc w:val="center"/>
              <w:rPr>
                <w:rStyle w:val="FontStyle14"/>
                <w:rFonts w:ascii="Times New Roman" w:hAnsi="Times New Roman" w:cs="Times New Roman"/>
                <w:b w:val="0"/>
                <w:color w:val="000000" w:themeColor="text1"/>
                <w:sz w:val="28"/>
                <w:szCs w:val="28"/>
              </w:rPr>
            </w:pPr>
          </w:p>
          <w:p w:rsidR="0061488C" w:rsidRDefault="0061488C" w:rsidP="00CB740F">
            <w:pPr>
              <w:pStyle w:val="a3"/>
              <w:jc w:val="center"/>
              <w:rPr>
                <w:rStyle w:val="FontStyle14"/>
                <w:rFonts w:ascii="Times New Roman" w:hAnsi="Times New Roman" w:cs="Times New Roman"/>
                <w:b w:val="0"/>
                <w:color w:val="000000" w:themeColor="text1"/>
                <w:sz w:val="28"/>
                <w:szCs w:val="28"/>
              </w:rPr>
            </w:pPr>
          </w:p>
          <w:p w:rsidR="0061488C" w:rsidRDefault="0061488C" w:rsidP="00CB740F">
            <w:pPr>
              <w:pStyle w:val="a3"/>
              <w:jc w:val="center"/>
              <w:rPr>
                <w:rStyle w:val="FontStyle14"/>
                <w:rFonts w:ascii="Times New Roman" w:hAnsi="Times New Roman" w:cs="Times New Roman"/>
                <w:b w:val="0"/>
                <w:color w:val="000000" w:themeColor="text1"/>
                <w:sz w:val="28"/>
                <w:szCs w:val="28"/>
              </w:rPr>
            </w:pPr>
          </w:p>
          <w:p w:rsidR="0018122B" w:rsidRDefault="0018122B" w:rsidP="00CB740F">
            <w:pPr>
              <w:pStyle w:val="a3"/>
              <w:jc w:val="center"/>
              <w:rPr>
                <w:rStyle w:val="FontStyle14"/>
                <w:rFonts w:ascii="Times New Roman" w:hAnsi="Times New Roman" w:cs="Times New Roman"/>
                <w:b w:val="0"/>
                <w:color w:val="000000" w:themeColor="text1"/>
                <w:sz w:val="28"/>
                <w:szCs w:val="28"/>
              </w:rPr>
            </w:pPr>
            <w:r>
              <w:rPr>
                <w:rStyle w:val="FontStyle14"/>
                <w:rFonts w:ascii="Times New Roman" w:hAnsi="Times New Roman" w:cs="Times New Roman"/>
                <w:b w:val="0"/>
                <w:color w:val="000000" w:themeColor="text1"/>
                <w:sz w:val="28"/>
                <w:szCs w:val="28"/>
              </w:rPr>
              <w:t>Не обнаружено</w:t>
            </w:r>
          </w:p>
        </w:tc>
      </w:tr>
      <w:bookmarkEnd w:id="88"/>
      <w:tr w:rsidR="0018122B" w:rsidTr="00CB740F">
        <w:trPr>
          <w:trHeight w:val="449"/>
        </w:trPr>
        <w:tc>
          <w:tcPr>
            <w:tcW w:w="2805" w:type="dxa"/>
          </w:tcPr>
          <w:p w:rsidR="0018122B" w:rsidRDefault="0018122B" w:rsidP="00CB740F">
            <w:pPr>
              <w:pStyle w:val="a3"/>
              <w:jc w:val="both"/>
              <w:rPr>
                <w:rStyle w:val="FontStyle14"/>
                <w:rFonts w:ascii="Times New Roman" w:hAnsi="Times New Roman" w:cs="Times New Roman"/>
                <w:b w:val="0"/>
                <w:color w:val="000000" w:themeColor="text1"/>
                <w:sz w:val="28"/>
                <w:szCs w:val="28"/>
              </w:rPr>
            </w:pPr>
            <w:r>
              <w:rPr>
                <w:rStyle w:val="FontStyle14"/>
                <w:rFonts w:ascii="Times New Roman" w:hAnsi="Times New Roman" w:cs="Times New Roman"/>
                <w:b w:val="0"/>
                <w:color w:val="000000" w:themeColor="text1"/>
                <w:sz w:val="28"/>
                <w:szCs w:val="28"/>
              </w:rPr>
              <w:t>Афлатоксин В</w:t>
            </w:r>
            <w:r w:rsidRPr="004241C8">
              <w:rPr>
                <w:rStyle w:val="FontStyle14"/>
                <w:rFonts w:ascii="Times New Roman" w:hAnsi="Times New Roman" w:cs="Times New Roman"/>
                <w:b w:val="0"/>
                <w:color w:val="000000" w:themeColor="text1"/>
                <w:sz w:val="28"/>
                <w:szCs w:val="28"/>
                <w:vertAlign w:val="subscript"/>
              </w:rPr>
              <w:t>1</w:t>
            </w:r>
            <w:r w:rsidR="00D95DDD">
              <w:rPr>
                <w:rStyle w:val="FontStyle14"/>
                <w:rFonts w:ascii="Times New Roman" w:hAnsi="Times New Roman" w:cs="Times New Roman"/>
                <w:b w:val="0"/>
                <w:color w:val="000000" w:themeColor="text1"/>
                <w:sz w:val="28"/>
                <w:szCs w:val="28"/>
                <w:vertAlign w:val="subscript"/>
              </w:rPr>
              <w:t xml:space="preserve"> </w:t>
            </w:r>
          </w:p>
          <w:p w:rsidR="0018122B" w:rsidRDefault="00D95DDD" w:rsidP="00D95DDD">
            <w:pPr>
              <w:pStyle w:val="a3"/>
              <w:jc w:val="both"/>
              <w:rPr>
                <w:rStyle w:val="FontStyle14"/>
                <w:rFonts w:ascii="Times New Roman" w:hAnsi="Times New Roman" w:cs="Times New Roman"/>
                <w:b w:val="0"/>
                <w:color w:val="000000" w:themeColor="text1"/>
                <w:sz w:val="28"/>
                <w:szCs w:val="28"/>
              </w:rPr>
            </w:pPr>
            <w:r w:rsidRPr="00D95DDD">
              <w:rPr>
                <w:rStyle w:val="FontStyle14"/>
                <w:rFonts w:ascii="Times New Roman" w:hAnsi="Times New Roman" w:cs="Times New Roman"/>
                <w:b w:val="0"/>
                <w:color w:val="000000" w:themeColor="text1"/>
                <w:sz w:val="28"/>
                <w:szCs w:val="28"/>
              </w:rPr>
              <w:t>(мг/кг)</w:t>
            </w:r>
          </w:p>
          <w:p w:rsidR="0018122B" w:rsidRDefault="0018122B" w:rsidP="00CB740F">
            <w:pPr>
              <w:pStyle w:val="a3"/>
              <w:jc w:val="both"/>
              <w:rPr>
                <w:rStyle w:val="FontStyle14"/>
                <w:rFonts w:ascii="Times New Roman" w:hAnsi="Times New Roman" w:cs="Times New Roman"/>
                <w:b w:val="0"/>
                <w:color w:val="000000" w:themeColor="text1"/>
                <w:sz w:val="28"/>
                <w:szCs w:val="28"/>
              </w:rPr>
            </w:pPr>
          </w:p>
        </w:tc>
        <w:tc>
          <w:tcPr>
            <w:tcW w:w="3010" w:type="dxa"/>
          </w:tcPr>
          <w:p w:rsidR="0061488C" w:rsidRDefault="0061488C" w:rsidP="00CB740F">
            <w:pPr>
              <w:pStyle w:val="a3"/>
              <w:jc w:val="center"/>
              <w:rPr>
                <w:rStyle w:val="FontStyle14"/>
                <w:rFonts w:ascii="Times New Roman" w:hAnsi="Times New Roman" w:cs="Times New Roman"/>
                <w:b w:val="0"/>
                <w:color w:val="000000" w:themeColor="text1"/>
                <w:sz w:val="28"/>
                <w:szCs w:val="28"/>
              </w:rPr>
            </w:pPr>
          </w:p>
          <w:p w:rsidR="0018122B" w:rsidRPr="004B2ACD" w:rsidRDefault="0018122B" w:rsidP="00CB740F">
            <w:pPr>
              <w:pStyle w:val="a3"/>
              <w:jc w:val="center"/>
              <w:rPr>
                <w:rStyle w:val="FontStyle14"/>
                <w:rFonts w:ascii="Times New Roman" w:hAnsi="Times New Roman" w:cs="Times New Roman"/>
                <w:b w:val="0"/>
                <w:color w:val="000000" w:themeColor="text1"/>
                <w:sz w:val="28"/>
                <w:szCs w:val="28"/>
              </w:rPr>
            </w:pPr>
            <w:r w:rsidRPr="004B2ACD">
              <w:rPr>
                <w:rStyle w:val="FontStyle14"/>
                <w:rFonts w:ascii="Times New Roman" w:hAnsi="Times New Roman" w:cs="Times New Roman"/>
                <w:b w:val="0"/>
                <w:color w:val="000000" w:themeColor="text1"/>
                <w:sz w:val="28"/>
                <w:szCs w:val="28"/>
              </w:rPr>
              <w:t>0,005</w:t>
            </w:r>
          </w:p>
        </w:tc>
        <w:tc>
          <w:tcPr>
            <w:tcW w:w="3813" w:type="dxa"/>
          </w:tcPr>
          <w:p w:rsidR="0061488C" w:rsidRDefault="0061488C" w:rsidP="00CB740F">
            <w:pPr>
              <w:pStyle w:val="a3"/>
              <w:jc w:val="center"/>
              <w:rPr>
                <w:rStyle w:val="FontStyle14"/>
                <w:rFonts w:ascii="Times New Roman" w:hAnsi="Times New Roman" w:cs="Times New Roman"/>
                <w:b w:val="0"/>
                <w:color w:val="000000" w:themeColor="text1"/>
                <w:sz w:val="28"/>
                <w:szCs w:val="28"/>
              </w:rPr>
            </w:pPr>
          </w:p>
          <w:p w:rsidR="0018122B" w:rsidRDefault="0018122B" w:rsidP="00CB740F">
            <w:pPr>
              <w:pStyle w:val="a3"/>
              <w:jc w:val="center"/>
              <w:rPr>
                <w:rStyle w:val="FontStyle14"/>
                <w:rFonts w:ascii="Times New Roman" w:hAnsi="Times New Roman" w:cs="Times New Roman"/>
                <w:b w:val="0"/>
                <w:color w:val="000000" w:themeColor="text1"/>
                <w:sz w:val="28"/>
                <w:szCs w:val="28"/>
              </w:rPr>
            </w:pPr>
            <w:r>
              <w:rPr>
                <w:rStyle w:val="FontStyle14"/>
                <w:rFonts w:ascii="Times New Roman" w:hAnsi="Times New Roman" w:cs="Times New Roman"/>
                <w:b w:val="0"/>
                <w:color w:val="000000" w:themeColor="text1"/>
                <w:sz w:val="28"/>
                <w:szCs w:val="28"/>
              </w:rPr>
              <w:t>Не обнаружено</w:t>
            </w:r>
          </w:p>
        </w:tc>
      </w:tr>
    </w:tbl>
    <w:p w:rsidR="004E05D2" w:rsidRPr="00354A0A" w:rsidRDefault="004E05D2" w:rsidP="00354A0A">
      <w:pPr>
        <w:pStyle w:val="a3"/>
        <w:ind w:firstLine="709"/>
        <w:jc w:val="both"/>
        <w:rPr>
          <w:rStyle w:val="FontStyle14"/>
          <w:rFonts w:ascii="Times New Roman" w:hAnsi="Times New Roman" w:cs="Times New Roman"/>
          <w:b w:val="0"/>
          <w:bCs w:val="0"/>
          <w:sz w:val="28"/>
          <w:szCs w:val="28"/>
        </w:rPr>
      </w:pPr>
    </w:p>
    <w:p w:rsidR="007C77E7" w:rsidRDefault="0018122B" w:rsidP="00354A0A">
      <w:pPr>
        <w:pStyle w:val="a3"/>
        <w:ind w:firstLine="709"/>
        <w:jc w:val="both"/>
        <w:rPr>
          <w:rStyle w:val="FontStyle14"/>
          <w:rFonts w:ascii="Times New Roman" w:hAnsi="Times New Roman" w:cs="Times New Roman"/>
          <w:b w:val="0"/>
          <w:bCs w:val="0"/>
          <w:sz w:val="28"/>
          <w:szCs w:val="28"/>
        </w:rPr>
      </w:pPr>
      <w:r w:rsidRPr="00354A0A">
        <w:rPr>
          <w:rStyle w:val="FontStyle14"/>
          <w:rFonts w:ascii="Times New Roman" w:hAnsi="Times New Roman" w:cs="Times New Roman"/>
          <w:b w:val="0"/>
          <w:bCs w:val="0"/>
          <w:sz w:val="28"/>
          <w:szCs w:val="28"/>
        </w:rPr>
        <w:t xml:space="preserve">Установлено, что льняной жмых, полученный из льна сорта «Костанайский 11» </w:t>
      </w:r>
      <w:r w:rsidR="005E1BE3" w:rsidRPr="00354A0A">
        <w:rPr>
          <w:rStyle w:val="FontStyle14"/>
          <w:rFonts w:ascii="Times New Roman" w:hAnsi="Times New Roman" w:cs="Times New Roman"/>
          <w:b w:val="0"/>
          <w:bCs w:val="0"/>
          <w:sz w:val="28"/>
          <w:szCs w:val="28"/>
        </w:rPr>
        <w:t xml:space="preserve">не </w:t>
      </w:r>
      <w:r w:rsidRPr="00354A0A">
        <w:rPr>
          <w:rStyle w:val="FontStyle14"/>
          <w:rFonts w:ascii="Times New Roman" w:hAnsi="Times New Roman" w:cs="Times New Roman"/>
          <w:b w:val="0"/>
          <w:bCs w:val="0"/>
          <w:sz w:val="28"/>
          <w:szCs w:val="28"/>
        </w:rPr>
        <w:t>содержит микотоксин</w:t>
      </w:r>
      <w:r w:rsidR="0061488C" w:rsidRPr="00354A0A">
        <w:rPr>
          <w:rStyle w:val="FontStyle14"/>
          <w:rFonts w:ascii="Times New Roman" w:hAnsi="Times New Roman" w:cs="Times New Roman"/>
          <w:b w:val="0"/>
          <w:bCs w:val="0"/>
          <w:sz w:val="28"/>
          <w:szCs w:val="28"/>
        </w:rPr>
        <w:t>ов.</w:t>
      </w:r>
      <w:r w:rsidR="008544F7" w:rsidRPr="00354A0A">
        <w:rPr>
          <w:rStyle w:val="FontStyle14"/>
          <w:rFonts w:ascii="Times New Roman" w:hAnsi="Times New Roman" w:cs="Times New Roman"/>
          <w:b w:val="0"/>
          <w:bCs w:val="0"/>
          <w:sz w:val="28"/>
          <w:szCs w:val="28"/>
        </w:rPr>
        <w:t xml:space="preserve"> </w:t>
      </w:r>
      <w:r w:rsidRPr="00354A0A">
        <w:rPr>
          <w:rStyle w:val="FontStyle14"/>
          <w:rFonts w:ascii="Times New Roman" w:hAnsi="Times New Roman" w:cs="Times New Roman"/>
          <w:b w:val="0"/>
          <w:bCs w:val="0"/>
          <w:sz w:val="28"/>
          <w:szCs w:val="28"/>
        </w:rPr>
        <w:t xml:space="preserve">Следовательно, по этому показателю его можно считать абсолютно безопасным в качестве источника питательных веществ для животных и птицы. </w:t>
      </w:r>
    </w:p>
    <w:p w:rsidR="0018122B" w:rsidRPr="00354A0A" w:rsidRDefault="0018122B" w:rsidP="00354A0A">
      <w:pPr>
        <w:pStyle w:val="a3"/>
        <w:ind w:firstLine="709"/>
        <w:jc w:val="both"/>
        <w:rPr>
          <w:rStyle w:val="FontStyle14"/>
          <w:rFonts w:ascii="Times New Roman" w:hAnsi="Times New Roman" w:cs="Times New Roman"/>
          <w:b w:val="0"/>
          <w:bCs w:val="0"/>
          <w:sz w:val="28"/>
          <w:szCs w:val="28"/>
        </w:rPr>
      </w:pPr>
      <w:r w:rsidRPr="00354A0A">
        <w:rPr>
          <w:rStyle w:val="FontStyle14"/>
          <w:rFonts w:ascii="Times New Roman" w:hAnsi="Times New Roman" w:cs="Times New Roman"/>
          <w:b w:val="0"/>
          <w:bCs w:val="0"/>
          <w:sz w:val="28"/>
          <w:szCs w:val="28"/>
        </w:rPr>
        <w:t>В качестве оценки подверженности жиров изучаемого льняного жмыха к окислению выполнен анализ кислотного и перекисного числа жира в нем (Табл.1</w:t>
      </w:r>
      <w:r w:rsidR="001F0170" w:rsidRPr="00354A0A">
        <w:rPr>
          <w:rStyle w:val="FontStyle14"/>
          <w:rFonts w:ascii="Times New Roman" w:hAnsi="Times New Roman" w:cs="Times New Roman"/>
          <w:b w:val="0"/>
          <w:bCs w:val="0"/>
          <w:sz w:val="28"/>
          <w:szCs w:val="28"/>
        </w:rPr>
        <w:t>7</w:t>
      </w:r>
      <w:r w:rsidRPr="00354A0A">
        <w:rPr>
          <w:rStyle w:val="FontStyle14"/>
          <w:rFonts w:ascii="Times New Roman" w:hAnsi="Times New Roman" w:cs="Times New Roman"/>
          <w:b w:val="0"/>
          <w:bCs w:val="0"/>
          <w:sz w:val="28"/>
          <w:szCs w:val="28"/>
        </w:rPr>
        <w:t xml:space="preserve">).   </w:t>
      </w:r>
    </w:p>
    <w:p w:rsidR="0018122B" w:rsidRDefault="0018122B" w:rsidP="0018122B">
      <w:pPr>
        <w:pStyle w:val="a3"/>
        <w:ind w:firstLine="709"/>
        <w:jc w:val="both"/>
        <w:rPr>
          <w:rStyle w:val="FontStyle14"/>
          <w:rFonts w:ascii="Times New Roman" w:hAnsi="Times New Roman" w:cs="Times New Roman"/>
          <w:b w:val="0"/>
          <w:color w:val="000000" w:themeColor="text1"/>
          <w:sz w:val="28"/>
          <w:szCs w:val="28"/>
        </w:rPr>
      </w:pPr>
    </w:p>
    <w:p w:rsidR="0018122B" w:rsidRDefault="0018122B" w:rsidP="0018122B">
      <w:pPr>
        <w:pStyle w:val="a3"/>
        <w:jc w:val="both"/>
        <w:rPr>
          <w:rStyle w:val="FontStyle14"/>
          <w:rFonts w:ascii="Times New Roman" w:hAnsi="Times New Roman" w:cs="Times New Roman"/>
          <w:b w:val="0"/>
          <w:color w:val="000000" w:themeColor="text1"/>
          <w:sz w:val="28"/>
          <w:szCs w:val="28"/>
        </w:rPr>
      </w:pPr>
      <w:r>
        <w:rPr>
          <w:rStyle w:val="FontStyle14"/>
          <w:rFonts w:ascii="Times New Roman" w:hAnsi="Times New Roman" w:cs="Times New Roman"/>
          <w:b w:val="0"/>
          <w:color w:val="000000" w:themeColor="text1"/>
          <w:sz w:val="28"/>
          <w:szCs w:val="28"/>
        </w:rPr>
        <w:t>Таблица 1</w:t>
      </w:r>
      <w:r w:rsidR="001F0170">
        <w:rPr>
          <w:rStyle w:val="FontStyle14"/>
          <w:rFonts w:ascii="Times New Roman" w:hAnsi="Times New Roman" w:cs="Times New Roman"/>
          <w:b w:val="0"/>
          <w:color w:val="000000" w:themeColor="text1"/>
          <w:sz w:val="28"/>
          <w:szCs w:val="28"/>
        </w:rPr>
        <w:t>7</w:t>
      </w:r>
      <w:r>
        <w:rPr>
          <w:rStyle w:val="FontStyle14"/>
          <w:rFonts w:ascii="Times New Roman" w:hAnsi="Times New Roman" w:cs="Times New Roman"/>
          <w:b w:val="0"/>
          <w:color w:val="000000" w:themeColor="text1"/>
          <w:sz w:val="28"/>
          <w:szCs w:val="28"/>
        </w:rPr>
        <w:t xml:space="preserve"> </w:t>
      </w:r>
      <w:r>
        <w:rPr>
          <w:rFonts w:ascii="Times New Roman" w:hAnsi="Times New Roman" w:cs="Times New Roman"/>
          <w:sz w:val="28"/>
          <w:szCs w:val="28"/>
        </w:rPr>
        <w:t xml:space="preserve">– </w:t>
      </w:r>
      <w:r>
        <w:rPr>
          <w:rStyle w:val="FontStyle14"/>
          <w:rFonts w:ascii="Times New Roman" w:hAnsi="Times New Roman" w:cs="Times New Roman"/>
          <w:b w:val="0"/>
          <w:color w:val="000000" w:themeColor="text1"/>
          <w:sz w:val="28"/>
          <w:szCs w:val="28"/>
        </w:rPr>
        <w:t>Показания кислотного и перекисного числа жира в льняном жмыхе</w:t>
      </w:r>
      <w:r w:rsidRPr="005A51E9">
        <w:t xml:space="preserve"> </w:t>
      </w:r>
      <w:r w:rsidRPr="005A51E9">
        <w:rPr>
          <w:rStyle w:val="FontStyle14"/>
          <w:rFonts w:ascii="Times New Roman" w:hAnsi="Times New Roman" w:cs="Times New Roman"/>
          <w:b w:val="0"/>
          <w:color w:val="000000" w:themeColor="text1"/>
          <w:sz w:val="28"/>
          <w:szCs w:val="28"/>
        </w:rPr>
        <w:t xml:space="preserve">сорта </w:t>
      </w:r>
      <w:r w:rsidR="008544F7">
        <w:rPr>
          <w:rStyle w:val="FontStyle14"/>
          <w:rFonts w:ascii="Times New Roman" w:hAnsi="Times New Roman" w:cs="Times New Roman"/>
          <w:b w:val="0"/>
          <w:color w:val="000000" w:themeColor="text1"/>
          <w:sz w:val="28"/>
          <w:szCs w:val="28"/>
        </w:rPr>
        <w:t>«</w:t>
      </w:r>
      <w:r w:rsidRPr="005A51E9">
        <w:rPr>
          <w:rStyle w:val="FontStyle14"/>
          <w:rFonts w:ascii="Times New Roman" w:hAnsi="Times New Roman" w:cs="Times New Roman"/>
          <w:b w:val="0"/>
          <w:color w:val="000000" w:themeColor="text1"/>
          <w:sz w:val="28"/>
          <w:szCs w:val="28"/>
        </w:rPr>
        <w:t>Костанайский 11</w:t>
      </w:r>
      <w:r w:rsidR="008544F7">
        <w:rPr>
          <w:rStyle w:val="FontStyle14"/>
          <w:rFonts w:ascii="Times New Roman" w:hAnsi="Times New Roman" w:cs="Times New Roman"/>
          <w:b w:val="0"/>
          <w:color w:val="000000" w:themeColor="text1"/>
          <w:sz w:val="28"/>
          <w:szCs w:val="28"/>
        </w:rPr>
        <w:t>»</w:t>
      </w:r>
    </w:p>
    <w:p w:rsidR="0018122B" w:rsidRDefault="0018122B" w:rsidP="0018122B">
      <w:pPr>
        <w:pStyle w:val="a3"/>
        <w:ind w:firstLine="709"/>
        <w:jc w:val="both"/>
        <w:rPr>
          <w:rStyle w:val="FontStyle14"/>
          <w:rFonts w:ascii="Times New Roman" w:hAnsi="Times New Roman" w:cs="Times New Roman"/>
          <w:b w:val="0"/>
          <w:color w:val="000000" w:themeColor="text1"/>
          <w:sz w:val="28"/>
          <w:szCs w:val="28"/>
        </w:rPr>
      </w:pPr>
    </w:p>
    <w:p w:rsidR="00D33D58" w:rsidRDefault="00661D30" w:rsidP="008773D6">
      <w:pPr>
        <w:pStyle w:val="a3"/>
        <w:jc w:val="both"/>
        <w:rPr>
          <w:rStyle w:val="FontStyle14"/>
          <w:rFonts w:ascii="Times New Roman" w:hAnsi="Times New Roman" w:cs="Times New Roman"/>
          <w:b w:val="0"/>
          <w:sz w:val="28"/>
          <w:szCs w:val="28"/>
        </w:rPr>
      </w:pPr>
      <w:r>
        <w:rPr>
          <w:rStyle w:val="FontStyle14"/>
          <w:rFonts w:ascii="Times New Roman" w:hAnsi="Times New Roman" w:cs="Times New Roman"/>
          <w:b w:val="0"/>
          <w:noProof/>
          <w:sz w:val="28"/>
          <w:szCs w:val="28"/>
        </w:rPr>
        <w:drawing>
          <wp:inline distT="0" distB="0" distL="0" distR="0">
            <wp:extent cx="6118860" cy="14706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8860" cy="1470660"/>
                    </a:xfrm>
                    <a:prstGeom prst="rect">
                      <a:avLst/>
                    </a:prstGeom>
                    <a:noFill/>
                    <a:ln>
                      <a:noFill/>
                    </a:ln>
                  </pic:spPr>
                </pic:pic>
              </a:graphicData>
            </a:graphic>
          </wp:inline>
        </w:drawing>
      </w:r>
    </w:p>
    <w:p w:rsidR="00661D30" w:rsidRDefault="00661D30" w:rsidP="008773D6">
      <w:pPr>
        <w:pStyle w:val="a3"/>
        <w:jc w:val="both"/>
        <w:rPr>
          <w:rStyle w:val="FontStyle14"/>
          <w:rFonts w:ascii="Times New Roman" w:hAnsi="Times New Roman" w:cs="Times New Roman"/>
          <w:b w:val="0"/>
          <w:sz w:val="28"/>
          <w:szCs w:val="28"/>
        </w:rPr>
      </w:pPr>
    </w:p>
    <w:p w:rsidR="0018122B" w:rsidRDefault="0018122B" w:rsidP="003E0A5D">
      <w:pPr>
        <w:pStyle w:val="a3"/>
        <w:ind w:firstLine="709"/>
        <w:jc w:val="both"/>
        <w:rPr>
          <w:rStyle w:val="FontStyle14"/>
          <w:rFonts w:ascii="Times New Roman" w:hAnsi="Times New Roman" w:cs="Times New Roman"/>
          <w:b w:val="0"/>
          <w:sz w:val="28"/>
          <w:szCs w:val="28"/>
        </w:rPr>
      </w:pPr>
      <w:r w:rsidRPr="00233A07">
        <w:rPr>
          <w:rStyle w:val="FontStyle14"/>
          <w:rFonts w:ascii="Times New Roman" w:hAnsi="Times New Roman" w:cs="Times New Roman"/>
          <w:b w:val="0"/>
          <w:sz w:val="28"/>
          <w:szCs w:val="28"/>
        </w:rPr>
        <w:t>Из таблицы 1</w:t>
      </w:r>
      <w:r w:rsidR="001F0170">
        <w:rPr>
          <w:rStyle w:val="FontStyle14"/>
          <w:rFonts w:ascii="Times New Roman" w:hAnsi="Times New Roman" w:cs="Times New Roman"/>
          <w:b w:val="0"/>
          <w:sz w:val="28"/>
          <w:szCs w:val="28"/>
        </w:rPr>
        <w:t>7</w:t>
      </w:r>
      <w:r w:rsidRPr="00233A07">
        <w:rPr>
          <w:rStyle w:val="FontStyle14"/>
          <w:rFonts w:ascii="Times New Roman" w:hAnsi="Times New Roman" w:cs="Times New Roman"/>
          <w:b w:val="0"/>
          <w:sz w:val="28"/>
          <w:szCs w:val="28"/>
        </w:rPr>
        <w:t xml:space="preserve"> видно, что показания кислотного и перекисного числа жира в исследуемом льняном жмыхе не представляют опасности с точки зрения возможности их негативного влияния на</w:t>
      </w:r>
      <w:r>
        <w:rPr>
          <w:rStyle w:val="FontStyle14"/>
          <w:rFonts w:ascii="Times New Roman" w:hAnsi="Times New Roman" w:cs="Times New Roman"/>
          <w:b w:val="0"/>
          <w:sz w:val="28"/>
          <w:szCs w:val="28"/>
        </w:rPr>
        <w:t xml:space="preserve"> процессы окисления жира в составе </w:t>
      </w:r>
      <w:r w:rsidRPr="00233A07">
        <w:rPr>
          <w:rStyle w:val="FontStyle14"/>
          <w:rFonts w:ascii="Times New Roman" w:hAnsi="Times New Roman" w:cs="Times New Roman"/>
          <w:b w:val="0"/>
          <w:sz w:val="28"/>
          <w:szCs w:val="28"/>
        </w:rPr>
        <w:t>комбикорма. Все отобранные пробы показали отсутствие</w:t>
      </w:r>
      <w:r>
        <w:rPr>
          <w:rStyle w:val="FontStyle14"/>
          <w:rFonts w:ascii="Times New Roman" w:hAnsi="Times New Roman" w:cs="Times New Roman"/>
          <w:b w:val="0"/>
          <w:sz w:val="28"/>
          <w:szCs w:val="28"/>
        </w:rPr>
        <w:t xml:space="preserve"> </w:t>
      </w:r>
      <w:r w:rsidRPr="00233A07">
        <w:rPr>
          <w:rStyle w:val="FontStyle14"/>
          <w:rFonts w:ascii="Times New Roman" w:hAnsi="Times New Roman" w:cs="Times New Roman"/>
          <w:b w:val="0"/>
          <w:sz w:val="28"/>
          <w:szCs w:val="28"/>
        </w:rPr>
        <w:t>в жирах, распавшихся до жирных кислот</w:t>
      </w:r>
      <w:r>
        <w:rPr>
          <w:rStyle w:val="FontStyle14"/>
          <w:rFonts w:ascii="Times New Roman" w:hAnsi="Times New Roman" w:cs="Times New Roman"/>
          <w:b w:val="0"/>
          <w:sz w:val="28"/>
          <w:szCs w:val="28"/>
        </w:rPr>
        <w:t xml:space="preserve"> и перекисей </w:t>
      </w:r>
      <w:r w:rsidRPr="00233A07">
        <w:rPr>
          <w:rStyle w:val="FontStyle14"/>
          <w:rFonts w:ascii="Times New Roman" w:hAnsi="Times New Roman" w:cs="Times New Roman"/>
          <w:b w:val="0"/>
          <w:sz w:val="28"/>
          <w:szCs w:val="28"/>
        </w:rPr>
        <w:t>компонентов, а уровень формирования перекисей ниже ПДК в 4,85-9,</w:t>
      </w:r>
      <w:r w:rsidR="002D15A9">
        <w:rPr>
          <w:rStyle w:val="FontStyle14"/>
          <w:rFonts w:ascii="Times New Roman" w:hAnsi="Times New Roman" w:cs="Times New Roman"/>
          <w:b w:val="0"/>
          <w:sz w:val="28"/>
          <w:szCs w:val="28"/>
        </w:rPr>
        <w:t>7</w:t>
      </w:r>
      <w:r w:rsidRPr="00233A07">
        <w:rPr>
          <w:rStyle w:val="FontStyle14"/>
          <w:rFonts w:ascii="Times New Roman" w:hAnsi="Times New Roman" w:cs="Times New Roman"/>
          <w:b w:val="0"/>
          <w:sz w:val="28"/>
          <w:szCs w:val="28"/>
        </w:rPr>
        <w:t xml:space="preserve"> раз.</w:t>
      </w:r>
      <w:r w:rsidR="002D15A9">
        <w:rPr>
          <w:rStyle w:val="FontStyle14"/>
          <w:rFonts w:ascii="Times New Roman" w:hAnsi="Times New Roman" w:cs="Times New Roman"/>
          <w:b w:val="0"/>
          <w:sz w:val="28"/>
          <w:szCs w:val="28"/>
        </w:rPr>
        <w:t xml:space="preserve"> </w:t>
      </w:r>
      <w:r w:rsidRPr="002D15A9">
        <w:rPr>
          <w:rStyle w:val="FontStyle14"/>
          <w:rFonts w:ascii="Times New Roman" w:hAnsi="Times New Roman" w:cs="Times New Roman"/>
          <w:b w:val="0"/>
          <w:sz w:val="28"/>
          <w:szCs w:val="28"/>
        </w:rPr>
        <w:t>Это означает, что в изучаемом льняном жмыхе</w:t>
      </w:r>
      <w:r w:rsidR="002D15A9">
        <w:rPr>
          <w:rStyle w:val="FontStyle14"/>
          <w:rFonts w:ascii="Times New Roman" w:hAnsi="Times New Roman" w:cs="Times New Roman"/>
          <w:b w:val="0"/>
          <w:sz w:val="28"/>
          <w:szCs w:val="28"/>
        </w:rPr>
        <w:t xml:space="preserve"> из льна сорта «Костанайский 11»</w:t>
      </w:r>
      <w:r w:rsidRPr="002D15A9">
        <w:rPr>
          <w:rStyle w:val="FontStyle14"/>
          <w:rFonts w:ascii="Times New Roman" w:hAnsi="Times New Roman" w:cs="Times New Roman"/>
          <w:b w:val="0"/>
          <w:sz w:val="28"/>
          <w:szCs w:val="28"/>
        </w:rPr>
        <w:t xml:space="preserve"> не фиксируется начало процессов окисления жиров, в </w:t>
      </w:r>
      <w:r w:rsidRPr="002D15A9">
        <w:rPr>
          <w:rStyle w:val="FontStyle14"/>
          <w:rFonts w:ascii="Times New Roman" w:hAnsi="Times New Roman" w:cs="Times New Roman"/>
          <w:b w:val="0"/>
          <w:sz w:val="28"/>
          <w:szCs w:val="28"/>
        </w:rPr>
        <w:lastRenderedPageBreak/>
        <w:t xml:space="preserve">нем нет продуктов окисления, которые могли образоваться ранее при транспортировке, хранении и размоле семян льна.  </w:t>
      </w:r>
    </w:p>
    <w:p w:rsidR="0018122B" w:rsidRPr="006A004A" w:rsidRDefault="0018122B" w:rsidP="0018122B">
      <w:pPr>
        <w:pStyle w:val="a3"/>
        <w:ind w:firstLine="709"/>
        <w:jc w:val="both"/>
        <w:rPr>
          <w:rStyle w:val="FontStyle14"/>
          <w:rFonts w:ascii="Times New Roman" w:hAnsi="Times New Roman" w:cs="Times New Roman"/>
          <w:b w:val="0"/>
          <w:sz w:val="28"/>
          <w:szCs w:val="28"/>
        </w:rPr>
      </w:pPr>
      <w:r w:rsidRPr="00957A11">
        <w:rPr>
          <w:rStyle w:val="FontStyle14"/>
          <w:rFonts w:ascii="Times New Roman" w:hAnsi="Times New Roman" w:cs="Times New Roman"/>
          <w:b w:val="0"/>
          <w:sz w:val="28"/>
          <w:szCs w:val="28"/>
        </w:rPr>
        <w:t>В санитарной оценке кормов особое значение имеют такие показатели как общая бактериальная обсемененность, наличие патогенных микроорганизмов,</w:t>
      </w:r>
      <w:r>
        <w:rPr>
          <w:rStyle w:val="FontStyle14"/>
          <w:rFonts w:ascii="Times New Roman" w:hAnsi="Times New Roman" w:cs="Times New Roman"/>
          <w:b w:val="0"/>
          <w:sz w:val="28"/>
          <w:szCs w:val="28"/>
        </w:rPr>
        <w:t xml:space="preserve"> </w:t>
      </w:r>
      <w:r w:rsidR="00932983" w:rsidRPr="00C210C8">
        <w:rPr>
          <w:rStyle w:val="FontStyle14"/>
          <w:rFonts w:ascii="Times New Roman" w:hAnsi="Times New Roman" w:cs="Times New Roman"/>
          <w:b w:val="0"/>
          <w:sz w:val="28"/>
          <w:szCs w:val="28"/>
        </w:rPr>
        <w:t>микробных</w:t>
      </w:r>
      <w:r w:rsidR="00932983" w:rsidRPr="00142888">
        <w:rPr>
          <w:rStyle w:val="FontStyle14"/>
          <w:rFonts w:ascii="Times New Roman" w:hAnsi="Times New Roman" w:cs="Times New Roman"/>
          <w:b w:val="0"/>
          <w:color w:val="C0504D" w:themeColor="accent2"/>
          <w:sz w:val="28"/>
          <w:szCs w:val="28"/>
        </w:rPr>
        <w:t xml:space="preserve"> </w:t>
      </w:r>
      <w:r w:rsidR="00932983" w:rsidRPr="00957A11">
        <w:rPr>
          <w:rStyle w:val="FontStyle14"/>
          <w:rFonts w:ascii="Times New Roman" w:hAnsi="Times New Roman" w:cs="Times New Roman"/>
          <w:b w:val="0"/>
          <w:sz w:val="28"/>
          <w:szCs w:val="28"/>
        </w:rPr>
        <w:t>токсинов</w:t>
      </w:r>
      <w:r w:rsidRPr="00957A11">
        <w:rPr>
          <w:rStyle w:val="FontStyle14"/>
          <w:rFonts w:ascii="Times New Roman" w:hAnsi="Times New Roman" w:cs="Times New Roman"/>
          <w:b w:val="0"/>
          <w:sz w:val="28"/>
          <w:szCs w:val="28"/>
        </w:rPr>
        <w:t>. Названные показатели и определяют уровень санитарного состояния кормов</w:t>
      </w:r>
      <w:r>
        <w:rPr>
          <w:rStyle w:val="FontStyle14"/>
          <w:rFonts w:ascii="Times New Roman" w:hAnsi="Times New Roman" w:cs="Times New Roman"/>
          <w:b w:val="0"/>
          <w:sz w:val="28"/>
          <w:szCs w:val="28"/>
        </w:rPr>
        <w:t xml:space="preserve">. </w:t>
      </w:r>
      <w:r w:rsidRPr="0045141E">
        <w:rPr>
          <w:rStyle w:val="FontStyle14"/>
          <w:rFonts w:ascii="Times New Roman" w:hAnsi="Times New Roman" w:cs="Times New Roman"/>
          <w:b w:val="0"/>
          <w:sz w:val="28"/>
          <w:szCs w:val="28"/>
        </w:rPr>
        <w:t>В пробах исследуемого</w:t>
      </w:r>
      <w:r w:rsidRPr="0045141E">
        <w:rPr>
          <w:rStyle w:val="FontStyle14"/>
          <w:rFonts w:ascii="Times New Roman" w:hAnsi="Times New Roman" w:cs="Times New Roman"/>
          <w:b w:val="0"/>
          <w:color w:val="C0504D" w:themeColor="accent2"/>
          <w:sz w:val="28"/>
          <w:szCs w:val="28"/>
        </w:rPr>
        <w:t xml:space="preserve"> </w:t>
      </w:r>
      <w:r w:rsidRPr="0045141E">
        <w:rPr>
          <w:rStyle w:val="FontStyle14"/>
          <w:rFonts w:ascii="Times New Roman" w:hAnsi="Times New Roman" w:cs="Times New Roman"/>
          <w:b w:val="0"/>
          <w:sz w:val="28"/>
          <w:szCs w:val="28"/>
        </w:rPr>
        <w:t>жмыха</w:t>
      </w:r>
      <w:r w:rsidRPr="0045141E">
        <w:rPr>
          <w:rStyle w:val="FontStyle14"/>
          <w:rFonts w:ascii="Times New Roman" w:hAnsi="Times New Roman" w:cs="Times New Roman"/>
          <w:b w:val="0"/>
          <w:color w:val="C0504D" w:themeColor="accent2"/>
          <w:sz w:val="28"/>
          <w:szCs w:val="28"/>
        </w:rPr>
        <w:t xml:space="preserve"> </w:t>
      </w:r>
      <w:r w:rsidRPr="0045141E">
        <w:rPr>
          <w:rStyle w:val="FontStyle14"/>
          <w:rFonts w:ascii="Times New Roman" w:hAnsi="Times New Roman" w:cs="Times New Roman"/>
          <w:b w:val="0"/>
          <w:sz w:val="28"/>
          <w:szCs w:val="28"/>
        </w:rPr>
        <w:t>определяют содержание сальмонелл, бактерий группы кишечной палочки</w:t>
      </w:r>
      <w:r w:rsidR="00071898">
        <w:rPr>
          <w:rStyle w:val="FontStyle14"/>
          <w:rFonts w:ascii="Times New Roman" w:hAnsi="Times New Roman" w:cs="Times New Roman"/>
          <w:b w:val="0"/>
          <w:sz w:val="28"/>
          <w:szCs w:val="28"/>
        </w:rPr>
        <w:t xml:space="preserve"> </w:t>
      </w:r>
      <w:r w:rsidRPr="0045141E">
        <w:rPr>
          <w:rStyle w:val="FontStyle14"/>
          <w:rFonts w:ascii="Times New Roman" w:hAnsi="Times New Roman" w:cs="Times New Roman"/>
          <w:b w:val="0"/>
          <w:sz w:val="28"/>
          <w:szCs w:val="28"/>
        </w:rPr>
        <w:t>(БГКП), золотистого стафилококка, облигатных анаэробов, плесневых и дрожжеподобных грибов.</w:t>
      </w:r>
      <w:bookmarkStart w:id="90" w:name="_Hlk147927049"/>
      <w:bookmarkStart w:id="91" w:name="_Hlk147927021"/>
      <w:r w:rsidRPr="0045141E">
        <w:rPr>
          <w:rStyle w:val="FontStyle14"/>
          <w:rFonts w:ascii="Times New Roman" w:hAnsi="Times New Roman" w:cs="Times New Roman"/>
          <w:b w:val="0"/>
          <w:sz w:val="28"/>
          <w:szCs w:val="28"/>
        </w:rPr>
        <w:t xml:space="preserve"> (табл. 1</w:t>
      </w:r>
      <w:r w:rsidR="001F0170" w:rsidRPr="0045141E">
        <w:rPr>
          <w:rStyle w:val="FontStyle14"/>
          <w:rFonts w:ascii="Times New Roman" w:hAnsi="Times New Roman" w:cs="Times New Roman"/>
          <w:b w:val="0"/>
          <w:sz w:val="28"/>
          <w:szCs w:val="28"/>
        </w:rPr>
        <w:t>8</w:t>
      </w:r>
      <w:r w:rsidRPr="0045141E">
        <w:rPr>
          <w:rStyle w:val="FontStyle14"/>
          <w:rFonts w:ascii="Times New Roman" w:hAnsi="Times New Roman" w:cs="Times New Roman"/>
          <w:b w:val="0"/>
          <w:sz w:val="28"/>
          <w:szCs w:val="28"/>
        </w:rPr>
        <w:t>).</w:t>
      </w:r>
    </w:p>
    <w:bookmarkEnd w:id="90"/>
    <w:bookmarkEnd w:id="91"/>
    <w:p w:rsidR="0018122B" w:rsidRDefault="0018122B" w:rsidP="0018122B">
      <w:pPr>
        <w:pStyle w:val="a3"/>
        <w:ind w:firstLine="709"/>
        <w:jc w:val="both"/>
        <w:rPr>
          <w:rStyle w:val="FontStyle14"/>
          <w:rFonts w:ascii="Times New Roman" w:hAnsi="Times New Roman" w:cs="Times New Roman"/>
          <w:b w:val="0"/>
          <w:color w:val="FF0000"/>
          <w:sz w:val="28"/>
          <w:szCs w:val="28"/>
        </w:rPr>
      </w:pPr>
    </w:p>
    <w:p w:rsidR="0018122B" w:rsidRPr="001F0170" w:rsidRDefault="0018122B" w:rsidP="0018122B">
      <w:pPr>
        <w:spacing w:after="0" w:line="240" w:lineRule="auto"/>
        <w:jc w:val="both"/>
        <w:rPr>
          <w:rFonts w:ascii="Times New Roman" w:hAnsi="Times New Roman" w:cs="Times New Roman"/>
          <w:sz w:val="28"/>
          <w:szCs w:val="28"/>
          <w:lang w:val="kk-KZ"/>
        </w:rPr>
      </w:pPr>
      <w:bookmarkStart w:id="92" w:name="_Hlk146537853"/>
      <w:r w:rsidRPr="001F0170">
        <w:rPr>
          <w:rFonts w:ascii="Times New Roman" w:hAnsi="Times New Roman" w:cs="Times New Roman"/>
          <w:sz w:val="28"/>
          <w:szCs w:val="28"/>
          <w:lang w:val="kk-KZ"/>
        </w:rPr>
        <w:t>Таблица 1</w:t>
      </w:r>
      <w:r w:rsidR="001F0170" w:rsidRPr="001F0170">
        <w:rPr>
          <w:rFonts w:ascii="Times New Roman" w:hAnsi="Times New Roman" w:cs="Times New Roman"/>
          <w:sz w:val="28"/>
          <w:szCs w:val="28"/>
          <w:lang w:val="kk-KZ"/>
        </w:rPr>
        <w:t>8</w:t>
      </w:r>
      <w:r w:rsidRPr="001F0170">
        <w:rPr>
          <w:rFonts w:ascii="Times New Roman" w:hAnsi="Times New Roman" w:cs="Times New Roman"/>
          <w:sz w:val="28"/>
          <w:szCs w:val="28"/>
          <w:lang w:val="kk-KZ"/>
        </w:rPr>
        <w:t xml:space="preserve"> –</w:t>
      </w:r>
      <w:r w:rsidR="00FF10B6" w:rsidRPr="001F0170">
        <w:rPr>
          <w:rFonts w:ascii="Times New Roman" w:hAnsi="Times New Roman" w:cs="Times New Roman"/>
          <w:sz w:val="28"/>
          <w:szCs w:val="28"/>
          <w:lang w:val="kk-KZ"/>
        </w:rPr>
        <w:t xml:space="preserve"> </w:t>
      </w:r>
      <w:r w:rsidRPr="001F0170">
        <w:rPr>
          <w:rFonts w:ascii="Times New Roman" w:hAnsi="Times New Roman" w:cs="Times New Roman"/>
          <w:sz w:val="28"/>
          <w:szCs w:val="28"/>
          <w:lang w:val="kk-KZ"/>
        </w:rPr>
        <w:t>Микробиологические показатели ль</w:t>
      </w:r>
      <w:r w:rsidR="00FA0B29">
        <w:rPr>
          <w:rFonts w:ascii="Times New Roman" w:hAnsi="Times New Roman" w:cs="Times New Roman"/>
          <w:sz w:val="28"/>
          <w:szCs w:val="28"/>
          <w:lang w:val="kk-KZ"/>
        </w:rPr>
        <w:t>н</w:t>
      </w:r>
      <w:r w:rsidRPr="001F0170">
        <w:rPr>
          <w:rFonts w:ascii="Times New Roman" w:hAnsi="Times New Roman" w:cs="Times New Roman"/>
          <w:sz w:val="28"/>
          <w:szCs w:val="28"/>
          <w:lang w:val="kk-KZ"/>
        </w:rPr>
        <w:t xml:space="preserve">яного жмыха сорта </w:t>
      </w:r>
      <w:r w:rsidR="002143E0" w:rsidRPr="001F0170">
        <w:rPr>
          <w:rFonts w:ascii="Times New Roman" w:hAnsi="Times New Roman" w:cs="Times New Roman"/>
          <w:sz w:val="28"/>
          <w:szCs w:val="28"/>
          <w:lang w:val="kk-KZ"/>
        </w:rPr>
        <w:t>«</w:t>
      </w:r>
      <w:r w:rsidRPr="001F0170">
        <w:rPr>
          <w:rFonts w:ascii="Times New Roman" w:hAnsi="Times New Roman" w:cs="Times New Roman"/>
          <w:sz w:val="28"/>
          <w:szCs w:val="28"/>
          <w:lang w:val="kk-KZ"/>
        </w:rPr>
        <w:t>Костанайский 11</w:t>
      </w:r>
      <w:r w:rsidR="002143E0" w:rsidRPr="001F0170">
        <w:rPr>
          <w:rFonts w:ascii="Times New Roman" w:hAnsi="Times New Roman" w:cs="Times New Roman"/>
          <w:sz w:val="28"/>
          <w:szCs w:val="28"/>
          <w:lang w:val="kk-KZ"/>
        </w:rPr>
        <w:t>»</w:t>
      </w:r>
    </w:p>
    <w:p w:rsidR="0018122B" w:rsidRDefault="0018122B" w:rsidP="0018122B">
      <w:pPr>
        <w:spacing w:after="0" w:line="240" w:lineRule="auto"/>
        <w:ind w:firstLine="709"/>
        <w:jc w:val="both"/>
        <w:rPr>
          <w:rFonts w:ascii="Times New Roman" w:hAnsi="Times New Roman" w:cs="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7"/>
        <w:gridCol w:w="3544"/>
        <w:gridCol w:w="3118"/>
      </w:tblGrid>
      <w:tr w:rsidR="0018122B" w:rsidTr="00FB205D">
        <w:trPr>
          <w:trHeight w:val="966"/>
        </w:trPr>
        <w:tc>
          <w:tcPr>
            <w:tcW w:w="2977"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Показатели</w:t>
            </w:r>
          </w:p>
        </w:tc>
        <w:tc>
          <w:tcPr>
            <w:tcW w:w="3544"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Предельно-допустимая норма по НТД</w:t>
            </w:r>
          </w:p>
        </w:tc>
        <w:tc>
          <w:tcPr>
            <w:tcW w:w="3118" w:type="dxa"/>
            <w:tcBorders>
              <w:top w:val="single" w:sz="4" w:space="0" w:color="auto"/>
              <w:left w:val="single" w:sz="4" w:space="0" w:color="auto"/>
              <w:right w:val="single" w:sz="4" w:space="0" w:color="auto"/>
            </w:tcBorders>
            <w:hideMark/>
          </w:tcPr>
          <w:p w:rsidR="0018122B" w:rsidRDefault="0018122B" w:rsidP="00CB740F">
            <w:pPr>
              <w:pStyle w:val="a3"/>
              <w:jc w:val="center"/>
              <w:rPr>
                <w:rFonts w:ascii="Times New Roman" w:hAnsi="Times New Roman" w:cs="Times New Roman"/>
                <w:color w:val="000000" w:themeColor="text1"/>
                <w:sz w:val="28"/>
                <w:szCs w:val="28"/>
              </w:rPr>
            </w:pPr>
            <w:r>
              <w:rPr>
                <w:rFonts w:ascii="Times New Roman" w:hAnsi="Times New Roman" w:cs="Times New Roman"/>
                <w:sz w:val="28"/>
                <w:szCs w:val="28"/>
                <w:lang w:val="kk-KZ"/>
              </w:rPr>
              <w:t xml:space="preserve">    </w:t>
            </w:r>
            <w:r w:rsidRPr="009B1230">
              <w:rPr>
                <w:rFonts w:ascii="Times New Roman" w:hAnsi="Times New Roman"/>
                <w:sz w:val="28"/>
                <w:szCs w:val="28"/>
              </w:rPr>
              <w:t>Льняной жмых</w:t>
            </w:r>
            <w:r>
              <w:rPr>
                <w:rFonts w:ascii="Times New Roman" w:hAnsi="Times New Roman"/>
                <w:sz w:val="28"/>
                <w:szCs w:val="28"/>
              </w:rPr>
              <w:t xml:space="preserve"> и</w:t>
            </w:r>
            <w:r>
              <w:rPr>
                <w:rFonts w:ascii="Times New Roman" w:hAnsi="Times New Roman" w:cs="Times New Roman"/>
                <w:color w:val="000000" w:themeColor="text1"/>
                <w:sz w:val="28"/>
                <w:szCs w:val="28"/>
              </w:rPr>
              <w:t xml:space="preserve">з льна сорта </w:t>
            </w:r>
          </w:p>
          <w:p w:rsidR="0018122B" w:rsidRDefault="008C4BDA"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color w:val="000000" w:themeColor="text1"/>
                <w:sz w:val="28"/>
                <w:szCs w:val="28"/>
              </w:rPr>
              <w:t>«</w:t>
            </w:r>
            <w:r w:rsidR="0018122B">
              <w:rPr>
                <w:rFonts w:ascii="Times New Roman" w:hAnsi="Times New Roman" w:cs="Times New Roman"/>
                <w:color w:val="000000" w:themeColor="text1"/>
                <w:sz w:val="28"/>
                <w:szCs w:val="28"/>
              </w:rPr>
              <w:t>Костанайский</w:t>
            </w:r>
            <w:r w:rsidR="004605DC">
              <w:rPr>
                <w:rFonts w:ascii="Times New Roman" w:hAnsi="Times New Roman" w:cs="Times New Roman"/>
                <w:color w:val="000000" w:themeColor="text1"/>
                <w:sz w:val="28"/>
                <w:szCs w:val="28"/>
              </w:rPr>
              <w:t xml:space="preserve"> 11</w:t>
            </w:r>
            <w:r>
              <w:rPr>
                <w:rFonts w:ascii="Times New Roman" w:hAnsi="Times New Roman" w:cs="Times New Roman"/>
                <w:color w:val="000000" w:themeColor="text1"/>
                <w:sz w:val="28"/>
                <w:szCs w:val="28"/>
              </w:rPr>
              <w:t>»</w:t>
            </w:r>
            <w:r w:rsidR="0018122B">
              <w:rPr>
                <w:rFonts w:ascii="Times New Roman" w:hAnsi="Times New Roman" w:cs="Times New Roman"/>
                <w:color w:val="000000" w:themeColor="text1"/>
                <w:sz w:val="28"/>
                <w:szCs w:val="28"/>
              </w:rPr>
              <w:t xml:space="preserve">  </w:t>
            </w:r>
          </w:p>
        </w:tc>
      </w:tr>
      <w:tr w:rsidR="0018122B" w:rsidTr="00FB205D">
        <w:trPr>
          <w:trHeight w:val="661"/>
        </w:trPr>
        <w:tc>
          <w:tcPr>
            <w:tcW w:w="2977"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both"/>
              <w:rPr>
                <w:rFonts w:ascii="Times New Roman" w:hAnsi="Times New Roman" w:cs="Times New Roman"/>
                <w:sz w:val="28"/>
                <w:szCs w:val="28"/>
                <w:lang w:val="kk-KZ"/>
              </w:rPr>
            </w:pPr>
            <w:r w:rsidRPr="009A0229">
              <w:rPr>
                <w:rFonts w:ascii="Times New Roman" w:hAnsi="Times New Roman" w:cs="Times New Roman"/>
                <w:sz w:val="28"/>
                <w:szCs w:val="28"/>
                <w:lang w:val="kk-KZ"/>
              </w:rPr>
              <w:t>КМАФАнМ, КОЕ/г, не более КМАФАнМ (количество мезофильных аэробных и факультативно анаэробных микроорганизмов)</w:t>
            </w:r>
          </w:p>
        </w:tc>
        <w:tc>
          <w:tcPr>
            <w:tcW w:w="3544"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center"/>
              <w:rPr>
                <w:rFonts w:ascii="Times New Roman" w:hAnsi="Times New Roman" w:cs="Times New Roman"/>
                <w:sz w:val="28"/>
                <w:szCs w:val="28"/>
                <w:lang w:val="kk-KZ"/>
              </w:rPr>
            </w:pPr>
            <w:r w:rsidRPr="004E4A2A">
              <w:rPr>
                <w:rFonts w:ascii="Times New Roman" w:hAnsi="Times New Roman" w:cs="Times New Roman"/>
                <w:sz w:val="28"/>
                <w:szCs w:val="28"/>
                <w:lang w:val="kk-KZ"/>
              </w:rPr>
              <w:t>Не более 10</w:t>
            </w:r>
            <w:r w:rsidRPr="004E4A2A">
              <w:rPr>
                <w:rFonts w:ascii="Times New Roman" w:hAnsi="Times New Roman" w:cs="Times New Roman"/>
                <w:sz w:val="28"/>
                <w:szCs w:val="28"/>
                <w:vertAlign w:val="superscript"/>
                <w:lang w:val="kk-KZ"/>
              </w:rPr>
              <w:t>5</w:t>
            </w:r>
          </w:p>
        </w:tc>
        <w:tc>
          <w:tcPr>
            <w:tcW w:w="3118" w:type="dxa"/>
            <w:tcBorders>
              <w:top w:val="single" w:sz="4" w:space="0" w:color="auto"/>
              <w:left w:val="single" w:sz="4" w:space="0" w:color="auto"/>
              <w:bottom w:val="single" w:sz="4" w:space="0" w:color="auto"/>
              <w:right w:val="single" w:sz="4" w:space="0" w:color="auto"/>
            </w:tcBorders>
            <w:hideMark/>
          </w:tcPr>
          <w:p w:rsidR="0018122B" w:rsidRDefault="0018122B"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r w:rsidR="005B26ED">
              <w:rPr>
                <w:rFonts w:ascii="Times New Roman" w:hAnsi="Times New Roman" w:cs="Times New Roman"/>
                <w:sz w:val="28"/>
                <w:szCs w:val="28"/>
                <w:lang w:val="kk-KZ"/>
              </w:rPr>
              <w:t>×</w:t>
            </w:r>
            <w:r>
              <w:rPr>
                <w:rFonts w:ascii="Times New Roman" w:hAnsi="Times New Roman" w:cs="Times New Roman"/>
                <w:sz w:val="28"/>
                <w:szCs w:val="28"/>
                <w:lang w:val="kk-KZ"/>
              </w:rPr>
              <w:t>10</w:t>
            </w:r>
            <w:r>
              <w:rPr>
                <w:rFonts w:ascii="Times New Roman" w:hAnsi="Times New Roman" w:cs="Times New Roman"/>
                <w:sz w:val="28"/>
                <w:szCs w:val="28"/>
                <w:vertAlign w:val="superscript"/>
                <w:lang w:val="kk-KZ"/>
              </w:rPr>
              <w:t>4</w:t>
            </w:r>
          </w:p>
        </w:tc>
      </w:tr>
      <w:bookmarkEnd w:id="92"/>
      <w:tr w:rsidR="00FB205D" w:rsidTr="00FB205D">
        <w:trPr>
          <w:trHeight w:val="661"/>
        </w:trPr>
        <w:tc>
          <w:tcPr>
            <w:tcW w:w="2977" w:type="dxa"/>
            <w:tcBorders>
              <w:top w:val="single" w:sz="4" w:space="0" w:color="auto"/>
              <w:left w:val="single" w:sz="4" w:space="0" w:color="auto"/>
              <w:bottom w:val="single" w:sz="4" w:space="0" w:color="auto"/>
              <w:right w:val="single" w:sz="4" w:space="0" w:color="auto"/>
            </w:tcBorders>
            <w:hideMark/>
          </w:tcPr>
          <w:p w:rsidR="00FB205D" w:rsidRDefault="00FB205D" w:rsidP="0001668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БГКП (колиформы), в 1г</w:t>
            </w:r>
          </w:p>
        </w:tc>
        <w:tc>
          <w:tcPr>
            <w:tcW w:w="3544" w:type="dxa"/>
            <w:tcBorders>
              <w:top w:val="single" w:sz="4" w:space="0" w:color="auto"/>
              <w:left w:val="single" w:sz="4" w:space="0" w:color="auto"/>
              <w:bottom w:val="single" w:sz="4" w:space="0" w:color="auto"/>
              <w:right w:val="single" w:sz="4" w:space="0" w:color="auto"/>
            </w:tcBorders>
            <w:hideMark/>
          </w:tcPr>
          <w:p w:rsidR="00FB205D" w:rsidRDefault="00FB205D" w:rsidP="0001668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Не допускается</w:t>
            </w:r>
          </w:p>
        </w:tc>
        <w:tc>
          <w:tcPr>
            <w:tcW w:w="3118" w:type="dxa"/>
            <w:tcBorders>
              <w:top w:val="single" w:sz="4" w:space="0" w:color="auto"/>
              <w:left w:val="single" w:sz="4" w:space="0" w:color="auto"/>
              <w:bottom w:val="single" w:sz="4" w:space="0" w:color="auto"/>
              <w:right w:val="single" w:sz="4" w:space="0" w:color="auto"/>
            </w:tcBorders>
            <w:hideMark/>
          </w:tcPr>
          <w:p w:rsidR="00FB205D" w:rsidRDefault="00FB205D" w:rsidP="0001668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нет</w:t>
            </w:r>
          </w:p>
        </w:tc>
      </w:tr>
      <w:tr w:rsidR="00FB205D" w:rsidTr="00FB205D">
        <w:trPr>
          <w:trHeight w:val="1322"/>
        </w:trPr>
        <w:tc>
          <w:tcPr>
            <w:tcW w:w="2977" w:type="dxa"/>
            <w:tcBorders>
              <w:top w:val="single" w:sz="4" w:space="0" w:color="auto"/>
              <w:left w:val="single" w:sz="4" w:space="0" w:color="auto"/>
              <w:bottom w:val="single" w:sz="4" w:space="0" w:color="auto"/>
              <w:right w:val="single" w:sz="4" w:space="0" w:color="auto"/>
            </w:tcBorders>
            <w:hideMark/>
          </w:tcPr>
          <w:p w:rsidR="00FB205D" w:rsidRDefault="00FB205D" w:rsidP="0001668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Патогенные микроорганизмы, в т.ч. сальмонелла, в 25г</w:t>
            </w:r>
          </w:p>
        </w:tc>
        <w:tc>
          <w:tcPr>
            <w:tcW w:w="3544" w:type="dxa"/>
            <w:tcBorders>
              <w:top w:val="single" w:sz="4" w:space="0" w:color="auto"/>
              <w:left w:val="single" w:sz="4" w:space="0" w:color="auto"/>
              <w:bottom w:val="single" w:sz="4" w:space="0" w:color="auto"/>
              <w:right w:val="single" w:sz="4" w:space="0" w:color="auto"/>
            </w:tcBorders>
            <w:hideMark/>
          </w:tcPr>
          <w:p w:rsidR="00FB205D" w:rsidRDefault="00FB205D" w:rsidP="0001668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Не допускается</w:t>
            </w:r>
          </w:p>
        </w:tc>
        <w:tc>
          <w:tcPr>
            <w:tcW w:w="3118" w:type="dxa"/>
            <w:tcBorders>
              <w:top w:val="single" w:sz="4" w:space="0" w:color="auto"/>
              <w:left w:val="single" w:sz="4" w:space="0" w:color="auto"/>
              <w:bottom w:val="single" w:sz="4" w:space="0" w:color="auto"/>
              <w:right w:val="single" w:sz="4" w:space="0" w:color="auto"/>
            </w:tcBorders>
            <w:hideMark/>
          </w:tcPr>
          <w:p w:rsidR="00FB205D" w:rsidRDefault="00FB205D" w:rsidP="0001668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нет</w:t>
            </w:r>
          </w:p>
        </w:tc>
      </w:tr>
    </w:tbl>
    <w:p w:rsidR="0018122B" w:rsidRDefault="0018122B" w:rsidP="0018122B">
      <w:pPr>
        <w:pStyle w:val="a3"/>
        <w:ind w:firstLine="709"/>
        <w:jc w:val="both"/>
        <w:rPr>
          <w:rStyle w:val="FontStyle14"/>
          <w:rFonts w:ascii="Times New Roman" w:hAnsi="Times New Roman" w:cs="Times New Roman"/>
          <w:b w:val="0"/>
          <w:color w:val="FF0000"/>
          <w:sz w:val="28"/>
          <w:szCs w:val="28"/>
        </w:rPr>
      </w:pPr>
    </w:p>
    <w:p w:rsidR="0018122B" w:rsidRDefault="00BD6353" w:rsidP="00BD6353">
      <w:pPr>
        <w:spacing w:after="0" w:line="240" w:lineRule="auto"/>
        <w:jc w:val="both"/>
        <w:rPr>
          <w:rStyle w:val="FontStyle14"/>
          <w:rFonts w:ascii="Times New Roman" w:hAnsi="Times New Roman" w:cs="Times New Roman"/>
          <w:b w:val="0"/>
          <w:sz w:val="28"/>
          <w:szCs w:val="28"/>
        </w:rPr>
      </w:pPr>
      <w:r>
        <w:rPr>
          <w:rStyle w:val="FontStyle14"/>
          <w:rFonts w:ascii="Times New Roman" w:hAnsi="Times New Roman" w:cs="Times New Roman"/>
          <w:b w:val="0"/>
          <w:sz w:val="28"/>
          <w:szCs w:val="28"/>
        </w:rPr>
        <w:t>П</w:t>
      </w:r>
      <w:r w:rsidR="0018122B" w:rsidRPr="003A3FFC">
        <w:rPr>
          <w:rStyle w:val="FontStyle14"/>
          <w:rFonts w:ascii="Times New Roman" w:hAnsi="Times New Roman" w:cs="Times New Roman"/>
          <w:b w:val="0"/>
          <w:sz w:val="28"/>
          <w:szCs w:val="28"/>
        </w:rPr>
        <w:t>ищевые продукты, содержащие уровень КМАФАнМ ниже 10</w:t>
      </w:r>
      <w:r w:rsidR="0018122B" w:rsidRPr="003A3FFC">
        <w:rPr>
          <w:rStyle w:val="FontStyle14"/>
          <w:rFonts w:ascii="Times New Roman" w:hAnsi="Times New Roman" w:cs="Times New Roman"/>
          <w:b w:val="0"/>
          <w:sz w:val="28"/>
          <w:szCs w:val="28"/>
          <w:vertAlign w:val="superscript"/>
        </w:rPr>
        <w:t xml:space="preserve">5 </w:t>
      </w:r>
      <w:r w:rsidR="0018122B" w:rsidRPr="003A3FFC">
        <w:rPr>
          <w:rStyle w:val="FontStyle14"/>
          <w:rFonts w:ascii="Times New Roman" w:hAnsi="Times New Roman" w:cs="Times New Roman"/>
          <w:b w:val="0"/>
          <w:sz w:val="28"/>
          <w:szCs w:val="28"/>
        </w:rPr>
        <w:t>КОЕ/г, относятся к</w:t>
      </w:r>
      <w:r w:rsidR="0018122B" w:rsidRPr="009A0229">
        <w:rPr>
          <w:rStyle w:val="FontStyle14"/>
          <w:rFonts w:ascii="Times New Roman" w:hAnsi="Times New Roman" w:cs="Times New Roman"/>
          <w:b w:val="0"/>
          <w:sz w:val="28"/>
          <w:szCs w:val="28"/>
        </w:rPr>
        <w:t xml:space="preserve"> первой, самой безопасной группе микробиологической загрязнённости. При таком уровне КМАФАнМ продукт считается свежим, доброкачественным, стойким при хранении.</w:t>
      </w:r>
    </w:p>
    <w:p w:rsidR="0018122B" w:rsidRPr="00FB205D" w:rsidRDefault="0018122B" w:rsidP="009176D9">
      <w:pPr>
        <w:spacing w:after="0" w:line="240" w:lineRule="auto"/>
        <w:ind w:firstLine="709"/>
        <w:jc w:val="both"/>
        <w:rPr>
          <w:rStyle w:val="FontStyle14"/>
          <w:rFonts w:ascii="Times New Roman" w:hAnsi="Times New Roman" w:cs="Times New Roman"/>
          <w:b w:val="0"/>
          <w:bCs w:val="0"/>
          <w:sz w:val="28"/>
          <w:szCs w:val="28"/>
          <w:lang w:val="kk-KZ"/>
        </w:rPr>
      </w:pPr>
      <w:r w:rsidRPr="005A51E9">
        <w:rPr>
          <w:rFonts w:ascii="Times New Roman" w:hAnsi="Times New Roman" w:cs="Times New Roman"/>
          <w:sz w:val="28"/>
          <w:szCs w:val="28"/>
          <w:lang w:val="kk-KZ"/>
        </w:rPr>
        <w:t>Микробиологические показатели льяного жмыха 8</w:t>
      </w:r>
      <w:r w:rsidR="005B26ED">
        <w:rPr>
          <w:rFonts w:ascii="Times New Roman" w:hAnsi="Times New Roman" w:cs="Times New Roman"/>
          <w:sz w:val="28"/>
          <w:szCs w:val="28"/>
          <w:lang w:val="kk-KZ"/>
        </w:rPr>
        <w:t>×</w:t>
      </w:r>
      <w:r w:rsidRPr="005A51E9">
        <w:rPr>
          <w:rFonts w:ascii="Times New Roman" w:hAnsi="Times New Roman" w:cs="Times New Roman"/>
          <w:sz w:val="28"/>
          <w:szCs w:val="28"/>
          <w:lang w:val="kk-KZ"/>
        </w:rPr>
        <w:t>10</w:t>
      </w:r>
      <w:r w:rsidRPr="005A51E9">
        <w:rPr>
          <w:rFonts w:ascii="Times New Roman" w:hAnsi="Times New Roman" w:cs="Times New Roman"/>
          <w:sz w:val="28"/>
          <w:szCs w:val="28"/>
          <w:vertAlign w:val="superscript"/>
          <w:lang w:val="kk-KZ"/>
        </w:rPr>
        <w:t xml:space="preserve">4 </w:t>
      </w:r>
      <w:r w:rsidRPr="005A51E9">
        <w:rPr>
          <w:rFonts w:ascii="Times New Roman" w:hAnsi="Times New Roman" w:cs="Times New Roman"/>
          <w:sz w:val="28"/>
          <w:szCs w:val="28"/>
          <w:lang w:val="kk-KZ"/>
        </w:rPr>
        <w:t xml:space="preserve">находятся в </w:t>
      </w:r>
      <w:r w:rsidRPr="00FB205D">
        <w:rPr>
          <w:rFonts w:ascii="Times New Roman" w:hAnsi="Times New Roman" w:cs="Times New Roman"/>
          <w:sz w:val="28"/>
          <w:szCs w:val="28"/>
          <w:lang w:val="kk-KZ"/>
        </w:rPr>
        <w:t>пределах нормы.т.к. на порядок  ниже ПДК, регломентированного по указанным показателям.</w:t>
      </w:r>
      <w:r w:rsidR="009176D9" w:rsidRPr="00FB205D">
        <w:rPr>
          <w:rFonts w:ascii="Times New Roman" w:hAnsi="Times New Roman" w:cs="Times New Roman"/>
          <w:sz w:val="28"/>
          <w:szCs w:val="28"/>
          <w:lang w:val="kk-KZ"/>
        </w:rPr>
        <w:t xml:space="preserve"> </w:t>
      </w:r>
      <w:r w:rsidRPr="00FB205D">
        <w:rPr>
          <w:rFonts w:ascii="Times New Roman" w:hAnsi="Times New Roman" w:cs="Times New Roman"/>
          <w:sz w:val="28"/>
          <w:szCs w:val="28"/>
          <w:lang w:val="kk-KZ"/>
        </w:rPr>
        <w:t>Кроме того, в пробах исследуемого продукта не обнаружены  и неидентифицированы сальмонеллы,</w:t>
      </w:r>
      <w:r w:rsidR="00071898">
        <w:rPr>
          <w:rFonts w:ascii="Times New Roman" w:hAnsi="Times New Roman" w:cs="Times New Roman"/>
          <w:sz w:val="28"/>
          <w:szCs w:val="28"/>
          <w:lang w:val="kk-KZ"/>
        </w:rPr>
        <w:t xml:space="preserve"> </w:t>
      </w:r>
      <w:r w:rsidRPr="00FB205D">
        <w:rPr>
          <w:rFonts w:ascii="Times New Roman" w:hAnsi="Times New Roman" w:cs="Times New Roman"/>
          <w:sz w:val="28"/>
          <w:szCs w:val="28"/>
          <w:lang w:val="kk-KZ"/>
        </w:rPr>
        <w:t>бактерии группы кишечной палочки, золотистые стафилококки, что свид</w:t>
      </w:r>
      <w:r w:rsidR="009176D9" w:rsidRPr="00FB205D">
        <w:rPr>
          <w:rFonts w:ascii="Times New Roman" w:hAnsi="Times New Roman" w:cs="Times New Roman"/>
          <w:sz w:val="28"/>
          <w:szCs w:val="28"/>
          <w:lang w:val="kk-KZ"/>
        </w:rPr>
        <w:t>е</w:t>
      </w:r>
      <w:r w:rsidRPr="00FB205D">
        <w:rPr>
          <w:rFonts w:ascii="Times New Roman" w:hAnsi="Times New Roman" w:cs="Times New Roman"/>
          <w:sz w:val="28"/>
          <w:szCs w:val="28"/>
          <w:lang w:val="kk-KZ"/>
        </w:rPr>
        <w:t xml:space="preserve">тельствует о полной биологической чистоте продукта по указанным патогенам.  </w:t>
      </w:r>
    </w:p>
    <w:p w:rsidR="0018122B" w:rsidRPr="009176D9" w:rsidRDefault="0018122B" w:rsidP="00FB205D">
      <w:pPr>
        <w:pStyle w:val="a3"/>
        <w:ind w:firstLine="709"/>
        <w:jc w:val="both"/>
        <w:rPr>
          <w:rStyle w:val="FontStyle14"/>
          <w:rFonts w:ascii="Times New Roman" w:hAnsi="Times New Roman" w:cs="Times New Roman"/>
          <w:b w:val="0"/>
          <w:sz w:val="28"/>
          <w:szCs w:val="28"/>
        </w:rPr>
      </w:pPr>
      <w:r w:rsidRPr="009176D9">
        <w:rPr>
          <w:rStyle w:val="FontStyle14"/>
          <w:rFonts w:ascii="Times New Roman" w:hAnsi="Times New Roman" w:cs="Times New Roman"/>
          <w:b w:val="0"/>
          <w:sz w:val="28"/>
          <w:szCs w:val="28"/>
        </w:rPr>
        <w:t xml:space="preserve">Льнопродукты часто содержат специфический гликозид </w:t>
      </w:r>
      <w:r w:rsidRPr="009176D9">
        <w:rPr>
          <w:rFonts w:ascii="Times New Roman" w:hAnsi="Times New Roman" w:cs="Times New Roman"/>
          <w:sz w:val="28"/>
          <w:szCs w:val="28"/>
        </w:rPr>
        <w:t xml:space="preserve">– </w:t>
      </w:r>
      <w:r w:rsidRPr="009176D9">
        <w:rPr>
          <w:rStyle w:val="FontStyle14"/>
          <w:rFonts w:ascii="Times New Roman" w:hAnsi="Times New Roman" w:cs="Times New Roman"/>
          <w:b w:val="0"/>
          <w:sz w:val="28"/>
          <w:szCs w:val="28"/>
        </w:rPr>
        <w:t xml:space="preserve">линамарин, который иногда накапливается в жмыхах и шротах при недостаточной их тепловой обработке в процессе выделения масла. </w:t>
      </w:r>
    </w:p>
    <w:p w:rsidR="0018122B" w:rsidRPr="00D17D13" w:rsidRDefault="0018122B" w:rsidP="00FB205D">
      <w:pPr>
        <w:pStyle w:val="a3"/>
        <w:ind w:firstLine="709"/>
        <w:jc w:val="both"/>
        <w:rPr>
          <w:rFonts w:ascii="Times New Roman" w:hAnsi="Times New Roman" w:cs="Times New Roman"/>
          <w:bCs/>
          <w:sz w:val="28"/>
          <w:szCs w:val="28"/>
        </w:rPr>
      </w:pPr>
      <w:r w:rsidRPr="00E4687D">
        <w:rPr>
          <w:rStyle w:val="FontStyle14"/>
          <w:rFonts w:ascii="Times New Roman" w:hAnsi="Times New Roman" w:cs="Times New Roman"/>
          <w:b w:val="0"/>
          <w:sz w:val="28"/>
          <w:szCs w:val="28"/>
        </w:rPr>
        <w:lastRenderedPageBreak/>
        <w:t xml:space="preserve"> Кроме того, уборка семян льна в недозрелом виде повышает накопление линамарина в несколько раз. Вместе с неактивированным линамарином в льнопродуктах всегда накапливается и фермент линаза, который также, как и линамарин, сохраняет свою активность при недостаточной тепловой обработке. Сам линамарин абсолютно безвреден для птицы. Однако, если он поступает в желудочный тракт вместе с активной линазой, то расщепляется ею до синильной кислоты. Синильная кислота в жидкой фазе тонкого кишечника может проявлять острый отравляющий эффект, заканчивающийся внезапной массовой гибель</w:t>
      </w:r>
      <w:r>
        <w:rPr>
          <w:rStyle w:val="FontStyle14"/>
          <w:rFonts w:ascii="Times New Roman" w:hAnsi="Times New Roman" w:cs="Times New Roman"/>
          <w:b w:val="0"/>
          <w:sz w:val="28"/>
          <w:szCs w:val="28"/>
        </w:rPr>
        <w:t>ю птицы</w:t>
      </w:r>
      <w:r w:rsidR="00FF4CB3" w:rsidRPr="00FF4CB3">
        <w:rPr>
          <w:rStyle w:val="FontStyle14"/>
          <w:rFonts w:ascii="Times New Roman" w:hAnsi="Times New Roman" w:cs="Times New Roman"/>
          <w:b w:val="0"/>
          <w:sz w:val="28"/>
          <w:szCs w:val="28"/>
        </w:rPr>
        <w:t>.</w:t>
      </w:r>
      <w:r w:rsidR="00FF4CB3">
        <w:rPr>
          <w:rStyle w:val="FontStyle14"/>
          <w:rFonts w:ascii="Times New Roman" w:hAnsi="Times New Roman" w:cs="Times New Roman"/>
          <w:b w:val="0"/>
          <w:sz w:val="28"/>
          <w:szCs w:val="28"/>
        </w:rPr>
        <w:t xml:space="preserve"> </w:t>
      </w:r>
    </w:p>
    <w:p w:rsidR="0018122B" w:rsidRDefault="0018122B" w:rsidP="0018122B">
      <w:pPr>
        <w:pStyle w:val="a3"/>
        <w:ind w:firstLine="709"/>
        <w:jc w:val="both"/>
        <w:rPr>
          <w:rStyle w:val="FontStyle14"/>
          <w:rFonts w:ascii="Times New Roman" w:hAnsi="Times New Roman" w:cs="Times New Roman"/>
          <w:b w:val="0"/>
          <w:sz w:val="28"/>
          <w:szCs w:val="28"/>
        </w:rPr>
      </w:pPr>
      <w:r>
        <w:rPr>
          <w:rStyle w:val="FontStyle14"/>
          <w:rFonts w:ascii="Times New Roman" w:hAnsi="Times New Roman" w:cs="Times New Roman"/>
          <w:b w:val="0"/>
          <w:sz w:val="28"/>
          <w:szCs w:val="28"/>
        </w:rPr>
        <w:t xml:space="preserve">Это обстоятельство должно настораживать технологическую службу, дабы закупка ингредиентов для комбикормов велась только у добросовестных поставщиков. </w:t>
      </w:r>
    </w:p>
    <w:p w:rsidR="0018122B" w:rsidRDefault="0018122B" w:rsidP="0018122B">
      <w:pPr>
        <w:pStyle w:val="a3"/>
        <w:ind w:firstLine="709"/>
        <w:jc w:val="both"/>
        <w:rPr>
          <w:rFonts w:ascii="Times New Roman" w:eastAsia="Times New Roman" w:hAnsi="Times New Roman" w:cs="Times New Roman"/>
          <w:sz w:val="28"/>
          <w:szCs w:val="28"/>
        </w:rPr>
      </w:pPr>
      <w:r>
        <w:rPr>
          <w:rStyle w:val="FontStyle14"/>
          <w:rFonts w:ascii="Times New Roman" w:hAnsi="Times New Roman" w:cs="Times New Roman"/>
          <w:b w:val="0"/>
          <w:sz w:val="28"/>
          <w:szCs w:val="28"/>
        </w:rPr>
        <w:t>В случае гранулирования комбикорма, как линамарин, так и линаза без остатка теряют свою активность под действием тепла, и их влияние никогда не проявляются. Считается, что льнопродукты с содержанием линамарина менее 0,</w:t>
      </w:r>
      <w:r>
        <w:rPr>
          <w:rStyle w:val="FontStyle14"/>
          <w:rFonts w:ascii="Times New Roman" w:hAnsi="Times New Roman" w:cs="Times New Roman"/>
          <w:b w:val="0"/>
          <w:sz w:val="28"/>
          <w:szCs w:val="28"/>
          <w:lang w:val="uk-UA"/>
        </w:rPr>
        <w:t>0</w:t>
      </w:r>
      <w:r>
        <w:rPr>
          <w:rStyle w:val="FontStyle14"/>
          <w:rFonts w:ascii="Times New Roman" w:hAnsi="Times New Roman" w:cs="Times New Roman"/>
          <w:b w:val="0"/>
          <w:sz w:val="28"/>
          <w:szCs w:val="28"/>
        </w:rPr>
        <w:t xml:space="preserve">5 % по массе абсолютно безопасны для питания птицы в любой дозе введения в </w:t>
      </w:r>
      <w:r w:rsidRPr="00FF4CB3">
        <w:rPr>
          <w:rStyle w:val="FontStyle14"/>
          <w:rFonts w:ascii="Times New Roman" w:hAnsi="Times New Roman" w:cs="Times New Roman"/>
          <w:b w:val="0"/>
          <w:sz w:val="28"/>
          <w:szCs w:val="28"/>
        </w:rPr>
        <w:t xml:space="preserve">рацион </w:t>
      </w:r>
      <w:r w:rsidRPr="00FF4CB3">
        <w:rPr>
          <w:rFonts w:ascii="Times New Roman" w:eastAsia="Times New Roman" w:hAnsi="Times New Roman" w:cs="Times New Roman"/>
          <w:sz w:val="28"/>
          <w:szCs w:val="28"/>
        </w:rPr>
        <w:t>[1</w:t>
      </w:r>
      <w:r w:rsidR="00F846EF">
        <w:rPr>
          <w:rFonts w:ascii="Times New Roman" w:eastAsia="Times New Roman" w:hAnsi="Times New Roman" w:cs="Times New Roman"/>
          <w:sz w:val="28"/>
          <w:szCs w:val="28"/>
        </w:rPr>
        <w:t>1</w:t>
      </w:r>
      <w:r w:rsidR="00F16C00">
        <w:rPr>
          <w:rFonts w:ascii="Times New Roman" w:eastAsia="Times New Roman" w:hAnsi="Times New Roman" w:cs="Times New Roman"/>
          <w:sz w:val="28"/>
          <w:szCs w:val="28"/>
        </w:rPr>
        <w:t>4</w:t>
      </w:r>
      <w:r w:rsidRPr="00FF4CB3">
        <w:rPr>
          <w:rFonts w:ascii="Times New Roman" w:eastAsia="Times New Roman" w:hAnsi="Times New Roman" w:cs="Times New Roman"/>
          <w:sz w:val="28"/>
          <w:szCs w:val="28"/>
        </w:rPr>
        <w:t xml:space="preserve">]. </w:t>
      </w:r>
      <w:r w:rsidRPr="00940694">
        <w:rPr>
          <w:rFonts w:ascii="Times New Roman" w:eastAsia="Times New Roman" w:hAnsi="Times New Roman" w:cs="Times New Roman"/>
          <w:sz w:val="28"/>
          <w:szCs w:val="28"/>
        </w:rPr>
        <w:t>При таком содержании линамарина активность линазы не проявляется вообще, ибо она как белковый фермент менее термостабильна чем линамарин и полностью разрушается уже при температуре 6</w:t>
      </w:r>
      <w:r w:rsidR="00940694" w:rsidRPr="00940694">
        <w:rPr>
          <w:rFonts w:ascii="Times New Roman" w:eastAsia="Times New Roman" w:hAnsi="Times New Roman" w:cs="Times New Roman"/>
          <w:sz w:val="28"/>
          <w:szCs w:val="28"/>
        </w:rPr>
        <w:t>0</w:t>
      </w:r>
      <w:r w:rsidRPr="00940694">
        <w:rPr>
          <w:rFonts w:ascii="Times New Roman" w:eastAsia="Times New Roman" w:hAnsi="Times New Roman" w:cs="Times New Roman"/>
          <w:sz w:val="28"/>
          <w:szCs w:val="28"/>
        </w:rPr>
        <w:t>-70</w:t>
      </w:r>
      <w:r w:rsidR="00EF0C1E" w:rsidRPr="00940694">
        <w:rPr>
          <w:rFonts w:ascii="Times New Roman" w:eastAsia="Times New Roman" w:hAnsi="Times New Roman" w:cs="Times New Roman"/>
          <w:sz w:val="28"/>
          <w:szCs w:val="28"/>
        </w:rPr>
        <w:t xml:space="preserve"> </w:t>
      </w:r>
      <w:r w:rsidRPr="00940694">
        <w:rPr>
          <w:rFonts w:ascii="Times New Roman" w:eastAsia="Times New Roman" w:hAnsi="Times New Roman" w:cs="Times New Roman"/>
          <w:sz w:val="28"/>
          <w:szCs w:val="28"/>
          <w:vertAlign w:val="superscript"/>
        </w:rPr>
        <w:t>0</w:t>
      </w:r>
      <w:r w:rsidRPr="00940694">
        <w:rPr>
          <w:rFonts w:ascii="Times New Roman" w:eastAsia="Times New Roman" w:hAnsi="Times New Roman" w:cs="Times New Roman"/>
          <w:sz w:val="28"/>
          <w:szCs w:val="28"/>
        </w:rPr>
        <w:t xml:space="preserve">С в течение 1-5 секунд. </w:t>
      </w:r>
    </w:p>
    <w:p w:rsidR="00134D11" w:rsidRPr="00940694" w:rsidRDefault="00134D11" w:rsidP="00F16C00">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Кормовая ценность некоторых видов кормов определяется не только количеством содержащих в них питательных веществ, но и наличием специфических соединений, снижающих их питательную ценность. Поэтому при выборе компонентов, входящих в рецепт, нужно обращать внимание на содержание антипитательных веществ</w:t>
      </w:r>
      <w:r w:rsidR="00F16C00">
        <w:rPr>
          <w:rFonts w:ascii="Times New Roman" w:eastAsia="Times New Roman" w:hAnsi="Times New Roman" w:cs="Times New Roman"/>
          <w:sz w:val="28"/>
          <w:szCs w:val="28"/>
        </w:rPr>
        <w:t xml:space="preserve">, оказывающих неблагоприятное воздействие на усвоение </w:t>
      </w:r>
      <w:r w:rsidR="00F16C00" w:rsidRPr="00F16C00">
        <w:rPr>
          <w:rFonts w:ascii="Times New Roman" w:eastAsia="Times New Roman" w:hAnsi="Times New Roman" w:cs="Times New Roman"/>
          <w:sz w:val="28"/>
          <w:szCs w:val="28"/>
        </w:rPr>
        <w:t>кормов [115].</w:t>
      </w:r>
    </w:p>
    <w:p w:rsidR="0018122B" w:rsidRDefault="0018122B" w:rsidP="0018122B">
      <w:pPr>
        <w:pStyle w:val="a3"/>
        <w:ind w:firstLine="709"/>
        <w:jc w:val="both"/>
        <w:rPr>
          <w:rFonts w:ascii="Times New Roman" w:eastAsia="Times New Roman" w:hAnsi="Times New Roman" w:cs="Times New Roman"/>
          <w:sz w:val="28"/>
          <w:szCs w:val="28"/>
        </w:rPr>
      </w:pPr>
      <w:bookmarkStart w:id="93" w:name="_Hlk167241393"/>
      <w:r w:rsidRPr="0038719A">
        <w:rPr>
          <w:rFonts w:ascii="Times New Roman" w:eastAsia="Times New Roman" w:hAnsi="Times New Roman" w:cs="Times New Roman"/>
          <w:sz w:val="28"/>
          <w:szCs w:val="28"/>
        </w:rPr>
        <w:t xml:space="preserve">  </w:t>
      </w:r>
      <w:r w:rsidRPr="0038719A">
        <w:t xml:space="preserve"> </w:t>
      </w:r>
      <w:r w:rsidRPr="0038719A">
        <w:rPr>
          <w:rFonts w:ascii="Times New Roman" w:eastAsia="Times New Roman" w:hAnsi="Times New Roman" w:cs="Times New Roman"/>
          <w:sz w:val="28"/>
          <w:szCs w:val="28"/>
        </w:rPr>
        <w:t xml:space="preserve">Управление по санитарному надзору за качеством пищевых продуктов и медикаментов (FDA) </w:t>
      </w:r>
      <w:bookmarkEnd w:id="93"/>
      <w:r w:rsidRPr="0038719A">
        <w:rPr>
          <w:rFonts w:ascii="Times New Roman" w:eastAsia="Times New Roman" w:hAnsi="Times New Roman" w:cs="Times New Roman"/>
          <w:sz w:val="28"/>
          <w:szCs w:val="28"/>
        </w:rPr>
        <w:t xml:space="preserve">сообщает, что большинство производственных </w:t>
      </w:r>
      <w:r w:rsidR="009176D9" w:rsidRPr="0038719A">
        <w:rPr>
          <w:rFonts w:ascii="Times New Roman" w:eastAsia="Times New Roman" w:hAnsi="Times New Roman" w:cs="Times New Roman"/>
          <w:sz w:val="28"/>
          <w:szCs w:val="28"/>
        </w:rPr>
        <w:t xml:space="preserve">процессов </w:t>
      </w:r>
      <w:r w:rsidR="00EF0C1E" w:rsidRPr="0038719A">
        <w:rPr>
          <w:rFonts w:ascii="Times New Roman" w:eastAsia="Times New Roman" w:hAnsi="Times New Roman" w:cs="Times New Roman"/>
          <w:sz w:val="28"/>
          <w:szCs w:val="28"/>
        </w:rPr>
        <w:t>извлекает и</w:t>
      </w:r>
      <w:r w:rsidRPr="0038719A">
        <w:rPr>
          <w:rFonts w:ascii="Times New Roman" w:eastAsia="Times New Roman" w:hAnsi="Times New Roman" w:cs="Times New Roman"/>
          <w:sz w:val="28"/>
          <w:szCs w:val="28"/>
        </w:rPr>
        <w:t xml:space="preserve"> полностью обезвреживает этот тип цианида, поскольку цианогенные гликозиды распадаются под воздействием повышенной температуры</w:t>
      </w:r>
      <w:r w:rsidR="00FF4CB3" w:rsidRPr="00FF4CB3">
        <w:rPr>
          <w:rFonts w:ascii="Times New Roman" w:eastAsia="Times New Roman" w:hAnsi="Times New Roman" w:cs="Times New Roman"/>
          <w:sz w:val="28"/>
          <w:szCs w:val="28"/>
        </w:rPr>
        <w:t xml:space="preserve">. </w:t>
      </w:r>
      <w:r w:rsidR="00674FFF" w:rsidRPr="0038719A">
        <w:rPr>
          <w:rFonts w:ascii="Times New Roman" w:eastAsia="Times New Roman" w:hAnsi="Times New Roman" w:cs="Times New Roman"/>
          <w:sz w:val="28"/>
          <w:szCs w:val="28"/>
        </w:rPr>
        <w:t>Согласно рекомендациям по применению продуктов переработки льна в рационах сельскохозяйственн</w:t>
      </w:r>
      <w:r w:rsidR="00F6487D">
        <w:rPr>
          <w:rFonts w:ascii="Times New Roman" w:eastAsia="Times New Roman" w:hAnsi="Times New Roman" w:cs="Times New Roman"/>
          <w:sz w:val="28"/>
          <w:szCs w:val="28"/>
        </w:rPr>
        <w:t xml:space="preserve">ых животных </w:t>
      </w:r>
      <w:r w:rsidR="00674FFF" w:rsidRPr="0038719A">
        <w:rPr>
          <w:rFonts w:ascii="Times New Roman" w:eastAsia="Times New Roman" w:hAnsi="Times New Roman" w:cs="Times New Roman"/>
          <w:sz w:val="28"/>
          <w:szCs w:val="28"/>
        </w:rPr>
        <w:t xml:space="preserve">допустимая норма цианидов для сельскохозяйственной </w:t>
      </w:r>
      <w:r w:rsidR="008A4F1F">
        <w:rPr>
          <w:rFonts w:ascii="Times New Roman" w:eastAsia="Times New Roman" w:hAnsi="Times New Roman" w:cs="Times New Roman"/>
          <w:sz w:val="28"/>
          <w:szCs w:val="28"/>
        </w:rPr>
        <w:t xml:space="preserve">животных </w:t>
      </w:r>
      <w:r w:rsidR="00674FFF" w:rsidRPr="0038719A">
        <w:rPr>
          <w:rFonts w:ascii="Times New Roman" w:eastAsia="Times New Roman" w:hAnsi="Times New Roman" w:cs="Times New Roman"/>
          <w:sz w:val="28"/>
          <w:szCs w:val="28"/>
        </w:rPr>
        <w:t xml:space="preserve">составляет </w:t>
      </w:r>
      <w:r w:rsidR="009A56F4">
        <w:rPr>
          <w:rFonts w:ascii="Times New Roman" w:eastAsia="Times New Roman" w:hAnsi="Times New Roman" w:cs="Times New Roman"/>
          <w:sz w:val="28"/>
          <w:szCs w:val="28"/>
        </w:rPr>
        <w:t>1,</w:t>
      </w:r>
      <w:r w:rsidR="00FA2074">
        <w:rPr>
          <w:rFonts w:ascii="Times New Roman" w:eastAsia="Times New Roman" w:hAnsi="Times New Roman" w:cs="Times New Roman"/>
          <w:sz w:val="28"/>
          <w:szCs w:val="28"/>
        </w:rPr>
        <w:t>7</w:t>
      </w:r>
      <w:r w:rsidR="00674FFF" w:rsidRPr="0038719A">
        <w:rPr>
          <w:rFonts w:ascii="Times New Roman" w:hAnsi="Times New Roman" w:cs="Times New Roman"/>
          <w:sz w:val="28"/>
          <w:szCs w:val="28"/>
          <w:lang w:val="kk-KZ"/>
        </w:rPr>
        <w:t xml:space="preserve"> мг/кг</w:t>
      </w:r>
      <w:r w:rsidR="00355454">
        <w:rPr>
          <w:rFonts w:ascii="Times New Roman" w:eastAsia="Times New Roman" w:hAnsi="Times New Roman" w:cs="Times New Roman"/>
          <w:sz w:val="28"/>
          <w:szCs w:val="28"/>
          <w:lang w:val="kk-KZ"/>
        </w:rPr>
        <w:t xml:space="preserve">. </w:t>
      </w:r>
      <w:r w:rsidR="008A4F1F">
        <w:rPr>
          <w:rFonts w:ascii="Times New Roman" w:eastAsia="Times New Roman" w:hAnsi="Times New Roman" w:cs="Times New Roman"/>
          <w:sz w:val="28"/>
          <w:szCs w:val="28"/>
        </w:rPr>
        <w:t xml:space="preserve">Рекомендации по сельскохозяйственной птице нет. </w:t>
      </w:r>
      <w:r w:rsidRPr="005B26ED">
        <w:rPr>
          <w:rFonts w:ascii="Times New Roman" w:eastAsia="Times New Roman" w:hAnsi="Times New Roman" w:cs="Times New Roman"/>
          <w:sz w:val="28"/>
          <w:szCs w:val="28"/>
        </w:rPr>
        <w:t xml:space="preserve">Тем не менее, современные </w:t>
      </w:r>
      <w:r w:rsidR="004605DC" w:rsidRPr="005B26ED">
        <w:rPr>
          <w:rFonts w:ascii="Times New Roman" w:eastAsia="Times New Roman" w:hAnsi="Times New Roman" w:cs="Times New Roman"/>
          <w:sz w:val="28"/>
          <w:szCs w:val="28"/>
        </w:rPr>
        <w:t>рекомендации несколько</w:t>
      </w:r>
      <w:r w:rsidRPr="005B26ED">
        <w:rPr>
          <w:rFonts w:ascii="Times New Roman" w:eastAsia="Times New Roman" w:hAnsi="Times New Roman" w:cs="Times New Roman"/>
          <w:sz w:val="28"/>
          <w:szCs w:val="28"/>
        </w:rPr>
        <w:t xml:space="preserve"> ограничивают норму ввода льняного жмыха для молодняка птицы</w:t>
      </w:r>
      <w:r w:rsidR="005B26ED" w:rsidRPr="005B26ED">
        <w:rPr>
          <w:rFonts w:ascii="Times New Roman" w:eastAsia="Times New Roman" w:hAnsi="Times New Roman" w:cs="Times New Roman"/>
          <w:sz w:val="28"/>
          <w:szCs w:val="28"/>
        </w:rPr>
        <w:t>.</w:t>
      </w:r>
    </w:p>
    <w:p w:rsidR="008773D6" w:rsidRDefault="007E27A9" w:rsidP="0018122B">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Было </w:t>
      </w:r>
      <w:r w:rsidR="008773D6">
        <w:rPr>
          <w:rFonts w:ascii="Times New Roman" w:eastAsia="Times New Roman" w:hAnsi="Times New Roman" w:cs="Times New Roman"/>
          <w:sz w:val="28"/>
          <w:szCs w:val="28"/>
        </w:rPr>
        <w:t>изучено общее содержание цианидов в льняном жмыхе Костанайской селекции (табл.19).</w:t>
      </w:r>
    </w:p>
    <w:p w:rsidR="00BD7F02" w:rsidRDefault="00BD7F02" w:rsidP="007E27A9">
      <w:pPr>
        <w:pStyle w:val="a3"/>
        <w:jc w:val="both"/>
        <w:rPr>
          <w:rFonts w:ascii="Times New Roman" w:eastAsia="Times New Roman" w:hAnsi="Times New Roman" w:cs="Times New Roman"/>
          <w:sz w:val="28"/>
          <w:szCs w:val="28"/>
        </w:rPr>
      </w:pPr>
    </w:p>
    <w:p w:rsidR="005F21DF" w:rsidRDefault="005F21DF" w:rsidP="007E27A9">
      <w:pPr>
        <w:pStyle w:val="a3"/>
        <w:jc w:val="both"/>
        <w:rPr>
          <w:rFonts w:ascii="Times New Roman" w:eastAsia="Times New Roman" w:hAnsi="Times New Roman" w:cs="Times New Roman"/>
          <w:sz w:val="28"/>
          <w:szCs w:val="28"/>
        </w:rPr>
      </w:pPr>
    </w:p>
    <w:p w:rsidR="005F21DF" w:rsidRDefault="005F21DF" w:rsidP="007E27A9">
      <w:pPr>
        <w:pStyle w:val="a3"/>
        <w:jc w:val="both"/>
        <w:rPr>
          <w:rFonts w:ascii="Times New Roman" w:eastAsia="Times New Roman" w:hAnsi="Times New Roman" w:cs="Times New Roman"/>
          <w:sz w:val="28"/>
          <w:szCs w:val="28"/>
        </w:rPr>
      </w:pPr>
    </w:p>
    <w:p w:rsidR="005F21DF" w:rsidRDefault="005F21DF" w:rsidP="007E27A9">
      <w:pPr>
        <w:pStyle w:val="a3"/>
        <w:jc w:val="both"/>
        <w:rPr>
          <w:rFonts w:ascii="Times New Roman" w:eastAsia="Times New Roman" w:hAnsi="Times New Roman" w:cs="Times New Roman"/>
          <w:sz w:val="28"/>
          <w:szCs w:val="28"/>
        </w:rPr>
      </w:pPr>
    </w:p>
    <w:p w:rsidR="005F21DF" w:rsidRDefault="005F21DF" w:rsidP="007E27A9">
      <w:pPr>
        <w:pStyle w:val="a3"/>
        <w:jc w:val="both"/>
        <w:rPr>
          <w:rFonts w:ascii="Times New Roman" w:eastAsia="Times New Roman" w:hAnsi="Times New Roman" w:cs="Times New Roman"/>
          <w:sz w:val="28"/>
          <w:szCs w:val="28"/>
        </w:rPr>
      </w:pPr>
    </w:p>
    <w:p w:rsidR="005F21DF" w:rsidRDefault="005F21DF" w:rsidP="007E27A9">
      <w:pPr>
        <w:pStyle w:val="a3"/>
        <w:jc w:val="both"/>
        <w:rPr>
          <w:rFonts w:ascii="Times New Roman" w:eastAsia="Times New Roman" w:hAnsi="Times New Roman" w:cs="Times New Roman"/>
          <w:sz w:val="28"/>
          <w:szCs w:val="28"/>
        </w:rPr>
      </w:pPr>
    </w:p>
    <w:p w:rsidR="007E27A9" w:rsidRDefault="007E27A9" w:rsidP="007E27A9">
      <w:pPr>
        <w:pStyle w:val="a3"/>
        <w:jc w:val="both"/>
        <w:rPr>
          <w:rFonts w:ascii="Times New Roman" w:hAnsi="Times New Roman" w:cs="Times New Roman"/>
          <w:sz w:val="28"/>
          <w:szCs w:val="28"/>
          <w:lang w:val="kk-KZ"/>
        </w:rPr>
      </w:pPr>
      <w:r>
        <w:rPr>
          <w:rFonts w:ascii="Times New Roman" w:eastAsia="Times New Roman" w:hAnsi="Times New Roman" w:cs="Times New Roman"/>
          <w:sz w:val="28"/>
          <w:szCs w:val="28"/>
        </w:rPr>
        <w:lastRenderedPageBreak/>
        <w:t xml:space="preserve">Таблица 19 </w:t>
      </w:r>
      <w:r w:rsidRPr="001F0170">
        <w:rPr>
          <w:rFonts w:ascii="Times New Roman" w:hAnsi="Times New Roman" w:cs="Times New Roman"/>
          <w:sz w:val="28"/>
          <w:szCs w:val="28"/>
          <w:lang w:val="kk-KZ"/>
        </w:rPr>
        <w:t>–</w:t>
      </w:r>
      <w:r>
        <w:rPr>
          <w:rFonts w:ascii="Times New Roman" w:hAnsi="Times New Roman" w:cs="Times New Roman"/>
          <w:sz w:val="28"/>
          <w:szCs w:val="28"/>
          <w:lang w:val="kk-KZ"/>
        </w:rPr>
        <w:t xml:space="preserve"> Содержание цианидов в льняном жмыхе из льна сорта Костанайской селекции</w:t>
      </w:r>
    </w:p>
    <w:p w:rsidR="0018122B" w:rsidRDefault="0018122B" w:rsidP="0018122B">
      <w:pPr>
        <w:spacing w:after="0" w:line="240" w:lineRule="auto"/>
        <w:ind w:firstLine="709"/>
        <w:jc w:val="both"/>
        <w:rPr>
          <w:rFonts w:ascii="Times New Roman" w:hAnsi="Times New Roman" w:cs="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3686"/>
        <w:gridCol w:w="3543"/>
      </w:tblGrid>
      <w:tr w:rsidR="000244A3" w:rsidTr="000244A3">
        <w:trPr>
          <w:trHeight w:val="966"/>
        </w:trPr>
        <w:tc>
          <w:tcPr>
            <w:tcW w:w="2410" w:type="dxa"/>
            <w:tcBorders>
              <w:top w:val="single" w:sz="4" w:space="0" w:color="auto"/>
              <w:left w:val="single" w:sz="4" w:space="0" w:color="auto"/>
              <w:bottom w:val="single" w:sz="4" w:space="0" w:color="auto"/>
              <w:right w:val="single" w:sz="4" w:space="0" w:color="auto"/>
            </w:tcBorders>
            <w:hideMark/>
          </w:tcPr>
          <w:p w:rsidR="000244A3" w:rsidRDefault="007E27A9"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Показатели</w:t>
            </w:r>
          </w:p>
        </w:tc>
        <w:tc>
          <w:tcPr>
            <w:tcW w:w="3686" w:type="dxa"/>
            <w:tcBorders>
              <w:top w:val="single" w:sz="4" w:space="0" w:color="auto"/>
              <w:left w:val="single" w:sz="4" w:space="0" w:color="auto"/>
              <w:bottom w:val="single" w:sz="4" w:space="0" w:color="auto"/>
              <w:right w:val="single" w:sz="4" w:space="0" w:color="auto"/>
            </w:tcBorders>
          </w:tcPr>
          <w:p w:rsidR="000244A3" w:rsidRDefault="008773D6" w:rsidP="000244A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Допустимая норма цианидов для сельскохозяйственных животных в мг/кг</w:t>
            </w:r>
          </w:p>
        </w:tc>
        <w:tc>
          <w:tcPr>
            <w:tcW w:w="3543" w:type="dxa"/>
            <w:tcBorders>
              <w:top w:val="single" w:sz="4" w:space="0" w:color="auto"/>
              <w:left w:val="single" w:sz="4" w:space="0" w:color="auto"/>
              <w:bottom w:val="single" w:sz="4" w:space="0" w:color="auto"/>
              <w:right w:val="single" w:sz="4" w:space="0" w:color="auto"/>
            </w:tcBorders>
            <w:hideMark/>
          </w:tcPr>
          <w:p w:rsidR="000244A3" w:rsidRDefault="008773D6"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Результаты испытания </w:t>
            </w:r>
            <w:r w:rsidR="000244A3">
              <w:rPr>
                <w:rFonts w:ascii="Times New Roman" w:hAnsi="Times New Roman" w:cs="Times New Roman"/>
                <w:sz w:val="28"/>
                <w:szCs w:val="28"/>
                <w:lang w:val="kk-KZ"/>
              </w:rPr>
              <w:t xml:space="preserve"> </w:t>
            </w:r>
            <w:r>
              <w:rPr>
                <w:rFonts w:ascii="Times New Roman" w:hAnsi="Times New Roman" w:cs="Times New Roman"/>
                <w:sz w:val="28"/>
                <w:szCs w:val="28"/>
                <w:lang w:val="kk-KZ"/>
              </w:rPr>
              <w:t>мг/кг</w:t>
            </w:r>
          </w:p>
        </w:tc>
      </w:tr>
      <w:tr w:rsidR="000244A3" w:rsidTr="000244A3">
        <w:trPr>
          <w:trHeight w:val="661"/>
        </w:trPr>
        <w:tc>
          <w:tcPr>
            <w:tcW w:w="2410" w:type="dxa"/>
            <w:tcBorders>
              <w:top w:val="single" w:sz="4" w:space="0" w:color="auto"/>
              <w:left w:val="single" w:sz="4" w:space="0" w:color="auto"/>
              <w:bottom w:val="single" w:sz="4" w:space="0" w:color="auto"/>
              <w:right w:val="single" w:sz="4" w:space="0" w:color="auto"/>
            </w:tcBorders>
            <w:hideMark/>
          </w:tcPr>
          <w:p w:rsidR="000244A3" w:rsidRDefault="000244A3"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Цианиды</w:t>
            </w:r>
          </w:p>
        </w:tc>
        <w:tc>
          <w:tcPr>
            <w:tcW w:w="3686" w:type="dxa"/>
            <w:tcBorders>
              <w:top w:val="single" w:sz="4" w:space="0" w:color="auto"/>
              <w:left w:val="single" w:sz="4" w:space="0" w:color="auto"/>
              <w:bottom w:val="single" w:sz="4" w:space="0" w:color="auto"/>
              <w:right w:val="single" w:sz="4" w:space="0" w:color="auto"/>
            </w:tcBorders>
          </w:tcPr>
          <w:p w:rsidR="000244A3" w:rsidRDefault="007E27A9"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w:t>
            </w:r>
          </w:p>
        </w:tc>
        <w:tc>
          <w:tcPr>
            <w:tcW w:w="3543" w:type="dxa"/>
            <w:tcBorders>
              <w:top w:val="single" w:sz="4" w:space="0" w:color="auto"/>
              <w:left w:val="single" w:sz="4" w:space="0" w:color="auto"/>
              <w:bottom w:val="single" w:sz="4" w:space="0" w:color="auto"/>
              <w:right w:val="single" w:sz="4" w:space="0" w:color="auto"/>
            </w:tcBorders>
            <w:hideMark/>
          </w:tcPr>
          <w:p w:rsidR="000244A3" w:rsidRDefault="007E27A9" w:rsidP="00CB74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Менее 0,5</w:t>
            </w:r>
          </w:p>
        </w:tc>
      </w:tr>
    </w:tbl>
    <w:p w:rsidR="0018122B" w:rsidRPr="007C3FD1" w:rsidRDefault="0018122B" w:rsidP="0018122B">
      <w:pPr>
        <w:pStyle w:val="a3"/>
        <w:ind w:firstLine="709"/>
        <w:jc w:val="both"/>
        <w:rPr>
          <w:rStyle w:val="FontStyle14"/>
          <w:rFonts w:ascii="Times New Roman" w:hAnsi="Times New Roman" w:cs="Times New Roman"/>
          <w:b w:val="0"/>
          <w:sz w:val="28"/>
          <w:szCs w:val="28"/>
        </w:rPr>
      </w:pPr>
    </w:p>
    <w:p w:rsidR="0018122B" w:rsidRPr="007E27A9" w:rsidRDefault="007E27A9" w:rsidP="007E27A9">
      <w:pPr>
        <w:spacing w:after="0" w:line="240" w:lineRule="auto"/>
        <w:ind w:firstLine="709"/>
        <w:jc w:val="both"/>
        <w:rPr>
          <w:rStyle w:val="FontStyle14"/>
          <w:rFonts w:ascii="Times New Roman" w:eastAsia="Times New Roman" w:hAnsi="Times New Roman" w:cs="Times New Roman"/>
          <w:b w:val="0"/>
          <w:bCs w:val="0"/>
          <w:sz w:val="28"/>
          <w:szCs w:val="28"/>
        </w:rPr>
      </w:pPr>
      <w:r>
        <w:rPr>
          <w:rFonts w:ascii="Times New Roman" w:eastAsia="Times New Roman" w:hAnsi="Times New Roman" w:cs="Times New Roman"/>
          <w:sz w:val="28"/>
          <w:szCs w:val="28"/>
        </w:rPr>
        <w:t xml:space="preserve">Из таблицы 19 видно, что содержание цианидов в льняном жмыхе Костанайской селекции составило </w:t>
      </w:r>
      <w:r w:rsidR="0018122B" w:rsidRPr="004605DC">
        <w:rPr>
          <w:rStyle w:val="FontStyle14"/>
          <w:rFonts w:ascii="Times New Roman" w:hAnsi="Times New Roman" w:cs="Times New Roman"/>
          <w:b w:val="0"/>
          <w:sz w:val="28"/>
          <w:szCs w:val="28"/>
        </w:rPr>
        <w:t xml:space="preserve">менее 0,5 мг/кг, что ниже допустимых норм по линамарину в </w:t>
      </w:r>
      <w:r w:rsidR="009A56F4">
        <w:rPr>
          <w:rStyle w:val="FontStyle14"/>
          <w:rFonts w:ascii="Times New Roman" w:hAnsi="Times New Roman" w:cs="Times New Roman"/>
          <w:b w:val="0"/>
          <w:sz w:val="28"/>
          <w:szCs w:val="28"/>
        </w:rPr>
        <w:t>3,4</w:t>
      </w:r>
      <w:r w:rsidR="0018122B" w:rsidRPr="004605DC">
        <w:rPr>
          <w:rStyle w:val="FontStyle14"/>
          <w:rFonts w:ascii="Times New Roman" w:hAnsi="Times New Roman" w:cs="Times New Roman"/>
          <w:b w:val="0"/>
          <w:sz w:val="28"/>
          <w:szCs w:val="28"/>
        </w:rPr>
        <w:t xml:space="preserve"> раз</w:t>
      </w:r>
      <w:r w:rsidR="009A56F4">
        <w:rPr>
          <w:rStyle w:val="FontStyle14"/>
          <w:rFonts w:ascii="Times New Roman" w:hAnsi="Times New Roman" w:cs="Times New Roman"/>
          <w:b w:val="0"/>
          <w:sz w:val="28"/>
          <w:szCs w:val="28"/>
        </w:rPr>
        <w:t>а</w:t>
      </w:r>
      <w:r w:rsidR="0018122B" w:rsidRPr="004605DC">
        <w:rPr>
          <w:rStyle w:val="FontStyle14"/>
          <w:rFonts w:ascii="Times New Roman" w:hAnsi="Times New Roman" w:cs="Times New Roman"/>
          <w:b w:val="0"/>
          <w:sz w:val="28"/>
          <w:szCs w:val="28"/>
        </w:rPr>
        <w:t>.</w:t>
      </w:r>
    </w:p>
    <w:p w:rsidR="0018122B" w:rsidRPr="004605DC" w:rsidRDefault="0018122B" w:rsidP="0018122B">
      <w:pPr>
        <w:spacing w:after="0" w:line="240" w:lineRule="auto"/>
        <w:ind w:firstLine="709"/>
        <w:jc w:val="both"/>
        <w:rPr>
          <w:rStyle w:val="FontStyle14"/>
          <w:rFonts w:ascii="Times New Roman" w:hAnsi="Times New Roman" w:cs="Times New Roman"/>
          <w:b w:val="0"/>
          <w:sz w:val="28"/>
          <w:szCs w:val="28"/>
        </w:rPr>
      </w:pPr>
      <w:r w:rsidRPr="004605DC">
        <w:rPr>
          <w:rStyle w:val="FontStyle14"/>
          <w:rFonts w:ascii="Times New Roman" w:hAnsi="Times New Roman" w:cs="Times New Roman"/>
          <w:b w:val="0"/>
          <w:sz w:val="28"/>
          <w:szCs w:val="28"/>
        </w:rPr>
        <w:t>Поскольку жмых льна в наших исследованиях</w:t>
      </w:r>
      <w:r w:rsidR="004605DC" w:rsidRPr="004605DC">
        <w:rPr>
          <w:rStyle w:val="FontStyle14"/>
          <w:rFonts w:ascii="Times New Roman" w:hAnsi="Times New Roman" w:cs="Times New Roman"/>
          <w:b w:val="0"/>
          <w:sz w:val="28"/>
          <w:szCs w:val="28"/>
        </w:rPr>
        <w:t xml:space="preserve"> в составе рассыпного комбикорма будет гранулироваться </w:t>
      </w:r>
      <w:r w:rsidRPr="004605DC">
        <w:rPr>
          <w:rStyle w:val="FontStyle14"/>
          <w:rFonts w:ascii="Times New Roman" w:hAnsi="Times New Roman" w:cs="Times New Roman"/>
          <w:b w:val="0"/>
          <w:sz w:val="28"/>
          <w:szCs w:val="28"/>
        </w:rPr>
        <w:t>(температура гранулирования 8</w:t>
      </w:r>
      <w:r w:rsidR="00D06211" w:rsidRPr="004605DC">
        <w:rPr>
          <w:rStyle w:val="FontStyle14"/>
          <w:rFonts w:ascii="Times New Roman" w:hAnsi="Times New Roman" w:cs="Times New Roman"/>
          <w:b w:val="0"/>
          <w:sz w:val="28"/>
          <w:szCs w:val="28"/>
        </w:rPr>
        <w:t>0</w:t>
      </w:r>
      <w:r w:rsidR="00674FFF" w:rsidRPr="004605DC">
        <w:rPr>
          <w:rStyle w:val="FontStyle14"/>
          <w:rFonts w:ascii="Times New Roman" w:hAnsi="Times New Roman" w:cs="Times New Roman"/>
          <w:b w:val="0"/>
          <w:sz w:val="28"/>
          <w:szCs w:val="28"/>
        </w:rPr>
        <w:t xml:space="preserve"> </w:t>
      </w:r>
      <w:r w:rsidRPr="004605DC">
        <w:rPr>
          <w:rStyle w:val="FontStyle14"/>
          <w:rFonts w:ascii="Times New Roman" w:hAnsi="Times New Roman" w:cs="Times New Roman"/>
          <w:b w:val="0"/>
          <w:sz w:val="28"/>
          <w:szCs w:val="28"/>
          <w:vertAlign w:val="superscript"/>
        </w:rPr>
        <w:t>0</w:t>
      </w:r>
      <w:r w:rsidRPr="004605DC">
        <w:rPr>
          <w:rStyle w:val="FontStyle14"/>
          <w:rFonts w:ascii="Times New Roman" w:hAnsi="Times New Roman" w:cs="Times New Roman"/>
          <w:b w:val="0"/>
          <w:sz w:val="28"/>
          <w:szCs w:val="28"/>
        </w:rPr>
        <w:t>С),</w:t>
      </w:r>
      <w:r w:rsidRPr="004605DC">
        <w:rPr>
          <w:rStyle w:val="FontStyle14"/>
          <w:rFonts w:ascii="Times New Roman" w:hAnsi="Times New Roman" w:cs="Times New Roman"/>
          <w:b w:val="0"/>
          <w:sz w:val="28"/>
          <w:szCs w:val="28"/>
          <w:lang w:val="uk-UA"/>
        </w:rPr>
        <w:t xml:space="preserve"> э</w:t>
      </w:r>
      <w:r w:rsidRPr="004605DC">
        <w:rPr>
          <w:rStyle w:val="FontStyle14"/>
          <w:rFonts w:ascii="Times New Roman" w:hAnsi="Times New Roman" w:cs="Times New Roman"/>
          <w:b w:val="0"/>
          <w:sz w:val="28"/>
          <w:szCs w:val="28"/>
        </w:rPr>
        <w:t>то</w:t>
      </w:r>
      <w:r w:rsidRPr="004605DC">
        <w:rPr>
          <w:rStyle w:val="FontStyle14"/>
          <w:rFonts w:ascii="Times New Roman" w:hAnsi="Times New Roman" w:cs="Times New Roman"/>
          <w:b w:val="0"/>
          <w:sz w:val="28"/>
          <w:szCs w:val="28"/>
          <w:lang w:val="uk-UA"/>
        </w:rPr>
        <w:t xml:space="preserve"> </w:t>
      </w:r>
      <w:r w:rsidRPr="004605DC">
        <w:rPr>
          <w:rStyle w:val="FontStyle14"/>
          <w:rFonts w:ascii="Times New Roman" w:hAnsi="Times New Roman" w:cs="Times New Roman"/>
          <w:b w:val="0"/>
          <w:sz w:val="28"/>
          <w:szCs w:val="28"/>
        </w:rPr>
        <w:t>означает, что фермент линаза будет инактивирован на 100% и нет ни малейшей опасности считать, что указанный продукт сможет проявлять свойства присутствия в нем отравляющих веществ в отношении цианидов</w:t>
      </w:r>
      <w:r w:rsidR="00940694" w:rsidRPr="004605DC">
        <w:rPr>
          <w:rStyle w:val="FontStyle14"/>
          <w:rFonts w:ascii="Times New Roman" w:hAnsi="Times New Roman" w:cs="Times New Roman"/>
          <w:b w:val="0"/>
          <w:sz w:val="28"/>
          <w:szCs w:val="28"/>
        </w:rPr>
        <w:t>.</w:t>
      </w:r>
      <w:r w:rsidRPr="004605DC">
        <w:rPr>
          <w:rStyle w:val="FontStyle14"/>
          <w:rFonts w:ascii="Times New Roman" w:hAnsi="Times New Roman" w:cs="Times New Roman"/>
          <w:b w:val="0"/>
          <w:sz w:val="28"/>
          <w:szCs w:val="28"/>
        </w:rPr>
        <w:t xml:space="preserve"> </w:t>
      </w:r>
    </w:p>
    <w:p w:rsidR="0018122B" w:rsidRPr="00940694" w:rsidRDefault="0018122B" w:rsidP="0018122B">
      <w:pPr>
        <w:spacing w:after="0" w:line="240" w:lineRule="auto"/>
        <w:ind w:firstLine="709"/>
        <w:jc w:val="both"/>
        <w:rPr>
          <w:rStyle w:val="FontStyle14"/>
          <w:rFonts w:ascii="Times New Roman" w:hAnsi="Times New Roman" w:cs="Times New Roman"/>
          <w:b w:val="0"/>
          <w:sz w:val="28"/>
          <w:szCs w:val="28"/>
        </w:rPr>
      </w:pPr>
      <w:r w:rsidRPr="00940694">
        <w:rPr>
          <w:rStyle w:val="FontStyle14"/>
          <w:rFonts w:ascii="Times New Roman" w:hAnsi="Times New Roman" w:cs="Times New Roman"/>
          <w:b w:val="0"/>
          <w:sz w:val="28"/>
          <w:szCs w:val="28"/>
        </w:rPr>
        <w:t xml:space="preserve"> Кроме того, известно, что цианиды опасны только в случае применения продуктов, их содержащих в жидком виде при смешивании комбикорма с водой. Поскольку в промышленных условиях птице скармливают комбикорма исключительно в сухом виде, вероятность опасности действия цианидов даже в установленных нами ничтожных концентрациях соответствует </w:t>
      </w:r>
      <w:r w:rsidRPr="00671074">
        <w:rPr>
          <w:rStyle w:val="FontStyle14"/>
          <w:rFonts w:ascii="Times New Roman" w:hAnsi="Times New Roman" w:cs="Times New Roman"/>
          <w:b w:val="0"/>
          <w:sz w:val="28"/>
          <w:szCs w:val="28"/>
        </w:rPr>
        <w:t>нулю</w:t>
      </w:r>
      <w:r w:rsidR="00671074" w:rsidRPr="00671074">
        <w:rPr>
          <w:rStyle w:val="FontStyle14"/>
          <w:rFonts w:ascii="Times New Roman" w:hAnsi="Times New Roman" w:cs="Times New Roman"/>
          <w:b w:val="0"/>
          <w:sz w:val="28"/>
          <w:szCs w:val="28"/>
        </w:rPr>
        <w:t xml:space="preserve"> </w:t>
      </w:r>
      <w:r w:rsidR="00671074" w:rsidRPr="00671074">
        <w:rPr>
          <w:rFonts w:ascii="Times New Roman" w:eastAsia="Times New Roman" w:hAnsi="Times New Roman" w:cs="Times New Roman"/>
          <w:sz w:val="28"/>
          <w:szCs w:val="28"/>
        </w:rPr>
        <w:t>[1</w:t>
      </w:r>
      <w:r w:rsidR="00F846EF">
        <w:rPr>
          <w:rFonts w:ascii="Times New Roman" w:eastAsia="Times New Roman" w:hAnsi="Times New Roman" w:cs="Times New Roman"/>
          <w:sz w:val="28"/>
          <w:szCs w:val="28"/>
        </w:rPr>
        <w:t>1</w:t>
      </w:r>
      <w:r w:rsidR="00AF22DE">
        <w:rPr>
          <w:rFonts w:ascii="Times New Roman" w:eastAsia="Times New Roman" w:hAnsi="Times New Roman" w:cs="Times New Roman"/>
          <w:sz w:val="28"/>
          <w:szCs w:val="28"/>
        </w:rPr>
        <w:t>6</w:t>
      </w:r>
      <w:r w:rsidR="00671074" w:rsidRPr="00671074">
        <w:rPr>
          <w:rFonts w:ascii="Times New Roman" w:eastAsia="Times New Roman" w:hAnsi="Times New Roman" w:cs="Times New Roman"/>
          <w:sz w:val="28"/>
          <w:szCs w:val="28"/>
        </w:rPr>
        <w:t>].</w:t>
      </w:r>
    </w:p>
    <w:p w:rsidR="00100DD7" w:rsidRPr="00940694" w:rsidRDefault="0018122B" w:rsidP="00940694">
      <w:pPr>
        <w:spacing w:after="0" w:line="240" w:lineRule="auto"/>
        <w:ind w:firstLine="709"/>
        <w:jc w:val="both"/>
        <w:rPr>
          <w:rFonts w:ascii="Times New Roman" w:hAnsi="Times New Roman" w:cs="Times New Roman"/>
          <w:bCs/>
          <w:sz w:val="28"/>
          <w:szCs w:val="28"/>
        </w:rPr>
      </w:pPr>
      <w:r w:rsidRPr="00940694">
        <w:rPr>
          <w:rStyle w:val="FontStyle14"/>
          <w:rFonts w:ascii="Times New Roman" w:hAnsi="Times New Roman" w:cs="Times New Roman"/>
          <w:b w:val="0"/>
          <w:sz w:val="28"/>
          <w:szCs w:val="28"/>
        </w:rPr>
        <w:t xml:space="preserve">Следовательно, </w:t>
      </w:r>
      <w:r w:rsidR="00F636D7">
        <w:rPr>
          <w:rStyle w:val="FontStyle14"/>
          <w:rFonts w:ascii="Times New Roman" w:hAnsi="Times New Roman" w:cs="Times New Roman"/>
          <w:b w:val="0"/>
          <w:sz w:val="28"/>
          <w:szCs w:val="28"/>
        </w:rPr>
        <w:t xml:space="preserve">льняной жмых </w:t>
      </w:r>
      <w:r w:rsidRPr="00940694">
        <w:rPr>
          <w:rStyle w:val="FontStyle14"/>
          <w:rFonts w:ascii="Times New Roman" w:hAnsi="Times New Roman" w:cs="Times New Roman"/>
          <w:b w:val="0"/>
          <w:sz w:val="28"/>
          <w:szCs w:val="28"/>
        </w:rPr>
        <w:t>можно безопасно с точки зрения вреда цианидов вводить в комбикорма для птицы всех возрастов и направлений продуктивности   в любых дозах.</w:t>
      </w:r>
    </w:p>
    <w:p w:rsidR="00694C95" w:rsidRDefault="0018122B" w:rsidP="00951101">
      <w:pPr>
        <w:spacing w:after="0" w:line="240" w:lineRule="auto"/>
        <w:ind w:firstLine="709"/>
        <w:jc w:val="both"/>
        <w:rPr>
          <w:rFonts w:ascii="Times New Roman" w:eastAsia="Times New Roman" w:hAnsi="Times New Roman" w:cs="Times New Roman"/>
          <w:sz w:val="28"/>
          <w:szCs w:val="28"/>
        </w:rPr>
      </w:pPr>
      <w:bookmarkStart w:id="94" w:name="_Hlk170252925"/>
      <w:bookmarkEnd w:id="87"/>
      <w:r>
        <w:rPr>
          <w:rFonts w:ascii="Times New Roman" w:eastAsia="Times New Roman" w:hAnsi="Times New Roman" w:cs="Times New Roman"/>
          <w:sz w:val="28"/>
          <w:szCs w:val="28"/>
        </w:rPr>
        <w:t xml:space="preserve">Вторым исследуемым в нашей работе продуктом явился минерал вермикулит. </w:t>
      </w:r>
      <w:bookmarkEnd w:id="94"/>
      <w:r w:rsidR="00951101">
        <w:rPr>
          <w:rFonts w:ascii="Times New Roman" w:eastAsia="Times New Roman" w:hAnsi="Times New Roman" w:cs="Times New Roman"/>
          <w:sz w:val="28"/>
          <w:szCs w:val="28"/>
        </w:rPr>
        <w:t xml:space="preserve">Вермикулит улучшает санитарно-морфологические свойства мясо, обогащая минералами, предотвращает проблемы с суставами у бройлеров </w:t>
      </w:r>
      <w:r w:rsidR="00951101" w:rsidRPr="00671074">
        <w:rPr>
          <w:rFonts w:ascii="Times New Roman" w:eastAsia="Times New Roman" w:hAnsi="Times New Roman" w:cs="Times New Roman"/>
          <w:sz w:val="28"/>
          <w:szCs w:val="28"/>
        </w:rPr>
        <w:t>[1</w:t>
      </w:r>
      <w:r w:rsidR="00951101">
        <w:rPr>
          <w:rFonts w:ascii="Times New Roman" w:eastAsia="Times New Roman" w:hAnsi="Times New Roman" w:cs="Times New Roman"/>
          <w:sz w:val="28"/>
          <w:szCs w:val="28"/>
        </w:rPr>
        <w:t>17</w:t>
      </w:r>
      <w:r w:rsidR="00951101" w:rsidRPr="00671074">
        <w:rPr>
          <w:rFonts w:ascii="Times New Roman" w:eastAsia="Times New Roman" w:hAnsi="Times New Roman" w:cs="Times New Roman"/>
          <w:sz w:val="28"/>
          <w:szCs w:val="28"/>
        </w:rPr>
        <w:t>].</w:t>
      </w:r>
      <w:r w:rsidR="00951101">
        <w:rPr>
          <w:rFonts w:ascii="Times New Roman" w:eastAsia="Times New Roman" w:hAnsi="Times New Roman" w:cs="Times New Roman"/>
          <w:sz w:val="28"/>
          <w:szCs w:val="28"/>
        </w:rPr>
        <w:t xml:space="preserve">  </w:t>
      </w:r>
      <w:r w:rsidR="005109ED">
        <w:rPr>
          <w:rFonts w:ascii="Times New Roman" w:eastAsia="Times New Roman" w:hAnsi="Times New Roman" w:cs="Times New Roman"/>
          <w:sz w:val="28"/>
          <w:szCs w:val="28"/>
        </w:rPr>
        <w:t xml:space="preserve">Сравним химические составы минералов </w:t>
      </w:r>
      <w:r w:rsidR="001F0170">
        <w:rPr>
          <w:rFonts w:ascii="Times New Roman" w:eastAsia="Times New Roman" w:hAnsi="Times New Roman" w:cs="Times New Roman"/>
          <w:sz w:val="28"/>
          <w:szCs w:val="28"/>
        </w:rPr>
        <w:t>20</w:t>
      </w:r>
      <w:r w:rsidRPr="000303AA">
        <w:rPr>
          <w:rFonts w:ascii="Times New Roman" w:eastAsia="Times New Roman" w:hAnsi="Times New Roman" w:cs="Times New Roman"/>
          <w:sz w:val="28"/>
          <w:szCs w:val="28"/>
        </w:rPr>
        <w:t>.</w:t>
      </w:r>
    </w:p>
    <w:p w:rsidR="00951101" w:rsidRDefault="00951101" w:rsidP="00951101">
      <w:pPr>
        <w:spacing w:after="0" w:line="240" w:lineRule="auto"/>
        <w:ind w:firstLine="709"/>
        <w:jc w:val="both"/>
        <w:rPr>
          <w:rFonts w:ascii="Times New Roman" w:eastAsia="Times New Roman" w:hAnsi="Times New Roman" w:cs="Times New Roman"/>
          <w:sz w:val="28"/>
          <w:szCs w:val="28"/>
        </w:rPr>
      </w:pPr>
    </w:p>
    <w:p w:rsidR="0018122B" w:rsidRDefault="0018122B" w:rsidP="0018122B">
      <w:pPr>
        <w:spacing w:after="0" w:line="240" w:lineRule="auto"/>
        <w:jc w:val="both"/>
        <w:rPr>
          <w:rFonts w:ascii="Times New Roman" w:eastAsia="Times New Roman" w:hAnsi="Times New Roman" w:cs="Times New Roman"/>
          <w:sz w:val="28"/>
          <w:szCs w:val="28"/>
        </w:rPr>
      </w:pPr>
      <w:r w:rsidRPr="005109ED">
        <w:rPr>
          <w:rFonts w:ascii="Times New Roman" w:eastAsia="Times New Roman" w:hAnsi="Times New Roman" w:cs="Times New Roman"/>
          <w:sz w:val="28"/>
          <w:szCs w:val="28"/>
        </w:rPr>
        <w:t xml:space="preserve">Таблица </w:t>
      </w:r>
      <w:r w:rsidR="001F0170" w:rsidRPr="005109ED">
        <w:rPr>
          <w:rFonts w:ascii="Times New Roman" w:eastAsia="Times New Roman" w:hAnsi="Times New Roman" w:cs="Times New Roman"/>
          <w:sz w:val="28"/>
          <w:szCs w:val="28"/>
        </w:rPr>
        <w:t>20</w:t>
      </w:r>
      <w:r w:rsidRPr="005109ED">
        <w:rPr>
          <w:rFonts w:ascii="Times New Roman" w:eastAsia="Times New Roman" w:hAnsi="Times New Roman" w:cs="Times New Roman"/>
          <w:sz w:val="28"/>
          <w:szCs w:val="28"/>
        </w:rPr>
        <w:t xml:space="preserve"> </w:t>
      </w:r>
      <w:r w:rsidRPr="005109ED">
        <w:rPr>
          <w:rFonts w:ascii="Times New Roman" w:hAnsi="Times New Roman" w:cs="Times New Roman"/>
          <w:sz w:val="28"/>
          <w:szCs w:val="28"/>
          <w:lang w:val="kk-KZ"/>
        </w:rPr>
        <w:t>–</w:t>
      </w:r>
      <w:r w:rsidRPr="005109ED">
        <w:rPr>
          <w:rFonts w:ascii="Times New Roman" w:eastAsia="Times New Roman" w:hAnsi="Times New Roman" w:cs="Times New Roman"/>
          <w:sz w:val="28"/>
          <w:szCs w:val="28"/>
        </w:rPr>
        <w:t xml:space="preserve"> </w:t>
      </w:r>
      <w:r w:rsidR="007E27A9">
        <w:rPr>
          <w:rFonts w:ascii="Times New Roman" w:eastAsia="Times New Roman" w:hAnsi="Times New Roman" w:cs="Times New Roman"/>
          <w:sz w:val="28"/>
          <w:szCs w:val="28"/>
        </w:rPr>
        <w:t>Химический состав минералов</w:t>
      </w:r>
    </w:p>
    <w:p w:rsidR="00DF5D58" w:rsidRDefault="00DF5D58" w:rsidP="0018122B">
      <w:pPr>
        <w:spacing w:after="0" w:line="240" w:lineRule="auto"/>
        <w:jc w:val="both"/>
        <w:rPr>
          <w:rFonts w:ascii="Times New Roman" w:eastAsia="Times New Roman" w:hAnsi="Times New Roman" w:cs="Times New Roman"/>
          <w:sz w:val="28"/>
          <w:szCs w:val="28"/>
          <w:highlight w:val="yellow"/>
        </w:rPr>
      </w:pPr>
    </w:p>
    <w:p w:rsidR="005109ED" w:rsidRDefault="00DF5D58" w:rsidP="00DF5D58">
      <w:pPr>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6103620" cy="2529840"/>
            <wp:effectExtent l="0" t="0" r="0"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03620" cy="2529840"/>
                    </a:xfrm>
                    <a:prstGeom prst="rect">
                      <a:avLst/>
                    </a:prstGeom>
                    <a:noFill/>
                    <a:ln>
                      <a:noFill/>
                    </a:ln>
                  </pic:spPr>
                </pic:pic>
              </a:graphicData>
            </a:graphic>
          </wp:inline>
        </w:drawing>
      </w:r>
    </w:p>
    <w:p w:rsidR="00EA1FCD" w:rsidRDefault="008773D6" w:rsidP="00EA1FCD">
      <w:pPr>
        <w:spacing w:after="0" w:line="240" w:lineRule="auto"/>
        <w:ind w:firstLine="567"/>
        <w:jc w:val="both"/>
        <w:rPr>
          <w:rFonts w:ascii="Times New Roman" w:hAnsi="Times New Roman"/>
          <w:sz w:val="28"/>
          <w:szCs w:val="28"/>
        </w:rPr>
      </w:pPr>
      <w:r w:rsidRPr="008773D6">
        <w:rPr>
          <w:rFonts w:ascii="Times New Roman" w:hAnsi="Times New Roman"/>
          <w:sz w:val="28"/>
          <w:szCs w:val="28"/>
        </w:rPr>
        <w:lastRenderedPageBreak/>
        <w:t>Из таблицы 20</w:t>
      </w:r>
      <w:r>
        <w:rPr>
          <w:rFonts w:ascii="Times New Roman" w:hAnsi="Times New Roman"/>
          <w:sz w:val="28"/>
          <w:szCs w:val="28"/>
        </w:rPr>
        <w:t xml:space="preserve"> видно, что наибольшее содержание кальция в травертиновой муке, наименьшее в вермикулите. Натрий в природных минералах отсут</w:t>
      </w:r>
      <w:r w:rsidR="00EA1FCD">
        <w:rPr>
          <w:rFonts w:ascii="Times New Roman" w:hAnsi="Times New Roman"/>
          <w:sz w:val="28"/>
          <w:szCs w:val="28"/>
        </w:rPr>
        <w:t>ст</w:t>
      </w:r>
      <w:r>
        <w:rPr>
          <w:rFonts w:ascii="Times New Roman" w:hAnsi="Times New Roman"/>
          <w:sz w:val="28"/>
          <w:szCs w:val="28"/>
        </w:rPr>
        <w:t>вует</w:t>
      </w:r>
      <w:r w:rsidR="00EA1FCD">
        <w:rPr>
          <w:rFonts w:ascii="Times New Roman" w:hAnsi="Times New Roman"/>
          <w:sz w:val="28"/>
          <w:szCs w:val="28"/>
        </w:rPr>
        <w:t xml:space="preserve">. Наибольшее содержание фосфора в бишофите, в вермикулите фосфор не обнаружен. Велико содержание магния в вермикулите и бишофите. Травертиновая мука богата содержанием железа, наименьшее содержание железа в бишрфите. Наибольшее содержание йода в бишофите, наименьшее в тарвертиновой муке. Наибоьшее содержание цинка в травертиновой муке, наибольшее в вермикулите. </w:t>
      </w:r>
      <w:bookmarkStart w:id="95" w:name="_Hlk170252971"/>
    </w:p>
    <w:p w:rsidR="00951101" w:rsidRPr="00951101" w:rsidRDefault="00361C3D" w:rsidP="00951101">
      <w:pPr>
        <w:spacing w:after="0" w:line="240" w:lineRule="auto"/>
        <w:ind w:firstLine="567"/>
        <w:jc w:val="both"/>
        <w:rPr>
          <w:rFonts w:ascii="Times New Roman" w:hAnsi="Times New Roman"/>
          <w:sz w:val="28"/>
          <w:szCs w:val="28"/>
        </w:rPr>
      </w:pPr>
      <w:r w:rsidRPr="00361C3D">
        <w:rPr>
          <w:rFonts w:ascii="Times New Roman" w:eastAsia="Times New Roman" w:hAnsi="Times New Roman" w:cs="Times New Roman"/>
          <w:spacing w:val="-1"/>
          <w:sz w:val="28"/>
          <w:szCs w:val="28"/>
        </w:rPr>
        <w:t>Был</w:t>
      </w:r>
      <w:r>
        <w:rPr>
          <w:rFonts w:ascii="Times New Roman" w:eastAsia="Times New Roman" w:hAnsi="Times New Roman" w:cs="Times New Roman"/>
          <w:spacing w:val="-1"/>
          <w:sz w:val="28"/>
          <w:szCs w:val="28"/>
        </w:rPr>
        <w:t xml:space="preserve"> </w:t>
      </w:r>
      <w:r w:rsidRPr="00361C3D">
        <w:rPr>
          <w:rFonts w:ascii="Times New Roman" w:eastAsia="Times New Roman" w:hAnsi="Times New Roman" w:cs="Times New Roman"/>
          <w:spacing w:val="-1"/>
          <w:sz w:val="28"/>
          <w:szCs w:val="28"/>
        </w:rPr>
        <w:t xml:space="preserve">определен </w:t>
      </w:r>
      <w:r w:rsidR="000468EB" w:rsidRPr="00361C3D">
        <w:rPr>
          <w:rFonts w:ascii="Times New Roman" w:eastAsia="Times New Roman" w:hAnsi="Times New Roman" w:cs="Times New Roman"/>
          <w:spacing w:val="-1"/>
          <w:sz w:val="28"/>
          <w:szCs w:val="28"/>
        </w:rPr>
        <w:t>химическ</w:t>
      </w:r>
      <w:r w:rsidRPr="00361C3D">
        <w:rPr>
          <w:rFonts w:ascii="Times New Roman" w:eastAsia="Times New Roman" w:hAnsi="Times New Roman" w:cs="Times New Roman"/>
          <w:spacing w:val="-1"/>
          <w:sz w:val="28"/>
          <w:szCs w:val="28"/>
        </w:rPr>
        <w:t>ий</w:t>
      </w:r>
      <w:r w:rsidR="000468EB" w:rsidRPr="00361C3D">
        <w:rPr>
          <w:rFonts w:ascii="Times New Roman" w:eastAsia="Times New Roman" w:hAnsi="Times New Roman" w:cs="Times New Roman"/>
          <w:spacing w:val="-1"/>
          <w:sz w:val="28"/>
          <w:szCs w:val="28"/>
        </w:rPr>
        <w:t xml:space="preserve"> состав вермикулита</w:t>
      </w:r>
      <w:r w:rsidR="006A1470">
        <w:rPr>
          <w:rFonts w:ascii="Times New Roman" w:eastAsia="Times New Roman" w:hAnsi="Times New Roman" w:cs="Times New Roman"/>
          <w:spacing w:val="-1"/>
          <w:sz w:val="28"/>
          <w:szCs w:val="28"/>
        </w:rPr>
        <w:t xml:space="preserve"> </w:t>
      </w:r>
      <w:r w:rsidR="000468EB" w:rsidRPr="00361C3D">
        <w:rPr>
          <w:rFonts w:ascii="Times New Roman" w:eastAsia="Times New Roman" w:hAnsi="Times New Roman" w:cs="Times New Roman"/>
          <w:spacing w:val="-1"/>
          <w:sz w:val="28"/>
          <w:szCs w:val="28"/>
        </w:rPr>
        <w:t>Кулантауского месторождения</w:t>
      </w:r>
      <w:r w:rsidRPr="00361C3D">
        <w:rPr>
          <w:rFonts w:ascii="Times New Roman" w:eastAsia="Times New Roman" w:hAnsi="Times New Roman" w:cs="Times New Roman"/>
          <w:spacing w:val="-1"/>
          <w:sz w:val="28"/>
          <w:szCs w:val="28"/>
        </w:rPr>
        <w:t xml:space="preserve"> (Приложение </w:t>
      </w:r>
      <w:r w:rsidR="00071898">
        <w:rPr>
          <w:rFonts w:ascii="Times New Roman" w:eastAsia="Times New Roman" w:hAnsi="Times New Roman" w:cs="Times New Roman"/>
          <w:spacing w:val="-1"/>
          <w:sz w:val="28"/>
          <w:szCs w:val="28"/>
        </w:rPr>
        <w:t>А</w:t>
      </w:r>
      <w:r w:rsidRPr="00361C3D">
        <w:rPr>
          <w:rFonts w:ascii="Times New Roman" w:eastAsia="Times New Roman" w:hAnsi="Times New Roman" w:cs="Times New Roman"/>
          <w:spacing w:val="-1"/>
          <w:sz w:val="28"/>
          <w:szCs w:val="28"/>
        </w:rPr>
        <w:t xml:space="preserve">). </w:t>
      </w:r>
      <w:r w:rsidR="0018122B" w:rsidRPr="00361C3D">
        <w:rPr>
          <w:rFonts w:ascii="Times New Roman" w:eastAsia="Times New Roman" w:hAnsi="Times New Roman" w:cs="Times New Roman"/>
          <w:sz w:val="28"/>
          <w:szCs w:val="28"/>
        </w:rPr>
        <w:t xml:space="preserve">Химический состав вермикулитов различных месторождений, исследуемых нами приведён в таблице </w:t>
      </w:r>
      <w:r w:rsidR="001F0170">
        <w:rPr>
          <w:rFonts w:ascii="Times New Roman" w:eastAsia="Times New Roman" w:hAnsi="Times New Roman" w:cs="Times New Roman"/>
          <w:sz w:val="28"/>
          <w:szCs w:val="28"/>
        </w:rPr>
        <w:t>21</w:t>
      </w:r>
      <w:r w:rsidR="0018122B" w:rsidRPr="00361C3D">
        <w:rPr>
          <w:rFonts w:ascii="Times New Roman" w:eastAsia="Times New Roman" w:hAnsi="Times New Roman" w:cs="Times New Roman"/>
          <w:sz w:val="28"/>
          <w:szCs w:val="28"/>
        </w:rPr>
        <w:t xml:space="preserve">. </w:t>
      </w:r>
    </w:p>
    <w:p w:rsidR="0018122B" w:rsidRPr="00FF2143" w:rsidRDefault="0018122B" w:rsidP="0018122B">
      <w:pPr>
        <w:tabs>
          <w:tab w:val="left" w:pos="540"/>
        </w:tabs>
        <w:spacing w:after="0" w:line="240" w:lineRule="auto"/>
        <w:jc w:val="both"/>
        <w:rPr>
          <w:rFonts w:ascii="Times New Roman" w:eastAsia="Times New Roman" w:hAnsi="Times New Roman" w:cs="Times New Roman"/>
          <w:color w:val="000000"/>
          <w:sz w:val="28"/>
          <w:szCs w:val="28"/>
        </w:rPr>
      </w:pPr>
      <w:r w:rsidRPr="00FF2143">
        <w:rPr>
          <w:rFonts w:ascii="Times New Roman" w:eastAsia="Times New Roman" w:hAnsi="Times New Roman" w:cs="Times New Roman"/>
          <w:color w:val="000000"/>
          <w:sz w:val="28"/>
          <w:szCs w:val="28"/>
        </w:rPr>
        <w:t xml:space="preserve">Таблица </w:t>
      </w:r>
      <w:r w:rsidR="001F0170">
        <w:rPr>
          <w:rFonts w:ascii="Times New Roman" w:eastAsia="Times New Roman" w:hAnsi="Times New Roman" w:cs="Times New Roman"/>
          <w:color w:val="000000"/>
          <w:sz w:val="28"/>
          <w:szCs w:val="28"/>
        </w:rPr>
        <w:t>21</w:t>
      </w:r>
      <w:r>
        <w:rPr>
          <w:rFonts w:ascii="Times New Roman" w:eastAsia="Times New Roman" w:hAnsi="Times New Roman" w:cs="Times New Roman"/>
          <w:color w:val="000000"/>
          <w:sz w:val="28"/>
          <w:szCs w:val="28"/>
        </w:rPr>
        <w:t xml:space="preserve"> </w:t>
      </w:r>
      <w:r>
        <w:rPr>
          <w:rFonts w:ascii="Times New Roman" w:hAnsi="Times New Roman" w:cs="Times New Roman"/>
          <w:sz w:val="28"/>
          <w:szCs w:val="28"/>
          <w:lang w:val="kk-KZ"/>
        </w:rPr>
        <w:t>–</w:t>
      </w:r>
      <w:r w:rsidRPr="00FF2143">
        <w:rPr>
          <w:rFonts w:ascii="Times New Roman" w:eastAsia="Times New Roman" w:hAnsi="Times New Roman" w:cs="Times New Roman"/>
          <w:color w:val="000000"/>
          <w:sz w:val="28"/>
          <w:szCs w:val="28"/>
        </w:rPr>
        <w:t xml:space="preserve"> Химический состав вермикулитов различных месторождений</w:t>
      </w:r>
    </w:p>
    <w:p w:rsidR="0018122B" w:rsidRPr="00FF2143" w:rsidRDefault="0018122B" w:rsidP="0018122B">
      <w:pPr>
        <w:tabs>
          <w:tab w:val="left" w:pos="540"/>
        </w:tabs>
        <w:spacing w:after="0" w:line="240" w:lineRule="auto"/>
        <w:jc w:val="both"/>
        <w:rPr>
          <w:rFonts w:ascii="Times New Roman" w:eastAsia="Times New Roman" w:hAnsi="Times New Roman" w:cs="Times New Roman"/>
          <w:color w:val="000000"/>
          <w:sz w:val="28"/>
          <w:szCs w:val="28"/>
        </w:rPr>
      </w:pPr>
    </w:p>
    <w:tbl>
      <w:tblPr>
        <w:tblStyle w:val="41"/>
        <w:tblW w:w="0" w:type="auto"/>
        <w:tblInd w:w="0" w:type="dxa"/>
        <w:tblLook w:val="04A0" w:firstRow="1" w:lastRow="0" w:firstColumn="1" w:lastColumn="0" w:noHBand="0" w:noVBand="1"/>
      </w:tblPr>
      <w:tblGrid>
        <w:gridCol w:w="1666"/>
        <w:gridCol w:w="756"/>
        <w:gridCol w:w="683"/>
        <w:gridCol w:w="803"/>
        <w:gridCol w:w="790"/>
        <w:gridCol w:w="637"/>
        <w:gridCol w:w="658"/>
        <w:gridCol w:w="756"/>
        <w:gridCol w:w="723"/>
        <w:gridCol w:w="830"/>
        <w:gridCol w:w="643"/>
        <w:gridCol w:w="683"/>
      </w:tblGrid>
      <w:tr w:rsidR="0018122B" w:rsidRPr="00FF2143" w:rsidTr="00CB740F">
        <w:tc>
          <w:tcPr>
            <w:tcW w:w="1870" w:type="dxa"/>
            <w:vMerge w:val="restart"/>
          </w:tcPr>
          <w:p w:rsidR="0018122B" w:rsidRPr="00FF2143" w:rsidRDefault="0018122B" w:rsidP="00CB740F">
            <w:pPr>
              <w:tabs>
                <w:tab w:val="left" w:pos="540"/>
              </w:tabs>
              <w:jc w:val="both"/>
              <w:rPr>
                <w:color w:val="000000"/>
                <w:sz w:val="24"/>
                <w:szCs w:val="24"/>
              </w:rPr>
            </w:pPr>
            <w:r w:rsidRPr="00FF2143">
              <w:rPr>
                <w:color w:val="000000"/>
                <w:sz w:val="24"/>
                <w:szCs w:val="24"/>
              </w:rPr>
              <w:t>Месторожде</w:t>
            </w:r>
            <w:r>
              <w:rPr>
                <w:color w:val="000000"/>
                <w:sz w:val="24"/>
                <w:szCs w:val="24"/>
              </w:rPr>
              <w:t>-</w:t>
            </w:r>
            <w:r w:rsidRPr="00FF2143">
              <w:rPr>
                <w:color w:val="000000"/>
                <w:sz w:val="24"/>
                <w:szCs w:val="24"/>
              </w:rPr>
              <w:t>ния</w:t>
            </w:r>
          </w:p>
          <w:p w:rsidR="0018122B" w:rsidRPr="00FF2143" w:rsidRDefault="0018122B" w:rsidP="00CB740F">
            <w:pPr>
              <w:tabs>
                <w:tab w:val="left" w:pos="540"/>
              </w:tabs>
              <w:jc w:val="both"/>
              <w:rPr>
                <w:color w:val="000000"/>
                <w:sz w:val="24"/>
                <w:szCs w:val="24"/>
              </w:rPr>
            </w:pPr>
          </w:p>
        </w:tc>
        <w:tc>
          <w:tcPr>
            <w:tcW w:w="7736" w:type="dxa"/>
            <w:gridSpan w:val="11"/>
          </w:tcPr>
          <w:p w:rsidR="0018122B" w:rsidRPr="00FF2143" w:rsidRDefault="0018122B" w:rsidP="00CB740F">
            <w:pPr>
              <w:tabs>
                <w:tab w:val="left" w:pos="540"/>
              </w:tabs>
              <w:jc w:val="center"/>
              <w:rPr>
                <w:color w:val="000000"/>
                <w:sz w:val="24"/>
                <w:szCs w:val="24"/>
              </w:rPr>
            </w:pPr>
            <w:r w:rsidRPr="00FF2143">
              <w:rPr>
                <w:color w:val="000000"/>
                <w:sz w:val="24"/>
                <w:szCs w:val="24"/>
              </w:rPr>
              <w:t>Содержание окислов в %</w:t>
            </w:r>
          </w:p>
        </w:tc>
      </w:tr>
      <w:tr w:rsidR="0018122B" w:rsidRPr="00FF2143" w:rsidTr="00CB740F">
        <w:tc>
          <w:tcPr>
            <w:tcW w:w="1870" w:type="dxa"/>
            <w:vMerge/>
          </w:tcPr>
          <w:p w:rsidR="0018122B" w:rsidRPr="00FF2143" w:rsidRDefault="0018122B" w:rsidP="00CB740F">
            <w:pPr>
              <w:tabs>
                <w:tab w:val="left" w:pos="540"/>
              </w:tabs>
              <w:jc w:val="both"/>
              <w:rPr>
                <w:color w:val="000000"/>
                <w:sz w:val="24"/>
                <w:szCs w:val="24"/>
              </w:rPr>
            </w:pPr>
          </w:p>
        </w:tc>
        <w:tc>
          <w:tcPr>
            <w:tcW w:w="756" w:type="dxa"/>
          </w:tcPr>
          <w:p w:rsidR="0018122B" w:rsidRPr="00FF2143" w:rsidRDefault="0018122B" w:rsidP="00CB740F">
            <w:pPr>
              <w:tabs>
                <w:tab w:val="left" w:pos="540"/>
              </w:tabs>
              <w:jc w:val="both"/>
              <w:rPr>
                <w:color w:val="000000"/>
                <w:sz w:val="24"/>
                <w:szCs w:val="24"/>
                <w:vertAlign w:val="subscript"/>
                <w:lang w:val="en-US"/>
              </w:rPr>
            </w:pPr>
            <w:r w:rsidRPr="00FF2143">
              <w:rPr>
                <w:color w:val="000000"/>
                <w:sz w:val="24"/>
                <w:szCs w:val="24"/>
                <w:lang w:val="en-US"/>
              </w:rPr>
              <w:t>SiO</w:t>
            </w:r>
            <w:r w:rsidRPr="00FF2143">
              <w:rPr>
                <w:color w:val="000000"/>
                <w:sz w:val="24"/>
                <w:szCs w:val="24"/>
                <w:vertAlign w:val="subscript"/>
                <w:lang w:val="en-US"/>
              </w:rPr>
              <w:t>2</w:t>
            </w:r>
          </w:p>
        </w:tc>
        <w:tc>
          <w:tcPr>
            <w:tcW w:w="683" w:type="dxa"/>
          </w:tcPr>
          <w:p w:rsidR="0018122B" w:rsidRPr="00FF2143" w:rsidRDefault="0018122B" w:rsidP="00CB740F">
            <w:pPr>
              <w:tabs>
                <w:tab w:val="left" w:pos="540"/>
              </w:tabs>
              <w:jc w:val="both"/>
              <w:rPr>
                <w:color w:val="000000"/>
                <w:sz w:val="24"/>
                <w:szCs w:val="24"/>
                <w:vertAlign w:val="subscript"/>
                <w:lang w:val="en-US"/>
              </w:rPr>
            </w:pPr>
            <w:r w:rsidRPr="00FF2143">
              <w:rPr>
                <w:color w:val="000000"/>
                <w:sz w:val="24"/>
                <w:szCs w:val="24"/>
                <w:lang w:val="en-US"/>
              </w:rPr>
              <w:t>TiO</w:t>
            </w:r>
            <w:r w:rsidRPr="00FF2143">
              <w:rPr>
                <w:color w:val="000000"/>
                <w:sz w:val="24"/>
                <w:szCs w:val="24"/>
                <w:vertAlign w:val="subscript"/>
                <w:lang w:val="en-US"/>
              </w:rPr>
              <w:t>2</w:t>
            </w:r>
          </w:p>
        </w:tc>
        <w:tc>
          <w:tcPr>
            <w:tcW w:w="803" w:type="dxa"/>
          </w:tcPr>
          <w:p w:rsidR="0018122B" w:rsidRPr="00FF2143" w:rsidRDefault="0018122B" w:rsidP="00CB740F">
            <w:pPr>
              <w:tabs>
                <w:tab w:val="left" w:pos="540"/>
              </w:tabs>
              <w:jc w:val="both"/>
              <w:rPr>
                <w:color w:val="000000"/>
                <w:sz w:val="24"/>
                <w:szCs w:val="24"/>
                <w:vertAlign w:val="subscript"/>
                <w:lang w:val="en-US"/>
              </w:rPr>
            </w:pPr>
            <w:r w:rsidRPr="00FF2143">
              <w:rPr>
                <w:color w:val="000000"/>
                <w:sz w:val="24"/>
                <w:szCs w:val="24"/>
                <w:lang w:val="en-US"/>
              </w:rPr>
              <w:t>AI</w:t>
            </w:r>
            <w:r w:rsidRPr="00FF2143">
              <w:rPr>
                <w:color w:val="000000"/>
                <w:sz w:val="24"/>
                <w:szCs w:val="24"/>
                <w:vertAlign w:val="subscript"/>
                <w:lang w:val="en-US"/>
              </w:rPr>
              <w:t>2</w:t>
            </w:r>
            <w:r w:rsidRPr="00FF2143">
              <w:rPr>
                <w:color w:val="000000"/>
                <w:sz w:val="24"/>
                <w:szCs w:val="24"/>
                <w:lang w:val="en-US"/>
              </w:rPr>
              <w:t>O</w:t>
            </w:r>
            <w:r w:rsidRPr="00FF2143">
              <w:rPr>
                <w:color w:val="000000"/>
                <w:sz w:val="24"/>
                <w:szCs w:val="24"/>
                <w:vertAlign w:val="subscript"/>
                <w:lang w:val="en-US"/>
              </w:rPr>
              <w:t>3</w:t>
            </w:r>
          </w:p>
        </w:tc>
        <w:tc>
          <w:tcPr>
            <w:tcW w:w="790" w:type="dxa"/>
          </w:tcPr>
          <w:p w:rsidR="0018122B" w:rsidRPr="00FF2143" w:rsidRDefault="0018122B" w:rsidP="00CB740F">
            <w:pPr>
              <w:tabs>
                <w:tab w:val="left" w:pos="540"/>
              </w:tabs>
              <w:jc w:val="both"/>
              <w:rPr>
                <w:color w:val="000000"/>
                <w:sz w:val="24"/>
                <w:szCs w:val="24"/>
                <w:vertAlign w:val="subscript"/>
                <w:lang w:val="en-US"/>
              </w:rPr>
            </w:pPr>
            <w:r w:rsidRPr="00FF2143">
              <w:rPr>
                <w:color w:val="000000"/>
                <w:sz w:val="24"/>
                <w:szCs w:val="24"/>
                <w:lang w:val="en-US"/>
              </w:rPr>
              <w:t>Fe</w:t>
            </w:r>
            <w:r w:rsidRPr="00FF2143">
              <w:rPr>
                <w:color w:val="000000"/>
                <w:sz w:val="24"/>
                <w:szCs w:val="24"/>
                <w:vertAlign w:val="subscript"/>
                <w:lang w:val="en-US"/>
              </w:rPr>
              <w:t>2</w:t>
            </w:r>
            <w:r w:rsidRPr="00FF2143">
              <w:rPr>
                <w:color w:val="000000"/>
                <w:sz w:val="24"/>
                <w:szCs w:val="24"/>
                <w:lang w:val="en-US"/>
              </w:rPr>
              <w:t>O</w:t>
            </w:r>
            <w:r w:rsidRPr="00FF2143">
              <w:rPr>
                <w:color w:val="000000"/>
                <w:sz w:val="24"/>
                <w:szCs w:val="24"/>
                <w:vertAlign w:val="subscript"/>
                <w:lang w:val="en-US"/>
              </w:rPr>
              <w:t>3</w:t>
            </w:r>
          </w:p>
        </w:tc>
        <w:tc>
          <w:tcPr>
            <w:tcW w:w="643" w:type="dxa"/>
          </w:tcPr>
          <w:p w:rsidR="0018122B" w:rsidRPr="00FF2143" w:rsidRDefault="0018122B" w:rsidP="00CB740F">
            <w:pPr>
              <w:tabs>
                <w:tab w:val="left" w:pos="540"/>
              </w:tabs>
              <w:jc w:val="both"/>
              <w:rPr>
                <w:color w:val="000000"/>
                <w:sz w:val="24"/>
                <w:szCs w:val="24"/>
              </w:rPr>
            </w:pPr>
            <w:r w:rsidRPr="00FF2143">
              <w:rPr>
                <w:color w:val="000000"/>
                <w:sz w:val="24"/>
                <w:szCs w:val="24"/>
                <w:lang w:val="en-US"/>
              </w:rPr>
              <w:t>FeO</w:t>
            </w:r>
          </w:p>
        </w:tc>
        <w:tc>
          <w:tcPr>
            <w:tcW w:w="670" w:type="dxa"/>
          </w:tcPr>
          <w:p w:rsidR="0018122B" w:rsidRPr="00FF2143" w:rsidRDefault="0018122B" w:rsidP="00CB740F">
            <w:pPr>
              <w:tabs>
                <w:tab w:val="left" w:pos="540"/>
              </w:tabs>
              <w:jc w:val="both"/>
              <w:rPr>
                <w:color w:val="000000"/>
                <w:sz w:val="24"/>
                <w:szCs w:val="24"/>
                <w:lang w:val="en-US"/>
              </w:rPr>
            </w:pPr>
            <w:r w:rsidRPr="00FF2143">
              <w:rPr>
                <w:color w:val="000000"/>
                <w:sz w:val="24"/>
                <w:szCs w:val="24"/>
                <w:lang w:val="en-US"/>
              </w:rPr>
              <w:t>CaO</w:t>
            </w:r>
          </w:p>
        </w:tc>
        <w:tc>
          <w:tcPr>
            <w:tcW w:w="756" w:type="dxa"/>
          </w:tcPr>
          <w:p w:rsidR="0018122B" w:rsidRPr="00FF2143" w:rsidRDefault="0018122B" w:rsidP="00CB740F">
            <w:pPr>
              <w:tabs>
                <w:tab w:val="left" w:pos="540"/>
              </w:tabs>
              <w:jc w:val="both"/>
              <w:rPr>
                <w:color w:val="000000"/>
                <w:sz w:val="24"/>
                <w:szCs w:val="24"/>
                <w:lang w:val="en-US"/>
              </w:rPr>
            </w:pPr>
            <w:r w:rsidRPr="00FF2143">
              <w:rPr>
                <w:color w:val="000000"/>
                <w:sz w:val="24"/>
                <w:szCs w:val="24"/>
                <w:lang w:val="en-US"/>
              </w:rPr>
              <w:t>MgO</w:t>
            </w:r>
          </w:p>
        </w:tc>
        <w:tc>
          <w:tcPr>
            <w:tcW w:w="723" w:type="dxa"/>
          </w:tcPr>
          <w:p w:rsidR="0018122B" w:rsidRPr="00FF2143" w:rsidRDefault="0018122B" w:rsidP="00CB740F">
            <w:pPr>
              <w:tabs>
                <w:tab w:val="left" w:pos="540"/>
              </w:tabs>
              <w:jc w:val="both"/>
              <w:rPr>
                <w:color w:val="000000"/>
                <w:sz w:val="24"/>
                <w:szCs w:val="24"/>
                <w:lang w:val="en-US"/>
              </w:rPr>
            </w:pPr>
            <w:r w:rsidRPr="00FF2143">
              <w:rPr>
                <w:color w:val="000000"/>
                <w:sz w:val="24"/>
                <w:szCs w:val="24"/>
                <w:lang w:val="en-US"/>
              </w:rPr>
              <w:t>MnO</w:t>
            </w:r>
          </w:p>
        </w:tc>
        <w:tc>
          <w:tcPr>
            <w:tcW w:w="781" w:type="dxa"/>
          </w:tcPr>
          <w:p w:rsidR="0018122B" w:rsidRPr="00FF2143" w:rsidRDefault="0018122B" w:rsidP="00CB740F">
            <w:pPr>
              <w:tabs>
                <w:tab w:val="left" w:pos="540"/>
              </w:tabs>
              <w:jc w:val="both"/>
              <w:rPr>
                <w:color w:val="000000"/>
                <w:sz w:val="24"/>
                <w:szCs w:val="24"/>
                <w:vertAlign w:val="subscript"/>
                <w:lang w:val="en-US"/>
              </w:rPr>
            </w:pPr>
            <w:r w:rsidRPr="00FF2143">
              <w:rPr>
                <w:color w:val="000000"/>
                <w:sz w:val="24"/>
                <w:szCs w:val="24"/>
                <w:lang w:val="en-US"/>
              </w:rPr>
              <w:t>Na</w:t>
            </w:r>
            <w:r w:rsidRPr="00FF2143">
              <w:rPr>
                <w:color w:val="000000"/>
                <w:sz w:val="24"/>
                <w:szCs w:val="24"/>
                <w:vertAlign w:val="subscript"/>
                <w:lang w:val="en-US"/>
              </w:rPr>
              <w:t>2</w:t>
            </w:r>
            <w:r w:rsidRPr="00FF2143">
              <w:rPr>
                <w:color w:val="000000"/>
                <w:sz w:val="24"/>
                <w:szCs w:val="24"/>
                <w:lang w:val="en-US"/>
              </w:rPr>
              <w:t>O</w:t>
            </w:r>
            <w:r w:rsidRPr="00FF2143">
              <w:rPr>
                <w:color w:val="000000"/>
                <w:sz w:val="24"/>
                <w:szCs w:val="24"/>
                <w:vertAlign w:val="subscript"/>
                <w:lang w:val="en-US"/>
              </w:rPr>
              <w:t>3</w:t>
            </w:r>
          </w:p>
        </w:tc>
        <w:tc>
          <w:tcPr>
            <w:tcW w:w="643" w:type="dxa"/>
          </w:tcPr>
          <w:p w:rsidR="0018122B" w:rsidRPr="00FF2143" w:rsidRDefault="0018122B" w:rsidP="00CB740F">
            <w:pPr>
              <w:tabs>
                <w:tab w:val="left" w:pos="540"/>
              </w:tabs>
              <w:jc w:val="both"/>
              <w:rPr>
                <w:color w:val="000000"/>
                <w:sz w:val="24"/>
                <w:szCs w:val="24"/>
                <w:lang w:val="en-US"/>
              </w:rPr>
            </w:pPr>
            <w:r w:rsidRPr="00FF2143">
              <w:rPr>
                <w:color w:val="000000"/>
                <w:sz w:val="24"/>
                <w:szCs w:val="24"/>
                <w:lang w:val="en-US"/>
              </w:rPr>
              <w:t>K</w:t>
            </w:r>
            <w:r w:rsidRPr="00FF2143">
              <w:rPr>
                <w:color w:val="000000"/>
                <w:sz w:val="24"/>
                <w:szCs w:val="24"/>
                <w:vertAlign w:val="subscript"/>
                <w:lang w:val="en-US"/>
              </w:rPr>
              <w:t>2</w:t>
            </w:r>
            <w:r w:rsidRPr="00FF2143">
              <w:rPr>
                <w:color w:val="000000"/>
                <w:sz w:val="24"/>
                <w:szCs w:val="24"/>
                <w:lang w:val="en-US"/>
              </w:rPr>
              <w:t>O</w:t>
            </w:r>
          </w:p>
        </w:tc>
        <w:tc>
          <w:tcPr>
            <w:tcW w:w="488" w:type="dxa"/>
          </w:tcPr>
          <w:p w:rsidR="0018122B" w:rsidRPr="00FF2143" w:rsidRDefault="0018122B" w:rsidP="00CB740F">
            <w:pPr>
              <w:tabs>
                <w:tab w:val="left" w:pos="540"/>
              </w:tabs>
              <w:jc w:val="both"/>
              <w:rPr>
                <w:color w:val="000000"/>
                <w:sz w:val="24"/>
                <w:szCs w:val="24"/>
              </w:rPr>
            </w:pPr>
            <w:r w:rsidRPr="00FF2143">
              <w:rPr>
                <w:color w:val="000000"/>
                <w:sz w:val="24"/>
                <w:szCs w:val="24"/>
                <w:lang w:val="en-US"/>
              </w:rPr>
              <w:t>P</w:t>
            </w:r>
            <w:r w:rsidRPr="00FF2143">
              <w:rPr>
                <w:color w:val="000000"/>
                <w:sz w:val="24"/>
                <w:szCs w:val="24"/>
                <w:vertAlign w:val="subscript"/>
                <w:lang w:val="en-US"/>
              </w:rPr>
              <w:t>2</w:t>
            </w:r>
            <w:r w:rsidRPr="00FF2143">
              <w:rPr>
                <w:color w:val="000000"/>
                <w:sz w:val="24"/>
                <w:szCs w:val="24"/>
                <w:lang w:val="en-US"/>
              </w:rPr>
              <w:t>O</w:t>
            </w:r>
            <w:r w:rsidRPr="00FF2143">
              <w:rPr>
                <w:color w:val="000000"/>
                <w:sz w:val="24"/>
                <w:szCs w:val="24"/>
                <w:vertAlign w:val="subscript"/>
                <w:lang w:val="en-US"/>
              </w:rPr>
              <w:t xml:space="preserve">5  </w:t>
            </w:r>
          </w:p>
        </w:tc>
      </w:tr>
      <w:tr w:rsidR="0018122B" w:rsidRPr="00FF2143" w:rsidTr="00CB740F">
        <w:tc>
          <w:tcPr>
            <w:tcW w:w="1870" w:type="dxa"/>
          </w:tcPr>
          <w:p w:rsidR="0018122B" w:rsidRPr="00FF2143" w:rsidRDefault="0018122B" w:rsidP="00CB740F">
            <w:pPr>
              <w:tabs>
                <w:tab w:val="left" w:pos="540"/>
              </w:tabs>
              <w:rPr>
                <w:color w:val="000000"/>
                <w:sz w:val="24"/>
                <w:szCs w:val="24"/>
              </w:rPr>
            </w:pPr>
            <w:r w:rsidRPr="00FF2143">
              <w:rPr>
                <w:color w:val="000000"/>
                <w:sz w:val="24"/>
                <w:szCs w:val="24"/>
              </w:rPr>
              <w:t>Ковдорское</w:t>
            </w:r>
          </w:p>
          <w:p w:rsidR="0018122B" w:rsidRPr="00FF2143" w:rsidRDefault="0018122B" w:rsidP="00CB740F">
            <w:pPr>
              <w:tabs>
                <w:tab w:val="left" w:pos="540"/>
              </w:tabs>
              <w:rPr>
                <w:color w:val="000000"/>
                <w:sz w:val="24"/>
                <w:szCs w:val="24"/>
              </w:rPr>
            </w:pPr>
            <w:r w:rsidRPr="00FF2143">
              <w:rPr>
                <w:color w:val="000000"/>
                <w:sz w:val="24"/>
                <w:szCs w:val="24"/>
              </w:rPr>
              <w:t>(Россия)</w:t>
            </w:r>
          </w:p>
        </w:tc>
        <w:tc>
          <w:tcPr>
            <w:tcW w:w="756" w:type="dxa"/>
          </w:tcPr>
          <w:p w:rsidR="0018122B" w:rsidRPr="00FF2143" w:rsidRDefault="0018122B" w:rsidP="00CB740F">
            <w:pPr>
              <w:tabs>
                <w:tab w:val="left" w:pos="540"/>
              </w:tabs>
              <w:jc w:val="center"/>
              <w:rPr>
                <w:color w:val="000000"/>
                <w:sz w:val="24"/>
                <w:szCs w:val="24"/>
              </w:rPr>
            </w:pPr>
            <w:r w:rsidRPr="00FF2143">
              <w:rPr>
                <w:color w:val="000000"/>
                <w:sz w:val="24"/>
                <w:szCs w:val="24"/>
              </w:rPr>
              <w:t>38,62</w:t>
            </w:r>
          </w:p>
        </w:tc>
        <w:tc>
          <w:tcPr>
            <w:tcW w:w="683" w:type="dxa"/>
          </w:tcPr>
          <w:p w:rsidR="0018122B" w:rsidRPr="00FF2143" w:rsidRDefault="0018122B" w:rsidP="00CB740F">
            <w:pPr>
              <w:tabs>
                <w:tab w:val="left" w:pos="540"/>
              </w:tabs>
              <w:jc w:val="center"/>
              <w:rPr>
                <w:color w:val="000000"/>
                <w:sz w:val="24"/>
                <w:szCs w:val="24"/>
              </w:rPr>
            </w:pPr>
            <w:r w:rsidRPr="00FF2143">
              <w:rPr>
                <w:color w:val="000000"/>
                <w:sz w:val="24"/>
                <w:szCs w:val="24"/>
              </w:rPr>
              <w:t>0,8</w:t>
            </w:r>
          </w:p>
        </w:tc>
        <w:tc>
          <w:tcPr>
            <w:tcW w:w="803" w:type="dxa"/>
          </w:tcPr>
          <w:p w:rsidR="0018122B" w:rsidRPr="00FF2143" w:rsidRDefault="0018122B" w:rsidP="00CB740F">
            <w:pPr>
              <w:tabs>
                <w:tab w:val="left" w:pos="540"/>
              </w:tabs>
              <w:jc w:val="center"/>
              <w:rPr>
                <w:color w:val="000000"/>
                <w:sz w:val="24"/>
                <w:szCs w:val="24"/>
              </w:rPr>
            </w:pPr>
            <w:r w:rsidRPr="00FF2143">
              <w:rPr>
                <w:color w:val="000000"/>
                <w:sz w:val="24"/>
                <w:szCs w:val="24"/>
              </w:rPr>
              <w:t>12,15</w:t>
            </w:r>
          </w:p>
        </w:tc>
        <w:tc>
          <w:tcPr>
            <w:tcW w:w="790" w:type="dxa"/>
          </w:tcPr>
          <w:p w:rsidR="0018122B" w:rsidRPr="00FF2143" w:rsidRDefault="0018122B" w:rsidP="00CB740F">
            <w:pPr>
              <w:tabs>
                <w:tab w:val="left" w:pos="540"/>
              </w:tabs>
              <w:jc w:val="center"/>
              <w:rPr>
                <w:color w:val="000000"/>
                <w:sz w:val="24"/>
                <w:szCs w:val="24"/>
              </w:rPr>
            </w:pPr>
            <w:r w:rsidRPr="00FF2143">
              <w:rPr>
                <w:color w:val="000000"/>
                <w:sz w:val="24"/>
                <w:szCs w:val="24"/>
              </w:rPr>
              <w:t>6,29</w:t>
            </w:r>
          </w:p>
        </w:tc>
        <w:tc>
          <w:tcPr>
            <w:tcW w:w="643" w:type="dxa"/>
          </w:tcPr>
          <w:p w:rsidR="0018122B" w:rsidRPr="00FF2143" w:rsidRDefault="0018122B" w:rsidP="00CB740F">
            <w:pPr>
              <w:tabs>
                <w:tab w:val="left" w:pos="540"/>
              </w:tabs>
              <w:jc w:val="center"/>
              <w:rPr>
                <w:color w:val="000000"/>
                <w:sz w:val="24"/>
                <w:szCs w:val="24"/>
              </w:rPr>
            </w:pPr>
            <w:r w:rsidRPr="00FF2143">
              <w:rPr>
                <w:color w:val="000000"/>
                <w:sz w:val="24"/>
                <w:szCs w:val="24"/>
              </w:rPr>
              <w:t>0,62</w:t>
            </w:r>
          </w:p>
        </w:tc>
        <w:tc>
          <w:tcPr>
            <w:tcW w:w="670" w:type="dxa"/>
          </w:tcPr>
          <w:p w:rsidR="0018122B" w:rsidRPr="00FF2143" w:rsidRDefault="0018122B" w:rsidP="00CB740F">
            <w:pPr>
              <w:tabs>
                <w:tab w:val="left" w:pos="540"/>
              </w:tabs>
              <w:jc w:val="center"/>
              <w:rPr>
                <w:color w:val="000000"/>
                <w:sz w:val="24"/>
                <w:szCs w:val="24"/>
              </w:rPr>
            </w:pPr>
            <w:r w:rsidRPr="00FF2143">
              <w:rPr>
                <w:color w:val="000000"/>
                <w:sz w:val="24"/>
                <w:szCs w:val="24"/>
              </w:rPr>
              <w:t>1,82</w:t>
            </w:r>
          </w:p>
        </w:tc>
        <w:tc>
          <w:tcPr>
            <w:tcW w:w="756" w:type="dxa"/>
          </w:tcPr>
          <w:p w:rsidR="0018122B" w:rsidRPr="00FF2143" w:rsidRDefault="0018122B" w:rsidP="00CB740F">
            <w:pPr>
              <w:tabs>
                <w:tab w:val="left" w:pos="540"/>
              </w:tabs>
              <w:jc w:val="center"/>
              <w:rPr>
                <w:color w:val="000000"/>
                <w:sz w:val="24"/>
                <w:szCs w:val="24"/>
              </w:rPr>
            </w:pPr>
            <w:r w:rsidRPr="00FF2143">
              <w:rPr>
                <w:color w:val="000000"/>
                <w:sz w:val="24"/>
                <w:szCs w:val="24"/>
              </w:rPr>
              <w:t>27,76</w:t>
            </w:r>
          </w:p>
        </w:tc>
        <w:tc>
          <w:tcPr>
            <w:tcW w:w="723" w:type="dxa"/>
          </w:tcPr>
          <w:p w:rsidR="0018122B" w:rsidRPr="00FF2143" w:rsidRDefault="0018122B" w:rsidP="00CB740F">
            <w:pPr>
              <w:tabs>
                <w:tab w:val="left" w:pos="540"/>
              </w:tabs>
              <w:jc w:val="center"/>
              <w:rPr>
                <w:color w:val="000000"/>
                <w:sz w:val="24"/>
                <w:szCs w:val="24"/>
              </w:rPr>
            </w:pPr>
            <w:r w:rsidRPr="00FF2143">
              <w:rPr>
                <w:color w:val="000000"/>
                <w:sz w:val="24"/>
                <w:szCs w:val="24"/>
              </w:rPr>
              <w:t>-</w:t>
            </w:r>
          </w:p>
        </w:tc>
        <w:tc>
          <w:tcPr>
            <w:tcW w:w="781" w:type="dxa"/>
          </w:tcPr>
          <w:p w:rsidR="0018122B" w:rsidRPr="00FF2143" w:rsidRDefault="0018122B" w:rsidP="00CB740F">
            <w:pPr>
              <w:tabs>
                <w:tab w:val="left" w:pos="540"/>
              </w:tabs>
              <w:jc w:val="center"/>
              <w:rPr>
                <w:color w:val="000000"/>
                <w:sz w:val="24"/>
                <w:szCs w:val="24"/>
              </w:rPr>
            </w:pPr>
            <w:r w:rsidRPr="00FF2143">
              <w:rPr>
                <w:color w:val="000000"/>
                <w:sz w:val="24"/>
                <w:szCs w:val="24"/>
              </w:rPr>
              <w:t>-</w:t>
            </w:r>
          </w:p>
        </w:tc>
        <w:tc>
          <w:tcPr>
            <w:tcW w:w="643" w:type="dxa"/>
          </w:tcPr>
          <w:p w:rsidR="0018122B" w:rsidRPr="00FF2143" w:rsidRDefault="0018122B" w:rsidP="00CB740F">
            <w:pPr>
              <w:tabs>
                <w:tab w:val="left" w:pos="540"/>
              </w:tabs>
              <w:jc w:val="center"/>
              <w:rPr>
                <w:color w:val="000000"/>
                <w:sz w:val="24"/>
                <w:szCs w:val="24"/>
              </w:rPr>
            </w:pPr>
            <w:r w:rsidRPr="00FF2143">
              <w:rPr>
                <w:color w:val="000000"/>
                <w:sz w:val="24"/>
                <w:szCs w:val="24"/>
              </w:rPr>
              <w:t>0,44</w:t>
            </w:r>
          </w:p>
        </w:tc>
        <w:tc>
          <w:tcPr>
            <w:tcW w:w="488" w:type="dxa"/>
          </w:tcPr>
          <w:p w:rsidR="0018122B" w:rsidRPr="00FF2143" w:rsidRDefault="0018122B" w:rsidP="00CB740F">
            <w:pPr>
              <w:tabs>
                <w:tab w:val="left" w:pos="540"/>
              </w:tabs>
              <w:jc w:val="center"/>
              <w:rPr>
                <w:color w:val="000000"/>
                <w:sz w:val="24"/>
                <w:szCs w:val="24"/>
              </w:rPr>
            </w:pPr>
            <w:r w:rsidRPr="00FF2143">
              <w:rPr>
                <w:color w:val="000000"/>
                <w:sz w:val="24"/>
                <w:szCs w:val="24"/>
              </w:rPr>
              <w:t>-</w:t>
            </w:r>
          </w:p>
        </w:tc>
      </w:tr>
      <w:tr w:rsidR="0018122B" w:rsidRPr="00FF2143" w:rsidTr="00CB740F">
        <w:tc>
          <w:tcPr>
            <w:tcW w:w="1870" w:type="dxa"/>
          </w:tcPr>
          <w:p w:rsidR="0018122B" w:rsidRPr="00FF2143" w:rsidRDefault="0018122B" w:rsidP="00CB740F">
            <w:pPr>
              <w:tabs>
                <w:tab w:val="left" w:pos="540"/>
              </w:tabs>
              <w:rPr>
                <w:color w:val="000000"/>
                <w:sz w:val="24"/>
                <w:szCs w:val="24"/>
              </w:rPr>
            </w:pPr>
            <w:r w:rsidRPr="00FF2143">
              <w:rPr>
                <w:color w:val="000000"/>
                <w:sz w:val="24"/>
                <w:szCs w:val="24"/>
              </w:rPr>
              <w:t>Барчинское (Казахстан)</w:t>
            </w:r>
          </w:p>
        </w:tc>
        <w:tc>
          <w:tcPr>
            <w:tcW w:w="756" w:type="dxa"/>
          </w:tcPr>
          <w:p w:rsidR="0018122B" w:rsidRPr="00FF2143" w:rsidRDefault="0018122B" w:rsidP="00CB740F">
            <w:pPr>
              <w:tabs>
                <w:tab w:val="left" w:pos="540"/>
              </w:tabs>
              <w:jc w:val="center"/>
              <w:rPr>
                <w:color w:val="000000"/>
                <w:sz w:val="24"/>
                <w:szCs w:val="24"/>
              </w:rPr>
            </w:pPr>
            <w:r w:rsidRPr="00FF2143">
              <w:rPr>
                <w:color w:val="000000"/>
                <w:sz w:val="24"/>
                <w:szCs w:val="24"/>
              </w:rPr>
              <w:t>39,77</w:t>
            </w:r>
          </w:p>
        </w:tc>
        <w:tc>
          <w:tcPr>
            <w:tcW w:w="683" w:type="dxa"/>
          </w:tcPr>
          <w:p w:rsidR="0018122B" w:rsidRPr="00FF2143" w:rsidRDefault="0018122B" w:rsidP="00CB740F">
            <w:pPr>
              <w:tabs>
                <w:tab w:val="left" w:pos="540"/>
              </w:tabs>
              <w:jc w:val="center"/>
              <w:rPr>
                <w:color w:val="000000"/>
                <w:sz w:val="24"/>
                <w:szCs w:val="24"/>
              </w:rPr>
            </w:pPr>
            <w:r w:rsidRPr="00FF2143">
              <w:rPr>
                <w:color w:val="000000"/>
                <w:sz w:val="24"/>
                <w:szCs w:val="24"/>
              </w:rPr>
              <w:t>1,55</w:t>
            </w:r>
          </w:p>
        </w:tc>
        <w:tc>
          <w:tcPr>
            <w:tcW w:w="803" w:type="dxa"/>
          </w:tcPr>
          <w:p w:rsidR="0018122B" w:rsidRPr="00FF2143" w:rsidRDefault="0018122B" w:rsidP="00CB740F">
            <w:pPr>
              <w:tabs>
                <w:tab w:val="left" w:pos="540"/>
              </w:tabs>
              <w:jc w:val="center"/>
              <w:rPr>
                <w:color w:val="000000"/>
                <w:sz w:val="24"/>
                <w:szCs w:val="24"/>
              </w:rPr>
            </w:pPr>
            <w:r w:rsidRPr="00FF2143">
              <w:rPr>
                <w:color w:val="000000"/>
                <w:sz w:val="24"/>
                <w:szCs w:val="24"/>
              </w:rPr>
              <w:t>15,54</w:t>
            </w:r>
          </w:p>
        </w:tc>
        <w:tc>
          <w:tcPr>
            <w:tcW w:w="790" w:type="dxa"/>
          </w:tcPr>
          <w:p w:rsidR="0018122B" w:rsidRPr="00FF2143" w:rsidRDefault="0018122B" w:rsidP="00CB740F">
            <w:pPr>
              <w:tabs>
                <w:tab w:val="left" w:pos="540"/>
              </w:tabs>
              <w:jc w:val="center"/>
              <w:rPr>
                <w:color w:val="000000"/>
                <w:sz w:val="24"/>
                <w:szCs w:val="24"/>
              </w:rPr>
            </w:pPr>
            <w:r w:rsidRPr="00FF2143">
              <w:rPr>
                <w:color w:val="000000"/>
                <w:sz w:val="24"/>
                <w:szCs w:val="24"/>
              </w:rPr>
              <w:t>8,01</w:t>
            </w:r>
          </w:p>
        </w:tc>
        <w:tc>
          <w:tcPr>
            <w:tcW w:w="643" w:type="dxa"/>
          </w:tcPr>
          <w:p w:rsidR="0018122B" w:rsidRPr="00FF2143" w:rsidRDefault="0018122B" w:rsidP="00CB740F">
            <w:pPr>
              <w:tabs>
                <w:tab w:val="left" w:pos="540"/>
              </w:tabs>
              <w:jc w:val="center"/>
              <w:rPr>
                <w:color w:val="000000"/>
                <w:sz w:val="24"/>
                <w:szCs w:val="24"/>
              </w:rPr>
            </w:pPr>
            <w:r w:rsidRPr="00FF2143">
              <w:rPr>
                <w:color w:val="000000"/>
                <w:sz w:val="24"/>
                <w:szCs w:val="24"/>
              </w:rPr>
              <w:t>0,29</w:t>
            </w:r>
          </w:p>
        </w:tc>
        <w:tc>
          <w:tcPr>
            <w:tcW w:w="670" w:type="dxa"/>
          </w:tcPr>
          <w:p w:rsidR="0018122B" w:rsidRPr="00FF2143" w:rsidRDefault="0018122B" w:rsidP="00CB740F">
            <w:pPr>
              <w:tabs>
                <w:tab w:val="left" w:pos="540"/>
              </w:tabs>
              <w:jc w:val="center"/>
              <w:rPr>
                <w:color w:val="000000"/>
                <w:sz w:val="24"/>
                <w:szCs w:val="24"/>
              </w:rPr>
            </w:pPr>
            <w:r w:rsidRPr="00FF2143">
              <w:rPr>
                <w:color w:val="000000"/>
                <w:sz w:val="24"/>
                <w:szCs w:val="24"/>
              </w:rPr>
              <w:t>1,89</w:t>
            </w:r>
          </w:p>
        </w:tc>
        <w:tc>
          <w:tcPr>
            <w:tcW w:w="756" w:type="dxa"/>
          </w:tcPr>
          <w:p w:rsidR="0018122B" w:rsidRPr="00FF2143" w:rsidRDefault="0018122B" w:rsidP="00CB740F">
            <w:pPr>
              <w:tabs>
                <w:tab w:val="left" w:pos="540"/>
              </w:tabs>
              <w:jc w:val="center"/>
              <w:rPr>
                <w:color w:val="000000"/>
                <w:sz w:val="24"/>
                <w:szCs w:val="24"/>
              </w:rPr>
            </w:pPr>
            <w:r w:rsidRPr="00FF2143">
              <w:rPr>
                <w:color w:val="000000"/>
                <w:sz w:val="24"/>
                <w:szCs w:val="24"/>
              </w:rPr>
              <w:t>20,87</w:t>
            </w:r>
          </w:p>
        </w:tc>
        <w:tc>
          <w:tcPr>
            <w:tcW w:w="723" w:type="dxa"/>
          </w:tcPr>
          <w:p w:rsidR="0018122B" w:rsidRPr="00FF2143" w:rsidRDefault="0018122B" w:rsidP="00CB740F">
            <w:pPr>
              <w:tabs>
                <w:tab w:val="left" w:pos="540"/>
              </w:tabs>
              <w:jc w:val="center"/>
              <w:rPr>
                <w:color w:val="000000"/>
                <w:sz w:val="24"/>
                <w:szCs w:val="24"/>
              </w:rPr>
            </w:pPr>
            <w:r w:rsidRPr="00FF2143">
              <w:rPr>
                <w:color w:val="000000"/>
                <w:sz w:val="24"/>
                <w:szCs w:val="24"/>
              </w:rPr>
              <w:t>-</w:t>
            </w:r>
          </w:p>
        </w:tc>
        <w:tc>
          <w:tcPr>
            <w:tcW w:w="781" w:type="dxa"/>
          </w:tcPr>
          <w:p w:rsidR="0018122B" w:rsidRPr="00FF2143" w:rsidRDefault="0018122B" w:rsidP="00CB740F">
            <w:pPr>
              <w:tabs>
                <w:tab w:val="left" w:pos="540"/>
              </w:tabs>
              <w:jc w:val="center"/>
              <w:rPr>
                <w:color w:val="000000"/>
                <w:sz w:val="24"/>
                <w:szCs w:val="24"/>
              </w:rPr>
            </w:pPr>
            <w:r w:rsidRPr="00FF2143">
              <w:rPr>
                <w:color w:val="000000"/>
                <w:sz w:val="24"/>
                <w:szCs w:val="24"/>
              </w:rPr>
              <w:t>3,74</w:t>
            </w:r>
          </w:p>
        </w:tc>
        <w:tc>
          <w:tcPr>
            <w:tcW w:w="643" w:type="dxa"/>
          </w:tcPr>
          <w:p w:rsidR="0018122B" w:rsidRPr="00FF2143" w:rsidRDefault="0018122B" w:rsidP="00CB740F">
            <w:pPr>
              <w:tabs>
                <w:tab w:val="left" w:pos="540"/>
              </w:tabs>
              <w:jc w:val="center"/>
              <w:rPr>
                <w:color w:val="000000"/>
                <w:sz w:val="24"/>
                <w:szCs w:val="24"/>
              </w:rPr>
            </w:pPr>
            <w:r w:rsidRPr="00FF2143">
              <w:rPr>
                <w:color w:val="000000"/>
                <w:sz w:val="24"/>
                <w:szCs w:val="24"/>
              </w:rPr>
              <w:t>0,96</w:t>
            </w:r>
          </w:p>
        </w:tc>
        <w:tc>
          <w:tcPr>
            <w:tcW w:w="488" w:type="dxa"/>
          </w:tcPr>
          <w:p w:rsidR="0018122B" w:rsidRPr="00FF2143" w:rsidRDefault="0018122B" w:rsidP="00CB740F">
            <w:pPr>
              <w:tabs>
                <w:tab w:val="left" w:pos="540"/>
              </w:tabs>
              <w:jc w:val="center"/>
              <w:rPr>
                <w:color w:val="000000"/>
                <w:sz w:val="24"/>
                <w:szCs w:val="24"/>
              </w:rPr>
            </w:pPr>
            <w:r w:rsidRPr="00FF2143">
              <w:rPr>
                <w:color w:val="000000"/>
                <w:sz w:val="24"/>
                <w:szCs w:val="24"/>
              </w:rPr>
              <w:t>-</w:t>
            </w:r>
          </w:p>
        </w:tc>
      </w:tr>
      <w:tr w:rsidR="0018122B" w:rsidRPr="00FF2143" w:rsidTr="00CB740F">
        <w:tc>
          <w:tcPr>
            <w:tcW w:w="1870" w:type="dxa"/>
          </w:tcPr>
          <w:p w:rsidR="0018122B" w:rsidRPr="006A004A" w:rsidRDefault="0018122B" w:rsidP="00CB740F">
            <w:pPr>
              <w:tabs>
                <w:tab w:val="left" w:pos="540"/>
              </w:tabs>
              <w:rPr>
                <w:color w:val="000000"/>
                <w:sz w:val="24"/>
                <w:szCs w:val="24"/>
              </w:rPr>
            </w:pPr>
            <w:r w:rsidRPr="006A004A">
              <w:rPr>
                <w:color w:val="000000"/>
                <w:sz w:val="24"/>
                <w:szCs w:val="24"/>
              </w:rPr>
              <w:t>Кулантауское</w:t>
            </w:r>
          </w:p>
          <w:p w:rsidR="0018122B" w:rsidRPr="006A004A" w:rsidRDefault="0018122B" w:rsidP="00CB740F">
            <w:pPr>
              <w:tabs>
                <w:tab w:val="left" w:pos="540"/>
              </w:tabs>
              <w:rPr>
                <w:color w:val="000000"/>
                <w:sz w:val="24"/>
                <w:szCs w:val="24"/>
              </w:rPr>
            </w:pPr>
            <w:r w:rsidRPr="006A004A">
              <w:rPr>
                <w:color w:val="000000"/>
                <w:sz w:val="24"/>
                <w:szCs w:val="24"/>
              </w:rPr>
              <w:t>(Казахстан)</w:t>
            </w:r>
          </w:p>
        </w:tc>
        <w:tc>
          <w:tcPr>
            <w:tcW w:w="756" w:type="dxa"/>
          </w:tcPr>
          <w:p w:rsidR="0018122B" w:rsidRPr="00361C3D" w:rsidRDefault="0018122B" w:rsidP="00CB740F">
            <w:pPr>
              <w:tabs>
                <w:tab w:val="left" w:pos="540"/>
              </w:tabs>
              <w:jc w:val="center"/>
              <w:rPr>
                <w:color w:val="000000"/>
                <w:sz w:val="24"/>
                <w:szCs w:val="24"/>
              </w:rPr>
            </w:pPr>
            <w:r w:rsidRPr="00361C3D">
              <w:rPr>
                <w:color w:val="000000"/>
                <w:sz w:val="24"/>
                <w:szCs w:val="24"/>
              </w:rPr>
              <w:t>44,8</w:t>
            </w:r>
          </w:p>
        </w:tc>
        <w:tc>
          <w:tcPr>
            <w:tcW w:w="683" w:type="dxa"/>
          </w:tcPr>
          <w:p w:rsidR="0018122B" w:rsidRPr="00361C3D" w:rsidRDefault="0018122B" w:rsidP="00CB740F">
            <w:pPr>
              <w:tabs>
                <w:tab w:val="left" w:pos="540"/>
              </w:tabs>
              <w:jc w:val="center"/>
              <w:rPr>
                <w:color w:val="000000"/>
                <w:sz w:val="24"/>
                <w:szCs w:val="24"/>
              </w:rPr>
            </w:pPr>
            <w:r w:rsidRPr="00361C3D">
              <w:rPr>
                <w:color w:val="000000"/>
                <w:sz w:val="24"/>
                <w:szCs w:val="24"/>
              </w:rPr>
              <w:t>2,4</w:t>
            </w:r>
          </w:p>
        </w:tc>
        <w:tc>
          <w:tcPr>
            <w:tcW w:w="803" w:type="dxa"/>
          </w:tcPr>
          <w:p w:rsidR="0018122B" w:rsidRPr="00361C3D" w:rsidRDefault="0018122B" w:rsidP="00CB740F">
            <w:pPr>
              <w:tabs>
                <w:tab w:val="left" w:pos="540"/>
              </w:tabs>
              <w:jc w:val="center"/>
              <w:rPr>
                <w:color w:val="000000"/>
                <w:sz w:val="24"/>
                <w:szCs w:val="24"/>
              </w:rPr>
            </w:pPr>
            <w:r w:rsidRPr="00361C3D">
              <w:rPr>
                <w:color w:val="000000"/>
                <w:sz w:val="24"/>
                <w:szCs w:val="24"/>
              </w:rPr>
              <w:t>12,6</w:t>
            </w:r>
          </w:p>
        </w:tc>
        <w:tc>
          <w:tcPr>
            <w:tcW w:w="790" w:type="dxa"/>
          </w:tcPr>
          <w:p w:rsidR="0018122B" w:rsidRPr="00361C3D" w:rsidRDefault="0018122B" w:rsidP="00CB740F">
            <w:pPr>
              <w:tabs>
                <w:tab w:val="left" w:pos="540"/>
              </w:tabs>
              <w:jc w:val="center"/>
              <w:rPr>
                <w:color w:val="000000"/>
                <w:sz w:val="24"/>
                <w:szCs w:val="24"/>
              </w:rPr>
            </w:pPr>
            <w:r w:rsidRPr="00361C3D">
              <w:rPr>
                <w:color w:val="000000"/>
                <w:sz w:val="24"/>
                <w:szCs w:val="24"/>
              </w:rPr>
              <w:t>9,2</w:t>
            </w:r>
          </w:p>
        </w:tc>
        <w:tc>
          <w:tcPr>
            <w:tcW w:w="643" w:type="dxa"/>
          </w:tcPr>
          <w:p w:rsidR="0018122B" w:rsidRPr="00361C3D" w:rsidRDefault="0018122B" w:rsidP="00CB740F">
            <w:pPr>
              <w:tabs>
                <w:tab w:val="left" w:pos="540"/>
              </w:tabs>
              <w:jc w:val="center"/>
              <w:rPr>
                <w:color w:val="000000"/>
                <w:sz w:val="24"/>
                <w:szCs w:val="24"/>
              </w:rPr>
            </w:pPr>
            <w:r w:rsidRPr="00361C3D">
              <w:rPr>
                <w:color w:val="000000"/>
                <w:sz w:val="24"/>
                <w:szCs w:val="24"/>
              </w:rPr>
              <w:t>2,0</w:t>
            </w:r>
          </w:p>
        </w:tc>
        <w:tc>
          <w:tcPr>
            <w:tcW w:w="670" w:type="dxa"/>
          </w:tcPr>
          <w:p w:rsidR="0018122B" w:rsidRPr="00361C3D" w:rsidRDefault="0018122B" w:rsidP="00CB740F">
            <w:pPr>
              <w:tabs>
                <w:tab w:val="left" w:pos="540"/>
              </w:tabs>
              <w:jc w:val="center"/>
              <w:rPr>
                <w:color w:val="000000"/>
                <w:sz w:val="24"/>
                <w:szCs w:val="24"/>
              </w:rPr>
            </w:pPr>
            <w:r w:rsidRPr="00361C3D">
              <w:rPr>
                <w:color w:val="000000"/>
                <w:sz w:val="24"/>
                <w:szCs w:val="24"/>
              </w:rPr>
              <w:t>10,2</w:t>
            </w:r>
          </w:p>
        </w:tc>
        <w:tc>
          <w:tcPr>
            <w:tcW w:w="756" w:type="dxa"/>
          </w:tcPr>
          <w:p w:rsidR="0018122B" w:rsidRPr="00361C3D" w:rsidRDefault="0018122B" w:rsidP="00CB740F">
            <w:pPr>
              <w:tabs>
                <w:tab w:val="left" w:pos="540"/>
              </w:tabs>
              <w:jc w:val="center"/>
              <w:rPr>
                <w:color w:val="000000"/>
                <w:sz w:val="24"/>
                <w:szCs w:val="24"/>
              </w:rPr>
            </w:pPr>
            <w:r w:rsidRPr="00361C3D">
              <w:rPr>
                <w:color w:val="000000"/>
                <w:sz w:val="24"/>
                <w:szCs w:val="24"/>
              </w:rPr>
              <w:t>7,7</w:t>
            </w:r>
          </w:p>
        </w:tc>
        <w:tc>
          <w:tcPr>
            <w:tcW w:w="723" w:type="dxa"/>
          </w:tcPr>
          <w:p w:rsidR="0018122B" w:rsidRPr="00361C3D" w:rsidRDefault="0018122B" w:rsidP="00CB740F">
            <w:pPr>
              <w:tabs>
                <w:tab w:val="left" w:pos="540"/>
              </w:tabs>
              <w:jc w:val="center"/>
              <w:rPr>
                <w:color w:val="000000"/>
                <w:sz w:val="24"/>
                <w:szCs w:val="24"/>
              </w:rPr>
            </w:pPr>
            <w:r w:rsidRPr="00361C3D">
              <w:rPr>
                <w:color w:val="000000"/>
                <w:sz w:val="24"/>
                <w:szCs w:val="24"/>
              </w:rPr>
              <w:t>0,2</w:t>
            </w:r>
          </w:p>
        </w:tc>
        <w:tc>
          <w:tcPr>
            <w:tcW w:w="781" w:type="dxa"/>
          </w:tcPr>
          <w:p w:rsidR="0018122B" w:rsidRPr="00361C3D" w:rsidRDefault="0018122B" w:rsidP="00CB740F">
            <w:pPr>
              <w:tabs>
                <w:tab w:val="left" w:pos="540"/>
              </w:tabs>
              <w:jc w:val="center"/>
              <w:rPr>
                <w:color w:val="000000"/>
                <w:sz w:val="24"/>
                <w:szCs w:val="24"/>
              </w:rPr>
            </w:pPr>
            <w:r w:rsidRPr="00361C3D">
              <w:rPr>
                <w:color w:val="000000"/>
                <w:sz w:val="24"/>
                <w:szCs w:val="24"/>
              </w:rPr>
              <w:t>0,2</w:t>
            </w:r>
          </w:p>
        </w:tc>
        <w:tc>
          <w:tcPr>
            <w:tcW w:w="643" w:type="dxa"/>
          </w:tcPr>
          <w:p w:rsidR="0018122B" w:rsidRPr="00361C3D" w:rsidRDefault="0018122B" w:rsidP="00CB740F">
            <w:pPr>
              <w:tabs>
                <w:tab w:val="left" w:pos="540"/>
              </w:tabs>
              <w:jc w:val="center"/>
              <w:rPr>
                <w:color w:val="000000"/>
                <w:sz w:val="24"/>
                <w:szCs w:val="24"/>
              </w:rPr>
            </w:pPr>
            <w:r w:rsidRPr="00361C3D">
              <w:rPr>
                <w:color w:val="000000"/>
                <w:sz w:val="24"/>
                <w:szCs w:val="24"/>
              </w:rPr>
              <w:t>4,5</w:t>
            </w:r>
          </w:p>
        </w:tc>
        <w:tc>
          <w:tcPr>
            <w:tcW w:w="488" w:type="dxa"/>
          </w:tcPr>
          <w:p w:rsidR="0018122B" w:rsidRPr="00361C3D" w:rsidRDefault="0018122B" w:rsidP="00CB740F">
            <w:pPr>
              <w:tabs>
                <w:tab w:val="left" w:pos="540"/>
              </w:tabs>
              <w:jc w:val="center"/>
              <w:rPr>
                <w:color w:val="000000"/>
                <w:sz w:val="24"/>
                <w:szCs w:val="24"/>
              </w:rPr>
            </w:pPr>
            <w:r w:rsidRPr="00361C3D">
              <w:rPr>
                <w:color w:val="000000"/>
                <w:sz w:val="24"/>
                <w:szCs w:val="24"/>
              </w:rPr>
              <w:t>1,5</w:t>
            </w:r>
          </w:p>
        </w:tc>
      </w:tr>
      <w:tr w:rsidR="0018122B" w:rsidRPr="00FF2143" w:rsidTr="00CB740F">
        <w:tc>
          <w:tcPr>
            <w:tcW w:w="1870" w:type="dxa"/>
          </w:tcPr>
          <w:p w:rsidR="0018122B" w:rsidRPr="00FF2143" w:rsidRDefault="0018122B" w:rsidP="00CB740F">
            <w:pPr>
              <w:tabs>
                <w:tab w:val="left" w:pos="540"/>
              </w:tabs>
              <w:rPr>
                <w:color w:val="000000"/>
                <w:sz w:val="24"/>
                <w:szCs w:val="24"/>
              </w:rPr>
            </w:pPr>
            <w:r w:rsidRPr="00FF2143">
              <w:rPr>
                <w:color w:val="000000"/>
                <w:sz w:val="24"/>
                <w:szCs w:val="24"/>
              </w:rPr>
              <w:t>Бер-Хилл, Балтимор (США)</w:t>
            </w:r>
          </w:p>
        </w:tc>
        <w:tc>
          <w:tcPr>
            <w:tcW w:w="756" w:type="dxa"/>
          </w:tcPr>
          <w:p w:rsidR="0018122B" w:rsidRPr="00FF2143" w:rsidRDefault="0018122B" w:rsidP="00CB740F">
            <w:pPr>
              <w:tabs>
                <w:tab w:val="left" w:pos="540"/>
              </w:tabs>
              <w:jc w:val="center"/>
              <w:rPr>
                <w:color w:val="000000"/>
                <w:sz w:val="24"/>
                <w:szCs w:val="24"/>
              </w:rPr>
            </w:pPr>
            <w:r w:rsidRPr="00FF2143">
              <w:rPr>
                <w:color w:val="000000"/>
                <w:sz w:val="24"/>
                <w:szCs w:val="24"/>
              </w:rPr>
              <w:t>36,13</w:t>
            </w:r>
          </w:p>
        </w:tc>
        <w:tc>
          <w:tcPr>
            <w:tcW w:w="683" w:type="dxa"/>
          </w:tcPr>
          <w:p w:rsidR="0018122B" w:rsidRPr="00FF2143" w:rsidRDefault="0018122B" w:rsidP="00CB740F">
            <w:pPr>
              <w:tabs>
                <w:tab w:val="left" w:pos="540"/>
              </w:tabs>
              <w:jc w:val="center"/>
              <w:rPr>
                <w:color w:val="000000"/>
                <w:sz w:val="24"/>
                <w:szCs w:val="24"/>
              </w:rPr>
            </w:pPr>
            <w:r w:rsidRPr="00FF2143">
              <w:rPr>
                <w:color w:val="000000"/>
                <w:sz w:val="24"/>
                <w:szCs w:val="24"/>
              </w:rPr>
              <w:t>0,24</w:t>
            </w:r>
          </w:p>
        </w:tc>
        <w:tc>
          <w:tcPr>
            <w:tcW w:w="803" w:type="dxa"/>
          </w:tcPr>
          <w:p w:rsidR="0018122B" w:rsidRPr="00FF2143" w:rsidRDefault="0018122B" w:rsidP="00CB740F">
            <w:pPr>
              <w:tabs>
                <w:tab w:val="left" w:pos="540"/>
              </w:tabs>
              <w:jc w:val="center"/>
              <w:rPr>
                <w:color w:val="000000"/>
                <w:sz w:val="24"/>
                <w:szCs w:val="24"/>
              </w:rPr>
            </w:pPr>
            <w:r w:rsidRPr="00FF2143">
              <w:rPr>
                <w:color w:val="000000"/>
                <w:sz w:val="24"/>
                <w:szCs w:val="24"/>
              </w:rPr>
              <w:t>13,9</w:t>
            </w:r>
          </w:p>
        </w:tc>
        <w:tc>
          <w:tcPr>
            <w:tcW w:w="790" w:type="dxa"/>
          </w:tcPr>
          <w:p w:rsidR="0018122B" w:rsidRPr="00FF2143" w:rsidRDefault="0018122B" w:rsidP="00CB740F">
            <w:pPr>
              <w:tabs>
                <w:tab w:val="left" w:pos="540"/>
              </w:tabs>
              <w:jc w:val="center"/>
              <w:rPr>
                <w:color w:val="000000"/>
                <w:sz w:val="24"/>
                <w:szCs w:val="24"/>
              </w:rPr>
            </w:pPr>
            <w:r w:rsidRPr="00FF2143">
              <w:rPr>
                <w:color w:val="000000"/>
                <w:sz w:val="24"/>
                <w:szCs w:val="24"/>
              </w:rPr>
              <w:t>4,24</w:t>
            </w:r>
          </w:p>
        </w:tc>
        <w:tc>
          <w:tcPr>
            <w:tcW w:w="643" w:type="dxa"/>
          </w:tcPr>
          <w:p w:rsidR="0018122B" w:rsidRPr="00FF2143" w:rsidRDefault="0018122B" w:rsidP="00CB740F">
            <w:pPr>
              <w:tabs>
                <w:tab w:val="left" w:pos="540"/>
              </w:tabs>
              <w:jc w:val="center"/>
              <w:rPr>
                <w:color w:val="000000"/>
                <w:sz w:val="24"/>
                <w:szCs w:val="24"/>
              </w:rPr>
            </w:pPr>
            <w:r w:rsidRPr="00FF2143">
              <w:rPr>
                <w:color w:val="000000"/>
                <w:sz w:val="24"/>
                <w:szCs w:val="24"/>
              </w:rPr>
              <w:t>0,68</w:t>
            </w:r>
          </w:p>
        </w:tc>
        <w:tc>
          <w:tcPr>
            <w:tcW w:w="670" w:type="dxa"/>
          </w:tcPr>
          <w:p w:rsidR="0018122B" w:rsidRPr="00FF2143" w:rsidRDefault="0018122B" w:rsidP="00CB740F">
            <w:pPr>
              <w:tabs>
                <w:tab w:val="left" w:pos="540"/>
              </w:tabs>
              <w:jc w:val="center"/>
              <w:rPr>
                <w:color w:val="000000"/>
                <w:sz w:val="24"/>
                <w:szCs w:val="24"/>
              </w:rPr>
            </w:pPr>
            <w:r w:rsidRPr="00FF2143">
              <w:rPr>
                <w:color w:val="000000"/>
                <w:sz w:val="24"/>
                <w:szCs w:val="24"/>
              </w:rPr>
              <w:t>0,18</w:t>
            </w:r>
          </w:p>
        </w:tc>
        <w:tc>
          <w:tcPr>
            <w:tcW w:w="756" w:type="dxa"/>
          </w:tcPr>
          <w:p w:rsidR="0018122B" w:rsidRPr="00FF2143" w:rsidRDefault="0018122B" w:rsidP="00CB740F">
            <w:pPr>
              <w:tabs>
                <w:tab w:val="left" w:pos="540"/>
              </w:tabs>
              <w:jc w:val="center"/>
              <w:rPr>
                <w:color w:val="000000"/>
                <w:sz w:val="24"/>
                <w:szCs w:val="24"/>
              </w:rPr>
            </w:pPr>
            <w:r w:rsidRPr="00FF2143">
              <w:rPr>
                <w:color w:val="000000"/>
                <w:sz w:val="24"/>
                <w:szCs w:val="24"/>
              </w:rPr>
              <w:t>24,84</w:t>
            </w:r>
          </w:p>
        </w:tc>
        <w:tc>
          <w:tcPr>
            <w:tcW w:w="723" w:type="dxa"/>
          </w:tcPr>
          <w:p w:rsidR="0018122B" w:rsidRPr="00FF2143" w:rsidRDefault="0018122B" w:rsidP="00CB740F">
            <w:pPr>
              <w:tabs>
                <w:tab w:val="left" w:pos="540"/>
              </w:tabs>
              <w:jc w:val="center"/>
              <w:rPr>
                <w:color w:val="000000"/>
                <w:sz w:val="24"/>
                <w:szCs w:val="24"/>
              </w:rPr>
            </w:pPr>
            <w:r w:rsidRPr="00FF2143">
              <w:rPr>
                <w:color w:val="000000"/>
                <w:sz w:val="24"/>
                <w:szCs w:val="24"/>
              </w:rPr>
              <w:t>-</w:t>
            </w:r>
          </w:p>
        </w:tc>
        <w:tc>
          <w:tcPr>
            <w:tcW w:w="781" w:type="dxa"/>
          </w:tcPr>
          <w:p w:rsidR="0018122B" w:rsidRPr="00FF2143" w:rsidRDefault="0018122B" w:rsidP="00CB740F">
            <w:pPr>
              <w:tabs>
                <w:tab w:val="left" w:pos="540"/>
              </w:tabs>
              <w:jc w:val="center"/>
              <w:rPr>
                <w:color w:val="000000"/>
                <w:sz w:val="24"/>
                <w:szCs w:val="24"/>
              </w:rPr>
            </w:pPr>
            <w:r w:rsidRPr="00FF2143">
              <w:rPr>
                <w:color w:val="000000"/>
                <w:sz w:val="24"/>
                <w:szCs w:val="24"/>
              </w:rPr>
              <w:t>-</w:t>
            </w:r>
          </w:p>
        </w:tc>
        <w:tc>
          <w:tcPr>
            <w:tcW w:w="643" w:type="dxa"/>
          </w:tcPr>
          <w:p w:rsidR="0018122B" w:rsidRPr="00FF2143" w:rsidRDefault="0018122B" w:rsidP="00CB740F">
            <w:pPr>
              <w:tabs>
                <w:tab w:val="left" w:pos="540"/>
              </w:tabs>
              <w:jc w:val="center"/>
              <w:rPr>
                <w:color w:val="000000"/>
                <w:sz w:val="24"/>
                <w:szCs w:val="24"/>
              </w:rPr>
            </w:pPr>
            <w:r w:rsidRPr="00FF2143">
              <w:rPr>
                <w:color w:val="000000"/>
                <w:sz w:val="24"/>
                <w:szCs w:val="24"/>
              </w:rPr>
              <w:t>-</w:t>
            </w:r>
          </w:p>
        </w:tc>
        <w:tc>
          <w:tcPr>
            <w:tcW w:w="488" w:type="dxa"/>
          </w:tcPr>
          <w:p w:rsidR="0018122B" w:rsidRPr="00FF2143" w:rsidRDefault="0018122B" w:rsidP="00CB740F">
            <w:pPr>
              <w:tabs>
                <w:tab w:val="left" w:pos="540"/>
              </w:tabs>
              <w:jc w:val="center"/>
              <w:rPr>
                <w:color w:val="000000"/>
                <w:sz w:val="24"/>
                <w:szCs w:val="24"/>
              </w:rPr>
            </w:pPr>
            <w:r w:rsidRPr="00FF2143">
              <w:rPr>
                <w:color w:val="000000"/>
                <w:sz w:val="24"/>
                <w:szCs w:val="24"/>
              </w:rPr>
              <w:t>-</w:t>
            </w:r>
          </w:p>
        </w:tc>
      </w:tr>
    </w:tbl>
    <w:p w:rsidR="0018122B" w:rsidRPr="00FF2143" w:rsidRDefault="0018122B" w:rsidP="0018122B">
      <w:pPr>
        <w:tabs>
          <w:tab w:val="left" w:pos="540"/>
        </w:tabs>
        <w:spacing w:after="0" w:line="240" w:lineRule="auto"/>
        <w:jc w:val="center"/>
        <w:rPr>
          <w:rFonts w:ascii="Times New Roman" w:eastAsia="Times New Roman" w:hAnsi="Times New Roman" w:cs="Times New Roman"/>
          <w:color w:val="000000"/>
          <w:sz w:val="28"/>
          <w:szCs w:val="28"/>
        </w:rPr>
      </w:pPr>
    </w:p>
    <w:p w:rsidR="0018122B" w:rsidRPr="006A1470" w:rsidRDefault="0018122B" w:rsidP="00354A0A">
      <w:pPr>
        <w:tabs>
          <w:tab w:val="left" w:pos="540"/>
        </w:tabs>
        <w:spacing w:after="0" w:line="240" w:lineRule="auto"/>
        <w:ind w:firstLine="709"/>
        <w:jc w:val="both"/>
        <w:rPr>
          <w:rFonts w:ascii="Times New Roman" w:eastAsia="Times New Roman" w:hAnsi="Times New Roman" w:cs="Times New Roman"/>
          <w:sz w:val="28"/>
          <w:szCs w:val="28"/>
        </w:rPr>
      </w:pPr>
      <w:r w:rsidRPr="00361C3D">
        <w:rPr>
          <w:rFonts w:ascii="Times New Roman" w:eastAsia="Times New Roman" w:hAnsi="Times New Roman" w:cs="Times New Roman"/>
          <w:sz w:val="28"/>
          <w:szCs w:val="28"/>
        </w:rPr>
        <w:t xml:space="preserve">Из данных таблицы </w:t>
      </w:r>
      <w:r w:rsidR="001F0170">
        <w:rPr>
          <w:rFonts w:ascii="Times New Roman" w:eastAsia="Times New Roman" w:hAnsi="Times New Roman" w:cs="Times New Roman"/>
          <w:sz w:val="28"/>
          <w:szCs w:val="28"/>
        </w:rPr>
        <w:t>21</w:t>
      </w:r>
      <w:r w:rsidRPr="00361C3D">
        <w:rPr>
          <w:rFonts w:ascii="Times New Roman" w:eastAsia="Times New Roman" w:hAnsi="Times New Roman" w:cs="Times New Roman"/>
          <w:sz w:val="28"/>
          <w:szCs w:val="28"/>
        </w:rPr>
        <w:t xml:space="preserve"> следует, что химический состав вермикулитов разных </w:t>
      </w:r>
      <w:bookmarkStart w:id="96" w:name="_Hlk89022975"/>
      <w:r w:rsidRPr="00361C3D">
        <w:rPr>
          <w:rFonts w:ascii="Times New Roman" w:eastAsia="Times New Roman" w:hAnsi="Times New Roman" w:cs="Times New Roman"/>
          <w:sz w:val="28"/>
          <w:szCs w:val="28"/>
        </w:rPr>
        <w:t>месторождений имеет определенные особенности.</w:t>
      </w:r>
      <w:r w:rsidR="00354A0A">
        <w:rPr>
          <w:rFonts w:ascii="Times New Roman" w:eastAsia="Times New Roman" w:hAnsi="Times New Roman" w:cs="Times New Roman"/>
          <w:sz w:val="28"/>
          <w:szCs w:val="28"/>
        </w:rPr>
        <w:t xml:space="preserve"> </w:t>
      </w:r>
    </w:p>
    <w:bookmarkEnd w:id="96"/>
    <w:p w:rsidR="0018122B" w:rsidRPr="006A1470" w:rsidRDefault="0018122B" w:rsidP="0018122B">
      <w:pPr>
        <w:shd w:val="clear" w:color="auto" w:fill="FFFFFF"/>
        <w:spacing w:after="0" w:line="300" w:lineRule="atLeast"/>
        <w:ind w:right="-1" w:firstLine="709"/>
        <w:jc w:val="both"/>
        <w:rPr>
          <w:rFonts w:ascii="Times New Roman" w:eastAsia="Times New Roman" w:hAnsi="Times New Roman" w:cs="Times New Roman"/>
          <w:sz w:val="28"/>
          <w:szCs w:val="28"/>
        </w:rPr>
      </w:pPr>
      <w:r w:rsidRPr="006A1470">
        <w:rPr>
          <w:rFonts w:ascii="Times New Roman" w:eastAsia="Times New Roman" w:hAnsi="Times New Roman" w:cs="Times New Roman"/>
          <w:sz w:val="28"/>
          <w:szCs w:val="28"/>
        </w:rPr>
        <w:t xml:space="preserve">Для того чтобы использовать вермикулит в составе комбикормов для бройлеров, в вермикулите </w:t>
      </w:r>
      <w:r w:rsidRPr="006A1470">
        <w:rPr>
          <w:rFonts w:ascii="Times New Roman" w:eastAsia="Times New Roman" w:hAnsi="Times New Roman" w:cs="Times New Roman"/>
          <w:sz w:val="28"/>
          <w:szCs w:val="28"/>
          <w:lang w:val="kk-KZ"/>
        </w:rPr>
        <w:t>Кулантауского </w:t>
      </w:r>
      <w:r w:rsidRPr="006A1470">
        <w:rPr>
          <w:rFonts w:ascii="Times New Roman" w:eastAsia="Times New Roman" w:hAnsi="Times New Roman" w:cs="Times New Roman"/>
          <w:spacing w:val="2"/>
          <w:sz w:val="28"/>
          <w:szCs w:val="28"/>
          <w:lang w:val="kk-KZ"/>
        </w:rPr>
        <w:t>месторождения</w:t>
      </w:r>
      <w:r w:rsidRPr="006A1470">
        <w:rPr>
          <w:rFonts w:ascii="Times New Roman" w:eastAsia="Times New Roman" w:hAnsi="Times New Roman" w:cs="Times New Roman"/>
          <w:sz w:val="28"/>
          <w:szCs w:val="28"/>
        </w:rPr>
        <w:t xml:space="preserve"> были определены содержание токсичных элементов</w:t>
      </w:r>
      <w:r w:rsidR="006A1470">
        <w:rPr>
          <w:rFonts w:ascii="Times New Roman" w:eastAsia="Times New Roman" w:hAnsi="Times New Roman" w:cs="Times New Roman"/>
          <w:sz w:val="28"/>
          <w:szCs w:val="28"/>
        </w:rPr>
        <w:t xml:space="preserve"> </w:t>
      </w:r>
      <w:r w:rsidRPr="006A1470">
        <w:rPr>
          <w:rFonts w:ascii="Times New Roman" w:eastAsia="Times New Roman" w:hAnsi="Times New Roman" w:cs="Times New Roman"/>
          <w:sz w:val="28"/>
          <w:szCs w:val="28"/>
        </w:rPr>
        <w:t>(таблица 2</w:t>
      </w:r>
      <w:r w:rsidR="001F0170">
        <w:rPr>
          <w:rFonts w:ascii="Times New Roman" w:eastAsia="Times New Roman" w:hAnsi="Times New Roman" w:cs="Times New Roman"/>
          <w:sz w:val="28"/>
          <w:szCs w:val="28"/>
        </w:rPr>
        <w:t>2</w:t>
      </w:r>
      <w:r w:rsidRPr="006A1470">
        <w:rPr>
          <w:rFonts w:ascii="Times New Roman" w:eastAsia="Times New Roman" w:hAnsi="Times New Roman" w:cs="Times New Roman"/>
          <w:sz w:val="28"/>
          <w:szCs w:val="28"/>
        </w:rPr>
        <w:t>).</w:t>
      </w:r>
    </w:p>
    <w:p w:rsidR="0018122B" w:rsidRDefault="0018122B" w:rsidP="0018122B">
      <w:pPr>
        <w:shd w:val="clear" w:color="auto" w:fill="FFFFFF"/>
        <w:spacing w:after="0" w:line="300" w:lineRule="atLeast"/>
        <w:ind w:right="-1" w:firstLine="709"/>
        <w:jc w:val="both"/>
        <w:rPr>
          <w:rFonts w:ascii="Times New Roman" w:eastAsia="Times New Roman" w:hAnsi="Times New Roman" w:cs="Times New Roman"/>
          <w:sz w:val="28"/>
          <w:szCs w:val="28"/>
        </w:rPr>
      </w:pPr>
    </w:p>
    <w:p w:rsidR="0018122B" w:rsidRPr="00D33FDE" w:rsidRDefault="0018122B" w:rsidP="0018122B">
      <w:pPr>
        <w:shd w:val="clear" w:color="auto" w:fill="FFFFFF"/>
        <w:spacing w:after="0" w:line="300" w:lineRule="atLeast"/>
        <w:ind w:right="-1"/>
        <w:jc w:val="both"/>
        <w:rPr>
          <w:rFonts w:ascii="Times New Roman" w:eastAsia="Times New Roman" w:hAnsi="Times New Roman" w:cs="Times New Roman"/>
          <w:color w:val="000000"/>
          <w:sz w:val="28"/>
          <w:szCs w:val="28"/>
        </w:rPr>
      </w:pPr>
      <w:r w:rsidRPr="00FF2143">
        <w:rPr>
          <w:rFonts w:ascii="Times New Roman" w:eastAsia="Times New Roman" w:hAnsi="Times New Roman" w:cs="Times New Roman"/>
          <w:sz w:val="28"/>
          <w:szCs w:val="28"/>
          <w:lang w:val="kk-KZ"/>
        </w:rPr>
        <w:t>Таблица</w:t>
      </w:r>
      <w:r>
        <w:rPr>
          <w:rFonts w:ascii="Times New Roman" w:eastAsia="Times New Roman" w:hAnsi="Times New Roman" w:cs="Times New Roman"/>
          <w:sz w:val="28"/>
          <w:szCs w:val="28"/>
          <w:lang w:val="kk-KZ"/>
        </w:rPr>
        <w:t xml:space="preserve"> 2</w:t>
      </w:r>
      <w:r w:rsidR="001F0170">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rPr>
        <w:t xml:space="preserve"> </w:t>
      </w:r>
      <w:r w:rsidRPr="00FF2143">
        <w:rPr>
          <w:rFonts w:ascii="Times New Roman" w:eastAsia="Times New Roman" w:hAnsi="Times New Roman" w:cs="Times New Roman"/>
          <w:sz w:val="28"/>
          <w:szCs w:val="28"/>
          <w:lang w:val="kk-KZ"/>
        </w:rPr>
        <w:t xml:space="preserve">− </w:t>
      </w:r>
      <w:r w:rsidRPr="00FF2143">
        <w:rPr>
          <w:rFonts w:ascii="Times New Roman" w:eastAsia="Times New Roman" w:hAnsi="Times New Roman" w:cs="Times New Roman"/>
          <w:color w:val="000000"/>
          <w:sz w:val="28"/>
          <w:szCs w:val="28"/>
        </w:rPr>
        <w:t>Содержание токсичных элементов и радионуклидов</w:t>
      </w:r>
      <w:r w:rsidRPr="00FF2143">
        <w:rPr>
          <w:rFonts w:ascii="Times New Roman" w:eastAsia="Times New Roman" w:hAnsi="Times New Roman" w:cs="Times New Roman"/>
          <w:sz w:val="28"/>
          <w:szCs w:val="28"/>
          <w:lang w:val="kk-KZ"/>
        </w:rPr>
        <w:t xml:space="preserve"> (ПДК)</w:t>
      </w:r>
      <w:r w:rsidRPr="00FF2143">
        <w:rPr>
          <w:rFonts w:ascii="Times New Roman" w:eastAsia="Times New Roman" w:hAnsi="Times New Roman" w:cs="Times New Roman"/>
          <w:sz w:val="28"/>
          <w:szCs w:val="28"/>
        </w:rPr>
        <w:t xml:space="preserve"> в вермикулит</w:t>
      </w:r>
      <w:r w:rsidR="00A972FB">
        <w:rPr>
          <w:rFonts w:ascii="Times New Roman" w:eastAsia="Times New Roman" w:hAnsi="Times New Roman" w:cs="Times New Roman"/>
          <w:sz w:val="28"/>
          <w:szCs w:val="28"/>
          <w:lang w:val="ru-KZ"/>
        </w:rPr>
        <w:t>ах</w:t>
      </w:r>
      <w:r w:rsidRPr="00FF2143">
        <w:rPr>
          <w:rFonts w:ascii="Times New Roman" w:eastAsia="Times New Roman" w:hAnsi="Times New Roman" w:cs="Times New Roman"/>
          <w:sz w:val="28"/>
          <w:szCs w:val="28"/>
        </w:rPr>
        <w:t xml:space="preserve"> </w:t>
      </w:r>
      <w:r w:rsidRPr="00FF2143">
        <w:rPr>
          <w:rFonts w:ascii="Times New Roman" w:eastAsia="Times New Roman" w:hAnsi="Times New Roman" w:cs="Times New Roman"/>
          <w:color w:val="000000"/>
          <w:sz w:val="28"/>
          <w:szCs w:val="28"/>
          <w:lang w:val="kk-KZ"/>
        </w:rPr>
        <w:t>Кулантауского </w:t>
      </w:r>
      <w:r w:rsidRPr="00FF2143">
        <w:rPr>
          <w:rFonts w:ascii="Times New Roman" w:eastAsia="Times New Roman" w:hAnsi="Times New Roman" w:cs="Times New Roman"/>
          <w:color w:val="000000"/>
          <w:spacing w:val="2"/>
          <w:sz w:val="28"/>
          <w:szCs w:val="28"/>
          <w:lang w:val="kk-KZ"/>
        </w:rPr>
        <w:t>месторождения</w:t>
      </w:r>
    </w:p>
    <w:p w:rsidR="0018122B" w:rsidRPr="00FF2143" w:rsidRDefault="0018122B" w:rsidP="0018122B">
      <w:pPr>
        <w:tabs>
          <w:tab w:val="left" w:pos="540"/>
        </w:tabs>
        <w:spacing w:after="0" w:line="240" w:lineRule="auto"/>
        <w:ind w:right="-82"/>
        <w:jc w:val="both"/>
        <w:rPr>
          <w:rFonts w:ascii="Times New Roman" w:eastAsia="Times New Roman" w:hAnsi="Times New Roman" w:cs="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3"/>
        <w:gridCol w:w="2230"/>
        <w:gridCol w:w="2268"/>
        <w:gridCol w:w="2268"/>
      </w:tblGrid>
      <w:tr w:rsidR="00C06660" w:rsidRPr="00FF2143" w:rsidTr="00C06660">
        <w:trPr>
          <w:trHeight w:val="663"/>
        </w:trPr>
        <w:tc>
          <w:tcPr>
            <w:tcW w:w="2873" w:type="dxa"/>
            <w:shd w:val="clear" w:color="auto" w:fill="auto"/>
          </w:tcPr>
          <w:p w:rsidR="00C06660" w:rsidRPr="00FF2143" w:rsidRDefault="00C06660" w:rsidP="00CB740F">
            <w:pPr>
              <w:tabs>
                <w:tab w:val="left" w:pos="540"/>
              </w:tabs>
              <w:spacing w:after="0" w:line="240" w:lineRule="auto"/>
              <w:ind w:right="-82"/>
              <w:rPr>
                <w:rFonts w:ascii="Times New Roman" w:eastAsia="Times New Roman" w:hAnsi="Times New Roman" w:cs="Times New Roman"/>
                <w:sz w:val="28"/>
                <w:szCs w:val="28"/>
              </w:rPr>
            </w:pPr>
            <w:r w:rsidRPr="00FF2143">
              <w:rPr>
                <w:rFonts w:ascii="Times New Roman" w:eastAsia="Times New Roman" w:hAnsi="Times New Roman" w:cs="Times New Roman"/>
                <w:sz w:val="28"/>
                <w:szCs w:val="28"/>
              </w:rPr>
              <w:t>Токсичные элементы</w:t>
            </w:r>
          </w:p>
        </w:tc>
        <w:tc>
          <w:tcPr>
            <w:tcW w:w="2230" w:type="dxa"/>
            <w:shd w:val="clear" w:color="auto" w:fill="auto"/>
          </w:tcPr>
          <w:p w:rsidR="00C06660" w:rsidRPr="00FF2143" w:rsidRDefault="00C06660" w:rsidP="00CB740F">
            <w:pPr>
              <w:tabs>
                <w:tab w:val="left" w:pos="540"/>
              </w:tabs>
              <w:spacing w:after="0" w:line="240" w:lineRule="auto"/>
              <w:ind w:right="-82"/>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rPr>
              <w:t>Предельно-допустимая концентрация</w:t>
            </w:r>
            <w:r w:rsidRPr="00FF2143">
              <w:rPr>
                <w:rFonts w:ascii="Times New Roman" w:eastAsia="Times New Roman" w:hAnsi="Times New Roman" w:cs="Times New Roman"/>
                <w:sz w:val="28"/>
                <w:szCs w:val="28"/>
                <w:lang w:val="kk-KZ"/>
              </w:rPr>
              <w:t xml:space="preserve"> мг/кг</w:t>
            </w:r>
          </w:p>
        </w:tc>
        <w:tc>
          <w:tcPr>
            <w:tcW w:w="2268" w:type="dxa"/>
            <w:shd w:val="clear" w:color="auto" w:fill="auto"/>
          </w:tcPr>
          <w:p w:rsidR="00C06660" w:rsidRPr="00FF2143" w:rsidRDefault="00C06660" w:rsidP="00CB740F">
            <w:pPr>
              <w:tabs>
                <w:tab w:val="left" w:pos="540"/>
              </w:tabs>
              <w:spacing w:after="0" w:line="240" w:lineRule="auto"/>
              <w:ind w:right="-82"/>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rPr>
              <w:t>Вермикулит</w:t>
            </w:r>
            <w:r>
              <w:rPr>
                <w:rFonts w:ascii="Times New Roman" w:eastAsia="Times New Roman" w:hAnsi="Times New Roman" w:cs="Times New Roman"/>
                <w:sz w:val="28"/>
                <w:szCs w:val="28"/>
                <w:lang w:val="ru-KZ"/>
              </w:rPr>
              <w:t xml:space="preserve"> (проба 1)</w:t>
            </w:r>
            <w:r w:rsidRPr="00FF2143">
              <w:rPr>
                <w:rFonts w:ascii="Times New Roman" w:eastAsia="Times New Roman" w:hAnsi="Times New Roman" w:cs="Times New Roman"/>
                <w:sz w:val="28"/>
                <w:szCs w:val="28"/>
                <w:lang w:val="kk-KZ"/>
              </w:rPr>
              <w:t>, мг/кг</w:t>
            </w:r>
          </w:p>
        </w:tc>
        <w:tc>
          <w:tcPr>
            <w:tcW w:w="2268" w:type="dxa"/>
          </w:tcPr>
          <w:p w:rsidR="00C06660" w:rsidRPr="00FF2143" w:rsidRDefault="00C06660" w:rsidP="00CB740F">
            <w:pPr>
              <w:tabs>
                <w:tab w:val="left" w:pos="540"/>
              </w:tabs>
              <w:spacing w:after="0" w:line="240" w:lineRule="auto"/>
              <w:ind w:right="-82"/>
              <w:jc w:val="center"/>
              <w:rPr>
                <w:rFonts w:ascii="Times New Roman" w:eastAsia="Times New Roman" w:hAnsi="Times New Roman" w:cs="Times New Roman"/>
                <w:sz w:val="28"/>
                <w:szCs w:val="28"/>
              </w:rPr>
            </w:pPr>
            <w:r w:rsidRPr="00FF2143">
              <w:rPr>
                <w:rFonts w:ascii="Times New Roman" w:eastAsia="Times New Roman" w:hAnsi="Times New Roman" w:cs="Times New Roman"/>
                <w:sz w:val="28"/>
                <w:szCs w:val="28"/>
              </w:rPr>
              <w:t>Вермикулит</w:t>
            </w:r>
            <w:r>
              <w:rPr>
                <w:rFonts w:ascii="Times New Roman" w:eastAsia="Times New Roman" w:hAnsi="Times New Roman" w:cs="Times New Roman"/>
                <w:sz w:val="28"/>
                <w:szCs w:val="28"/>
                <w:lang w:val="ru-KZ"/>
              </w:rPr>
              <w:t xml:space="preserve"> (проба 2)</w:t>
            </w:r>
            <w:r w:rsidRPr="00FF2143">
              <w:rPr>
                <w:rFonts w:ascii="Times New Roman" w:eastAsia="Times New Roman" w:hAnsi="Times New Roman" w:cs="Times New Roman"/>
                <w:sz w:val="28"/>
                <w:szCs w:val="28"/>
                <w:lang w:val="kk-KZ"/>
              </w:rPr>
              <w:t>, мг/кг</w:t>
            </w:r>
          </w:p>
        </w:tc>
      </w:tr>
      <w:tr w:rsidR="00C06660" w:rsidRPr="00FF2143" w:rsidTr="00C06660">
        <w:tc>
          <w:tcPr>
            <w:tcW w:w="2873" w:type="dxa"/>
            <w:shd w:val="clear" w:color="auto" w:fill="auto"/>
          </w:tcPr>
          <w:p w:rsidR="00C06660" w:rsidRPr="00FF2143" w:rsidRDefault="00C06660" w:rsidP="00CB740F">
            <w:pPr>
              <w:tabs>
                <w:tab w:val="left" w:pos="540"/>
              </w:tabs>
              <w:spacing w:after="0" w:line="240" w:lineRule="auto"/>
              <w:ind w:right="-82"/>
              <w:rPr>
                <w:rFonts w:ascii="Times New Roman" w:eastAsia="Times New Roman" w:hAnsi="Times New Roman" w:cs="Times New Roman"/>
                <w:sz w:val="28"/>
                <w:szCs w:val="28"/>
                <w:lang w:val="en-US"/>
              </w:rPr>
            </w:pPr>
            <w:r w:rsidRPr="00FF2143">
              <w:rPr>
                <w:rFonts w:ascii="Times New Roman" w:eastAsia="Times New Roman" w:hAnsi="Times New Roman" w:cs="Times New Roman"/>
                <w:sz w:val="28"/>
                <w:szCs w:val="28"/>
              </w:rPr>
              <w:t>Ртуть</w:t>
            </w:r>
            <w:r w:rsidRPr="00FF2143">
              <w:rPr>
                <w:rFonts w:ascii="Times New Roman" w:eastAsia="Times New Roman" w:hAnsi="Times New Roman" w:cs="Times New Roman"/>
                <w:sz w:val="28"/>
                <w:szCs w:val="28"/>
                <w:lang w:val="kk-KZ"/>
              </w:rPr>
              <w:t xml:space="preserve"> </w:t>
            </w:r>
            <w:r w:rsidRPr="00FF2143">
              <w:rPr>
                <w:rFonts w:ascii="Times New Roman" w:eastAsia="Times New Roman" w:hAnsi="Times New Roman" w:cs="Times New Roman"/>
                <w:sz w:val="28"/>
                <w:szCs w:val="28"/>
                <w:lang w:val="en-US"/>
              </w:rPr>
              <w:t>(Hg)</w:t>
            </w:r>
          </w:p>
        </w:tc>
        <w:tc>
          <w:tcPr>
            <w:tcW w:w="2230" w:type="dxa"/>
            <w:shd w:val="clear" w:color="auto" w:fill="auto"/>
          </w:tcPr>
          <w:p w:rsidR="00C06660" w:rsidRPr="00FF2143" w:rsidRDefault="00C06660" w:rsidP="00CB740F">
            <w:pPr>
              <w:tabs>
                <w:tab w:val="left" w:pos="540"/>
              </w:tabs>
              <w:spacing w:after="0" w:line="240" w:lineRule="auto"/>
              <w:ind w:right="-82"/>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0,1</w:t>
            </w:r>
          </w:p>
        </w:tc>
        <w:tc>
          <w:tcPr>
            <w:tcW w:w="2268" w:type="dxa"/>
            <w:shd w:val="clear" w:color="auto" w:fill="auto"/>
          </w:tcPr>
          <w:p w:rsidR="00C06660" w:rsidRPr="00FF2143" w:rsidRDefault="00C06660" w:rsidP="00CB740F">
            <w:pPr>
              <w:tabs>
                <w:tab w:val="left" w:pos="540"/>
              </w:tabs>
              <w:spacing w:after="0" w:line="240" w:lineRule="auto"/>
              <w:ind w:right="-82"/>
              <w:jc w:val="center"/>
              <w:rPr>
                <w:rFonts w:ascii="Times New Roman" w:eastAsia="Times New Roman" w:hAnsi="Times New Roman" w:cs="Times New Roman"/>
                <w:sz w:val="28"/>
                <w:szCs w:val="28"/>
                <w:lang w:val="kk-KZ"/>
              </w:rPr>
            </w:pPr>
            <w:r w:rsidRPr="00DA2CA2">
              <w:rPr>
                <w:rFonts w:ascii="Times New Roman" w:eastAsia="Times New Roman" w:hAnsi="Times New Roman" w:cs="Times New Roman"/>
                <w:sz w:val="28"/>
                <w:szCs w:val="28"/>
                <w:lang w:val="kk-KZ"/>
              </w:rPr>
              <w:t>0,0098±0,00005</w:t>
            </w:r>
          </w:p>
        </w:tc>
        <w:tc>
          <w:tcPr>
            <w:tcW w:w="2268" w:type="dxa"/>
          </w:tcPr>
          <w:p w:rsidR="00C06660" w:rsidRPr="00C06660" w:rsidRDefault="00C06660" w:rsidP="00CB740F">
            <w:pPr>
              <w:tabs>
                <w:tab w:val="left" w:pos="540"/>
              </w:tabs>
              <w:spacing w:after="0" w:line="240" w:lineRule="auto"/>
              <w:ind w:right="-82"/>
              <w:jc w:val="center"/>
              <w:rPr>
                <w:rFonts w:ascii="Times New Roman" w:eastAsia="Times New Roman" w:hAnsi="Times New Roman" w:cs="Times New Roman"/>
                <w:sz w:val="28"/>
                <w:szCs w:val="28"/>
                <w:lang w:val="ru-KZ"/>
              </w:rPr>
            </w:pPr>
            <w:r>
              <w:rPr>
                <w:rFonts w:ascii="Times New Roman" w:eastAsia="Times New Roman" w:hAnsi="Times New Roman" w:cs="Times New Roman"/>
                <w:sz w:val="28"/>
                <w:szCs w:val="28"/>
                <w:lang w:val="ru-KZ"/>
              </w:rPr>
              <w:t>-</w:t>
            </w:r>
          </w:p>
        </w:tc>
      </w:tr>
      <w:tr w:rsidR="00C06660" w:rsidRPr="00FF2143" w:rsidTr="00C06660">
        <w:tc>
          <w:tcPr>
            <w:tcW w:w="2873" w:type="dxa"/>
            <w:tcBorders>
              <w:bottom w:val="single" w:sz="4" w:space="0" w:color="auto"/>
            </w:tcBorders>
            <w:shd w:val="clear" w:color="auto" w:fill="auto"/>
          </w:tcPr>
          <w:p w:rsidR="00C06660" w:rsidRPr="00FF2143" w:rsidRDefault="00C06660" w:rsidP="00CB740F">
            <w:pPr>
              <w:tabs>
                <w:tab w:val="left" w:pos="540"/>
              </w:tabs>
              <w:spacing w:after="0" w:line="240" w:lineRule="auto"/>
              <w:ind w:right="-82"/>
              <w:rPr>
                <w:rFonts w:ascii="Times New Roman" w:eastAsia="Times New Roman" w:hAnsi="Times New Roman" w:cs="Times New Roman"/>
                <w:sz w:val="28"/>
                <w:szCs w:val="28"/>
                <w:lang w:val="en-US"/>
              </w:rPr>
            </w:pPr>
            <w:r w:rsidRPr="00FF2143">
              <w:rPr>
                <w:rFonts w:ascii="Times New Roman" w:eastAsia="Times New Roman" w:hAnsi="Times New Roman" w:cs="Times New Roman"/>
                <w:sz w:val="28"/>
                <w:szCs w:val="28"/>
                <w:lang w:val="kk-KZ"/>
              </w:rPr>
              <w:t xml:space="preserve">Кадмий </w:t>
            </w:r>
            <w:r w:rsidRPr="00FF2143">
              <w:rPr>
                <w:rFonts w:ascii="Times New Roman" w:eastAsia="Times New Roman" w:hAnsi="Times New Roman" w:cs="Times New Roman"/>
                <w:sz w:val="28"/>
                <w:szCs w:val="28"/>
                <w:lang w:val="en-US"/>
              </w:rPr>
              <w:t>(Cd)</w:t>
            </w:r>
          </w:p>
        </w:tc>
        <w:tc>
          <w:tcPr>
            <w:tcW w:w="2230" w:type="dxa"/>
            <w:tcBorders>
              <w:bottom w:val="single" w:sz="4" w:space="0" w:color="auto"/>
            </w:tcBorders>
            <w:shd w:val="clear" w:color="auto" w:fill="auto"/>
          </w:tcPr>
          <w:p w:rsidR="00C06660" w:rsidRPr="00FF2143" w:rsidRDefault="00C06660" w:rsidP="00CB740F">
            <w:pPr>
              <w:tabs>
                <w:tab w:val="left" w:pos="540"/>
              </w:tabs>
              <w:spacing w:after="0" w:line="240" w:lineRule="auto"/>
              <w:ind w:right="-82"/>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0,4</w:t>
            </w:r>
          </w:p>
        </w:tc>
        <w:tc>
          <w:tcPr>
            <w:tcW w:w="2268" w:type="dxa"/>
            <w:tcBorders>
              <w:bottom w:val="single" w:sz="4" w:space="0" w:color="auto"/>
            </w:tcBorders>
            <w:shd w:val="clear" w:color="auto" w:fill="auto"/>
          </w:tcPr>
          <w:p w:rsidR="00C06660" w:rsidRPr="00FF2143" w:rsidRDefault="00C06660" w:rsidP="00CB740F">
            <w:pPr>
              <w:tabs>
                <w:tab w:val="left" w:pos="540"/>
              </w:tabs>
              <w:spacing w:after="0" w:line="240" w:lineRule="auto"/>
              <w:ind w:right="-82"/>
              <w:jc w:val="center"/>
              <w:rPr>
                <w:rFonts w:ascii="Times New Roman" w:eastAsia="Times New Roman" w:hAnsi="Times New Roman" w:cs="Times New Roman"/>
                <w:color w:val="000000"/>
                <w:sz w:val="28"/>
                <w:szCs w:val="28"/>
              </w:rPr>
            </w:pPr>
            <w:r w:rsidRPr="00DA2CA2">
              <w:rPr>
                <w:rFonts w:ascii="Times New Roman" w:eastAsia="Times New Roman" w:hAnsi="Times New Roman" w:cs="Times New Roman"/>
                <w:color w:val="000000"/>
                <w:sz w:val="28"/>
                <w:szCs w:val="28"/>
              </w:rPr>
              <w:t>0,0203±0,0008</w:t>
            </w:r>
          </w:p>
        </w:tc>
        <w:tc>
          <w:tcPr>
            <w:tcW w:w="2268" w:type="dxa"/>
            <w:tcBorders>
              <w:bottom w:val="single" w:sz="4" w:space="0" w:color="auto"/>
            </w:tcBorders>
          </w:tcPr>
          <w:p w:rsidR="00C06660" w:rsidRPr="00C06660" w:rsidRDefault="00C06660" w:rsidP="00CB740F">
            <w:pPr>
              <w:tabs>
                <w:tab w:val="left" w:pos="540"/>
              </w:tabs>
              <w:spacing w:after="0" w:line="240" w:lineRule="auto"/>
              <w:ind w:right="-82"/>
              <w:jc w:val="center"/>
              <w:rPr>
                <w:rFonts w:ascii="Times New Roman" w:eastAsia="Times New Roman" w:hAnsi="Times New Roman" w:cs="Times New Roman"/>
                <w:color w:val="000000"/>
                <w:sz w:val="28"/>
                <w:szCs w:val="28"/>
                <w:lang w:val="ru-KZ"/>
              </w:rPr>
            </w:pPr>
            <w:r>
              <w:rPr>
                <w:rFonts w:ascii="Times New Roman" w:eastAsia="Times New Roman" w:hAnsi="Times New Roman" w:cs="Times New Roman"/>
                <w:color w:val="000000"/>
                <w:sz w:val="28"/>
                <w:szCs w:val="28"/>
                <w:lang w:val="ru-KZ"/>
              </w:rPr>
              <w:t>-</w:t>
            </w:r>
          </w:p>
        </w:tc>
      </w:tr>
      <w:tr w:rsidR="00C06660" w:rsidRPr="00FF2143" w:rsidTr="00C06660">
        <w:tc>
          <w:tcPr>
            <w:tcW w:w="2873" w:type="dxa"/>
            <w:shd w:val="clear" w:color="auto" w:fill="auto"/>
          </w:tcPr>
          <w:p w:rsidR="00C06660" w:rsidRPr="00FF2143" w:rsidRDefault="00C06660" w:rsidP="00CB740F">
            <w:pPr>
              <w:tabs>
                <w:tab w:val="left" w:pos="540"/>
              </w:tabs>
              <w:spacing w:after="0" w:line="240" w:lineRule="auto"/>
              <w:ind w:right="-82"/>
              <w:rPr>
                <w:rFonts w:ascii="Times New Roman" w:eastAsia="Times New Roman" w:hAnsi="Times New Roman" w:cs="Times New Roman"/>
                <w:sz w:val="28"/>
                <w:szCs w:val="28"/>
                <w:lang w:val="en-US"/>
              </w:rPr>
            </w:pPr>
            <w:r w:rsidRPr="00FF2143">
              <w:rPr>
                <w:rFonts w:ascii="Times New Roman" w:eastAsia="Times New Roman" w:hAnsi="Times New Roman" w:cs="Times New Roman"/>
                <w:sz w:val="28"/>
                <w:szCs w:val="28"/>
              </w:rPr>
              <w:t>Свинец</w:t>
            </w:r>
            <w:r w:rsidRPr="00FF2143">
              <w:rPr>
                <w:rFonts w:ascii="Times New Roman" w:eastAsia="Times New Roman" w:hAnsi="Times New Roman" w:cs="Times New Roman"/>
                <w:sz w:val="28"/>
                <w:szCs w:val="28"/>
                <w:lang w:val="kk-KZ"/>
              </w:rPr>
              <w:t xml:space="preserve"> </w:t>
            </w:r>
            <w:r w:rsidRPr="00FF2143">
              <w:rPr>
                <w:rFonts w:ascii="Times New Roman" w:eastAsia="Times New Roman" w:hAnsi="Times New Roman" w:cs="Times New Roman"/>
                <w:sz w:val="28"/>
                <w:szCs w:val="28"/>
                <w:lang w:val="en-US"/>
              </w:rPr>
              <w:t>(Pb)</w:t>
            </w:r>
          </w:p>
        </w:tc>
        <w:tc>
          <w:tcPr>
            <w:tcW w:w="2230" w:type="dxa"/>
            <w:shd w:val="clear" w:color="auto" w:fill="auto"/>
          </w:tcPr>
          <w:p w:rsidR="00C06660" w:rsidRPr="00FF2143" w:rsidRDefault="00C06660" w:rsidP="00CB740F">
            <w:pPr>
              <w:tabs>
                <w:tab w:val="left" w:pos="540"/>
              </w:tabs>
              <w:spacing w:after="0" w:line="240" w:lineRule="auto"/>
              <w:ind w:right="-82"/>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30,0</w:t>
            </w:r>
          </w:p>
        </w:tc>
        <w:tc>
          <w:tcPr>
            <w:tcW w:w="2268" w:type="dxa"/>
            <w:shd w:val="clear" w:color="auto" w:fill="auto"/>
          </w:tcPr>
          <w:p w:rsidR="00C06660" w:rsidRPr="00FF2143" w:rsidRDefault="00C06660" w:rsidP="00CB740F">
            <w:pPr>
              <w:tabs>
                <w:tab w:val="left" w:pos="540"/>
              </w:tabs>
              <w:spacing w:after="0" w:line="240" w:lineRule="auto"/>
              <w:ind w:right="-82"/>
              <w:jc w:val="center"/>
              <w:rPr>
                <w:rFonts w:ascii="Times New Roman" w:eastAsia="Times New Roman" w:hAnsi="Times New Roman" w:cs="Times New Roman"/>
                <w:color w:val="000000"/>
                <w:sz w:val="28"/>
                <w:szCs w:val="28"/>
              </w:rPr>
            </w:pPr>
            <w:r w:rsidRPr="00DA2CA2">
              <w:rPr>
                <w:rFonts w:ascii="Times New Roman" w:eastAsia="Times New Roman" w:hAnsi="Times New Roman" w:cs="Times New Roman"/>
                <w:color w:val="000000"/>
                <w:sz w:val="28"/>
                <w:szCs w:val="28"/>
                <w:lang w:val="kk-KZ"/>
              </w:rPr>
              <w:t>0,0669±0,0107</w:t>
            </w:r>
          </w:p>
        </w:tc>
        <w:tc>
          <w:tcPr>
            <w:tcW w:w="2268" w:type="dxa"/>
          </w:tcPr>
          <w:p w:rsidR="00C06660" w:rsidRPr="00C06660" w:rsidRDefault="00C06660" w:rsidP="00CB740F">
            <w:pPr>
              <w:tabs>
                <w:tab w:val="left" w:pos="540"/>
              </w:tabs>
              <w:spacing w:after="0" w:line="240" w:lineRule="auto"/>
              <w:ind w:right="-82"/>
              <w:jc w:val="center"/>
              <w:rPr>
                <w:rFonts w:ascii="Times New Roman" w:eastAsia="Times New Roman" w:hAnsi="Times New Roman" w:cs="Times New Roman"/>
                <w:color w:val="000000"/>
                <w:sz w:val="28"/>
                <w:szCs w:val="28"/>
                <w:lang w:val="ru-KZ"/>
              </w:rPr>
            </w:pPr>
            <w:r>
              <w:rPr>
                <w:rFonts w:ascii="Times New Roman" w:eastAsia="Times New Roman" w:hAnsi="Times New Roman" w:cs="Times New Roman"/>
                <w:color w:val="000000"/>
                <w:sz w:val="28"/>
                <w:szCs w:val="28"/>
                <w:lang w:val="ru-KZ"/>
              </w:rPr>
              <w:t>0,0002</w:t>
            </w:r>
          </w:p>
        </w:tc>
      </w:tr>
      <w:tr w:rsidR="00C06660" w:rsidRPr="00FF2143" w:rsidTr="00C06660">
        <w:tc>
          <w:tcPr>
            <w:tcW w:w="2873" w:type="dxa"/>
            <w:tcBorders>
              <w:bottom w:val="single" w:sz="4" w:space="0" w:color="auto"/>
            </w:tcBorders>
            <w:shd w:val="clear" w:color="auto" w:fill="auto"/>
          </w:tcPr>
          <w:p w:rsidR="00C06660" w:rsidRPr="00FF2143" w:rsidRDefault="00C06660" w:rsidP="00CB740F">
            <w:pPr>
              <w:tabs>
                <w:tab w:val="left" w:pos="540"/>
              </w:tabs>
              <w:spacing w:after="0" w:line="240" w:lineRule="auto"/>
              <w:ind w:right="-82"/>
              <w:rPr>
                <w:rFonts w:ascii="Times New Roman" w:eastAsia="Times New Roman" w:hAnsi="Times New Roman" w:cs="Times New Roman"/>
                <w:sz w:val="28"/>
                <w:szCs w:val="28"/>
                <w:lang w:val="en-US"/>
              </w:rPr>
            </w:pPr>
            <w:r w:rsidRPr="00FF2143">
              <w:rPr>
                <w:rFonts w:ascii="Times New Roman" w:eastAsia="Times New Roman" w:hAnsi="Times New Roman" w:cs="Times New Roman"/>
                <w:sz w:val="28"/>
                <w:szCs w:val="28"/>
              </w:rPr>
              <w:t>Мышьяк</w:t>
            </w:r>
            <w:r w:rsidRPr="00FF2143">
              <w:rPr>
                <w:rFonts w:ascii="Times New Roman" w:eastAsia="Times New Roman" w:hAnsi="Times New Roman" w:cs="Times New Roman"/>
                <w:sz w:val="28"/>
                <w:szCs w:val="28"/>
                <w:lang w:val="kk-KZ"/>
              </w:rPr>
              <w:t xml:space="preserve"> </w:t>
            </w:r>
            <w:r w:rsidRPr="00FF2143">
              <w:rPr>
                <w:rFonts w:ascii="Times New Roman" w:eastAsia="Times New Roman" w:hAnsi="Times New Roman" w:cs="Times New Roman"/>
                <w:sz w:val="28"/>
                <w:szCs w:val="28"/>
                <w:lang w:val="en-US"/>
              </w:rPr>
              <w:t>(As)</w:t>
            </w:r>
          </w:p>
        </w:tc>
        <w:tc>
          <w:tcPr>
            <w:tcW w:w="2230" w:type="dxa"/>
            <w:tcBorders>
              <w:bottom w:val="single" w:sz="4" w:space="0" w:color="auto"/>
            </w:tcBorders>
            <w:shd w:val="clear" w:color="auto" w:fill="auto"/>
          </w:tcPr>
          <w:p w:rsidR="00C06660" w:rsidRPr="00FF2143" w:rsidRDefault="00C06660" w:rsidP="00CB740F">
            <w:pPr>
              <w:tabs>
                <w:tab w:val="left" w:pos="540"/>
              </w:tabs>
              <w:spacing w:after="0" w:line="240" w:lineRule="auto"/>
              <w:ind w:right="-82"/>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15,0</w:t>
            </w:r>
          </w:p>
        </w:tc>
        <w:tc>
          <w:tcPr>
            <w:tcW w:w="2268" w:type="dxa"/>
            <w:tcBorders>
              <w:bottom w:val="single" w:sz="4" w:space="0" w:color="auto"/>
            </w:tcBorders>
            <w:shd w:val="clear" w:color="auto" w:fill="auto"/>
          </w:tcPr>
          <w:p w:rsidR="00C06660" w:rsidRPr="00FF2143" w:rsidRDefault="00C06660" w:rsidP="00CB740F">
            <w:pPr>
              <w:tabs>
                <w:tab w:val="left" w:pos="540"/>
              </w:tabs>
              <w:spacing w:after="0" w:line="240" w:lineRule="auto"/>
              <w:ind w:right="-82"/>
              <w:jc w:val="center"/>
              <w:rPr>
                <w:rFonts w:ascii="Times New Roman" w:eastAsia="Times New Roman" w:hAnsi="Times New Roman" w:cs="Times New Roman"/>
                <w:color w:val="000000"/>
                <w:sz w:val="28"/>
                <w:szCs w:val="28"/>
              </w:rPr>
            </w:pPr>
            <w:r w:rsidRPr="00DA2CA2">
              <w:rPr>
                <w:rFonts w:ascii="Times New Roman" w:eastAsia="Times New Roman" w:hAnsi="Times New Roman" w:cs="Times New Roman"/>
                <w:color w:val="000000"/>
                <w:sz w:val="28"/>
                <w:szCs w:val="28"/>
              </w:rPr>
              <w:t>0,1447±0,0204</w:t>
            </w:r>
          </w:p>
        </w:tc>
        <w:tc>
          <w:tcPr>
            <w:tcW w:w="2268" w:type="dxa"/>
            <w:tcBorders>
              <w:bottom w:val="single" w:sz="4" w:space="0" w:color="auto"/>
            </w:tcBorders>
          </w:tcPr>
          <w:p w:rsidR="00C06660" w:rsidRPr="00C06660" w:rsidRDefault="00C06660" w:rsidP="00CB740F">
            <w:pPr>
              <w:tabs>
                <w:tab w:val="left" w:pos="540"/>
              </w:tabs>
              <w:spacing w:after="0" w:line="240" w:lineRule="auto"/>
              <w:ind w:right="-82"/>
              <w:jc w:val="center"/>
              <w:rPr>
                <w:rFonts w:ascii="Times New Roman" w:eastAsia="Times New Roman" w:hAnsi="Times New Roman" w:cs="Times New Roman"/>
                <w:color w:val="000000"/>
                <w:sz w:val="28"/>
                <w:szCs w:val="28"/>
                <w:lang w:val="ru-KZ"/>
              </w:rPr>
            </w:pPr>
            <w:r>
              <w:rPr>
                <w:rFonts w:ascii="Times New Roman" w:eastAsia="Times New Roman" w:hAnsi="Times New Roman" w:cs="Times New Roman"/>
                <w:color w:val="000000"/>
                <w:sz w:val="28"/>
                <w:szCs w:val="28"/>
                <w:lang w:val="ru-KZ"/>
              </w:rPr>
              <w:t>0,015</w:t>
            </w:r>
          </w:p>
        </w:tc>
      </w:tr>
    </w:tbl>
    <w:p w:rsidR="003B51A5" w:rsidRDefault="003B51A5" w:rsidP="009C735C">
      <w:pPr>
        <w:tabs>
          <w:tab w:val="left" w:pos="540"/>
        </w:tabs>
        <w:spacing w:after="0" w:line="240" w:lineRule="auto"/>
        <w:ind w:right="-82" w:firstLine="709"/>
        <w:jc w:val="both"/>
        <w:rPr>
          <w:rFonts w:ascii="Times New Roman" w:eastAsia="Times New Roman" w:hAnsi="Times New Roman" w:cs="Times New Roman"/>
          <w:sz w:val="28"/>
          <w:szCs w:val="28"/>
        </w:rPr>
      </w:pPr>
    </w:p>
    <w:p w:rsidR="0018122B" w:rsidRDefault="0018122B" w:rsidP="000A5653">
      <w:pPr>
        <w:tabs>
          <w:tab w:val="left" w:pos="540"/>
          <w:tab w:val="left" w:pos="9214"/>
        </w:tabs>
        <w:spacing w:after="0" w:line="240" w:lineRule="auto"/>
        <w:ind w:right="-1" w:firstLine="709"/>
        <w:jc w:val="both"/>
        <w:rPr>
          <w:rFonts w:ascii="Times New Roman" w:eastAsia="Times New Roman" w:hAnsi="Times New Roman" w:cs="Times New Roman"/>
          <w:sz w:val="28"/>
          <w:szCs w:val="28"/>
        </w:rPr>
      </w:pPr>
      <w:r w:rsidRPr="005A7B8E">
        <w:rPr>
          <w:rFonts w:ascii="Times New Roman" w:eastAsia="Times New Roman" w:hAnsi="Times New Roman" w:cs="Times New Roman"/>
          <w:sz w:val="28"/>
          <w:szCs w:val="28"/>
        </w:rPr>
        <w:t xml:space="preserve">Из таблицы </w:t>
      </w:r>
      <w:r>
        <w:rPr>
          <w:rFonts w:ascii="Times New Roman" w:eastAsia="Times New Roman" w:hAnsi="Times New Roman" w:cs="Times New Roman"/>
          <w:sz w:val="28"/>
          <w:szCs w:val="28"/>
        </w:rPr>
        <w:t>2</w:t>
      </w:r>
      <w:r w:rsidR="001F0170">
        <w:rPr>
          <w:rFonts w:ascii="Times New Roman" w:eastAsia="Times New Roman" w:hAnsi="Times New Roman" w:cs="Times New Roman"/>
          <w:sz w:val="28"/>
          <w:szCs w:val="28"/>
        </w:rPr>
        <w:t xml:space="preserve">2 </w:t>
      </w:r>
      <w:r w:rsidRPr="005A7B8E">
        <w:rPr>
          <w:rFonts w:ascii="Times New Roman" w:eastAsia="Times New Roman" w:hAnsi="Times New Roman" w:cs="Times New Roman"/>
          <w:sz w:val="28"/>
          <w:szCs w:val="28"/>
        </w:rPr>
        <w:t>видно, что содержание токсичных элементов в вермикулит</w:t>
      </w:r>
      <w:r w:rsidR="00C06660">
        <w:rPr>
          <w:rFonts w:ascii="Times New Roman" w:eastAsia="Times New Roman" w:hAnsi="Times New Roman" w:cs="Times New Roman"/>
          <w:sz w:val="28"/>
          <w:szCs w:val="28"/>
          <w:lang w:val="ru-KZ"/>
        </w:rPr>
        <w:t xml:space="preserve">ах </w:t>
      </w:r>
      <w:r w:rsidRPr="005A7B8E">
        <w:rPr>
          <w:rFonts w:ascii="Times New Roman" w:eastAsia="Times New Roman" w:hAnsi="Times New Roman" w:cs="Times New Roman"/>
          <w:sz w:val="28"/>
          <w:szCs w:val="28"/>
        </w:rPr>
        <w:t xml:space="preserve">не превышает предельно-допустимых концентраций ни по одному </w:t>
      </w:r>
      <w:r w:rsidRPr="005A7B8E">
        <w:rPr>
          <w:rFonts w:ascii="Times New Roman" w:eastAsia="Times New Roman" w:hAnsi="Times New Roman" w:cs="Times New Roman"/>
          <w:sz w:val="28"/>
          <w:szCs w:val="28"/>
        </w:rPr>
        <w:lastRenderedPageBreak/>
        <w:t>показателю тестирования</w:t>
      </w:r>
      <w:r w:rsidR="00CD0EAC">
        <w:rPr>
          <w:rFonts w:ascii="Times New Roman" w:eastAsia="Times New Roman" w:hAnsi="Times New Roman" w:cs="Times New Roman"/>
          <w:sz w:val="28"/>
          <w:szCs w:val="28"/>
        </w:rPr>
        <w:t xml:space="preserve">, </w:t>
      </w:r>
      <w:r w:rsidRPr="005A7B8E">
        <w:rPr>
          <w:rFonts w:ascii="Times New Roman" w:eastAsia="Times New Roman" w:hAnsi="Times New Roman" w:cs="Times New Roman"/>
          <w:sz w:val="28"/>
          <w:szCs w:val="28"/>
        </w:rPr>
        <w:t>что указывает на экологичность</w:t>
      </w:r>
      <w:r w:rsidR="00CD0EAC">
        <w:rPr>
          <w:rFonts w:ascii="Times New Roman" w:eastAsia="Times New Roman" w:hAnsi="Times New Roman" w:cs="Times New Roman"/>
          <w:sz w:val="28"/>
          <w:szCs w:val="28"/>
        </w:rPr>
        <w:t xml:space="preserve"> </w:t>
      </w:r>
      <w:r w:rsidRPr="005A7B8E">
        <w:rPr>
          <w:rFonts w:ascii="Times New Roman" w:eastAsia="Times New Roman" w:hAnsi="Times New Roman" w:cs="Times New Roman"/>
          <w:sz w:val="28"/>
          <w:szCs w:val="28"/>
        </w:rPr>
        <w:t xml:space="preserve">природного минерала вермикулита Казахстанского </w:t>
      </w:r>
      <w:r w:rsidRPr="00FF2143">
        <w:rPr>
          <w:rFonts w:ascii="Times New Roman" w:eastAsia="Times New Roman" w:hAnsi="Times New Roman" w:cs="Times New Roman"/>
          <w:sz w:val="28"/>
          <w:szCs w:val="28"/>
        </w:rPr>
        <w:t xml:space="preserve">месторождения. </w:t>
      </w:r>
    </w:p>
    <w:p w:rsidR="000B6E44" w:rsidRPr="00FF2143" w:rsidRDefault="000B6E44" w:rsidP="000A5653">
      <w:pPr>
        <w:tabs>
          <w:tab w:val="left" w:pos="540"/>
          <w:tab w:val="left" w:pos="9214"/>
        </w:tabs>
        <w:spacing w:after="0" w:line="240"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Важным критерием оценки качества кормления ремонтного молодняка птицы при кормлении является контроль за гранулометрическим составом кормовой смеси. От этого зависит полнота потребления рациона и его непроизводительные расходы вследствие разбрасывания птицей при потреблении.  Плохой гранулометрический состав является часто является причиной появления в птичнике дополнительной запыленности и выраженной пылевой дымки. </w:t>
      </w:r>
    </w:p>
    <w:bookmarkEnd w:id="95"/>
    <w:p w:rsidR="00951101" w:rsidRDefault="0018122B" w:rsidP="000B6E44">
      <w:pPr>
        <w:tabs>
          <w:tab w:val="left" w:pos="540"/>
        </w:tabs>
        <w:spacing w:after="0" w:line="240" w:lineRule="auto"/>
        <w:ind w:right="-1" w:firstLine="567"/>
        <w:jc w:val="both"/>
        <w:rPr>
          <w:rFonts w:ascii="Times New Roman" w:eastAsia="Times New Roman" w:hAnsi="Times New Roman" w:cs="Times New Roman"/>
          <w:sz w:val="28"/>
          <w:szCs w:val="28"/>
        </w:rPr>
      </w:pPr>
      <w:r w:rsidRPr="00CD0EAC">
        <w:rPr>
          <w:rFonts w:ascii="Times New Roman" w:eastAsia="Times New Roman" w:hAnsi="Times New Roman" w:cs="Times New Roman"/>
          <w:sz w:val="28"/>
          <w:szCs w:val="28"/>
        </w:rPr>
        <w:t xml:space="preserve">Определены физико-технологические свойства минерального </w:t>
      </w:r>
      <w:r w:rsidR="001D4E41" w:rsidRPr="00CD0EAC">
        <w:rPr>
          <w:rFonts w:ascii="Times New Roman" w:eastAsia="Times New Roman" w:hAnsi="Times New Roman" w:cs="Times New Roman"/>
          <w:sz w:val="28"/>
          <w:szCs w:val="28"/>
        </w:rPr>
        <w:t>сырья, которые необходимо</w:t>
      </w:r>
      <w:r w:rsidRPr="00CD0EAC">
        <w:rPr>
          <w:rFonts w:ascii="Times New Roman" w:eastAsia="Times New Roman" w:hAnsi="Times New Roman" w:cs="Times New Roman"/>
          <w:sz w:val="28"/>
          <w:szCs w:val="28"/>
        </w:rPr>
        <w:t xml:space="preserve"> </w:t>
      </w:r>
      <w:r w:rsidR="001D4E41" w:rsidRPr="00CD0EAC">
        <w:rPr>
          <w:rFonts w:ascii="Times New Roman" w:eastAsia="Times New Roman" w:hAnsi="Times New Roman" w:cs="Times New Roman"/>
          <w:sz w:val="28"/>
          <w:szCs w:val="28"/>
        </w:rPr>
        <w:t>учитывать при</w:t>
      </w:r>
      <w:r w:rsidRPr="00CD0EAC">
        <w:rPr>
          <w:rFonts w:ascii="Times New Roman" w:eastAsia="Times New Roman" w:hAnsi="Times New Roman" w:cs="Times New Roman"/>
          <w:sz w:val="28"/>
          <w:szCs w:val="28"/>
        </w:rPr>
        <w:t xml:space="preserve"> производстве комбикормов (таблица 2</w:t>
      </w:r>
      <w:r w:rsidR="001F0170">
        <w:rPr>
          <w:rFonts w:ascii="Times New Roman" w:eastAsia="Times New Roman" w:hAnsi="Times New Roman" w:cs="Times New Roman"/>
          <w:sz w:val="28"/>
          <w:szCs w:val="28"/>
        </w:rPr>
        <w:t>3</w:t>
      </w:r>
      <w:r w:rsidRPr="00CD0EAC">
        <w:rPr>
          <w:rFonts w:ascii="Times New Roman" w:eastAsia="Times New Roman" w:hAnsi="Times New Roman" w:cs="Times New Roman"/>
          <w:sz w:val="28"/>
          <w:szCs w:val="28"/>
        </w:rPr>
        <w:t>).</w:t>
      </w:r>
    </w:p>
    <w:p w:rsidR="005F21DF" w:rsidRDefault="005F21DF" w:rsidP="0018122B">
      <w:pPr>
        <w:tabs>
          <w:tab w:val="left" w:pos="540"/>
          <w:tab w:val="left" w:pos="2880"/>
        </w:tabs>
        <w:spacing w:after="0" w:line="240" w:lineRule="auto"/>
        <w:jc w:val="both"/>
        <w:rPr>
          <w:rFonts w:ascii="Times New Roman" w:eastAsia="Times New Roman" w:hAnsi="Times New Roman" w:cs="Times New Roman"/>
          <w:sz w:val="28"/>
          <w:szCs w:val="28"/>
        </w:rPr>
      </w:pPr>
    </w:p>
    <w:p w:rsidR="0018122B" w:rsidRDefault="0018122B" w:rsidP="0018122B">
      <w:pPr>
        <w:tabs>
          <w:tab w:val="left" w:pos="540"/>
          <w:tab w:val="left" w:pos="2880"/>
        </w:tabs>
        <w:spacing w:after="0" w:line="240" w:lineRule="auto"/>
        <w:jc w:val="both"/>
        <w:rPr>
          <w:rFonts w:ascii="Times New Roman" w:eastAsia="Times New Roman" w:hAnsi="Times New Roman" w:cs="Times New Roman"/>
          <w:sz w:val="28"/>
          <w:szCs w:val="28"/>
        </w:rPr>
      </w:pPr>
      <w:r w:rsidRPr="000B6D73">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2</w:t>
      </w:r>
      <w:r w:rsidR="001F0170">
        <w:rPr>
          <w:rFonts w:ascii="Times New Roman" w:eastAsia="Times New Roman" w:hAnsi="Times New Roman" w:cs="Times New Roman"/>
          <w:sz w:val="28"/>
          <w:szCs w:val="28"/>
        </w:rPr>
        <w:t>3</w:t>
      </w:r>
      <w:r w:rsidRPr="000B6D73">
        <w:rPr>
          <w:rFonts w:ascii="Times New Roman" w:eastAsia="Times New Roman" w:hAnsi="Times New Roman" w:cs="Times New Roman"/>
          <w:sz w:val="28"/>
          <w:szCs w:val="28"/>
          <w:lang w:val="kk-KZ"/>
        </w:rPr>
        <w:t xml:space="preserve"> – </w:t>
      </w:r>
      <w:r w:rsidRPr="000B6D73">
        <w:rPr>
          <w:rFonts w:ascii="Times New Roman" w:eastAsia="Times New Roman" w:hAnsi="Times New Roman" w:cs="Times New Roman"/>
          <w:sz w:val="28"/>
          <w:szCs w:val="28"/>
        </w:rPr>
        <w:t xml:space="preserve">Физико-технологические свойства </w:t>
      </w:r>
      <w:r>
        <w:rPr>
          <w:rFonts w:ascii="Times New Roman" w:eastAsia="Times New Roman" w:hAnsi="Times New Roman" w:cs="Times New Roman"/>
          <w:sz w:val="28"/>
          <w:szCs w:val="28"/>
        </w:rPr>
        <w:t>минерального сырья</w:t>
      </w:r>
    </w:p>
    <w:p w:rsidR="00DF5D58" w:rsidRPr="000B6D73" w:rsidRDefault="00DF5D58" w:rsidP="0018122B">
      <w:pPr>
        <w:tabs>
          <w:tab w:val="left" w:pos="540"/>
          <w:tab w:val="left" w:pos="2880"/>
        </w:tabs>
        <w:spacing w:after="0" w:line="240" w:lineRule="auto"/>
        <w:jc w:val="both"/>
        <w:rPr>
          <w:rFonts w:ascii="Times New Roman" w:eastAsia="Times New Roman" w:hAnsi="Times New Roman" w:cs="Times New Roman"/>
          <w:sz w:val="28"/>
          <w:szCs w:val="28"/>
        </w:rPr>
      </w:pPr>
    </w:p>
    <w:p w:rsidR="00DF5D58" w:rsidRDefault="00DF5D58" w:rsidP="00DF5D58">
      <w:pPr>
        <w:tabs>
          <w:tab w:val="left" w:pos="54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111240" cy="2506980"/>
            <wp:effectExtent l="0" t="0" r="381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1240" cy="2506980"/>
                    </a:xfrm>
                    <a:prstGeom prst="rect">
                      <a:avLst/>
                    </a:prstGeom>
                    <a:noFill/>
                    <a:ln>
                      <a:noFill/>
                    </a:ln>
                  </pic:spPr>
                </pic:pic>
              </a:graphicData>
            </a:graphic>
          </wp:inline>
        </w:drawing>
      </w:r>
    </w:p>
    <w:p w:rsidR="00DF5D58" w:rsidRDefault="00DF5D58" w:rsidP="00DF5D58">
      <w:pPr>
        <w:tabs>
          <w:tab w:val="left" w:pos="540"/>
        </w:tabs>
        <w:spacing w:after="0" w:line="240" w:lineRule="auto"/>
        <w:jc w:val="both"/>
        <w:rPr>
          <w:rFonts w:ascii="Times New Roman" w:eastAsia="Times New Roman" w:hAnsi="Times New Roman" w:cs="Times New Roman"/>
          <w:sz w:val="28"/>
          <w:szCs w:val="28"/>
        </w:rPr>
      </w:pPr>
    </w:p>
    <w:p w:rsidR="0018122B" w:rsidRPr="00CD0EAC" w:rsidRDefault="0018122B" w:rsidP="00DF5D58">
      <w:pPr>
        <w:tabs>
          <w:tab w:val="left" w:pos="540"/>
        </w:tabs>
        <w:spacing w:after="0" w:line="240" w:lineRule="auto"/>
        <w:jc w:val="both"/>
        <w:rPr>
          <w:rFonts w:ascii="Times New Roman" w:eastAsia="Times New Roman" w:hAnsi="Times New Roman" w:cs="Times New Roman"/>
          <w:sz w:val="28"/>
          <w:szCs w:val="28"/>
        </w:rPr>
      </w:pPr>
      <w:r w:rsidRPr="00CD0EAC">
        <w:rPr>
          <w:rFonts w:ascii="Times New Roman" w:eastAsia="Times New Roman" w:hAnsi="Times New Roman" w:cs="Times New Roman"/>
          <w:sz w:val="28"/>
          <w:szCs w:val="28"/>
        </w:rPr>
        <w:t>Из данных таблицы 2</w:t>
      </w:r>
      <w:r w:rsidR="001F0170">
        <w:rPr>
          <w:rFonts w:ascii="Times New Roman" w:eastAsia="Times New Roman" w:hAnsi="Times New Roman" w:cs="Times New Roman"/>
          <w:sz w:val="28"/>
          <w:szCs w:val="28"/>
        </w:rPr>
        <w:t>3</w:t>
      </w:r>
      <w:r w:rsidRPr="00CD0EAC">
        <w:rPr>
          <w:rFonts w:ascii="Times New Roman" w:eastAsia="Times New Roman" w:hAnsi="Times New Roman" w:cs="Times New Roman"/>
          <w:sz w:val="28"/>
          <w:szCs w:val="28"/>
        </w:rPr>
        <w:t xml:space="preserve"> следует, что вермикулит обладает хорошей сыпучестью </w:t>
      </w:r>
      <w:r w:rsidR="00CD0EAC" w:rsidRPr="00CD0EAC">
        <w:rPr>
          <w:rFonts w:ascii="Times New Roman" w:eastAsia="Times New Roman" w:hAnsi="Times New Roman" w:cs="Times New Roman"/>
          <w:sz w:val="28"/>
          <w:szCs w:val="28"/>
          <w:lang w:val="kk-KZ"/>
        </w:rPr>
        <w:t xml:space="preserve">– </w:t>
      </w:r>
      <w:r w:rsidRPr="00CD0EAC">
        <w:rPr>
          <w:rFonts w:ascii="Times New Roman" w:eastAsia="Times New Roman" w:hAnsi="Times New Roman" w:cs="Times New Roman"/>
          <w:sz w:val="28"/>
          <w:szCs w:val="28"/>
        </w:rPr>
        <w:t>0,064 кг/см</w:t>
      </w:r>
      <w:r w:rsidRPr="00CD0EAC">
        <w:rPr>
          <w:rFonts w:ascii="Times New Roman" w:eastAsia="Times New Roman" w:hAnsi="Times New Roman" w:cs="Times New Roman"/>
          <w:sz w:val="28"/>
          <w:szCs w:val="28"/>
          <w:vertAlign w:val="superscript"/>
        </w:rPr>
        <w:t>2</w:t>
      </w:r>
      <w:r w:rsidRPr="00CD0EAC">
        <w:rPr>
          <w:rFonts w:ascii="Times New Roman" w:eastAsia="Times New Roman" w:hAnsi="Times New Roman" w:cs="Times New Roman"/>
          <w:sz w:val="28"/>
          <w:szCs w:val="28"/>
        </w:rPr>
        <w:t>сек., что позитивно выделяет его среди других сравниваемых минералов и говорит о его превосходной текучести. Такое свойство вермикулита способствует его применению в качестве фактора улучшения физикомеханических свойств корма и в частности повышения его сыпучести в целом.</w:t>
      </w:r>
      <w:r w:rsidR="00130B6F" w:rsidRPr="00130B6F">
        <w:t xml:space="preserve"> </w:t>
      </w:r>
      <w:r w:rsidR="00130B6F" w:rsidRPr="00130B6F">
        <w:rPr>
          <w:rFonts w:ascii="Times New Roman" w:eastAsia="Times New Roman" w:hAnsi="Times New Roman" w:cs="Times New Roman"/>
          <w:sz w:val="28"/>
          <w:szCs w:val="28"/>
        </w:rPr>
        <w:t>Соответственно, вермикулит можно использовать в качестве наполнителя в премиксах для бройлеров</w:t>
      </w:r>
      <w:r w:rsidR="00130B6F" w:rsidRPr="00354A0A">
        <w:rPr>
          <w:rFonts w:ascii="Times New Roman" w:eastAsia="Times New Roman" w:hAnsi="Times New Roman" w:cs="Times New Roman"/>
          <w:sz w:val="28"/>
          <w:szCs w:val="28"/>
        </w:rPr>
        <w:t>.</w:t>
      </w:r>
    </w:p>
    <w:p w:rsidR="0018122B" w:rsidRPr="00FF2143" w:rsidRDefault="0018122B" w:rsidP="0018122B">
      <w:pPr>
        <w:tabs>
          <w:tab w:val="left" w:pos="540"/>
        </w:tabs>
        <w:spacing w:after="0" w:line="240" w:lineRule="auto"/>
        <w:ind w:firstLine="709"/>
        <w:jc w:val="both"/>
        <w:rPr>
          <w:rFonts w:ascii="Times New Roman" w:eastAsia="Times New Roman" w:hAnsi="Times New Roman" w:cs="Times New Roman"/>
          <w:sz w:val="28"/>
          <w:szCs w:val="28"/>
        </w:rPr>
      </w:pPr>
      <w:r w:rsidRPr="00FF2143">
        <w:rPr>
          <w:rFonts w:ascii="Times New Roman" w:eastAsia="Times New Roman" w:hAnsi="Times New Roman" w:cs="Times New Roman"/>
          <w:sz w:val="28"/>
          <w:szCs w:val="28"/>
        </w:rPr>
        <w:t xml:space="preserve"> Определены модуль крупности минеральных компонентов </w:t>
      </w:r>
      <w:r>
        <w:rPr>
          <w:rFonts w:ascii="Times New Roman" w:eastAsia="Times New Roman" w:hAnsi="Times New Roman" w:cs="Times New Roman"/>
          <w:sz w:val="28"/>
          <w:szCs w:val="28"/>
        </w:rPr>
        <w:t xml:space="preserve">комбикормов </w:t>
      </w:r>
      <w:r w:rsidRPr="00FF2143">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2</w:t>
      </w:r>
      <w:r w:rsidR="001F0170">
        <w:rPr>
          <w:rFonts w:ascii="Times New Roman" w:eastAsia="Times New Roman" w:hAnsi="Times New Roman" w:cs="Times New Roman"/>
          <w:sz w:val="28"/>
          <w:szCs w:val="28"/>
        </w:rPr>
        <w:t>4</w:t>
      </w:r>
      <w:r w:rsidRPr="00FF2143">
        <w:rPr>
          <w:rFonts w:ascii="Times New Roman" w:eastAsia="Times New Roman" w:hAnsi="Times New Roman" w:cs="Times New Roman"/>
          <w:sz w:val="28"/>
          <w:szCs w:val="28"/>
        </w:rPr>
        <w:t>).</w:t>
      </w:r>
    </w:p>
    <w:p w:rsidR="0018122B" w:rsidRPr="00FF2143" w:rsidRDefault="0018122B" w:rsidP="0018122B">
      <w:pPr>
        <w:tabs>
          <w:tab w:val="left" w:pos="540"/>
        </w:tabs>
        <w:spacing w:after="0" w:line="240" w:lineRule="auto"/>
        <w:ind w:firstLine="540"/>
        <w:jc w:val="both"/>
        <w:rPr>
          <w:rFonts w:ascii="Times New Roman" w:eastAsia="Times New Roman" w:hAnsi="Times New Roman" w:cs="Times New Roman"/>
          <w:sz w:val="28"/>
          <w:szCs w:val="28"/>
        </w:rPr>
      </w:pPr>
    </w:p>
    <w:p w:rsidR="0018122B" w:rsidRPr="00FF2143" w:rsidRDefault="0018122B" w:rsidP="0018122B">
      <w:pPr>
        <w:tabs>
          <w:tab w:val="left" w:pos="540"/>
        </w:tabs>
        <w:spacing w:after="0" w:line="240" w:lineRule="auto"/>
        <w:jc w:val="both"/>
        <w:rPr>
          <w:rFonts w:ascii="Times New Roman" w:eastAsia="Times New Roman" w:hAnsi="Times New Roman" w:cs="Times New Roman"/>
          <w:sz w:val="28"/>
          <w:szCs w:val="28"/>
        </w:rPr>
      </w:pPr>
      <w:r w:rsidRPr="00FF2143">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2</w:t>
      </w:r>
      <w:r w:rsidR="001F0170">
        <w:rPr>
          <w:rFonts w:ascii="Times New Roman" w:eastAsia="Times New Roman" w:hAnsi="Times New Roman" w:cs="Times New Roman"/>
          <w:sz w:val="28"/>
          <w:szCs w:val="28"/>
        </w:rPr>
        <w:t>4</w:t>
      </w:r>
      <w:r w:rsidRPr="00FF2143">
        <w:rPr>
          <w:rFonts w:ascii="Times New Roman" w:eastAsia="Times New Roman" w:hAnsi="Times New Roman" w:cs="Times New Roman"/>
          <w:sz w:val="28"/>
          <w:szCs w:val="28"/>
          <w:lang w:val="kk-KZ"/>
        </w:rPr>
        <w:t xml:space="preserve"> – </w:t>
      </w:r>
      <w:r w:rsidRPr="00FF2143">
        <w:rPr>
          <w:rFonts w:ascii="Times New Roman" w:eastAsia="Times New Roman" w:hAnsi="Times New Roman" w:cs="Times New Roman"/>
          <w:sz w:val="28"/>
          <w:szCs w:val="28"/>
        </w:rPr>
        <w:t>Модуль крупности минерального сырья</w:t>
      </w:r>
    </w:p>
    <w:p w:rsidR="0018122B" w:rsidRPr="00FF2143" w:rsidRDefault="0018122B" w:rsidP="0018122B">
      <w:pPr>
        <w:tabs>
          <w:tab w:val="left" w:pos="540"/>
        </w:tabs>
        <w:spacing w:after="0" w:line="240" w:lineRule="auto"/>
        <w:jc w:val="both"/>
        <w:rPr>
          <w:rFonts w:ascii="Times New Roman" w:eastAsia="Times New Roman" w:hAnsi="Times New Roman" w:cs="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13"/>
        <w:gridCol w:w="2700"/>
        <w:gridCol w:w="3226"/>
      </w:tblGrid>
      <w:tr w:rsidR="0018122B" w:rsidRPr="00FF2143" w:rsidTr="00CB740F">
        <w:tc>
          <w:tcPr>
            <w:tcW w:w="3713" w:type="dxa"/>
            <w:vMerge w:val="restart"/>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rPr>
              <w:t>Диаметр отверстия</w:t>
            </w:r>
          </w:p>
        </w:tc>
        <w:tc>
          <w:tcPr>
            <w:tcW w:w="5926" w:type="dxa"/>
            <w:gridSpan w:val="2"/>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rPr>
            </w:pPr>
            <w:r w:rsidRPr="00FF2143">
              <w:rPr>
                <w:rFonts w:ascii="Times New Roman" w:eastAsia="Times New Roman" w:hAnsi="Times New Roman" w:cs="Times New Roman"/>
                <w:sz w:val="28"/>
                <w:szCs w:val="28"/>
              </w:rPr>
              <w:t>Остаток на сите</w:t>
            </w:r>
          </w:p>
        </w:tc>
      </w:tr>
      <w:tr w:rsidR="0018122B" w:rsidRPr="00FF2143" w:rsidTr="00CB740F">
        <w:tc>
          <w:tcPr>
            <w:tcW w:w="3713" w:type="dxa"/>
            <w:vMerge/>
            <w:shd w:val="clear" w:color="auto" w:fill="auto"/>
          </w:tcPr>
          <w:p w:rsidR="0018122B" w:rsidRPr="00FF2143" w:rsidRDefault="0018122B" w:rsidP="00CB740F">
            <w:pPr>
              <w:tabs>
                <w:tab w:val="left" w:pos="540"/>
              </w:tabs>
              <w:spacing w:after="0" w:line="240" w:lineRule="auto"/>
              <w:rPr>
                <w:rFonts w:ascii="Times New Roman" w:eastAsia="Times New Roman" w:hAnsi="Times New Roman" w:cs="Times New Roman"/>
                <w:sz w:val="28"/>
                <w:szCs w:val="28"/>
                <w:lang w:val="kk-KZ"/>
              </w:rPr>
            </w:pPr>
          </w:p>
        </w:tc>
        <w:tc>
          <w:tcPr>
            <w:tcW w:w="2700"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rPr>
            </w:pPr>
            <w:r w:rsidRPr="00FF2143">
              <w:rPr>
                <w:rFonts w:ascii="Times New Roman" w:eastAsia="Times New Roman" w:hAnsi="Times New Roman" w:cs="Times New Roman"/>
                <w:sz w:val="28"/>
                <w:szCs w:val="28"/>
              </w:rPr>
              <w:t>Известняковая мука</w:t>
            </w:r>
          </w:p>
        </w:tc>
        <w:tc>
          <w:tcPr>
            <w:tcW w:w="3226"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rPr>
            </w:pPr>
            <w:r w:rsidRPr="00FF2143">
              <w:rPr>
                <w:rFonts w:ascii="Times New Roman" w:eastAsia="Times New Roman" w:hAnsi="Times New Roman" w:cs="Times New Roman"/>
                <w:sz w:val="28"/>
                <w:szCs w:val="28"/>
              </w:rPr>
              <w:t>Вермикулит</w:t>
            </w:r>
          </w:p>
        </w:tc>
      </w:tr>
      <w:tr w:rsidR="0018122B" w:rsidRPr="00FF2143" w:rsidTr="00CB740F">
        <w:tc>
          <w:tcPr>
            <w:tcW w:w="3713"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1,0</w:t>
            </w:r>
          </w:p>
        </w:tc>
        <w:tc>
          <w:tcPr>
            <w:tcW w:w="2700"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3,4</w:t>
            </w:r>
          </w:p>
        </w:tc>
        <w:tc>
          <w:tcPr>
            <w:tcW w:w="3226"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w:t>
            </w:r>
          </w:p>
        </w:tc>
      </w:tr>
      <w:tr w:rsidR="0018122B" w:rsidRPr="00FF2143" w:rsidTr="00CB740F">
        <w:tc>
          <w:tcPr>
            <w:tcW w:w="3713"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0,8</w:t>
            </w:r>
          </w:p>
        </w:tc>
        <w:tc>
          <w:tcPr>
            <w:tcW w:w="2700"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3,5</w:t>
            </w:r>
          </w:p>
        </w:tc>
        <w:tc>
          <w:tcPr>
            <w:tcW w:w="3226"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color w:val="000000"/>
                <w:sz w:val="28"/>
                <w:szCs w:val="28"/>
              </w:rPr>
            </w:pPr>
            <w:r w:rsidRPr="00FF2143">
              <w:rPr>
                <w:rFonts w:ascii="Times New Roman" w:eastAsia="Times New Roman" w:hAnsi="Times New Roman" w:cs="Times New Roman"/>
                <w:color w:val="000000"/>
                <w:sz w:val="28"/>
                <w:szCs w:val="28"/>
              </w:rPr>
              <w:t>7</w:t>
            </w:r>
            <w:r w:rsidRPr="00FF2143">
              <w:rPr>
                <w:rFonts w:ascii="Times New Roman" w:eastAsia="Times New Roman" w:hAnsi="Times New Roman" w:cs="Times New Roman"/>
                <w:color w:val="000000"/>
                <w:sz w:val="28"/>
                <w:szCs w:val="28"/>
                <w:lang w:val="kk-KZ"/>
              </w:rPr>
              <w:t>,</w:t>
            </w:r>
            <w:r w:rsidRPr="00FF2143">
              <w:rPr>
                <w:rFonts w:ascii="Times New Roman" w:eastAsia="Times New Roman" w:hAnsi="Times New Roman" w:cs="Times New Roman"/>
                <w:color w:val="000000"/>
                <w:sz w:val="28"/>
                <w:szCs w:val="28"/>
              </w:rPr>
              <w:t>3</w:t>
            </w:r>
          </w:p>
        </w:tc>
      </w:tr>
    </w:tbl>
    <w:p w:rsidR="005F21DF" w:rsidRPr="005F21DF" w:rsidRDefault="005F21DF" w:rsidP="005F21DF">
      <w:pPr>
        <w:jc w:val="right"/>
        <w:rPr>
          <w:rFonts w:ascii="Times New Roman" w:hAnsi="Times New Roman" w:cs="Times New Roman"/>
          <w:sz w:val="24"/>
          <w:szCs w:val="24"/>
        </w:rPr>
      </w:pPr>
      <w:r>
        <w:br w:type="page"/>
      </w:r>
      <w:r w:rsidRPr="005F21DF">
        <w:rPr>
          <w:rFonts w:ascii="Times New Roman" w:hAnsi="Times New Roman" w:cs="Times New Roman"/>
          <w:sz w:val="24"/>
          <w:szCs w:val="24"/>
        </w:rPr>
        <w:lastRenderedPageBreak/>
        <w:t>Продолжение таблицы 24</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13"/>
        <w:gridCol w:w="2700"/>
        <w:gridCol w:w="3226"/>
      </w:tblGrid>
      <w:tr w:rsidR="0018122B" w:rsidRPr="00FF2143" w:rsidTr="00CB740F">
        <w:tc>
          <w:tcPr>
            <w:tcW w:w="3713"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0,5</w:t>
            </w:r>
          </w:p>
        </w:tc>
        <w:tc>
          <w:tcPr>
            <w:tcW w:w="2700"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29,8</w:t>
            </w:r>
          </w:p>
        </w:tc>
        <w:tc>
          <w:tcPr>
            <w:tcW w:w="3226"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color w:val="000000"/>
                <w:sz w:val="28"/>
                <w:szCs w:val="28"/>
              </w:rPr>
            </w:pPr>
            <w:r w:rsidRPr="00FF2143">
              <w:rPr>
                <w:rFonts w:ascii="Times New Roman" w:eastAsia="Times New Roman" w:hAnsi="Times New Roman" w:cs="Times New Roman"/>
                <w:color w:val="000000"/>
                <w:sz w:val="28"/>
                <w:szCs w:val="28"/>
                <w:lang w:val="kk-KZ"/>
              </w:rPr>
              <w:t>4</w:t>
            </w:r>
            <w:r w:rsidRPr="00FF2143">
              <w:rPr>
                <w:rFonts w:ascii="Times New Roman" w:eastAsia="Times New Roman" w:hAnsi="Times New Roman" w:cs="Times New Roman"/>
                <w:color w:val="000000"/>
                <w:sz w:val="28"/>
                <w:szCs w:val="28"/>
              </w:rPr>
              <w:t>2</w:t>
            </w:r>
            <w:r w:rsidRPr="00FF2143">
              <w:rPr>
                <w:rFonts w:ascii="Times New Roman" w:eastAsia="Times New Roman" w:hAnsi="Times New Roman" w:cs="Times New Roman"/>
                <w:color w:val="000000"/>
                <w:sz w:val="28"/>
                <w:szCs w:val="28"/>
                <w:lang w:val="kk-KZ"/>
              </w:rPr>
              <w:t>,</w:t>
            </w:r>
            <w:r w:rsidRPr="00FF2143">
              <w:rPr>
                <w:rFonts w:ascii="Times New Roman" w:eastAsia="Times New Roman" w:hAnsi="Times New Roman" w:cs="Times New Roman"/>
                <w:color w:val="000000"/>
                <w:sz w:val="28"/>
                <w:szCs w:val="28"/>
              </w:rPr>
              <w:t>8</w:t>
            </w:r>
          </w:p>
        </w:tc>
      </w:tr>
      <w:tr w:rsidR="0018122B" w:rsidRPr="00FF2143" w:rsidTr="00556578">
        <w:tc>
          <w:tcPr>
            <w:tcW w:w="3713" w:type="dxa"/>
            <w:tcBorders>
              <w:bottom w:val="single" w:sz="4" w:space="0" w:color="auto"/>
            </w:tcBorders>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0,315</w:t>
            </w:r>
          </w:p>
        </w:tc>
        <w:tc>
          <w:tcPr>
            <w:tcW w:w="2700" w:type="dxa"/>
            <w:tcBorders>
              <w:bottom w:val="single" w:sz="4" w:space="0" w:color="auto"/>
            </w:tcBorders>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24,7</w:t>
            </w:r>
          </w:p>
        </w:tc>
        <w:tc>
          <w:tcPr>
            <w:tcW w:w="3226" w:type="dxa"/>
            <w:tcBorders>
              <w:bottom w:val="single" w:sz="4" w:space="0" w:color="auto"/>
            </w:tcBorders>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color w:val="000000"/>
                <w:sz w:val="28"/>
                <w:szCs w:val="28"/>
                <w:lang w:val="kk-KZ"/>
              </w:rPr>
            </w:pPr>
            <w:r w:rsidRPr="00FF2143">
              <w:rPr>
                <w:rFonts w:ascii="Times New Roman" w:eastAsia="Times New Roman" w:hAnsi="Times New Roman" w:cs="Times New Roman"/>
                <w:color w:val="000000"/>
                <w:sz w:val="28"/>
                <w:szCs w:val="28"/>
                <w:lang w:val="kk-KZ"/>
              </w:rPr>
              <w:t>3</w:t>
            </w:r>
            <w:r w:rsidRPr="00FF2143">
              <w:rPr>
                <w:rFonts w:ascii="Times New Roman" w:eastAsia="Times New Roman" w:hAnsi="Times New Roman" w:cs="Times New Roman"/>
                <w:color w:val="000000"/>
                <w:sz w:val="28"/>
                <w:szCs w:val="28"/>
              </w:rPr>
              <w:t>7</w:t>
            </w:r>
            <w:r w:rsidRPr="00FF2143">
              <w:rPr>
                <w:rFonts w:ascii="Times New Roman" w:eastAsia="Times New Roman" w:hAnsi="Times New Roman" w:cs="Times New Roman"/>
                <w:color w:val="000000"/>
                <w:sz w:val="28"/>
                <w:szCs w:val="28"/>
                <w:lang w:val="kk-KZ"/>
              </w:rPr>
              <w:t>,2</w:t>
            </w:r>
          </w:p>
        </w:tc>
      </w:tr>
      <w:tr w:rsidR="0018122B" w:rsidRPr="00FF2143" w:rsidTr="00CB740F">
        <w:tc>
          <w:tcPr>
            <w:tcW w:w="3713"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rPr>
            </w:pPr>
            <w:r w:rsidRPr="00FF2143">
              <w:rPr>
                <w:rFonts w:ascii="Times New Roman" w:eastAsia="Times New Roman" w:hAnsi="Times New Roman" w:cs="Times New Roman"/>
                <w:sz w:val="28"/>
                <w:szCs w:val="28"/>
              </w:rPr>
              <w:t>Дно</w:t>
            </w:r>
          </w:p>
        </w:tc>
        <w:tc>
          <w:tcPr>
            <w:tcW w:w="2700"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38,6</w:t>
            </w:r>
          </w:p>
        </w:tc>
        <w:tc>
          <w:tcPr>
            <w:tcW w:w="3226" w:type="dxa"/>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color w:val="000000"/>
                <w:sz w:val="28"/>
                <w:szCs w:val="28"/>
              </w:rPr>
            </w:pPr>
            <w:r w:rsidRPr="00FF2143">
              <w:rPr>
                <w:rFonts w:ascii="Times New Roman" w:eastAsia="Times New Roman" w:hAnsi="Times New Roman" w:cs="Times New Roman"/>
                <w:color w:val="000000"/>
                <w:sz w:val="28"/>
                <w:szCs w:val="28"/>
                <w:lang w:val="kk-KZ"/>
              </w:rPr>
              <w:t>1</w:t>
            </w:r>
            <w:r w:rsidRPr="00FF2143">
              <w:rPr>
                <w:rFonts w:ascii="Times New Roman" w:eastAsia="Times New Roman" w:hAnsi="Times New Roman" w:cs="Times New Roman"/>
                <w:color w:val="000000"/>
                <w:sz w:val="28"/>
                <w:szCs w:val="28"/>
              </w:rPr>
              <w:t>2</w:t>
            </w:r>
            <w:r w:rsidRPr="00FF2143">
              <w:rPr>
                <w:rFonts w:ascii="Times New Roman" w:eastAsia="Times New Roman" w:hAnsi="Times New Roman" w:cs="Times New Roman"/>
                <w:color w:val="000000"/>
                <w:sz w:val="28"/>
                <w:szCs w:val="28"/>
                <w:lang w:val="kk-KZ"/>
              </w:rPr>
              <w:t>,</w:t>
            </w:r>
            <w:r w:rsidRPr="00FF2143">
              <w:rPr>
                <w:rFonts w:ascii="Times New Roman" w:eastAsia="Times New Roman" w:hAnsi="Times New Roman" w:cs="Times New Roman"/>
                <w:color w:val="000000"/>
                <w:sz w:val="28"/>
                <w:szCs w:val="28"/>
              </w:rPr>
              <w:t>7</w:t>
            </w:r>
          </w:p>
        </w:tc>
      </w:tr>
      <w:tr w:rsidR="0018122B" w:rsidRPr="00FF2143" w:rsidTr="00556578">
        <w:tc>
          <w:tcPr>
            <w:tcW w:w="3713" w:type="dxa"/>
            <w:tcBorders>
              <w:bottom w:val="single" w:sz="4" w:space="0" w:color="auto"/>
            </w:tcBorders>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rPr>
            </w:pPr>
            <w:r w:rsidRPr="00FF2143">
              <w:rPr>
                <w:rFonts w:ascii="Times New Roman" w:eastAsia="Times New Roman" w:hAnsi="Times New Roman" w:cs="Times New Roman"/>
                <w:sz w:val="28"/>
                <w:szCs w:val="28"/>
              </w:rPr>
              <w:t>Модуль крупности</w:t>
            </w:r>
          </w:p>
        </w:tc>
        <w:tc>
          <w:tcPr>
            <w:tcW w:w="2700" w:type="dxa"/>
            <w:tcBorders>
              <w:bottom w:val="single" w:sz="4" w:space="0" w:color="auto"/>
            </w:tcBorders>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sz w:val="28"/>
                <w:szCs w:val="28"/>
                <w:lang w:val="kk-KZ"/>
              </w:rPr>
            </w:pPr>
            <w:r w:rsidRPr="00FF2143">
              <w:rPr>
                <w:rFonts w:ascii="Times New Roman" w:eastAsia="Times New Roman" w:hAnsi="Times New Roman" w:cs="Times New Roman"/>
                <w:sz w:val="28"/>
                <w:szCs w:val="28"/>
                <w:lang w:val="kk-KZ"/>
              </w:rPr>
              <w:t>0,55</w:t>
            </w:r>
          </w:p>
        </w:tc>
        <w:tc>
          <w:tcPr>
            <w:tcW w:w="3226" w:type="dxa"/>
            <w:tcBorders>
              <w:bottom w:val="single" w:sz="4" w:space="0" w:color="auto"/>
            </w:tcBorders>
            <w:shd w:val="clear" w:color="auto" w:fill="auto"/>
          </w:tcPr>
          <w:p w:rsidR="0018122B" w:rsidRPr="00FF2143" w:rsidRDefault="0018122B" w:rsidP="00CB740F">
            <w:pPr>
              <w:tabs>
                <w:tab w:val="left" w:pos="540"/>
              </w:tabs>
              <w:spacing w:after="0" w:line="240" w:lineRule="auto"/>
              <w:jc w:val="center"/>
              <w:rPr>
                <w:rFonts w:ascii="Times New Roman" w:eastAsia="Times New Roman" w:hAnsi="Times New Roman" w:cs="Times New Roman"/>
                <w:color w:val="000000"/>
                <w:sz w:val="28"/>
                <w:szCs w:val="28"/>
              </w:rPr>
            </w:pPr>
            <w:r w:rsidRPr="00FF2143">
              <w:rPr>
                <w:rFonts w:ascii="Times New Roman" w:eastAsia="Times New Roman" w:hAnsi="Times New Roman" w:cs="Times New Roman"/>
                <w:color w:val="000000"/>
                <w:sz w:val="28"/>
                <w:szCs w:val="28"/>
                <w:lang w:val="kk-KZ"/>
              </w:rPr>
              <w:t>0,5</w:t>
            </w:r>
            <w:r w:rsidRPr="00FF2143">
              <w:rPr>
                <w:rFonts w:ascii="Times New Roman" w:eastAsia="Times New Roman" w:hAnsi="Times New Roman" w:cs="Times New Roman"/>
                <w:color w:val="000000"/>
                <w:sz w:val="28"/>
                <w:szCs w:val="28"/>
              </w:rPr>
              <w:t>2</w:t>
            </w:r>
          </w:p>
        </w:tc>
      </w:tr>
    </w:tbl>
    <w:p w:rsidR="00CD0EAC" w:rsidRDefault="00CD0EAC" w:rsidP="00CD0EAC">
      <w:pPr>
        <w:tabs>
          <w:tab w:val="left" w:pos="540"/>
        </w:tabs>
        <w:spacing w:after="0" w:line="240" w:lineRule="auto"/>
        <w:ind w:right="-82"/>
        <w:jc w:val="both"/>
        <w:rPr>
          <w:rFonts w:ascii="Times New Roman" w:eastAsia="Times New Roman" w:hAnsi="Times New Roman" w:cs="Times New Roman"/>
          <w:color w:val="000000"/>
          <w:sz w:val="28"/>
          <w:szCs w:val="28"/>
        </w:rPr>
      </w:pPr>
    </w:p>
    <w:p w:rsidR="0018122B" w:rsidRPr="003A58B0" w:rsidRDefault="0018122B" w:rsidP="00CD0EAC">
      <w:pPr>
        <w:tabs>
          <w:tab w:val="left" w:pos="540"/>
        </w:tabs>
        <w:spacing w:after="0" w:line="240" w:lineRule="auto"/>
        <w:ind w:right="-82" w:firstLine="709"/>
        <w:jc w:val="both"/>
        <w:rPr>
          <w:rFonts w:ascii="Times New Roman" w:eastAsia="Times New Roman" w:hAnsi="Times New Roman" w:cs="Times New Roman"/>
          <w:sz w:val="28"/>
          <w:szCs w:val="28"/>
        </w:rPr>
      </w:pPr>
      <w:r w:rsidRPr="00FF2143">
        <w:rPr>
          <w:rFonts w:ascii="Times New Roman" w:eastAsia="Times New Roman" w:hAnsi="Times New Roman" w:cs="Times New Roman"/>
          <w:color w:val="000000"/>
          <w:sz w:val="28"/>
          <w:szCs w:val="28"/>
        </w:rPr>
        <w:t xml:space="preserve">Из таблицы </w:t>
      </w:r>
      <w:r>
        <w:rPr>
          <w:rFonts w:ascii="Times New Roman" w:eastAsia="Times New Roman" w:hAnsi="Times New Roman" w:cs="Times New Roman"/>
          <w:color w:val="000000"/>
          <w:sz w:val="28"/>
          <w:szCs w:val="28"/>
        </w:rPr>
        <w:t>2</w:t>
      </w:r>
      <w:r w:rsidR="001F0170">
        <w:rPr>
          <w:rFonts w:ascii="Times New Roman" w:eastAsia="Times New Roman" w:hAnsi="Times New Roman" w:cs="Times New Roman"/>
          <w:color w:val="000000"/>
          <w:sz w:val="28"/>
          <w:szCs w:val="28"/>
        </w:rPr>
        <w:t>4</w:t>
      </w:r>
      <w:r w:rsidRPr="00FF2143">
        <w:rPr>
          <w:rFonts w:ascii="Times New Roman" w:eastAsia="Times New Roman" w:hAnsi="Times New Roman" w:cs="Times New Roman"/>
          <w:color w:val="000000"/>
          <w:sz w:val="28"/>
          <w:szCs w:val="28"/>
        </w:rPr>
        <w:t xml:space="preserve"> следует, что модуль крупности вермикулита </w:t>
      </w:r>
      <w:r w:rsidRPr="00FF2143">
        <w:rPr>
          <w:rFonts w:ascii="Times New Roman" w:eastAsia="Times New Roman" w:hAnsi="Times New Roman" w:cs="Times New Roman"/>
          <w:color w:val="000000"/>
          <w:sz w:val="28"/>
          <w:szCs w:val="28"/>
          <w:lang w:val="kk-KZ"/>
        </w:rPr>
        <w:t>Кулантауского </w:t>
      </w:r>
      <w:r w:rsidRPr="00FF2143">
        <w:rPr>
          <w:rFonts w:ascii="Times New Roman" w:eastAsia="Times New Roman" w:hAnsi="Times New Roman" w:cs="Times New Roman"/>
          <w:color w:val="000000"/>
          <w:spacing w:val="2"/>
          <w:sz w:val="28"/>
          <w:szCs w:val="28"/>
          <w:lang w:val="kk-KZ"/>
        </w:rPr>
        <w:t>месторождения</w:t>
      </w:r>
      <w:r w:rsidRPr="00FF2143">
        <w:rPr>
          <w:rFonts w:ascii="Times New Roman" w:eastAsia="Times New Roman" w:hAnsi="Times New Roman" w:cs="Times New Roman"/>
          <w:color w:val="000000"/>
          <w:spacing w:val="2"/>
          <w:sz w:val="28"/>
          <w:szCs w:val="28"/>
        </w:rPr>
        <w:t xml:space="preserve"> </w:t>
      </w:r>
      <w:r w:rsidRPr="00FF2143">
        <w:rPr>
          <w:rFonts w:ascii="Times New Roman" w:eastAsia="Times New Roman" w:hAnsi="Times New Roman" w:cs="Times New Roman"/>
          <w:color w:val="000000"/>
          <w:sz w:val="28"/>
          <w:szCs w:val="28"/>
        </w:rPr>
        <w:t>соответству</w:t>
      </w:r>
      <w:r>
        <w:rPr>
          <w:rFonts w:ascii="Times New Roman" w:eastAsia="Times New Roman" w:hAnsi="Times New Roman" w:cs="Times New Roman"/>
          <w:color w:val="000000"/>
          <w:sz w:val="28"/>
          <w:szCs w:val="28"/>
        </w:rPr>
        <w:t>е</w:t>
      </w:r>
      <w:r w:rsidRPr="00FF2143">
        <w:rPr>
          <w:rFonts w:ascii="Times New Roman" w:eastAsia="Times New Roman" w:hAnsi="Times New Roman" w:cs="Times New Roman"/>
          <w:color w:val="000000"/>
          <w:sz w:val="28"/>
          <w:szCs w:val="28"/>
        </w:rPr>
        <w:t xml:space="preserve">т модулю крупности минеральных </w:t>
      </w:r>
      <w:r w:rsidRPr="003A58B0">
        <w:rPr>
          <w:rFonts w:ascii="Times New Roman" w:eastAsia="Times New Roman" w:hAnsi="Times New Roman" w:cs="Times New Roman"/>
          <w:sz w:val="28"/>
          <w:szCs w:val="28"/>
        </w:rPr>
        <w:t>компонентов используемых при производстве комбикормов.</w:t>
      </w:r>
    </w:p>
    <w:p w:rsidR="0018122B" w:rsidRDefault="0018122B" w:rsidP="002974ED">
      <w:pPr>
        <w:tabs>
          <w:tab w:val="left" w:pos="540"/>
        </w:tabs>
        <w:spacing w:after="0" w:line="240" w:lineRule="auto"/>
        <w:ind w:right="-1" w:firstLine="709"/>
        <w:jc w:val="both"/>
        <w:rPr>
          <w:rFonts w:ascii="Times New Roman" w:eastAsia="Times New Roman" w:hAnsi="Times New Roman" w:cs="Times New Roman"/>
          <w:sz w:val="28"/>
          <w:szCs w:val="28"/>
        </w:rPr>
      </w:pPr>
      <w:r w:rsidRPr="003A58B0">
        <w:rPr>
          <w:rFonts w:ascii="Times New Roman" w:eastAsia="Times New Roman" w:hAnsi="Times New Roman" w:cs="Times New Roman"/>
          <w:sz w:val="28"/>
          <w:szCs w:val="28"/>
        </w:rPr>
        <w:t xml:space="preserve"> Учитывая такой химический состав и физикомеханические свойства вермикулита имеет смысл изучить возможность его включения в комбикорма для  птицы в качестве фактора улучшения физикомеханических свойств компонентов (сыпучести) и комбикорма</w:t>
      </w:r>
      <w:r w:rsidR="003A58B0">
        <w:rPr>
          <w:rFonts w:ascii="Times New Roman" w:eastAsia="Times New Roman" w:hAnsi="Times New Roman" w:cs="Times New Roman"/>
          <w:sz w:val="28"/>
          <w:szCs w:val="28"/>
        </w:rPr>
        <w:t xml:space="preserve"> </w:t>
      </w:r>
      <w:r w:rsidRPr="003A58B0">
        <w:rPr>
          <w:rFonts w:ascii="Times New Roman" w:eastAsia="Times New Roman" w:hAnsi="Times New Roman" w:cs="Times New Roman"/>
          <w:sz w:val="28"/>
          <w:szCs w:val="28"/>
        </w:rPr>
        <w:t>в целом, фактора  нормализации плотности комбикорма, источника  макро</w:t>
      </w:r>
      <w:r w:rsidR="003A58B0">
        <w:rPr>
          <w:rFonts w:ascii="Times New Roman" w:eastAsia="Times New Roman" w:hAnsi="Times New Roman" w:cs="Times New Roman"/>
          <w:sz w:val="28"/>
          <w:szCs w:val="28"/>
        </w:rPr>
        <w:t xml:space="preserve">- </w:t>
      </w:r>
      <w:r w:rsidRPr="003A58B0">
        <w:rPr>
          <w:rFonts w:ascii="Times New Roman" w:eastAsia="Times New Roman" w:hAnsi="Times New Roman" w:cs="Times New Roman"/>
          <w:sz w:val="28"/>
          <w:szCs w:val="28"/>
        </w:rPr>
        <w:t xml:space="preserve">и микроэлементов и  средства увеличения площади поверхности  питательных веществ в процессе действия на них ферментов желудочно-кишечного тракта и  привносимых  ферментов  кормовых добавок (мультикомпозиций).  </w:t>
      </w:r>
    </w:p>
    <w:p w:rsidR="0077114B" w:rsidRDefault="00951101" w:rsidP="0077114B">
      <w:pPr>
        <w:tabs>
          <w:tab w:val="left" w:pos="540"/>
        </w:tabs>
        <w:spacing w:after="0" w:line="240" w:lineRule="auto"/>
        <w:ind w:right="-1" w:firstLine="709"/>
        <w:jc w:val="both"/>
        <w:rPr>
          <w:rStyle w:val="FontStyle11"/>
          <w:rFonts w:eastAsia="Times New Roman"/>
          <w:spacing w:val="0"/>
          <w:sz w:val="28"/>
          <w:szCs w:val="28"/>
        </w:rPr>
      </w:pPr>
      <w:r w:rsidRPr="00951101">
        <w:rPr>
          <w:rStyle w:val="FontStyle11"/>
          <w:rFonts w:eastAsia="Times New Roman"/>
          <w:spacing w:val="0"/>
          <w:sz w:val="28"/>
          <w:szCs w:val="28"/>
        </w:rPr>
        <w:t>Таким</w:t>
      </w:r>
      <w:r>
        <w:rPr>
          <w:rStyle w:val="FontStyle11"/>
          <w:rFonts w:eastAsia="Times New Roman"/>
          <w:spacing w:val="0"/>
          <w:sz w:val="28"/>
          <w:szCs w:val="28"/>
        </w:rPr>
        <w:t xml:space="preserve"> образом химический, фракционный составы </w:t>
      </w:r>
      <w:r w:rsidR="00D22129" w:rsidRPr="00951101">
        <w:rPr>
          <w:rStyle w:val="FontStyle11"/>
          <w:rFonts w:eastAsia="Times New Roman"/>
          <w:spacing w:val="0"/>
          <w:sz w:val="28"/>
          <w:szCs w:val="28"/>
        </w:rPr>
        <w:t>продуктов</w:t>
      </w:r>
      <w:r w:rsidR="00D22129">
        <w:rPr>
          <w:rStyle w:val="FontStyle11"/>
          <w:rFonts w:eastAsia="Times New Roman"/>
          <w:spacing w:val="0"/>
          <w:sz w:val="28"/>
          <w:szCs w:val="28"/>
        </w:rPr>
        <w:t xml:space="preserve">, полученных из семян льна таких как льняной жмых в производстве комбикормов для сельскохозяйственных животных и птицы. Проанализировав, полученные данные, делаем вывод, что льняной жмых Костанайской селекции является полноценной белковой добавкой </w:t>
      </w:r>
      <w:r w:rsidR="00D22129" w:rsidRPr="00FF2143">
        <w:rPr>
          <w:rFonts w:ascii="Times New Roman" w:eastAsia="Times New Roman" w:hAnsi="Times New Roman" w:cs="Times New Roman"/>
          <w:sz w:val="28"/>
          <w:szCs w:val="28"/>
          <w:lang w:val="kk-KZ"/>
        </w:rPr>
        <w:t xml:space="preserve">– </w:t>
      </w:r>
      <w:r w:rsidR="00D22129">
        <w:rPr>
          <w:rFonts w:ascii="Times New Roman" w:eastAsia="Times New Roman" w:hAnsi="Times New Roman" w:cs="Times New Roman"/>
          <w:sz w:val="28"/>
          <w:szCs w:val="28"/>
          <w:lang w:val="kk-KZ"/>
        </w:rPr>
        <w:t>источником высокопитательного протеина при оносительно невысоском накоплении сырой клетчатки, что придаёт ему ряд преимуществ по отношению к жмыху подсолнечника и приближает</w:t>
      </w:r>
      <w:r w:rsidR="00D22129">
        <w:rPr>
          <w:rStyle w:val="FontStyle11"/>
          <w:rFonts w:eastAsia="Times New Roman"/>
          <w:spacing w:val="0"/>
          <w:sz w:val="28"/>
          <w:szCs w:val="28"/>
        </w:rPr>
        <w:t xml:space="preserve"> </w:t>
      </w:r>
      <w:r w:rsidR="0077114B">
        <w:rPr>
          <w:rStyle w:val="FontStyle11"/>
          <w:rFonts w:eastAsia="Times New Roman"/>
          <w:spacing w:val="0"/>
          <w:sz w:val="28"/>
          <w:szCs w:val="28"/>
        </w:rPr>
        <w:t>его к жмыху сои. Это расширяет диапазон нормы его ввода в комбикорма и позволяет использовать в кормлении сельскохозяйственных животных и птицы.</w:t>
      </w:r>
    </w:p>
    <w:p w:rsidR="008D7073" w:rsidRPr="00694C95" w:rsidRDefault="0018122B" w:rsidP="00694C95">
      <w:pPr>
        <w:tabs>
          <w:tab w:val="left" w:pos="540"/>
        </w:tabs>
        <w:spacing w:after="0" w:line="240" w:lineRule="auto"/>
        <w:ind w:right="-1" w:firstLine="709"/>
        <w:jc w:val="both"/>
        <w:rPr>
          <w:rFonts w:ascii="Times New Roman" w:eastAsia="Times New Roman" w:hAnsi="Times New Roman" w:cs="Times New Roman"/>
          <w:sz w:val="28"/>
          <w:szCs w:val="28"/>
        </w:rPr>
      </w:pPr>
      <w:r>
        <w:rPr>
          <w:rFonts w:ascii="Times New Roman" w:hAnsi="Times New Roman" w:cs="Times New Roman"/>
          <w:sz w:val="28"/>
          <w:szCs w:val="28"/>
          <w:lang w:val="kk-KZ"/>
        </w:rPr>
        <w:t>И</w:t>
      </w:r>
      <w:r w:rsidRPr="00343ECF">
        <w:rPr>
          <w:rFonts w:ascii="Times New Roman" w:hAnsi="Times New Roman" w:cs="Times New Roman"/>
          <w:sz w:val="28"/>
          <w:szCs w:val="28"/>
          <w:lang w:val="kk-KZ"/>
        </w:rPr>
        <w:t>сследование физико-технологических свойств и химического состава вермикулита показали,</w:t>
      </w:r>
      <w:r>
        <w:rPr>
          <w:rFonts w:ascii="Times New Roman" w:hAnsi="Times New Roman" w:cs="Times New Roman"/>
          <w:sz w:val="28"/>
          <w:szCs w:val="28"/>
          <w:lang w:val="kk-KZ"/>
        </w:rPr>
        <w:t xml:space="preserve"> </w:t>
      </w:r>
      <w:r w:rsidRPr="00343ECF">
        <w:rPr>
          <w:rFonts w:ascii="Times New Roman" w:hAnsi="Times New Roman" w:cs="Times New Roman"/>
          <w:sz w:val="28"/>
          <w:szCs w:val="28"/>
          <w:lang w:val="kk-KZ"/>
        </w:rPr>
        <w:t>хорошие физико-технологические свойства и богатый макро- и микроэлементный состав</w:t>
      </w:r>
      <w:r>
        <w:rPr>
          <w:rFonts w:ascii="Times New Roman" w:hAnsi="Times New Roman" w:cs="Times New Roman"/>
          <w:sz w:val="28"/>
          <w:szCs w:val="28"/>
          <w:lang w:val="kk-KZ"/>
        </w:rPr>
        <w:t>.</w:t>
      </w:r>
      <w:r w:rsidRPr="00343ECF">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Pr="00343ECF">
        <w:rPr>
          <w:rFonts w:ascii="Times New Roman" w:hAnsi="Times New Roman" w:cs="Times New Roman"/>
          <w:sz w:val="28"/>
          <w:szCs w:val="28"/>
          <w:lang w:val="kk-KZ"/>
        </w:rPr>
        <w:t>терильность природных вермикулитов позволяет использовать вермикулит в производстве комбикормов.</w:t>
      </w:r>
      <w:r w:rsidRPr="000110DB">
        <w:t xml:space="preserve"> </w:t>
      </w:r>
      <w:bookmarkStart w:id="97" w:name="_Hlk106126845"/>
    </w:p>
    <w:p w:rsidR="00D33D58" w:rsidRDefault="00D33D58" w:rsidP="006A1470">
      <w:pPr>
        <w:pStyle w:val="a3"/>
        <w:ind w:firstLine="709"/>
        <w:jc w:val="both"/>
        <w:rPr>
          <w:rFonts w:ascii="Times New Roman" w:eastAsia="Times New Roman" w:hAnsi="Times New Roman" w:cs="Times New Roman"/>
          <w:b/>
          <w:sz w:val="28"/>
          <w:szCs w:val="28"/>
        </w:rPr>
      </w:pPr>
    </w:p>
    <w:p w:rsidR="006104BC" w:rsidRPr="006A1470" w:rsidRDefault="006104BC" w:rsidP="006A1470">
      <w:pPr>
        <w:pStyle w:val="a3"/>
        <w:ind w:firstLine="709"/>
        <w:jc w:val="both"/>
        <w:rPr>
          <w:rFonts w:ascii="Times New Roman" w:eastAsia="Times New Roman" w:hAnsi="Times New Roman" w:cs="Times New Roman"/>
          <w:b/>
          <w:sz w:val="28"/>
          <w:szCs w:val="28"/>
        </w:rPr>
      </w:pPr>
      <w:r w:rsidRPr="008D0223">
        <w:rPr>
          <w:rFonts w:ascii="Times New Roman" w:eastAsia="Times New Roman" w:hAnsi="Times New Roman" w:cs="Times New Roman"/>
          <w:b/>
          <w:sz w:val="28"/>
          <w:szCs w:val="28"/>
        </w:rPr>
        <w:t>3.2</w:t>
      </w:r>
      <w:r w:rsidRPr="008D0223">
        <w:rPr>
          <w:rFonts w:ascii="Times New Roman" w:hAnsi="Times New Roman" w:cs="Times New Roman"/>
          <w:b/>
          <w:sz w:val="28"/>
          <w:szCs w:val="28"/>
        </w:rPr>
        <w:t xml:space="preserve"> </w:t>
      </w:r>
      <w:bookmarkStart w:id="98" w:name="_Hlk147093428"/>
      <w:r w:rsidRPr="008D0223">
        <w:rPr>
          <w:rFonts w:ascii="Times New Roman" w:eastAsia="Times New Roman" w:hAnsi="Times New Roman" w:cs="Times New Roman"/>
          <w:b/>
          <w:sz w:val="28"/>
          <w:szCs w:val="28"/>
        </w:rPr>
        <w:t>Разработка рецептов комбикормов для цыплят-бройлеров с использованием льняного жмыха и минерала вермикулита</w:t>
      </w:r>
      <w:bookmarkEnd w:id="98"/>
    </w:p>
    <w:p w:rsidR="00BE078A" w:rsidRPr="00BE078A" w:rsidRDefault="00BE078A" w:rsidP="00BE078A">
      <w:pPr>
        <w:pStyle w:val="a3"/>
        <w:ind w:firstLine="709"/>
        <w:jc w:val="both"/>
        <w:rPr>
          <w:rFonts w:ascii="Times New Roman" w:hAnsi="Times New Roman" w:cs="Times New Roman"/>
          <w:color w:val="000000" w:themeColor="text1"/>
          <w:sz w:val="28"/>
          <w:szCs w:val="28"/>
        </w:rPr>
      </w:pPr>
      <w:r w:rsidRPr="00BE078A">
        <w:rPr>
          <w:rFonts w:ascii="Times New Roman" w:hAnsi="Times New Roman" w:cs="Times New Roman"/>
          <w:color w:val="000000" w:themeColor="text1"/>
          <w:sz w:val="28"/>
          <w:szCs w:val="28"/>
        </w:rPr>
        <w:t>Одним из важных и сложных вопросов в технологии приготовления комбикормов является разработка рецептов.</w:t>
      </w:r>
      <w:r w:rsidR="00DC648A">
        <w:rPr>
          <w:rFonts w:ascii="Times New Roman" w:hAnsi="Times New Roman" w:cs="Times New Roman"/>
          <w:color w:val="000000" w:themeColor="text1"/>
          <w:sz w:val="28"/>
          <w:szCs w:val="28"/>
        </w:rPr>
        <w:t xml:space="preserve"> </w:t>
      </w:r>
      <w:r w:rsidRPr="00BE078A">
        <w:rPr>
          <w:rFonts w:ascii="Times New Roman" w:hAnsi="Times New Roman" w:cs="Times New Roman"/>
          <w:color w:val="000000" w:themeColor="text1"/>
          <w:sz w:val="28"/>
          <w:szCs w:val="28"/>
        </w:rPr>
        <w:t>Снижение себестоимости продукции связано с соответствием комбикорма расчетной оптимизированной рецептуре. Разница между выработанным и расчетным комбикормом является составной частью финансовых потерь.</w:t>
      </w:r>
    </w:p>
    <w:p w:rsidR="005870A8" w:rsidRDefault="00BE078A" w:rsidP="00BE078A">
      <w:pPr>
        <w:pStyle w:val="a3"/>
        <w:ind w:firstLine="709"/>
        <w:jc w:val="both"/>
        <w:rPr>
          <w:rFonts w:ascii="Times New Roman" w:hAnsi="Times New Roman" w:cs="Times New Roman"/>
          <w:color w:val="000000" w:themeColor="text1"/>
          <w:sz w:val="28"/>
          <w:szCs w:val="28"/>
        </w:rPr>
      </w:pPr>
      <w:r w:rsidRPr="00BE078A">
        <w:rPr>
          <w:rFonts w:ascii="Times New Roman" w:hAnsi="Times New Roman" w:cs="Times New Roman"/>
          <w:color w:val="000000" w:themeColor="text1"/>
          <w:sz w:val="28"/>
          <w:szCs w:val="28"/>
        </w:rPr>
        <w:t xml:space="preserve">Для того чтобы в рецептах комбикормов для цыплят-бройлеров заменить частично соевый шрот на льняной жмых, 100% заменить подсолнечный жмых на льняной, исследовали химический составы, принятых  лабораторией ТОО «Агро Фит Капшагай» партии соевого шрота, подсолнечного жмыха и льняного жмыха из льна Казахстанского сорта «Костанайский 11» (таблица 25).  </w:t>
      </w:r>
    </w:p>
    <w:p w:rsidR="00BE078A" w:rsidRPr="008D0223" w:rsidRDefault="00BE078A" w:rsidP="00BE078A">
      <w:pPr>
        <w:pStyle w:val="a3"/>
        <w:ind w:firstLine="709"/>
        <w:jc w:val="both"/>
        <w:rPr>
          <w:rFonts w:ascii="Times New Roman" w:hAnsi="Times New Roman" w:cs="Times New Roman"/>
          <w:color w:val="000000" w:themeColor="text1"/>
          <w:sz w:val="28"/>
          <w:szCs w:val="28"/>
        </w:rPr>
      </w:pPr>
    </w:p>
    <w:p w:rsidR="005870A8" w:rsidRPr="008D0223" w:rsidRDefault="005870A8"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lastRenderedPageBreak/>
        <w:t xml:space="preserve">Таблица </w:t>
      </w:r>
      <w:r w:rsidR="00671CF4" w:rsidRPr="008D0223">
        <w:rPr>
          <w:rFonts w:ascii="Times New Roman" w:hAnsi="Times New Roman" w:cs="Times New Roman"/>
          <w:color w:val="000000" w:themeColor="text1"/>
          <w:sz w:val="28"/>
          <w:szCs w:val="28"/>
        </w:rPr>
        <w:t>2</w:t>
      </w:r>
      <w:r w:rsidR="001F0170">
        <w:rPr>
          <w:rFonts w:ascii="Times New Roman" w:hAnsi="Times New Roman" w:cs="Times New Roman"/>
          <w:color w:val="000000" w:themeColor="text1"/>
          <w:sz w:val="28"/>
          <w:szCs w:val="28"/>
        </w:rPr>
        <w:t>5</w:t>
      </w:r>
      <w:r w:rsidRPr="008D0223">
        <w:rPr>
          <w:rFonts w:ascii="Times New Roman" w:hAnsi="Times New Roman" w:cs="Times New Roman"/>
          <w:color w:val="000000" w:themeColor="text1"/>
          <w:sz w:val="28"/>
          <w:szCs w:val="28"/>
        </w:rPr>
        <w:t xml:space="preserve"> </w:t>
      </w:r>
      <w:r w:rsidRPr="008D0223">
        <w:rPr>
          <w:rFonts w:ascii="Times New Roman" w:hAnsi="Times New Roman" w:cs="Times New Roman"/>
          <w:sz w:val="28"/>
          <w:szCs w:val="28"/>
        </w:rPr>
        <w:t>–</w:t>
      </w:r>
      <w:r w:rsidRPr="008D0223">
        <w:rPr>
          <w:rFonts w:ascii="Times New Roman" w:hAnsi="Times New Roman" w:cs="Times New Roman"/>
          <w:color w:val="000000" w:themeColor="text1"/>
          <w:sz w:val="28"/>
          <w:szCs w:val="28"/>
        </w:rPr>
        <w:t xml:space="preserve"> Химический состав побочных продуктов масличных культур</w:t>
      </w:r>
    </w:p>
    <w:p w:rsidR="005870A8" w:rsidRPr="008D0223" w:rsidRDefault="005870A8" w:rsidP="008D0223">
      <w:pPr>
        <w:pStyle w:val="a3"/>
        <w:jc w:val="both"/>
        <w:rPr>
          <w:rFonts w:ascii="Times New Roman" w:hAnsi="Times New Roman" w:cs="Times New Roman"/>
          <w:color w:val="000000" w:themeColor="text1"/>
          <w:sz w:val="28"/>
          <w:szCs w:val="28"/>
          <w:highlight w:val="yellow"/>
        </w:rPr>
      </w:pPr>
    </w:p>
    <w:tbl>
      <w:tblPr>
        <w:tblStyle w:val="a7"/>
        <w:tblW w:w="0" w:type="auto"/>
        <w:tblInd w:w="-5" w:type="dxa"/>
        <w:tblLook w:val="04A0" w:firstRow="1" w:lastRow="0" w:firstColumn="1" w:lastColumn="0" w:noHBand="0" w:noVBand="1"/>
      </w:tblPr>
      <w:tblGrid>
        <w:gridCol w:w="2313"/>
        <w:gridCol w:w="2754"/>
        <w:gridCol w:w="2089"/>
        <w:gridCol w:w="2477"/>
      </w:tblGrid>
      <w:tr w:rsidR="00671CF4" w:rsidRPr="008D0223" w:rsidTr="001A433B">
        <w:tc>
          <w:tcPr>
            <w:tcW w:w="2313" w:type="dxa"/>
            <w:vMerge w:val="restart"/>
          </w:tcPr>
          <w:p w:rsidR="00671CF4" w:rsidRPr="008D0223" w:rsidRDefault="00671CF4"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Химические</w:t>
            </w:r>
          </w:p>
          <w:p w:rsidR="00671CF4" w:rsidRPr="008D0223" w:rsidRDefault="00671CF4"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показатели, %</w:t>
            </w:r>
          </w:p>
        </w:tc>
        <w:tc>
          <w:tcPr>
            <w:tcW w:w="7320" w:type="dxa"/>
            <w:gridSpan w:val="3"/>
          </w:tcPr>
          <w:p w:rsidR="00671CF4" w:rsidRPr="008D0223" w:rsidRDefault="00671CF4" w:rsidP="008D0223">
            <w:pPr>
              <w:pStyle w:val="a3"/>
              <w:jc w:val="center"/>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Сырьё</w:t>
            </w:r>
          </w:p>
        </w:tc>
      </w:tr>
      <w:tr w:rsidR="00671CF4" w:rsidRPr="008D0223" w:rsidTr="001A433B">
        <w:tc>
          <w:tcPr>
            <w:tcW w:w="2313" w:type="dxa"/>
            <w:vMerge/>
          </w:tcPr>
          <w:p w:rsidR="00671CF4" w:rsidRPr="008D0223" w:rsidRDefault="00671CF4" w:rsidP="008D0223">
            <w:pPr>
              <w:pStyle w:val="a3"/>
              <w:jc w:val="both"/>
              <w:rPr>
                <w:rFonts w:ascii="Times New Roman" w:hAnsi="Times New Roman" w:cs="Times New Roman"/>
                <w:color w:val="000000" w:themeColor="text1"/>
                <w:sz w:val="28"/>
                <w:szCs w:val="28"/>
              </w:rPr>
            </w:pPr>
          </w:p>
        </w:tc>
        <w:tc>
          <w:tcPr>
            <w:tcW w:w="2754" w:type="dxa"/>
          </w:tcPr>
          <w:p w:rsidR="00671CF4" w:rsidRPr="008D0223" w:rsidRDefault="00671CF4"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Соевый шрот</w:t>
            </w:r>
          </w:p>
          <w:p w:rsidR="008C4BDA" w:rsidRPr="008D0223" w:rsidRDefault="008C4BDA"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ГК «Содружество»</w:t>
            </w:r>
          </w:p>
        </w:tc>
        <w:tc>
          <w:tcPr>
            <w:tcW w:w="2089" w:type="dxa"/>
          </w:tcPr>
          <w:p w:rsidR="00671CF4" w:rsidRPr="008D0223" w:rsidRDefault="0072500D"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Подсолнечный жмых</w:t>
            </w:r>
          </w:p>
          <w:p w:rsidR="008C4BDA" w:rsidRPr="008D0223" w:rsidRDefault="008C4BDA"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ТОО «Фирма АЛ и КС»</w:t>
            </w:r>
          </w:p>
        </w:tc>
        <w:tc>
          <w:tcPr>
            <w:tcW w:w="2477" w:type="dxa"/>
          </w:tcPr>
          <w:p w:rsidR="008C4BDA" w:rsidRPr="008D0223" w:rsidRDefault="00671CF4"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Льняной жмых</w:t>
            </w:r>
            <w:r w:rsidR="008C4BDA" w:rsidRPr="008D0223">
              <w:rPr>
                <w:rFonts w:ascii="Times New Roman" w:hAnsi="Times New Roman" w:cs="Times New Roman"/>
                <w:sz w:val="28"/>
                <w:szCs w:val="28"/>
              </w:rPr>
              <w:t xml:space="preserve"> </w:t>
            </w:r>
            <w:r w:rsidR="008C4BDA" w:rsidRPr="008D0223">
              <w:rPr>
                <w:rFonts w:ascii="Times New Roman" w:hAnsi="Times New Roman" w:cs="Times New Roman"/>
                <w:color w:val="000000" w:themeColor="text1"/>
                <w:sz w:val="28"/>
                <w:szCs w:val="28"/>
              </w:rPr>
              <w:t xml:space="preserve">из льна сорта </w:t>
            </w:r>
          </w:p>
          <w:p w:rsidR="00671CF4" w:rsidRPr="008D0223" w:rsidRDefault="008C4BDA"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«Костанайский</w:t>
            </w:r>
            <w:r w:rsidR="004B1397" w:rsidRPr="008D0223">
              <w:rPr>
                <w:rFonts w:ascii="Times New Roman" w:hAnsi="Times New Roman" w:cs="Times New Roman"/>
                <w:color w:val="000000" w:themeColor="text1"/>
                <w:sz w:val="28"/>
                <w:szCs w:val="28"/>
              </w:rPr>
              <w:t xml:space="preserve"> 11</w:t>
            </w:r>
            <w:r w:rsidRPr="008D0223">
              <w:rPr>
                <w:rFonts w:ascii="Times New Roman" w:hAnsi="Times New Roman" w:cs="Times New Roman"/>
                <w:color w:val="000000" w:themeColor="text1"/>
                <w:sz w:val="28"/>
                <w:szCs w:val="28"/>
              </w:rPr>
              <w:t xml:space="preserve">»  </w:t>
            </w:r>
          </w:p>
          <w:p w:rsidR="008C4BDA" w:rsidRPr="008D0223" w:rsidRDefault="004B1397"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ТОО «Династия Агро»</w:t>
            </w:r>
          </w:p>
        </w:tc>
      </w:tr>
      <w:tr w:rsidR="00671CF4" w:rsidRPr="008D0223" w:rsidTr="001A433B">
        <w:tc>
          <w:tcPr>
            <w:tcW w:w="2313" w:type="dxa"/>
          </w:tcPr>
          <w:p w:rsidR="00671CF4" w:rsidRPr="008D0223" w:rsidRDefault="00671CF4"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Влажность, %</w:t>
            </w:r>
          </w:p>
        </w:tc>
        <w:tc>
          <w:tcPr>
            <w:tcW w:w="2754" w:type="dxa"/>
          </w:tcPr>
          <w:p w:rsidR="00671CF4" w:rsidRPr="00570398" w:rsidRDefault="00671CF4" w:rsidP="008D0223">
            <w:pPr>
              <w:pStyle w:val="a3"/>
              <w:jc w:val="center"/>
              <w:rPr>
                <w:rFonts w:ascii="Times New Roman" w:hAnsi="Times New Roman" w:cs="Times New Roman"/>
                <w:color w:val="000000" w:themeColor="text1"/>
                <w:sz w:val="28"/>
                <w:szCs w:val="28"/>
              </w:rPr>
            </w:pPr>
            <w:r w:rsidRPr="00570398">
              <w:rPr>
                <w:rFonts w:ascii="Times New Roman" w:hAnsi="Times New Roman" w:cs="Times New Roman"/>
                <w:color w:val="000000" w:themeColor="text1"/>
                <w:sz w:val="28"/>
                <w:szCs w:val="28"/>
              </w:rPr>
              <w:t>8,3</w:t>
            </w:r>
          </w:p>
        </w:tc>
        <w:tc>
          <w:tcPr>
            <w:tcW w:w="2089" w:type="dxa"/>
          </w:tcPr>
          <w:p w:rsidR="00671CF4" w:rsidRPr="00F558FC" w:rsidRDefault="00551CBE" w:rsidP="008D0223">
            <w:pPr>
              <w:pStyle w:val="a3"/>
              <w:jc w:val="center"/>
              <w:rPr>
                <w:rFonts w:ascii="Times New Roman" w:hAnsi="Times New Roman" w:cs="Times New Roman"/>
                <w:color w:val="000000" w:themeColor="text1"/>
                <w:sz w:val="28"/>
                <w:szCs w:val="28"/>
              </w:rPr>
            </w:pPr>
            <w:r w:rsidRPr="00F558FC">
              <w:rPr>
                <w:rFonts w:ascii="Times New Roman" w:hAnsi="Times New Roman" w:cs="Times New Roman"/>
                <w:color w:val="000000" w:themeColor="text1"/>
                <w:sz w:val="28"/>
                <w:szCs w:val="28"/>
              </w:rPr>
              <w:t>7</w:t>
            </w:r>
            <w:r w:rsidR="001A433B" w:rsidRPr="00F558FC">
              <w:rPr>
                <w:rFonts w:ascii="Times New Roman" w:hAnsi="Times New Roman" w:cs="Times New Roman"/>
                <w:color w:val="000000" w:themeColor="text1"/>
                <w:sz w:val="28"/>
                <w:szCs w:val="28"/>
              </w:rPr>
              <w:t>,10</w:t>
            </w:r>
          </w:p>
        </w:tc>
        <w:tc>
          <w:tcPr>
            <w:tcW w:w="2477" w:type="dxa"/>
          </w:tcPr>
          <w:p w:rsidR="00671CF4" w:rsidRPr="00F0522B" w:rsidRDefault="0072500D" w:rsidP="008D0223">
            <w:pPr>
              <w:pStyle w:val="a3"/>
              <w:jc w:val="center"/>
              <w:rPr>
                <w:rFonts w:ascii="Times New Roman" w:hAnsi="Times New Roman" w:cs="Times New Roman"/>
                <w:color w:val="000000" w:themeColor="text1"/>
                <w:sz w:val="28"/>
                <w:szCs w:val="28"/>
              </w:rPr>
            </w:pPr>
            <w:r w:rsidRPr="00F0522B">
              <w:rPr>
                <w:rFonts w:ascii="Times New Roman" w:hAnsi="Times New Roman" w:cs="Times New Roman"/>
                <w:color w:val="000000" w:themeColor="text1"/>
                <w:sz w:val="28"/>
                <w:szCs w:val="28"/>
              </w:rPr>
              <w:t>6,</w:t>
            </w:r>
            <w:r w:rsidR="00F0522B" w:rsidRPr="00F0522B">
              <w:rPr>
                <w:rFonts w:ascii="Times New Roman" w:hAnsi="Times New Roman" w:cs="Times New Roman"/>
                <w:color w:val="000000" w:themeColor="text1"/>
                <w:sz w:val="28"/>
                <w:szCs w:val="28"/>
              </w:rPr>
              <w:t>92</w:t>
            </w:r>
          </w:p>
        </w:tc>
      </w:tr>
      <w:tr w:rsidR="00671CF4" w:rsidRPr="008D0223" w:rsidTr="001A433B">
        <w:tc>
          <w:tcPr>
            <w:tcW w:w="2313" w:type="dxa"/>
          </w:tcPr>
          <w:p w:rsidR="00671CF4" w:rsidRPr="008D0223" w:rsidRDefault="00671CF4"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Протеин, %</w:t>
            </w:r>
          </w:p>
        </w:tc>
        <w:tc>
          <w:tcPr>
            <w:tcW w:w="2754" w:type="dxa"/>
          </w:tcPr>
          <w:p w:rsidR="00671CF4" w:rsidRPr="00570398" w:rsidRDefault="00671CF4" w:rsidP="008D0223">
            <w:pPr>
              <w:pStyle w:val="a3"/>
              <w:jc w:val="center"/>
              <w:rPr>
                <w:rFonts w:ascii="Times New Roman" w:hAnsi="Times New Roman" w:cs="Times New Roman"/>
                <w:color w:val="000000" w:themeColor="text1"/>
                <w:sz w:val="28"/>
                <w:szCs w:val="28"/>
              </w:rPr>
            </w:pPr>
            <w:r w:rsidRPr="00570398">
              <w:rPr>
                <w:rFonts w:ascii="Times New Roman" w:hAnsi="Times New Roman" w:cs="Times New Roman"/>
                <w:color w:val="000000" w:themeColor="text1"/>
                <w:sz w:val="28"/>
                <w:szCs w:val="28"/>
              </w:rPr>
              <w:t>4</w:t>
            </w:r>
            <w:r w:rsidR="0068041C">
              <w:rPr>
                <w:rFonts w:ascii="Times New Roman" w:hAnsi="Times New Roman" w:cs="Times New Roman"/>
                <w:color w:val="000000" w:themeColor="text1"/>
                <w:sz w:val="28"/>
                <w:szCs w:val="28"/>
              </w:rPr>
              <w:t>2</w:t>
            </w:r>
            <w:r w:rsidR="001A433B" w:rsidRPr="00570398">
              <w:rPr>
                <w:rFonts w:ascii="Times New Roman" w:hAnsi="Times New Roman" w:cs="Times New Roman"/>
                <w:color w:val="000000" w:themeColor="text1"/>
                <w:sz w:val="28"/>
                <w:szCs w:val="28"/>
              </w:rPr>
              <w:t>,0</w:t>
            </w:r>
          </w:p>
        </w:tc>
        <w:tc>
          <w:tcPr>
            <w:tcW w:w="2089" w:type="dxa"/>
          </w:tcPr>
          <w:p w:rsidR="00671CF4" w:rsidRPr="00F558FC" w:rsidRDefault="001A433B" w:rsidP="008D0223">
            <w:pPr>
              <w:pStyle w:val="a3"/>
              <w:jc w:val="center"/>
              <w:rPr>
                <w:rFonts w:ascii="Times New Roman" w:hAnsi="Times New Roman" w:cs="Times New Roman"/>
                <w:color w:val="000000" w:themeColor="text1"/>
                <w:sz w:val="28"/>
                <w:szCs w:val="28"/>
              </w:rPr>
            </w:pPr>
            <w:r w:rsidRPr="00F558FC">
              <w:rPr>
                <w:rFonts w:ascii="Times New Roman" w:hAnsi="Times New Roman" w:cs="Times New Roman"/>
                <w:color w:val="000000" w:themeColor="text1"/>
                <w:sz w:val="28"/>
                <w:szCs w:val="28"/>
              </w:rPr>
              <w:t>3</w:t>
            </w:r>
            <w:r w:rsidR="00551CBE" w:rsidRPr="00F558FC">
              <w:rPr>
                <w:rFonts w:ascii="Times New Roman" w:hAnsi="Times New Roman" w:cs="Times New Roman"/>
                <w:color w:val="000000" w:themeColor="text1"/>
                <w:sz w:val="28"/>
                <w:szCs w:val="28"/>
              </w:rPr>
              <w:t>4</w:t>
            </w:r>
            <w:r w:rsidRPr="00F558FC">
              <w:rPr>
                <w:rFonts w:ascii="Times New Roman" w:hAnsi="Times New Roman" w:cs="Times New Roman"/>
                <w:color w:val="000000" w:themeColor="text1"/>
                <w:sz w:val="28"/>
                <w:szCs w:val="28"/>
              </w:rPr>
              <w:t>,0</w:t>
            </w:r>
          </w:p>
        </w:tc>
        <w:tc>
          <w:tcPr>
            <w:tcW w:w="2477" w:type="dxa"/>
          </w:tcPr>
          <w:p w:rsidR="00671CF4" w:rsidRPr="00F0522B" w:rsidRDefault="00671CF4" w:rsidP="008D0223">
            <w:pPr>
              <w:pStyle w:val="a3"/>
              <w:jc w:val="center"/>
              <w:rPr>
                <w:rFonts w:ascii="Times New Roman" w:hAnsi="Times New Roman" w:cs="Times New Roman"/>
                <w:color w:val="000000" w:themeColor="text1"/>
                <w:sz w:val="28"/>
                <w:szCs w:val="28"/>
              </w:rPr>
            </w:pPr>
            <w:r w:rsidRPr="00F0522B">
              <w:rPr>
                <w:rFonts w:ascii="Times New Roman" w:hAnsi="Times New Roman" w:cs="Times New Roman"/>
                <w:color w:val="000000" w:themeColor="text1"/>
                <w:sz w:val="28"/>
                <w:szCs w:val="28"/>
              </w:rPr>
              <w:t>3</w:t>
            </w:r>
            <w:r w:rsidR="0072500D" w:rsidRPr="00F0522B">
              <w:rPr>
                <w:rFonts w:ascii="Times New Roman" w:hAnsi="Times New Roman" w:cs="Times New Roman"/>
                <w:color w:val="000000" w:themeColor="text1"/>
                <w:sz w:val="28"/>
                <w:szCs w:val="28"/>
              </w:rPr>
              <w:t>6,5</w:t>
            </w:r>
          </w:p>
        </w:tc>
      </w:tr>
      <w:tr w:rsidR="00671CF4" w:rsidRPr="008D0223" w:rsidTr="001A433B">
        <w:tc>
          <w:tcPr>
            <w:tcW w:w="2313" w:type="dxa"/>
          </w:tcPr>
          <w:p w:rsidR="00671CF4" w:rsidRPr="008D0223" w:rsidRDefault="00671CF4"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Жир, %</w:t>
            </w:r>
          </w:p>
        </w:tc>
        <w:tc>
          <w:tcPr>
            <w:tcW w:w="2754" w:type="dxa"/>
          </w:tcPr>
          <w:p w:rsidR="00671CF4" w:rsidRPr="008D0223" w:rsidRDefault="0068041C" w:rsidP="008D0223">
            <w:pPr>
              <w:pStyle w:val="a3"/>
              <w:jc w:val="center"/>
              <w:rPr>
                <w:rFonts w:ascii="Times New Roman" w:hAnsi="Times New Roman" w:cs="Times New Roman"/>
                <w:color w:val="000000" w:themeColor="text1"/>
                <w:sz w:val="28"/>
                <w:szCs w:val="28"/>
                <w:highlight w:val="yellow"/>
              </w:rPr>
            </w:pPr>
            <w:r>
              <w:rPr>
                <w:rFonts w:ascii="Times New Roman" w:hAnsi="Times New Roman" w:cs="Times New Roman"/>
                <w:color w:val="000000" w:themeColor="text1"/>
                <w:sz w:val="28"/>
                <w:szCs w:val="28"/>
              </w:rPr>
              <w:t>1,4</w:t>
            </w:r>
          </w:p>
        </w:tc>
        <w:tc>
          <w:tcPr>
            <w:tcW w:w="2089" w:type="dxa"/>
          </w:tcPr>
          <w:p w:rsidR="00671CF4" w:rsidRPr="00F558FC" w:rsidRDefault="001A433B" w:rsidP="008D0223">
            <w:pPr>
              <w:pStyle w:val="a3"/>
              <w:jc w:val="center"/>
              <w:rPr>
                <w:rFonts w:ascii="Times New Roman" w:hAnsi="Times New Roman" w:cs="Times New Roman"/>
                <w:color w:val="000000" w:themeColor="text1"/>
                <w:sz w:val="28"/>
                <w:szCs w:val="28"/>
              </w:rPr>
            </w:pPr>
            <w:r w:rsidRPr="00F558FC">
              <w:rPr>
                <w:rFonts w:ascii="Times New Roman" w:hAnsi="Times New Roman" w:cs="Times New Roman"/>
                <w:color w:val="000000" w:themeColor="text1"/>
                <w:sz w:val="28"/>
                <w:szCs w:val="28"/>
              </w:rPr>
              <w:t>15,5</w:t>
            </w:r>
          </w:p>
        </w:tc>
        <w:tc>
          <w:tcPr>
            <w:tcW w:w="2477" w:type="dxa"/>
          </w:tcPr>
          <w:p w:rsidR="00671CF4" w:rsidRPr="00F0522B" w:rsidRDefault="0072500D" w:rsidP="008D0223">
            <w:pPr>
              <w:pStyle w:val="a3"/>
              <w:jc w:val="center"/>
              <w:rPr>
                <w:rFonts w:ascii="Times New Roman" w:hAnsi="Times New Roman" w:cs="Times New Roman"/>
                <w:color w:val="000000" w:themeColor="text1"/>
                <w:sz w:val="28"/>
                <w:szCs w:val="28"/>
              </w:rPr>
            </w:pPr>
            <w:r w:rsidRPr="00F0522B">
              <w:rPr>
                <w:rFonts w:ascii="Times New Roman" w:hAnsi="Times New Roman" w:cs="Times New Roman"/>
                <w:color w:val="000000" w:themeColor="text1"/>
                <w:sz w:val="28"/>
                <w:szCs w:val="28"/>
              </w:rPr>
              <w:t>7,5</w:t>
            </w:r>
          </w:p>
        </w:tc>
      </w:tr>
      <w:tr w:rsidR="00671CF4" w:rsidRPr="008D0223" w:rsidTr="001A433B">
        <w:tc>
          <w:tcPr>
            <w:tcW w:w="2313" w:type="dxa"/>
          </w:tcPr>
          <w:p w:rsidR="00671CF4" w:rsidRPr="008D0223" w:rsidRDefault="00671CF4"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Клетчатка, %</w:t>
            </w:r>
          </w:p>
        </w:tc>
        <w:tc>
          <w:tcPr>
            <w:tcW w:w="2754" w:type="dxa"/>
          </w:tcPr>
          <w:p w:rsidR="00671CF4" w:rsidRPr="008D0223" w:rsidRDefault="0068041C" w:rsidP="008D0223">
            <w:pPr>
              <w:pStyle w:val="a3"/>
              <w:jc w:val="center"/>
              <w:rPr>
                <w:rFonts w:ascii="Times New Roman" w:hAnsi="Times New Roman" w:cs="Times New Roman"/>
                <w:color w:val="000000" w:themeColor="text1"/>
                <w:sz w:val="28"/>
                <w:szCs w:val="28"/>
                <w:highlight w:val="yellow"/>
              </w:rPr>
            </w:pPr>
            <w:r>
              <w:rPr>
                <w:rFonts w:ascii="Times New Roman" w:hAnsi="Times New Roman" w:cs="Times New Roman"/>
                <w:color w:val="000000" w:themeColor="text1"/>
                <w:sz w:val="28"/>
                <w:szCs w:val="28"/>
              </w:rPr>
              <w:t>7</w:t>
            </w:r>
            <w:r w:rsidRPr="0068041C">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7</w:t>
            </w:r>
          </w:p>
        </w:tc>
        <w:tc>
          <w:tcPr>
            <w:tcW w:w="2089" w:type="dxa"/>
          </w:tcPr>
          <w:p w:rsidR="00671CF4" w:rsidRPr="00F558FC" w:rsidRDefault="001A433B" w:rsidP="008D0223">
            <w:pPr>
              <w:pStyle w:val="a3"/>
              <w:jc w:val="center"/>
              <w:rPr>
                <w:rFonts w:ascii="Times New Roman" w:hAnsi="Times New Roman" w:cs="Times New Roman"/>
                <w:color w:val="000000" w:themeColor="text1"/>
                <w:sz w:val="28"/>
                <w:szCs w:val="28"/>
              </w:rPr>
            </w:pPr>
            <w:r w:rsidRPr="00F558FC">
              <w:rPr>
                <w:rFonts w:ascii="Times New Roman" w:hAnsi="Times New Roman" w:cs="Times New Roman"/>
                <w:color w:val="000000" w:themeColor="text1"/>
                <w:sz w:val="28"/>
                <w:szCs w:val="28"/>
              </w:rPr>
              <w:t>1</w:t>
            </w:r>
            <w:r w:rsidR="00F558FC" w:rsidRPr="00F558FC">
              <w:rPr>
                <w:rFonts w:ascii="Times New Roman" w:hAnsi="Times New Roman" w:cs="Times New Roman"/>
                <w:color w:val="000000" w:themeColor="text1"/>
                <w:sz w:val="28"/>
                <w:szCs w:val="28"/>
              </w:rPr>
              <w:t>5,1</w:t>
            </w:r>
          </w:p>
        </w:tc>
        <w:tc>
          <w:tcPr>
            <w:tcW w:w="2477" w:type="dxa"/>
          </w:tcPr>
          <w:p w:rsidR="00671CF4" w:rsidRPr="00F0522B" w:rsidRDefault="0072500D" w:rsidP="008D0223">
            <w:pPr>
              <w:pStyle w:val="a3"/>
              <w:jc w:val="center"/>
              <w:rPr>
                <w:rFonts w:ascii="Times New Roman" w:hAnsi="Times New Roman" w:cs="Times New Roman"/>
                <w:color w:val="000000" w:themeColor="text1"/>
                <w:sz w:val="28"/>
                <w:szCs w:val="28"/>
              </w:rPr>
            </w:pPr>
            <w:r w:rsidRPr="00F0522B">
              <w:rPr>
                <w:rFonts w:ascii="Times New Roman" w:hAnsi="Times New Roman" w:cs="Times New Roman"/>
                <w:color w:val="000000" w:themeColor="text1"/>
                <w:sz w:val="28"/>
                <w:szCs w:val="28"/>
              </w:rPr>
              <w:t>11,30</w:t>
            </w:r>
          </w:p>
        </w:tc>
      </w:tr>
      <w:tr w:rsidR="00671CF4" w:rsidRPr="008D0223" w:rsidTr="001A433B">
        <w:tc>
          <w:tcPr>
            <w:tcW w:w="2313" w:type="dxa"/>
          </w:tcPr>
          <w:p w:rsidR="00671CF4" w:rsidRPr="008D0223" w:rsidRDefault="00671CF4" w:rsidP="008D0223">
            <w:pPr>
              <w:pStyle w:val="a3"/>
              <w:jc w:val="both"/>
              <w:rPr>
                <w:rFonts w:ascii="Times New Roman" w:hAnsi="Times New Roman" w:cs="Times New Roman"/>
                <w:color w:val="000000" w:themeColor="text1"/>
                <w:sz w:val="28"/>
                <w:szCs w:val="28"/>
              </w:rPr>
            </w:pPr>
            <w:r w:rsidRPr="008D0223">
              <w:rPr>
                <w:rFonts w:ascii="Times New Roman" w:hAnsi="Times New Roman" w:cs="Times New Roman"/>
                <w:color w:val="000000" w:themeColor="text1"/>
                <w:sz w:val="28"/>
                <w:szCs w:val="28"/>
              </w:rPr>
              <w:t>Обменная энергия, ккал</w:t>
            </w:r>
          </w:p>
        </w:tc>
        <w:tc>
          <w:tcPr>
            <w:tcW w:w="2754" w:type="dxa"/>
          </w:tcPr>
          <w:p w:rsidR="00671CF4" w:rsidRPr="008D0223" w:rsidRDefault="00671CF4" w:rsidP="008D0223">
            <w:pPr>
              <w:pStyle w:val="a3"/>
              <w:jc w:val="center"/>
              <w:rPr>
                <w:rFonts w:ascii="Times New Roman" w:hAnsi="Times New Roman" w:cs="Times New Roman"/>
                <w:color w:val="000000" w:themeColor="text1"/>
                <w:sz w:val="28"/>
                <w:szCs w:val="28"/>
                <w:highlight w:val="yellow"/>
              </w:rPr>
            </w:pPr>
            <w:r w:rsidRPr="00875BCC">
              <w:rPr>
                <w:rFonts w:ascii="Times New Roman" w:hAnsi="Times New Roman" w:cs="Times New Roman"/>
                <w:color w:val="000000" w:themeColor="text1"/>
                <w:sz w:val="28"/>
                <w:szCs w:val="28"/>
              </w:rPr>
              <w:t>2</w:t>
            </w:r>
            <w:r w:rsidR="00E9155A">
              <w:rPr>
                <w:rFonts w:ascii="Times New Roman" w:hAnsi="Times New Roman" w:cs="Times New Roman"/>
                <w:color w:val="000000" w:themeColor="text1"/>
                <w:sz w:val="28"/>
                <w:szCs w:val="28"/>
              </w:rPr>
              <w:t>40</w:t>
            </w:r>
          </w:p>
        </w:tc>
        <w:tc>
          <w:tcPr>
            <w:tcW w:w="2089" w:type="dxa"/>
          </w:tcPr>
          <w:p w:rsidR="00671CF4" w:rsidRPr="008D0223" w:rsidRDefault="001A433B" w:rsidP="008D0223">
            <w:pPr>
              <w:pStyle w:val="a3"/>
              <w:jc w:val="center"/>
              <w:rPr>
                <w:rFonts w:ascii="Times New Roman" w:hAnsi="Times New Roman" w:cs="Times New Roman"/>
                <w:color w:val="000000" w:themeColor="text1"/>
                <w:sz w:val="28"/>
                <w:szCs w:val="28"/>
                <w:highlight w:val="yellow"/>
              </w:rPr>
            </w:pPr>
            <w:r w:rsidRPr="00F558FC">
              <w:rPr>
                <w:rFonts w:ascii="Times New Roman" w:hAnsi="Times New Roman" w:cs="Times New Roman"/>
                <w:color w:val="000000" w:themeColor="text1"/>
                <w:sz w:val="28"/>
                <w:szCs w:val="28"/>
              </w:rPr>
              <w:t>2</w:t>
            </w:r>
            <w:r w:rsidR="00F558FC" w:rsidRPr="00F558FC">
              <w:rPr>
                <w:rFonts w:ascii="Times New Roman" w:hAnsi="Times New Roman" w:cs="Times New Roman"/>
                <w:color w:val="000000" w:themeColor="text1"/>
                <w:sz w:val="28"/>
                <w:szCs w:val="28"/>
              </w:rPr>
              <w:t>30</w:t>
            </w:r>
          </w:p>
        </w:tc>
        <w:tc>
          <w:tcPr>
            <w:tcW w:w="2477" w:type="dxa"/>
          </w:tcPr>
          <w:p w:rsidR="00671CF4" w:rsidRPr="00F0522B" w:rsidRDefault="0072500D" w:rsidP="008D0223">
            <w:pPr>
              <w:pStyle w:val="a3"/>
              <w:jc w:val="center"/>
              <w:rPr>
                <w:rFonts w:ascii="Times New Roman" w:hAnsi="Times New Roman" w:cs="Times New Roman"/>
                <w:color w:val="000000" w:themeColor="text1"/>
                <w:sz w:val="28"/>
                <w:szCs w:val="28"/>
              </w:rPr>
            </w:pPr>
            <w:r w:rsidRPr="00F0522B">
              <w:rPr>
                <w:rFonts w:ascii="Times New Roman" w:hAnsi="Times New Roman" w:cs="Times New Roman"/>
                <w:color w:val="000000" w:themeColor="text1"/>
                <w:sz w:val="28"/>
                <w:szCs w:val="28"/>
              </w:rPr>
              <w:t>2</w:t>
            </w:r>
            <w:r w:rsidR="00F0522B" w:rsidRPr="00F0522B">
              <w:rPr>
                <w:rFonts w:ascii="Times New Roman" w:hAnsi="Times New Roman" w:cs="Times New Roman"/>
                <w:color w:val="000000" w:themeColor="text1"/>
                <w:sz w:val="28"/>
                <w:szCs w:val="28"/>
              </w:rPr>
              <w:t>46,2</w:t>
            </w:r>
          </w:p>
        </w:tc>
      </w:tr>
      <w:tr w:rsidR="00671CF4" w:rsidRPr="008D0223" w:rsidTr="001A433B">
        <w:tc>
          <w:tcPr>
            <w:tcW w:w="2313" w:type="dxa"/>
          </w:tcPr>
          <w:p w:rsidR="00671CF4" w:rsidRPr="008D0223" w:rsidRDefault="00570398" w:rsidP="008D0223">
            <w:pPr>
              <w:pStyle w:val="a3"/>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Метионин</w:t>
            </w:r>
            <w:r w:rsidR="00671CF4" w:rsidRPr="008D0223">
              <w:rPr>
                <w:rFonts w:ascii="Times New Roman" w:hAnsi="Times New Roman" w:cs="Times New Roman"/>
                <w:color w:val="000000" w:themeColor="text1"/>
                <w:sz w:val="28"/>
                <w:szCs w:val="28"/>
              </w:rPr>
              <w:t>, %</w:t>
            </w:r>
          </w:p>
        </w:tc>
        <w:tc>
          <w:tcPr>
            <w:tcW w:w="2754" w:type="dxa"/>
          </w:tcPr>
          <w:p w:rsidR="00671CF4" w:rsidRPr="0068041C" w:rsidRDefault="0068041C" w:rsidP="008D0223">
            <w:pPr>
              <w:pStyle w:val="a3"/>
              <w:jc w:val="center"/>
              <w:rPr>
                <w:rFonts w:ascii="Times New Roman" w:hAnsi="Times New Roman" w:cs="Times New Roman"/>
                <w:color w:val="000000" w:themeColor="text1"/>
                <w:sz w:val="28"/>
                <w:szCs w:val="28"/>
              </w:rPr>
            </w:pPr>
            <w:r w:rsidRPr="0068041C">
              <w:rPr>
                <w:rFonts w:ascii="Times New Roman" w:hAnsi="Times New Roman" w:cs="Times New Roman"/>
                <w:color w:val="000000" w:themeColor="text1"/>
                <w:sz w:val="28"/>
                <w:szCs w:val="28"/>
              </w:rPr>
              <w:t>0,63</w:t>
            </w:r>
          </w:p>
        </w:tc>
        <w:tc>
          <w:tcPr>
            <w:tcW w:w="2089" w:type="dxa"/>
          </w:tcPr>
          <w:p w:rsidR="00671CF4" w:rsidRPr="008D0223" w:rsidRDefault="00F558FC" w:rsidP="008D0223">
            <w:pPr>
              <w:pStyle w:val="a3"/>
              <w:jc w:val="center"/>
              <w:rPr>
                <w:rFonts w:ascii="Times New Roman" w:hAnsi="Times New Roman" w:cs="Times New Roman"/>
                <w:color w:val="000000" w:themeColor="text1"/>
                <w:sz w:val="28"/>
                <w:szCs w:val="28"/>
                <w:highlight w:val="yellow"/>
              </w:rPr>
            </w:pPr>
            <w:r w:rsidRPr="00F558FC">
              <w:rPr>
                <w:rFonts w:ascii="Times New Roman" w:hAnsi="Times New Roman" w:cs="Times New Roman"/>
                <w:color w:val="000000" w:themeColor="text1"/>
                <w:sz w:val="28"/>
                <w:szCs w:val="28"/>
              </w:rPr>
              <w:t>0,61</w:t>
            </w:r>
          </w:p>
        </w:tc>
        <w:tc>
          <w:tcPr>
            <w:tcW w:w="2477" w:type="dxa"/>
          </w:tcPr>
          <w:p w:rsidR="00671CF4" w:rsidRPr="00F0522B" w:rsidRDefault="00551CBE" w:rsidP="008D0223">
            <w:pPr>
              <w:pStyle w:val="a3"/>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0,66</w:t>
            </w:r>
          </w:p>
        </w:tc>
      </w:tr>
      <w:tr w:rsidR="00671CF4" w:rsidRPr="008D0223" w:rsidTr="001A433B">
        <w:tc>
          <w:tcPr>
            <w:tcW w:w="2313" w:type="dxa"/>
          </w:tcPr>
          <w:p w:rsidR="00671CF4" w:rsidRPr="008D0223" w:rsidRDefault="00570398" w:rsidP="008D0223">
            <w:pPr>
              <w:pStyle w:val="a3"/>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Лизин</w:t>
            </w:r>
            <w:r w:rsidR="00671CF4" w:rsidRPr="008D0223">
              <w:rPr>
                <w:rFonts w:ascii="Times New Roman" w:hAnsi="Times New Roman" w:cs="Times New Roman"/>
                <w:color w:val="000000" w:themeColor="text1"/>
                <w:sz w:val="28"/>
                <w:szCs w:val="28"/>
              </w:rPr>
              <w:t>, %</w:t>
            </w:r>
          </w:p>
        </w:tc>
        <w:tc>
          <w:tcPr>
            <w:tcW w:w="2754" w:type="dxa"/>
          </w:tcPr>
          <w:p w:rsidR="00671CF4" w:rsidRPr="0068041C" w:rsidRDefault="0068041C" w:rsidP="008D0223">
            <w:pPr>
              <w:pStyle w:val="a3"/>
              <w:jc w:val="center"/>
              <w:rPr>
                <w:rFonts w:ascii="Times New Roman" w:hAnsi="Times New Roman" w:cs="Times New Roman"/>
                <w:color w:val="000000" w:themeColor="text1"/>
                <w:sz w:val="28"/>
                <w:szCs w:val="28"/>
              </w:rPr>
            </w:pPr>
            <w:r w:rsidRPr="0068041C">
              <w:rPr>
                <w:rFonts w:ascii="Times New Roman" w:hAnsi="Times New Roman" w:cs="Times New Roman"/>
                <w:color w:val="000000" w:themeColor="text1"/>
                <w:sz w:val="28"/>
                <w:szCs w:val="28"/>
              </w:rPr>
              <w:t>2,71</w:t>
            </w:r>
          </w:p>
        </w:tc>
        <w:tc>
          <w:tcPr>
            <w:tcW w:w="2089" w:type="dxa"/>
          </w:tcPr>
          <w:p w:rsidR="00671CF4" w:rsidRPr="008D0223" w:rsidRDefault="00F558FC" w:rsidP="008D0223">
            <w:pPr>
              <w:pStyle w:val="a3"/>
              <w:jc w:val="center"/>
              <w:rPr>
                <w:rFonts w:ascii="Times New Roman" w:hAnsi="Times New Roman" w:cs="Times New Roman"/>
                <w:color w:val="000000" w:themeColor="text1"/>
                <w:sz w:val="28"/>
                <w:szCs w:val="28"/>
                <w:highlight w:val="yellow"/>
              </w:rPr>
            </w:pPr>
            <w:r w:rsidRPr="00F558FC">
              <w:rPr>
                <w:rFonts w:ascii="Times New Roman" w:hAnsi="Times New Roman" w:cs="Times New Roman"/>
                <w:color w:val="000000" w:themeColor="text1"/>
                <w:sz w:val="28"/>
                <w:szCs w:val="28"/>
              </w:rPr>
              <w:t>1,02</w:t>
            </w:r>
          </w:p>
        </w:tc>
        <w:tc>
          <w:tcPr>
            <w:tcW w:w="2477" w:type="dxa"/>
          </w:tcPr>
          <w:p w:rsidR="00671CF4" w:rsidRPr="00F0522B" w:rsidRDefault="00671CF4" w:rsidP="008D0223">
            <w:pPr>
              <w:pStyle w:val="a3"/>
              <w:jc w:val="center"/>
              <w:rPr>
                <w:rFonts w:ascii="Times New Roman" w:hAnsi="Times New Roman" w:cs="Times New Roman"/>
                <w:color w:val="000000" w:themeColor="text1"/>
                <w:sz w:val="28"/>
                <w:szCs w:val="28"/>
              </w:rPr>
            </w:pPr>
            <w:r w:rsidRPr="00F0522B">
              <w:rPr>
                <w:rFonts w:ascii="Times New Roman" w:hAnsi="Times New Roman" w:cs="Times New Roman"/>
                <w:color w:val="000000" w:themeColor="text1"/>
                <w:sz w:val="28"/>
                <w:szCs w:val="28"/>
              </w:rPr>
              <w:t>1,</w:t>
            </w:r>
            <w:r w:rsidR="00F0522B" w:rsidRPr="00F0522B">
              <w:rPr>
                <w:rFonts w:ascii="Times New Roman" w:hAnsi="Times New Roman" w:cs="Times New Roman"/>
                <w:color w:val="000000" w:themeColor="text1"/>
                <w:sz w:val="28"/>
                <w:szCs w:val="28"/>
              </w:rPr>
              <w:t>3</w:t>
            </w:r>
            <w:r w:rsidR="00082198">
              <w:rPr>
                <w:rFonts w:ascii="Times New Roman" w:hAnsi="Times New Roman" w:cs="Times New Roman"/>
                <w:color w:val="000000" w:themeColor="text1"/>
                <w:sz w:val="28"/>
                <w:szCs w:val="28"/>
              </w:rPr>
              <w:t>2</w:t>
            </w:r>
          </w:p>
        </w:tc>
      </w:tr>
      <w:tr w:rsidR="00570398" w:rsidRPr="008D0223" w:rsidTr="001A433B">
        <w:tc>
          <w:tcPr>
            <w:tcW w:w="2313" w:type="dxa"/>
          </w:tcPr>
          <w:p w:rsidR="00570398" w:rsidRDefault="00570398" w:rsidP="008D0223">
            <w:pPr>
              <w:pStyle w:val="a3"/>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Треонин, </w:t>
            </w:r>
            <w:r w:rsidRPr="008D0223">
              <w:rPr>
                <w:rFonts w:ascii="Times New Roman" w:hAnsi="Times New Roman" w:cs="Times New Roman"/>
                <w:color w:val="000000" w:themeColor="text1"/>
                <w:sz w:val="28"/>
                <w:szCs w:val="28"/>
              </w:rPr>
              <w:t>%</w:t>
            </w:r>
          </w:p>
        </w:tc>
        <w:tc>
          <w:tcPr>
            <w:tcW w:w="2754" w:type="dxa"/>
          </w:tcPr>
          <w:p w:rsidR="00570398" w:rsidRPr="0068041C" w:rsidRDefault="0068041C" w:rsidP="008D0223">
            <w:pPr>
              <w:pStyle w:val="a3"/>
              <w:jc w:val="center"/>
              <w:rPr>
                <w:rFonts w:ascii="Times New Roman" w:hAnsi="Times New Roman" w:cs="Times New Roman"/>
                <w:color w:val="000000" w:themeColor="text1"/>
                <w:sz w:val="28"/>
                <w:szCs w:val="28"/>
              </w:rPr>
            </w:pPr>
            <w:r w:rsidRPr="0068041C">
              <w:rPr>
                <w:rFonts w:ascii="Times New Roman" w:hAnsi="Times New Roman" w:cs="Times New Roman"/>
                <w:color w:val="000000" w:themeColor="text1"/>
                <w:sz w:val="28"/>
                <w:szCs w:val="28"/>
              </w:rPr>
              <w:t>1,68</w:t>
            </w:r>
          </w:p>
        </w:tc>
        <w:tc>
          <w:tcPr>
            <w:tcW w:w="2089" w:type="dxa"/>
          </w:tcPr>
          <w:p w:rsidR="00570398" w:rsidRPr="008D0223" w:rsidRDefault="00F558FC" w:rsidP="008D0223">
            <w:pPr>
              <w:pStyle w:val="a3"/>
              <w:jc w:val="center"/>
              <w:rPr>
                <w:rFonts w:ascii="Times New Roman" w:hAnsi="Times New Roman" w:cs="Times New Roman"/>
                <w:color w:val="000000" w:themeColor="text1"/>
                <w:sz w:val="28"/>
                <w:szCs w:val="28"/>
                <w:highlight w:val="yellow"/>
              </w:rPr>
            </w:pPr>
            <w:r w:rsidRPr="00F558FC">
              <w:rPr>
                <w:rFonts w:ascii="Times New Roman" w:hAnsi="Times New Roman" w:cs="Times New Roman"/>
                <w:color w:val="000000" w:themeColor="text1"/>
                <w:sz w:val="28"/>
                <w:szCs w:val="28"/>
              </w:rPr>
              <w:t>1,22</w:t>
            </w:r>
          </w:p>
        </w:tc>
        <w:tc>
          <w:tcPr>
            <w:tcW w:w="2477" w:type="dxa"/>
          </w:tcPr>
          <w:p w:rsidR="00570398" w:rsidRPr="00F0522B" w:rsidRDefault="00551CBE" w:rsidP="008D0223">
            <w:pPr>
              <w:pStyle w:val="a3"/>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1,28</w:t>
            </w:r>
          </w:p>
        </w:tc>
      </w:tr>
      <w:tr w:rsidR="00570398" w:rsidRPr="008D0223" w:rsidTr="001A433B">
        <w:tc>
          <w:tcPr>
            <w:tcW w:w="2313" w:type="dxa"/>
          </w:tcPr>
          <w:p w:rsidR="00570398" w:rsidRDefault="00570398" w:rsidP="008D0223">
            <w:pPr>
              <w:pStyle w:val="a3"/>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Триптофан, </w:t>
            </w:r>
            <w:r w:rsidRPr="008D0223">
              <w:rPr>
                <w:rFonts w:ascii="Times New Roman" w:hAnsi="Times New Roman" w:cs="Times New Roman"/>
                <w:color w:val="000000" w:themeColor="text1"/>
                <w:sz w:val="28"/>
                <w:szCs w:val="28"/>
              </w:rPr>
              <w:t>%</w:t>
            </w:r>
          </w:p>
        </w:tc>
        <w:tc>
          <w:tcPr>
            <w:tcW w:w="2754" w:type="dxa"/>
          </w:tcPr>
          <w:p w:rsidR="00570398" w:rsidRPr="0068041C" w:rsidRDefault="0068041C" w:rsidP="008D0223">
            <w:pPr>
              <w:pStyle w:val="a3"/>
              <w:jc w:val="center"/>
              <w:rPr>
                <w:rFonts w:ascii="Times New Roman" w:hAnsi="Times New Roman" w:cs="Times New Roman"/>
                <w:color w:val="000000" w:themeColor="text1"/>
                <w:sz w:val="28"/>
                <w:szCs w:val="28"/>
              </w:rPr>
            </w:pPr>
            <w:r w:rsidRPr="0068041C">
              <w:rPr>
                <w:rFonts w:ascii="Times New Roman" w:hAnsi="Times New Roman" w:cs="Times New Roman"/>
                <w:color w:val="000000" w:themeColor="text1"/>
                <w:sz w:val="28"/>
                <w:szCs w:val="28"/>
              </w:rPr>
              <w:t>0,59</w:t>
            </w:r>
          </w:p>
        </w:tc>
        <w:tc>
          <w:tcPr>
            <w:tcW w:w="2089" w:type="dxa"/>
          </w:tcPr>
          <w:p w:rsidR="00570398" w:rsidRPr="008D0223" w:rsidRDefault="00F558FC" w:rsidP="008D0223">
            <w:pPr>
              <w:pStyle w:val="a3"/>
              <w:jc w:val="center"/>
              <w:rPr>
                <w:rFonts w:ascii="Times New Roman" w:hAnsi="Times New Roman" w:cs="Times New Roman"/>
                <w:color w:val="000000" w:themeColor="text1"/>
                <w:sz w:val="28"/>
                <w:szCs w:val="28"/>
                <w:highlight w:val="yellow"/>
              </w:rPr>
            </w:pPr>
            <w:r w:rsidRPr="00F558FC">
              <w:rPr>
                <w:rFonts w:ascii="Times New Roman" w:hAnsi="Times New Roman" w:cs="Times New Roman"/>
                <w:color w:val="000000" w:themeColor="text1"/>
                <w:sz w:val="28"/>
                <w:szCs w:val="28"/>
              </w:rPr>
              <w:t>0,32</w:t>
            </w:r>
          </w:p>
        </w:tc>
        <w:tc>
          <w:tcPr>
            <w:tcW w:w="2477" w:type="dxa"/>
          </w:tcPr>
          <w:p w:rsidR="00570398" w:rsidRPr="00F0522B" w:rsidRDefault="00551CBE" w:rsidP="008D0223">
            <w:pPr>
              <w:pStyle w:val="a3"/>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0,65</w:t>
            </w:r>
          </w:p>
        </w:tc>
      </w:tr>
    </w:tbl>
    <w:p w:rsidR="007C77E7" w:rsidRDefault="007C77E7" w:rsidP="00565A20">
      <w:pPr>
        <w:pStyle w:val="a3"/>
        <w:jc w:val="both"/>
        <w:rPr>
          <w:rFonts w:ascii="Times New Roman" w:eastAsia="Times New Roman" w:hAnsi="Times New Roman" w:cs="Times New Roman"/>
          <w:sz w:val="28"/>
          <w:szCs w:val="28"/>
        </w:rPr>
      </w:pPr>
    </w:p>
    <w:p w:rsidR="00134D11" w:rsidRDefault="008D0223" w:rsidP="00134D11">
      <w:pPr>
        <w:pStyle w:val="a3"/>
        <w:jc w:val="both"/>
        <w:rPr>
          <w:rFonts w:ascii="Times New Roman" w:hAnsi="Times New Roman" w:cs="Times New Roman"/>
          <w:color w:val="000000" w:themeColor="text1"/>
          <w:sz w:val="28"/>
          <w:szCs w:val="28"/>
        </w:rPr>
      </w:pPr>
      <w:r w:rsidRPr="00A62D6D">
        <w:rPr>
          <w:rFonts w:ascii="Times New Roman" w:eastAsia="Times New Roman" w:hAnsi="Times New Roman" w:cs="Times New Roman"/>
          <w:sz w:val="28"/>
          <w:szCs w:val="28"/>
        </w:rPr>
        <w:t>Из таблицы 2</w:t>
      </w:r>
      <w:r w:rsidR="001F0170">
        <w:rPr>
          <w:rFonts w:ascii="Times New Roman" w:eastAsia="Times New Roman" w:hAnsi="Times New Roman" w:cs="Times New Roman"/>
          <w:sz w:val="28"/>
          <w:szCs w:val="28"/>
        </w:rPr>
        <w:t>5</w:t>
      </w:r>
      <w:r w:rsidRPr="00A62D6D">
        <w:rPr>
          <w:rFonts w:ascii="Times New Roman" w:eastAsia="Times New Roman" w:hAnsi="Times New Roman" w:cs="Times New Roman"/>
          <w:sz w:val="28"/>
          <w:szCs w:val="28"/>
        </w:rPr>
        <w:t xml:space="preserve"> </w:t>
      </w:r>
      <w:r w:rsidR="00A62D6D" w:rsidRPr="00A62D6D">
        <w:rPr>
          <w:rFonts w:ascii="Times New Roman" w:eastAsia="Times New Roman" w:hAnsi="Times New Roman" w:cs="Times New Roman"/>
          <w:sz w:val="28"/>
          <w:szCs w:val="28"/>
        </w:rPr>
        <w:t>видим,</w:t>
      </w:r>
      <w:r w:rsidRPr="00A62D6D">
        <w:rPr>
          <w:rFonts w:ascii="Times New Roman" w:eastAsia="Times New Roman" w:hAnsi="Times New Roman" w:cs="Times New Roman"/>
          <w:sz w:val="28"/>
          <w:szCs w:val="28"/>
        </w:rPr>
        <w:t xml:space="preserve"> что льняной жмых </w:t>
      </w:r>
      <w:r w:rsidRPr="00A62D6D">
        <w:rPr>
          <w:rFonts w:ascii="Times New Roman" w:hAnsi="Times New Roman" w:cs="Times New Roman"/>
          <w:color w:val="000000" w:themeColor="text1"/>
          <w:sz w:val="28"/>
          <w:szCs w:val="28"/>
        </w:rPr>
        <w:t xml:space="preserve">из льна </w:t>
      </w:r>
      <w:r w:rsidR="00A62D6D" w:rsidRPr="00A62D6D">
        <w:rPr>
          <w:rFonts w:ascii="Times New Roman" w:hAnsi="Times New Roman" w:cs="Times New Roman"/>
          <w:color w:val="000000" w:themeColor="text1"/>
          <w:sz w:val="28"/>
          <w:szCs w:val="28"/>
        </w:rPr>
        <w:t>сорта «</w:t>
      </w:r>
      <w:r w:rsidRPr="00A62D6D">
        <w:rPr>
          <w:rFonts w:ascii="Times New Roman" w:hAnsi="Times New Roman" w:cs="Times New Roman"/>
          <w:color w:val="000000" w:themeColor="text1"/>
          <w:sz w:val="28"/>
          <w:szCs w:val="28"/>
        </w:rPr>
        <w:t xml:space="preserve">Костанайский </w:t>
      </w:r>
      <w:r w:rsidR="00A62D6D" w:rsidRPr="00A62D6D">
        <w:rPr>
          <w:rFonts w:ascii="Times New Roman" w:hAnsi="Times New Roman" w:cs="Times New Roman"/>
          <w:color w:val="000000" w:themeColor="text1"/>
          <w:sz w:val="28"/>
          <w:szCs w:val="28"/>
        </w:rPr>
        <w:t>11» по</w:t>
      </w:r>
      <w:r w:rsidRPr="00A62D6D">
        <w:rPr>
          <w:rFonts w:ascii="Times New Roman" w:hAnsi="Times New Roman" w:cs="Times New Roman"/>
          <w:color w:val="000000" w:themeColor="text1"/>
          <w:sz w:val="28"/>
          <w:szCs w:val="28"/>
        </w:rPr>
        <w:t xml:space="preserve"> содержанию протеина уступает соевому шроту, но превосходит по содержанию жира</w:t>
      </w:r>
      <w:r w:rsidR="006A0C2A" w:rsidRPr="00A62D6D">
        <w:rPr>
          <w:rFonts w:ascii="Times New Roman" w:hAnsi="Times New Roman" w:cs="Times New Roman"/>
          <w:color w:val="000000" w:themeColor="text1"/>
          <w:sz w:val="28"/>
          <w:szCs w:val="28"/>
        </w:rPr>
        <w:t xml:space="preserve">. Льняной жмых </w:t>
      </w:r>
      <w:r w:rsidRPr="00A62D6D">
        <w:rPr>
          <w:rFonts w:ascii="Times New Roman" w:hAnsi="Times New Roman" w:cs="Times New Roman"/>
          <w:color w:val="000000" w:themeColor="text1"/>
          <w:sz w:val="28"/>
          <w:szCs w:val="28"/>
        </w:rPr>
        <w:t>превосходит подсолнечный жмых по содержанию протеина</w:t>
      </w:r>
      <w:r w:rsidR="00696491" w:rsidRPr="00A62D6D">
        <w:rPr>
          <w:rFonts w:ascii="Times New Roman" w:hAnsi="Times New Roman" w:cs="Times New Roman"/>
          <w:color w:val="000000" w:themeColor="text1"/>
          <w:sz w:val="28"/>
          <w:szCs w:val="28"/>
        </w:rPr>
        <w:t>, но уступает по содержанию жира.</w:t>
      </w:r>
      <w:r w:rsidR="00696491">
        <w:rPr>
          <w:rFonts w:ascii="Times New Roman" w:hAnsi="Times New Roman" w:cs="Times New Roman"/>
          <w:color w:val="000000" w:themeColor="text1"/>
          <w:sz w:val="28"/>
          <w:szCs w:val="28"/>
        </w:rPr>
        <w:t xml:space="preserve"> </w:t>
      </w:r>
    </w:p>
    <w:p w:rsidR="00DF40A7" w:rsidRDefault="004114EB" w:rsidP="00134D11">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Жмыхи </w:t>
      </w:r>
      <w:r w:rsidRPr="008D0223">
        <w:rPr>
          <w:rFonts w:ascii="Times New Roman" w:hAnsi="Times New Roman" w:cs="Times New Roman"/>
          <w:sz w:val="28"/>
          <w:szCs w:val="28"/>
        </w:rPr>
        <w:t>–</w:t>
      </w:r>
      <w:r>
        <w:rPr>
          <w:rFonts w:ascii="Times New Roman" w:hAnsi="Times New Roman" w:cs="Times New Roman"/>
          <w:color w:val="000000" w:themeColor="text1"/>
          <w:sz w:val="28"/>
          <w:szCs w:val="28"/>
        </w:rPr>
        <w:t xml:space="preserve"> это продукты, получаемые после отжима масла из обработанных теплом подсолнечника и льна. </w:t>
      </w:r>
    </w:p>
    <w:p w:rsidR="00E21B36" w:rsidRDefault="00E21B36" w:rsidP="00D757FB">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Соевый жмых, это самый дешевый источник растительного белка для птицы.</w:t>
      </w:r>
      <w:r w:rsidR="0013553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Тем не менее, эффективное применение жмыхов подсолнечника в птицеводстве – сложная задача, требующая достаточных навыков и точной оценки продуктивных возможностей птицы на фоне рационов с дешевыми протеинами.</w:t>
      </w:r>
    </w:p>
    <w:p w:rsidR="00DE29E1" w:rsidRDefault="004114EB" w:rsidP="00D757FB">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Шрот </w:t>
      </w:r>
      <w:r w:rsidRPr="008D0223">
        <w:rPr>
          <w:rFonts w:ascii="Times New Roman" w:hAnsi="Times New Roman" w:cs="Times New Roman"/>
          <w:sz w:val="28"/>
          <w:szCs w:val="28"/>
        </w:rPr>
        <w:t>–</w:t>
      </w:r>
      <w:r>
        <w:rPr>
          <w:rFonts w:ascii="Times New Roman" w:hAnsi="Times New Roman" w:cs="Times New Roman"/>
          <w:color w:val="000000" w:themeColor="text1"/>
          <w:sz w:val="28"/>
          <w:szCs w:val="28"/>
        </w:rPr>
        <w:t xml:space="preserve"> это сухой остаток измельченного соевого зерна после экстракции из него масла органическ</w:t>
      </w:r>
      <w:r w:rsidR="00DF308D">
        <w:rPr>
          <w:rFonts w:ascii="Times New Roman" w:hAnsi="Times New Roman" w:cs="Times New Roman"/>
          <w:color w:val="000000" w:themeColor="text1"/>
          <w:sz w:val="28"/>
          <w:szCs w:val="28"/>
        </w:rPr>
        <w:t>им</w:t>
      </w:r>
      <w:r>
        <w:rPr>
          <w:rFonts w:ascii="Times New Roman" w:hAnsi="Times New Roman" w:cs="Times New Roman"/>
          <w:color w:val="000000" w:themeColor="text1"/>
          <w:sz w:val="28"/>
          <w:szCs w:val="28"/>
        </w:rPr>
        <w:t xml:space="preserve"> растворител</w:t>
      </w:r>
      <w:r w:rsidR="00DF308D">
        <w:rPr>
          <w:rFonts w:ascii="Times New Roman" w:hAnsi="Times New Roman" w:cs="Times New Roman"/>
          <w:color w:val="000000" w:themeColor="text1"/>
          <w:sz w:val="28"/>
          <w:szCs w:val="28"/>
        </w:rPr>
        <w:t>ем</w:t>
      </w:r>
      <w:r>
        <w:rPr>
          <w:rFonts w:ascii="Times New Roman" w:hAnsi="Times New Roman" w:cs="Times New Roman"/>
          <w:color w:val="000000" w:themeColor="text1"/>
          <w:sz w:val="28"/>
          <w:szCs w:val="28"/>
        </w:rPr>
        <w:t>. Из таблицы 25, видим, что такое принципиальное отличие в системе получения этих двух кормовых добавок накладывает отпечаток на их химический состав</w:t>
      </w:r>
      <w:r w:rsidR="00E9155A">
        <w:rPr>
          <w:rFonts w:ascii="Times New Roman" w:hAnsi="Times New Roman" w:cs="Times New Roman"/>
          <w:color w:val="000000" w:themeColor="text1"/>
          <w:sz w:val="28"/>
          <w:szCs w:val="28"/>
        </w:rPr>
        <w:t xml:space="preserve"> и некоторые технологические свойства. Шрот сои, лишенный большей степени жира, имеет большую концентрацию протеина, чем исходное зерно сои. Это значит, что в шротах по сравнению с исходным зерном сои увеличивается концентрация сырого протеина и аминокислот, но значительно понижается уровень обменной энергии. </w:t>
      </w:r>
    </w:p>
    <w:p w:rsidR="00A62D6D" w:rsidRDefault="0013553F" w:rsidP="00A62D6D">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Использование льняного жмыха рассматривается как наиболее перспективное направление совершенствования кормления птицы современных генотипов. </w:t>
      </w:r>
      <w:r w:rsidR="006A0C2A">
        <w:rPr>
          <w:rFonts w:ascii="Times New Roman" w:hAnsi="Times New Roman" w:cs="Times New Roman"/>
          <w:color w:val="000000" w:themeColor="text1"/>
          <w:sz w:val="28"/>
          <w:szCs w:val="28"/>
        </w:rPr>
        <w:t>В целом, используемый</w:t>
      </w:r>
      <w:r w:rsidR="00E21B36">
        <w:rPr>
          <w:rFonts w:ascii="Times New Roman" w:hAnsi="Times New Roman" w:cs="Times New Roman"/>
          <w:color w:val="000000" w:themeColor="text1"/>
          <w:sz w:val="28"/>
          <w:szCs w:val="28"/>
        </w:rPr>
        <w:t xml:space="preserve"> </w:t>
      </w:r>
      <w:r w:rsidR="006A0C2A">
        <w:rPr>
          <w:rFonts w:ascii="Times New Roman" w:hAnsi="Times New Roman" w:cs="Times New Roman"/>
          <w:color w:val="000000" w:themeColor="text1"/>
          <w:sz w:val="28"/>
          <w:szCs w:val="28"/>
        </w:rPr>
        <w:t xml:space="preserve">льняной жмых </w:t>
      </w:r>
      <w:r w:rsidR="001120A2" w:rsidRPr="001120A2">
        <w:rPr>
          <w:rFonts w:ascii="Times New Roman" w:hAnsi="Times New Roman" w:cs="Times New Roman"/>
          <w:color w:val="000000" w:themeColor="text1"/>
          <w:sz w:val="28"/>
          <w:szCs w:val="28"/>
        </w:rPr>
        <w:t>из льна Казахстанского сорта «Костанайский 11»</w:t>
      </w:r>
      <w:r w:rsidR="001120A2">
        <w:rPr>
          <w:rFonts w:ascii="Times New Roman" w:hAnsi="Times New Roman" w:cs="Times New Roman"/>
          <w:color w:val="000000" w:themeColor="text1"/>
          <w:sz w:val="28"/>
          <w:szCs w:val="28"/>
        </w:rPr>
        <w:t xml:space="preserve"> </w:t>
      </w:r>
      <w:r w:rsidR="006A0C2A" w:rsidRPr="006A0C2A">
        <w:rPr>
          <w:rFonts w:ascii="Times New Roman" w:hAnsi="Times New Roman" w:cs="Times New Roman"/>
          <w:color w:val="000000" w:themeColor="text1"/>
          <w:sz w:val="28"/>
          <w:szCs w:val="28"/>
        </w:rPr>
        <w:t>является полноценной белковой добавкой</w:t>
      </w:r>
      <w:r w:rsidR="006A0C2A">
        <w:rPr>
          <w:rFonts w:ascii="Times New Roman" w:hAnsi="Times New Roman" w:cs="Times New Roman"/>
          <w:color w:val="000000" w:themeColor="text1"/>
          <w:sz w:val="28"/>
          <w:szCs w:val="28"/>
        </w:rPr>
        <w:t xml:space="preserve"> </w:t>
      </w:r>
      <w:r w:rsidR="006A0C2A" w:rsidRPr="006104BC">
        <w:rPr>
          <w:rFonts w:ascii="Times New Roman" w:eastAsia="Times New Roman" w:hAnsi="Times New Roman" w:cs="Times New Roman"/>
          <w:sz w:val="28"/>
          <w:szCs w:val="28"/>
        </w:rPr>
        <w:t>–</w:t>
      </w:r>
      <w:r w:rsidR="006A1470">
        <w:rPr>
          <w:rFonts w:ascii="Times New Roman" w:hAnsi="Times New Roman" w:cs="Times New Roman"/>
          <w:color w:val="000000" w:themeColor="text1"/>
          <w:sz w:val="28"/>
          <w:szCs w:val="28"/>
        </w:rPr>
        <w:t xml:space="preserve"> </w:t>
      </w:r>
      <w:r w:rsidR="006A0C2A" w:rsidRPr="006A0C2A">
        <w:rPr>
          <w:rFonts w:ascii="Times New Roman" w:hAnsi="Times New Roman" w:cs="Times New Roman"/>
          <w:color w:val="000000" w:themeColor="text1"/>
          <w:sz w:val="28"/>
          <w:szCs w:val="28"/>
        </w:rPr>
        <w:t>источником высокопитательного протеина</w:t>
      </w:r>
      <w:r w:rsidR="006A0C2A">
        <w:rPr>
          <w:rFonts w:ascii="Times New Roman" w:hAnsi="Times New Roman" w:cs="Times New Roman"/>
          <w:color w:val="000000" w:themeColor="text1"/>
          <w:sz w:val="28"/>
          <w:szCs w:val="28"/>
        </w:rPr>
        <w:t xml:space="preserve">, в чем мы предлагаем </w:t>
      </w:r>
      <w:r w:rsidR="00764BB2">
        <w:rPr>
          <w:rFonts w:ascii="Times New Roman" w:hAnsi="Times New Roman" w:cs="Times New Roman"/>
          <w:color w:val="000000" w:themeColor="text1"/>
          <w:sz w:val="28"/>
          <w:szCs w:val="28"/>
        </w:rPr>
        <w:t>убедиться,</w:t>
      </w:r>
      <w:r w:rsidR="006A0C2A">
        <w:rPr>
          <w:rFonts w:ascii="Times New Roman" w:hAnsi="Times New Roman" w:cs="Times New Roman"/>
          <w:color w:val="000000" w:themeColor="text1"/>
          <w:sz w:val="28"/>
          <w:szCs w:val="28"/>
        </w:rPr>
        <w:t xml:space="preserve"> составив </w:t>
      </w:r>
      <w:r w:rsidR="006A0C2A">
        <w:rPr>
          <w:rFonts w:ascii="Times New Roman" w:hAnsi="Times New Roman" w:cs="Times New Roman"/>
          <w:color w:val="000000" w:themeColor="text1"/>
          <w:sz w:val="28"/>
          <w:szCs w:val="28"/>
        </w:rPr>
        <w:lastRenderedPageBreak/>
        <w:t xml:space="preserve">рецепты для цыплят-бройлеров, попробовав полностью заменить подсолнечный жмых и частично заменить соевый шрот в рационе птицы.  </w:t>
      </w:r>
    </w:p>
    <w:p w:rsidR="00134D11" w:rsidRDefault="002828CE" w:rsidP="00A62D6D">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 разработке рецептов комбикормов для цыплят-бройлеров Кобб 500 на заводе ТОО «Агро Фит Капшагай», использовалось руководство по кормлению и содержанию бройлеров Кобб 500.</w:t>
      </w:r>
    </w:p>
    <w:p w:rsidR="00BF7AAC" w:rsidRDefault="002828CE" w:rsidP="00BF7AAC">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Проанализировав рецепты </w:t>
      </w:r>
      <w:r w:rsidR="00BF7AAC">
        <w:rPr>
          <w:rFonts w:ascii="Times New Roman" w:hAnsi="Times New Roman" w:cs="Times New Roman"/>
          <w:color w:val="000000" w:themeColor="text1"/>
          <w:sz w:val="28"/>
          <w:szCs w:val="28"/>
        </w:rPr>
        <w:t>комбикормов для цыплят бройлеров, составленных технологами по кормлению ТОО «Агро Фит Капшагай» совместно с зоотехниками АО «Алель Агро», можно сказать, что в рецепты комбикормов входят традиционно используемые корма. Рецепты составляются с учетом удешевления рациона.</w:t>
      </w:r>
      <w:bookmarkStart w:id="99" w:name="_Hlk170254077"/>
    </w:p>
    <w:p w:rsidR="00BF7AAC" w:rsidRDefault="00BF7AAC" w:rsidP="00BF7AAC">
      <w:pPr>
        <w:pStyle w:val="a3"/>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При разработке опытных рецептов комбикормов для птицы с включением </w:t>
      </w:r>
    </w:p>
    <w:p w:rsidR="00AC1DBA" w:rsidRDefault="00162213" w:rsidP="00BF7AAC">
      <w:pPr>
        <w:pStyle w:val="a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льняного жмыха и минерала вермикулита</w:t>
      </w:r>
      <w:r w:rsidR="006104BC" w:rsidRPr="006104B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за основу были взяты рецепты, используемые </w:t>
      </w:r>
      <w:r w:rsidR="00021D2C">
        <w:rPr>
          <w:rFonts w:ascii="Times New Roman" w:eastAsia="Times New Roman" w:hAnsi="Times New Roman" w:cs="Times New Roman"/>
          <w:sz w:val="28"/>
          <w:szCs w:val="28"/>
        </w:rPr>
        <w:t xml:space="preserve">в </w:t>
      </w:r>
      <w:r w:rsidR="004331A7">
        <w:rPr>
          <w:rFonts w:ascii="Times New Roman" w:hAnsi="Times New Roman" w:cs="Times New Roman"/>
          <w:sz w:val="28"/>
          <w:szCs w:val="28"/>
        </w:rPr>
        <w:t>АО «Алель Агро»</w:t>
      </w:r>
      <w:r>
        <w:rPr>
          <w:rFonts w:ascii="Times New Roman" w:eastAsia="Times New Roman" w:hAnsi="Times New Roman" w:cs="Times New Roman"/>
          <w:sz w:val="28"/>
          <w:szCs w:val="28"/>
        </w:rPr>
        <w:t xml:space="preserve">, которые </w:t>
      </w:r>
      <w:r w:rsidR="006104BC" w:rsidRPr="006104BC">
        <w:rPr>
          <w:rFonts w:ascii="Times New Roman" w:eastAsia="Times New Roman" w:hAnsi="Times New Roman" w:cs="Times New Roman"/>
          <w:sz w:val="28"/>
          <w:szCs w:val="28"/>
        </w:rPr>
        <w:t>включаю</w:t>
      </w:r>
      <w:r>
        <w:rPr>
          <w:rFonts w:ascii="Times New Roman" w:eastAsia="Times New Roman" w:hAnsi="Times New Roman" w:cs="Times New Roman"/>
          <w:sz w:val="28"/>
          <w:szCs w:val="28"/>
        </w:rPr>
        <w:t>т</w:t>
      </w:r>
      <w:r w:rsidR="006104BC" w:rsidRPr="006104BC">
        <w:rPr>
          <w:rFonts w:ascii="Times New Roman" w:eastAsia="Times New Roman" w:hAnsi="Times New Roman" w:cs="Times New Roman"/>
          <w:sz w:val="28"/>
          <w:szCs w:val="28"/>
        </w:rPr>
        <w:t xml:space="preserve"> зерновые </w:t>
      </w:r>
      <w:r w:rsidR="00021D2C">
        <w:rPr>
          <w:rFonts w:ascii="Times New Roman" w:eastAsia="Times New Roman" w:hAnsi="Times New Roman" w:cs="Times New Roman"/>
          <w:sz w:val="28"/>
          <w:szCs w:val="28"/>
        </w:rPr>
        <w:t>корма,</w:t>
      </w:r>
      <w:r w:rsidR="006104BC" w:rsidRPr="006104BC">
        <w:rPr>
          <w:rFonts w:ascii="Times New Roman" w:eastAsia="Times New Roman" w:hAnsi="Times New Roman" w:cs="Times New Roman"/>
          <w:sz w:val="28"/>
          <w:szCs w:val="28"/>
        </w:rPr>
        <w:t xml:space="preserve"> белковые кормовые добавки растительного происхождения, кормовые минеральные добавки, </w:t>
      </w:r>
      <w:r w:rsidR="00732C32">
        <w:rPr>
          <w:rFonts w:ascii="Times New Roman" w:eastAsia="Times New Roman" w:hAnsi="Times New Roman" w:cs="Times New Roman"/>
          <w:sz w:val="28"/>
          <w:szCs w:val="28"/>
        </w:rPr>
        <w:t>синтетические аминокислоты</w:t>
      </w:r>
      <w:r>
        <w:rPr>
          <w:rFonts w:ascii="Times New Roman" w:eastAsia="Times New Roman" w:hAnsi="Times New Roman" w:cs="Times New Roman"/>
          <w:sz w:val="28"/>
          <w:szCs w:val="28"/>
        </w:rPr>
        <w:t xml:space="preserve">, премикс. </w:t>
      </w:r>
    </w:p>
    <w:p w:rsidR="000206A7" w:rsidRPr="00AC1DBA" w:rsidRDefault="00F737DF" w:rsidP="00AC1DBA">
      <w:pPr>
        <w:pStyle w:val="a3"/>
        <w:ind w:firstLine="851"/>
        <w:jc w:val="both"/>
        <w:rPr>
          <w:rFonts w:ascii="Times New Roman" w:eastAsia="Times New Roman" w:hAnsi="Times New Roman" w:cs="Times New Roman"/>
          <w:sz w:val="28"/>
          <w:szCs w:val="28"/>
        </w:rPr>
      </w:pPr>
      <w:r>
        <w:rPr>
          <w:rFonts w:ascii="Times New Roman" w:hAnsi="Times New Roman" w:cs="Times New Roman"/>
          <w:color w:val="000000" w:themeColor="text1"/>
          <w:sz w:val="28"/>
          <w:szCs w:val="28"/>
        </w:rPr>
        <w:t xml:space="preserve">ВНИТИП сообщил данные </w:t>
      </w:r>
      <w:r w:rsidR="00AC1DBA">
        <w:rPr>
          <w:rFonts w:ascii="Times New Roman" w:hAnsi="Times New Roman" w:cs="Times New Roman"/>
          <w:color w:val="000000" w:themeColor="text1"/>
          <w:sz w:val="28"/>
          <w:szCs w:val="28"/>
        </w:rPr>
        <w:t>собственных исследований, большое количество экспериментального литературного материала и разработал таблицы питательности кормов, в которых приведены полные данные по протеиновой и аминокислотной питательности, включая доступные аминокислоты. Важно отметить, что доступность аминокислот, приведенная в таблице 27, дана с учетом уровня протеина в корме. Однако она не может учесть всех типов влияния аминокислот</w:t>
      </w:r>
      <w:r w:rsidR="00601C33">
        <w:rPr>
          <w:rFonts w:ascii="Times New Roman" w:hAnsi="Times New Roman" w:cs="Times New Roman"/>
          <w:color w:val="000000" w:themeColor="text1"/>
          <w:sz w:val="28"/>
          <w:szCs w:val="28"/>
        </w:rPr>
        <w:t xml:space="preserve"> друг друга и их взаимодействия с другими факторами. Поэтому, пользуясь, приведенными абсолютными показателями в практических целях, следует обращать внимание на ключевые моменты, изложенные выше. Это позволит рассчитать оптимальный баланс между количеством заданных аминокислот и необходимым уровнем их поступления в кровь, что сделает эффективность протеинового питания максимальной. Предложенные таблицы 26-27 аминокислотной питательности, позволяют зооинженерной службе в определенной степени сравнивать протеиновую питательность кормов и добавок между собой, чтобы выбрать оптимальный набор кормов для рациона. </w:t>
      </w:r>
    </w:p>
    <w:bookmarkEnd w:id="99"/>
    <w:p w:rsidR="007627EF" w:rsidRDefault="006104BC" w:rsidP="0003663B">
      <w:pPr>
        <w:pStyle w:val="a3"/>
        <w:ind w:firstLine="709"/>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Согласно сведениям о предельных уровнях включения кормовых добавок в рационы (комбикорма</w:t>
      </w:r>
      <w:r w:rsidRPr="00BE4EC8">
        <w:rPr>
          <w:rFonts w:ascii="Times New Roman" w:eastAsia="Times New Roman" w:hAnsi="Times New Roman" w:cs="Times New Roman"/>
          <w:sz w:val="28"/>
          <w:szCs w:val="28"/>
        </w:rPr>
        <w:t>) птицы</w:t>
      </w:r>
      <w:r w:rsidR="0003663B">
        <w:rPr>
          <w:rFonts w:ascii="Times New Roman" w:eastAsia="Times New Roman" w:hAnsi="Times New Roman" w:cs="Times New Roman"/>
          <w:sz w:val="28"/>
          <w:szCs w:val="28"/>
        </w:rPr>
        <w:t xml:space="preserve"> </w:t>
      </w:r>
      <w:r w:rsidRPr="00BE4EC8">
        <w:rPr>
          <w:rFonts w:ascii="Times New Roman" w:eastAsia="Times New Roman" w:hAnsi="Times New Roman" w:cs="Times New Roman"/>
          <w:sz w:val="28"/>
          <w:szCs w:val="28"/>
        </w:rPr>
        <w:t>планировалось</w:t>
      </w:r>
      <w:r w:rsidRPr="006104BC">
        <w:rPr>
          <w:rFonts w:ascii="Times New Roman" w:eastAsia="Times New Roman" w:hAnsi="Times New Roman" w:cs="Times New Roman"/>
          <w:sz w:val="28"/>
          <w:szCs w:val="28"/>
        </w:rPr>
        <w:t xml:space="preserve"> включить в их состав следующий ассортимент кормовых компонентов</w:t>
      </w:r>
      <w:r w:rsidR="00162213">
        <w:rPr>
          <w:rFonts w:ascii="Times New Roman" w:eastAsia="Times New Roman" w:hAnsi="Times New Roman" w:cs="Times New Roman"/>
          <w:sz w:val="28"/>
          <w:szCs w:val="28"/>
        </w:rPr>
        <w:t xml:space="preserve"> </w:t>
      </w:r>
      <w:r w:rsidRPr="006104BC">
        <w:rPr>
          <w:rFonts w:ascii="Times New Roman" w:eastAsia="Times New Roman" w:hAnsi="Times New Roman" w:cs="Times New Roman"/>
          <w:sz w:val="28"/>
          <w:szCs w:val="28"/>
        </w:rPr>
        <w:t>(Табл.2</w:t>
      </w:r>
      <w:r w:rsidR="00C45429">
        <w:rPr>
          <w:rFonts w:ascii="Times New Roman" w:eastAsia="Times New Roman" w:hAnsi="Times New Roman" w:cs="Times New Roman"/>
          <w:sz w:val="28"/>
          <w:szCs w:val="28"/>
        </w:rPr>
        <w:t>6</w:t>
      </w:r>
      <w:r w:rsidRPr="00322B41">
        <w:rPr>
          <w:rFonts w:ascii="Times New Roman" w:eastAsia="Times New Roman" w:hAnsi="Times New Roman" w:cs="Times New Roman"/>
          <w:sz w:val="28"/>
          <w:szCs w:val="28"/>
        </w:rPr>
        <w:t>)</w:t>
      </w:r>
      <w:r w:rsidR="00BE4EC8" w:rsidRPr="00322B41">
        <w:t xml:space="preserve"> </w:t>
      </w:r>
      <w:r w:rsidR="00BE4EC8" w:rsidRPr="00322B41">
        <w:rPr>
          <w:rFonts w:ascii="Times New Roman" w:eastAsia="Times New Roman" w:hAnsi="Times New Roman" w:cs="Times New Roman"/>
          <w:sz w:val="28"/>
          <w:szCs w:val="28"/>
        </w:rPr>
        <w:t>[</w:t>
      </w:r>
      <w:r w:rsidR="00C4164F">
        <w:rPr>
          <w:rFonts w:ascii="Times New Roman" w:eastAsia="Times New Roman" w:hAnsi="Times New Roman" w:cs="Times New Roman"/>
          <w:sz w:val="28"/>
          <w:szCs w:val="28"/>
        </w:rPr>
        <w:t>11</w:t>
      </w:r>
      <w:r w:rsidR="00FF1BE1">
        <w:rPr>
          <w:rFonts w:ascii="Times New Roman" w:eastAsia="Times New Roman" w:hAnsi="Times New Roman" w:cs="Times New Roman"/>
          <w:sz w:val="28"/>
          <w:szCs w:val="28"/>
        </w:rPr>
        <w:t>8</w:t>
      </w:r>
      <w:r w:rsidR="00BE4EC8" w:rsidRPr="00322B41">
        <w:rPr>
          <w:rFonts w:ascii="Times New Roman" w:eastAsia="Times New Roman" w:hAnsi="Times New Roman" w:cs="Times New Roman"/>
          <w:sz w:val="28"/>
          <w:szCs w:val="28"/>
        </w:rPr>
        <w:t>]</w:t>
      </w:r>
      <w:r w:rsidRPr="00322B41">
        <w:rPr>
          <w:rFonts w:ascii="Times New Roman" w:eastAsia="Times New Roman" w:hAnsi="Times New Roman" w:cs="Times New Roman"/>
          <w:sz w:val="28"/>
          <w:szCs w:val="28"/>
        </w:rPr>
        <w:t>.</w:t>
      </w:r>
      <w:r w:rsidR="00771F4A">
        <w:rPr>
          <w:rFonts w:ascii="Times New Roman" w:eastAsia="Times New Roman" w:hAnsi="Times New Roman" w:cs="Times New Roman"/>
          <w:sz w:val="28"/>
          <w:szCs w:val="28"/>
        </w:rPr>
        <w:t xml:space="preserve"> </w:t>
      </w:r>
      <w:r w:rsidR="00BE4EC8" w:rsidRPr="006104BC">
        <w:rPr>
          <w:rFonts w:ascii="Times New Roman" w:eastAsia="Times New Roman" w:hAnsi="Times New Roman" w:cs="Times New Roman"/>
          <w:sz w:val="28"/>
          <w:szCs w:val="28"/>
        </w:rPr>
        <w:t>Кроме</w:t>
      </w:r>
      <w:r w:rsidR="00BE4EC8">
        <w:rPr>
          <w:rFonts w:ascii="Times New Roman" w:eastAsia="Times New Roman" w:hAnsi="Times New Roman" w:cs="Times New Roman"/>
          <w:sz w:val="28"/>
          <w:szCs w:val="28"/>
        </w:rPr>
        <w:t xml:space="preserve"> </w:t>
      </w:r>
      <w:r w:rsidR="00BE4EC8" w:rsidRPr="006104BC">
        <w:rPr>
          <w:rFonts w:ascii="Times New Roman" w:eastAsia="Times New Roman" w:hAnsi="Times New Roman" w:cs="Times New Roman"/>
          <w:sz w:val="28"/>
          <w:szCs w:val="28"/>
        </w:rPr>
        <w:t>этого,</w:t>
      </w:r>
      <w:r w:rsidRPr="006104BC">
        <w:rPr>
          <w:rFonts w:ascii="Times New Roman" w:eastAsia="Times New Roman" w:hAnsi="Times New Roman" w:cs="Times New Roman"/>
          <w:sz w:val="28"/>
          <w:szCs w:val="28"/>
        </w:rPr>
        <w:t xml:space="preserve"> учитывалась типичная кормовая ситуация на предприяти</w:t>
      </w:r>
      <w:r w:rsidR="00AB666E">
        <w:rPr>
          <w:rFonts w:ascii="Times New Roman" w:eastAsia="Times New Roman" w:hAnsi="Times New Roman" w:cs="Times New Roman"/>
          <w:sz w:val="28"/>
          <w:szCs w:val="28"/>
        </w:rPr>
        <w:t>и</w:t>
      </w:r>
      <w:r w:rsidR="00A40DEF">
        <w:rPr>
          <w:rFonts w:ascii="Times New Roman" w:eastAsia="Times New Roman" w:hAnsi="Times New Roman" w:cs="Times New Roman"/>
          <w:sz w:val="28"/>
          <w:szCs w:val="28"/>
        </w:rPr>
        <w:t xml:space="preserve"> </w:t>
      </w:r>
      <w:r w:rsidR="00FB242F">
        <w:rPr>
          <w:rFonts w:ascii="Times New Roman" w:hAnsi="Times New Roman" w:cs="Times New Roman"/>
          <w:sz w:val="28"/>
          <w:szCs w:val="28"/>
        </w:rPr>
        <w:t>АО</w:t>
      </w:r>
      <w:r w:rsidR="00A40DEF">
        <w:rPr>
          <w:rFonts w:ascii="Times New Roman" w:hAnsi="Times New Roman" w:cs="Times New Roman"/>
          <w:sz w:val="28"/>
          <w:szCs w:val="28"/>
        </w:rPr>
        <w:t xml:space="preserve"> </w:t>
      </w:r>
      <w:r w:rsidR="00FB242F">
        <w:rPr>
          <w:rFonts w:ascii="Times New Roman" w:hAnsi="Times New Roman" w:cs="Times New Roman"/>
          <w:sz w:val="28"/>
          <w:szCs w:val="28"/>
        </w:rPr>
        <w:t>«Алель Агро»,</w:t>
      </w:r>
      <w:r w:rsidR="00A40DEF">
        <w:rPr>
          <w:rFonts w:ascii="Times New Roman" w:hAnsi="Times New Roman" w:cs="Times New Roman"/>
          <w:sz w:val="28"/>
          <w:szCs w:val="28"/>
        </w:rPr>
        <w:t xml:space="preserve"> </w:t>
      </w:r>
      <w:r w:rsidRPr="006104BC">
        <w:rPr>
          <w:rFonts w:ascii="Times New Roman" w:eastAsia="Times New Roman" w:hAnsi="Times New Roman" w:cs="Times New Roman"/>
          <w:sz w:val="28"/>
          <w:szCs w:val="28"/>
        </w:rPr>
        <w:t>где планировалось</w:t>
      </w:r>
      <w:r w:rsidR="00102807">
        <w:rPr>
          <w:rFonts w:ascii="Times New Roman" w:eastAsia="Times New Roman" w:hAnsi="Times New Roman" w:cs="Times New Roman"/>
          <w:sz w:val="28"/>
          <w:szCs w:val="28"/>
        </w:rPr>
        <w:t xml:space="preserve"> </w:t>
      </w:r>
      <w:r w:rsidRPr="006104BC">
        <w:rPr>
          <w:rFonts w:ascii="Times New Roman" w:eastAsia="Times New Roman" w:hAnsi="Times New Roman" w:cs="Times New Roman"/>
          <w:sz w:val="28"/>
          <w:szCs w:val="28"/>
        </w:rPr>
        <w:t>провести</w:t>
      </w:r>
      <w:r w:rsidR="00102807">
        <w:rPr>
          <w:rFonts w:ascii="Times New Roman" w:eastAsia="Times New Roman" w:hAnsi="Times New Roman" w:cs="Times New Roman"/>
          <w:sz w:val="28"/>
          <w:szCs w:val="28"/>
        </w:rPr>
        <w:t xml:space="preserve"> </w:t>
      </w:r>
      <w:r w:rsidRPr="006104BC">
        <w:rPr>
          <w:rFonts w:ascii="Times New Roman" w:eastAsia="Times New Roman" w:hAnsi="Times New Roman" w:cs="Times New Roman"/>
          <w:sz w:val="28"/>
          <w:szCs w:val="28"/>
        </w:rPr>
        <w:t>испытания экспериментальных рецептов комбикормов</w:t>
      </w:r>
      <w:r w:rsidR="00162213">
        <w:rPr>
          <w:rFonts w:ascii="Times New Roman" w:eastAsia="Times New Roman" w:hAnsi="Times New Roman" w:cs="Times New Roman"/>
          <w:sz w:val="28"/>
          <w:szCs w:val="28"/>
        </w:rPr>
        <w:t>.</w:t>
      </w:r>
      <w:r w:rsidR="00AB666E">
        <w:rPr>
          <w:rFonts w:ascii="Times New Roman" w:eastAsia="Times New Roman" w:hAnsi="Times New Roman" w:cs="Times New Roman"/>
          <w:sz w:val="28"/>
          <w:szCs w:val="28"/>
        </w:rPr>
        <w:t xml:space="preserve"> То есть с</w:t>
      </w:r>
      <w:r w:rsidRPr="00162213">
        <w:rPr>
          <w:rFonts w:ascii="Times New Roman" w:eastAsia="Times New Roman" w:hAnsi="Times New Roman" w:cs="Times New Roman"/>
          <w:sz w:val="28"/>
          <w:szCs w:val="28"/>
        </w:rPr>
        <w:t>итуация нехватки зерна кукурузы</w:t>
      </w:r>
      <w:r w:rsidR="005A307E">
        <w:rPr>
          <w:rFonts w:ascii="Times New Roman" w:eastAsia="Times New Roman" w:hAnsi="Times New Roman" w:cs="Times New Roman"/>
          <w:sz w:val="28"/>
          <w:szCs w:val="28"/>
        </w:rPr>
        <w:t xml:space="preserve"> и </w:t>
      </w:r>
      <w:r w:rsidRPr="00162213">
        <w:rPr>
          <w:rFonts w:ascii="Times New Roman" w:eastAsia="Times New Roman" w:hAnsi="Times New Roman" w:cs="Times New Roman"/>
          <w:sz w:val="28"/>
          <w:szCs w:val="28"/>
        </w:rPr>
        <w:t>со</w:t>
      </w:r>
      <w:r w:rsidR="00162213" w:rsidRPr="00162213">
        <w:rPr>
          <w:rFonts w:ascii="Times New Roman" w:eastAsia="Times New Roman" w:hAnsi="Times New Roman" w:cs="Times New Roman"/>
          <w:sz w:val="28"/>
          <w:szCs w:val="28"/>
        </w:rPr>
        <w:t xml:space="preserve">и. </w:t>
      </w:r>
    </w:p>
    <w:p w:rsidR="00853DD0" w:rsidRDefault="005F21DF" w:rsidP="00702B27">
      <w:pPr>
        <w:pStyle w:val="a3"/>
        <w:ind w:firstLine="709"/>
        <w:jc w:val="both"/>
        <w:rPr>
          <w:rFonts w:ascii="Times New Roman" w:eastAsia="Times New Roman" w:hAnsi="Times New Roman" w:cs="Times New Roman"/>
          <w:sz w:val="28"/>
          <w:szCs w:val="28"/>
        </w:rPr>
      </w:pPr>
      <w:r w:rsidRPr="005F21DF">
        <w:rPr>
          <w:rFonts w:ascii="Times New Roman" w:eastAsia="Times New Roman" w:hAnsi="Times New Roman" w:cs="Times New Roman"/>
          <w:sz w:val="28"/>
          <w:szCs w:val="28"/>
        </w:rPr>
        <w:t xml:space="preserve">В качестве источника натрия в рационах птицы используются добавки поваренной соли 37% натрия, сульфата натрия 32% натрия, и пищевой соды 38% натрия. Добавки поваренной соли в рацион птицы более 0,3% по массе чреваты разбалансированием рациона по хлору, а дозировке более 0,5% вызывает острые отравления птицы. </w:t>
      </w:r>
      <w:r w:rsidR="00702B27">
        <w:rPr>
          <w:rFonts w:ascii="Times New Roman" w:eastAsia="Times New Roman" w:hAnsi="Times New Roman" w:cs="Times New Roman"/>
          <w:sz w:val="28"/>
          <w:szCs w:val="28"/>
        </w:rPr>
        <w:t>Для подавления активности патогенов использовали подкислители (органические кислоты), которые включали в состав премикса. Данные подкислители влияют на микробный метаболизм, подавляя действие важных микробных ферментов, что приводит к гибели бактериальной клетки.</w:t>
      </w:r>
    </w:p>
    <w:p w:rsidR="006104BC" w:rsidRDefault="006104BC" w:rsidP="006104BC">
      <w:pPr>
        <w:pStyle w:val="a3"/>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lastRenderedPageBreak/>
        <w:t>Таблица 2</w:t>
      </w:r>
      <w:r w:rsidR="00C45429">
        <w:rPr>
          <w:rFonts w:ascii="Times New Roman" w:eastAsia="Times New Roman" w:hAnsi="Times New Roman" w:cs="Times New Roman"/>
          <w:sz w:val="28"/>
          <w:szCs w:val="28"/>
        </w:rPr>
        <w:t>6</w:t>
      </w:r>
      <w:r w:rsidR="002F6B74">
        <w:rPr>
          <w:rFonts w:ascii="Times New Roman" w:eastAsia="Times New Roman" w:hAnsi="Times New Roman" w:cs="Times New Roman"/>
          <w:sz w:val="28"/>
          <w:szCs w:val="28"/>
        </w:rPr>
        <w:t xml:space="preserve"> </w:t>
      </w:r>
      <w:r w:rsidR="002F6B74" w:rsidRPr="006104BC">
        <w:rPr>
          <w:rFonts w:ascii="Times New Roman" w:eastAsia="Times New Roman" w:hAnsi="Times New Roman" w:cs="Times New Roman"/>
          <w:sz w:val="28"/>
          <w:szCs w:val="28"/>
        </w:rPr>
        <w:t>–</w:t>
      </w:r>
      <w:r w:rsidR="002F6B74">
        <w:rPr>
          <w:rFonts w:ascii="Times New Roman" w:eastAsia="Times New Roman" w:hAnsi="Times New Roman" w:cs="Times New Roman"/>
          <w:sz w:val="28"/>
          <w:szCs w:val="28"/>
        </w:rPr>
        <w:t xml:space="preserve"> </w:t>
      </w:r>
      <w:r w:rsidR="00742018">
        <w:rPr>
          <w:rFonts w:ascii="Times New Roman" w:eastAsia="Times New Roman" w:hAnsi="Times New Roman" w:cs="Times New Roman"/>
          <w:sz w:val="28"/>
          <w:szCs w:val="28"/>
        </w:rPr>
        <w:t>П</w:t>
      </w:r>
      <w:r w:rsidRPr="006104BC">
        <w:rPr>
          <w:rFonts w:ascii="Times New Roman" w:eastAsia="Times New Roman" w:hAnsi="Times New Roman" w:cs="Times New Roman"/>
          <w:sz w:val="28"/>
          <w:szCs w:val="28"/>
        </w:rPr>
        <w:t>редельные уровни включения компонентов в разрабатываемые рецепты для цыплят</w:t>
      </w:r>
      <w:r w:rsidR="002F6B74">
        <w:rPr>
          <w:rFonts w:ascii="Times New Roman" w:eastAsia="Times New Roman" w:hAnsi="Times New Roman" w:cs="Times New Roman"/>
          <w:sz w:val="28"/>
          <w:szCs w:val="28"/>
        </w:rPr>
        <w:t>-</w:t>
      </w:r>
      <w:r w:rsidRPr="006104BC">
        <w:rPr>
          <w:rFonts w:ascii="Times New Roman" w:eastAsia="Times New Roman" w:hAnsi="Times New Roman" w:cs="Times New Roman"/>
          <w:sz w:val="28"/>
          <w:szCs w:val="28"/>
        </w:rPr>
        <w:t xml:space="preserve">бройлеров </w:t>
      </w:r>
    </w:p>
    <w:p w:rsidR="00162213" w:rsidRPr="006104BC" w:rsidRDefault="00162213" w:rsidP="006104BC">
      <w:pPr>
        <w:pStyle w:val="a3"/>
        <w:jc w:val="both"/>
        <w:rPr>
          <w:rFonts w:ascii="Times New Roman" w:eastAsia="Times New Roman" w:hAnsi="Times New Roman" w:cs="Times New Roman"/>
          <w:sz w:val="28"/>
          <w:szCs w:val="28"/>
        </w:rPr>
      </w:pPr>
    </w:p>
    <w:tbl>
      <w:tblPr>
        <w:tblStyle w:val="a7"/>
        <w:tblW w:w="9634" w:type="dxa"/>
        <w:tblLook w:val="04A0" w:firstRow="1" w:lastRow="0" w:firstColumn="1" w:lastColumn="0" w:noHBand="0" w:noVBand="1"/>
      </w:tblPr>
      <w:tblGrid>
        <w:gridCol w:w="3235"/>
        <w:gridCol w:w="1639"/>
        <w:gridCol w:w="1618"/>
        <w:gridCol w:w="1551"/>
        <w:gridCol w:w="1591"/>
      </w:tblGrid>
      <w:tr w:rsidR="006104BC" w:rsidRPr="006104BC" w:rsidTr="006104BC">
        <w:trPr>
          <w:trHeight w:val="315"/>
        </w:trPr>
        <w:tc>
          <w:tcPr>
            <w:tcW w:w="3286" w:type="dxa"/>
            <w:vMerge w:val="restart"/>
          </w:tcPr>
          <w:p w:rsidR="006104BC" w:rsidRPr="006104BC" w:rsidRDefault="006104BC" w:rsidP="006104BC">
            <w:pPr>
              <w:pStyle w:val="a3"/>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Наименование компонентов</w:t>
            </w:r>
          </w:p>
        </w:tc>
        <w:tc>
          <w:tcPr>
            <w:tcW w:w="6348" w:type="dxa"/>
            <w:gridSpan w:val="4"/>
            <w:tcBorders>
              <w:bottom w:val="single" w:sz="4" w:space="0" w:color="auto"/>
            </w:tcBorders>
          </w:tcPr>
          <w:p w:rsidR="006104BC" w:rsidRPr="006104BC" w:rsidRDefault="006104BC" w:rsidP="00890B5C">
            <w:pPr>
              <w:pStyle w:val="a3"/>
              <w:jc w:val="center"/>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Рецепты комбикормов</w:t>
            </w:r>
          </w:p>
        </w:tc>
      </w:tr>
      <w:tr w:rsidR="006104BC" w:rsidRPr="006104BC" w:rsidTr="006104BC">
        <w:trPr>
          <w:trHeight w:val="315"/>
        </w:trPr>
        <w:tc>
          <w:tcPr>
            <w:tcW w:w="3286" w:type="dxa"/>
            <w:vMerge/>
            <w:tcBorders>
              <w:bottom w:val="single" w:sz="4" w:space="0" w:color="auto"/>
            </w:tcBorders>
          </w:tcPr>
          <w:p w:rsidR="006104BC" w:rsidRPr="006104BC" w:rsidRDefault="006104BC" w:rsidP="006104BC">
            <w:pPr>
              <w:pStyle w:val="a3"/>
              <w:jc w:val="both"/>
              <w:rPr>
                <w:rFonts w:ascii="Times New Roman" w:eastAsia="Times New Roman" w:hAnsi="Times New Roman" w:cs="Times New Roman"/>
                <w:sz w:val="28"/>
                <w:szCs w:val="28"/>
              </w:rPr>
            </w:pPr>
          </w:p>
        </w:tc>
        <w:tc>
          <w:tcPr>
            <w:tcW w:w="1671" w:type="dxa"/>
            <w:tcBorders>
              <w:top w:val="single" w:sz="4" w:space="0" w:color="auto"/>
              <w:bottom w:val="single" w:sz="4" w:space="0" w:color="auto"/>
              <w:right w:val="single" w:sz="4" w:space="0" w:color="auto"/>
            </w:tcBorders>
          </w:tcPr>
          <w:p w:rsidR="006104BC" w:rsidRPr="006104BC" w:rsidRDefault="00C80D63" w:rsidP="006104BC">
            <w:pPr>
              <w:pStyle w:val="a3"/>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Стартовый в</w:t>
            </w:r>
            <w:r w:rsidR="006104BC" w:rsidRPr="006104BC">
              <w:rPr>
                <w:rFonts w:ascii="Times New Roman" w:eastAsia="Times New Roman" w:hAnsi="Times New Roman" w:cs="Times New Roman"/>
                <w:sz w:val="28"/>
                <w:szCs w:val="28"/>
              </w:rPr>
              <w:t xml:space="preserve"> возрасте 1-12 дней</w:t>
            </w:r>
          </w:p>
        </w:tc>
        <w:tc>
          <w:tcPr>
            <w:tcW w:w="1701" w:type="dxa"/>
            <w:tcBorders>
              <w:top w:val="single" w:sz="4" w:space="0" w:color="auto"/>
              <w:left w:val="single" w:sz="4" w:space="0" w:color="auto"/>
              <w:bottom w:val="single" w:sz="4" w:space="0" w:color="auto"/>
              <w:right w:val="single" w:sz="4" w:space="0" w:color="auto"/>
            </w:tcBorders>
          </w:tcPr>
          <w:p w:rsidR="006104BC" w:rsidRPr="006104BC" w:rsidRDefault="00C80D63" w:rsidP="006104BC">
            <w:pPr>
              <w:pStyle w:val="a3"/>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Ростовой первый в</w:t>
            </w:r>
            <w:r w:rsidR="006104BC" w:rsidRPr="006104BC">
              <w:rPr>
                <w:rFonts w:ascii="Times New Roman" w:eastAsia="Times New Roman" w:hAnsi="Times New Roman" w:cs="Times New Roman"/>
                <w:sz w:val="28"/>
                <w:szCs w:val="28"/>
              </w:rPr>
              <w:t xml:space="preserve"> возрасте 13-28 дней </w:t>
            </w:r>
          </w:p>
        </w:tc>
        <w:tc>
          <w:tcPr>
            <w:tcW w:w="1615" w:type="dxa"/>
            <w:tcBorders>
              <w:top w:val="single" w:sz="4" w:space="0" w:color="auto"/>
              <w:left w:val="single" w:sz="4" w:space="0" w:color="auto"/>
              <w:bottom w:val="single" w:sz="4" w:space="0" w:color="auto"/>
              <w:right w:val="single" w:sz="4" w:space="0" w:color="auto"/>
            </w:tcBorders>
          </w:tcPr>
          <w:p w:rsidR="006104BC" w:rsidRPr="006104BC" w:rsidRDefault="006104BC" w:rsidP="006104BC">
            <w:pPr>
              <w:pStyle w:val="a3"/>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Ростовой второй в возрасте</w:t>
            </w:r>
          </w:p>
          <w:p w:rsidR="006104BC" w:rsidRPr="006104BC" w:rsidRDefault="006104BC" w:rsidP="006104BC">
            <w:pPr>
              <w:pStyle w:val="a3"/>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29-39 дней</w:t>
            </w:r>
          </w:p>
        </w:tc>
        <w:tc>
          <w:tcPr>
            <w:tcW w:w="1361" w:type="dxa"/>
            <w:tcBorders>
              <w:top w:val="single" w:sz="4" w:space="0" w:color="auto"/>
              <w:left w:val="single" w:sz="4" w:space="0" w:color="auto"/>
              <w:bottom w:val="single" w:sz="4" w:space="0" w:color="auto"/>
            </w:tcBorders>
          </w:tcPr>
          <w:p w:rsidR="006104BC" w:rsidRPr="006104BC" w:rsidRDefault="006104BC" w:rsidP="006104BC">
            <w:pPr>
              <w:pStyle w:val="a3"/>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Финишный</w:t>
            </w:r>
          </w:p>
          <w:p w:rsidR="006104BC" w:rsidRPr="006104BC" w:rsidRDefault="006104BC" w:rsidP="006104BC">
            <w:pPr>
              <w:pStyle w:val="a3"/>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в возрасте 39-49 дней</w:t>
            </w:r>
          </w:p>
        </w:tc>
      </w:tr>
      <w:tr w:rsidR="006104BC" w:rsidRPr="006104BC" w:rsidTr="006104BC">
        <w:trPr>
          <w:trHeight w:val="255"/>
        </w:trPr>
        <w:tc>
          <w:tcPr>
            <w:tcW w:w="3286" w:type="dxa"/>
            <w:tcBorders>
              <w:top w:val="single" w:sz="4" w:space="0" w:color="auto"/>
            </w:tcBorders>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Пшеница</w:t>
            </w:r>
            <w:r w:rsidR="00890B5C" w:rsidRPr="00890B5C">
              <w:rPr>
                <w:rFonts w:ascii="Times New Roman" w:eastAsia="Times New Roman" w:hAnsi="Times New Roman" w:cs="Times New Roman"/>
                <w:sz w:val="28"/>
                <w:szCs w:val="28"/>
              </w:rPr>
              <w:t>,%</w:t>
            </w:r>
          </w:p>
        </w:tc>
        <w:tc>
          <w:tcPr>
            <w:tcW w:w="1671" w:type="dxa"/>
            <w:tcBorders>
              <w:top w:val="single" w:sz="4" w:space="0" w:color="auto"/>
              <w:right w:val="single" w:sz="4" w:space="0" w:color="auto"/>
            </w:tcBorders>
          </w:tcPr>
          <w:p w:rsidR="006104BC" w:rsidRPr="00890B5C" w:rsidRDefault="00561D21"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20-30</w:t>
            </w:r>
          </w:p>
        </w:tc>
        <w:tc>
          <w:tcPr>
            <w:tcW w:w="1701" w:type="dxa"/>
            <w:tcBorders>
              <w:top w:val="single" w:sz="4" w:space="0" w:color="auto"/>
              <w:left w:val="single" w:sz="4" w:space="0" w:color="auto"/>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20-30</w:t>
            </w:r>
          </w:p>
        </w:tc>
        <w:tc>
          <w:tcPr>
            <w:tcW w:w="1615" w:type="dxa"/>
            <w:tcBorders>
              <w:top w:val="single" w:sz="4" w:space="0" w:color="auto"/>
              <w:left w:val="single" w:sz="4" w:space="0" w:color="auto"/>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25-35</w:t>
            </w:r>
          </w:p>
        </w:tc>
        <w:tc>
          <w:tcPr>
            <w:tcW w:w="1361" w:type="dxa"/>
            <w:tcBorders>
              <w:top w:val="single" w:sz="4" w:space="0" w:color="auto"/>
              <w:lef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25-35</w:t>
            </w:r>
          </w:p>
        </w:tc>
      </w:tr>
      <w:tr w:rsidR="006104BC" w:rsidRPr="006104BC" w:rsidTr="006104BC">
        <w:tc>
          <w:tcPr>
            <w:tcW w:w="3286" w:type="dxa"/>
            <w:tcBorders>
              <w:top w:val="single" w:sz="4" w:space="0" w:color="auto"/>
            </w:tcBorders>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Кукуруза</w:t>
            </w:r>
            <w:r w:rsidR="00890B5C" w:rsidRPr="00890B5C">
              <w:rPr>
                <w:rFonts w:ascii="Times New Roman" w:eastAsia="Times New Roman" w:hAnsi="Times New Roman" w:cs="Times New Roman"/>
                <w:sz w:val="28"/>
                <w:szCs w:val="28"/>
              </w:rPr>
              <w:t>,%</w:t>
            </w:r>
          </w:p>
        </w:tc>
        <w:tc>
          <w:tcPr>
            <w:tcW w:w="1671" w:type="dxa"/>
            <w:tcBorders>
              <w:right w:val="single" w:sz="4" w:space="0" w:color="auto"/>
            </w:tcBorders>
          </w:tcPr>
          <w:p w:rsidR="006104BC" w:rsidRPr="00890B5C" w:rsidRDefault="00561D21"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15-25</w:t>
            </w:r>
          </w:p>
        </w:tc>
        <w:tc>
          <w:tcPr>
            <w:tcW w:w="1701" w:type="dxa"/>
            <w:tcBorders>
              <w:left w:val="single" w:sz="4" w:space="0" w:color="auto"/>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20-30</w:t>
            </w:r>
          </w:p>
        </w:tc>
        <w:tc>
          <w:tcPr>
            <w:tcW w:w="1615" w:type="dxa"/>
            <w:tcBorders>
              <w:left w:val="single" w:sz="4" w:space="0" w:color="auto"/>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20-30</w:t>
            </w:r>
          </w:p>
        </w:tc>
        <w:tc>
          <w:tcPr>
            <w:tcW w:w="1361" w:type="dxa"/>
            <w:tcBorders>
              <w:lef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20-30</w:t>
            </w:r>
          </w:p>
        </w:tc>
      </w:tr>
      <w:tr w:rsidR="006104BC" w:rsidRPr="006104BC" w:rsidTr="006104BC">
        <w:tc>
          <w:tcPr>
            <w:tcW w:w="3286" w:type="dxa"/>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Сухой кукурузный зародыш</w:t>
            </w:r>
            <w:r w:rsidR="00890B5C" w:rsidRPr="00890B5C">
              <w:rPr>
                <w:rFonts w:ascii="Times New Roman" w:eastAsia="Times New Roman" w:hAnsi="Times New Roman" w:cs="Times New Roman"/>
                <w:sz w:val="28"/>
                <w:szCs w:val="28"/>
              </w:rPr>
              <w:t>,%</w:t>
            </w:r>
          </w:p>
        </w:tc>
        <w:tc>
          <w:tcPr>
            <w:tcW w:w="1671" w:type="dxa"/>
            <w:tcBorders>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p>
          <w:p w:rsidR="006104BC" w:rsidRPr="00890B5C" w:rsidRDefault="00561D21"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6104BC" w:rsidRPr="00890B5C">
              <w:rPr>
                <w:rFonts w:ascii="Times New Roman" w:eastAsia="Times New Roman" w:hAnsi="Times New Roman" w:cs="Times New Roman"/>
                <w:sz w:val="28"/>
                <w:szCs w:val="28"/>
              </w:rPr>
              <w:t>8</w:t>
            </w:r>
          </w:p>
        </w:tc>
        <w:tc>
          <w:tcPr>
            <w:tcW w:w="1701" w:type="dxa"/>
            <w:tcBorders>
              <w:left w:val="single" w:sz="4" w:space="0" w:color="auto"/>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p>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5-10</w:t>
            </w:r>
          </w:p>
        </w:tc>
        <w:tc>
          <w:tcPr>
            <w:tcW w:w="1615" w:type="dxa"/>
            <w:tcBorders>
              <w:left w:val="single" w:sz="4" w:space="0" w:color="auto"/>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p>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5-10</w:t>
            </w:r>
          </w:p>
        </w:tc>
        <w:tc>
          <w:tcPr>
            <w:tcW w:w="1361" w:type="dxa"/>
            <w:tcBorders>
              <w:lef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p>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5-10</w:t>
            </w:r>
          </w:p>
        </w:tc>
      </w:tr>
      <w:tr w:rsidR="006104BC" w:rsidRPr="006104BC" w:rsidTr="006104BC">
        <w:tc>
          <w:tcPr>
            <w:tcW w:w="3286" w:type="dxa"/>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Соевый шрот</w:t>
            </w:r>
            <w:r w:rsidR="00890B5C" w:rsidRPr="00890B5C">
              <w:rPr>
                <w:rFonts w:ascii="Times New Roman" w:eastAsia="Times New Roman" w:hAnsi="Times New Roman" w:cs="Times New Roman"/>
                <w:sz w:val="28"/>
                <w:szCs w:val="28"/>
              </w:rPr>
              <w:t>,%</w:t>
            </w:r>
          </w:p>
        </w:tc>
        <w:tc>
          <w:tcPr>
            <w:tcW w:w="1671" w:type="dxa"/>
            <w:tcBorders>
              <w:right w:val="single" w:sz="4" w:space="0" w:color="auto"/>
            </w:tcBorders>
          </w:tcPr>
          <w:p w:rsidR="006104BC" w:rsidRPr="00890B5C" w:rsidRDefault="00561D21"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c>
          <w:tcPr>
            <w:tcW w:w="1701" w:type="dxa"/>
            <w:tcBorders>
              <w:left w:val="single" w:sz="4" w:space="0" w:color="auto"/>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r w:rsidR="006104BC" w:rsidRPr="00890B5C">
              <w:rPr>
                <w:rFonts w:ascii="Times New Roman" w:eastAsia="Times New Roman" w:hAnsi="Times New Roman" w:cs="Times New Roman"/>
                <w:sz w:val="28"/>
                <w:szCs w:val="28"/>
              </w:rPr>
              <w:t>25</w:t>
            </w:r>
          </w:p>
        </w:tc>
        <w:tc>
          <w:tcPr>
            <w:tcW w:w="1615" w:type="dxa"/>
            <w:tcBorders>
              <w:left w:val="single" w:sz="4" w:space="0" w:color="auto"/>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r w:rsidR="006104BC" w:rsidRPr="00890B5C">
              <w:rPr>
                <w:rFonts w:ascii="Times New Roman" w:eastAsia="Times New Roman" w:hAnsi="Times New Roman" w:cs="Times New Roman"/>
                <w:sz w:val="28"/>
                <w:szCs w:val="28"/>
              </w:rPr>
              <w:t>25</w:t>
            </w:r>
          </w:p>
        </w:tc>
        <w:tc>
          <w:tcPr>
            <w:tcW w:w="1361" w:type="dxa"/>
            <w:tcBorders>
              <w:lef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r w:rsidR="006104BC" w:rsidRPr="00890B5C">
              <w:rPr>
                <w:rFonts w:ascii="Times New Roman" w:eastAsia="Times New Roman" w:hAnsi="Times New Roman" w:cs="Times New Roman"/>
                <w:sz w:val="28"/>
                <w:szCs w:val="28"/>
              </w:rPr>
              <w:t>25</w:t>
            </w:r>
          </w:p>
        </w:tc>
      </w:tr>
      <w:tr w:rsidR="006104BC" w:rsidRPr="006104BC" w:rsidTr="006104BC">
        <w:tc>
          <w:tcPr>
            <w:tcW w:w="3286" w:type="dxa"/>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Полножир</w:t>
            </w:r>
            <w:r w:rsidR="00A40DEF">
              <w:rPr>
                <w:rFonts w:ascii="Times New Roman" w:eastAsia="Times New Roman" w:hAnsi="Times New Roman" w:cs="Times New Roman"/>
                <w:sz w:val="28"/>
                <w:szCs w:val="28"/>
              </w:rPr>
              <w:t>н</w:t>
            </w:r>
            <w:r w:rsidRPr="00890B5C">
              <w:rPr>
                <w:rFonts w:ascii="Times New Roman" w:eastAsia="Times New Roman" w:hAnsi="Times New Roman" w:cs="Times New Roman"/>
                <w:sz w:val="28"/>
                <w:szCs w:val="28"/>
              </w:rPr>
              <w:t>ая соя</w:t>
            </w:r>
            <w:r w:rsidR="00890B5C" w:rsidRPr="00890B5C">
              <w:rPr>
                <w:rFonts w:ascii="Times New Roman" w:eastAsia="Times New Roman" w:hAnsi="Times New Roman" w:cs="Times New Roman"/>
                <w:sz w:val="28"/>
                <w:szCs w:val="28"/>
              </w:rPr>
              <w:t>,%</w:t>
            </w:r>
          </w:p>
        </w:tc>
        <w:tc>
          <w:tcPr>
            <w:tcW w:w="1671" w:type="dxa"/>
            <w:tcBorders>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6104BC" w:rsidRPr="00890B5C">
              <w:rPr>
                <w:rFonts w:ascii="Times New Roman" w:eastAsia="Times New Roman" w:hAnsi="Times New Roman" w:cs="Times New Roman"/>
                <w:sz w:val="28"/>
                <w:szCs w:val="28"/>
              </w:rPr>
              <w:t>1</w:t>
            </w:r>
            <w:r w:rsidR="00561D21">
              <w:rPr>
                <w:rFonts w:ascii="Times New Roman" w:eastAsia="Times New Roman" w:hAnsi="Times New Roman" w:cs="Times New Roman"/>
                <w:sz w:val="28"/>
                <w:szCs w:val="28"/>
              </w:rPr>
              <w:t>0</w:t>
            </w:r>
          </w:p>
        </w:tc>
        <w:tc>
          <w:tcPr>
            <w:tcW w:w="1701" w:type="dxa"/>
            <w:tcBorders>
              <w:left w:val="single" w:sz="4" w:space="0" w:color="auto"/>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6104BC" w:rsidRPr="00890B5C">
              <w:rPr>
                <w:rFonts w:ascii="Times New Roman" w:eastAsia="Times New Roman" w:hAnsi="Times New Roman" w:cs="Times New Roman"/>
                <w:sz w:val="28"/>
                <w:szCs w:val="28"/>
              </w:rPr>
              <w:t>20</w:t>
            </w:r>
          </w:p>
        </w:tc>
        <w:tc>
          <w:tcPr>
            <w:tcW w:w="1615" w:type="dxa"/>
            <w:tcBorders>
              <w:left w:val="single" w:sz="4" w:space="0" w:color="auto"/>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6104BC" w:rsidRPr="00890B5C">
              <w:rPr>
                <w:rFonts w:ascii="Times New Roman" w:eastAsia="Times New Roman" w:hAnsi="Times New Roman" w:cs="Times New Roman"/>
                <w:sz w:val="28"/>
                <w:szCs w:val="28"/>
              </w:rPr>
              <w:t>20</w:t>
            </w:r>
          </w:p>
        </w:tc>
        <w:tc>
          <w:tcPr>
            <w:tcW w:w="1361" w:type="dxa"/>
            <w:tcBorders>
              <w:lef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6104BC" w:rsidRPr="00890B5C">
              <w:rPr>
                <w:rFonts w:ascii="Times New Roman" w:eastAsia="Times New Roman" w:hAnsi="Times New Roman" w:cs="Times New Roman"/>
                <w:sz w:val="28"/>
                <w:szCs w:val="28"/>
              </w:rPr>
              <w:t>20</w:t>
            </w:r>
          </w:p>
        </w:tc>
      </w:tr>
      <w:tr w:rsidR="006104BC" w:rsidRPr="006104BC" w:rsidTr="006104BC">
        <w:tc>
          <w:tcPr>
            <w:tcW w:w="3286" w:type="dxa"/>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Шрот подсолнечный</w:t>
            </w:r>
            <w:r w:rsidR="00890B5C" w:rsidRPr="00890B5C">
              <w:rPr>
                <w:rFonts w:ascii="Times New Roman" w:eastAsia="Times New Roman" w:hAnsi="Times New Roman" w:cs="Times New Roman"/>
                <w:sz w:val="28"/>
                <w:szCs w:val="28"/>
              </w:rPr>
              <w:t>,%</w:t>
            </w:r>
            <w:r w:rsidRPr="00890B5C">
              <w:rPr>
                <w:rFonts w:ascii="Times New Roman" w:eastAsia="Times New Roman" w:hAnsi="Times New Roman" w:cs="Times New Roman"/>
                <w:sz w:val="28"/>
                <w:szCs w:val="28"/>
              </w:rPr>
              <w:t xml:space="preserve"> </w:t>
            </w:r>
          </w:p>
        </w:tc>
        <w:tc>
          <w:tcPr>
            <w:tcW w:w="1671" w:type="dxa"/>
            <w:tcBorders>
              <w:right w:val="single" w:sz="4" w:space="0" w:color="auto"/>
            </w:tcBorders>
          </w:tcPr>
          <w:p w:rsidR="006104BC" w:rsidRPr="00890B5C" w:rsidRDefault="00561D21"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c>
          <w:tcPr>
            <w:tcW w:w="1701" w:type="dxa"/>
            <w:tcBorders>
              <w:left w:val="single" w:sz="4" w:space="0" w:color="auto"/>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6104BC" w:rsidRPr="00890B5C">
              <w:rPr>
                <w:rFonts w:ascii="Times New Roman" w:eastAsia="Times New Roman" w:hAnsi="Times New Roman" w:cs="Times New Roman"/>
                <w:sz w:val="28"/>
                <w:szCs w:val="28"/>
              </w:rPr>
              <w:t>5</w:t>
            </w:r>
          </w:p>
        </w:tc>
        <w:tc>
          <w:tcPr>
            <w:tcW w:w="1615" w:type="dxa"/>
            <w:tcBorders>
              <w:left w:val="single" w:sz="4" w:space="0" w:color="auto"/>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c>
          <w:tcPr>
            <w:tcW w:w="1361" w:type="dxa"/>
            <w:tcBorders>
              <w:lef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r>
      <w:tr w:rsidR="006104BC" w:rsidRPr="006104BC" w:rsidTr="006104BC">
        <w:tc>
          <w:tcPr>
            <w:tcW w:w="3286" w:type="dxa"/>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Жмых льняной</w:t>
            </w:r>
            <w:r w:rsidR="00890B5C" w:rsidRPr="00890B5C">
              <w:rPr>
                <w:rFonts w:ascii="Times New Roman" w:eastAsia="Times New Roman" w:hAnsi="Times New Roman" w:cs="Times New Roman"/>
                <w:sz w:val="28"/>
                <w:szCs w:val="28"/>
              </w:rPr>
              <w:t>,%</w:t>
            </w:r>
          </w:p>
        </w:tc>
        <w:tc>
          <w:tcPr>
            <w:tcW w:w="1671" w:type="dxa"/>
            <w:tcBorders>
              <w:right w:val="single" w:sz="4" w:space="0" w:color="auto"/>
            </w:tcBorders>
          </w:tcPr>
          <w:p w:rsidR="006104BC" w:rsidRPr="00890B5C" w:rsidRDefault="00966B6C"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701" w:type="dxa"/>
            <w:tcBorders>
              <w:left w:val="single" w:sz="4" w:space="0" w:color="auto"/>
              <w:right w:val="single" w:sz="4" w:space="0" w:color="auto"/>
            </w:tcBorders>
          </w:tcPr>
          <w:p w:rsidR="006104BC" w:rsidRPr="00890B5C" w:rsidRDefault="00966B6C"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15" w:type="dxa"/>
            <w:tcBorders>
              <w:left w:val="single" w:sz="4" w:space="0" w:color="auto"/>
              <w:right w:val="single" w:sz="4" w:space="0" w:color="auto"/>
            </w:tcBorders>
          </w:tcPr>
          <w:p w:rsidR="006104BC" w:rsidRPr="00890B5C" w:rsidRDefault="00966B6C"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361" w:type="dxa"/>
            <w:tcBorders>
              <w:left w:val="single" w:sz="4" w:space="0" w:color="auto"/>
            </w:tcBorders>
          </w:tcPr>
          <w:p w:rsidR="006104BC" w:rsidRPr="00890B5C" w:rsidRDefault="00966B6C"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6104BC" w:rsidRPr="006104BC" w:rsidTr="006104BC">
        <w:tc>
          <w:tcPr>
            <w:tcW w:w="3286" w:type="dxa"/>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Масло соевое</w:t>
            </w:r>
            <w:r w:rsidR="00890B5C" w:rsidRPr="00890B5C">
              <w:rPr>
                <w:rFonts w:ascii="Times New Roman" w:eastAsia="Times New Roman" w:hAnsi="Times New Roman" w:cs="Times New Roman"/>
                <w:sz w:val="28"/>
                <w:szCs w:val="28"/>
              </w:rPr>
              <w:t>,%</w:t>
            </w:r>
          </w:p>
        </w:tc>
        <w:tc>
          <w:tcPr>
            <w:tcW w:w="1671" w:type="dxa"/>
            <w:tcBorders>
              <w:right w:val="single" w:sz="4" w:space="0" w:color="auto"/>
            </w:tcBorders>
          </w:tcPr>
          <w:p w:rsidR="006104BC" w:rsidRPr="00890B5C" w:rsidRDefault="00561D21"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p>
        </w:tc>
        <w:tc>
          <w:tcPr>
            <w:tcW w:w="1701" w:type="dxa"/>
            <w:tcBorders>
              <w:left w:val="single" w:sz="4" w:space="0" w:color="auto"/>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6104BC" w:rsidRPr="00890B5C">
              <w:rPr>
                <w:rFonts w:ascii="Times New Roman" w:eastAsia="Times New Roman" w:hAnsi="Times New Roman" w:cs="Times New Roman"/>
                <w:sz w:val="28"/>
                <w:szCs w:val="28"/>
              </w:rPr>
              <w:t>5</w:t>
            </w:r>
          </w:p>
        </w:tc>
        <w:tc>
          <w:tcPr>
            <w:tcW w:w="1615" w:type="dxa"/>
            <w:tcBorders>
              <w:left w:val="single" w:sz="4" w:space="0" w:color="auto"/>
              <w:righ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6104BC" w:rsidRPr="00890B5C">
              <w:rPr>
                <w:rFonts w:ascii="Times New Roman" w:eastAsia="Times New Roman" w:hAnsi="Times New Roman" w:cs="Times New Roman"/>
                <w:sz w:val="28"/>
                <w:szCs w:val="28"/>
              </w:rPr>
              <w:t>5</w:t>
            </w:r>
          </w:p>
        </w:tc>
        <w:tc>
          <w:tcPr>
            <w:tcW w:w="1361" w:type="dxa"/>
            <w:tcBorders>
              <w:left w:val="single" w:sz="4" w:space="0" w:color="auto"/>
            </w:tcBorders>
          </w:tcPr>
          <w:p w:rsidR="006104BC" w:rsidRPr="00890B5C" w:rsidRDefault="006A25EB"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6104BC" w:rsidRPr="00890B5C">
              <w:rPr>
                <w:rFonts w:ascii="Times New Roman" w:eastAsia="Times New Roman" w:hAnsi="Times New Roman" w:cs="Times New Roman"/>
                <w:sz w:val="28"/>
                <w:szCs w:val="28"/>
              </w:rPr>
              <w:t>5</w:t>
            </w:r>
          </w:p>
        </w:tc>
      </w:tr>
      <w:tr w:rsidR="006104BC" w:rsidRPr="006104BC" w:rsidTr="006104BC">
        <w:tc>
          <w:tcPr>
            <w:tcW w:w="3286" w:type="dxa"/>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Ракушка</w:t>
            </w:r>
            <w:r w:rsidR="00890B5C" w:rsidRPr="00890B5C">
              <w:rPr>
                <w:rFonts w:ascii="Times New Roman" w:eastAsia="Times New Roman" w:hAnsi="Times New Roman" w:cs="Times New Roman"/>
                <w:sz w:val="28"/>
                <w:szCs w:val="28"/>
              </w:rPr>
              <w:t>,%</w:t>
            </w:r>
          </w:p>
        </w:tc>
        <w:tc>
          <w:tcPr>
            <w:tcW w:w="1671" w:type="dxa"/>
            <w:tcBorders>
              <w:right w:val="single" w:sz="4" w:space="0" w:color="auto"/>
            </w:tcBorders>
          </w:tcPr>
          <w:p w:rsidR="006104BC" w:rsidRPr="00890B5C" w:rsidRDefault="00890B5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1</w:t>
            </w:r>
          </w:p>
        </w:tc>
        <w:tc>
          <w:tcPr>
            <w:tcW w:w="1701" w:type="dxa"/>
            <w:tcBorders>
              <w:left w:val="single" w:sz="4" w:space="0" w:color="auto"/>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2</w:t>
            </w:r>
          </w:p>
        </w:tc>
        <w:tc>
          <w:tcPr>
            <w:tcW w:w="1615" w:type="dxa"/>
            <w:tcBorders>
              <w:left w:val="single" w:sz="4" w:space="0" w:color="auto"/>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2</w:t>
            </w:r>
          </w:p>
        </w:tc>
        <w:tc>
          <w:tcPr>
            <w:tcW w:w="1361" w:type="dxa"/>
            <w:tcBorders>
              <w:lef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2</w:t>
            </w:r>
          </w:p>
        </w:tc>
      </w:tr>
      <w:tr w:rsidR="006104BC" w:rsidRPr="006104BC" w:rsidTr="006104BC">
        <w:tc>
          <w:tcPr>
            <w:tcW w:w="3286" w:type="dxa"/>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Известняк</w:t>
            </w:r>
            <w:r w:rsidR="00890B5C" w:rsidRPr="00890B5C">
              <w:rPr>
                <w:rFonts w:ascii="Times New Roman" w:eastAsia="Times New Roman" w:hAnsi="Times New Roman" w:cs="Times New Roman"/>
                <w:sz w:val="28"/>
                <w:szCs w:val="28"/>
              </w:rPr>
              <w:t>,%</w:t>
            </w:r>
          </w:p>
        </w:tc>
        <w:tc>
          <w:tcPr>
            <w:tcW w:w="1671" w:type="dxa"/>
            <w:tcBorders>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1,5</w:t>
            </w:r>
          </w:p>
        </w:tc>
        <w:tc>
          <w:tcPr>
            <w:tcW w:w="1701" w:type="dxa"/>
            <w:tcBorders>
              <w:left w:val="single" w:sz="4" w:space="0" w:color="auto"/>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2</w:t>
            </w:r>
          </w:p>
        </w:tc>
        <w:tc>
          <w:tcPr>
            <w:tcW w:w="1615" w:type="dxa"/>
            <w:tcBorders>
              <w:left w:val="single" w:sz="4" w:space="0" w:color="auto"/>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2</w:t>
            </w:r>
          </w:p>
        </w:tc>
        <w:tc>
          <w:tcPr>
            <w:tcW w:w="1361" w:type="dxa"/>
            <w:tcBorders>
              <w:lef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2</w:t>
            </w:r>
          </w:p>
        </w:tc>
      </w:tr>
      <w:tr w:rsidR="006104BC" w:rsidRPr="006104BC" w:rsidTr="00130B6F">
        <w:tc>
          <w:tcPr>
            <w:tcW w:w="3286" w:type="dxa"/>
            <w:tcBorders>
              <w:bottom w:val="single" w:sz="4" w:space="0" w:color="000000" w:themeColor="text1"/>
            </w:tcBorders>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Монокальцийфосфат</w:t>
            </w:r>
            <w:r w:rsidR="00890B5C" w:rsidRPr="00890B5C">
              <w:rPr>
                <w:rFonts w:ascii="Times New Roman" w:eastAsia="Times New Roman" w:hAnsi="Times New Roman" w:cs="Times New Roman"/>
                <w:sz w:val="28"/>
                <w:szCs w:val="28"/>
              </w:rPr>
              <w:t>,%</w:t>
            </w:r>
          </w:p>
        </w:tc>
        <w:tc>
          <w:tcPr>
            <w:tcW w:w="1671" w:type="dxa"/>
            <w:tcBorders>
              <w:bottom w:val="single" w:sz="4" w:space="0" w:color="000000" w:themeColor="text1"/>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1,5</w:t>
            </w:r>
          </w:p>
        </w:tc>
        <w:tc>
          <w:tcPr>
            <w:tcW w:w="1701" w:type="dxa"/>
            <w:tcBorders>
              <w:left w:val="single" w:sz="4" w:space="0" w:color="auto"/>
              <w:bottom w:val="single" w:sz="4" w:space="0" w:color="000000" w:themeColor="text1"/>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2</w:t>
            </w:r>
          </w:p>
        </w:tc>
        <w:tc>
          <w:tcPr>
            <w:tcW w:w="1615" w:type="dxa"/>
            <w:tcBorders>
              <w:left w:val="single" w:sz="4" w:space="0" w:color="auto"/>
              <w:bottom w:val="single" w:sz="4" w:space="0" w:color="000000" w:themeColor="text1"/>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1,5</w:t>
            </w:r>
          </w:p>
        </w:tc>
        <w:tc>
          <w:tcPr>
            <w:tcW w:w="1361" w:type="dxa"/>
            <w:tcBorders>
              <w:left w:val="single" w:sz="4" w:space="0" w:color="auto"/>
              <w:bottom w:val="single" w:sz="4" w:space="0" w:color="000000" w:themeColor="text1"/>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1,5</w:t>
            </w:r>
          </w:p>
        </w:tc>
      </w:tr>
      <w:tr w:rsidR="006104BC" w:rsidRPr="006104BC" w:rsidTr="006104BC">
        <w:tc>
          <w:tcPr>
            <w:tcW w:w="3286" w:type="dxa"/>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Соль</w:t>
            </w:r>
            <w:r w:rsidR="00890B5C" w:rsidRPr="00890B5C">
              <w:rPr>
                <w:rFonts w:ascii="Times New Roman" w:eastAsia="Times New Roman" w:hAnsi="Times New Roman" w:cs="Times New Roman"/>
                <w:sz w:val="28"/>
                <w:szCs w:val="28"/>
              </w:rPr>
              <w:t>,%</w:t>
            </w:r>
          </w:p>
        </w:tc>
        <w:tc>
          <w:tcPr>
            <w:tcW w:w="1671" w:type="dxa"/>
            <w:tcBorders>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0,2</w:t>
            </w:r>
          </w:p>
        </w:tc>
        <w:tc>
          <w:tcPr>
            <w:tcW w:w="1701" w:type="dxa"/>
            <w:tcBorders>
              <w:left w:val="single" w:sz="4" w:space="0" w:color="auto"/>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0,25</w:t>
            </w:r>
          </w:p>
        </w:tc>
        <w:tc>
          <w:tcPr>
            <w:tcW w:w="1615" w:type="dxa"/>
            <w:tcBorders>
              <w:left w:val="single" w:sz="4" w:space="0" w:color="auto"/>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0,25</w:t>
            </w:r>
          </w:p>
        </w:tc>
        <w:tc>
          <w:tcPr>
            <w:tcW w:w="1361" w:type="dxa"/>
            <w:tcBorders>
              <w:lef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0,25</w:t>
            </w:r>
          </w:p>
        </w:tc>
      </w:tr>
      <w:tr w:rsidR="006104BC" w:rsidRPr="006104BC" w:rsidTr="006104BC">
        <w:tc>
          <w:tcPr>
            <w:tcW w:w="3286" w:type="dxa"/>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Вермикулит</w:t>
            </w:r>
            <w:r w:rsidR="00890B5C" w:rsidRPr="00890B5C">
              <w:rPr>
                <w:rFonts w:ascii="Times New Roman" w:eastAsia="Times New Roman" w:hAnsi="Times New Roman" w:cs="Times New Roman"/>
                <w:sz w:val="28"/>
                <w:szCs w:val="28"/>
              </w:rPr>
              <w:t>,%</w:t>
            </w:r>
          </w:p>
        </w:tc>
        <w:tc>
          <w:tcPr>
            <w:tcW w:w="1671" w:type="dxa"/>
            <w:tcBorders>
              <w:right w:val="single" w:sz="4" w:space="0" w:color="auto"/>
            </w:tcBorders>
          </w:tcPr>
          <w:p w:rsidR="006104BC" w:rsidRPr="00890B5C" w:rsidRDefault="00AF5A3A"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701" w:type="dxa"/>
            <w:tcBorders>
              <w:left w:val="single" w:sz="4" w:space="0" w:color="auto"/>
              <w:right w:val="single" w:sz="4" w:space="0" w:color="auto"/>
            </w:tcBorders>
          </w:tcPr>
          <w:p w:rsidR="006104BC" w:rsidRPr="00890B5C" w:rsidRDefault="00AF5A3A"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15" w:type="dxa"/>
            <w:tcBorders>
              <w:left w:val="single" w:sz="4" w:space="0" w:color="auto"/>
              <w:right w:val="single" w:sz="4" w:space="0" w:color="auto"/>
            </w:tcBorders>
          </w:tcPr>
          <w:p w:rsidR="006104BC" w:rsidRPr="00890B5C" w:rsidRDefault="00AF5A3A"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361" w:type="dxa"/>
            <w:tcBorders>
              <w:left w:val="single" w:sz="4" w:space="0" w:color="auto"/>
            </w:tcBorders>
          </w:tcPr>
          <w:p w:rsidR="006104BC" w:rsidRPr="00890B5C" w:rsidRDefault="00AF5A3A" w:rsidP="002F6B74">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6104BC" w:rsidRPr="006104BC" w:rsidTr="00130B6F">
        <w:tc>
          <w:tcPr>
            <w:tcW w:w="3286" w:type="dxa"/>
            <w:tcBorders>
              <w:bottom w:val="single" w:sz="4" w:space="0" w:color="auto"/>
            </w:tcBorders>
          </w:tcPr>
          <w:p w:rsidR="006104BC" w:rsidRPr="00890B5C" w:rsidRDefault="006104BC" w:rsidP="006104BC">
            <w:pPr>
              <w:pStyle w:val="a3"/>
              <w:jc w:val="both"/>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Премикс</w:t>
            </w:r>
            <w:r w:rsidR="00890B5C" w:rsidRPr="00890B5C">
              <w:rPr>
                <w:rFonts w:ascii="Times New Roman" w:eastAsia="Times New Roman" w:hAnsi="Times New Roman" w:cs="Times New Roman"/>
                <w:sz w:val="28"/>
                <w:szCs w:val="28"/>
              </w:rPr>
              <w:t>,%</w:t>
            </w:r>
          </w:p>
        </w:tc>
        <w:tc>
          <w:tcPr>
            <w:tcW w:w="1671" w:type="dxa"/>
            <w:tcBorders>
              <w:bottom w:val="single" w:sz="4" w:space="0" w:color="auto"/>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1</w:t>
            </w:r>
          </w:p>
        </w:tc>
        <w:tc>
          <w:tcPr>
            <w:tcW w:w="1701" w:type="dxa"/>
            <w:tcBorders>
              <w:left w:val="single" w:sz="4" w:space="0" w:color="auto"/>
              <w:bottom w:val="single" w:sz="4" w:space="0" w:color="auto"/>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1</w:t>
            </w:r>
          </w:p>
        </w:tc>
        <w:tc>
          <w:tcPr>
            <w:tcW w:w="1615" w:type="dxa"/>
            <w:tcBorders>
              <w:left w:val="single" w:sz="4" w:space="0" w:color="auto"/>
              <w:bottom w:val="single" w:sz="4" w:space="0" w:color="auto"/>
              <w:right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1</w:t>
            </w:r>
          </w:p>
        </w:tc>
        <w:tc>
          <w:tcPr>
            <w:tcW w:w="1361" w:type="dxa"/>
            <w:tcBorders>
              <w:left w:val="single" w:sz="4" w:space="0" w:color="auto"/>
              <w:bottom w:val="single" w:sz="4" w:space="0" w:color="auto"/>
            </w:tcBorders>
          </w:tcPr>
          <w:p w:rsidR="006104BC" w:rsidRPr="00890B5C" w:rsidRDefault="006104BC" w:rsidP="002F6B74">
            <w:pPr>
              <w:pStyle w:val="a3"/>
              <w:jc w:val="center"/>
              <w:rPr>
                <w:rFonts w:ascii="Times New Roman" w:eastAsia="Times New Roman" w:hAnsi="Times New Roman" w:cs="Times New Roman"/>
                <w:sz w:val="28"/>
                <w:szCs w:val="28"/>
              </w:rPr>
            </w:pPr>
            <w:r w:rsidRPr="00890B5C">
              <w:rPr>
                <w:rFonts w:ascii="Times New Roman" w:eastAsia="Times New Roman" w:hAnsi="Times New Roman" w:cs="Times New Roman"/>
                <w:sz w:val="28"/>
                <w:szCs w:val="28"/>
              </w:rPr>
              <w:t>1</w:t>
            </w:r>
          </w:p>
        </w:tc>
      </w:tr>
    </w:tbl>
    <w:p w:rsidR="00162213" w:rsidRDefault="00162213" w:rsidP="006104BC">
      <w:pPr>
        <w:pStyle w:val="a3"/>
        <w:jc w:val="both"/>
        <w:rPr>
          <w:rFonts w:ascii="Times New Roman" w:eastAsia="Times New Roman" w:hAnsi="Times New Roman" w:cs="Times New Roman"/>
          <w:sz w:val="28"/>
          <w:szCs w:val="28"/>
          <w:highlight w:val="green"/>
        </w:rPr>
      </w:pPr>
    </w:p>
    <w:p w:rsidR="009A694C" w:rsidRDefault="0061613C" w:rsidP="00C15CC2">
      <w:pPr>
        <w:pStyle w:val="a3"/>
        <w:ind w:firstLine="709"/>
        <w:jc w:val="both"/>
        <w:rPr>
          <w:rFonts w:ascii="Times New Roman" w:eastAsia="Times New Roman" w:hAnsi="Times New Roman" w:cs="Times New Roman"/>
          <w:sz w:val="28"/>
          <w:szCs w:val="28"/>
        </w:rPr>
      </w:pPr>
      <w:bookmarkStart w:id="100" w:name="_Hlk170253506"/>
      <w:r w:rsidRPr="00051DF2">
        <w:rPr>
          <w:rFonts w:ascii="Times New Roman" w:eastAsia="Times New Roman" w:hAnsi="Times New Roman" w:cs="Times New Roman"/>
          <w:sz w:val="28"/>
          <w:szCs w:val="28"/>
        </w:rPr>
        <w:t>В таблице 2</w:t>
      </w:r>
      <w:r w:rsidR="00C45429">
        <w:rPr>
          <w:rFonts w:ascii="Times New Roman" w:eastAsia="Times New Roman" w:hAnsi="Times New Roman" w:cs="Times New Roman"/>
          <w:sz w:val="28"/>
          <w:szCs w:val="28"/>
        </w:rPr>
        <w:t>6</w:t>
      </w:r>
      <w:r w:rsidRPr="00051DF2">
        <w:rPr>
          <w:rFonts w:ascii="Times New Roman" w:eastAsia="Times New Roman" w:hAnsi="Times New Roman" w:cs="Times New Roman"/>
          <w:sz w:val="28"/>
          <w:szCs w:val="28"/>
        </w:rPr>
        <w:t xml:space="preserve"> представлены </w:t>
      </w:r>
      <w:r w:rsidR="006104BC" w:rsidRPr="00051DF2">
        <w:rPr>
          <w:rFonts w:ascii="Times New Roman" w:eastAsia="Times New Roman" w:hAnsi="Times New Roman" w:cs="Times New Roman"/>
          <w:sz w:val="28"/>
          <w:szCs w:val="28"/>
        </w:rPr>
        <w:t>рекомендованные максимальные нормы включения</w:t>
      </w:r>
      <w:r w:rsidRPr="00051DF2">
        <w:rPr>
          <w:rFonts w:ascii="Times New Roman" w:eastAsia="Times New Roman" w:hAnsi="Times New Roman" w:cs="Times New Roman"/>
          <w:sz w:val="28"/>
          <w:szCs w:val="28"/>
        </w:rPr>
        <w:t xml:space="preserve"> </w:t>
      </w:r>
      <w:r w:rsidR="006104BC" w:rsidRPr="00051DF2">
        <w:rPr>
          <w:rFonts w:ascii="Times New Roman" w:eastAsia="Times New Roman" w:hAnsi="Times New Roman" w:cs="Times New Roman"/>
          <w:sz w:val="28"/>
          <w:szCs w:val="28"/>
        </w:rPr>
        <w:t>компонентов в рацион.</w:t>
      </w:r>
      <w:r w:rsidR="009A694C">
        <w:rPr>
          <w:rFonts w:ascii="Times New Roman" w:eastAsia="Times New Roman" w:hAnsi="Times New Roman" w:cs="Times New Roman"/>
          <w:sz w:val="28"/>
          <w:szCs w:val="28"/>
        </w:rPr>
        <w:t xml:space="preserve"> На протяжении роста и развития птицы уровень присутствия сырого протеина в составе ее рациона постепенно меняется. Самым протеинонасыщенным периодом является первая неделя жизни птицы. Далее по мере роста уровень присутствия в корме сырого протеина постоянно снижается и минимизируется к завершению периода эксплуатации птицы.</w:t>
      </w:r>
    </w:p>
    <w:p w:rsidR="000B6E44" w:rsidRDefault="00A41E98" w:rsidP="00C15CC2">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Практика интенсивного птицеводства </w:t>
      </w:r>
      <w:r w:rsidR="00A73E88">
        <w:rPr>
          <w:rFonts w:ascii="Times New Roman" w:eastAsia="Times New Roman" w:hAnsi="Times New Roman" w:cs="Times New Roman"/>
          <w:sz w:val="28"/>
          <w:szCs w:val="28"/>
        </w:rPr>
        <w:t xml:space="preserve">все более склонна к мысли, что фосфаты с максимальной насыщенностью фосфором имеют неоспоримые преимущества перед фосфатами, где уровень фосфора ниже кальция. Это позволяет вводить фосфат в минимальном по массе количестве, упростить процесс оптимизации рациона и получить максимальную продуктивность птицы. Обычная доза кормовых в рационах птицы всех возрастов находится в пределах 0,5-2,0%. При условии применения специальных ферментов, расщепляющих фитиновые соединения кормов (фитазы). </w:t>
      </w:r>
    </w:p>
    <w:p w:rsidR="009A694C" w:rsidRPr="009A694C" w:rsidRDefault="006104BC" w:rsidP="009A694C">
      <w:pPr>
        <w:pStyle w:val="a3"/>
        <w:ind w:firstLine="709"/>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Для расчёта рецептов комбикормов использовали показатели их питательности, рекомендованные фирмой</w:t>
      </w:r>
      <w:r w:rsidR="007627EF">
        <w:rPr>
          <w:rFonts w:ascii="Times New Roman" w:eastAsia="Times New Roman" w:hAnsi="Times New Roman" w:cs="Times New Roman"/>
          <w:sz w:val="28"/>
          <w:szCs w:val="28"/>
        </w:rPr>
        <w:t xml:space="preserve"> </w:t>
      </w:r>
      <w:r w:rsidRPr="006104BC">
        <w:rPr>
          <w:rFonts w:ascii="Times New Roman" w:eastAsia="Times New Roman" w:hAnsi="Times New Roman" w:cs="Times New Roman"/>
          <w:sz w:val="28"/>
          <w:szCs w:val="28"/>
        </w:rPr>
        <w:t>оригинатором и поставщиком молодняка птицы кросса Кобб</w:t>
      </w:r>
      <w:r w:rsidR="00732C32">
        <w:rPr>
          <w:rFonts w:ascii="Times New Roman" w:eastAsia="Times New Roman" w:hAnsi="Times New Roman" w:cs="Times New Roman"/>
          <w:sz w:val="28"/>
          <w:szCs w:val="28"/>
        </w:rPr>
        <w:t xml:space="preserve"> </w:t>
      </w:r>
      <w:r w:rsidRPr="006104BC">
        <w:rPr>
          <w:rFonts w:ascii="Times New Roman" w:eastAsia="Times New Roman" w:hAnsi="Times New Roman" w:cs="Times New Roman"/>
          <w:sz w:val="28"/>
          <w:szCs w:val="28"/>
        </w:rPr>
        <w:t>500 (табл.</w:t>
      </w:r>
      <w:r w:rsidR="00C45429">
        <w:rPr>
          <w:rFonts w:ascii="Times New Roman" w:eastAsia="Times New Roman" w:hAnsi="Times New Roman" w:cs="Times New Roman"/>
          <w:sz w:val="28"/>
          <w:szCs w:val="28"/>
        </w:rPr>
        <w:t>27</w:t>
      </w:r>
      <w:r w:rsidRPr="006104BC">
        <w:rPr>
          <w:rFonts w:ascii="Times New Roman" w:eastAsia="Times New Roman" w:hAnsi="Times New Roman" w:cs="Times New Roman"/>
          <w:sz w:val="28"/>
          <w:szCs w:val="28"/>
        </w:rPr>
        <w:t xml:space="preserve">). </w:t>
      </w:r>
      <w:bookmarkEnd w:id="100"/>
    </w:p>
    <w:p w:rsidR="009A694C" w:rsidRDefault="009A694C" w:rsidP="006104BC">
      <w:pPr>
        <w:pStyle w:val="a3"/>
        <w:jc w:val="both"/>
        <w:rPr>
          <w:rFonts w:ascii="Times New Roman" w:eastAsia="Times New Roman" w:hAnsi="Times New Roman" w:cs="Times New Roman"/>
          <w:sz w:val="28"/>
          <w:szCs w:val="28"/>
          <w:highlight w:val="red"/>
        </w:rPr>
      </w:pPr>
    </w:p>
    <w:p w:rsidR="006104BC" w:rsidRDefault="006104BC" w:rsidP="006104BC">
      <w:pPr>
        <w:pStyle w:val="a3"/>
        <w:jc w:val="both"/>
        <w:rPr>
          <w:rFonts w:ascii="Times New Roman" w:eastAsia="Times New Roman" w:hAnsi="Times New Roman" w:cs="Times New Roman"/>
          <w:sz w:val="28"/>
          <w:szCs w:val="28"/>
        </w:rPr>
      </w:pPr>
      <w:r w:rsidRPr="00252E35">
        <w:rPr>
          <w:rFonts w:ascii="Times New Roman" w:eastAsia="Times New Roman" w:hAnsi="Times New Roman" w:cs="Times New Roman"/>
          <w:sz w:val="28"/>
          <w:szCs w:val="28"/>
        </w:rPr>
        <w:lastRenderedPageBreak/>
        <w:t xml:space="preserve">Таблица </w:t>
      </w:r>
      <w:r w:rsidR="00C45429" w:rsidRPr="00252E35">
        <w:rPr>
          <w:rFonts w:ascii="Times New Roman" w:eastAsia="Times New Roman" w:hAnsi="Times New Roman" w:cs="Times New Roman"/>
          <w:sz w:val="28"/>
          <w:szCs w:val="28"/>
        </w:rPr>
        <w:t>27</w:t>
      </w:r>
      <w:r w:rsidR="0061613C">
        <w:rPr>
          <w:rFonts w:ascii="Times New Roman" w:eastAsia="Times New Roman" w:hAnsi="Times New Roman" w:cs="Times New Roman"/>
          <w:sz w:val="28"/>
          <w:szCs w:val="28"/>
        </w:rPr>
        <w:t xml:space="preserve"> </w:t>
      </w:r>
      <w:r w:rsidR="002F6B74" w:rsidRPr="006104BC">
        <w:rPr>
          <w:rFonts w:ascii="Times New Roman" w:eastAsia="Times New Roman" w:hAnsi="Times New Roman" w:cs="Times New Roman"/>
          <w:sz w:val="28"/>
          <w:szCs w:val="28"/>
        </w:rPr>
        <w:t>–</w:t>
      </w:r>
      <w:r w:rsidR="0061613C">
        <w:rPr>
          <w:rFonts w:ascii="Times New Roman" w:eastAsia="Times New Roman" w:hAnsi="Times New Roman" w:cs="Times New Roman"/>
          <w:sz w:val="28"/>
          <w:szCs w:val="28"/>
        </w:rPr>
        <w:t xml:space="preserve"> </w:t>
      </w:r>
      <w:bookmarkStart w:id="101" w:name="_Hlk168782782"/>
      <w:r w:rsidRPr="006104BC">
        <w:rPr>
          <w:rFonts w:ascii="Times New Roman" w:eastAsia="Times New Roman" w:hAnsi="Times New Roman" w:cs="Times New Roman"/>
          <w:sz w:val="28"/>
          <w:szCs w:val="28"/>
        </w:rPr>
        <w:t>Показатели питательности комбикормов для цыплят</w:t>
      </w:r>
      <w:r w:rsidR="002F6B74">
        <w:rPr>
          <w:rFonts w:ascii="Times New Roman" w:eastAsia="Times New Roman" w:hAnsi="Times New Roman" w:cs="Times New Roman"/>
          <w:sz w:val="28"/>
          <w:szCs w:val="28"/>
        </w:rPr>
        <w:t>-</w:t>
      </w:r>
      <w:r w:rsidRPr="006104BC">
        <w:rPr>
          <w:rFonts w:ascii="Times New Roman" w:eastAsia="Times New Roman" w:hAnsi="Times New Roman" w:cs="Times New Roman"/>
          <w:sz w:val="28"/>
          <w:szCs w:val="28"/>
        </w:rPr>
        <w:t>бройлеров, рекомендованные фирмой оригинатором кросса К</w:t>
      </w:r>
      <w:r w:rsidR="002F6B74">
        <w:rPr>
          <w:rFonts w:ascii="Times New Roman" w:eastAsia="Times New Roman" w:hAnsi="Times New Roman" w:cs="Times New Roman"/>
          <w:sz w:val="28"/>
          <w:szCs w:val="28"/>
        </w:rPr>
        <w:t>обб</w:t>
      </w:r>
      <w:r w:rsidRPr="006104BC">
        <w:rPr>
          <w:rFonts w:ascii="Times New Roman" w:eastAsia="Times New Roman" w:hAnsi="Times New Roman" w:cs="Times New Roman"/>
          <w:sz w:val="28"/>
          <w:szCs w:val="28"/>
        </w:rPr>
        <w:t xml:space="preserve"> 500 и используемые для расчёта рецептов</w:t>
      </w:r>
    </w:p>
    <w:p w:rsidR="00252E35" w:rsidRDefault="00252E35" w:rsidP="006104BC">
      <w:pPr>
        <w:pStyle w:val="a3"/>
        <w:jc w:val="both"/>
        <w:rPr>
          <w:rFonts w:ascii="Times New Roman" w:eastAsia="Times New Roman" w:hAnsi="Times New Roman" w:cs="Times New Roman"/>
          <w:sz w:val="28"/>
          <w:szCs w:val="28"/>
        </w:rPr>
      </w:pPr>
    </w:p>
    <w:p w:rsidR="006104BC" w:rsidRPr="006104BC" w:rsidRDefault="003375B4" w:rsidP="006104BC">
      <w:pPr>
        <w:pStyle w:val="a3"/>
        <w:jc w:val="both"/>
        <w:rPr>
          <w:rFonts w:ascii="Times New Roman" w:eastAsia="Times New Roman" w:hAnsi="Times New Roman" w:cs="Times New Roman"/>
          <w:sz w:val="28"/>
          <w:szCs w:val="28"/>
        </w:rPr>
      </w:pPr>
      <w:bookmarkStart w:id="102" w:name="_Hlk147100955"/>
      <w:bookmarkEnd w:id="101"/>
      <w:r>
        <w:rPr>
          <w:rFonts w:ascii="Times New Roman" w:eastAsia="Times New Roman" w:hAnsi="Times New Roman" w:cs="Times New Roman"/>
          <w:noProof/>
          <w:sz w:val="28"/>
          <w:szCs w:val="28"/>
        </w:rPr>
        <w:drawing>
          <wp:inline distT="0" distB="0" distL="0" distR="0">
            <wp:extent cx="6111240" cy="8168640"/>
            <wp:effectExtent l="0" t="0" r="3810"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1240" cy="8168640"/>
                    </a:xfrm>
                    <a:prstGeom prst="rect">
                      <a:avLst/>
                    </a:prstGeom>
                    <a:noFill/>
                    <a:ln>
                      <a:noFill/>
                    </a:ln>
                  </pic:spPr>
                </pic:pic>
              </a:graphicData>
            </a:graphic>
          </wp:inline>
        </w:drawing>
      </w:r>
    </w:p>
    <w:p w:rsidR="0018231A" w:rsidRDefault="0018231A" w:rsidP="007627EF">
      <w:pPr>
        <w:pStyle w:val="a3"/>
        <w:ind w:firstLine="709"/>
        <w:jc w:val="both"/>
        <w:rPr>
          <w:rFonts w:ascii="Times New Roman" w:eastAsia="Times New Roman" w:hAnsi="Times New Roman" w:cs="Times New Roman"/>
          <w:sz w:val="28"/>
          <w:szCs w:val="28"/>
        </w:rPr>
      </w:pPr>
      <w:bookmarkStart w:id="103" w:name="_Hlk170287505"/>
      <w:bookmarkStart w:id="104" w:name="_Hlk170253706"/>
      <w:r>
        <w:rPr>
          <w:rFonts w:ascii="Times New Roman" w:eastAsia="Times New Roman" w:hAnsi="Times New Roman" w:cs="Times New Roman"/>
          <w:sz w:val="28"/>
          <w:szCs w:val="28"/>
        </w:rPr>
        <w:lastRenderedPageBreak/>
        <w:t>Из таблицы 27 вид</w:t>
      </w:r>
      <w:r w:rsidR="00BD141F">
        <w:rPr>
          <w:rFonts w:ascii="Times New Roman" w:eastAsia="Times New Roman" w:hAnsi="Times New Roman" w:cs="Times New Roman"/>
          <w:sz w:val="28"/>
          <w:szCs w:val="28"/>
        </w:rPr>
        <w:t>им</w:t>
      </w:r>
      <w:r>
        <w:rPr>
          <w:rFonts w:ascii="Times New Roman" w:eastAsia="Times New Roman" w:hAnsi="Times New Roman" w:cs="Times New Roman"/>
          <w:sz w:val="28"/>
          <w:szCs w:val="28"/>
        </w:rPr>
        <w:t>,</w:t>
      </w:r>
      <w:r w:rsidR="00BD141F">
        <w:rPr>
          <w:rFonts w:ascii="Times New Roman" w:eastAsia="Times New Roman" w:hAnsi="Times New Roman" w:cs="Times New Roman"/>
          <w:sz w:val="28"/>
          <w:szCs w:val="28"/>
        </w:rPr>
        <w:t xml:space="preserve"> что фирма оргинатор кросса Кобб 500 сам</w:t>
      </w:r>
      <w:r w:rsidR="009A694C">
        <w:rPr>
          <w:rFonts w:ascii="Times New Roman" w:eastAsia="Times New Roman" w:hAnsi="Times New Roman" w:cs="Times New Roman"/>
          <w:sz w:val="28"/>
          <w:szCs w:val="28"/>
        </w:rPr>
        <w:t>а</w:t>
      </w:r>
      <w:r w:rsidR="00BD141F">
        <w:rPr>
          <w:rFonts w:ascii="Times New Roman" w:eastAsia="Times New Roman" w:hAnsi="Times New Roman" w:cs="Times New Roman"/>
          <w:sz w:val="28"/>
          <w:szCs w:val="28"/>
        </w:rPr>
        <w:t xml:space="preserve"> устанавливает потребность своей птицы в микро, макроэлементах, витаминах, протеине, жире итд. Анализируя таблицу 27 видим, что п</w:t>
      </w:r>
      <w:r>
        <w:rPr>
          <w:rFonts w:ascii="Times New Roman" w:eastAsia="Times New Roman" w:hAnsi="Times New Roman" w:cs="Times New Roman"/>
          <w:sz w:val="28"/>
          <w:szCs w:val="28"/>
        </w:rPr>
        <w:t>отребность птицы в незаменимых аминокислотах напрямую и тесно коррелирует с изменением содержания протеина в рационе, то есть с возрастом она постепенно падает. Такая динамика потребности птицы в протеине и аминокислотах является следствием снижения энергии роста и накопления в организме белка.</w:t>
      </w:r>
      <w:r w:rsidR="00380DD4">
        <w:rPr>
          <w:rFonts w:ascii="Times New Roman" w:eastAsia="Times New Roman" w:hAnsi="Times New Roman" w:cs="Times New Roman"/>
          <w:sz w:val="28"/>
          <w:szCs w:val="28"/>
        </w:rPr>
        <w:t xml:space="preserve"> Сырой протеин рациона содержит и небелковый азот, избыток которого никак не улучшает питательной ценности рациона. Если увеличивать в рационе сырой протеин, то организм дополнительно тратит усилия на утилизацию лишнего азота в основном путём выведения через почки. Это чревато чрезмерным синтезом мочевой кислоты и ее солей, что оборачивается проявлением таких тяжелых заболеваний как мочекислый диатез.</w:t>
      </w:r>
      <w:r w:rsidR="00130B6F">
        <w:rPr>
          <w:rFonts w:ascii="Times New Roman" w:eastAsia="Times New Roman" w:hAnsi="Times New Roman" w:cs="Times New Roman"/>
          <w:sz w:val="28"/>
          <w:szCs w:val="28"/>
        </w:rPr>
        <w:t xml:space="preserve"> </w:t>
      </w:r>
      <w:r w:rsidR="00380DD4">
        <w:rPr>
          <w:rFonts w:ascii="Times New Roman" w:eastAsia="Times New Roman" w:hAnsi="Times New Roman" w:cs="Times New Roman"/>
          <w:sz w:val="28"/>
          <w:szCs w:val="28"/>
        </w:rPr>
        <w:t xml:space="preserve">Избыток незаменимых аминокислот оборачивается удорожанием рациона и бесполезной необратимой потерей наиболее дефицитных критических аминокислот </w:t>
      </w:r>
      <w:r w:rsidR="00380DD4" w:rsidRPr="006104BC">
        <w:rPr>
          <w:rFonts w:ascii="Times New Roman" w:eastAsia="Times New Roman" w:hAnsi="Times New Roman" w:cs="Times New Roman"/>
          <w:sz w:val="28"/>
          <w:szCs w:val="28"/>
        </w:rPr>
        <w:t>–</w:t>
      </w:r>
      <w:r w:rsidR="00380DD4">
        <w:rPr>
          <w:rFonts w:ascii="Times New Roman" w:eastAsia="Times New Roman" w:hAnsi="Times New Roman" w:cs="Times New Roman"/>
          <w:sz w:val="28"/>
          <w:szCs w:val="28"/>
        </w:rPr>
        <w:t xml:space="preserve"> лизина, метионина, треонина и триптофана.</w:t>
      </w:r>
    </w:p>
    <w:bookmarkEnd w:id="103"/>
    <w:p w:rsidR="007627EF" w:rsidRPr="007627EF" w:rsidRDefault="006104BC" w:rsidP="007627EF">
      <w:pPr>
        <w:pStyle w:val="a3"/>
        <w:ind w:firstLine="709"/>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Расчёт рецептов комбикормов для</w:t>
      </w:r>
      <w:r w:rsidR="00201264">
        <w:rPr>
          <w:rFonts w:ascii="Times New Roman" w:eastAsia="Times New Roman" w:hAnsi="Times New Roman" w:cs="Times New Roman"/>
          <w:sz w:val="28"/>
          <w:szCs w:val="28"/>
        </w:rPr>
        <w:t xml:space="preserve"> цыплят-бройлеров</w:t>
      </w:r>
      <w:r w:rsidRPr="006104BC">
        <w:rPr>
          <w:rFonts w:ascii="Times New Roman" w:eastAsia="Times New Roman" w:hAnsi="Times New Roman" w:cs="Times New Roman"/>
          <w:sz w:val="28"/>
          <w:szCs w:val="28"/>
        </w:rPr>
        <w:t xml:space="preserve"> выполнили при помощи компьютерной программы, разработанной фирмой «Корм-оптима», г</w:t>
      </w:r>
      <w:r w:rsidR="00201264">
        <w:rPr>
          <w:rFonts w:ascii="Times New Roman" w:eastAsia="Times New Roman" w:hAnsi="Times New Roman" w:cs="Times New Roman"/>
          <w:sz w:val="28"/>
          <w:szCs w:val="28"/>
        </w:rPr>
        <w:t>.</w:t>
      </w:r>
      <w:r w:rsidR="00732C32">
        <w:rPr>
          <w:rFonts w:ascii="Times New Roman" w:eastAsia="Times New Roman" w:hAnsi="Times New Roman" w:cs="Times New Roman"/>
          <w:sz w:val="28"/>
          <w:szCs w:val="28"/>
        </w:rPr>
        <w:t xml:space="preserve"> </w:t>
      </w:r>
      <w:r w:rsidRPr="006104BC">
        <w:rPr>
          <w:rFonts w:ascii="Times New Roman" w:eastAsia="Times New Roman" w:hAnsi="Times New Roman" w:cs="Times New Roman"/>
          <w:sz w:val="28"/>
          <w:szCs w:val="28"/>
        </w:rPr>
        <w:t xml:space="preserve">Воронеж и усовершенствованной в 2021 году. Указанная программа позволяет рассчитать рецепты с целевой функцией на оптимум состава или на минимум стоимости. </w:t>
      </w:r>
      <w:r w:rsidR="00226B6F">
        <w:rPr>
          <w:rFonts w:ascii="Times New Roman" w:eastAsia="Times New Roman" w:hAnsi="Times New Roman" w:cs="Times New Roman"/>
          <w:sz w:val="28"/>
          <w:szCs w:val="28"/>
        </w:rPr>
        <w:t>П</w:t>
      </w:r>
      <w:r w:rsidRPr="006104BC">
        <w:rPr>
          <w:rFonts w:ascii="Times New Roman" w:eastAsia="Times New Roman" w:hAnsi="Times New Roman" w:cs="Times New Roman"/>
          <w:sz w:val="28"/>
          <w:szCs w:val="28"/>
        </w:rPr>
        <w:t>ри оптимизации рационов</w:t>
      </w:r>
      <w:r w:rsidR="00D96A34">
        <w:rPr>
          <w:rFonts w:ascii="Times New Roman" w:eastAsia="Times New Roman" w:hAnsi="Times New Roman" w:cs="Times New Roman"/>
          <w:sz w:val="28"/>
          <w:szCs w:val="28"/>
        </w:rPr>
        <w:t xml:space="preserve"> </w:t>
      </w:r>
      <w:r w:rsidRPr="006104BC">
        <w:rPr>
          <w:rFonts w:ascii="Times New Roman" w:eastAsia="Times New Roman" w:hAnsi="Times New Roman" w:cs="Times New Roman"/>
          <w:sz w:val="28"/>
          <w:szCs w:val="28"/>
        </w:rPr>
        <w:t xml:space="preserve">целевой функцией приняли принцип </w:t>
      </w:r>
      <w:r w:rsidR="00226B6F">
        <w:rPr>
          <w:rFonts w:ascii="Times New Roman" w:eastAsia="Times New Roman" w:hAnsi="Times New Roman" w:cs="Times New Roman"/>
          <w:sz w:val="28"/>
          <w:szCs w:val="28"/>
        </w:rPr>
        <w:t>минимум стоимости комбикормов.</w:t>
      </w:r>
      <w:r w:rsidRPr="006104BC">
        <w:rPr>
          <w:rFonts w:ascii="Times New Roman" w:eastAsia="Times New Roman" w:hAnsi="Times New Roman" w:cs="Times New Roman"/>
          <w:sz w:val="28"/>
          <w:szCs w:val="28"/>
        </w:rPr>
        <w:t xml:space="preserve"> </w:t>
      </w:r>
      <w:r w:rsidR="007627EF" w:rsidRPr="007627EF">
        <w:rPr>
          <w:rFonts w:ascii="Times New Roman" w:eastAsia="Times New Roman" w:hAnsi="Times New Roman" w:cs="Times New Roman"/>
          <w:sz w:val="28"/>
          <w:szCs w:val="28"/>
        </w:rPr>
        <w:t xml:space="preserve">В результате компьютерной оптимизации состава в отдельных опытных рецептах изменился уровень ввода соевого шрота, пшеницы, кукурузы, а также синтетического метионина и треонина по сравнению с контролем. </w:t>
      </w:r>
    </w:p>
    <w:p w:rsidR="006104BC" w:rsidRPr="006104BC" w:rsidRDefault="007627EF" w:rsidP="007627EF">
      <w:pPr>
        <w:pStyle w:val="a3"/>
        <w:ind w:firstLine="709"/>
        <w:jc w:val="both"/>
        <w:rPr>
          <w:rFonts w:ascii="Times New Roman" w:eastAsia="Times New Roman" w:hAnsi="Times New Roman" w:cs="Times New Roman"/>
          <w:sz w:val="28"/>
          <w:szCs w:val="28"/>
        </w:rPr>
      </w:pPr>
      <w:r w:rsidRPr="007627EF">
        <w:rPr>
          <w:rFonts w:ascii="Times New Roman" w:eastAsia="Times New Roman" w:hAnsi="Times New Roman" w:cs="Times New Roman"/>
          <w:sz w:val="28"/>
          <w:szCs w:val="28"/>
        </w:rPr>
        <w:t>При этом питательность рационов сравниваемых групп не отличалась между собой и соответствовала нормам, рекомендованным оригинаторами кросса Кобб 500 (табл.</w:t>
      </w:r>
      <w:r w:rsidR="00C45429">
        <w:rPr>
          <w:rFonts w:ascii="Times New Roman" w:eastAsia="Times New Roman" w:hAnsi="Times New Roman" w:cs="Times New Roman"/>
          <w:sz w:val="28"/>
          <w:szCs w:val="28"/>
        </w:rPr>
        <w:t>27</w:t>
      </w:r>
      <w:r w:rsidRPr="007627EF">
        <w:rPr>
          <w:rFonts w:ascii="Times New Roman" w:eastAsia="Times New Roman" w:hAnsi="Times New Roman" w:cs="Times New Roman"/>
          <w:sz w:val="28"/>
          <w:szCs w:val="28"/>
        </w:rPr>
        <w:t>).</w:t>
      </w:r>
    </w:p>
    <w:bookmarkEnd w:id="102"/>
    <w:p w:rsidR="00134D11" w:rsidRDefault="006104BC" w:rsidP="00057999">
      <w:pPr>
        <w:pStyle w:val="a3"/>
        <w:ind w:firstLine="709"/>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С целью экономии средств и опыта работы птицефабрик юга Казахстана</w:t>
      </w:r>
      <w:r w:rsidR="00D96A34">
        <w:rPr>
          <w:rFonts w:ascii="Times New Roman" w:eastAsia="Times New Roman" w:hAnsi="Times New Roman" w:cs="Times New Roman"/>
          <w:sz w:val="28"/>
          <w:szCs w:val="28"/>
        </w:rPr>
        <w:t xml:space="preserve"> </w:t>
      </w:r>
      <w:r w:rsidRPr="006104BC">
        <w:rPr>
          <w:rFonts w:ascii="Times New Roman" w:eastAsia="Times New Roman" w:hAnsi="Times New Roman" w:cs="Times New Roman"/>
          <w:sz w:val="28"/>
          <w:szCs w:val="28"/>
        </w:rPr>
        <w:t xml:space="preserve">в рацион не включали белковые кормовые добавки животного происхождения. По этой причине уровень аминокислотной синтетики (лизин, метионин) </w:t>
      </w:r>
      <w:r w:rsidRPr="00B5257C">
        <w:rPr>
          <w:rFonts w:ascii="Times New Roman" w:eastAsia="Times New Roman" w:hAnsi="Times New Roman" w:cs="Times New Roman"/>
          <w:sz w:val="28"/>
          <w:szCs w:val="28"/>
        </w:rPr>
        <w:t xml:space="preserve">увеличивали. </w:t>
      </w:r>
      <w:r w:rsidR="00C81051" w:rsidRPr="00B5257C">
        <w:rPr>
          <w:rFonts w:ascii="Times New Roman" w:eastAsia="Times New Roman" w:hAnsi="Times New Roman" w:cs="Times New Roman"/>
          <w:sz w:val="28"/>
          <w:szCs w:val="28"/>
        </w:rPr>
        <w:t>Однако этот уровень все же не выходил за пределы   допустимых норм.</w:t>
      </w:r>
      <w:r w:rsidR="00102807" w:rsidRPr="00B5257C">
        <w:rPr>
          <w:rFonts w:ascii="Times New Roman" w:eastAsia="Times New Roman" w:hAnsi="Times New Roman" w:cs="Times New Roman"/>
          <w:sz w:val="28"/>
          <w:szCs w:val="28"/>
        </w:rPr>
        <w:t xml:space="preserve"> То есть </w:t>
      </w:r>
      <w:bookmarkStart w:id="105" w:name="_Hlk166282397"/>
      <w:r w:rsidR="00102807" w:rsidRPr="00B5257C">
        <w:rPr>
          <w:rFonts w:ascii="Times New Roman" w:eastAsia="Times New Roman" w:hAnsi="Times New Roman" w:cs="Times New Roman"/>
          <w:sz w:val="28"/>
          <w:szCs w:val="28"/>
        </w:rPr>
        <w:t>синтетические аминокислоты</w:t>
      </w:r>
      <w:r w:rsidR="00B5257C" w:rsidRPr="00B5257C">
        <w:t xml:space="preserve"> </w:t>
      </w:r>
      <w:r w:rsidR="00B5257C" w:rsidRPr="00B5257C">
        <w:rPr>
          <w:rFonts w:ascii="Times New Roman" w:eastAsia="Times New Roman" w:hAnsi="Times New Roman" w:cs="Times New Roman"/>
          <w:sz w:val="28"/>
          <w:szCs w:val="28"/>
        </w:rPr>
        <w:t>не включали</w:t>
      </w:r>
      <w:r w:rsidR="00102807" w:rsidRPr="00B5257C">
        <w:rPr>
          <w:rFonts w:ascii="Times New Roman" w:eastAsia="Times New Roman" w:hAnsi="Times New Roman" w:cs="Times New Roman"/>
          <w:sz w:val="28"/>
          <w:szCs w:val="28"/>
        </w:rPr>
        <w:t xml:space="preserve"> </w:t>
      </w:r>
      <w:r w:rsidRPr="00B5257C">
        <w:rPr>
          <w:rFonts w:ascii="Times New Roman" w:eastAsia="Times New Roman" w:hAnsi="Times New Roman" w:cs="Times New Roman"/>
          <w:sz w:val="28"/>
          <w:szCs w:val="28"/>
        </w:rPr>
        <w:t>выше уровня 0,35% по массе</w:t>
      </w:r>
      <w:r w:rsidR="00034077">
        <w:rPr>
          <w:rFonts w:ascii="Times New Roman" w:eastAsia="Times New Roman" w:hAnsi="Times New Roman" w:cs="Times New Roman"/>
          <w:sz w:val="28"/>
          <w:szCs w:val="28"/>
        </w:rPr>
        <w:t xml:space="preserve"> </w:t>
      </w:r>
      <w:r w:rsidRPr="00B5257C">
        <w:rPr>
          <w:rFonts w:ascii="Times New Roman" w:eastAsia="Times New Roman" w:hAnsi="Times New Roman" w:cs="Times New Roman"/>
          <w:sz w:val="28"/>
          <w:szCs w:val="28"/>
        </w:rPr>
        <w:t>комбикор</w:t>
      </w:r>
      <w:r w:rsidR="00102807" w:rsidRPr="00B5257C">
        <w:rPr>
          <w:rFonts w:ascii="Times New Roman" w:eastAsia="Times New Roman" w:hAnsi="Times New Roman" w:cs="Times New Roman"/>
          <w:sz w:val="28"/>
          <w:szCs w:val="28"/>
        </w:rPr>
        <w:t>м</w:t>
      </w:r>
      <w:r w:rsidRPr="00B5257C">
        <w:rPr>
          <w:rFonts w:ascii="Times New Roman" w:eastAsia="Times New Roman" w:hAnsi="Times New Roman" w:cs="Times New Roman"/>
          <w:sz w:val="28"/>
          <w:szCs w:val="28"/>
        </w:rPr>
        <w:t>а.</w:t>
      </w:r>
      <w:bookmarkEnd w:id="105"/>
      <w:r w:rsidR="006F5419">
        <w:rPr>
          <w:rFonts w:ascii="Times New Roman" w:eastAsia="Times New Roman" w:hAnsi="Times New Roman" w:cs="Times New Roman"/>
          <w:sz w:val="28"/>
          <w:szCs w:val="28"/>
        </w:rPr>
        <w:t xml:space="preserve"> </w:t>
      </w:r>
    </w:p>
    <w:p w:rsidR="00057999" w:rsidRDefault="003D126C" w:rsidP="00057999">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Недостаток отдельных аминокислот или нарушение соотношения между их концентрациями в корме, как правило, не носит столь катастрофического характера. Часто видимые изменения в организме при нарушении аминокислотного</w:t>
      </w:r>
      <w:r w:rsidR="00A40D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питания </w:t>
      </w:r>
      <w:r w:rsidR="00C2169C">
        <w:rPr>
          <w:rFonts w:ascii="Times New Roman" w:eastAsia="Times New Roman" w:hAnsi="Times New Roman" w:cs="Times New Roman"/>
          <w:sz w:val="28"/>
          <w:szCs w:val="28"/>
        </w:rPr>
        <w:t>остаются</w:t>
      </w:r>
      <w:r>
        <w:rPr>
          <w:rFonts w:ascii="Times New Roman" w:eastAsia="Times New Roman" w:hAnsi="Times New Roman" w:cs="Times New Roman"/>
          <w:sz w:val="28"/>
          <w:szCs w:val="28"/>
        </w:rPr>
        <w:t xml:space="preserve"> малозаметными или отсут</w:t>
      </w:r>
      <w:r w:rsidR="00C2169C">
        <w:rPr>
          <w:rFonts w:ascii="Times New Roman" w:eastAsia="Times New Roman" w:hAnsi="Times New Roman" w:cs="Times New Roman"/>
          <w:sz w:val="28"/>
          <w:szCs w:val="28"/>
        </w:rPr>
        <w:t>ст</w:t>
      </w:r>
      <w:r>
        <w:rPr>
          <w:rFonts w:ascii="Times New Roman" w:eastAsia="Times New Roman" w:hAnsi="Times New Roman" w:cs="Times New Roman"/>
          <w:sz w:val="28"/>
          <w:szCs w:val="28"/>
        </w:rPr>
        <w:t xml:space="preserve">вуют вообще. </w:t>
      </w:r>
      <w:r w:rsidR="00A40DEF">
        <w:rPr>
          <w:rFonts w:ascii="Times New Roman" w:eastAsia="Times New Roman" w:hAnsi="Times New Roman" w:cs="Times New Roman"/>
          <w:sz w:val="28"/>
          <w:szCs w:val="28"/>
        </w:rPr>
        <w:t xml:space="preserve">Но при недостатке критических аминокислот </w:t>
      </w:r>
      <w:r>
        <w:rPr>
          <w:rFonts w:ascii="Times New Roman" w:eastAsia="Times New Roman" w:hAnsi="Times New Roman" w:cs="Times New Roman"/>
          <w:sz w:val="28"/>
          <w:szCs w:val="28"/>
        </w:rPr>
        <w:t>птица плохо набирает масс</w:t>
      </w:r>
      <w:r w:rsidR="00C2169C">
        <w:rPr>
          <w:rFonts w:ascii="Times New Roman" w:eastAsia="Times New Roman" w:hAnsi="Times New Roman" w:cs="Times New Roman"/>
          <w:sz w:val="28"/>
          <w:szCs w:val="28"/>
        </w:rPr>
        <w:t xml:space="preserve">у, не выходит на запланированный уровень яичной продуктивности. Это означает, что практическая диагностика нарушений протеинового и аминокислотного питания сложная и кропотливая работа технологов. Опыт манипулирования протеиновым питанием приобретается специалистами в процессе длительных </w:t>
      </w:r>
      <w:r w:rsidR="00C2169C">
        <w:rPr>
          <w:rFonts w:ascii="Times New Roman" w:eastAsia="Times New Roman" w:hAnsi="Times New Roman" w:cs="Times New Roman"/>
          <w:sz w:val="28"/>
          <w:szCs w:val="28"/>
        </w:rPr>
        <w:lastRenderedPageBreak/>
        <w:t xml:space="preserve">производственных экспериментов и формируется годами на многих поколениях птицы. </w:t>
      </w:r>
    </w:p>
    <w:p w:rsidR="00034077" w:rsidRDefault="006104BC" w:rsidP="00057999">
      <w:pPr>
        <w:pStyle w:val="a3"/>
        <w:ind w:firstLine="709"/>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Все добавки биологически активных веществ (соли микроэлементов, витаминные препараты, ферменты, подкислители объединены в составе премикса и введены в</w:t>
      </w:r>
      <w:r w:rsidR="003E0677">
        <w:rPr>
          <w:rFonts w:ascii="Times New Roman" w:eastAsia="Times New Roman" w:hAnsi="Times New Roman" w:cs="Times New Roman"/>
          <w:sz w:val="28"/>
          <w:szCs w:val="28"/>
        </w:rPr>
        <w:t xml:space="preserve"> опытные и контрольные</w:t>
      </w:r>
      <w:r w:rsidRPr="006104BC">
        <w:rPr>
          <w:rFonts w:ascii="Times New Roman" w:eastAsia="Times New Roman" w:hAnsi="Times New Roman" w:cs="Times New Roman"/>
          <w:sz w:val="28"/>
          <w:szCs w:val="28"/>
        </w:rPr>
        <w:t xml:space="preserve"> рацион</w:t>
      </w:r>
      <w:r w:rsidR="003E0677">
        <w:rPr>
          <w:rFonts w:ascii="Times New Roman" w:eastAsia="Times New Roman" w:hAnsi="Times New Roman" w:cs="Times New Roman"/>
          <w:sz w:val="28"/>
          <w:szCs w:val="28"/>
        </w:rPr>
        <w:t>ы</w:t>
      </w:r>
      <w:r w:rsidRPr="006104BC">
        <w:rPr>
          <w:rFonts w:ascii="Times New Roman" w:eastAsia="Times New Roman" w:hAnsi="Times New Roman" w:cs="Times New Roman"/>
          <w:sz w:val="28"/>
          <w:szCs w:val="28"/>
        </w:rPr>
        <w:t xml:space="preserve"> в дозе 1%. </w:t>
      </w:r>
    </w:p>
    <w:p w:rsidR="000E05A1" w:rsidRDefault="00315CF5" w:rsidP="00057999">
      <w:pPr>
        <w:pStyle w:val="a3"/>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В опытных и контрольных рецептах были использованы известняковая мука и </w:t>
      </w:r>
      <w:r>
        <w:rPr>
          <w:rFonts w:ascii="Times New Roman" w:hAnsi="Times New Roman" w:cs="Times New Roman"/>
          <w:sz w:val="28"/>
          <w:szCs w:val="28"/>
        </w:rPr>
        <w:t>монокальцийфосфат.</w:t>
      </w:r>
      <w:r w:rsidR="007C585F">
        <w:rPr>
          <w:rFonts w:ascii="Times New Roman" w:hAnsi="Times New Roman" w:cs="Times New Roman"/>
          <w:sz w:val="28"/>
          <w:szCs w:val="28"/>
        </w:rPr>
        <w:t xml:space="preserve"> Известняки </w:t>
      </w:r>
      <w:r w:rsidR="007C585F" w:rsidRPr="006104BC">
        <w:rPr>
          <w:rFonts w:ascii="Times New Roman" w:eastAsia="Times New Roman" w:hAnsi="Times New Roman" w:cs="Times New Roman"/>
          <w:sz w:val="28"/>
          <w:szCs w:val="28"/>
        </w:rPr>
        <w:t>–</w:t>
      </w:r>
      <w:r w:rsidR="007C585F">
        <w:rPr>
          <w:rFonts w:ascii="Times New Roman" w:eastAsia="Times New Roman" w:hAnsi="Times New Roman" w:cs="Times New Roman"/>
          <w:sz w:val="28"/>
          <w:szCs w:val="28"/>
        </w:rPr>
        <w:t xml:space="preserve"> самый распространнёный и удобный источник кальция для птицы.</w:t>
      </w:r>
      <w:r w:rsidR="007C585F">
        <w:rPr>
          <w:rFonts w:ascii="Times New Roman" w:hAnsi="Times New Roman" w:cs="Times New Roman"/>
          <w:sz w:val="28"/>
          <w:szCs w:val="28"/>
        </w:rPr>
        <w:t xml:space="preserve"> </w:t>
      </w:r>
    </w:p>
    <w:p w:rsidR="00315CF5" w:rsidRDefault="000E05A1" w:rsidP="00720B2B">
      <w:pPr>
        <w:pStyle w:val="a3"/>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Главными источниками </w:t>
      </w:r>
      <w:r w:rsidR="00720B2B">
        <w:rPr>
          <w:rFonts w:ascii="Times New Roman" w:hAnsi="Times New Roman" w:cs="Times New Roman"/>
          <w:sz w:val="28"/>
          <w:szCs w:val="28"/>
        </w:rPr>
        <w:t>фосфора являются кормовые фосфаты.</w:t>
      </w:r>
      <w:r w:rsidR="00A813A0">
        <w:rPr>
          <w:rFonts w:ascii="Times New Roman" w:hAnsi="Times New Roman" w:cs="Times New Roman"/>
          <w:sz w:val="28"/>
          <w:szCs w:val="28"/>
        </w:rPr>
        <w:t xml:space="preserve"> В зерновых и других растительных кормах большая часть фосфора</w:t>
      </w:r>
      <w:r w:rsidR="00D37A23">
        <w:rPr>
          <w:rFonts w:ascii="Times New Roman" w:hAnsi="Times New Roman" w:cs="Times New Roman"/>
          <w:sz w:val="28"/>
          <w:szCs w:val="28"/>
        </w:rPr>
        <w:t xml:space="preserve"> до 80% присутсвует в виде нерастворимых соединений, представленных солями фитиновой кислоты, связанной с белками и другими питательными веществами. Такие соли не растворяются соляной кислотой желудка и вследствие этого транзитом проходят через ЖКТ, попадая в помёт. По этой причине фосфор зерновых растительных кормов и белковых добавок усваивается птицей не более чем на 20-25%. Корма и добавки животного происхождения никогда не содержат фитатов в своём составе. По этой причине фосфор, содержащийся в них, усваивается в организме на 85-95%. </w:t>
      </w:r>
      <w:r w:rsidR="00720B2B">
        <w:rPr>
          <w:rFonts w:ascii="Times New Roman" w:hAnsi="Times New Roman" w:cs="Times New Roman"/>
          <w:sz w:val="28"/>
          <w:szCs w:val="28"/>
        </w:rPr>
        <w:t>Принятые нормы включения кормовых фосфатов в рационе птицы приведены в таблице 26.</w:t>
      </w:r>
      <w:r w:rsidR="007C585F">
        <w:rPr>
          <w:rFonts w:ascii="Times New Roman" w:hAnsi="Times New Roman" w:cs="Times New Roman"/>
          <w:sz w:val="28"/>
          <w:szCs w:val="28"/>
        </w:rPr>
        <w:t xml:space="preserve"> </w:t>
      </w:r>
    </w:p>
    <w:p w:rsidR="00102807" w:rsidRDefault="00102807" w:rsidP="00C2169C">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Технологами и руководством </w:t>
      </w:r>
      <w:r w:rsidR="00FB242F">
        <w:rPr>
          <w:rFonts w:ascii="Times New Roman" w:hAnsi="Times New Roman" w:cs="Times New Roman"/>
          <w:sz w:val="28"/>
          <w:szCs w:val="28"/>
        </w:rPr>
        <w:t xml:space="preserve">АО «Алель Агро» </w:t>
      </w:r>
      <w:r w:rsidR="003625C9">
        <w:rPr>
          <w:rFonts w:ascii="Times New Roman" w:eastAsia="Times New Roman" w:hAnsi="Times New Roman" w:cs="Times New Roman"/>
          <w:sz w:val="28"/>
          <w:szCs w:val="28"/>
        </w:rPr>
        <w:t xml:space="preserve">было </w:t>
      </w:r>
      <w:r>
        <w:rPr>
          <w:rFonts w:ascii="Times New Roman" w:eastAsia="Times New Roman" w:hAnsi="Times New Roman" w:cs="Times New Roman"/>
          <w:sz w:val="28"/>
          <w:szCs w:val="28"/>
        </w:rPr>
        <w:t>принято решение стартовый рацион 0-12 дней оставить без изменения, т.е. без включения льняного жмыха</w:t>
      </w:r>
      <w:r w:rsidR="003625C9">
        <w:rPr>
          <w:rFonts w:ascii="Times New Roman" w:eastAsia="Times New Roman" w:hAnsi="Times New Roman" w:cs="Times New Roman"/>
          <w:sz w:val="28"/>
          <w:szCs w:val="28"/>
        </w:rPr>
        <w:t xml:space="preserve"> и вермикулита</w:t>
      </w:r>
      <w:r>
        <w:rPr>
          <w:rFonts w:ascii="Times New Roman" w:eastAsia="Times New Roman" w:hAnsi="Times New Roman" w:cs="Times New Roman"/>
          <w:sz w:val="28"/>
          <w:szCs w:val="28"/>
        </w:rPr>
        <w:t>, а начать введен</w:t>
      </w:r>
      <w:r w:rsidR="003625C9">
        <w:rPr>
          <w:rFonts w:ascii="Times New Roman" w:eastAsia="Times New Roman" w:hAnsi="Times New Roman" w:cs="Times New Roman"/>
          <w:sz w:val="28"/>
          <w:szCs w:val="28"/>
        </w:rPr>
        <w:t>ие кормовых добавок</w:t>
      </w:r>
      <w:r>
        <w:rPr>
          <w:rFonts w:ascii="Times New Roman" w:eastAsia="Times New Roman" w:hAnsi="Times New Roman" w:cs="Times New Roman"/>
          <w:sz w:val="28"/>
          <w:szCs w:val="28"/>
        </w:rPr>
        <w:t xml:space="preserve"> в опытном рационе с 13 дня кормления.</w:t>
      </w:r>
      <w:r w:rsidR="003625C9">
        <w:rPr>
          <w:rFonts w:ascii="Times New Roman" w:eastAsia="Times New Roman" w:hAnsi="Times New Roman" w:cs="Times New Roman"/>
          <w:sz w:val="28"/>
          <w:szCs w:val="28"/>
        </w:rPr>
        <w:t xml:space="preserve"> Такое решение было принято в связи с наличием в льняном жмыхе цианидов</w:t>
      </w:r>
      <w:r w:rsidR="001C7DC2">
        <w:rPr>
          <w:rFonts w:ascii="Times New Roman" w:eastAsia="Times New Roman" w:hAnsi="Times New Roman" w:cs="Times New Roman"/>
          <w:sz w:val="28"/>
          <w:szCs w:val="28"/>
        </w:rPr>
        <w:t xml:space="preserve"> и учитывался возраст птицы.</w:t>
      </w:r>
      <w:r w:rsidR="005330C7">
        <w:rPr>
          <w:rFonts w:ascii="Times New Roman" w:eastAsia="Times New Roman" w:hAnsi="Times New Roman" w:cs="Times New Roman"/>
          <w:sz w:val="28"/>
          <w:szCs w:val="28"/>
        </w:rPr>
        <w:t xml:space="preserve"> Что касается вермикулита, было предложено включение данной добавки в комбикорма в количестве 2-3%.</w:t>
      </w:r>
    </w:p>
    <w:p w:rsidR="00264E08" w:rsidRDefault="00264E08" w:rsidP="00102807">
      <w:pPr>
        <w:pStyle w:val="a3"/>
        <w:ind w:firstLine="709"/>
        <w:jc w:val="both"/>
        <w:rPr>
          <w:rFonts w:ascii="Times New Roman" w:eastAsia="Times New Roman" w:hAnsi="Times New Roman" w:cs="Times New Roman"/>
          <w:sz w:val="28"/>
          <w:szCs w:val="28"/>
          <w:highlight w:val="red"/>
        </w:rPr>
      </w:pPr>
      <w:r>
        <w:rPr>
          <w:rFonts w:ascii="Times New Roman" w:eastAsia="Times New Roman" w:hAnsi="Times New Roman" w:cs="Times New Roman"/>
          <w:sz w:val="28"/>
          <w:szCs w:val="28"/>
        </w:rPr>
        <w:t>Для бройлеров 13-28 дневного возраста</w:t>
      </w:r>
      <w:r w:rsidR="0019639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был предложен следующий </w:t>
      </w:r>
      <w:r w:rsidRPr="0045141E">
        <w:rPr>
          <w:rFonts w:ascii="Times New Roman" w:eastAsia="Times New Roman" w:hAnsi="Times New Roman" w:cs="Times New Roman"/>
          <w:sz w:val="28"/>
          <w:szCs w:val="28"/>
        </w:rPr>
        <w:t>рецепт</w:t>
      </w:r>
      <w:r w:rsidR="00906862" w:rsidRPr="0045141E">
        <w:rPr>
          <w:rFonts w:ascii="Times New Roman" w:eastAsia="Times New Roman" w:hAnsi="Times New Roman" w:cs="Times New Roman"/>
          <w:sz w:val="28"/>
          <w:szCs w:val="28"/>
        </w:rPr>
        <w:t>, представленный в таблице 28.</w:t>
      </w:r>
    </w:p>
    <w:p w:rsidR="005F21DF" w:rsidRDefault="005F21DF" w:rsidP="00906862">
      <w:pPr>
        <w:pStyle w:val="a3"/>
        <w:jc w:val="both"/>
        <w:rPr>
          <w:rFonts w:ascii="Times New Roman" w:eastAsia="Times New Roman" w:hAnsi="Times New Roman" w:cs="Times New Roman"/>
          <w:sz w:val="28"/>
          <w:szCs w:val="28"/>
        </w:rPr>
      </w:pPr>
      <w:bookmarkStart w:id="106" w:name="_Hlk170254303"/>
      <w:bookmarkEnd w:id="104"/>
    </w:p>
    <w:p w:rsidR="00906862" w:rsidRPr="006104BC" w:rsidRDefault="00906862" w:rsidP="00906862">
      <w:pPr>
        <w:pStyle w:val="a3"/>
        <w:jc w:val="both"/>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28</w:t>
      </w:r>
      <w:r w:rsidRPr="006104BC">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Предложенный р</w:t>
      </w:r>
      <w:r w:rsidRPr="006104BC">
        <w:rPr>
          <w:rFonts w:ascii="Times New Roman" w:eastAsia="Times New Roman" w:hAnsi="Times New Roman" w:cs="Times New Roman"/>
          <w:sz w:val="28"/>
          <w:szCs w:val="28"/>
        </w:rPr>
        <w:t xml:space="preserve">асчётный рецепт полнорационного комбикорма для цыплят-бройлеров (13-28 дней) с введение льняного жмыха из льна </w:t>
      </w:r>
      <w:r>
        <w:rPr>
          <w:rFonts w:ascii="Times New Roman" w:eastAsia="Times New Roman" w:hAnsi="Times New Roman" w:cs="Times New Roman"/>
          <w:sz w:val="28"/>
          <w:szCs w:val="28"/>
        </w:rPr>
        <w:t>К</w:t>
      </w:r>
      <w:r w:rsidRPr="006104BC">
        <w:rPr>
          <w:rFonts w:ascii="Times New Roman" w:eastAsia="Times New Roman" w:hAnsi="Times New Roman" w:cs="Times New Roman"/>
          <w:sz w:val="28"/>
          <w:szCs w:val="28"/>
        </w:rPr>
        <w:t xml:space="preserve">азахстанского сорта </w:t>
      </w:r>
      <w:r>
        <w:rPr>
          <w:rFonts w:ascii="Times New Roman" w:eastAsia="Times New Roman" w:hAnsi="Times New Roman" w:cs="Times New Roman"/>
          <w:sz w:val="28"/>
          <w:szCs w:val="28"/>
        </w:rPr>
        <w:t>«</w:t>
      </w:r>
      <w:r w:rsidRPr="006104BC">
        <w:rPr>
          <w:rFonts w:ascii="Times New Roman" w:eastAsia="Times New Roman" w:hAnsi="Times New Roman" w:cs="Times New Roman"/>
          <w:sz w:val="28"/>
          <w:szCs w:val="28"/>
        </w:rPr>
        <w:t>Костанайский 11</w:t>
      </w:r>
      <w:r>
        <w:rPr>
          <w:rFonts w:ascii="Times New Roman" w:eastAsia="Times New Roman" w:hAnsi="Times New Roman" w:cs="Times New Roman"/>
          <w:sz w:val="28"/>
          <w:szCs w:val="28"/>
        </w:rPr>
        <w:t>»</w:t>
      </w:r>
      <w:r w:rsidRPr="006104BC">
        <w:rPr>
          <w:rFonts w:ascii="Times New Roman" w:eastAsia="Times New Roman" w:hAnsi="Times New Roman" w:cs="Times New Roman"/>
          <w:sz w:val="28"/>
          <w:szCs w:val="28"/>
        </w:rPr>
        <w:t xml:space="preserve"> и природного минерала вермикулита </w:t>
      </w:r>
    </w:p>
    <w:p w:rsidR="00264E08" w:rsidRDefault="00264E08" w:rsidP="00264E08">
      <w:pPr>
        <w:pStyle w:val="a3"/>
        <w:jc w:val="both"/>
        <w:rPr>
          <w:rFonts w:ascii="Times New Roman" w:eastAsia="Times New Roman" w:hAnsi="Times New Roman" w:cs="Times New Roman"/>
          <w:sz w:val="28"/>
          <w:szCs w:val="28"/>
        </w:rPr>
      </w:pPr>
    </w:p>
    <w:tbl>
      <w:tblPr>
        <w:tblStyle w:val="a7"/>
        <w:tblW w:w="9634" w:type="dxa"/>
        <w:tblLook w:val="04A0" w:firstRow="1" w:lastRow="0" w:firstColumn="1" w:lastColumn="0" w:noHBand="0" w:noVBand="1"/>
      </w:tblPr>
      <w:tblGrid>
        <w:gridCol w:w="5240"/>
        <w:gridCol w:w="4394"/>
      </w:tblGrid>
      <w:tr w:rsidR="00264E08" w:rsidRPr="006104BC" w:rsidTr="00906862">
        <w:tc>
          <w:tcPr>
            <w:tcW w:w="5240" w:type="dxa"/>
          </w:tcPr>
          <w:p w:rsidR="00264E08" w:rsidRPr="006104BC" w:rsidRDefault="00264E08" w:rsidP="008E6460">
            <w:pPr>
              <w:pStyle w:val="a3"/>
              <w:jc w:val="center"/>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Состав</w:t>
            </w:r>
          </w:p>
        </w:tc>
        <w:tc>
          <w:tcPr>
            <w:tcW w:w="4394" w:type="dxa"/>
          </w:tcPr>
          <w:p w:rsidR="00264E08" w:rsidRPr="006104BC" w:rsidRDefault="00264E08" w:rsidP="008E6460">
            <w:pPr>
              <w:pStyle w:val="a3"/>
              <w:jc w:val="center"/>
              <w:rPr>
                <w:rFonts w:ascii="Times New Roman" w:eastAsia="Times New Roman" w:hAnsi="Times New Roman" w:cs="Times New Roman"/>
                <w:sz w:val="28"/>
                <w:szCs w:val="28"/>
              </w:rPr>
            </w:pPr>
            <w:r w:rsidRPr="006104BC">
              <w:rPr>
                <w:rFonts w:ascii="Times New Roman" w:eastAsia="Times New Roman" w:hAnsi="Times New Roman" w:cs="Times New Roman"/>
                <w:sz w:val="28"/>
                <w:szCs w:val="28"/>
              </w:rPr>
              <w:t>В рецепте,</w:t>
            </w:r>
            <w:r>
              <w:rPr>
                <w:rFonts w:ascii="Times New Roman" w:eastAsia="Times New Roman" w:hAnsi="Times New Roman" w:cs="Times New Roman"/>
                <w:sz w:val="28"/>
                <w:szCs w:val="28"/>
              </w:rPr>
              <w:t xml:space="preserve"> опыт</w:t>
            </w:r>
            <w:r w:rsidRPr="006104BC">
              <w:rPr>
                <w:rFonts w:ascii="Times New Roman" w:eastAsia="Times New Roman" w:hAnsi="Times New Roman" w:cs="Times New Roman"/>
                <w:sz w:val="28"/>
                <w:szCs w:val="28"/>
              </w:rPr>
              <w:t xml:space="preserve"> %</w:t>
            </w:r>
          </w:p>
        </w:tc>
      </w:tr>
      <w:tr w:rsidR="00052148" w:rsidRPr="006104BC" w:rsidTr="00906862">
        <w:tc>
          <w:tcPr>
            <w:tcW w:w="5240" w:type="dxa"/>
          </w:tcPr>
          <w:p w:rsidR="00052148" w:rsidRPr="006104BC" w:rsidRDefault="00F21CF8" w:rsidP="00052148">
            <w:pPr>
              <w:pStyle w:val="a3"/>
              <w:jc w:val="both"/>
              <w:rPr>
                <w:rFonts w:ascii="Times New Roman" w:hAnsi="Times New Roman" w:cs="Times New Roman"/>
                <w:sz w:val="28"/>
                <w:szCs w:val="28"/>
              </w:rPr>
            </w:pPr>
            <w:r>
              <w:rPr>
                <w:rFonts w:ascii="Times New Roman" w:hAnsi="Times New Roman" w:cs="Times New Roman"/>
                <w:sz w:val="28"/>
                <w:szCs w:val="28"/>
              </w:rPr>
              <w:t>Пшеница</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36,37</w:t>
            </w:r>
          </w:p>
        </w:tc>
      </w:tr>
      <w:tr w:rsidR="00052148" w:rsidRPr="006104BC" w:rsidTr="00906862">
        <w:tc>
          <w:tcPr>
            <w:tcW w:w="5240" w:type="dxa"/>
          </w:tcPr>
          <w:p w:rsidR="00052148" w:rsidRPr="006104BC" w:rsidRDefault="00F21CF8" w:rsidP="00052148">
            <w:pPr>
              <w:pStyle w:val="a3"/>
              <w:jc w:val="both"/>
              <w:rPr>
                <w:rFonts w:ascii="Times New Roman" w:hAnsi="Times New Roman" w:cs="Times New Roman"/>
                <w:sz w:val="28"/>
                <w:szCs w:val="28"/>
              </w:rPr>
            </w:pPr>
            <w:r>
              <w:rPr>
                <w:rFonts w:ascii="Times New Roman" w:hAnsi="Times New Roman" w:cs="Times New Roman"/>
                <w:sz w:val="28"/>
                <w:szCs w:val="28"/>
              </w:rPr>
              <w:t>Кукуруза</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19,5</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6104BC">
              <w:rPr>
                <w:rFonts w:ascii="Times New Roman" w:hAnsi="Times New Roman" w:cs="Times New Roman"/>
                <w:sz w:val="28"/>
                <w:szCs w:val="28"/>
              </w:rPr>
              <w:t>З</w:t>
            </w:r>
            <w:r>
              <w:rPr>
                <w:rFonts w:ascii="Times New Roman" w:hAnsi="Times New Roman" w:cs="Times New Roman"/>
                <w:sz w:val="28"/>
                <w:szCs w:val="28"/>
              </w:rPr>
              <w:t>ародыш кукурузный</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 xml:space="preserve">8 </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6104BC">
              <w:rPr>
                <w:rFonts w:ascii="Times New Roman" w:hAnsi="Times New Roman" w:cs="Times New Roman"/>
                <w:sz w:val="28"/>
                <w:szCs w:val="28"/>
              </w:rPr>
              <w:t>Ш</w:t>
            </w:r>
            <w:r>
              <w:rPr>
                <w:rFonts w:ascii="Times New Roman" w:hAnsi="Times New Roman" w:cs="Times New Roman"/>
                <w:sz w:val="28"/>
                <w:szCs w:val="28"/>
              </w:rPr>
              <w:t>рот соевый,</w:t>
            </w:r>
            <w:r w:rsidRPr="006104BC">
              <w:rPr>
                <w:rFonts w:ascii="Times New Roman" w:hAnsi="Times New Roman" w:cs="Times New Roman"/>
                <w:sz w:val="28"/>
                <w:szCs w:val="28"/>
              </w:rPr>
              <w:t xml:space="preserve"> СП 44%</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27,5</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6104BC">
              <w:rPr>
                <w:rFonts w:ascii="Times New Roman" w:hAnsi="Times New Roman" w:cs="Times New Roman"/>
                <w:sz w:val="28"/>
                <w:szCs w:val="28"/>
              </w:rPr>
              <w:t>Ж</w:t>
            </w:r>
            <w:r>
              <w:rPr>
                <w:rFonts w:ascii="Times New Roman" w:hAnsi="Times New Roman" w:cs="Times New Roman"/>
                <w:sz w:val="28"/>
                <w:szCs w:val="28"/>
              </w:rPr>
              <w:t>мых льняной</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 xml:space="preserve">3,5 </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Pr>
                <w:rFonts w:ascii="Times New Roman" w:hAnsi="Times New Roman" w:cs="Times New Roman"/>
                <w:sz w:val="28"/>
                <w:szCs w:val="28"/>
              </w:rPr>
              <w:t>Жмых подсолнечный,</w:t>
            </w:r>
            <w:r w:rsidRPr="006104BC">
              <w:rPr>
                <w:rFonts w:ascii="Times New Roman" w:hAnsi="Times New Roman" w:cs="Times New Roman"/>
                <w:sz w:val="28"/>
                <w:szCs w:val="28"/>
              </w:rPr>
              <w:t xml:space="preserve"> СП </w:t>
            </w:r>
            <w:r>
              <w:rPr>
                <w:rFonts w:ascii="Times New Roman" w:hAnsi="Times New Roman" w:cs="Times New Roman"/>
                <w:sz w:val="28"/>
                <w:szCs w:val="28"/>
              </w:rPr>
              <w:t>33</w:t>
            </w:r>
            <w:r w:rsidRPr="006104BC">
              <w:rPr>
                <w:rFonts w:ascii="Times New Roman" w:hAnsi="Times New Roman" w:cs="Times New Roman"/>
                <w:sz w:val="28"/>
                <w:szCs w:val="28"/>
              </w:rPr>
              <w:t>%</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6104BC">
              <w:rPr>
                <w:rFonts w:ascii="Times New Roman" w:hAnsi="Times New Roman" w:cs="Times New Roman"/>
                <w:sz w:val="28"/>
                <w:szCs w:val="28"/>
              </w:rPr>
              <w:t>М</w:t>
            </w:r>
            <w:r>
              <w:rPr>
                <w:rFonts w:ascii="Times New Roman" w:hAnsi="Times New Roman" w:cs="Times New Roman"/>
                <w:sz w:val="28"/>
                <w:szCs w:val="28"/>
              </w:rPr>
              <w:t>онохлоргидрат</w:t>
            </w:r>
            <w:r w:rsidRPr="006104BC">
              <w:rPr>
                <w:rFonts w:ascii="Times New Roman" w:hAnsi="Times New Roman" w:cs="Times New Roman"/>
                <w:sz w:val="28"/>
                <w:szCs w:val="28"/>
              </w:rPr>
              <w:t xml:space="preserve"> </w:t>
            </w:r>
            <w:r>
              <w:rPr>
                <w:rFonts w:ascii="Times New Roman" w:hAnsi="Times New Roman" w:cs="Times New Roman"/>
                <w:sz w:val="28"/>
                <w:szCs w:val="28"/>
              </w:rPr>
              <w:t>лизина</w:t>
            </w:r>
            <w:r w:rsidRPr="006104BC">
              <w:rPr>
                <w:rFonts w:ascii="Times New Roman" w:hAnsi="Times New Roman" w:cs="Times New Roman"/>
                <w:sz w:val="28"/>
                <w:szCs w:val="28"/>
              </w:rPr>
              <w:t xml:space="preserve"> 98</w:t>
            </w:r>
            <w:r>
              <w:rPr>
                <w:rFonts w:ascii="Times New Roman" w:hAnsi="Times New Roman" w:cs="Times New Roman"/>
                <w:sz w:val="28"/>
                <w:szCs w:val="28"/>
              </w:rPr>
              <w:t>%</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 xml:space="preserve">0,20 </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6104BC">
              <w:rPr>
                <w:rFonts w:ascii="Times New Roman" w:hAnsi="Times New Roman" w:cs="Times New Roman"/>
                <w:sz w:val="28"/>
                <w:szCs w:val="28"/>
              </w:rPr>
              <w:t>DL-</w:t>
            </w:r>
            <w:r>
              <w:rPr>
                <w:rFonts w:ascii="Times New Roman" w:hAnsi="Times New Roman" w:cs="Times New Roman"/>
                <w:sz w:val="28"/>
                <w:szCs w:val="28"/>
              </w:rPr>
              <w:t xml:space="preserve">метионин </w:t>
            </w:r>
            <w:r w:rsidRPr="006104BC">
              <w:rPr>
                <w:rFonts w:ascii="Times New Roman" w:hAnsi="Times New Roman" w:cs="Times New Roman"/>
                <w:sz w:val="28"/>
                <w:szCs w:val="28"/>
              </w:rPr>
              <w:t>98,5%</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0,18</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6104BC">
              <w:rPr>
                <w:rFonts w:ascii="Times New Roman" w:hAnsi="Times New Roman" w:cs="Times New Roman"/>
                <w:sz w:val="28"/>
                <w:szCs w:val="28"/>
              </w:rPr>
              <w:t>L-</w:t>
            </w:r>
            <w:r>
              <w:rPr>
                <w:rFonts w:ascii="Times New Roman" w:hAnsi="Times New Roman" w:cs="Times New Roman"/>
                <w:sz w:val="28"/>
                <w:szCs w:val="28"/>
              </w:rPr>
              <w:t>треонин</w:t>
            </w:r>
            <w:r w:rsidRPr="006104BC">
              <w:rPr>
                <w:rFonts w:ascii="Times New Roman" w:hAnsi="Times New Roman" w:cs="Times New Roman"/>
                <w:sz w:val="28"/>
                <w:szCs w:val="28"/>
              </w:rPr>
              <w:t xml:space="preserve"> 98%</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 xml:space="preserve">0,18 </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4C60C3">
              <w:rPr>
                <w:rFonts w:ascii="Times New Roman" w:hAnsi="Times New Roman" w:cs="Times New Roman"/>
                <w:sz w:val="28"/>
                <w:szCs w:val="28"/>
              </w:rPr>
              <w:t>Соль поваренная</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 xml:space="preserve">0,15 </w:t>
            </w:r>
          </w:p>
        </w:tc>
      </w:tr>
    </w:tbl>
    <w:p w:rsidR="005F21DF" w:rsidRPr="005F21DF" w:rsidRDefault="005F21DF" w:rsidP="005F21DF">
      <w:pPr>
        <w:jc w:val="right"/>
        <w:rPr>
          <w:rFonts w:ascii="Times New Roman" w:hAnsi="Times New Roman" w:cs="Times New Roman"/>
          <w:sz w:val="24"/>
          <w:szCs w:val="24"/>
        </w:rPr>
      </w:pPr>
      <w:r>
        <w:br w:type="page"/>
      </w:r>
      <w:r w:rsidRPr="005F21DF">
        <w:rPr>
          <w:rFonts w:ascii="Times New Roman" w:hAnsi="Times New Roman" w:cs="Times New Roman"/>
          <w:sz w:val="24"/>
          <w:szCs w:val="24"/>
        </w:rPr>
        <w:lastRenderedPageBreak/>
        <w:t>Продолжение таблицы 28</w:t>
      </w:r>
    </w:p>
    <w:tbl>
      <w:tblPr>
        <w:tblStyle w:val="a7"/>
        <w:tblW w:w="9634" w:type="dxa"/>
        <w:tblLook w:val="04A0" w:firstRow="1" w:lastRow="0" w:firstColumn="1" w:lastColumn="0" w:noHBand="0" w:noVBand="1"/>
      </w:tblPr>
      <w:tblGrid>
        <w:gridCol w:w="5240"/>
        <w:gridCol w:w="4394"/>
      </w:tblGrid>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6104BC">
              <w:rPr>
                <w:rFonts w:ascii="Times New Roman" w:hAnsi="Times New Roman" w:cs="Times New Roman"/>
                <w:sz w:val="28"/>
                <w:szCs w:val="28"/>
              </w:rPr>
              <w:t>М</w:t>
            </w:r>
            <w:r>
              <w:rPr>
                <w:rFonts w:ascii="Times New Roman" w:hAnsi="Times New Roman" w:cs="Times New Roman"/>
                <w:sz w:val="28"/>
                <w:szCs w:val="28"/>
              </w:rPr>
              <w:t>онокальцийфосфат</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 xml:space="preserve">1,3 </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6104BC">
              <w:rPr>
                <w:rFonts w:ascii="Times New Roman" w:hAnsi="Times New Roman" w:cs="Times New Roman"/>
                <w:sz w:val="28"/>
                <w:szCs w:val="28"/>
              </w:rPr>
              <w:t>И</w:t>
            </w:r>
            <w:r>
              <w:rPr>
                <w:rFonts w:ascii="Times New Roman" w:hAnsi="Times New Roman" w:cs="Times New Roman"/>
                <w:sz w:val="28"/>
                <w:szCs w:val="28"/>
              </w:rPr>
              <w:t>звестняковая</w:t>
            </w:r>
            <w:r w:rsidRPr="006104BC">
              <w:rPr>
                <w:rFonts w:ascii="Times New Roman" w:hAnsi="Times New Roman" w:cs="Times New Roman"/>
                <w:sz w:val="28"/>
                <w:szCs w:val="28"/>
              </w:rPr>
              <w:t xml:space="preserve"> </w:t>
            </w:r>
            <w:r>
              <w:rPr>
                <w:rFonts w:ascii="Times New Roman" w:hAnsi="Times New Roman" w:cs="Times New Roman"/>
                <w:sz w:val="28"/>
                <w:szCs w:val="28"/>
              </w:rPr>
              <w:t>мука</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 xml:space="preserve">1,2 </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6104BC">
              <w:rPr>
                <w:rFonts w:ascii="Times New Roman" w:hAnsi="Times New Roman" w:cs="Times New Roman"/>
                <w:sz w:val="28"/>
                <w:szCs w:val="28"/>
              </w:rPr>
              <w:t>С</w:t>
            </w:r>
            <w:r>
              <w:rPr>
                <w:rFonts w:ascii="Times New Roman" w:hAnsi="Times New Roman" w:cs="Times New Roman"/>
                <w:sz w:val="28"/>
                <w:szCs w:val="28"/>
              </w:rPr>
              <w:t>ода пищевая</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 xml:space="preserve">0,17 </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6104BC">
              <w:rPr>
                <w:rFonts w:ascii="Times New Roman" w:hAnsi="Times New Roman" w:cs="Times New Roman"/>
                <w:sz w:val="28"/>
                <w:szCs w:val="28"/>
              </w:rPr>
              <w:t>С</w:t>
            </w:r>
            <w:r>
              <w:rPr>
                <w:rFonts w:ascii="Times New Roman" w:hAnsi="Times New Roman" w:cs="Times New Roman"/>
                <w:sz w:val="28"/>
                <w:szCs w:val="28"/>
              </w:rPr>
              <w:t>ульфат</w:t>
            </w:r>
            <w:r w:rsidRPr="006104BC">
              <w:rPr>
                <w:rFonts w:ascii="Times New Roman" w:hAnsi="Times New Roman" w:cs="Times New Roman"/>
                <w:sz w:val="28"/>
                <w:szCs w:val="28"/>
              </w:rPr>
              <w:t xml:space="preserve"> </w:t>
            </w:r>
            <w:r>
              <w:rPr>
                <w:rFonts w:ascii="Times New Roman" w:hAnsi="Times New Roman" w:cs="Times New Roman"/>
                <w:sz w:val="28"/>
                <w:szCs w:val="28"/>
              </w:rPr>
              <w:t>натрия</w:t>
            </w:r>
            <w:r w:rsidRPr="006104BC">
              <w:rPr>
                <w:rFonts w:ascii="Times New Roman" w:hAnsi="Times New Roman" w:cs="Times New Roman"/>
                <w:sz w:val="28"/>
                <w:szCs w:val="28"/>
              </w:rPr>
              <w:t xml:space="preserve"> </w:t>
            </w:r>
            <w:r>
              <w:rPr>
                <w:rFonts w:ascii="Times New Roman" w:hAnsi="Times New Roman" w:cs="Times New Roman"/>
                <w:sz w:val="28"/>
                <w:szCs w:val="28"/>
              </w:rPr>
              <w:t>безводный</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0,25</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6104BC">
              <w:rPr>
                <w:rFonts w:ascii="Times New Roman" w:hAnsi="Times New Roman" w:cs="Times New Roman"/>
                <w:sz w:val="28"/>
                <w:szCs w:val="28"/>
              </w:rPr>
              <w:t>В</w:t>
            </w:r>
            <w:r>
              <w:rPr>
                <w:rFonts w:ascii="Times New Roman" w:hAnsi="Times New Roman" w:cs="Times New Roman"/>
                <w:sz w:val="28"/>
                <w:szCs w:val="28"/>
              </w:rPr>
              <w:t>ермикулит</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0,5</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Pr>
                <w:rFonts w:ascii="Times New Roman" w:hAnsi="Times New Roman" w:cs="Times New Roman"/>
                <w:sz w:val="28"/>
                <w:szCs w:val="28"/>
              </w:rPr>
              <w:t xml:space="preserve">Железо </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w:t>
            </w:r>
          </w:p>
        </w:tc>
      </w:tr>
      <w:tr w:rsidR="00052148" w:rsidRPr="006104BC" w:rsidTr="00906862">
        <w:tc>
          <w:tcPr>
            <w:tcW w:w="5240" w:type="dxa"/>
          </w:tcPr>
          <w:p w:rsidR="00052148" w:rsidRPr="006104BC" w:rsidRDefault="00052148" w:rsidP="00052148">
            <w:pPr>
              <w:pStyle w:val="a3"/>
              <w:jc w:val="both"/>
              <w:rPr>
                <w:rFonts w:ascii="Times New Roman" w:hAnsi="Times New Roman" w:cs="Times New Roman"/>
                <w:sz w:val="28"/>
                <w:szCs w:val="28"/>
              </w:rPr>
            </w:pPr>
            <w:r w:rsidRPr="006104BC">
              <w:rPr>
                <w:rFonts w:ascii="Times New Roman" w:hAnsi="Times New Roman" w:cs="Times New Roman"/>
                <w:sz w:val="28"/>
                <w:szCs w:val="28"/>
              </w:rPr>
              <w:t>П</w:t>
            </w:r>
            <w:r>
              <w:rPr>
                <w:rFonts w:ascii="Times New Roman" w:hAnsi="Times New Roman" w:cs="Times New Roman"/>
                <w:sz w:val="28"/>
                <w:szCs w:val="28"/>
              </w:rPr>
              <w:t>ремикс</w:t>
            </w:r>
          </w:p>
        </w:tc>
        <w:tc>
          <w:tcPr>
            <w:tcW w:w="4394" w:type="dxa"/>
          </w:tcPr>
          <w:p w:rsidR="00052148" w:rsidRPr="004A5577" w:rsidRDefault="00052148" w:rsidP="00052148">
            <w:pPr>
              <w:jc w:val="center"/>
              <w:rPr>
                <w:rFonts w:ascii="Times New Roman" w:eastAsia="Times New Roman" w:hAnsi="Times New Roman" w:cs="Times New Roman"/>
                <w:sz w:val="28"/>
                <w:szCs w:val="28"/>
              </w:rPr>
            </w:pPr>
            <w:r w:rsidRPr="00994745">
              <w:rPr>
                <w:rFonts w:ascii="Times New Roman" w:hAnsi="Times New Roman" w:cs="Times New Roman"/>
                <w:color w:val="000000" w:themeColor="text1"/>
                <w:kern w:val="24"/>
                <w:sz w:val="28"/>
                <w:szCs w:val="28"/>
              </w:rPr>
              <w:t>1,0</w:t>
            </w:r>
          </w:p>
        </w:tc>
      </w:tr>
    </w:tbl>
    <w:p w:rsidR="00264E08" w:rsidRDefault="00264E08" w:rsidP="00264E08">
      <w:pPr>
        <w:pStyle w:val="a3"/>
        <w:jc w:val="both"/>
        <w:rPr>
          <w:rFonts w:ascii="Times New Roman" w:eastAsia="Times New Roman" w:hAnsi="Times New Roman" w:cs="Times New Roman"/>
          <w:sz w:val="28"/>
          <w:szCs w:val="28"/>
        </w:rPr>
      </w:pPr>
    </w:p>
    <w:p w:rsidR="005F21DF" w:rsidRDefault="00906862" w:rsidP="00906862">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Однако из-за проблем с поставками кукурузы, мы изменили рецепт, учитывая запасы комбикормового завода. </w:t>
      </w:r>
      <w:r w:rsidR="000144E2" w:rsidRPr="000144E2">
        <w:rPr>
          <w:rFonts w:ascii="Times New Roman" w:eastAsia="Times New Roman" w:hAnsi="Times New Roman" w:cs="Times New Roman"/>
          <w:sz w:val="28"/>
          <w:szCs w:val="28"/>
        </w:rPr>
        <w:t xml:space="preserve">Специалистами по составлению рецептов птицефабрики </w:t>
      </w:r>
      <w:r w:rsidR="00FB242F">
        <w:rPr>
          <w:rFonts w:ascii="Times New Roman" w:hAnsi="Times New Roman" w:cs="Times New Roman"/>
          <w:sz w:val="28"/>
          <w:szCs w:val="28"/>
        </w:rPr>
        <w:t xml:space="preserve">АО «Алель </w:t>
      </w:r>
      <w:r w:rsidR="00C45429">
        <w:rPr>
          <w:rFonts w:ascii="Times New Roman" w:hAnsi="Times New Roman" w:cs="Times New Roman"/>
          <w:sz w:val="28"/>
          <w:szCs w:val="28"/>
        </w:rPr>
        <w:t xml:space="preserve">Агро» </w:t>
      </w:r>
      <w:r w:rsidR="00C45429">
        <w:rPr>
          <w:rFonts w:ascii="Times New Roman" w:eastAsia="Times New Roman" w:hAnsi="Times New Roman" w:cs="Times New Roman"/>
          <w:sz w:val="28"/>
          <w:szCs w:val="28"/>
        </w:rPr>
        <w:t>выполнена</w:t>
      </w:r>
      <w:r w:rsidR="000144E2" w:rsidRPr="000144E2">
        <w:rPr>
          <w:rFonts w:ascii="Times New Roman" w:eastAsia="Times New Roman" w:hAnsi="Times New Roman" w:cs="Times New Roman"/>
          <w:sz w:val="28"/>
          <w:szCs w:val="28"/>
        </w:rPr>
        <w:t xml:space="preserve"> оптимизация рациона кормления бройлеров</w:t>
      </w:r>
      <w:r w:rsidR="00BF7AAC">
        <w:rPr>
          <w:rFonts w:ascii="Times New Roman" w:eastAsia="Times New Roman" w:hAnsi="Times New Roman" w:cs="Times New Roman"/>
          <w:sz w:val="28"/>
          <w:szCs w:val="28"/>
        </w:rPr>
        <w:t xml:space="preserve"> с включением льняного жмыха Костанайской селекции и минерала вермикулита Кулантауского месторождения</w:t>
      </w:r>
      <w:r w:rsidR="00680141">
        <w:rPr>
          <w:rFonts w:ascii="Times New Roman" w:eastAsia="Times New Roman" w:hAnsi="Times New Roman" w:cs="Times New Roman"/>
          <w:sz w:val="28"/>
          <w:szCs w:val="28"/>
        </w:rPr>
        <w:t xml:space="preserve"> </w:t>
      </w:r>
      <w:r w:rsidR="00680141" w:rsidRPr="00704B22">
        <w:rPr>
          <w:rFonts w:ascii="Times New Roman" w:eastAsia="Times New Roman" w:hAnsi="Times New Roman" w:cs="Times New Roman"/>
          <w:sz w:val="28"/>
          <w:szCs w:val="28"/>
        </w:rPr>
        <w:t>[11</w:t>
      </w:r>
      <w:r w:rsidR="00FF1BE1">
        <w:rPr>
          <w:rFonts w:ascii="Times New Roman" w:eastAsia="Times New Roman" w:hAnsi="Times New Roman" w:cs="Times New Roman"/>
          <w:sz w:val="28"/>
          <w:szCs w:val="28"/>
        </w:rPr>
        <w:t>9</w:t>
      </w:r>
      <w:r w:rsidR="00680141" w:rsidRPr="00704B22">
        <w:rPr>
          <w:rFonts w:ascii="Times New Roman" w:eastAsia="Times New Roman" w:hAnsi="Times New Roman" w:cs="Times New Roman"/>
          <w:sz w:val="28"/>
          <w:szCs w:val="28"/>
        </w:rPr>
        <w:t>].</w:t>
      </w:r>
      <w:r w:rsidR="00BF7AAC">
        <w:rPr>
          <w:rFonts w:ascii="Times New Roman" w:eastAsia="Times New Roman" w:hAnsi="Times New Roman" w:cs="Times New Roman"/>
          <w:sz w:val="28"/>
          <w:szCs w:val="28"/>
        </w:rPr>
        <w:t xml:space="preserve"> </w:t>
      </w:r>
    </w:p>
    <w:p w:rsidR="00BF7AAC" w:rsidRDefault="00BF7AAC" w:rsidP="00906862">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результате указанной оптимизации был получен рецепт кормления цыплят-бройлеров, изложенный в таблице 29. </w:t>
      </w:r>
    </w:p>
    <w:p w:rsidR="00BF7AAC" w:rsidRDefault="00BF7AAC" w:rsidP="00906862">
      <w:pPr>
        <w:pStyle w:val="a3"/>
        <w:ind w:firstLine="709"/>
        <w:jc w:val="both"/>
        <w:rPr>
          <w:rFonts w:ascii="Times New Roman" w:eastAsia="Times New Roman" w:hAnsi="Times New Roman" w:cs="Times New Roman"/>
          <w:sz w:val="28"/>
          <w:szCs w:val="28"/>
        </w:rPr>
      </w:pPr>
    </w:p>
    <w:p w:rsidR="00BF7AAC" w:rsidRDefault="00BF7AAC" w:rsidP="00BF7AAC">
      <w:pPr>
        <w:pStyle w:val="a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29 </w:t>
      </w:r>
      <w:r w:rsidRPr="00BF7AA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Расчетный рецепт полнорационного комбикорма для цыплят-бройлеров (13-28 дней) с введением льняного жмыха и природного минерала вермикулита Кулантауского месторождения</w:t>
      </w:r>
    </w:p>
    <w:p w:rsidR="0036047D" w:rsidRDefault="0036047D" w:rsidP="00BF7AAC">
      <w:pPr>
        <w:pStyle w:val="a3"/>
        <w:jc w:val="both"/>
        <w:rPr>
          <w:rFonts w:ascii="Times New Roman" w:eastAsia="Times New Roman" w:hAnsi="Times New Roman" w:cs="Times New Roman"/>
          <w:sz w:val="28"/>
          <w:szCs w:val="28"/>
        </w:rPr>
      </w:pPr>
    </w:p>
    <w:p w:rsidR="006104BC" w:rsidRPr="006104BC" w:rsidRDefault="0036047D" w:rsidP="006104BC">
      <w:pPr>
        <w:pStyle w:val="a3"/>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118860" cy="46329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8860" cy="4632960"/>
                    </a:xfrm>
                    <a:prstGeom prst="rect">
                      <a:avLst/>
                    </a:prstGeom>
                    <a:noFill/>
                    <a:ln>
                      <a:noFill/>
                    </a:ln>
                  </pic:spPr>
                </pic:pic>
              </a:graphicData>
            </a:graphic>
          </wp:inline>
        </w:drawing>
      </w:r>
    </w:p>
    <w:p w:rsidR="00E75F5D" w:rsidRDefault="005C3550" w:rsidP="00EE6E7A">
      <w:pPr>
        <w:pStyle w:val="a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Рассмотрим питательность данного рациона (табл.</w:t>
      </w:r>
      <w:r w:rsidR="00906862">
        <w:rPr>
          <w:rFonts w:ascii="Times New Roman" w:eastAsia="Times New Roman" w:hAnsi="Times New Roman" w:cs="Times New Roman"/>
          <w:sz w:val="28"/>
          <w:szCs w:val="28"/>
        </w:rPr>
        <w:t>30</w:t>
      </w:r>
      <w:r>
        <w:rPr>
          <w:rFonts w:ascii="Times New Roman" w:eastAsia="Times New Roman" w:hAnsi="Times New Roman" w:cs="Times New Roman"/>
          <w:sz w:val="28"/>
          <w:szCs w:val="28"/>
        </w:rPr>
        <w:t>).</w:t>
      </w:r>
    </w:p>
    <w:p w:rsidR="00DA63CD" w:rsidRPr="006104BC" w:rsidRDefault="00DA63CD" w:rsidP="006104BC">
      <w:pPr>
        <w:pStyle w:val="a3"/>
        <w:jc w:val="both"/>
        <w:rPr>
          <w:rFonts w:ascii="Times New Roman" w:eastAsia="Times New Roman" w:hAnsi="Times New Roman" w:cs="Times New Roman"/>
          <w:sz w:val="28"/>
          <w:szCs w:val="28"/>
        </w:rPr>
      </w:pPr>
    </w:p>
    <w:p w:rsidR="006104BC" w:rsidRDefault="006104BC" w:rsidP="006104BC">
      <w:pPr>
        <w:pStyle w:val="a3"/>
        <w:jc w:val="both"/>
        <w:rPr>
          <w:rFonts w:ascii="Times New Roman" w:eastAsia="Times New Roman" w:hAnsi="Times New Roman" w:cs="Times New Roman"/>
          <w:sz w:val="28"/>
          <w:szCs w:val="28"/>
        </w:rPr>
      </w:pPr>
      <w:bookmarkStart w:id="107" w:name="_Hlk170256256"/>
      <w:bookmarkEnd w:id="106"/>
      <w:r w:rsidRPr="00252E35">
        <w:rPr>
          <w:rFonts w:ascii="Times New Roman" w:eastAsia="Times New Roman" w:hAnsi="Times New Roman" w:cs="Times New Roman"/>
          <w:sz w:val="28"/>
          <w:szCs w:val="28"/>
        </w:rPr>
        <w:t xml:space="preserve">Таблица </w:t>
      </w:r>
      <w:r w:rsidR="00906862" w:rsidRPr="00252E35">
        <w:rPr>
          <w:rFonts w:ascii="Times New Roman" w:eastAsia="Times New Roman" w:hAnsi="Times New Roman" w:cs="Times New Roman"/>
          <w:sz w:val="28"/>
          <w:szCs w:val="28"/>
        </w:rPr>
        <w:t>30</w:t>
      </w:r>
      <w:r w:rsidR="00FF10B6" w:rsidRPr="00252E35">
        <w:rPr>
          <w:rFonts w:ascii="Times New Roman" w:eastAsia="Times New Roman" w:hAnsi="Times New Roman" w:cs="Times New Roman"/>
          <w:sz w:val="28"/>
          <w:szCs w:val="28"/>
        </w:rPr>
        <w:t xml:space="preserve"> </w:t>
      </w:r>
      <w:r w:rsidR="00FF10B6" w:rsidRPr="00252E35">
        <w:rPr>
          <w:rFonts w:ascii="Times New Roman" w:hAnsi="Times New Roman" w:cs="Times New Roman"/>
          <w:color w:val="000000" w:themeColor="text1"/>
          <w:sz w:val="28"/>
          <w:szCs w:val="28"/>
        </w:rPr>
        <w:t>–</w:t>
      </w:r>
      <w:r w:rsidRPr="00252E35">
        <w:rPr>
          <w:rFonts w:ascii="Times New Roman" w:eastAsia="Times New Roman" w:hAnsi="Times New Roman" w:cs="Times New Roman"/>
          <w:sz w:val="28"/>
          <w:szCs w:val="28"/>
        </w:rPr>
        <w:t xml:space="preserve"> Показатели качества </w:t>
      </w:r>
      <w:r w:rsidR="007627EF" w:rsidRPr="00252E35">
        <w:rPr>
          <w:rFonts w:ascii="Times New Roman" w:eastAsia="Times New Roman" w:hAnsi="Times New Roman" w:cs="Times New Roman"/>
          <w:sz w:val="28"/>
          <w:szCs w:val="28"/>
        </w:rPr>
        <w:t>р</w:t>
      </w:r>
      <w:r w:rsidRPr="00252E35">
        <w:rPr>
          <w:rFonts w:ascii="Times New Roman" w:eastAsia="Times New Roman" w:hAnsi="Times New Roman" w:cs="Times New Roman"/>
          <w:sz w:val="28"/>
          <w:szCs w:val="28"/>
        </w:rPr>
        <w:t>остового рациона первой фазы (возраст 13-28 дней)</w:t>
      </w:r>
    </w:p>
    <w:p w:rsidR="007627EF" w:rsidRPr="006104BC" w:rsidRDefault="007627EF" w:rsidP="007627EF">
      <w:pPr>
        <w:pStyle w:val="a3"/>
        <w:tabs>
          <w:tab w:val="left" w:pos="142"/>
        </w:tabs>
        <w:jc w:val="both"/>
        <w:rPr>
          <w:rFonts w:ascii="Times New Roman" w:eastAsia="Times New Roman" w:hAnsi="Times New Roman" w:cs="Times New Roman"/>
          <w:sz w:val="28"/>
          <w:szCs w:val="28"/>
        </w:rPr>
      </w:pPr>
    </w:p>
    <w:p w:rsidR="00AF22DE" w:rsidRDefault="00252E35" w:rsidP="00252E35">
      <w:pPr>
        <w:pStyle w:val="a3"/>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118860" cy="6111240"/>
            <wp:effectExtent l="0" t="0" r="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8860" cy="6111240"/>
                    </a:xfrm>
                    <a:prstGeom prst="rect">
                      <a:avLst/>
                    </a:prstGeom>
                    <a:noFill/>
                    <a:ln>
                      <a:noFill/>
                    </a:ln>
                  </pic:spPr>
                </pic:pic>
              </a:graphicData>
            </a:graphic>
          </wp:inline>
        </w:drawing>
      </w:r>
    </w:p>
    <w:p w:rsidR="00252E35" w:rsidRDefault="00252E35" w:rsidP="00252E35">
      <w:pPr>
        <w:pStyle w:val="a3"/>
        <w:jc w:val="both"/>
        <w:rPr>
          <w:rFonts w:ascii="Times New Roman" w:eastAsia="Times New Roman" w:hAnsi="Times New Roman" w:cs="Times New Roman"/>
          <w:sz w:val="28"/>
          <w:szCs w:val="28"/>
        </w:rPr>
      </w:pPr>
    </w:p>
    <w:p w:rsidR="00EE6E7A" w:rsidRPr="00EE6E7A" w:rsidRDefault="00EE6E7A" w:rsidP="00EE6E7A">
      <w:pPr>
        <w:pStyle w:val="a3"/>
        <w:ind w:firstLine="709"/>
        <w:jc w:val="both"/>
        <w:rPr>
          <w:rFonts w:ascii="Times New Roman" w:eastAsia="Times New Roman" w:hAnsi="Times New Roman" w:cs="Times New Roman"/>
          <w:sz w:val="28"/>
          <w:szCs w:val="28"/>
        </w:rPr>
      </w:pPr>
      <w:r w:rsidRPr="00EE6E7A">
        <w:rPr>
          <w:rFonts w:ascii="Times New Roman" w:eastAsia="Times New Roman" w:hAnsi="Times New Roman" w:cs="Times New Roman"/>
          <w:sz w:val="28"/>
          <w:szCs w:val="28"/>
        </w:rPr>
        <w:t>Согласно расчётным данным таблицы 29 все зерновые и белковые компоненты включены в рацион при полном соответствии рекомендованным нормам включения отдельных компонентов согласно таблице 26, кроме соевого шрота. Повышенное добавление соевого шрота больше на 2,04% в опыте и 3% в контрольном рецепте, технологи объясняют это тем, что, таким приёмом можно уменьшить количество добавляемых синтетических аминокислот.</w:t>
      </w:r>
    </w:p>
    <w:p w:rsidR="00EE6E7A" w:rsidRPr="00EE6E7A" w:rsidRDefault="00EE6E7A" w:rsidP="00EE6E7A">
      <w:pPr>
        <w:pStyle w:val="a3"/>
        <w:ind w:firstLine="709"/>
        <w:jc w:val="both"/>
        <w:rPr>
          <w:rFonts w:ascii="Times New Roman" w:eastAsia="Times New Roman" w:hAnsi="Times New Roman" w:cs="Times New Roman"/>
          <w:sz w:val="28"/>
          <w:szCs w:val="28"/>
        </w:rPr>
      </w:pPr>
      <w:r w:rsidRPr="00EE6E7A">
        <w:rPr>
          <w:rFonts w:ascii="Times New Roman" w:eastAsia="Times New Roman" w:hAnsi="Times New Roman" w:cs="Times New Roman"/>
          <w:sz w:val="28"/>
          <w:szCs w:val="28"/>
        </w:rPr>
        <w:lastRenderedPageBreak/>
        <w:t>Добавки соли и других источников натрия остались прежними. В опытном рецепте программа посчитала и исключила добавку минерал железо, это объясняется высоким содержанием данного минерала в вермикулите.</w:t>
      </w:r>
    </w:p>
    <w:p w:rsidR="00EE6E7A" w:rsidRDefault="00EE6E7A" w:rsidP="00EE6E7A">
      <w:pPr>
        <w:pStyle w:val="a3"/>
        <w:ind w:firstLine="709"/>
        <w:jc w:val="both"/>
        <w:rPr>
          <w:rFonts w:ascii="Times New Roman" w:eastAsia="Times New Roman" w:hAnsi="Times New Roman" w:cs="Times New Roman"/>
          <w:sz w:val="28"/>
          <w:szCs w:val="28"/>
        </w:rPr>
      </w:pPr>
      <w:r w:rsidRPr="00EE6E7A">
        <w:rPr>
          <w:rFonts w:ascii="Times New Roman" w:eastAsia="Times New Roman" w:hAnsi="Times New Roman" w:cs="Times New Roman"/>
          <w:sz w:val="28"/>
          <w:szCs w:val="28"/>
        </w:rPr>
        <w:t xml:space="preserve"> Вермикулит в опытный рецепт добавляли в количестве 0,5%, так как он химический инертный, то есть не содержит энергии, его включение в рационы в больших количествах (3-5%) приводит к падению обменной энергии. А это в свою очередь требует большего введения жмыха, соепродуктов, что приводит к удорожанию рациона. В опытном рецепте таблицы 29 уровень аминокислотной синтетики монохлоргидрат лизина больше контрольных значений на 0,1%, но не превышает допустимых значений. Включние DL-метионина в опытный рацион ниже контрольных значений на 0,03%. При оптимизации рецепта в опытный рецепт аргинин не добавляем, уровень введения соевого шрота на 0,96% меньше, чем в контрольном рецепте. </w:t>
      </w:r>
    </w:p>
    <w:p w:rsidR="002E79B3" w:rsidRDefault="006104BC" w:rsidP="00EE6E7A">
      <w:pPr>
        <w:pStyle w:val="a3"/>
        <w:ind w:firstLine="709"/>
        <w:jc w:val="both"/>
        <w:rPr>
          <w:rFonts w:ascii="Times New Roman" w:eastAsia="Times New Roman" w:hAnsi="Times New Roman" w:cs="Times New Roman"/>
          <w:sz w:val="28"/>
          <w:szCs w:val="28"/>
        </w:rPr>
      </w:pPr>
      <w:r w:rsidRPr="00F51587">
        <w:rPr>
          <w:rFonts w:ascii="Times New Roman" w:eastAsia="Times New Roman" w:hAnsi="Times New Roman" w:cs="Times New Roman"/>
          <w:sz w:val="28"/>
          <w:szCs w:val="28"/>
        </w:rPr>
        <w:t>Питательность</w:t>
      </w:r>
      <w:r w:rsidR="003D1A82" w:rsidRPr="00F51587">
        <w:rPr>
          <w:rFonts w:ascii="Times New Roman" w:eastAsia="Times New Roman" w:hAnsi="Times New Roman" w:cs="Times New Roman"/>
          <w:sz w:val="28"/>
          <w:szCs w:val="28"/>
        </w:rPr>
        <w:t xml:space="preserve"> комбикорма (возраст 13-28 дней)</w:t>
      </w:r>
      <w:r w:rsidRPr="00F51587">
        <w:rPr>
          <w:rFonts w:ascii="Times New Roman" w:eastAsia="Times New Roman" w:hAnsi="Times New Roman" w:cs="Times New Roman"/>
          <w:sz w:val="28"/>
          <w:szCs w:val="28"/>
        </w:rPr>
        <w:t xml:space="preserve"> сравнивали </w:t>
      </w:r>
      <w:r w:rsidR="00400A38" w:rsidRPr="00F51587">
        <w:rPr>
          <w:rFonts w:ascii="Times New Roman" w:eastAsia="Times New Roman" w:hAnsi="Times New Roman" w:cs="Times New Roman"/>
          <w:sz w:val="28"/>
          <w:szCs w:val="28"/>
        </w:rPr>
        <w:t>с нормой,</w:t>
      </w:r>
      <w:r w:rsidRPr="00F51587">
        <w:rPr>
          <w:rFonts w:ascii="Times New Roman" w:eastAsia="Times New Roman" w:hAnsi="Times New Roman" w:cs="Times New Roman"/>
          <w:sz w:val="28"/>
          <w:szCs w:val="28"/>
        </w:rPr>
        <w:t xml:space="preserve"> которую взяли из таблицы </w:t>
      </w:r>
      <w:r w:rsidR="00C45429">
        <w:rPr>
          <w:rFonts w:ascii="Times New Roman" w:eastAsia="Times New Roman" w:hAnsi="Times New Roman" w:cs="Times New Roman"/>
          <w:sz w:val="28"/>
          <w:szCs w:val="28"/>
        </w:rPr>
        <w:t>27</w:t>
      </w:r>
      <w:r w:rsidRPr="00F51587">
        <w:rPr>
          <w:rFonts w:ascii="Times New Roman" w:eastAsia="Times New Roman" w:hAnsi="Times New Roman" w:cs="Times New Roman"/>
          <w:sz w:val="28"/>
          <w:szCs w:val="28"/>
        </w:rPr>
        <w:t xml:space="preserve"> и внесли в программу.</w:t>
      </w:r>
      <w:r w:rsidR="0011117F" w:rsidRPr="00F51587">
        <w:rPr>
          <w:rFonts w:ascii="Times New Roman" w:eastAsia="Times New Roman" w:hAnsi="Times New Roman" w:cs="Times New Roman"/>
          <w:sz w:val="28"/>
          <w:szCs w:val="28"/>
        </w:rPr>
        <w:t xml:space="preserve"> </w:t>
      </w:r>
      <w:r w:rsidRPr="00F51587">
        <w:rPr>
          <w:rFonts w:ascii="Times New Roman" w:eastAsia="Times New Roman" w:hAnsi="Times New Roman" w:cs="Times New Roman"/>
          <w:sz w:val="28"/>
          <w:szCs w:val="28"/>
        </w:rPr>
        <w:t xml:space="preserve">Все показатели питательности кроме сырой клетчатки рассчитываются по принципу не менее, а вот клетчатка – не более. </w:t>
      </w:r>
      <w:r w:rsidR="003D1A82" w:rsidRPr="00F51587">
        <w:rPr>
          <w:rFonts w:ascii="Times New Roman" w:eastAsia="Times New Roman" w:hAnsi="Times New Roman" w:cs="Times New Roman"/>
          <w:sz w:val="28"/>
          <w:szCs w:val="28"/>
        </w:rPr>
        <w:t xml:space="preserve">Этот принцип заложен в программе. </w:t>
      </w:r>
      <w:r w:rsidRPr="00F51587">
        <w:rPr>
          <w:rFonts w:ascii="Times New Roman" w:eastAsia="Times New Roman" w:hAnsi="Times New Roman" w:cs="Times New Roman"/>
          <w:sz w:val="28"/>
          <w:szCs w:val="28"/>
        </w:rPr>
        <w:t>Отсюда минимум по всем показателям, а максимум только по сырой клетчатке. И только по показателю</w:t>
      </w:r>
      <w:r w:rsidR="003D1A82" w:rsidRPr="00F51587">
        <w:rPr>
          <w:rFonts w:ascii="Times New Roman" w:eastAsia="Times New Roman" w:hAnsi="Times New Roman" w:cs="Times New Roman"/>
          <w:sz w:val="28"/>
          <w:szCs w:val="28"/>
        </w:rPr>
        <w:t xml:space="preserve"> </w:t>
      </w:r>
      <w:r w:rsidRPr="00F51587">
        <w:rPr>
          <w:rFonts w:ascii="Times New Roman" w:eastAsia="Times New Roman" w:hAnsi="Times New Roman" w:cs="Times New Roman"/>
          <w:sz w:val="28"/>
          <w:szCs w:val="28"/>
          <w:lang w:val="en-US"/>
        </w:rPr>
        <w:t>DEB</w:t>
      </w:r>
      <w:r w:rsidRPr="00F51587">
        <w:rPr>
          <w:rFonts w:ascii="Times New Roman" w:eastAsia="Times New Roman" w:hAnsi="Times New Roman" w:cs="Times New Roman"/>
          <w:sz w:val="28"/>
          <w:szCs w:val="28"/>
        </w:rPr>
        <w:t xml:space="preserve"> даётся и верхняя и нижняя границы нормы. </w:t>
      </w:r>
    </w:p>
    <w:p w:rsidR="00B2261B" w:rsidRDefault="002E79B3" w:rsidP="0018231A">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Несмотря на то</w:t>
      </w:r>
      <w:r w:rsidR="0018231A">
        <w:rPr>
          <w:rFonts w:ascii="Times New Roman" w:eastAsia="Times New Roman" w:hAnsi="Times New Roman" w:cs="Times New Roman"/>
          <w:sz w:val="28"/>
          <w:szCs w:val="28"/>
        </w:rPr>
        <w:t xml:space="preserve">, что уже много лет в рационе птицы показатель «переваримый протеин» не контролируется, в последние годы для более точной характеристики аминокислотного питания стали использовать показатели общего содержания незаменимых аминокислот и дополнительно к ним уровень доступных аминокислот </w:t>
      </w:r>
      <w:r w:rsidR="0018231A">
        <w:rPr>
          <w:rFonts w:ascii="Times New Roman" w:eastAsia="Times New Roman" w:hAnsi="Times New Roman" w:cs="Times New Roman"/>
          <w:sz w:val="28"/>
          <w:szCs w:val="28"/>
          <w:lang w:val="en-US"/>
        </w:rPr>
        <w:t>SID</w:t>
      </w:r>
      <w:r w:rsidR="0018231A">
        <w:rPr>
          <w:rFonts w:ascii="Times New Roman" w:eastAsia="Times New Roman" w:hAnsi="Times New Roman" w:cs="Times New Roman"/>
          <w:sz w:val="28"/>
          <w:szCs w:val="28"/>
        </w:rPr>
        <w:t xml:space="preserve">. </w:t>
      </w:r>
      <w:r w:rsidR="009B1F8E">
        <w:rPr>
          <w:rFonts w:ascii="Times New Roman" w:eastAsia="Times New Roman" w:hAnsi="Times New Roman" w:cs="Times New Roman"/>
          <w:sz w:val="28"/>
          <w:szCs w:val="28"/>
          <w:lang w:val="en-US"/>
        </w:rPr>
        <w:t>SID</w:t>
      </w:r>
      <w:r w:rsidR="009B1F8E">
        <w:rPr>
          <w:rFonts w:ascii="Times New Roman" w:eastAsia="Times New Roman" w:hAnsi="Times New Roman" w:cs="Times New Roman"/>
          <w:sz w:val="28"/>
          <w:szCs w:val="28"/>
        </w:rPr>
        <w:t xml:space="preserve"> </w:t>
      </w:r>
      <w:r w:rsidR="009B1F8E" w:rsidRPr="00F51587">
        <w:rPr>
          <w:rFonts w:ascii="Times New Roman" w:eastAsia="Times New Roman" w:hAnsi="Times New Roman" w:cs="Times New Roman"/>
          <w:sz w:val="28"/>
          <w:szCs w:val="28"/>
        </w:rPr>
        <w:t xml:space="preserve">– </w:t>
      </w:r>
      <w:r w:rsidR="009B1F8E">
        <w:rPr>
          <w:rFonts w:ascii="Times New Roman" w:eastAsia="Times New Roman" w:hAnsi="Times New Roman" w:cs="Times New Roman"/>
          <w:sz w:val="28"/>
          <w:szCs w:val="28"/>
        </w:rPr>
        <w:t>это стандартизированная илеальная усвояемость, более точный и практически значимый метод учета кормового обеспечения птицы аминокислотами.</w:t>
      </w:r>
      <w:r w:rsidR="00DC6A1C">
        <w:rPr>
          <w:rFonts w:ascii="Times New Roman" w:eastAsia="Times New Roman" w:hAnsi="Times New Roman" w:cs="Times New Roman"/>
          <w:sz w:val="28"/>
          <w:szCs w:val="28"/>
        </w:rPr>
        <w:t xml:space="preserve"> </w:t>
      </w:r>
      <w:r w:rsidR="00664990" w:rsidRPr="00664990">
        <w:rPr>
          <w:rFonts w:ascii="Times New Roman" w:eastAsia="Times New Roman" w:hAnsi="Times New Roman" w:cs="Times New Roman"/>
          <w:sz w:val="28"/>
          <w:szCs w:val="28"/>
        </w:rPr>
        <w:t>Рассматриваемый показатель отражает точное количество поступивших (всосавшихся в кровь) аминокислот из белков исключительно кормового происхождения.</w:t>
      </w:r>
    </w:p>
    <w:p w:rsidR="00620639" w:rsidRDefault="00134D11" w:rsidP="00D35784">
      <w:pPr>
        <w:pStyle w:val="a3"/>
        <w:ind w:firstLine="709"/>
        <w:jc w:val="both"/>
        <w:rPr>
          <w:rFonts w:ascii="Times New Roman" w:eastAsia="Times New Roman" w:hAnsi="Times New Roman" w:cs="Times New Roman"/>
          <w:sz w:val="28"/>
          <w:szCs w:val="28"/>
        </w:rPr>
      </w:pPr>
      <w:bookmarkStart w:id="108" w:name="_Hlk180362271"/>
      <w:r>
        <w:rPr>
          <w:rFonts w:ascii="Times New Roman" w:eastAsia="Times New Roman" w:hAnsi="Times New Roman" w:cs="Times New Roman"/>
          <w:sz w:val="28"/>
          <w:szCs w:val="28"/>
        </w:rPr>
        <w:t xml:space="preserve">Содержание </w:t>
      </w:r>
      <w:r w:rsidR="005B6A05">
        <w:rPr>
          <w:rFonts w:ascii="Times New Roman" w:eastAsia="Times New Roman" w:hAnsi="Times New Roman" w:cs="Times New Roman"/>
          <w:sz w:val="28"/>
          <w:szCs w:val="28"/>
        </w:rPr>
        <w:t>сырого протеина, а следовательно, и аминокислот, в рационе должно находится в строгом соотношении с уровнем поступления в организм обменной энергии. Для характеристики этого соотношения используют показатель ЭПО. Несоблюдением оптимума ЭПО чревато снижением продуктивности, увеличением вероятности развития тяжелых заболеваний и резкого ухудшения конверсии питательных веществ в продукцию выращивания (мясо, яйцо).</w:t>
      </w:r>
      <w:r w:rsidR="00D35784">
        <w:rPr>
          <w:rFonts w:ascii="Times New Roman" w:eastAsia="Times New Roman" w:hAnsi="Times New Roman" w:cs="Times New Roman"/>
          <w:sz w:val="28"/>
          <w:szCs w:val="28"/>
        </w:rPr>
        <w:t xml:space="preserve"> </w:t>
      </w:r>
      <w:r w:rsidR="00A46052">
        <w:rPr>
          <w:rFonts w:ascii="Times New Roman" w:eastAsia="Times New Roman" w:hAnsi="Times New Roman" w:cs="Times New Roman"/>
          <w:sz w:val="28"/>
          <w:szCs w:val="28"/>
        </w:rPr>
        <w:t xml:space="preserve">Не все птицефабрки предполагают контроль по энергопротеиновому отношению. При соблюдении уровня ввода обменной энергии и уровня протеина автоматически уравнивается </w:t>
      </w:r>
      <w:r w:rsidR="00664990">
        <w:rPr>
          <w:rFonts w:ascii="Times New Roman" w:eastAsia="Times New Roman" w:hAnsi="Times New Roman" w:cs="Times New Roman"/>
          <w:sz w:val="28"/>
          <w:szCs w:val="28"/>
        </w:rPr>
        <w:t>и энерго-протеиновое отношение. Превышение нормы протеина даже на 5-10% приводит к нарушению ЭПО. Безусловное нарушение ЭПО фиксируется при расчетах рационов с применением ферментов. Ведь совершенно неизвестно, как повлияют ферменты на степень повышения усвоения аминокислот и степень усвоения энергии. Как правило, эти влияния оказываются разными.</w:t>
      </w:r>
      <w:r w:rsidR="00FA0FE6">
        <w:rPr>
          <w:rFonts w:ascii="Times New Roman" w:eastAsia="Times New Roman" w:hAnsi="Times New Roman" w:cs="Times New Roman"/>
          <w:sz w:val="28"/>
          <w:szCs w:val="28"/>
        </w:rPr>
        <w:t xml:space="preserve"> Соблюдение уровня ЭПО означает максимально рациональное использование протеина и аминокислот в организме птицы. Это главный фактор экономии протеина и средств на его приобретение. </w:t>
      </w:r>
      <w:r w:rsidR="00FA0FE6">
        <w:rPr>
          <w:rFonts w:ascii="Times New Roman" w:eastAsia="Times New Roman" w:hAnsi="Times New Roman" w:cs="Times New Roman"/>
          <w:sz w:val="28"/>
          <w:szCs w:val="28"/>
        </w:rPr>
        <w:lastRenderedPageBreak/>
        <w:t xml:space="preserve">Превышение уровня энерго-протеинового отношения сопровождается значительной неадекватностью поступления протеина в организм по отношению к энергии. В результате недостатка белка развивается неспецифические признаки: задерживается рост и развитие молодняка. Птица не достигает стандартной массы по ряду последовательных тест - взвешиваний. Специфическим признаком недостатка протеина </w:t>
      </w:r>
      <w:r w:rsidR="00D35784">
        <w:rPr>
          <w:rFonts w:ascii="Times New Roman" w:eastAsia="Times New Roman" w:hAnsi="Times New Roman" w:cs="Times New Roman"/>
          <w:sz w:val="28"/>
          <w:szCs w:val="28"/>
        </w:rPr>
        <w:t>(и, как следствие, причины повышение нормы ЭПО) считается состояние грудной мышцы возле киля. Если наощупь мышца кажется мягкой, флуктуирующей, без типичного тургора (напряженности), то это свидетельствует о плохом белковом питания. Состояние мышцы меняется через 3-5 суток после восстановления показателей протеиновой питательности и приведения ЭПО в норму.</w:t>
      </w:r>
    </w:p>
    <w:p w:rsidR="00620639" w:rsidRDefault="00620639" w:rsidP="00D35784">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Недостаток протеина провоцирует рост падежа и выбраковки птицы. Снижение уровня энерго-протеинового отношения вследствие избытка протеина не выгодно экономически. Кроме того, излишний белок, поступающий с кормом, отрицательно сказывается на росте молодняка, обмене веществ. Часто такой дефект кормления сопровождается ранним наступлением полового созревания молодок, а момент начала накопления жира в половых органах ускоряется. При регулировании ЭПО следует обратить внимание на состояние соотношения некоторых аминокислот в составе рациона. Без этого анализа и коррекции процесс нормализации протеинового питания считается незаконченным и в ряде случаев не эффективным.</w:t>
      </w:r>
    </w:p>
    <w:bookmarkEnd w:id="108"/>
    <w:p w:rsidR="001140E3" w:rsidRDefault="00D35784" w:rsidP="00D35784">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104BC" w:rsidRPr="002A1992">
        <w:rPr>
          <w:rFonts w:ascii="Times New Roman" w:eastAsia="Times New Roman" w:hAnsi="Times New Roman" w:cs="Times New Roman"/>
          <w:sz w:val="28"/>
          <w:szCs w:val="28"/>
        </w:rPr>
        <w:t xml:space="preserve">Анализ питательности рациона свидетельствует, что в нём соблюдены нормы </w:t>
      </w:r>
      <w:r w:rsidR="0011117F" w:rsidRPr="002A1992">
        <w:rPr>
          <w:rFonts w:ascii="Times New Roman" w:eastAsia="Times New Roman" w:hAnsi="Times New Roman" w:cs="Times New Roman"/>
          <w:sz w:val="28"/>
          <w:szCs w:val="28"/>
        </w:rPr>
        <w:t>из табл.</w:t>
      </w:r>
      <w:r w:rsidR="00C45429">
        <w:rPr>
          <w:rFonts w:ascii="Times New Roman" w:eastAsia="Times New Roman" w:hAnsi="Times New Roman" w:cs="Times New Roman"/>
          <w:sz w:val="28"/>
          <w:szCs w:val="28"/>
        </w:rPr>
        <w:t>27</w:t>
      </w:r>
      <w:r w:rsidR="0011117F" w:rsidRPr="002A1992">
        <w:rPr>
          <w:rFonts w:ascii="Times New Roman" w:eastAsia="Times New Roman" w:hAnsi="Times New Roman" w:cs="Times New Roman"/>
          <w:sz w:val="28"/>
          <w:szCs w:val="28"/>
        </w:rPr>
        <w:t xml:space="preserve">. </w:t>
      </w:r>
    </w:p>
    <w:p w:rsidR="00F21CF8" w:rsidRDefault="0011117F" w:rsidP="006B66F7">
      <w:pPr>
        <w:pStyle w:val="a3"/>
        <w:ind w:firstLine="709"/>
        <w:jc w:val="both"/>
        <w:rPr>
          <w:rFonts w:ascii="Times New Roman" w:eastAsia="Times New Roman" w:hAnsi="Times New Roman" w:cs="Times New Roman"/>
          <w:sz w:val="28"/>
          <w:szCs w:val="28"/>
        </w:rPr>
      </w:pPr>
      <w:r w:rsidRPr="002A1992">
        <w:rPr>
          <w:rFonts w:ascii="Times New Roman" w:eastAsia="Times New Roman" w:hAnsi="Times New Roman" w:cs="Times New Roman"/>
          <w:sz w:val="28"/>
          <w:szCs w:val="28"/>
        </w:rPr>
        <w:t>С</w:t>
      </w:r>
      <w:r w:rsidR="006104BC" w:rsidRPr="002A1992">
        <w:rPr>
          <w:rFonts w:ascii="Times New Roman" w:eastAsia="Times New Roman" w:hAnsi="Times New Roman" w:cs="Times New Roman"/>
          <w:sz w:val="28"/>
          <w:szCs w:val="28"/>
        </w:rPr>
        <w:t xml:space="preserve">одержания обменной энергии и сырого протеина при оптимальном показателе   энерго-протеинового соотношения (ЭПО) -134:1 (При </w:t>
      </w:r>
      <w:r w:rsidR="00DE47FE" w:rsidRPr="002A1992">
        <w:rPr>
          <w:rFonts w:ascii="Times New Roman" w:eastAsia="Times New Roman" w:hAnsi="Times New Roman" w:cs="Times New Roman"/>
          <w:sz w:val="28"/>
          <w:szCs w:val="28"/>
        </w:rPr>
        <w:t>норме 132</w:t>
      </w:r>
      <w:r w:rsidR="006104BC" w:rsidRPr="002A1992">
        <w:rPr>
          <w:rFonts w:ascii="Times New Roman" w:eastAsia="Times New Roman" w:hAnsi="Times New Roman" w:cs="Times New Roman"/>
          <w:sz w:val="28"/>
          <w:szCs w:val="28"/>
        </w:rPr>
        <w:t xml:space="preserve">-150:1). </w:t>
      </w:r>
    </w:p>
    <w:p w:rsidR="00DB7B16" w:rsidRPr="002A1992" w:rsidRDefault="00E20F27" w:rsidP="006B66F7">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у</w:t>
      </w:r>
      <w:r w:rsidR="002A1992" w:rsidRPr="002A1992">
        <w:rPr>
          <w:rFonts w:ascii="Times New Roman" w:eastAsia="Times New Roman" w:hAnsi="Times New Roman" w:cs="Times New Roman"/>
          <w:sz w:val="28"/>
          <w:szCs w:val="28"/>
        </w:rPr>
        <w:t>казанный</w:t>
      </w:r>
      <w:r w:rsidR="00EC1365">
        <w:rPr>
          <w:rFonts w:ascii="Times New Roman" w:eastAsia="Times New Roman" w:hAnsi="Times New Roman" w:cs="Times New Roman"/>
          <w:sz w:val="28"/>
          <w:szCs w:val="28"/>
        </w:rPr>
        <w:t xml:space="preserve"> опытный </w:t>
      </w:r>
      <w:r w:rsidR="002A1992" w:rsidRPr="002A1992">
        <w:rPr>
          <w:rFonts w:ascii="Times New Roman" w:eastAsia="Times New Roman" w:hAnsi="Times New Roman" w:cs="Times New Roman"/>
          <w:sz w:val="28"/>
          <w:szCs w:val="28"/>
        </w:rPr>
        <w:t>рацион</w:t>
      </w:r>
      <w:r w:rsidR="00EC1365">
        <w:rPr>
          <w:rFonts w:ascii="Times New Roman" w:eastAsia="Times New Roman" w:hAnsi="Times New Roman" w:cs="Times New Roman"/>
          <w:sz w:val="28"/>
          <w:szCs w:val="28"/>
        </w:rPr>
        <w:t xml:space="preserve"> для цыплят-бройлеров (13-28 дней)</w:t>
      </w:r>
      <w:r w:rsidR="002A1992" w:rsidRPr="002A1992">
        <w:rPr>
          <w:rFonts w:ascii="Times New Roman" w:eastAsia="Times New Roman" w:hAnsi="Times New Roman" w:cs="Times New Roman"/>
          <w:sz w:val="28"/>
          <w:szCs w:val="28"/>
        </w:rPr>
        <w:t xml:space="preserve"> </w:t>
      </w:r>
      <w:r w:rsidR="00EC1365">
        <w:rPr>
          <w:rFonts w:ascii="Times New Roman" w:eastAsia="Times New Roman" w:hAnsi="Times New Roman" w:cs="Times New Roman"/>
          <w:sz w:val="28"/>
          <w:szCs w:val="28"/>
        </w:rPr>
        <w:t xml:space="preserve">выращивания, </w:t>
      </w:r>
      <w:r w:rsidR="002A1992" w:rsidRPr="002A1992">
        <w:rPr>
          <w:rFonts w:ascii="Times New Roman" w:eastAsia="Times New Roman" w:hAnsi="Times New Roman" w:cs="Times New Roman"/>
          <w:sz w:val="28"/>
          <w:szCs w:val="28"/>
        </w:rPr>
        <w:t>способен обеспечить максимум продуктивного ростового потенциала мясной птицы при получении высоких показателей сохранности птицы.</w:t>
      </w:r>
    </w:p>
    <w:p w:rsidR="00056683" w:rsidRDefault="006104BC" w:rsidP="00721CD5">
      <w:pPr>
        <w:pStyle w:val="a3"/>
        <w:ind w:firstLine="709"/>
        <w:jc w:val="both"/>
        <w:rPr>
          <w:rFonts w:ascii="Times New Roman" w:eastAsia="Times New Roman" w:hAnsi="Times New Roman" w:cs="Times New Roman"/>
          <w:sz w:val="28"/>
          <w:szCs w:val="28"/>
        </w:rPr>
      </w:pPr>
      <w:r w:rsidRPr="0011117F">
        <w:rPr>
          <w:rFonts w:ascii="Times New Roman" w:eastAsia="Times New Roman" w:hAnsi="Times New Roman" w:cs="Times New Roman"/>
          <w:sz w:val="28"/>
          <w:szCs w:val="28"/>
        </w:rPr>
        <w:t>Рацион</w:t>
      </w:r>
      <w:r w:rsidR="00EC1365">
        <w:rPr>
          <w:rFonts w:ascii="Times New Roman" w:eastAsia="Times New Roman" w:hAnsi="Times New Roman" w:cs="Times New Roman"/>
          <w:sz w:val="28"/>
          <w:szCs w:val="28"/>
        </w:rPr>
        <w:t xml:space="preserve"> (табл. 30) </w:t>
      </w:r>
      <w:r w:rsidRPr="0011117F">
        <w:rPr>
          <w:rFonts w:ascii="Times New Roman" w:eastAsia="Times New Roman" w:hAnsi="Times New Roman" w:cs="Times New Roman"/>
          <w:sz w:val="28"/>
          <w:szCs w:val="28"/>
        </w:rPr>
        <w:t>оптимизирован по уровню электролитного баланса (</w:t>
      </w:r>
      <w:r w:rsidRPr="0011117F">
        <w:rPr>
          <w:rFonts w:ascii="Times New Roman" w:eastAsia="Times New Roman" w:hAnsi="Times New Roman" w:cs="Times New Roman"/>
          <w:sz w:val="28"/>
          <w:szCs w:val="28"/>
          <w:lang w:val="en-US"/>
        </w:rPr>
        <w:t>DEB</w:t>
      </w:r>
      <w:r w:rsidRPr="0011117F">
        <w:rPr>
          <w:rFonts w:ascii="Times New Roman" w:eastAsia="Times New Roman" w:hAnsi="Times New Roman" w:cs="Times New Roman"/>
          <w:sz w:val="28"/>
          <w:szCs w:val="28"/>
        </w:rPr>
        <w:t>)</w:t>
      </w:r>
      <w:r w:rsidR="002A1992">
        <w:rPr>
          <w:rFonts w:ascii="Times New Roman" w:eastAsia="Times New Roman" w:hAnsi="Times New Roman" w:cs="Times New Roman"/>
          <w:sz w:val="28"/>
          <w:szCs w:val="28"/>
        </w:rPr>
        <w:t xml:space="preserve">. </w:t>
      </w:r>
      <w:r w:rsidRPr="0011117F">
        <w:rPr>
          <w:rFonts w:ascii="Times New Roman" w:eastAsia="Times New Roman" w:hAnsi="Times New Roman" w:cs="Times New Roman"/>
          <w:sz w:val="28"/>
          <w:szCs w:val="28"/>
        </w:rPr>
        <w:t xml:space="preserve"> </w:t>
      </w:r>
      <w:r w:rsidR="002A1992" w:rsidRPr="0011117F">
        <w:rPr>
          <w:rFonts w:ascii="Times New Roman" w:eastAsia="Times New Roman" w:hAnsi="Times New Roman" w:cs="Times New Roman"/>
          <w:sz w:val="28"/>
          <w:szCs w:val="28"/>
          <w:lang w:val="en-US"/>
        </w:rPr>
        <w:t>DEB</w:t>
      </w:r>
      <w:r w:rsidR="002A1992">
        <w:rPr>
          <w:rFonts w:ascii="Times New Roman" w:eastAsia="Times New Roman" w:hAnsi="Times New Roman" w:cs="Times New Roman"/>
          <w:sz w:val="28"/>
          <w:szCs w:val="28"/>
        </w:rPr>
        <w:t xml:space="preserve"> </w:t>
      </w:r>
      <w:r w:rsidR="002A1992" w:rsidRPr="00F51587">
        <w:rPr>
          <w:rFonts w:ascii="Times New Roman" w:eastAsia="Times New Roman" w:hAnsi="Times New Roman" w:cs="Times New Roman"/>
          <w:sz w:val="28"/>
          <w:szCs w:val="28"/>
        </w:rPr>
        <w:t>–</w:t>
      </w:r>
      <w:r w:rsidR="002A1992">
        <w:rPr>
          <w:rFonts w:ascii="Times New Roman" w:eastAsia="Times New Roman" w:hAnsi="Times New Roman" w:cs="Times New Roman"/>
          <w:sz w:val="28"/>
          <w:szCs w:val="28"/>
        </w:rPr>
        <w:t xml:space="preserve"> это</w:t>
      </w:r>
      <w:r w:rsidR="00442686">
        <w:rPr>
          <w:rFonts w:ascii="Times New Roman" w:eastAsia="Times New Roman" w:hAnsi="Times New Roman" w:cs="Times New Roman"/>
          <w:sz w:val="28"/>
          <w:szCs w:val="28"/>
        </w:rPr>
        <w:t xml:space="preserve"> соотношение растворенных в крови неорганических солей электролитов между собой. По сути, этот показатель характеризует состояние водно-солевого обмена в организме птицы.</w:t>
      </w:r>
      <w:r w:rsidR="00EC1365">
        <w:rPr>
          <w:rFonts w:ascii="Times New Roman" w:eastAsia="Times New Roman" w:hAnsi="Times New Roman" w:cs="Times New Roman"/>
          <w:sz w:val="28"/>
          <w:szCs w:val="28"/>
        </w:rPr>
        <w:t xml:space="preserve"> </w:t>
      </w:r>
      <w:r w:rsidR="00442686">
        <w:rPr>
          <w:rFonts w:ascii="Times New Roman" w:eastAsia="Times New Roman" w:hAnsi="Times New Roman" w:cs="Times New Roman"/>
          <w:sz w:val="28"/>
          <w:szCs w:val="28"/>
        </w:rPr>
        <w:t xml:space="preserve">Главными фигурантами электролитного баланса в организме птицы выступают катионы натрия, калия и анионы хлора. Нормы электролитного баланса хорошо разработаны для бройлеров. Для мясных цыплят оптимум </w:t>
      </w:r>
      <w:r w:rsidR="00442686" w:rsidRPr="0011117F">
        <w:rPr>
          <w:rFonts w:ascii="Times New Roman" w:eastAsia="Times New Roman" w:hAnsi="Times New Roman" w:cs="Times New Roman"/>
          <w:sz w:val="28"/>
          <w:szCs w:val="28"/>
          <w:lang w:val="en-US"/>
        </w:rPr>
        <w:t>DEB</w:t>
      </w:r>
      <w:r w:rsidR="00442686">
        <w:rPr>
          <w:rFonts w:ascii="Times New Roman" w:eastAsia="Times New Roman" w:hAnsi="Times New Roman" w:cs="Times New Roman"/>
          <w:sz w:val="28"/>
          <w:szCs w:val="28"/>
        </w:rPr>
        <w:t xml:space="preserve"> находится в пределах 24-25</w:t>
      </w:r>
      <w:r w:rsidR="00442686" w:rsidRPr="00442686">
        <w:rPr>
          <w:rFonts w:ascii="Times New Roman" w:hAnsi="Times New Roman" w:cs="Times New Roman"/>
          <w:sz w:val="28"/>
          <w:szCs w:val="28"/>
        </w:rPr>
        <w:t xml:space="preserve"> </w:t>
      </w:r>
      <w:r w:rsidR="00442686" w:rsidRPr="006104BC">
        <w:rPr>
          <w:rFonts w:ascii="Times New Roman" w:hAnsi="Times New Roman" w:cs="Times New Roman"/>
          <w:sz w:val="28"/>
          <w:szCs w:val="28"/>
        </w:rPr>
        <w:t>мЭкв</w:t>
      </w:r>
      <w:r w:rsidR="00442686">
        <w:rPr>
          <w:rFonts w:ascii="Times New Roman" w:eastAsia="Times New Roman" w:hAnsi="Times New Roman" w:cs="Times New Roman"/>
          <w:sz w:val="28"/>
          <w:szCs w:val="28"/>
        </w:rPr>
        <w:t xml:space="preserve"> /100 г комбикорма</w:t>
      </w:r>
      <w:r w:rsidR="00721CD5" w:rsidRPr="00721CD5">
        <w:rPr>
          <w:rFonts w:ascii="Times New Roman" w:eastAsia="Times New Roman" w:hAnsi="Times New Roman" w:cs="Times New Roman"/>
          <w:sz w:val="28"/>
          <w:szCs w:val="28"/>
        </w:rPr>
        <w:t xml:space="preserve">. </w:t>
      </w:r>
      <w:r w:rsidR="00400A38" w:rsidRPr="00721CD5">
        <w:rPr>
          <w:rFonts w:ascii="Times New Roman" w:eastAsia="Times New Roman" w:hAnsi="Times New Roman" w:cs="Times New Roman"/>
          <w:sz w:val="28"/>
          <w:szCs w:val="28"/>
        </w:rPr>
        <w:t>Балансирование</w:t>
      </w:r>
      <w:r w:rsidR="00400A38" w:rsidRPr="00400A38">
        <w:rPr>
          <w:rFonts w:ascii="Times New Roman" w:eastAsia="Times New Roman" w:hAnsi="Times New Roman" w:cs="Times New Roman"/>
          <w:sz w:val="28"/>
          <w:szCs w:val="28"/>
        </w:rPr>
        <w:t xml:space="preserve"> аминокислотного питания при помощи аминокислотной синтетики оказалось достаточным при добавлении того же уровня лизина и снижении уровня добавок метионина и треонина по сравнению со стартовым рационом Алель.</w:t>
      </w:r>
      <w:r w:rsidR="00C2169C">
        <w:rPr>
          <w:rFonts w:ascii="Times New Roman" w:eastAsia="Times New Roman" w:hAnsi="Times New Roman" w:cs="Times New Roman"/>
          <w:sz w:val="28"/>
          <w:szCs w:val="28"/>
        </w:rPr>
        <w:t xml:space="preserve"> </w:t>
      </w:r>
      <w:r w:rsidR="00056683">
        <w:rPr>
          <w:rFonts w:ascii="Times New Roman" w:eastAsia="Times New Roman" w:hAnsi="Times New Roman" w:cs="Times New Roman"/>
          <w:sz w:val="28"/>
          <w:szCs w:val="28"/>
        </w:rPr>
        <w:t xml:space="preserve">Рекомендуется выдерживать соотношение метионина и цистина к верхней границе нормы более 0,61%, что позитивно повлияет на рост оперения у птицы, укрепления конечностей и связок (за счет оптимизации синтеза коллагена). Синтез цистина в организме птицы идёт только </w:t>
      </w:r>
      <w:r w:rsidR="00056683">
        <w:rPr>
          <w:rFonts w:ascii="Times New Roman" w:eastAsia="Times New Roman" w:hAnsi="Times New Roman" w:cs="Times New Roman"/>
          <w:sz w:val="28"/>
          <w:szCs w:val="28"/>
        </w:rPr>
        <w:lastRenderedPageBreak/>
        <w:t>посредством расщепления метиониина, уже имеющегося в организме. А вот наоборот метионин из цистина никогда не образуется. Это означает что недостаток цистина, который используется, главным образом для синтеза пера и ипуха птицы, будет восполняться за счёт дополнительного расщепления метионина. На практике это выглядит так: при несоблюдении соотношения метионин: метионин+цистин, последний интенсивно расходуется дополнительно, и его дефицит проявляется фактически даже при том, что расчетный показатель ввода этой аминокислоты соотве</w:t>
      </w:r>
      <w:r w:rsidR="00162773">
        <w:rPr>
          <w:rFonts w:ascii="Times New Roman" w:eastAsia="Times New Roman" w:hAnsi="Times New Roman" w:cs="Times New Roman"/>
          <w:sz w:val="28"/>
          <w:szCs w:val="28"/>
        </w:rPr>
        <w:t>тствует</w:t>
      </w:r>
      <w:r w:rsidR="00056683">
        <w:rPr>
          <w:rFonts w:ascii="Times New Roman" w:eastAsia="Times New Roman" w:hAnsi="Times New Roman" w:cs="Times New Roman"/>
          <w:sz w:val="28"/>
          <w:szCs w:val="28"/>
        </w:rPr>
        <w:t xml:space="preserve"> норме. </w:t>
      </w:r>
      <w:r w:rsidR="00162773">
        <w:rPr>
          <w:rFonts w:ascii="Times New Roman" w:eastAsia="Times New Roman" w:hAnsi="Times New Roman" w:cs="Times New Roman"/>
          <w:sz w:val="28"/>
          <w:szCs w:val="28"/>
        </w:rPr>
        <w:t xml:space="preserve">Дефицит метионина повлечет за собой снижение энергии роста птицы, сбой в работе внутренних органов, нарушение процесса интоксикации печени. </w:t>
      </w:r>
    </w:p>
    <w:p w:rsidR="00772627" w:rsidRDefault="00772627" w:rsidP="00772627">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соотношение метионин: метионин+цистин опустится ниже отметки 0,45 метионин будет проявлять свои токсические свойства. Из всех синтетических препаратов аминокислот метионин отличается максимальной токсичностью при сравнительно низких дозах использования и нарушения его соотношения к цистину.</w:t>
      </w:r>
    </w:p>
    <w:p w:rsidR="00442686" w:rsidRDefault="00C2169C" w:rsidP="00772627">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Правильный аминокислотный кормовой баланс снижает опасность преждевременного ожирения птицы, препятствует раннему отложению абдоминального жира в брюшной полости. </w:t>
      </w:r>
    </w:p>
    <w:p w:rsidR="00DF0B9B" w:rsidRDefault="00DF0B9B" w:rsidP="00772627">
      <w:pPr>
        <w:pStyle w:val="a3"/>
        <w:ind w:firstLine="709"/>
        <w:jc w:val="both"/>
        <w:rPr>
          <w:rFonts w:ascii="Times New Roman" w:eastAsia="Times New Roman" w:hAnsi="Times New Roman" w:cs="Times New Roman"/>
          <w:sz w:val="28"/>
          <w:szCs w:val="28"/>
        </w:rPr>
      </w:pPr>
      <w:r w:rsidRPr="0011117F">
        <w:rPr>
          <w:rFonts w:ascii="Times New Roman" w:eastAsia="Times New Roman" w:hAnsi="Times New Roman" w:cs="Times New Roman"/>
          <w:sz w:val="28"/>
          <w:szCs w:val="28"/>
        </w:rPr>
        <w:t>Во вторую фазу ростового периода можно рекомендовать к применению оптимизированный нами рацион</w:t>
      </w:r>
      <w:r w:rsidR="00F21CF8">
        <w:rPr>
          <w:rFonts w:ascii="Times New Roman" w:eastAsia="Times New Roman" w:hAnsi="Times New Roman" w:cs="Times New Roman"/>
          <w:sz w:val="28"/>
          <w:szCs w:val="28"/>
        </w:rPr>
        <w:t xml:space="preserve"> представленный в таблице 31.</w:t>
      </w:r>
    </w:p>
    <w:p w:rsidR="00BF7AAC" w:rsidRDefault="00BF7AAC" w:rsidP="00205EC2">
      <w:pPr>
        <w:pStyle w:val="a3"/>
        <w:ind w:firstLine="709"/>
        <w:jc w:val="both"/>
        <w:rPr>
          <w:rFonts w:ascii="Times New Roman" w:eastAsia="Times New Roman" w:hAnsi="Times New Roman" w:cs="Times New Roman"/>
          <w:sz w:val="28"/>
          <w:szCs w:val="28"/>
        </w:rPr>
      </w:pPr>
    </w:p>
    <w:p w:rsidR="00BF7AAC" w:rsidRPr="0011117F" w:rsidRDefault="00BF7AAC" w:rsidP="00BF7AAC">
      <w:pPr>
        <w:pStyle w:val="a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Таблицы 31 </w:t>
      </w:r>
      <w:r w:rsidRPr="00BF7AA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Расчетный рецепт полнорационного комбикорма для цыплят-бройлеров в возрасте 29-39 суток с включением льняного жмыха и вермикулита </w:t>
      </w:r>
    </w:p>
    <w:p w:rsidR="0011117F" w:rsidRPr="0011117F" w:rsidRDefault="0011117F" w:rsidP="0011117F">
      <w:pPr>
        <w:pStyle w:val="a3"/>
        <w:jc w:val="both"/>
        <w:rPr>
          <w:rFonts w:ascii="Times New Roman" w:eastAsia="Times New Roman" w:hAnsi="Times New Roman" w:cs="Times New Roman"/>
          <w:sz w:val="28"/>
          <w:szCs w:val="28"/>
        </w:rPr>
      </w:pPr>
      <w:bookmarkStart w:id="109" w:name="_Hlk170256771"/>
    </w:p>
    <w:tbl>
      <w:tblPr>
        <w:tblStyle w:val="a7"/>
        <w:tblW w:w="0" w:type="auto"/>
        <w:tblLook w:val="04A0" w:firstRow="1" w:lastRow="0" w:firstColumn="1" w:lastColumn="0" w:noHBand="0" w:noVBand="1"/>
      </w:tblPr>
      <w:tblGrid>
        <w:gridCol w:w="3843"/>
        <w:gridCol w:w="2815"/>
        <w:gridCol w:w="2970"/>
      </w:tblGrid>
      <w:tr w:rsidR="00EC1365" w:rsidRPr="0011117F" w:rsidTr="00EC1365">
        <w:tc>
          <w:tcPr>
            <w:tcW w:w="3843" w:type="dxa"/>
          </w:tcPr>
          <w:p w:rsidR="00EC1365" w:rsidRPr="0011117F" w:rsidRDefault="00EC1365" w:rsidP="00EC1365">
            <w:pPr>
              <w:pStyle w:val="a3"/>
              <w:jc w:val="center"/>
              <w:rPr>
                <w:rFonts w:ascii="Times New Roman" w:eastAsia="Times New Roman" w:hAnsi="Times New Roman" w:cs="Times New Roman"/>
                <w:sz w:val="28"/>
                <w:szCs w:val="28"/>
              </w:rPr>
            </w:pPr>
            <w:bookmarkStart w:id="110" w:name="_Hlk166015532"/>
            <w:r w:rsidRPr="0011117F">
              <w:rPr>
                <w:rFonts w:ascii="Times New Roman" w:eastAsia="Times New Roman" w:hAnsi="Times New Roman" w:cs="Times New Roman"/>
                <w:sz w:val="28"/>
                <w:szCs w:val="28"/>
              </w:rPr>
              <w:t>Состав</w:t>
            </w:r>
          </w:p>
        </w:tc>
        <w:tc>
          <w:tcPr>
            <w:tcW w:w="2815" w:type="dxa"/>
          </w:tcPr>
          <w:p w:rsidR="00EC1365" w:rsidRPr="0011117F" w:rsidRDefault="00EC1365" w:rsidP="00EC1365">
            <w:pPr>
              <w:pStyle w:val="a3"/>
              <w:jc w:val="center"/>
              <w:rPr>
                <w:rFonts w:ascii="Times New Roman" w:eastAsia="Times New Roman" w:hAnsi="Times New Roman" w:cs="Times New Roman"/>
                <w:sz w:val="28"/>
                <w:szCs w:val="28"/>
              </w:rPr>
            </w:pPr>
            <w:r w:rsidRPr="0011117F">
              <w:rPr>
                <w:rFonts w:ascii="Times New Roman" w:eastAsia="Times New Roman" w:hAnsi="Times New Roman" w:cs="Times New Roman"/>
                <w:sz w:val="28"/>
                <w:szCs w:val="28"/>
              </w:rPr>
              <w:t>В рецепте,</w:t>
            </w:r>
            <w:r>
              <w:rPr>
                <w:rFonts w:ascii="Times New Roman" w:eastAsia="Times New Roman" w:hAnsi="Times New Roman" w:cs="Times New Roman"/>
                <w:sz w:val="28"/>
                <w:szCs w:val="28"/>
              </w:rPr>
              <w:t xml:space="preserve"> опыт</w:t>
            </w:r>
            <w:r w:rsidRPr="0011117F">
              <w:rPr>
                <w:rFonts w:ascii="Times New Roman" w:eastAsia="Times New Roman" w:hAnsi="Times New Roman" w:cs="Times New Roman"/>
                <w:sz w:val="28"/>
                <w:szCs w:val="28"/>
              </w:rPr>
              <w:t xml:space="preserve"> %</w:t>
            </w:r>
          </w:p>
        </w:tc>
        <w:tc>
          <w:tcPr>
            <w:tcW w:w="2970" w:type="dxa"/>
          </w:tcPr>
          <w:p w:rsidR="00EC1365" w:rsidRPr="006104BC" w:rsidRDefault="00EC1365" w:rsidP="00EC1365">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 рецепте, «Алель» %</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Пшеница</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37,37 </w:t>
            </w:r>
          </w:p>
        </w:tc>
        <w:tc>
          <w:tcPr>
            <w:tcW w:w="2970"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37,</w:t>
            </w:r>
            <w:r w:rsidR="00721CD5">
              <w:rPr>
                <w:rFonts w:ascii="Times New Roman" w:hAnsi="Times New Roman" w:cs="Times New Roman"/>
                <w:sz w:val="28"/>
                <w:szCs w:val="28"/>
              </w:rPr>
              <w:t>22</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Кукуруза</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19,47 </w:t>
            </w:r>
          </w:p>
        </w:tc>
        <w:tc>
          <w:tcPr>
            <w:tcW w:w="2970"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19,</w:t>
            </w:r>
            <w:r w:rsidR="006E4992">
              <w:rPr>
                <w:rFonts w:ascii="Times New Roman" w:hAnsi="Times New Roman" w:cs="Times New Roman"/>
                <w:sz w:val="28"/>
                <w:szCs w:val="28"/>
              </w:rPr>
              <w:t>0</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Зародыш кукурузный</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8 </w:t>
            </w:r>
          </w:p>
        </w:tc>
        <w:tc>
          <w:tcPr>
            <w:tcW w:w="2970"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8</w:t>
            </w:r>
          </w:p>
        </w:tc>
      </w:tr>
      <w:bookmarkEnd w:id="107"/>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Шрот соевый СП 44%</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25 </w:t>
            </w:r>
          </w:p>
        </w:tc>
        <w:tc>
          <w:tcPr>
            <w:tcW w:w="2970" w:type="dxa"/>
          </w:tcPr>
          <w:p w:rsidR="00EC1365" w:rsidRPr="004C60C3" w:rsidRDefault="00EC1365" w:rsidP="00EC1365">
            <w:pPr>
              <w:jc w:val="center"/>
              <w:rPr>
                <w:rFonts w:ascii="Times New Roman" w:hAnsi="Times New Roman" w:cs="Times New Roman"/>
                <w:sz w:val="28"/>
                <w:szCs w:val="28"/>
              </w:rPr>
            </w:pPr>
            <w:r>
              <w:rPr>
                <w:rFonts w:ascii="Times New Roman" w:hAnsi="Times New Roman" w:cs="Times New Roman"/>
                <w:sz w:val="28"/>
                <w:szCs w:val="28"/>
              </w:rPr>
              <w:t>27</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Жмых льняной</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3,5 </w:t>
            </w:r>
          </w:p>
        </w:tc>
        <w:tc>
          <w:tcPr>
            <w:tcW w:w="2970" w:type="dxa"/>
          </w:tcPr>
          <w:p w:rsidR="00EC1365" w:rsidRPr="004C60C3" w:rsidRDefault="00EC1365" w:rsidP="00EC1365">
            <w:pPr>
              <w:jc w:val="center"/>
              <w:rPr>
                <w:rFonts w:ascii="Times New Roman" w:hAnsi="Times New Roman" w:cs="Times New Roman"/>
                <w:sz w:val="28"/>
                <w:szCs w:val="28"/>
              </w:rPr>
            </w:pPr>
            <w:r>
              <w:rPr>
                <w:rFonts w:ascii="Times New Roman" w:hAnsi="Times New Roman" w:cs="Times New Roman"/>
                <w:sz w:val="28"/>
                <w:szCs w:val="28"/>
              </w:rPr>
              <w:t>-</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Pr>
                <w:rFonts w:ascii="Times New Roman" w:hAnsi="Times New Roman" w:cs="Times New Roman"/>
                <w:sz w:val="28"/>
                <w:szCs w:val="28"/>
              </w:rPr>
              <w:t>Жмых подсолнечный,</w:t>
            </w:r>
            <w:r w:rsidRPr="006104BC">
              <w:rPr>
                <w:rFonts w:ascii="Times New Roman" w:hAnsi="Times New Roman" w:cs="Times New Roman"/>
                <w:sz w:val="28"/>
                <w:szCs w:val="28"/>
              </w:rPr>
              <w:t xml:space="preserve"> СП </w:t>
            </w:r>
            <w:r>
              <w:rPr>
                <w:rFonts w:ascii="Times New Roman" w:hAnsi="Times New Roman" w:cs="Times New Roman"/>
                <w:sz w:val="28"/>
                <w:szCs w:val="28"/>
              </w:rPr>
              <w:t>33</w:t>
            </w:r>
            <w:r w:rsidRPr="006104BC">
              <w:rPr>
                <w:rFonts w:ascii="Times New Roman" w:hAnsi="Times New Roman" w:cs="Times New Roman"/>
                <w:sz w:val="28"/>
                <w:szCs w:val="28"/>
              </w:rPr>
              <w:t>%</w:t>
            </w:r>
          </w:p>
        </w:tc>
        <w:tc>
          <w:tcPr>
            <w:tcW w:w="2815" w:type="dxa"/>
          </w:tcPr>
          <w:p w:rsidR="00EC1365" w:rsidRPr="004C60C3" w:rsidRDefault="00EC1365" w:rsidP="00EC1365">
            <w:pPr>
              <w:jc w:val="center"/>
              <w:rPr>
                <w:rFonts w:ascii="Times New Roman" w:hAnsi="Times New Roman" w:cs="Times New Roman"/>
                <w:sz w:val="28"/>
                <w:szCs w:val="28"/>
              </w:rPr>
            </w:pPr>
            <w:r>
              <w:rPr>
                <w:rFonts w:ascii="Times New Roman" w:hAnsi="Times New Roman" w:cs="Times New Roman"/>
                <w:sz w:val="28"/>
                <w:szCs w:val="28"/>
              </w:rPr>
              <w:t>-</w:t>
            </w:r>
          </w:p>
        </w:tc>
        <w:tc>
          <w:tcPr>
            <w:tcW w:w="2970" w:type="dxa"/>
          </w:tcPr>
          <w:p w:rsidR="00EC1365" w:rsidRDefault="00EC1365" w:rsidP="00EC1365">
            <w:pPr>
              <w:jc w:val="center"/>
              <w:rPr>
                <w:rFonts w:ascii="Times New Roman" w:hAnsi="Times New Roman" w:cs="Times New Roman"/>
                <w:sz w:val="28"/>
                <w:szCs w:val="28"/>
              </w:rPr>
            </w:pPr>
            <w:r>
              <w:rPr>
                <w:rFonts w:ascii="Times New Roman" w:hAnsi="Times New Roman" w:cs="Times New Roman"/>
                <w:sz w:val="28"/>
                <w:szCs w:val="28"/>
              </w:rPr>
              <w:t>3,5</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4C60C3">
              <w:rPr>
                <w:rFonts w:ascii="Times New Roman" w:hAnsi="Times New Roman" w:cs="Times New Roman"/>
                <w:sz w:val="28"/>
                <w:szCs w:val="28"/>
              </w:rPr>
              <w:t>Масло соевое</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1,5 </w:t>
            </w:r>
          </w:p>
        </w:tc>
        <w:tc>
          <w:tcPr>
            <w:tcW w:w="2970" w:type="dxa"/>
          </w:tcPr>
          <w:p w:rsidR="00EC1365" w:rsidRPr="004C60C3" w:rsidRDefault="006E4992" w:rsidP="00EC1365">
            <w:pPr>
              <w:jc w:val="center"/>
              <w:rPr>
                <w:rFonts w:ascii="Times New Roman" w:hAnsi="Times New Roman" w:cs="Times New Roman"/>
                <w:sz w:val="28"/>
                <w:szCs w:val="28"/>
              </w:rPr>
            </w:pPr>
            <w:r>
              <w:rPr>
                <w:rFonts w:ascii="Times New Roman" w:hAnsi="Times New Roman" w:cs="Times New Roman"/>
                <w:sz w:val="28"/>
                <w:szCs w:val="28"/>
              </w:rPr>
              <w:t>0,5</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Монохлоргидрат лизина 98</w:t>
            </w:r>
            <w:r>
              <w:rPr>
                <w:rFonts w:ascii="Times New Roman" w:hAnsi="Times New Roman" w:cs="Times New Roman"/>
                <w:sz w:val="28"/>
                <w:szCs w:val="28"/>
              </w:rPr>
              <w:t>%</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0,33 </w:t>
            </w:r>
          </w:p>
        </w:tc>
        <w:tc>
          <w:tcPr>
            <w:tcW w:w="2970" w:type="dxa"/>
          </w:tcPr>
          <w:p w:rsidR="00EC1365" w:rsidRPr="004C60C3" w:rsidRDefault="00EC1365" w:rsidP="00EC1365">
            <w:pPr>
              <w:jc w:val="center"/>
              <w:rPr>
                <w:rFonts w:ascii="Times New Roman" w:hAnsi="Times New Roman" w:cs="Times New Roman"/>
                <w:sz w:val="28"/>
                <w:szCs w:val="28"/>
              </w:rPr>
            </w:pPr>
            <w:r>
              <w:rPr>
                <w:rFonts w:ascii="Times New Roman" w:hAnsi="Times New Roman" w:cs="Times New Roman"/>
                <w:sz w:val="28"/>
                <w:szCs w:val="28"/>
              </w:rPr>
              <w:t>0,35</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DL-метионин 98,5%</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0,3 </w:t>
            </w:r>
          </w:p>
        </w:tc>
        <w:tc>
          <w:tcPr>
            <w:tcW w:w="2970" w:type="dxa"/>
          </w:tcPr>
          <w:p w:rsidR="00EC1365" w:rsidRPr="004C60C3" w:rsidRDefault="00EC1365" w:rsidP="00EC1365">
            <w:pPr>
              <w:jc w:val="center"/>
              <w:rPr>
                <w:rFonts w:ascii="Times New Roman" w:hAnsi="Times New Roman" w:cs="Times New Roman"/>
                <w:sz w:val="28"/>
                <w:szCs w:val="28"/>
              </w:rPr>
            </w:pPr>
            <w:r>
              <w:rPr>
                <w:rFonts w:ascii="Times New Roman" w:hAnsi="Times New Roman" w:cs="Times New Roman"/>
                <w:sz w:val="28"/>
                <w:szCs w:val="28"/>
              </w:rPr>
              <w:t>0,10</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L-треонин 98%</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0,13 </w:t>
            </w:r>
          </w:p>
        </w:tc>
        <w:tc>
          <w:tcPr>
            <w:tcW w:w="2970" w:type="dxa"/>
          </w:tcPr>
          <w:p w:rsidR="00EC1365" w:rsidRPr="004C60C3" w:rsidRDefault="00EC1365" w:rsidP="00EC1365">
            <w:pPr>
              <w:jc w:val="center"/>
              <w:rPr>
                <w:rFonts w:ascii="Times New Roman" w:hAnsi="Times New Roman" w:cs="Times New Roman"/>
                <w:sz w:val="28"/>
                <w:szCs w:val="28"/>
              </w:rPr>
            </w:pPr>
            <w:r>
              <w:rPr>
                <w:rFonts w:ascii="Times New Roman" w:hAnsi="Times New Roman" w:cs="Times New Roman"/>
                <w:sz w:val="28"/>
                <w:szCs w:val="28"/>
              </w:rPr>
              <w:t>0,18</w:t>
            </w:r>
          </w:p>
        </w:tc>
      </w:tr>
      <w:tr w:rsidR="006E4992" w:rsidRPr="0011117F" w:rsidTr="00EC1365">
        <w:tc>
          <w:tcPr>
            <w:tcW w:w="3843" w:type="dxa"/>
          </w:tcPr>
          <w:p w:rsidR="006E4992" w:rsidRPr="004C60C3" w:rsidRDefault="006E4992" w:rsidP="00EC1365">
            <w:pPr>
              <w:pStyle w:val="a3"/>
              <w:jc w:val="both"/>
              <w:rPr>
                <w:rFonts w:ascii="Times New Roman" w:hAnsi="Times New Roman" w:cs="Times New Roman"/>
                <w:sz w:val="28"/>
                <w:szCs w:val="28"/>
              </w:rPr>
            </w:pPr>
            <w:r w:rsidRPr="006E4992">
              <w:rPr>
                <w:rFonts w:ascii="Times New Roman" w:hAnsi="Times New Roman" w:cs="Times New Roman"/>
                <w:sz w:val="28"/>
                <w:szCs w:val="28"/>
              </w:rPr>
              <w:t>L-аргинин</w:t>
            </w:r>
            <w:r>
              <w:rPr>
                <w:rFonts w:ascii="Times New Roman" w:hAnsi="Times New Roman" w:cs="Times New Roman"/>
                <w:sz w:val="28"/>
                <w:szCs w:val="28"/>
              </w:rPr>
              <w:t xml:space="preserve"> 98%</w:t>
            </w:r>
          </w:p>
        </w:tc>
        <w:tc>
          <w:tcPr>
            <w:tcW w:w="2815" w:type="dxa"/>
          </w:tcPr>
          <w:p w:rsidR="006E4992" w:rsidRPr="004C60C3" w:rsidRDefault="006E4992" w:rsidP="00EC1365">
            <w:pPr>
              <w:jc w:val="center"/>
              <w:rPr>
                <w:rFonts w:ascii="Times New Roman" w:hAnsi="Times New Roman" w:cs="Times New Roman"/>
                <w:sz w:val="28"/>
                <w:szCs w:val="28"/>
              </w:rPr>
            </w:pPr>
            <w:r>
              <w:rPr>
                <w:rFonts w:ascii="Times New Roman" w:hAnsi="Times New Roman" w:cs="Times New Roman"/>
                <w:sz w:val="28"/>
                <w:szCs w:val="28"/>
              </w:rPr>
              <w:t>-</w:t>
            </w:r>
          </w:p>
        </w:tc>
        <w:tc>
          <w:tcPr>
            <w:tcW w:w="2970" w:type="dxa"/>
          </w:tcPr>
          <w:p w:rsidR="006E4992" w:rsidRPr="004C60C3" w:rsidRDefault="006E4992" w:rsidP="00EC1365">
            <w:pPr>
              <w:jc w:val="center"/>
              <w:rPr>
                <w:rFonts w:ascii="Times New Roman" w:hAnsi="Times New Roman" w:cs="Times New Roman"/>
                <w:sz w:val="28"/>
                <w:szCs w:val="28"/>
              </w:rPr>
            </w:pPr>
            <w:r>
              <w:rPr>
                <w:rFonts w:ascii="Times New Roman" w:hAnsi="Times New Roman" w:cs="Times New Roman"/>
                <w:sz w:val="28"/>
                <w:szCs w:val="28"/>
              </w:rPr>
              <w:t>0,1</w:t>
            </w:r>
            <w:r w:rsidR="00721CD5">
              <w:rPr>
                <w:rFonts w:ascii="Times New Roman" w:hAnsi="Times New Roman" w:cs="Times New Roman"/>
                <w:sz w:val="28"/>
                <w:szCs w:val="28"/>
              </w:rPr>
              <w:t>2</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4C60C3">
              <w:rPr>
                <w:rFonts w:ascii="Times New Roman" w:hAnsi="Times New Roman" w:cs="Times New Roman"/>
                <w:sz w:val="28"/>
                <w:szCs w:val="28"/>
              </w:rPr>
              <w:t>Соль поваренная</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0,15 </w:t>
            </w:r>
          </w:p>
        </w:tc>
        <w:tc>
          <w:tcPr>
            <w:tcW w:w="2970"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0,15 </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Монокальцийфосфат</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1,3 </w:t>
            </w:r>
          </w:p>
        </w:tc>
        <w:tc>
          <w:tcPr>
            <w:tcW w:w="2970"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1,3 </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Известняковая мука</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1,1 </w:t>
            </w:r>
          </w:p>
        </w:tc>
        <w:tc>
          <w:tcPr>
            <w:tcW w:w="2970"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1,1 </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Сода пищевая</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0,15 </w:t>
            </w:r>
          </w:p>
        </w:tc>
        <w:tc>
          <w:tcPr>
            <w:tcW w:w="2970"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0,15 </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Сульфат натрия безводный</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0,2 </w:t>
            </w:r>
          </w:p>
        </w:tc>
        <w:tc>
          <w:tcPr>
            <w:tcW w:w="2970"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0,2 </w:t>
            </w:r>
          </w:p>
        </w:tc>
      </w:tr>
      <w:tr w:rsidR="00EC1365" w:rsidRPr="0011117F" w:rsidTr="00EC1365">
        <w:tc>
          <w:tcPr>
            <w:tcW w:w="3843" w:type="dxa"/>
          </w:tcPr>
          <w:p w:rsidR="00EC1365" w:rsidRPr="0011117F" w:rsidRDefault="00EC1365" w:rsidP="00EC1365">
            <w:pPr>
              <w:pStyle w:val="a3"/>
              <w:jc w:val="both"/>
              <w:rPr>
                <w:rFonts w:ascii="Times New Roman" w:hAnsi="Times New Roman" w:cs="Times New Roman"/>
                <w:sz w:val="28"/>
                <w:szCs w:val="28"/>
              </w:rPr>
            </w:pPr>
            <w:r w:rsidRPr="0011117F">
              <w:rPr>
                <w:rFonts w:ascii="Times New Roman" w:hAnsi="Times New Roman" w:cs="Times New Roman"/>
                <w:sz w:val="28"/>
                <w:szCs w:val="28"/>
              </w:rPr>
              <w:t>Вермикулит</w:t>
            </w:r>
          </w:p>
        </w:tc>
        <w:tc>
          <w:tcPr>
            <w:tcW w:w="2815" w:type="dxa"/>
          </w:tcPr>
          <w:p w:rsidR="00EC1365" w:rsidRPr="004C60C3" w:rsidRDefault="00EC1365" w:rsidP="00EC1365">
            <w:pPr>
              <w:jc w:val="center"/>
              <w:rPr>
                <w:rFonts w:ascii="Times New Roman" w:hAnsi="Times New Roman" w:cs="Times New Roman"/>
                <w:sz w:val="28"/>
                <w:szCs w:val="28"/>
              </w:rPr>
            </w:pPr>
            <w:r w:rsidRPr="004C60C3">
              <w:rPr>
                <w:rFonts w:ascii="Times New Roman" w:hAnsi="Times New Roman" w:cs="Times New Roman"/>
                <w:sz w:val="28"/>
                <w:szCs w:val="28"/>
              </w:rPr>
              <w:t xml:space="preserve">0,5 </w:t>
            </w:r>
          </w:p>
        </w:tc>
        <w:tc>
          <w:tcPr>
            <w:tcW w:w="2970" w:type="dxa"/>
          </w:tcPr>
          <w:p w:rsidR="00EC1365" w:rsidRPr="004C60C3" w:rsidRDefault="00EC1365" w:rsidP="00EC1365">
            <w:pPr>
              <w:jc w:val="center"/>
              <w:rPr>
                <w:rFonts w:ascii="Times New Roman" w:hAnsi="Times New Roman" w:cs="Times New Roman"/>
                <w:sz w:val="28"/>
                <w:szCs w:val="28"/>
              </w:rPr>
            </w:pPr>
            <w:r>
              <w:rPr>
                <w:rFonts w:ascii="Times New Roman" w:hAnsi="Times New Roman" w:cs="Times New Roman"/>
                <w:sz w:val="28"/>
                <w:szCs w:val="28"/>
              </w:rPr>
              <w:t>-</w:t>
            </w:r>
          </w:p>
        </w:tc>
      </w:tr>
      <w:tr w:rsidR="00EC1365" w:rsidRPr="001E7CDE" w:rsidTr="00EC1365">
        <w:tc>
          <w:tcPr>
            <w:tcW w:w="3843" w:type="dxa"/>
          </w:tcPr>
          <w:p w:rsidR="00EC1365" w:rsidRPr="001E7CDE" w:rsidRDefault="00B129C6" w:rsidP="001E7CDE">
            <w:pPr>
              <w:pStyle w:val="a3"/>
              <w:jc w:val="both"/>
              <w:rPr>
                <w:rFonts w:ascii="Times New Roman" w:hAnsi="Times New Roman" w:cs="Times New Roman"/>
                <w:sz w:val="28"/>
                <w:szCs w:val="28"/>
              </w:rPr>
            </w:pPr>
            <w:r w:rsidRPr="001E7CDE">
              <w:rPr>
                <w:rFonts w:ascii="Times New Roman" w:hAnsi="Times New Roman" w:cs="Times New Roman"/>
                <w:sz w:val="28"/>
                <w:szCs w:val="28"/>
              </w:rPr>
              <w:t>Добавка железо</w:t>
            </w:r>
          </w:p>
        </w:tc>
        <w:tc>
          <w:tcPr>
            <w:tcW w:w="2815" w:type="dxa"/>
          </w:tcPr>
          <w:p w:rsidR="00EC1365" w:rsidRPr="001E7CDE" w:rsidRDefault="00EC1365" w:rsidP="001E7CDE">
            <w:pPr>
              <w:pStyle w:val="a3"/>
              <w:jc w:val="both"/>
              <w:rPr>
                <w:rFonts w:ascii="Times New Roman" w:hAnsi="Times New Roman" w:cs="Times New Roman"/>
                <w:sz w:val="28"/>
                <w:szCs w:val="28"/>
              </w:rPr>
            </w:pPr>
            <w:r w:rsidRPr="001E7CDE">
              <w:rPr>
                <w:rFonts w:ascii="Times New Roman" w:hAnsi="Times New Roman" w:cs="Times New Roman"/>
                <w:sz w:val="28"/>
                <w:szCs w:val="28"/>
              </w:rPr>
              <w:t>-</w:t>
            </w:r>
          </w:p>
        </w:tc>
        <w:tc>
          <w:tcPr>
            <w:tcW w:w="2970" w:type="dxa"/>
          </w:tcPr>
          <w:p w:rsidR="00EC1365" w:rsidRPr="001E7CDE" w:rsidRDefault="00EC1365" w:rsidP="004105C1">
            <w:pPr>
              <w:pStyle w:val="a3"/>
              <w:jc w:val="center"/>
              <w:rPr>
                <w:rFonts w:ascii="Times New Roman" w:hAnsi="Times New Roman" w:cs="Times New Roman"/>
                <w:sz w:val="28"/>
                <w:szCs w:val="28"/>
              </w:rPr>
            </w:pPr>
            <w:r w:rsidRPr="001E7CDE">
              <w:rPr>
                <w:rFonts w:ascii="Times New Roman" w:hAnsi="Times New Roman" w:cs="Times New Roman"/>
                <w:sz w:val="28"/>
                <w:szCs w:val="28"/>
              </w:rPr>
              <w:t>0,13</w:t>
            </w:r>
          </w:p>
        </w:tc>
      </w:tr>
      <w:tr w:rsidR="00EC1365" w:rsidRPr="001E7CDE" w:rsidTr="00EC1365">
        <w:tc>
          <w:tcPr>
            <w:tcW w:w="3843" w:type="dxa"/>
          </w:tcPr>
          <w:p w:rsidR="00EC1365" w:rsidRPr="001E7CDE" w:rsidRDefault="00EC1365" w:rsidP="001E7CDE">
            <w:pPr>
              <w:pStyle w:val="a3"/>
              <w:jc w:val="both"/>
              <w:rPr>
                <w:rFonts w:ascii="Times New Roman" w:hAnsi="Times New Roman" w:cs="Times New Roman"/>
                <w:sz w:val="28"/>
                <w:szCs w:val="28"/>
              </w:rPr>
            </w:pPr>
            <w:r w:rsidRPr="001E7CDE">
              <w:rPr>
                <w:rFonts w:ascii="Times New Roman" w:hAnsi="Times New Roman" w:cs="Times New Roman"/>
                <w:sz w:val="28"/>
                <w:szCs w:val="28"/>
              </w:rPr>
              <w:t>Премикс</w:t>
            </w:r>
          </w:p>
        </w:tc>
        <w:tc>
          <w:tcPr>
            <w:tcW w:w="2815" w:type="dxa"/>
          </w:tcPr>
          <w:p w:rsidR="00EC1365" w:rsidRPr="001E7CDE" w:rsidRDefault="00EC1365" w:rsidP="004105C1">
            <w:pPr>
              <w:pStyle w:val="a3"/>
              <w:jc w:val="center"/>
              <w:rPr>
                <w:rFonts w:ascii="Times New Roman" w:hAnsi="Times New Roman" w:cs="Times New Roman"/>
                <w:sz w:val="28"/>
                <w:szCs w:val="28"/>
              </w:rPr>
            </w:pPr>
            <w:r w:rsidRPr="001E7CDE">
              <w:rPr>
                <w:rFonts w:ascii="Times New Roman" w:hAnsi="Times New Roman" w:cs="Times New Roman"/>
                <w:sz w:val="28"/>
                <w:szCs w:val="28"/>
              </w:rPr>
              <w:t>1</w:t>
            </w:r>
          </w:p>
        </w:tc>
        <w:tc>
          <w:tcPr>
            <w:tcW w:w="2970" w:type="dxa"/>
          </w:tcPr>
          <w:p w:rsidR="00EC1365" w:rsidRPr="001E7CDE" w:rsidRDefault="00EC1365" w:rsidP="004105C1">
            <w:pPr>
              <w:pStyle w:val="a3"/>
              <w:jc w:val="center"/>
              <w:rPr>
                <w:rFonts w:ascii="Times New Roman" w:hAnsi="Times New Roman" w:cs="Times New Roman"/>
                <w:sz w:val="28"/>
                <w:szCs w:val="28"/>
              </w:rPr>
            </w:pPr>
            <w:r w:rsidRPr="001E7CDE">
              <w:rPr>
                <w:rFonts w:ascii="Times New Roman" w:hAnsi="Times New Roman" w:cs="Times New Roman"/>
                <w:sz w:val="28"/>
                <w:szCs w:val="28"/>
              </w:rPr>
              <w:t>1</w:t>
            </w:r>
          </w:p>
        </w:tc>
      </w:tr>
    </w:tbl>
    <w:p w:rsidR="00B75797" w:rsidRPr="001E7CDE" w:rsidRDefault="005C3550" w:rsidP="00EE6E7A">
      <w:pPr>
        <w:pStyle w:val="a3"/>
        <w:jc w:val="both"/>
        <w:rPr>
          <w:rFonts w:ascii="Times New Roman" w:eastAsia="Times New Roman" w:hAnsi="Times New Roman" w:cs="Times New Roman"/>
          <w:sz w:val="28"/>
          <w:szCs w:val="28"/>
        </w:rPr>
      </w:pPr>
      <w:bookmarkStart w:id="111" w:name="_Hlk170256908"/>
      <w:bookmarkEnd w:id="109"/>
      <w:bookmarkEnd w:id="110"/>
      <w:r w:rsidRPr="001E7CDE">
        <w:rPr>
          <w:rFonts w:ascii="Times New Roman" w:eastAsia="Times New Roman" w:hAnsi="Times New Roman" w:cs="Times New Roman"/>
          <w:sz w:val="28"/>
          <w:szCs w:val="28"/>
        </w:rPr>
        <w:lastRenderedPageBreak/>
        <w:t>Рассмотрим питательность рациона второй фазы (табл.3</w:t>
      </w:r>
      <w:r w:rsidR="006D3BB1" w:rsidRPr="001E7CDE">
        <w:rPr>
          <w:rFonts w:ascii="Times New Roman" w:eastAsia="Times New Roman" w:hAnsi="Times New Roman" w:cs="Times New Roman"/>
          <w:sz w:val="28"/>
          <w:szCs w:val="28"/>
        </w:rPr>
        <w:t>2</w:t>
      </w:r>
      <w:r w:rsidRPr="001E7CDE">
        <w:rPr>
          <w:rFonts w:ascii="Times New Roman" w:eastAsia="Times New Roman" w:hAnsi="Times New Roman" w:cs="Times New Roman"/>
          <w:sz w:val="28"/>
          <w:szCs w:val="28"/>
        </w:rPr>
        <w:t>).</w:t>
      </w:r>
    </w:p>
    <w:p w:rsidR="0066734E" w:rsidRDefault="0066734E" w:rsidP="00FF10B6">
      <w:pPr>
        <w:spacing w:after="0"/>
        <w:jc w:val="both"/>
        <w:rPr>
          <w:rFonts w:ascii="Times New Roman" w:eastAsia="Times New Roman" w:hAnsi="Times New Roman" w:cs="Times New Roman"/>
          <w:sz w:val="28"/>
          <w:szCs w:val="28"/>
        </w:rPr>
      </w:pPr>
    </w:p>
    <w:p w:rsidR="0011117F" w:rsidRPr="00252E35" w:rsidRDefault="00D86585" w:rsidP="00FF10B6">
      <w:pPr>
        <w:spacing w:after="0"/>
        <w:jc w:val="both"/>
        <w:rPr>
          <w:rFonts w:ascii="Times New Roman" w:eastAsia="Times New Roman" w:hAnsi="Times New Roman" w:cs="Times New Roman"/>
          <w:sz w:val="28"/>
          <w:szCs w:val="28"/>
        </w:rPr>
      </w:pPr>
      <w:r w:rsidRPr="00252E35">
        <w:rPr>
          <w:rFonts w:ascii="Times New Roman" w:eastAsia="Times New Roman" w:hAnsi="Times New Roman" w:cs="Times New Roman"/>
          <w:sz w:val="28"/>
          <w:szCs w:val="28"/>
        </w:rPr>
        <w:t>Таблица 3</w:t>
      </w:r>
      <w:r w:rsidR="006D3BB1" w:rsidRPr="00252E35">
        <w:rPr>
          <w:rFonts w:ascii="Times New Roman" w:eastAsia="Times New Roman" w:hAnsi="Times New Roman" w:cs="Times New Roman"/>
          <w:sz w:val="28"/>
          <w:szCs w:val="28"/>
        </w:rPr>
        <w:t>2</w:t>
      </w:r>
      <w:r w:rsidRPr="00252E35">
        <w:rPr>
          <w:rFonts w:ascii="Times New Roman" w:eastAsia="Times New Roman" w:hAnsi="Times New Roman" w:cs="Times New Roman"/>
          <w:sz w:val="28"/>
          <w:szCs w:val="28"/>
        </w:rPr>
        <w:t xml:space="preserve"> – Показатели качества ростового рациона</w:t>
      </w:r>
      <w:r w:rsidR="005C3550" w:rsidRPr="00252E35">
        <w:rPr>
          <w:rFonts w:ascii="Times New Roman" w:eastAsia="Times New Roman" w:hAnsi="Times New Roman" w:cs="Times New Roman"/>
          <w:sz w:val="28"/>
          <w:szCs w:val="28"/>
        </w:rPr>
        <w:t xml:space="preserve"> второй</w:t>
      </w:r>
      <w:r w:rsidRPr="00252E35">
        <w:rPr>
          <w:rFonts w:ascii="Times New Roman" w:eastAsia="Times New Roman" w:hAnsi="Times New Roman" w:cs="Times New Roman"/>
          <w:sz w:val="28"/>
          <w:szCs w:val="28"/>
        </w:rPr>
        <w:t xml:space="preserve"> фазы (возраст </w:t>
      </w:r>
      <w:r w:rsidR="006C6999" w:rsidRPr="00252E35">
        <w:rPr>
          <w:rFonts w:ascii="Times New Roman" w:eastAsia="Times New Roman" w:hAnsi="Times New Roman" w:cs="Times New Roman"/>
          <w:sz w:val="28"/>
          <w:szCs w:val="28"/>
        </w:rPr>
        <w:t>29</w:t>
      </w:r>
      <w:r w:rsidRPr="00252E35">
        <w:rPr>
          <w:rFonts w:ascii="Times New Roman" w:eastAsia="Times New Roman" w:hAnsi="Times New Roman" w:cs="Times New Roman"/>
          <w:sz w:val="28"/>
          <w:szCs w:val="28"/>
        </w:rPr>
        <w:t>-</w:t>
      </w:r>
      <w:r w:rsidR="006C6999" w:rsidRPr="00252E35">
        <w:rPr>
          <w:rFonts w:ascii="Times New Roman" w:eastAsia="Times New Roman" w:hAnsi="Times New Roman" w:cs="Times New Roman"/>
          <w:sz w:val="28"/>
          <w:szCs w:val="28"/>
        </w:rPr>
        <w:t>39</w:t>
      </w:r>
      <w:r w:rsidRPr="00252E35">
        <w:rPr>
          <w:rFonts w:ascii="Times New Roman" w:eastAsia="Times New Roman" w:hAnsi="Times New Roman" w:cs="Times New Roman"/>
          <w:sz w:val="28"/>
          <w:szCs w:val="28"/>
        </w:rPr>
        <w:t xml:space="preserve"> дней)</w:t>
      </w:r>
    </w:p>
    <w:p w:rsidR="00252E35" w:rsidRDefault="00252E35" w:rsidP="00FF10B6">
      <w:pPr>
        <w:spacing w:after="0"/>
        <w:jc w:val="both"/>
        <w:rPr>
          <w:rFonts w:ascii="Times New Roman" w:eastAsia="Times New Roman" w:hAnsi="Times New Roman" w:cs="Times New Roman"/>
          <w:sz w:val="28"/>
          <w:szCs w:val="28"/>
        </w:rPr>
      </w:pPr>
    </w:p>
    <w:p w:rsidR="005C3550" w:rsidRDefault="00252E35" w:rsidP="001E7CD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8860" cy="64389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8860" cy="6438900"/>
                    </a:xfrm>
                    <a:prstGeom prst="rect">
                      <a:avLst/>
                    </a:prstGeom>
                    <a:noFill/>
                    <a:ln>
                      <a:noFill/>
                    </a:ln>
                  </pic:spPr>
                </pic:pic>
              </a:graphicData>
            </a:graphic>
          </wp:inline>
        </w:drawing>
      </w:r>
    </w:p>
    <w:p w:rsidR="00252E35" w:rsidRPr="001E7CDE" w:rsidRDefault="00252E35" w:rsidP="001E7CDE">
      <w:pPr>
        <w:pStyle w:val="a3"/>
        <w:jc w:val="both"/>
        <w:rPr>
          <w:rFonts w:ascii="Times New Roman" w:hAnsi="Times New Roman" w:cs="Times New Roman"/>
          <w:sz w:val="28"/>
          <w:szCs w:val="28"/>
        </w:rPr>
      </w:pPr>
    </w:p>
    <w:p w:rsidR="00EE6E7A" w:rsidRPr="00EE6E7A" w:rsidRDefault="00EE6E7A" w:rsidP="00EE6E7A">
      <w:pPr>
        <w:pStyle w:val="a3"/>
        <w:ind w:firstLine="709"/>
        <w:jc w:val="both"/>
        <w:rPr>
          <w:rFonts w:ascii="Times New Roman" w:hAnsi="Times New Roman" w:cs="Times New Roman"/>
          <w:sz w:val="28"/>
          <w:szCs w:val="28"/>
        </w:rPr>
      </w:pPr>
      <w:r w:rsidRPr="00EE6E7A">
        <w:rPr>
          <w:rFonts w:ascii="Times New Roman" w:hAnsi="Times New Roman" w:cs="Times New Roman"/>
          <w:sz w:val="28"/>
          <w:szCs w:val="28"/>
        </w:rPr>
        <w:t xml:space="preserve">В рассчитанном рационе таблицы 31 уровень включения соепродуктов понизили с 27 до 25 %, а энергетическую питательность сбалансировали до нормы при помощи соевого масла. Соевое масло является концентрированным источником омега-6 кислот, а льняной жмых омега-3 кислот. В соевом масле содержится большое количество линолевой кислоты. Дозировка более 5 % делает использование жира экономический нецелесообразным. Кроме того, при </w:t>
      </w:r>
      <w:r w:rsidRPr="00EE6E7A">
        <w:rPr>
          <w:rFonts w:ascii="Times New Roman" w:hAnsi="Times New Roman" w:cs="Times New Roman"/>
          <w:sz w:val="28"/>
          <w:szCs w:val="28"/>
        </w:rPr>
        <w:lastRenderedPageBreak/>
        <w:t>такой высокой дозировке комбикорм теряет нормальную технологичность, его тяжело раздавать птице при существующем оборудовании из-за большой вязкости и слабой текучести комбикормовой массы.  В рацион птицы кормовые жиры вводятся в пределах 0,5-1,5% по массе комбикорма. Добавление менее 0,5% малоэффективно с точки зрения дополнения энергетического баланса рациона.</w:t>
      </w:r>
    </w:p>
    <w:p w:rsidR="00EE6E7A" w:rsidRDefault="00EE6E7A" w:rsidP="00EE6E7A">
      <w:pPr>
        <w:pStyle w:val="a3"/>
        <w:ind w:firstLine="709"/>
        <w:jc w:val="both"/>
        <w:rPr>
          <w:rFonts w:ascii="Times New Roman" w:hAnsi="Times New Roman" w:cs="Times New Roman"/>
          <w:sz w:val="28"/>
          <w:szCs w:val="28"/>
        </w:rPr>
      </w:pPr>
      <w:r w:rsidRPr="00EE6E7A">
        <w:rPr>
          <w:rFonts w:ascii="Times New Roman" w:hAnsi="Times New Roman" w:cs="Times New Roman"/>
          <w:sz w:val="28"/>
          <w:szCs w:val="28"/>
        </w:rPr>
        <w:t xml:space="preserve">В рационе закономерно снизился уровень аминокислотной синтетики. Изучив контрольный рецепт видим, что синтетические аминокислоты технологи не включают выше уровня 0,35% по массе комбикорма, соблюдая рекомендации разработчиков Кобб 500. </w:t>
      </w:r>
    </w:p>
    <w:p w:rsidR="003072AC" w:rsidRPr="001E7CDE" w:rsidRDefault="00C81051" w:rsidP="00EE6E7A">
      <w:pPr>
        <w:pStyle w:val="a3"/>
        <w:ind w:firstLine="709"/>
        <w:jc w:val="both"/>
        <w:rPr>
          <w:rFonts w:ascii="Times New Roman" w:hAnsi="Times New Roman" w:cs="Times New Roman"/>
          <w:sz w:val="28"/>
          <w:szCs w:val="28"/>
        </w:rPr>
      </w:pPr>
      <w:r w:rsidRPr="001E7CDE">
        <w:rPr>
          <w:rFonts w:ascii="Times New Roman" w:hAnsi="Times New Roman" w:cs="Times New Roman"/>
          <w:sz w:val="28"/>
          <w:szCs w:val="28"/>
        </w:rPr>
        <w:t>Данные таблицы 3</w:t>
      </w:r>
      <w:r w:rsidR="006D3BB1" w:rsidRPr="001E7CDE">
        <w:rPr>
          <w:rFonts w:ascii="Times New Roman" w:hAnsi="Times New Roman" w:cs="Times New Roman"/>
          <w:sz w:val="28"/>
          <w:szCs w:val="28"/>
        </w:rPr>
        <w:t>2</w:t>
      </w:r>
      <w:r w:rsidRPr="001E7CDE">
        <w:rPr>
          <w:rFonts w:ascii="Times New Roman" w:hAnsi="Times New Roman" w:cs="Times New Roman"/>
          <w:sz w:val="28"/>
          <w:szCs w:val="28"/>
        </w:rPr>
        <w:t xml:space="preserve"> свидетельствуют, что адекватная замена соевого шрота на льняной жмых привела к полному сохранению энергетической и протеиновой питательности рациона на оптимальном уровне, не привело к существенному росту сырой клетчатки и </w:t>
      </w:r>
      <w:r w:rsidR="0008724A" w:rsidRPr="001E7CDE">
        <w:rPr>
          <w:rFonts w:ascii="Times New Roman" w:hAnsi="Times New Roman" w:cs="Times New Roman"/>
          <w:sz w:val="28"/>
          <w:szCs w:val="28"/>
        </w:rPr>
        <w:t xml:space="preserve">не </w:t>
      </w:r>
      <w:r w:rsidRPr="001E7CDE">
        <w:rPr>
          <w:rFonts w:ascii="Times New Roman" w:hAnsi="Times New Roman" w:cs="Times New Roman"/>
          <w:sz w:val="28"/>
          <w:szCs w:val="28"/>
        </w:rPr>
        <w:t>потребовало значительного повышения ввода</w:t>
      </w:r>
      <w:r w:rsidR="00AC5E3B" w:rsidRPr="001E7CDE">
        <w:rPr>
          <w:rFonts w:ascii="Times New Roman" w:hAnsi="Times New Roman" w:cs="Times New Roman"/>
          <w:sz w:val="28"/>
          <w:szCs w:val="28"/>
        </w:rPr>
        <w:t xml:space="preserve"> </w:t>
      </w:r>
      <w:r w:rsidRPr="001E7CDE">
        <w:rPr>
          <w:rFonts w:ascii="Times New Roman" w:hAnsi="Times New Roman" w:cs="Times New Roman"/>
          <w:sz w:val="28"/>
          <w:szCs w:val="28"/>
        </w:rPr>
        <w:t>синтетического лизина</w:t>
      </w:r>
      <w:r w:rsidR="0008724A" w:rsidRPr="001E7CDE">
        <w:rPr>
          <w:rFonts w:ascii="Times New Roman" w:hAnsi="Times New Roman" w:cs="Times New Roman"/>
          <w:sz w:val="28"/>
          <w:szCs w:val="28"/>
        </w:rPr>
        <w:t xml:space="preserve">, </w:t>
      </w:r>
      <w:r w:rsidRPr="001E7CDE">
        <w:rPr>
          <w:rFonts w:ascii="Times New Roman" w:hAnsi="Times New Roman" w:cs="Times New Roman"/>
          <w:sz w:val="28"/>
          <w:szCs w:val="28"/>
        </w:rPr>
        <w:t>треонина</w:t>
      </w:r>
      <w:r w:rsidR="0008724A" w:rsidRPr="001E7CDE">
        <w:rPr>
          <w:rFonts w:ascii="Times New Roman" w:hAnsi="Times New Roman" w:cs="Times New Roman"/>
          <w:sz w:val="28"/>
          <w:szCs w:val="28"/>
        </w:rPr>
        <w:t>, метионина.</w:t>
      </w:r>
      <w:r w:rsidRPr="001E7CDE">
        <w:rPr>
          <w:rFonts w:ascii="Times New Roman" w:hAnsi="Times New Roman" w:cs="Times New Roman"/>
          <w:sz w:val="28"/>
          <w:szCs w:val="28"/>
        </w:rPr>
        <w:t xml:space="preserve"> При этом все иные показатели минеральной питательности, а также показатель электролитного баланса остались в пределах рекомендованного оптимума.</w:t>
      </w:r>
      <w:r w:rsidR="001E7CDE" w:rsidRPr="001E7CDE">
        <w:rPr>
          <w:rFonts w:ascii="Times New Roman" w:hAnsi="Times New Roman" w:cs="Times New Roman"/>
          <w:sz w:val="28"/>
          <w:szCs w:val="28"/>
        </w:rPr>
        <w:t xml:space="preserve"> </w:t>
      </w:r>
      <w:r w:rsidR="003072AC" w:rsidRPr="001E7CDE">
        <w:rPr>
          <w:rFonts w:ascii="Times New Roman" w:hAnsi="Times New Roman" w:cs="Times New Roman"/>
          <w:sz w:val="28"/>
          <w:szCs w:val="28"/>
        </w:rPr>
        <w:t>Финишный рацион с включением жмыха льна и вермикулита   для цыплят бройлеров оказался сбалансированным по всем контролируемым показателям (табл. 3</w:t>
      </w:r>
      <w:r w:rsidR="006D3BB1" w:rsidRPr="001E7CDE">
        <w:rPr>
          <w:rFonts w:ascii="Times New Roman" w:hAnsi="Times New Roman" w:cs="Times New Roman"/>
          <w:sz w:val="28"/>
          <w:szCs w:val="28"/>
        </w:rPr>
        <w:t>3</w:t>
      </w:r>
      <w:r w:rsidR="003072AC" w:rsidRPr="001E7CDE">
        <w:rPr>
          <w:rFonts w:ascii="Times New Roman" w:hAnsi="Times New Roman" w:cs="Times New Roman"/>
          <w:sz w:val="28"/>
          <w:szCs w:val="28"/>
        </w:rPr>
        <w:t>).</w:t>
      </w:r>
    </w:p>
    <w:p w:rsidR="00BF12AB" w:rsidRDefault="00BF12AB" w:rsidP="0008724A">
      <w:pPr>
        <w:pStyle w:val="a3"/>
        <w:jc w:val="both"/>
        <w:rPr>
          <w:rFonts w:ascii="Times New Roman" w:eastAsia="Times New Roman" w:hAnsi="Times New Roman" w:cs="Times New Roman"/>
          <w:sz w:val="28"/>
          <w:szCs w:val="28"/>
        </w:rPr>
      </w:pPr>
      <w:bookmarkStart w:id="112" w:name="_Hlk170257023"/>
      <w:bookmarkEnd w:id="111"/>
    </w:p>
    <w:p w:rsidR="003072AC" w:rsidRPr="0008724A" w:rsidRDefault="003072AC" w:rsidP="0008724A">
      <w:pPr>
        <w:pStyle w:val="a3"/>
        <w:jc w:val="both"/>
        <w:rPr>
          <w:rFonts w:ascii="Times New Roman" w:eastAsia="Times New Roman" w:hAnsi="Times New Roman" w:cs="Times New Roman"/>
          <w:sz w:val="28"/>
          <w:szCs w:val="28"/>
        </w:rPr>
      </w:pPr>
      <w:r w:rsidRPr="0008724A">
        <w:rPr>
          <w:rFonts w:ascii="Times New Roman" w:eastAsia="Times New Roman" w:hAnsi="Times New Roman" w:cs="Times New Roman"/>
          <w:sz w:val="28"/>
          <w:szCs w:val="28"/>
        </w:rPr>
        <w:t>Таблица 3</w:t>
      </w:r>
      <w:r w:rsidR="006D3BB1">
        <w:rPr>
          <w:rFonts w:ascii="Times New Roman" w:eastAsia="Times New Roman" w:hAnsi="Times New Roman" w:cs="Times New Roman"/>
          <w:sz w:val="28"/>
          <w:szCs w:val="28"/>
        </w:rPr>
        <w:t>3</w:t>
      </w:r>
      <w:r w:rsidRPr="0008724A">
        <w:rPr>
          <w:rFonts w:ascii="Times New Roman" w:eastAsia="Times New Roman" w:hAnsi="Times New Roman" w:cs="Times New Roman"/>
          <w:sz w:val="28"/>
          <w:szCs w:val="28"/>
        </w:rPr>
        <w:t xml:space="preserve"> – Расчётный рецепт полнорационного комбикорма для цыплят- бройлеров в   возрасте 40-49 суток с включением льняного жмыха и вермикулита</w:t>
      </w:r>
    </w:p>
    <w:p w:rsidR="003072AC" w:rsidRPr="003072AC" w:rsidRDefault="003072AC" w:rsidP="003072AC">
      <w:pPr>
        <w:pStyle w:val="a3"/>
        <w:jc w:val="both"/>
        <w:rPr>
          <w:rFonts w:ascii="Times New Roman" w:eastAsia="Times New Roman" w:hAnsi="Times New Roman" w:cs="Times New Roman"/>
          <w:sz w:val="28"/>
          <w:szCs w:val="28"/>
        </w:rPr>
      </w:pPr>
    </w:p>
    <w:tbl>
      <w:tblPr>
        <w:tblStyle w:val="a7"/>
        <w:tblW w:w="0" w:type="auto"/>
        <w:tblLook w:val="04A0" w:firstRow="1" w:lastRow="0" w:firstColumn="1" w:lastColumn="0" w:noHBand="0" w:noVBand="1"/>
      </w:tblPr>
      <w:tblGrid>
        <w:gridCol w:w="3843"/>
        <w:gridCol w:w="2815"/>
        <w:gridCol w:w="2970"/>
      </w:tblGrid>
      <w:tr w:rsidR="00AC5ECD" w:rsidRPr="0011117F" w:rsidTr="00AC5ECD">
        <w:tc>
          <w:tcPr>
            <w:tcW w:w="3843" w:type="dxa"/>
          </w:tcPr>
          <w:p w:rsidR="00AC5ECD" w:rsidRPr="0011117F" w:rsidRDefault="00AC5ECD" w:rsidP="00AC5ECD">
            <w:pPr>
              <w:pStyle w:val="a3"/>
              <w:jc w:val="center"/>
              <w:rPr>
                <w:rFonts w:ascii="Times New Roman" w:eastAsia="Times New Roman" w:hAnsi="Times New Roman" w:cs="Times New Roman"/>
                <w:sz w:val="28"/>
                <w:szCs w:val="28"/>
              </w:rPr>
            </w:pPr>
            <w:bookmarkStart w:id="113" w:name="_Hlk166761177"/>
            <w:r w:rsidRPr="0011117F">
              <w:rPr>
                <w:rFonts w:ascii="Times New Roman" w:eastAsia="Times New Roman" w:hAnsi="Times New Roman" w:cs="Times New Roman"/>
                <w:sz w:val="28"/>
                <w:szCs w:val="28"/>
              </w:rPr>
              <w:t>Состав</w:t>
            </w:r>
          </w:p>
        </w:tc>
        <w:tc>
          <w:tcPr>
            <w:tcW w:w="2815" w:type="dxa"/>
          </w:tcPr>
          <w:p w:rsidR="00AC5ECD" w:rsidRPr="0011117F" w:rsidRDefault="00AC5ECD" w:rsidP="00AC5ECD">
            <w:pPr>
              <w:pStyle w:val="a3"/>
              <w:jc w:val="center"/>
              <w:rPr>
                <w:rFonts w:ascii="Times New Roman" w:eastAsia="Times New Roman" w:hAnsi="Times New Roman" w:cs="Times New Roman"/>
                <w:sz w:val="28"/>
                <w:szCs w:val="28"/>
              </w:rPr>
            </w:pPr>
            <w:r w:rsidRPr="0011117F">
              <w:rPr>
                <w:rFonts w:ascii="Times New Roman" w:eastAsia="Times New Roman" w:hAnsi="Times New Roman" w:cs="Times New Roman"/>
                <w:sz w:val="28"/>
                <w:szCs w:val="28"/>
              </w:rPr>
              <w:t>В рецепте,</w:t>
            </w:r>
            <w:r>
              <w:rPr>
                <w:rFonts w:ascii="Times New Roman" w:eastAsia="Times New Roman" w:hAnsi="Times New Roman" w:cs="Times New Roman"/>
                <w:sz w:val="28"/>
                <w:szCs w:val="28"/>
              </w:rPr>
              <w:t xml:space="preserve"> опыт</w:t>
            </w:r>
            <w:r w:rsidRPr="0011117F">
              <w:rPr>
                <w:rFonts w:ascii="Times New Roman" w:eastAsia="Times New Roman" w:hAnsi="Times New Roman" w:cs="Times New Roman"/>
                <w:sz w:val="28"/>
                <w:szCs w:val="28"/>
              </w:rPr>
              <w:t xml:space="preserve"> %</w:t>
            </w:r>
          </w:p>
        </w:tc>
        <w:tc>
          <w:tcPr>
            <w:tcW w:w="2970" w:type="dxa"/>
          </w:tcPr>
          <w:p w:rsidR="00AC5ECD" w:rsidRPr="006104BC" w:rsidRDefault="00AC5ECD" w:rsidP="00AC5ECD">
            <w:pPr>
              <w:pStyle w:val="a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 рецепте, «Алель» %</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Пшеница</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36,26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3</w:t>
            </w:r>
            <w:r w:rsidR="00D43686">
              <w:rPr>
                <w:rFonts w:ascii="Times New Roman" w:hAnsi="Times New Roman" w:cs="Times New Roman"/>
                <w:sz w:val="28"/>
                <w:szCs w:val="28"/>
              </w:rPr>
              <w:t>5,0</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Кукуруза</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21,4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21</w:t>
            </w:r>
            <w:r w:rsidR="00D43686">
              <w:rPr>
                <w:rFonts w:ascii="Times New Roman" w:hAnsi="Times New Roman" w:cs="Times New Roman"/>
                <w:sz w:val="28"/>
                <w:szCs w:val="28"/>
              </w:rPr>
              <w:t>,6</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Зародыш кукурузный</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8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8</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Шрот соевый СП 44%</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24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2</w:t>
            </w:r>
            <w:r w:rsidR="00721CD5">
              <w:rPr>
                <w:rFonts w:ascii="Times New Roman" w:hAnsi="Times New Roman" w:cs="Times New Roman"/>
                <w:sz w:val="28"/>
                <w:szCs w:val="28"/>
              </w:rPr>
              <w:t>6</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Жмых льняной</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3,5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Pr>
                <w:rFonts w:ascii="Times New Roman" w:hAnsi="Times New Roman" w:cs="Times New Roman"/>
                <w:sz w:val="28"/>
                <w:szCs w:val="28"/>
              </w:rPr>
              <w:t>Жмых подсолнечный,</w:t>
            </w:r>
            <w:r w:rsidRPr="006104BC">
              <w:rPr>
                <w:rFonts w:ascii="Times New Roman" w:hAnsi="Times New Roman" w:cs="Times New Roman"/>
                <w:sz w:val="28"/>
                <w:szCs w:val="28"/>
              </w:rPr>
              <w:t xml:space="preserve"> СП </w:t>
            </w:r>
            <w:r>
              <w:rPr>
                <w:rFonts w:ascii="Times New Roman" w:hAnsi="Times New Roman" w:cs="Times New Roman"/>
                <w:sz w:val="28"/>
                <w:szCs w:val="28"/>
              </w:rPr>
              <w:t>33</w:t>
            </w:r>
            <w:r w:rsidRPr="006104BC">
              <w:rPr>
                <w:rFonts w:ascii="Times New Roman" w:hAnsi="Times New Roman" w:cs="Times New Roman"/>
                <w:sz w:val="28"/>
                <w:szCs w:val="28"/>
              </w:rPr>
              <w:t>%</w:t>
            </w:r>
          </w:p>
        </w:tc>
        <w:tc>
          <w:tcPr>
            <w:tcW w:w="2815" w:type="dxa"/>
          </w:tcPr>
          <w:p w:rsidR="00AC5ECD" w:rsidRPr="004C60C3" w:rsidRDefault="00AC5ECD" w:rsidP="00AC5ECD">
            <w:pPr>
              <w:jc w:val="center"/>
              <w:rPr>
                <w:rFonts w:ascii="Times New Roman" w:hAnsi="Times New Roman" w:cs="Times New Roman"/>
                <w:sz w:val="28"/>
                <w:szCs w:val="28"/>
              </w:rPr>
            </w:pPr>
            <w:r>
              <w:rPr>
                <w:rFonts w:ascii="Times New Roman" w:hAnsi="Times New Roman" w:cs="Times New Roman"/>
                <w:sz w:val="28"/>
                <w:szCs w:val="28"/>
              </w:rPr>
              <w:t>-</w:t>
            </w:r>
          </w:p>
        </w:tc>
        <w:tc>
          <w:tcPr>
            <w:tcW w:w="2970" w:type="dxa"/>
          </w:tcPr>
          <w:p w:rsidR="00AC5ECD" w:rsidRDefault="00AC5ECD" w:rsidP="00AC5ECD">
            <w:pPr>
              <w:jc w:val="center"/>
              <w:rPr>
                <w:rFonts w:ascii="Times New Roman" w:hAnsi="Times New Roman" w:cs="Times New Roman"/>
                <w:sz w:val="28"/>
                <w:szCs w:val="28"/>
              </w:rPr>
            </w:pPr>
            <w:r>
              <w:rPr>
                <w:rFonts w:ascii="Times New Roman" w:hAnsi="Times New Roman" w:cs="Times New Roman"/>
                <w:sz w:val="28"/>
                <w:szCs w:val="28"/>
              </w:rPr>
              <w:t>3,5</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4C60C3">
              <w:rPr>
                <w:rFonts w:ascii="Times New Roman" w:hAnsi="Times New Roman" w:cs="Times New Roman"/>
                <w:sz w:val="28"/>
                <w:szCs w:val="28"/>
              </w:rPr>
              <w:t>Масло соевое</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2 </w:t>
            </w:r>
          </w:p>
        </w:tc>
        <w:tc>
          <w:tcPr>
            <w:tcW w:w="2970" w:type="dxa"/>
          </w:tcPr>
          <w:p w:rsidR="00AC5ECD" w:rsidRPr="003072AC" w:rsidRDefault="00D43686" w:rsidP="00AC5ECD">
            <w:pPr>
              <w:jc w:val="center"/>
              <w:rPr>
                <w:rFonts w:ascii="Times New Roman" w:hAnsi="Times New Roman" w:cs="Times New Roman"/>
                <w:sz w:val="28"/>
                <w:szCs w:val="28"/>
              </w:rPr>
            </w:pPr>
            <w:r>
              <w:rPr>
                <w:rFonts w:ascii="Times New Roman" w:hAnsi="Times New Roman" w:cs="Times New Roman"/>
                <w:sz w:val="28"/>
                <w:szCs w:val="28"/>
              </w:rPr>
              <w:t>0,5</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Монохлоргидрат лизина 98</w:t>
            </w:r>
            <w:r w:rsidR="00721CD5">
              <w:rPr>
                <w:rFonts w:ascii="Times New Roman" w:hAnsi="Times New Roman" w:cs="Times New Roman"/>
                <w:sz w:val="28"/>
                <w:szCs w:val="28"/>
              </w:rPr>
              <w:t>%</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0,25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0,28</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DL-метионин 98,5%</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0,21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0,22</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L-треонин 98%</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0,08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0,</w:t>
            </w:r>
            <w:r w:rsidR="00721CD5">
              <w:rPr>
                <w:rFonts w:ascii="Times New Roman" w:hAnsi="Times New Roman" w:cs="Times New Roman"/>
                <w:sz w:val="28"/>
                <w:szCs w:val="28"/>
              </w:rPr>
              <w:t>5</w:t>
            </w:r>
          </w:p>
        </w:tc>
      </w:tr>
      <w:tr w:rsidR="00721CD5" w:rsidRPr="0011117F" w:rsidTr="00AC5ECD">
        <w:tc>
          <w:tcPr>
            <w:tcW w:w="3843" w:type="dxa"/>
          </w:tcPr>
          <w:p w:rsidR="00721CD5" w:rsidRPr="004C60C3" w:rsidRDefault="00721CD5" w:rsidP="00AC5ECD">
            <w:pPr>
              <w:pStyle w:val="a3"/>
              <w:jc w:val="both"/>
              <w:rPr>
                <w:rFonts w:ascii="Times New Roman" w:hAnsi="Times New Roman" w:cs="Times New Roman"/>
                <w:sz w:val="28"/>
                <w:szCs w:val="28"/>
              </w:rPr>
            </w:pPr>
            <w:r w:rsidRPr="00721CD5">
              <w:rPr>
                <w:rFonts w:ascii="Times New Roman" w:hAnsi="Times New Roman" w:cs="Times New Roman"/>
                <w:sz w:val="28"/>
                <w:szCs w:val="28"/>
              </w:rPr>
              <w:t>L-аргинин</w:t>
            </w:r>
            <w:r>
              <w:rPr>
                <w:rFonts w:ascii="Times New Roman" w:hAnsi="Times New Roman" w:cs="Times New Roman"/>
                <w:sz w:val="28"/>
                <w:szCs w:val="28"/>
              </w:rPr>
              <w:t xml:space="preserve"> 98%</w:t>
            </w:r>
          </w:p>
        </w:tc>
        <w:tc>
          <w:tcPr>
            <w:tcW w:w="2815" w:type="dxa"/>
          </w:tcPr>
          <w:p w:rsidR="00721CD5" w:rsidRPr="003072AC" w:rsidRDefault="00721CD5" w:rsidP="00AC5ECD">
            <w:pPr>
              <w:jc w:val="center"/>
              <w:rPr>
                <w:rFonts w:ascii="Times New Roman" w:hAnsi="Times New Roman" w:cs="Times New Roman"/>
                <w:sz w:val="28"/>
                <w:szCs w:val="28"/>
              </w:rPr>
            </w:pPr>
            <w:r>
              <w:rPr>
                <w:rFonts w:ascii="Times New Roman" w:hAnsi="Times New Roman" w:cs="Times New Roman"/>
                <w:sz w:val="28"/>
                <w:szCs w:val="28"/>
              </w:rPr>
              <w:t>-</w:t>
            </w:r>
          </w:p>
        </w:tc>
        <w:tc>
          <w:tcPr>
            <w:tcW w:w="2970" w:type="dxa"/>
          </w:tcPr>
          <w:p w:rsidR="00721CD5" w:rsidRDefault="00721CD5" w:rsidP="00AC5ECD">
            <w:pPr>
              <w:jc w:val="center"/>
              <w:rPr>
                <w:rFonts w:ascii="Times New Roman" w:hAnsi="Times New Roman" w:cs="Times New Roman"/>
                <w:sz w:val="28"/>
                <w:szCs w:val="28"/>
              </w:rPr>
            </w:pPr>
            <w:r>
              <w:rPr>
                <w:rFonts w:ascii="Times New Roman" w:hAnsi="Times New Roman" w:cs="Times New Roman"/>
                <w:sz w:val="28"/>
                <w:szCs w:val="28"/>
              </w:rPr>
              <w:t>0,5</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4C60C3">
              <w:rPr>
                <w:rFonts w:ascii="Times New Roman" w:hAnsi="Times New Roman" w:cs="Times New Roman"/>
                <w:sz w:val="28"/>
                <w:szCs w:val="28"/>
              </w:rPr>
              <w:t>Соль поваренная</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0,15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0,15</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Монокальцийфосфат</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1,2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1,2</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Известняковая мука</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1,1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1,1</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Сода пищевая</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0,15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0,15</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Сульфат натрия безводный</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0,2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0,2</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Вермикулит</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0,5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Pr>
                <w:rFonts w:ascii="Times New Roman" w:hAnsi="Times New Roman" w:cs="Times New Roman"/>
                <w:sz w:val="28"/>
                <w:szCs w:val="28"/>
              </w:rPr>
              <w:t xml:space="preserve">Добавка железо  </w:t>
            </w:r>
          </w:p>
        </w:tc>
        <w:tc>
          <w:tcPr>
            <w:tcW w:w="2815" w:type="dxa"/>
          </w:tcPr>
          <w:p w:rsidR="00AC5ECD" w:rsidRPr="003072AC" w:rsidRDefault="00B129C6" w:rsidP="00AC5ECD">
            <w:pPr>
              <w:jc w:val="center"/>
              <w:rPr>
                <w:rFonts w:ascii="Times New Roman" w:hAnsi="Times New Roman" w:cs="Times New Roman"/>
                <w:sz w:val="28"/>
                <w:szCs w:val="28"/>
              </w:rPr>
            </w:pPr>
            <w:r>
              <w:rPr>
                <w:rFonts w:ascii="Times New Roman" w:hAnsi="Times New Roman" w:cs="Times New Roman"/>
                <w:sz w:val="28"/>
                <w:szCs w:val="28"/>
              </w:rPr>
              <w:t>-</w:t>
            </w:r>
          </w:p>
        </w:tc>
        <w:tc>
          <w:tcPr>
            <w:tcW w:w="2970" w:type="dxa"/>
          </w:tcPr>
          <w:p w:rsidR="00AC5ECD" w:rsidRDefault="00AC5ECD" w:rsidP="00AC5ECD">
            <w:pPr>
              <w:jc w:val="center"/>
              <w:rPr>
                <w:rFonts w:ascii="Times New Roman" w:hAnsi="Times New Roman" w:cs="Times New Roman"/>
                <w:sz w:val="28"/>
                <w:szCs w:val="28"/>
              </w:rPr>
            </w:pPr>
            <w:r>
              <w:rPr>
                <w:rFonts w:ascii="Times New Roman" w:hAnsi="Times New Roman" w:cs="Times New Roman"/>
                <w:sz w:val="28"/>
                <w:szCs w:val="28"/>
              </w:rPr>
              <w:t>0,10</w:t>
            </w:r>
          </w:p>
        </w:tc>
      </w:tr>
      <w:tr w:rsidR="00AC5ECD" w:rsidRPr="0011117F" w:rsidTr="00AC5ECD">
        <w:tc>
          <w:tcPr>
            <w:tcW w:w="3843" w:type="dxa"/>
          </w:tcPr>
          <w:p w:rsidR="00AC5ECD" w:rsidRPr="0011117F" w:rsidRDefault="00AC5ECD" w:rsidP="00AC5ECD">
            <w:pPr>
              <w:pStyle w:val="a3"/>
              <w:jc w:val="both"/>
              <w:rPr>
                <w:rFonts w:ascii="Times New Roman" w:hAnsi="Times New Roman" w:cs="Times New Roman"/>
                <w:sz w:val="28"/>
                <w:szCs w:val="28"/>
              </w:rPr>
            </w:pPr>
            <w:r w:rsidRPr="0011117F">
              <w:rPr>
                <w:rFonts w:ascii="Times New Roman" w:hAnsi="Times New Roman" w:cs="Times New Roman"/>
                <w:sz w:val="28"/>
                <w:szCs w:val="28"/>
              </w:rPr>
              <w:t>Премикс</w:t>
            </w:r>
          </w:p>
        </w:tc>
        <w:tc>
          <w:tcPr>
            <w:tcW w:w="2815" w:type="dxa"/>
          </w:tcPr>
          <w:p w:rsidR="00AC5ECD" w:rsidRPr="003072AC" w:rsidRDefault="00AC5ECD" w:rsidP="00AC5ECD">
            <w:pPr>
              <w:jc w:val="center"/>
              <w:rPr>
                <w:rFonts w:ascii="Times New Roman" w:hAnsi="Times New Roman" w:cs="Times New Roman"/>
                <w:sz w:val="28"/>
                <w:szCs w:val="28"/>
              </w:rPr>
            </w:pPr>
            <w:r w:rsidRPr="003072AC">
              <w:rPr>
                <w:rFonts w:ascii="Times New Roman" w:hAnsi="Times New Roman" w:cs="Times New Roman"/>
                <w:sz w:val="28"/>
                <w:szCs w:val="28"/>
              </w:rPr>
              <w:t xml:space="preserve">1 </w:t>
            </w:r>
          </w:p>
        </w:tc>
        <w:tc>
          <w:tcPr>
            <w:tcW w:w="2970" w:type="dxa"/>
          </w:tcPr>
          <w:p w:rsidR="00AC5ECD" w:rsidRPr="003072AC" w:rsidRDefault="00AC5ECD" w:rsidP="00AC5ECD">
            <w:pPr>
              <w:jc w:val="center"/>
              <w:rPr>
                <w:rFonts w:ascii="Times New Roman" w:hAnsi="Times New Roman" w:cs="Times New Roman"/>
                <w:sz w:val="28"/>
                <w:szCs w:val="28"/>
              </w:rPr>
            </w:pPr>
            <w:r>
              <w:rPr>
                <w:rFonts w:ascii="Times New Roman" w:hAnsi="Times New Roman" w:cs="Times New Roman"/>
                <w:sz w:val="28"/>
                <w:szCs w:val="28"/>
              </w:rPr>
              <w:t>1</w:t>
            </w:r>
          </w:p>
        </w:tc>
      </w:tr>
      <w:bookmarkEnd w:id="113"/>
    </w:tbl>
    <w:p w:rsidR="003072AC" w:rsidRDefault="003072AC" w:rsidP="003072AC">
      <w:pPr>
        <w:spacing w:after="0"/>
        <w:jc w:val="both"/>
        <w:rPr>
          <w:rFonts w:ascii="Times New Roman" w:eastAsia="Times New Roman" w:hAnsi="Times New Roman" w:cs="Times New Roman"/>
          <w:sz w:val="28"/>
          <w:szCs w:val="28"/>
        </w:rPr>
      </w:pPr>
    </w:p>
    <w:p w:rsidR="003A0550" w:rsidRDefault="009E14A2" w:rsidP="001E7CDE">
      <w:pPr>
        <w:pStyle w:val="a3"/>
        <w:ind w:firstLine="709"/>
        <w:jc w:val="both"/>
        <w:rPr>
          <w:rFonts w:ascii="Times New Roman" w:eastAsia="Times New Roman" w:hAnsi="Times New Roman" w:cs="Times New Roman"/>
          <w:sz w:val="28"/>
          <w:szCs w:val="28"/>
        </w:rPr>
      </w:pPr>
      <w:r w:rsidRPr="009E14A2">
        <w:rPr>
          <w:rFonts w:ascii="Times New Roman" w:eastAsia="Times New Roman" w:hAnsi="Times New Roman" w:cs="Times New Roman"/>
          <w:sz w:val="28"/>
          <w:szCs w:val="28"/>
        </w:rPr>
        <w:t>Согласно</w:t>
      </w:r>
      <w:r>
        <w:rPr>
          <w:rFonts w:ascii="Times New Roman" w:eastAsia="Times New Roman" w:hAnsi="Times New Roman" w:cs="Times New Roman"/>
          <w:sz w:val="28"/>
          <w:szCs w:val="28"/>
        </w:rPr>
        <w:t xml:space="preserve"> </w:t>
      </w:r>
      <w:r w:rsidRPr="009E14A2">
        <w:rPr>
          <w:rFonts w:ascii="Times New Roman" w:eastAsia="Times New Roman" w:hAnsi="Times New Roman" w:cs="Times New Roman"/>
          <w:sz w:val="28"/>
          <w:szCs w:val="28"/>
        </w:rPr>
        <w:t>данным таблицы 3</w:t>
      </w:r>
      <w:r w:rsidR="006D3BB1">
        <w:rPr>
          <w:rFonts w:ascii="Times New Roman" w:eastAsia="Times New Roman" w:hAnsi="Times New Roman" w:cs="Times New Roman"/>
          <w:sz w:val="28"/>
          <w:szCs w:val="28"/>
        </w:rPr>
        <w:t>3</w:t>
      </w:r>
      <w:r w:rsidRPr="009E14A2">
        <w:rPr>
          <w:rFonts w:ascii="Times New Roman" w:eastAsia="Times New Roman" w:hAnsi="Times New Roman" w:cs="Times New Roman"/>
          <w:sz w:val="28"/>
          <w:szCs w:val="28"/>
        </w:rPr>
        <w:t xml:space="preserve"> все зерновые и белковые компоненты включены в рацион при полном соответствии рекомендованным нормам включения отдельных компонентов согласно </w:t>
      </w:r>
      <w:r w:rsidRPr="00C45429">
        <w:rPr>
          <w:rFonts w:ascii="Times New Roman" w:eastAsia="Times New Roman" w:hAnsi="Times New Roman" w:cs="Times New Roman"/>
          <w:sz w:val="28"/>
          <w:szCs w:val="28"/>
        </w:rPr>
        <w:t>таблице 2</w:t>
      </w:r>
      <w:r w:rsidR="00C45429" w:rsidRPr="00C45429">
        <w:rPr>
          <w:rFonts w:ascii="Times New Roman" w:eastAsia="Times New Roman" w:hAnsi="Times New Roman" w:cs="Times New Roman"/>
          <w:sz w:val="28"/>
          <w:szCs w:val="28"/>
        </w:rPr>
        <w:t>6</w:t>
      </w:r>
      <w:r w:rsidRPr="00C45429">
        <w:rPr>
          <w:rFonts w:ascii="Times New Roman" w:eastAsia="Times New Roman" w:hAnsi="Times New Roman" w:cs="Times New Roman"/>
          <w:sz w:val="28"/>
          <w:szCs w:val="28"/>
        </w:rPr>
        <w:t>.</w:t>
      </w:r>
      <w:r w:rsidR="00205EC2">
        <w:rPr>
          <w:rFonts w:ascii="Times New Roman" w:eastAsia="Times New Roman" w:hAnsi="Times New Roman" w:cs="Times New Roman"/>
          <w:sz w:val="28"/>
          <w:szCs w:val="28"/>
        </w:rPr>
        <w:t xml:space="preserve"> </w:t>
      </w:r>
      <w:r w:rsidR="00EC7E87">
        <w:rPr>
          <w:rFonts w:ascii="Times New Roman" w:eastAsia="Times New Roman" w:hAnsi="Times New Roman" w:cs="Times New Roman"/>
          <w:sz w:val="28"/>
          <w:szCs w:val="28"/>
        </w:rPr>
        <w:t xml:space="preserve">Уровень ввода кукурузы держим в пределах до 22% от массы корма, так как с увеличением доли кукурузы в рецепте комбикорма для птицы процесс оптимизации аминокислотного питания усложняется, а уровень ввода ценных белковых добавок возрастает. </w:t>
      </w:r>
    </w:p>
    <w:p w:rsidR="00EC5C15" w:rsidRDefault="009E14A2" w:rsidP="00862E92">
      <w:pPr>
        <w:pStyle w:val="a3"/>
        <w:ind w:firstLine="709"/>
        <w:jc w:val="both"/>
        <w:rPr>
          <w:rFonts w:ascii="Times New Roman" w:eastAsia="Times New Roman" w:hAnsi="Times New Roman" w:cs="Times New Roman"/>
          <w:sz w:val="28"/>
          <w:szCs w:val="28"/>
        </w:rPr>
      </w:pPr>
      <w:r w:rsidRPr="009E14A2">
        <w:rPr>
          <w:rFonts w:ascii="Times New Roman" w:eastAsia="Times New Roman" w:hAnsi="Times New Roman" w:cs="Times New Roman"/>
          <w:sz w:val="28"/>
          <w:szCs w:val="28"/>
        </w:rPr>
        <w:t>Рассмотрим питательность данного рациона (табл.3</w:t>
      </w:r>
      <w:r w:rsidR="006D3BB1">
        <w:rPr>
          <w:rFonts w:ascii="Times New Roman" w:eastAsia="Times New Roman" w:hAnsi="Times New Roman" w:cs="Times New Roman"/>
          <w:sz w:val="28"/>
          <w:szCs w:val="28"/>
        </w:rPr>
        <w:t>4</w:t>
      </w:r>
      <w:r w:rsidRPr="009E14A2">
        <w:rPr>
          <w:rFonts w:ascii="Times New Roman" w:eastAsia="Times New Roman" w:hAnsi="Times New Roman" w:cs="Times New Roman"/>
          <w:sz w:val="28"/>
          <w:szCs w:val="28"/>
        </w:rPr>
        <w:t>).</w:t>
      </w:r>
      <w:bookmarkStart w:id="114" w:name="_Hlk170257611"/>
      <w:bookmarkEnd w:id="112"/>
    </w:p>
    <w:p w:rsidR="00862E92" w:rsidRDefault="00862E92" w:rsidP="00862E92">
      <w:pPr>
        <w:pStyle w:val="a3"/>
        <w:ind w:firstLine="709"/>
        <w:jc w:val="both"/>
        <w:rPr>
          <w:rFonts w:ascii="Times New Roman" w:eastAsia="Times New Roman" w:hAnsi="Times New Roman" w:cs="Times New Roman"/>
          <w:sz w:val="28"/>
          <w:szCs w:val="28"/>
        </w:rPr>
      </w:pPr>
    </w:p>
    <w:p w:rsidR="00DF5D58" w:rsidRDefault="00566DBE" w:rsidP="00CF0DE6">
      <w:pPr>
        <w:pStyle w:val="a3"/>
        <w:jc w:val="both"/>
        <w:rPr>
          <w:rFonts w:ascii="Times New Roman" w:eastAsia="Times New Roman" w:hAnsi="Times New Roman" w:cs="Times New Roman"/>
          <w:sz w:val="28"/>
          <w:szCs w:val="28"/>
        </w:rPr>
      </w:pPr>
      <w:r w:rsidRPr="005870A8">
        <w:rPr>
          <w:rFonts w:ascii="Times New Roman" w:eastAsia="Times New Roman" w:hAnsi="Times New Roman" w:cs="Times New Roman"/>
          <w:sz w:val="28"/>
          <w:szCs w:val="28"/>
        </w:rPr>
        <w:t>Таблица 3</w:t>
      </w:r>
      <w:r w:rsidR="006D3BB1">
        <w:rPr>
          <w:rFonts w:ascii="Times New Roman" w:eastAsia="Times New Roman" w:hAnsi="Times New Roman" w:cs="Times New Roman"/>
          <w:sz w:val="28"/>
          <w:szCs w:val="28"/>
        </w:rPr>
        <w:t>4</w:t>
      </w:r>
      <w:r w:rsidRPr="005870A8">
        <w:rPr>
          <w:rFonts w:ascii="Times New Roman" w:eastAsia="Times New Roman" w:hAnsi="Times New Roman" w:cs="Times New Roman"/>
          <w:sz w:val="28"/>
          <w:szCs w:val="28"/>
        </w:rPr>
        <w:t xml:space="preserve"> – Показатели качества </w:t>
      </w:r>
      <w:r w:rsidR="00CF0DE6">
        <w:rPr>
          <w:rFonts w:ascii="Times New Roman" w:eastAsia="Times New Roman" w:hAnsi="Times New Roman" w:cs="Times New Roman"/>
          <w:sz w:val="28"/>
          <w:szCs w:val="28"/>
        </w:rPr>
        <w:t>финишного</w:t>
      </w:r>
      <w:r w:rsidRPr="005870A8">
        <w:rPr>
          <w:rFonts w:ascii="Times New Roman" w:eastAsia="Times New Roman" w:hAnsi="Times New Roman" w:cs="Times New Roman"/>
          <w:sz w:val="28"/>
          <w:szCs w:val="28"/>
        </w:rPr>
        <w:t xml:space="preserve"> рациона</w:t>
      </w:r>
      <w:r w:rsidR="00CF0DE6">
        <w:rPr>
          <w:rFonts w:ascii="Times New Roman" w:eastAsia="Times New Roman" w:hAnsi="Times New Roman" w:cs="Times New Roman"/>
          <w:sz w:val="28"/>
          <w:szCs w:val="28"/>
        </w:rPr>
        <w:t xml:space="preserve"> (опыт) для цыплят-бройлеров</w:t>
      </w:r>
      <w:r w:rsidRPr="005870A8">
        <w:rPr>
          <w:rFonts w:ascii="Times New Roman" w:eastAsia="Times New Roman" w:hAnsi="Times New Roman" w:cs="Times New Roman"/>
          <w:sz w:val="28"/>
          <w:szCs w:val="28"/>
        </w:rPr>
        <w:t xml:space="preserve"> (возраст 40</w:t>
      </w:r>
      <w:r w:rsidR="00CF0DE6">
        <w:rPr>
          <w:rFonts w:ascii="Times New Roman" w:eastAsia="Times New Roman" w:hAnsi="Times New Roman" w:cs="Times New Roman"/>
          <w:sz w:val="28"/>
          <w:szCs w:val="28"/>
        </w:rPr>
        <w:t>-</w:t>
      </w:r>
      <w:r w:rsidRPr="005870A8">
        <w:rPr>
          <w:rFonts w:ascii="Times New Roman" w:eastAsia="Times New Roman" w:hAnsi="Times New Roman" w:cs="Times New Roman"/>
          <w:sz w:val="28"/>
          <w:szCs w:val="28"/>
        </w:rPr>
        <w:t>49 дней)</w:t>
      </w:r>
    </w:p>
    <w:p w:rsidR="009F5B75" w:rsidRDefault="009F5B75" w:rsidP="00CF0DE6">
      <w:pPr>
        <w:pStyle w:val="a3"/>
        <w:jc w:val="both"/>
        <w:rPr>
          <w:rFonts w:ascii="Times New Roman" w:eastAsia="Times New Roman" w:hAnsi="Times New Roman" w:cs="Times New Roman"/>
          <w:sz w:val="28"/>
          <w:szCs w:val="28"/>
        </w:rPr>
      </w:pPr>
    </w:p>
    <w:p w:rsidR="00DF5D58" w:rsidRDefault="00252E35" w:rsidP="00DF5D58">
      <w:pPr>
        <w:pStyle w:val="a3"/>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D446F7A">
            <wp:extent cx="6120765" cy="5901690"/>
            <wp:effectExtent l="0" t="0" r="0"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765" cy="5901690"/>
                    </a:xfrm>
                    <a:prstGeom prst="rect">
                      <a:avLst/>
                    </a:prstGeom>
                    <a:noFill/>
                  </pic:spPr>
                </pic:pic>
              </a:graphicData>
            </a:graphic>
          </wp:inline>
        </w:drawing>
      </w:r>
    </w:p>
    <w:p w:rsidR="00702B27" w:rsidRDefault="00702B27" w:rsidP="00702B27">
      <w:pPr>
        <w:pStyle w:val="a3"/>
        <w:jc w:val="both"/>
        <w:rPr>
          <w:rFonts w:ascii="Times New Roman" w:eastAsia="Times New Roman" w:hAnsi="Times New Roman" w:cs="Times New Roman"/>
          <w:sz w:val="28"/>
          <w:szCs w:val="28"/>
        </w:rPr>
      </w:pPr>
    </w:p>
    <w:p w:rsidR="00252E35" w:rsidRDefault="00252E35" w:rsidP="00702B27">
      <w:pPr>
        <w:pStyle w:val="a3"/>
        <w:jc w:val="both"/>
        <w:rPr>
          <w:rFonts w:ascii="Times New Roman" w:eastAsia="Times New Roman" w:hAnsi="Times New Roman" w:cs="Times New Roman"/>
          <w:sz w:val="28"/>
          <w:szCs w:val="28"/>
        </w:rPr>
      </w:pPr>
      <w:r w:rsidRPr="00252E35">
        <w:rPr>
          <w:rFonts w:ascii="Times New Roman" w:eastAsia="Times New Roman" w:hAnsi="Times New Roman" w:cs="Times New Roman"/>
          <w:sz w:val="28"/>
          <w:szCs w:val="28"/>
        </w:rPr>
        <w:lastRenderedPageBreak/>
        <w:t>Проверка рациона бройлеров на соответствие модели идеального аминокислотного профиля и обнаружение близкого совпадения означает, что белковое питание птицы соответствует генетически обусловленному уровню продуктивности, а потребность в сыром протеине может быть сокращена на 10-15%. Это сокращение и обусловит снижение стоимости рациона и себестоимости производства мяса.</w:t>
      </w:r>
    </w:p>
    <w:p w:rsidR="00694C95" w:rsidRDefault="00694C95" w:rsidP="00840DB1">
      <w:pPr>
        <w:pStyle w:val="a3"/>
        <w:ind w:firstLine="709"/>
        <w:jc w:val="both"/>
        <w:rPr>
          <w:rFonts w:ascii="Times New Roman" w:eastAsia="Times New Roman" w:hAnsi="Times New Roman" w:cs="Times New Roman"/>
          <w:sz w:val="28"/>
          <w:szCs w:val="28"/>
        </w:rPr>
      </w:pPr>
      <w:r w:rsidRPr="00694C95">
        <w:rPr>
          <w:rFonts w:ascii="Times New Roman" w:eastAsia="Times New Roman" w:hAnsi="Times New Roman" w:cs="Times New Roman"/>
          <w:sz w:val="28"/>
          <w:szCs w:val="28"/>
        </w:rPr>
        <w:t xml:space="preserve">В финишном рецепте (опыт) комбикормов для цыплят-бройлеров незначительно снизили по сравнению с контрольным рецептом уровень введения соевого шрота на 2%, а пшеницы увеличили на 1,26%. Уровень введения льняного жмыха и вермикулита в опытном рецепте держали также 3,5 % и 0,5%. В опытном рецепте снизили введение аминокислотной синтетики добавив больше соевого масла. Добавки соли и других источников натрия остались прежними. </w:t>
      </w:r>
    </w:p>
    <w:p w:rsidR="00694C95" w:rsidRDefault="00694C95" w:rsidP="00840DB1">
      <w:pPr>
        <w:pStyle w:val="a3"/>
        <w:ind w:firstLine="709"/>
        <w:jc w:val="both"/>
        <w:rPr>
          <w:rFonts w:ascii="Times New Roman" w:eastAsia="Times New Roman" w:hAnsi="Times New Roman" w:cs="Times New Roman"/>
          <w:sz w:val="28"/>
          <w:szCs w:val="28"/>
        </w:rPr>
      </w:pPr>
    </w:p>
    <w:p w:rsidR="00BD7F02" w:rsidRPr="0058604A" w:rsidRDefault="00BD7F02" w:rsidP="00BD7F02">
      <w:pPr>
        <w:pStyle w:val="a3"/>
        <w:jc w:val="both"/>
        <w:rPr>
          <w:rFonts w:ascii="Times New Roman" w:eastAsia="Times New Roman" w:hAnsi="Times New Roman" w:cs="Times New Roman"/>
          <w:sz w:val="28"/>
          <w:szCs w:val="28"/>
        </w:rPr>
      </w:pPr>
      <w:r w:rsidRPr="0058604A">
        <w:rPr>
          <w:rFonts w:ascii="Times New Roman" w:eastAsia="Times New Roman" w:hAnsi="Times New Roman" w:cs="Times New Roman"/>
          <w:sz w:val="28"/>
          <w:szCs w:val="28"/>
        </w:rPr>
        <w:t>Таблица 35 – Расчётный рецепт полнорационного комбикорма для цыплят- бройлеров в   возрасте 40-49 суток с повышенным включением льняного жмыха и минерала вермикулита</w:t>
      </w:r>
    </w:p>
    <w:p w:rsidR="0058604A" w:rsidRDefault="0058604A" w:rsidP="00BD7F02">
      <w:pPr>
        <w:pStyle w:val="a3"/>
        <w:jc w:val="both"/>
        <w:rPr>
          <w:rFonts w:ascii="Times New Roman" w:eastAsia="Times New Roman" w:hAnsi="Times New Roman" w:cs="Times New Roman"/>
          <w:sz w:val="28"/>
          <w:szCs w:val="28"/>
          <w:highlight w:val="red"/>
        </w:rPr>
      </w:pPr>
    </w:p>
    <w:p w:rsidR="00BD7F02" w:rsidRDefault="0058604A" w:rsidP="0058604A">
      <w:pPr>
        <w:pStyle w:val="a3"/>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118860" cy="421386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8860" cy="4213860"/>
                    </a:xfrm>
                    <a:prstGeom prst="rect">
                      <a:avLst/>
                    </a:prstGeom>
                    <a:noFill/>
                    <a:ln>
                      <a:noFill/>
                    </a:ln>
                  </pic:spPr>
                </pic:pic>
              </a:graphicData>
            </a:graphic>
          </wp:inline>
        </w:drawing>
      </w:r>
    </w:p>
    <w:p w:rsidR="0058604A" w:rsidRDefault="0058604A" w:rsidP="0058604A">
      <w:pPr>
        <w:pStyle w:val="a3"/>
        <w:jc w:val="both"/>
        <w:rPr>
          <w:rFonts w:ascii="Times New Roman" w:eastAsia="Times New Roman" w:hAnsi="Times New Roman" w:cs="Times New Roman"/>
          <w:sz w:val="28"/>
          <w:szCs w:val="28"/>
        </w:rPr>
      </w:pPr>
    </w:p>
    <w:p w:rsidR="00EE6E7A" w:rsidRDefault="00EE6E7A" w:rsidP="00BD7F02">
      <w:pPr>
        <w:pStyle w:val="a3"/>
        <w:jc w:val="both"/>
        <w:rPr>
          <w:rFonts w:ascii="Times New Roman" w:eastAsia="Times New Roman" w:hAnsi="Times New Roman" w:cs="Times New Roman"/>
          <w:sz w:val="28"/>
          <w:szCs w:val="28"/>
        </w:rPr>
      </w:pPr>
      <w:r w:rsidRPr="00EE6E7A">
        <w:rPr>
          <w:rFonts w:ascii="Times New Roman" w:eastAsia="Times New Roman" w:hAnsi="Times New Roman" w:cs="Times New Roman"/>
          <w:sz w:val="28"/>
          <w:szCs w:val="28"/>
        </w:rPr>
        <w:t xml:space="preserve">Расчёты состава рациона таблицы 34 позволили оптимизировать рацион по всем контролируемым показателям, привести к норме уровень ЭПО, электролитный баланс, понизить нормы введения аминокислотной синтетики по сравнению с финишным рецептом «Алель» и ростовым рационом второй фазы (опыт). Сравнение химического состава и питательности льняного жмыха из льна </w:t>
      </w:r>
      <w:r w:rsidRPr="00EE6E7A">
        <w:rPr>
          <w:rFonts w:ascii="Times New Roman" w:eastAsia="Times New Roman" w:hAnsi="Times New Roman" w:cs="Times New Roman"/>
          <w:sz w:val="28"/>
          <w:szCs w:val="28"/>
        </w:rPr>
        <w:lastRenderedPageBreak/>
        <w:t>Казахстанского сорта «Костанайский 11» и соевого шрота позволяет утверждать об адекватности замены большего количество более дорого соевого шрота на продукты переработки льна и тем самым понизить стоимость рациона без ухудшения показателей его питательности. Между нами и технологами ТОО «Агро Фит Капшагай» и АО «Алель Агро» велся спор о безопасном повышении уровня льняного жмыха до 8-10% в финишном рационе. Наши доводы основывались на незначительном содержании цианидов в льняном жмыхе из льна сорта «Костанайский 11», а также полной его ликвидации в процессе гранулирования и приученности опытной птицы к вкусу льна. Но технологи завода решили оставить уровень введения льняного жмыха прежним 3,5%.  Но все же расчётный</w:t>
      </w:r>
      <w:r w:rsidRPr="00EE6E7A">
        <w:rPr>
          <w:rFonts w:ascii="Times New Roman" w:eastAsia="Times New Roman" w:hAnsi="Times New Roman" w:cs="Times New Roman"/>
          <w:sz w:val="28"/>
          <w:szCs w:val="28"/>
        </w:rPr>
        <w:tab/>
        <w:t xml:space="preserve"> рецепт комбикорма для финишного кормления бройлеров с повышенным уровнем введения льняного жмыха и минерала вермикулита мы представим в таблице 35.</w:t>
      </w:r>
    </w:p>
    <w:p w:rsidR="00BD7F02" w:rsidRDefault="00BD7F02" w:rsidP="00BD7F02">
      <w:pPr>
        <w:pStyle w:val="a3"/>
        <w:jc w:val="both"/>
        <w:rPr>
          <w:rFonts w:ascii="Times New Roman" w:eastAsia="Times New Roman" w:hAnsi="Times New Roman" w:cs="Times New Roman"/>
          <w:sz w:val="28"/>
          <w:szCs w:val="28"/>
        </w:rPr>
      </w:pPr>
      <w:r w:rsidRPr="00CC3521">
        <w:rPr>
          <w:rFonts w:ascii="Times New Roman" w:eastAsia="Times New Roman" w:hAnsi="Times New Roman" w:cs="Times New Roman"/>
          <w:sz w:val="28"/>
          <w:szCs w:val="28"/>
        </w:rPr>
        <w:t>Данный рецепт (табл. 3</w:t>
      </w:r>
      <w:r>
        <w:rPr>
          <w:rFonts w:ascii="Times New Roman" w:eastAsia="Times New Roman" w:hAnsi="Times New Roman" w:cs="Times New Roman"/>
          <w:sz w:val="28"/>
          <w:szCs w:val="28"/>
        </w:rPr>
        <w:t>5</w:t>
      </w:r>
      <w:r w:rsidRPr="00CC3521">
        <w:rPr>
          <w:rFonts w:ascii="Times New Roman" w:eastAsia="Times New Roman" w:hAnsi="Times New Roman" w:cs="Times New Roman"/>
          <w:sz w:val="28"/>
          <w:szCs w:val="28"/>
        </w:rPr>
        <w:t>) является примером того,</w:t>
      </w:r>
      <w:r>
        <w:rPr>
          <w:rFonts w:ascii="Times New Roman" w:eastAsia="Times New Roman" w:hAnsi="Times New Roman" w:cs="Times New Roman"/>
          <w:sz w:val="28"/>
          <w:szCs w:val="28"/>
        </w:rPr>
        <w:t xml:space="preserve"> ч</w:t>
      </w:r>
      <w:r w:rsidRPr="00DC736F">
        <w:rPr>
          <w:rFonts w:ascii="Times New Roman" w:eastAsia="Times New Roman" w:hAnsi="Times New Roman" w:cs="Times New Roman"/>
          <w:sz w:val="28"/>
          <w:szCs w:val="28"/>
        </w:rPr>
        <w:t>то благодаря применению льняного жмыха</w:t>
      </w:r>
      <w:r w:rsidRPr="00CC3521">
        <w:t xml:space="preserve"> </w:t>
      </w:r>
      <w:r w:rsidRPr="00CC3521">
        <w:rPr>
          <w:rFonts w:ascii="Times New Roman" w:eastAsia="Times New Roman" w:hAnsi="Times New Roman" w:cs="Times New Roman"/>
          <w:sz w:val="28"/>
          <w:szCs w:val="28"/>
        </w:rPr>
        <w:t xml:space="preserve">из льна сорта «Костанайский 11» </w:t>
      </w:r>
      <w:r w:rsidRPr="00DC736F">
        <w:rPr>
          <w:rFonts w:ascii="Times New Roman" w:eastAsia="Times New Roman" w:hAnsi="Times New Roman" w:cs="Times New Roman"/>
          <w:sz w:val="28"/>
          <w:szCs w:val="28"/>
        </w:rPr>
        <w:t>можно без существенного изменения питательности понизить уровень соевого шрота до минимального уровня в 17,5%</w:t>
      </w:r>
      <w:r>
        <w:rPr>
          <w:rFonts w:ascii="Times New Roman" w:eastAsia="Times New Roman" w:hAnsi="Times New Roman" w:cs="Times New Roman"/>
          <w:sz w:val="28"/>
          <w:szCs w:val="28"/>
        </w:rPr>
        <w:t xml:space="preserve"> и полностью заменить подсолнечный жмых. </w:t>
      </w:r>
      <w:r w:rsidRPr="00DC736F">
        <w:rPr>
          <w:rFonts w:ascii="Times New Roman" w:eastAsia="Times New Roman" w:hAnsi="Times New Roman" w:cs="Times New Roman"/>
          <w:sz w:val="28"/>
          <w:szCs w:val="28"/>
        </w:rPr>
        <w:t>При этом потребуется только несколько поднять уровень ввода синтетического лизина</w:t>
      </w:r>
      <w:r>
        <w:rPr>
          <w:rFonts w:ascii="Times New Roman" w:eastAsia="Times New Roman" w:hAnsi="Times New Roman" w:cs="Times New Roman"/>
          <w:sz w:val="28"/>
          <w:szCs w:val="28"/>
        </w:rPr>
        <w:t xml:space="preserve">, он не выше нормы ввода.  </w:t>
      </w:r>
      <w:r w:rsidRPr="005330C7">
        <w:rPr>
          <w:rFonts w:ascii="Times New Roman" w:eastAsia="Times New Roman" w:hAnsi="Times New Roman" w:cs="Times New Roman"/>
          <w:sz w:val="28"/>
          <w:szCs w:val="28"/>
        </w:rPr>
        <w:t xml:space="preserve">Добавляя в комбикорм природный минерал вермикулит, программа полностью убирает синтетическую добавку железо.  </w:t>
      </w:r>
      <w:r w:rsidRPr="00DC736F">
        <w:rPr>
          <w:rFonts w:ascii="Times New Roman" w:eastAsia="Times New Roman" w:hAnsi="Times New Roman" w:cs="Times New Roman"/>
          <w:sz w:val="28"/>
          <w:szCs w:val="28"/>
        </w:rPr>
        <w:t>Никаких других изменений компонентного состава финишного рациона для бройлеров не требуется.</w:t>
      </w:r>
      <w:r>
        <w:rPr>
          <w:rFonts w:ascii="Times New Roman" w:eastAsia="Times New Roman" w:hAnsi="Times New Roman" w:cs="Times New Roman"/>
          <w:sz w:val="28"/>
          <w:szCs w:val="28"/>
        </w:rPr>
        <w:t xml:space="preserve"> Показатели качества финишного рациона с повышенным содержанием льняного жмыха 8% и вермикулита 1% приводить не будем, так как данный рецепт не был испытан на птице. </w:t>
      </w:r>
    </w:p>
    <w:p w:rsidR="00BD7F02" w:rsidRDefault="00BD7F02" w:rsidP="00BD7F02">
      <w:pPr>
        <w:pStyle w:val="a3"/>
        <w:ind w:firstLine="709"/>
        <w:jc w:val="both"/>
        <w:rPr>
          <w:rFonts w:ascii="Times New Roman" w:eastAsia="Times New Roman" w:hAnsi="Times New Roman" w:cs="Times New Roman"/>
          <w:sz w:val="28"/>
          <w:szCs w:val="28"/>
        </w:rPr>
      </w:pPr>
      <w:r w:rsidRPr="00BD42AC">
        <w:rPr>
          <w:rFonts w:ascii="Times New Roman" w:eastAsia="Times New Roman" w:hAnsi="Times New Roman" w:cs="Times New Roman"/>
          <w:sz w:val="28"/>
          <w:szCs w:val="28"/>
        </w:rPr>
        <w:t>Таким образом, учитывая фактические данные химического состава и энергетической питательности льняного жмыха</w:t>
      </w:r>
      <w:r>
        <w:rPr>
          <w:rFonts w:ascii="Times New Roman" w:eastAsia="Times New Roman" w:hAnsi="Times New Roman" w:cs="Times New Roman"/>
          <w:sz w:val="28"/>
          <w:szCs w:val="28"/>
        </w:rPr>
        <w:t xml:space="preserve"> </w:t>
      </w:r>
      <w:r w:rsidRPr="005870A8">
        <w:rPr>
          <w:rFonts w:ascii="Times New Roman" w:eastAsia="Times New Roman" w:hAnsi="Times New Roman" w:cs="Times New Roman"/>
          <w:sz w:val="28"/>
          <w:szCs w:val="28"/>
        </w:rPr>
        <w:t xml:space="preserve">из льна сорта «Костанайский 11» </w:t>
      </w:r>
      <w:r w:rsidRPr="00BD42AC">
        <w:rPr>
          <w:rFonts w:ascii="Times New Roman" w:eastAsia="Times New Roman" w:hAnsi="Times New Roman" w:cs="Times New Roman"/>
          <w:sz w:val="28"/>
          <w:szCs w:val="28"/>
        </w:rPr>
        <w:t>можно утверждать, что этим кормовым продуктом можно заменять продукты переработки подсолнечника полностью</w:t>
      </w:r>
      <w:r>
        <w:rPr>
          <w:rFonts w:ascii="Times New Roman" w:eastAsia="Times New Roman" w:hAnsi="Times New Roman" w:cs="Times New Roman"/>
          <w:sz w:val="28"/>
          <w:szCs w:val="28"/>
        </w:rPr>
        <w:t xml:space="preserve"> на 100%</w:t>
      </w:r>
      <w:r w:rsidRPr="00BD42AC">
        <w:rPr>
          <w:rFonts w:ascii="Times New Roman" w:eastAsia="Times New Roman" w:hAnsi="Times New Roman" w:cs="Times New Roman"/>
          <w:sz w:val="28"/>
          <w:szCs w:val="28"/>
        </w:rPr>
        <w:t xml:space="preserve">. Кроме того, льняным жмыхом можно заменить часть соепродуктов (соевый шрот) </w:t>
      </w:r>
      <w:r>
        <w:rPr>
          <w:rFonts w:ascii="Times New Roman" w:eastAsia="Times New Roman" w:hAnsi="Times New Roman" w:cs="Times New Roman"/>
          <w:sz w:val="28"/>
          <w:szCs w:val="28"/>
        </w:rPr>
        <w:t xml:space="preserve">хоть и незначительно на 2%, но </w:t>
      </w:r>
      <w:r w:rsidRPr="00BD42AC">
        <w:rPr>
          <w:rFonts w:ascii="Times New Roman" w:eastAsia="Times New Roman" w:hAnsi="Times New Roman" w:cs="Times New Roman"/>
          <w:sz w:val="28"/>
          <w:szCs w:val="28"/>
        </w:rPr>
        <w:t xml:space="preserve">в адекватным по массе количестве при условии дополнительного балансирования аминокислоты лизина синтетическими добавками. </w:t>
      </w:r>
    </w:p>
    <w:p w:rsidR="00BD7F02" w:rsidRDefault="00BD7F02" w:rsidP="00BD7F02">
      <w:pPr>
        <w:pStyle w:val="a3"/>
        <w:jc w:val="both"/>
        <w:rPr>
          <w:rFonts w:ascii="Times New Roman" w:eastAsia="Times New Roman" w:hAnsi="Times New Roman" w:cs="Times New Roman"/>
          <w:sz w:val="28"/>
          <w:szCs w:val="28"/>
        </w:rPr>
      </w:pPr>
      <w:r w:rsidRPr="00CC3521">
        <w:rPr>
          <w:rFonts w:ascii="Times New Roman" w:eastAsia="Times New Roman" w:hAnsi="Times New Roman" w:cs="Times New Roman"/>
          <w:sz w:val="28"/>
          <w:szCs w:val="28"/>
        </w:rPr>
        <w:t xml:space="preserve">Оптимизация концентрации в </w:t>
      </w:r>
      <w:r>
        <w:rPr>
          <w:rFonts w:ascii="Times New Roman" w:eastAsia="Times New Roman" w:hAnsi="Times New Roman" w:cs="Times New Roman"/>
          <w:sz w:val="28"/>
          <w:szCs w:val="28"/>
        </w:rPr>
        <w:t xml:space="preserve">опытных </w:t>
      </w:r>
      <w:r w:rsidRPr="00CC3521">
        <w:rPr>
          <w:rFonts w:ascii="Times New Roman" w:eastAsia="Times New Roman" w:hAnsi="Times New Roman" w:cs="Times New Roman"/>
          <w:sz w:val="28"/>
          <w:szCs w:val="28"/>
        </w:rPr>
        <w:t>рацион</w:t>
      </w:r>
      <w:r>
        <w:rPr>
          <w:rFonts w:ascii="Times New Roman" w:eastAsia="Times New Roman" w:hAnsi="Times New Roman" w:cs="Times New Roman"/>
          <w:sz w:val="28"/>
          <w:szCs w:val="28"/>
        </w:rPr>
        <w:t>ах</w:t>
      </w:r>
      <w:r w:rsidRPr="00CC3521">
        <w:rPr>
          <w:rFonts w:ascii="Times New Roman" w:eastAsia="Times New Roman" w:hAnsi="Times New Roman" w:cs="Times New Roman"/>
          <w:sz w:val="28"/>
          <w:szCs w:val="28"/>
        </w:rPr>
        <w:t xml:space="preserve"> лизина, метионина и треонина потребовала включения в его состав синтетических препаратов этих аминокислот. Уровень присутствия в кормовой смеси триптофана, изолейцина, лейцина и валина не потребовал дополнительного балансирования и применения соответствующей аминокислотной синтетики. Мы никак на это не влияли. Программа расчета рациона «Корм оптима» просуммировала уровень указанных аминокислот по</w:t>
      </w:r>
      <w:r>
        <w:rPr>
          <w:rFonts w:ascii="Times New Roman" w:eastAsia="Times New Roman" w:hAnsi="Times New Roman" w:cs="Times New Roman"/>
          <w:sz w:val="28"/>
          <w:szCs w:val="28"/>
        </w:rPr>
        <w:t xml:space="preserve"> </w:t>
      </w:r>
      <w:r w:rsidRPr="00CC3521">
        <w:rPr>
          <w:rFonts w:ascii="Times New Roman" w:eastAsia="Times New Roman" w:hAnsi="Times New Roman" w:cs="Times New Roman"/>
          <w:sz w:val="28"/>
          <w:szCs w:val="28"/>
        </w:rPr>
        <w:t xml:space="preserve">каждому наименованию, и сумма оказалась </w:t>
      </w:r>
      <w:r>
        <w:rPr>
          <w:rFonts w:ascii="Times New Roman" w:eastAsia="Times New Roman" w:hAnsi="Times New Roman" w:cs="Times New Roman"/>
          <w:sz w:val="28"/>
          <w:szCs w:val="28"/>
        </w:rPr>
        <w:t xml:space="preserve">в пределах </w:t>
      </w:r>
      <w:r w:rsidRPr="00CC3521">
        <w:rPr>
          <w:rFonts w:ascii="Times New Roman" w:eastAsia="Times New Roman" w:hAnsi="Times New Roman" w:cs="Times New Roman"/>
          <w:sz w:val="28"/>
          <w:szCs w:val="28"/>
        </w:rPr>
        <w:t>нормы. Согласна этим расчетам дополнительно вводить указанные аминокислоты в рацион не нужно.</w:t>
      </w:r>
    </w:p>
    <w:p w:rsidR="00BD7F02" w:rsidRPr="00BD42AC" w:rsidRDefault="00BD7F02" w:rsidP="00BD7F02">
      <w:pPr>
        <w:pStyle w:val="a3"/>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Мы предполагаем, что в</w:t>
      </w:r>
      <w:r w:rsidRPr="00BD42AC">
        <w:rPr>
          <w:rFonts w:ascii="Times New Roman" w:eastAsia="Times New Roman" w:hAnsi="Times New Roman" w:cs="Times New Roman"/>
          <w:sz w:val="28"/>
          <w:szCs w:val="28"/>
        </w:rPr>
        <w:t xml:space="preserve"> рационы стартового и ростового периода первой фазы можно вводить 3,5% льняного жмыха</w:t>
      </w:r>
      <w:r>
        <w:rPr>
          <w:rFonts w:ascii="Times New Roman" w:eastAsia="Times New Roman" w:hAnsi="Times New Roman" w:cs="Times New Roman"/>
          <w:sz w:val="28"/>
          <w:szCs w:val="28"/>
        </w:rPr>
        <w:t xml:space="preserve"> и 0,5% вермикулита, </w:t>
      </w:r>
      <w:r w:rsidRPr="00BD42AC">
        <w:rPr>
          <w:rFonts w:ascii="Times New Roman" w:eastAsia="Times New Roman" w:hAnsi="Times New Roman" w:cs="Times New Roman"/>
          <w:sz w:val="28"/>
          <w:szCs w:val="28"/>
        </w:rPr>
        <w:t>а в ростовые рационы второй фазы и финишный</w:t>
      </w:r>
      <w:r>
        <w:rPr>
          <w:rFonts w:ascii="Times New Roman" w:eastAsia="Times New Roman" w:hAnsi="Times New Roman" w:cs="Times New Roman"/>
          <w:sz w:val="28"/>
          <w:szCs w:val="28"/>
        </w:rPr>
        <w:t>,</w:t>
      </w:r>
      <w:r w:rsidRPr="00BD42AC">
        <w:rPr>
          <w:rFonts w:ascii="Times New Roman" w:eastAsia="Times New Roman" w:hAnsi="Times New Roman" w:cs="Times New Roman"/>
          <w:sz w:val="28"/>
          <w:szCs w:val="28"/>
        </w:rPr>
        <w:t xml:space="preserve"> уровень ввода льняного жмыха можно увеличить до 8</w:t>
      </w:r>
      <w:r>
        <w:rPr>
          <w:rFonts w:ascii="Times New Roman" w:eastAsia="Times New Roman" w:hAnsi="Times New Roman" w:cs="Times New Roman"/>
          <w:sz w:val="28"/>
          <w:szCs w:val="28"/>
        </w:rPr>
        <w:t>%, а вермикулита до 1-2%.</w:t>
      </w:r>
      <w:r w:rsidRPr="00BD42AC">
        <w:rPr>
          <w:rFonts w:ascii="Times New Roman" w:eastAsia="Times New Roman" w:hAnsi="Times New Roman" w:cs="Times New Roman"/>
          <w:sz w:val="28"/>
          <w:szCs w:val="28"/>
        </w:rPr>
        <w:t xml:space="preserve"> При этом нет опасности понижения </w:t>
      </w:r>
      <w:r w:rsidRPr="00BD42AC">
        <w:rPr>
          <w:rFonts w:ascii="Times New Roman" w:eastAsia="Times New Roman" w:hAnsi="Times New Roman" w:cs="Times New Roman"/>
          <w:sz w:val="28"/>
          <w:szCs w:val="28"/>
        </w:rPr>
        <w:lastRenderedPageBreak/>
        <w:t>питательности рациона и продуктивного действия при замене соответствующего количества соепродуктов</w:t>
      </w:r>
      <w:r>
        <w:rPr>
          <w:rFonts w:ascii="Times New Roman" w:eastAsia="Times New Roman" w:hAnsi="Times New Roman" w:cs="Times New Roman"/>
          <w:sz w:val="28"/>
          <w:szCs w:val="28"/>
        </w:rPr>
        <w:t xml:space="preserve"> и не применять добавку железо.</w:t>
      </w:r>
      <w:r w:rsidRPr="00BD42AC">
        <w:rPr>
          <w:rFonts w:ascii="Times New Roman" w:eastAsia="Times New Roman" w:hAnsi="Times New Roman" w:cs="Times New Roman"/>
          <w:sz w:val="28"/>
          <w:szCs w:val="28"/>
        </w:rPr>
        <w:t xml:space="preserve">  В тоже время если учесть, что стоимость льняного жмыха ниже стоимости соевого шрота </w:t>
      </w:r>
      <w:r w:rsidRPr="00CD3B6B">
        <w:rPr>
          <w:rFonts w:ascii="Times New Roman" w:eastAsia="Times New Roman" w:hAnsi="Times New Roman" w:cs="Times New Roman"/>
          <w:sz w:val="28"/>
          <w:szCs w:val="28"/>
        </w:rPr>
        <w:t>в 3</w:t>
      </w:r>
      <w:r w:rsidRPr="00BD42AC">
        <w:rPr>
          <w:rFonts w:ascii="Times New Roman" w:eastAsia="Times New Roman" w:hAnsi="Times New Roman" w:cs="Times New Roman"/>
          <w:sz w:val="28"/>
          <w:szCs w:val="28"/>
        </w:rPr>
        <w:t xml:space="preserve"> раз</w:t>
      </w:r>
      <w:r>
        <w:rPr>
          <w:rFonts w:ascii="Times New Roman" w:eastAsia="Times New Roman" w:hAnsi="Times New Roman" w:cs="Times New Roman"/>
          <w:sz w:val="28"/>
          <w:szCs w:val="28"/>
        </w:rPr>
        <w:t>а</w:t>
      </w:r>
      <w:r w:rsidRPr="00BD42AC">
        <w:rPr>
          <w:rFonts w:ascii="Times New Roman" w:eastAsia="Times New Roman" w:hAnsi="Times New Roman" w:cs="Times New Roman"/>
          <w:sz w:val="28"/>
          <w:szCs w:val="28"/>
        </w:rPr>
        <w:t>, такая замена позволит</w:t>
      </w:r>
      <w:r>
        <w:rPr>
          <w:rFonts w:ascii="Times New Roman" w:eastAsia="Times New Roman" w:hAnsi="Times New Roman" w:cs="Times New Roman"/>
          <w:sz w:val="28"/>
          <w:szCs w:val="28"/>
        </w:rPr>
        <w:t xml:space="preserve"> </w:t>
      </w:r>
      <w:r w:rsidRPr="00BD42AC">
        <w:rPr>
          <w:rFonts w:ascii="Times New Roman" w:eastAsia="Times New Roman" w:hAnsi="Times New Roman" w:cs="Times New Roman"/>
          <w:sz w:val="28"/>
          <w:szCs w:val="28"/>
        </w:rPr>
        <w:t>удешевить кормление при условии получения максимального ростового эффекта.</w:t>
      </w:r>
      <w:r w:rsidRPr="0052304C">
        <w:rPr>
          <w:rFonts w:ascii="Times New Roman" w:eastAsia="Times New Roman" w:hAnsi="Times New Roman" w:cs="Times New Roman"/>
          <w:sz w:val="28"/>
          <w:szCs w:val="28"/>
        </w:rPr>
        <w:t xml:space="preserve"> </w:t>
      </w:r>
    </w:p>
    <w:p w:rsidR="00BD7F02" w:rsidRDefault="00BD7F02" w:rsidP="00BD7F02">
      <w:pPr>
        <w:pStyle w:val="a3"/>
        <w:ind w:firstLine="709"/>
        <w:jc w:val="both"/>
        <w:rPr>
          <w:rFonts w:ascii="Times New Roman" w:eastAsia="Times New Roman" w:hAnsi="Times New Roman" w:cs="Times New Roman"/>
          <w:sz w:val="28"/>
          <w:szCs w:val="28"/>
        </w:rPr>
      </w:pPr>
      <w:r w:rsidRPr="00BD42AC">
        <w:rPr>
          <w:rFonts w:ascii="Times New Roman" w:eastAsia="Times New Roman" w:hAnsi="Times New Roman" w:cs="Times New Roman"/>
          <w:sz w:val="28"/>
          <w:szCs w:val="28"/>
        </w:rPr>
        <w:t>Чтобы подтвердить правильность выводов, нами выполнено практическое испытание льняного жмыха из льна сорта «Костанайский 11»</w:t>
      </w:r>
      <w:r>
        <w:rPr>
          <w:rFonts w:ascii="Times New Roman" w:eastAsia="Times New Roman" w:hAnsi="Times New Roman" w:cs="Times New Roman"/>
          <w:sz w:val="28"/>
          <w:szCs w:val="28"/>
        </w:rPr>
        <w:t xml:space="preserve"> </w:t>
      </w:r>
      <w:r w:rsidRPr="00BD42AC">
        <w:rPr>
          <w:rFonts w:ascii="Times New Roman" w:eastAsia="Times New Roman" w:hAnsi="Times New Roman" w:cs="Times New Roman"/>
          <w:sz w:val="28"/>
          <w:szCs w:val="28"/>
        </w:rPr>
        <w:t xml:space="preserve">и минерала вермикулита Кулантауского месторождения в кормлении цыплят-бройлеров </w:t>
      </w:r>
      <w:r>
        <w:rPr>
          <w:rFonts w:ascii="Times New Roman" w:eastAsia="Times New Roman" w:hAnsi="Times New Roman" w:cs="Times New Roman"/>
          <w:sz w:val="28"/>
          <w:szCs w:val="28"/>
        </w:rPr>
        <w:t>Кобб 500</w:t>
      </w:r>
      <w:r w:rsidRPr="00BD42AC">
        <w:rPr>
          <w:rFonts w:ascii="Times New Roman" w:eastAsia="Times New Roman" w:hAnsi="Times New Roman" w:cs="Times New Roman"/>
          <w:sz w:val="28"/>
          <w:szCs w:val="28"/>
        </w:rPr>
        <w:t xml:space="preserve"> в условиях птицефабрики «Алель Агро», в Алматинской области, село Енбекши.</w:t>
      </w:r>
    </w:p>
    <w:p w:rsidR="00BD7F02" w:rsidRPr="00BF12AB" w:rsidRDefault="00BD7F02" w:rsidP="00BD7F02">
      <w:pPr>
        <w:pStyle w:val="a3"/>
        <w:ind w:firstLine="709"/>
        <w:jc w:val="both"/>
        <w:rPr>
          <w:rFonts w:ascii="Times New Roman" w:eastAsia="Times New Roman" w:hAnsi="Times New Roman" w:cs="Times New Roman"/>
          <w:sz w:val="28"/>
          <w:szCs w:val="28"/>
        </w:rPr>
      </w:pPr>
    </w:p>
    <w:p w:rsidR="00BD7F02" w:rsidRPr="00962463" w:rsidRDefault="00BD7F02" w:rsidP="00BD7F02">
      <w:pPr>
        <w:pStyle w:val="af2"/>
        <w:spacing w:after="0" w:line="240" w:lineRule="auto"/>
        <w:ind w:left="0" w:firstLine="709"/>
        <w:jc w:val="both"/>
        <w:rPr>
          <w:rFonts w:ascii="Times New Roman" w:hAnsi="Times New Roman"/>
          <w:b/>
          <w:sz w:val="28"/>
          <w:szCs w:val="28"/>
        </w:rPr>
      </w:pPr>
      <w:r w:rsidRPr="00495D23">
        <w:rPr>
          <w:rFonts w:ascii="Times New Roman" w:hAnsi="Times New Roman"/>
          <w:b/>
          <w:sz w:val="28"/>
          <w:szCs w:val="28"/>
          <w:lang w:val="kk-KZ"/>
        </w:rPr>
        <w:t xml:space="preserve">3.3 </w:t>
      </w:r>
      <w:r w:rsidRPr="00495D23">
        <w:rPr>
          <w:rFonts w:ascii="Times New Roman" w:hAnsi="Times New Roman"/>
          <w:b/>
          <w:sz w:val="28"/>
          <w:szCs w:val="28"/>
        </w:rPr>
        <w:t>Математическое моделирование и оптимизация процесса гранулирования рассыпного комбикорма для цыплят-бройлеров с использованием льняного жмыха и природного минерала вермикулита</w:t>
      </w:r>
      <w:r>
        <w:rPr>
          <w:rFonts w:ascii="Times New Roman" w:hAnsi="Times New Roman"/>
          <w:b/>
          <w:sz w:val="28"/>
          <w:szCs w:val="28"/>
        </w:rPr>
        <w:t xml:space="preserve"> </w:t>
      </w:r>
    </w:p>
    <w:p w:rsidR="00BD7F02" w:rsidRDefault="00BD7F02" w:rsidP="00BD7F02">
      <w:pPr>
        <w:pStyle w:val="a3"/>
        <w:ind w:firstLine="709"/>
        <w:jc w:val="both"/>
        <w:rPr>
          <w:rFonts w:ascii="Times New Roman" w:hAnsi="Times New Roman"/>
          <w:sz w:val="28"/>
          <w:szCs w:val="28"/>
          <w:lang w:val="sk-SK"/>
        </w:rPr>
      </w:pPr>
      <w:r>
        <w:rPr>
          <w:rFonts w:ascii="Times New Roman" w:hAnsi="Times New Roman"/>
          <w:sz w:val="28"/>
          <w:szCs w:val="28"/>
        </w:rPr>
        <w:t>Г</w:t>
      </w:r>
      <w:r w:rsidRPr="005B19F0">
        <w:rPr>
          <w:rFonts w:ascii="Times New Roman" w:hAnsi="Times New Roman"/>
          <w:sz w:val="28"/>
          <w:szCs w:val="28"/>
          <w:lang w:val="sk-SK"/>
        </w:rPr>
        <w:t>ранулированный полнорационный комбикорм имеет ряд преимуществ, поскольку содержит в своем составе в концентрированном виде питательные вещества,</w:t>
      </w:r>
      <w:r>
        <w:rPr>
          <w:rFonts w:ascii="Times New Roman" w:hAnsi="Times New Roman"/>
          <w:sz w:val="28"/>
          <w:szCs w:val="28"/>
        </w:rPr>
        <w:t xml:space="preserve"> </w:t>
      </w:r>
      <w:r w:rsidRPr="005B19F0">
        <w:rPr>
          <w:rFonts w:ascii="Times New Roman" w:hAnsi="Times New Roman"/>
          <w:sz w:val="28"/>
          <w:szCs w:val="28"/>
          <w:lang w:val="sk-SK"/>
        </w:rPr>
        <w:t xml:space="preserve">легко подвергается раздаче и способствует поддержанию микробиологической чистоты в птичнике. </w:t>
      </w:r>
    </w:p>
    <w:p w:rsidR="00BD7F02" w:rsidRDefault="00BD7F02" w:rsidP="00BD7F02">
      <w:pPr>
        <w:pStyle w:val="a3"/>
        <w:ind w:firstLine="709"/>
        <w:jc w:val="both"/>
        <w:rPr>
          <w:rFonts w:ascii="Times New Roman" w:hAnsi="Times New Roman"/>
          <w:sz w:val="28"/>
          <w:szCs w:val="28"/>
          <w:lang w:val="sk-SK"/>
        </w:rPr>
      </w:pPr>
      <w:r w:rsidRPr="00371EE5">
        <w:rPr>
          <w:rFonts w:ascii="Times New Roman" w:hAnsi="Times New Roman"/>
          <w:sz w:val="28"/>
          <w:szCs w:val="28"/>
          <w:lang w:val="sk-SK"/>
        </w:rPr>
        <w:t>Качество процесса гранулирования возможно оценивать по таким критериям как затраты энергии на образование гранул и по их качеству.</w:t>
      </w:r>
    </w:p>
    <w:p w:rsidR="00BD7F02" w:rsidRDefault="00BD7F02" w:rsidP="00BD7F02">
      <w:pPr>
        <w:pStyle w:val="a3"/>
        <w:ind w:firstLine="709"/>
        <w:jc w:val="both"/>
        <w:rPr>
          <w:rFonts w:ascii="Times New Roman" w:hAnsi="Times New Roman"/>
          <w:sz w:val="28"/>
          <w:szCs w:val="28"/>
          <w:lang w:val="sk-SK"/>
        </w:rPr>
      </w:pPr>
      <w:r w:rsidRPr="005B19F0">
        <w:rPr>
          <w:rFonts w:ascii="Times New Roman" w:hAnsi="Times New Roman"/>
          <w:sz w:val="28"/>
          <w:szCs w:val="28"/>
          <w:lang w:val="sk-SK"/>
        </w:rPr>
        <w:t>Учитывая изложенное важно контролировать физико-механические характеристики гранулированного комбикорма, установить режимы выработки комбикорма с минимальными крошимостью гранул и удельными затратами электроэнергии, используя математическое моделирование.</w:t>
      </w:r>
      <w:r>
        <w:rPr>
          <w:rFonts w:ascii="Times New Roman" w:hAnsi="Times New Roman"/>
          <w:sz w:val="28"/>
          <w:szCs w:val="28"/>
          <w:lang w:val="sk-SK"/>
        </w:rPr>
        <w:t xml:space="preserve"> </w:t>
      </w:r>
      <w:r w:rsidRPr="005B19F0">
        <w:rPr>
          <w:rFonts w:ascii="Times New Roman" w:hAnsi="Times New Roman"/>
          <w:sz w:val="28"/>
          <w:szCs w:val="28"/>
          <w:lang w:val="sk-SK"/>
        </w:rPr>
        <w:t xml:space="preserve">Поэтому целесообразно при разработке рецептов комбикормов оптимизировать процесс гранулирования при помощи разработки математической модели с учетом удельной его энергоемкости без потери качества конечного продукта. Это позволит снизить себестоимость производства комбикормов и повысить его </w:t>
      </w:r>
      <w:r w:rsidRPr="00F85D5D">
        <w:rPr>
          <w:rFonts w:ascii="Times New Roman" w:hAnsi="Times New Roman"/>
          <w:sz w:val="28"/>
          <w:szCs w:val="28"/>
          <w:lang w:val="sk-SK"/>
        </w:rPr>
        <w:t>рентабельность [</w:t>
      </w:r>
      <w:r w:rsidRPr="00F85D5D">
        <w:rPr>
          <w:rFonts w:ascii="Times New Roman" w:hAnsi="Times New Roman"/>
          <w:sz w:val="28"/>
          <w:szCs w:val="28"/>
        </w:rPr>
        <w:t>1</w:t>
      </w:r>
      <w:r>
        <w:rPr>
          <w:rFonts w:ascii="Times New Roman" w:hAnsi="Times New Roman"/>
          <w:sz w:val="28"/>
          <w:szCs w:val="28"/>
        </w:rPr>
        <w:t>20</w:t>
      </w:r>
      <w:r w:rsidRPr="00F85D5D">
        <w:rPr>
          <w:rFonts w:ascii="Times New Roman" w:hAnsi="Times New Roman"/>
          <w:sz w:val="28"/>
          <w:szCs w:val="28"/>
          <w:lang w:val="sk-SK"/>
        </w:rPr>
        <w:t>].</w:t>
      </w:r>
      <w:r>
        <w:rPr>
          <w:rFonts w:ascii="Times New Roman" w:hAnsi="Times New Roman"/>
          <w:sz w:val="28"/>
          <w:szCs w:val="28"/>
        </w:rPr>
        <w:t xml:space="preserve"> </w:t>
      </w:r>
      <w:r w:rsidRPr="005B19F0">
        <w:rPr>
          <w:rFonts w:ascii="Times New Roman" w:hAnsi="Times New Roman"/>
          <w:sz w:val="28"/>
          <w:szCs w:val="28"/>
          <w:lang w:val="sk-SK"/>
        </w:rPr>
        <w:t>Гранулирование комбикормов при оптимальных параметрах позволит получать гранулы, качество которых отвечает требованиям стандарта.</w:t>
      </w:r>
    </w:p>
    <w:p w:rsidR="00BD7F02" w:rsidRDefault="00BD7F02" w:rsidP="00BD7F02">
      <w:pPr>
        <w:pStyle w:val="a3"/>
        <w:ind w:firstLine="709"/>
        <w:jc w:val="both"/>
        <w:rPr>
          <w:rFonts w:ascii="Times New Roman" w:hAnsi="Times New Roman"/>
          <w:sz w:val="28"/>
          <w:szCs w:val="28"/>
          <w:lang w:val="sk-SK"/>
        </w:rPr>
      </w:pPr>
      <w:r w:rsidRPr="005B19F0">
        <w:rPr>
          <w:rFonts w:ascii="Times New Roman" w:hAnsi="Times New Roman"/>
          <w:sz w:val="28"/>
          <w:szCs w:val="28"/>
          <w:lang w:val="sk-SK"/>
        </w:rPr>
        <w:t>Математическая модель была составлена с использованием многофакторного эксперимента. В качестве факторов были выбраны: влажность кормовой смеси и давление пара. За выходные критерии были приняты показатель качества гранул (крошимость) и удельный расход электроэнергии на гранулирование. Для получения математической модели процесса получения гранул в виде полинома второй степени реализовали 2-х факторный четырехуровневый план.</w:t>
      </w:r>
    </w:p>
    <w:p w:rsidR="00BD7F02" w:rsidRPr="00E11952" w:rsidRDefault="00BD7F02" w:rsidP="00BD7F02">
      <w:pPr>
        <w:pStyle w:val="a3"/>
        <w:ind w:firstLine="709"/>
        <w:jc w:val="both"/>
        <w:rPr>
          <w:rFonts w:ascii="Times New Roman" w:hAnsi="Times New Roman"/>
          <w:sz w:val="28"/>
          <w:szCs w:val="28"/>
        </w:rPr>
      </w:pPr>
      <w:r w:rsidRPr="00E11952">
        <w:rPr>
          <w:rFonts w:ascii="Times New Roman" w:hAnsi="Times New Roman"/>
          <w:sz w:val="28"/>
          <w:szCs w:val="28"/>
          <w:lang w:val="sk-SK"/>
        </w:rPr>
        <w:t>Обработка данных и все необходимые расчеты проводились с использованием разработанной в Одесском национальном технологическом университете программы последовательного</w:t>
      </w:r>
      <w:r>
        <w:rPr>
          <w:rFonts w:ascii="Times New Roman" w:hAnsi="Times New Roman"/>
          <w:sz w:val="28"/>
          <w:szCs w:val="28"/>
        </w:rPr>
        <w:t xml:space="preserve"> регрессионного анализа</w:t>
      </w:r>
      <w:r w:rsidRPr="00E11952">
        <w:rPr>
          <w:rFonts w:ascii="Times New Roman" w:hAnsi="Times New Roman"/>
          <w:sz w:val="28"/>
          <w:szCs w:val="28"/>
          <w:lang w:val="sk-SK"/>
        </w:rPr>
        <w:t xml:space="preserve"> PLAN</w:t>
      </w:r>
      <w:r w:rsidRPr="00E11952">
        <w:rPr>
          <w:rFonts w:ascii="Times New Roman" w:hAnsi="Times New Roman"/>
          <w:sz w:val="28"/>
          <w:szCs w:val="28"/>
        </w:rPr>
        <w:t xml:space="preserve"> </w:t>
      </w:r>
      <w:r w:rsidRPr="00F85D5D">
        <w:rPr>
          <w:rFonts w:ascii="Times New Roman" w:hAnsi="Times New Roman"/>
          <w:sz w:val="28"/>
          <w:szCs w:val="28"/>
        </w:rPr>
        <w:t>[1</w:t>
      </w:r>
      <w:r>
        <w:rPr>
          <w:rFonts w:ascii="Times New Roman" w:hAnsi="Times New Roman"/>
          <w:sz w:val="28"/>
          <w:szCs w:val="28"/>
        </w:rPr>
        <w:t>21</w:t>
      </w:r>
      <w:r w:rsidRPr="00F85D5D">
        <w:rPr>
          <w:rFonts w:ascii="Times New Roman" w:hAnsi="Times New Roman"/>
          <w:sz w:val="28"/>
          <w:szCs w:val="28"/>
        </w:rPr>
        <w:t>].</w:t>
      </w:r>
    </w:p>
    <w:p w:rsidR="00BD7F02" w:rsidRPr="002A2B15" w:rsidRDefault="00BD7F02" w:rsidP="00BD7F02">
      <w:pPr>
        <w:spacing w:after="0" w:line="100" w:lineRule="atLeast"/>
        <w:ind w:firstLine="709"/>
        <w:jc w:val="both"/>
        <w:rPr>
          <w:rFonts w:ascii="Times New Roman" w:hAnsi="Times New Roman"/>
          <w:sz w:val="28"/>
          <w:szCs w:val="28"/>
        </w:rPr>
      </w:pPr>
      <w:r>
        <w:rPr>
          <w:rFonts w:ascii="Times New Roman" w:hAnsi="Times New Roman"/>
          <w:sz w:val="28"/>
          <w:szCs w:val="28"/>
        </w:rPr>
        <w:t xml:space="preserve">Суть последовательного регрессионного анализа состоит в том, что </w:t>
      </w:r>
      <w:r w:rsidRPr="00E11952">
        <w:rPr>
          <w:rFonts w:ascii="Times New Roman" w:hAnsi="Times New Roman"/>
          <w:sz w:val="28"/>
          <w:szCs w:val="28"/>
          <w:lang w:val="sk-SK"/>
        </w:rPr>
        <w:t xml:space="preserve">методом наименьших квадратов, реализованном в матричной форме, вычисляют </w:t>
      </w:r>
      <w:r w:rsidRPr="00E11952">
        <w:rPr>
          <w:rFonts w:ascii="Times New Roman" w:hAnsi="Times New Roman"/>
          <w:sz w:val="28"/>
          <w:szCs w:val="28"/>
          <w:lang w:val="sk-SK"/>
        </w:rPr>
        <w:lastRenderedPageBreak/>
        <w:t xml:space="preserve">коэффициенты регрессии, проверяют </w:t>
      </w:r>
      <w:r w:rsidRPr="00E11952">
        <w:rPr>
          <w:rFonts w:ascii="Times New Roman" w:hAnsi="Times New Roman"/>
          <w:sz w:val="28"/>
          <w:szCs w:val="28"/>
        </w:rPr>
        <w:t xml:space="preserve">по критерию Стьюдента </w:t>
      </w:r>
      <w:r w:rsidRPr="00E11952">
        <w:rPr>
          <w:rFonts w:ascii="Times New Roman" w:hAnsi="Times New Roman"/>
          <w:sz w:val="28"/>
          <w:szCs w:val="28"/>
          <w:lang w:val="en-US"/>
        </w:rPr>
        <w:t>t</w:t>
      </w:r>
      <w:r w:rsidRPr="00E11952">
        <w:rPr>
          <w:rFonts w:ascii="Times New Roman" w:hAnsi="Times New Roman"/>
          <w:sz w:val="28"/>
          <w:szCs w:val="28"/>
        </w:rPr>
        <w:t xml:space="preserve"> </w:t>
      </w:r>
      <w:r w:rsidRPr="00E11952">
        <w:rPr>
          <w:rFonts w:ascii="Times New Roman" w:hAnsi="Times New Roman"/>
          <w:sz w:val="28"/>
          <w:szCs w:val="28"/>
          <w:lang w:val="sk-SK"/>
        </w:rPr>
        <w:t>и</w:t>
      </w:r>
      <w:r w:rsidRPr="00E11952">
        <w:rPr>
          <w:rFonts w:ascii="Times New Roman" w:hAnsi="Times New Roman"/>
          <w:sz w:val="28"/>
          <w:szCs w:val="28"/>
        </w:rPr>
        <w:t>х</w:t>
      </w:r>
      <w:r w:rsidRPr="00E11952">
        <w:rPr>
          <w:rFonts w:ascii="Times New Roman" w:hAnsi="Times New Roman"/>
          <w:sz w:val="28"/>
          <w:szCs w:val="28"/>
          <w:lang w:val="sk-SK"/>
        </w:rPr>
        <w:t xml:space="preserve"> значимость, из незначимых удаляют  коэффициент с минимальным отношением его величины к критическому значению и затем коэффициенты регрессии вновь пересчитывают. Эта циклическая процедура заканчивается, когда в уравнении остаются только значимые коэффициенты регрессии. Затем по критерию Фишера F</w:t>
      </w:r>
      <w:r>
        <w:rPr>
          <w:rFonts w:ascii="Times New Roman" w:hAnsi="Times New Roman"/>
          <w:sz w:val="28"/>
          <w:szCs w:val="28"/>
        </w:rPr>
        <w:t xml:space="preserve"> </w:t>
      </w:r>
      <w:r w:rsidRPr="00E11952">
        <w:rPr>
          <w:rFonts w:ascii="Times New Roman" w:hAnsi="Times New Roman"/>
          <w:sz w:val="28"/>
          <w:szCs w:val="28"/>
          <w:lang w:val="sk-SK"/>
        </w:rPr>
        <w:t xml:space="preserve">проверяют адекватность полученного уравнения регрессии экспериментальным </w:t>
      </w:r>
      <w:r w:rsidRPr="00F85D5D">
        <w:rPr>
          <w:rFonts w:ascii="Times New Roman" w:hAnsi="Times New Roman"/>
          <w:sz w:val="28"/>
          <w:szCs w:val="28"/>
          <w:lang w:val="sk-SK"/>
        </w:rPr>
        <w:t>данным</w:t>
      </w:r>
      <w:r w:rsidRPr="00F85D5D">
        <w:rPr>
          <w:rFonts w:ascii="Times New Roman" w:hAnsi="Times New Roman"/>
          <w:sz w:val="28"/>
          <w:szCs w:val="28"/>
        </w:rPr>
        <w:t xml:space="preserve"> [1</w:t>
      </w:r>
      <w:r>
        <w:rPr>
          <w:rFonts w:ascii="Times New Roman" w:hAnsi="Times New Roman"/>
          <w:sz w:val="28"/>
          <w:szCs w:val="28"/>
        </w:rPr>
        <w:t>22</w:t>
      </w:r>
      <w:r w:rsidRPr="00F85D5D">
        <w:rPr>
          <w:rFonts w:ascii="Times New Roman" w:hAnsi="Times New Roman"/>
          <w:sz w:val="28"/>
          <w:szCs w:val="28"/>
        </w:rPr>
        <w:t>].</w:t>
      </w:r>
    </w:p>
    <w:p w:rsidR="00BD7F02" w:rsidRPr="002A3001" w:rsidRDefault="00BD7F02" w:rsidP="00BD7F02">
      <w:pPr>
        <w:spacing w:after="0" w:line="100" w:lineRule="atLeast"/>
        <w:ind w:firstLine="567"/>
        <w:jc w:val="both"/>
        <w:rPr>
          <w:rFonts w:ascii="Times New Roman" w:hAnsi="Times New Roman"/>
          <w:sz w:val="28"/>
          <w:szCs w:val="28"/>
          <w:lang w:val="sk-SK"/>
        </w:rPr>
      </w:pPr>
      <w:r w:rsidRPr="00E11952">
        <w:rPr>
          <w:rFonts w:ascii="Times New Roman" w:hAnsi="Times New Roman"/>
          <w:sz w:val="28"/>
          <w:szCs w:val="28"/>
          <w:lang w:val="sk-SK"/>
        </w:rPr>
        <w:t xml:space="preserve">Адекватность математической модели проверялась на основе коэффициента дисперсии </w:t>
      </w:r>
      <w:r w:rsidRPr="00F85D5D">
        <w:rPr>
          <w:rFonts w:ascii="Times New Roman" w:hAnsi="Times New Roman"/>
          <w:sz w:val="28"/>
          <w:szCs w:val="28"/>
          <w:lang w:val="sk-SK"/>
        </w:rPr>
        <w:t>Фишера.</w:t>
      </w:r>
      <w:r w:rsidRPr="00E11952">
        <w:rPr>
          <w:rFonts w:ascii="Times New Roman" w:hAnsi="Times New Roman"/>
          <w:sz w:val="28"/>
          <w:szCs w:val="28"/>
          <w:lang w:val="sk-SK"/>
        </w:rPr>
        <w:t xml:space="preserve"> Критерий Фишера является важным статистическим инструментом для проверки адекватности модели </w:t>
      </w:r>
      <w:r w:rsidRPr="002A3001">
        <w:rPr>
          <w:rFonts w:ascii="Times New Roman" w:hAnsi="Times New Roman"/>
          <w:sz w:val="28"/>
          <w:szCs w:val="28"/>
          <w:lang w:val="sk-SK"/>
        </w:rPr>
        <w:t>и анализа дисперсии.</w:t>
      </w:r>
    </w:p>
    <w:p w:rsidR="00BD7F02" w:rsidRDefault="00BD7F02" w:rsidP="00BD7F02">
      <w:pPr>
        <w:spacing w:after="0" w:line="100" w:lineRule="atLeast"/>
        <w:ind w:firstLine="567"/>
        <w:jc w:val="both"/>
        <w:rPr>
          <w:rFonts w:ascii="Times New Roman" w:hAnsi="Times New Roman" w:cs="Times New Roman"/>
          <w:kern w:val="2"/>
          <w:sz w:val="28"/>
          <w:szCs w:val="28"/>
        </w:rPr>
      </w:pPr>
      <w:r w:rsidRPr="00E11952">
        <w:rPr>
          <w:rFonts w:ascii="Times New Roman" w:hAnsi="Times New Roman" w:cs="Times New Roman"/>
          <w:kern w:val="2"/>
          <w:sz w:val="28"/>
          <w:szCs w:val="28"/>
        </w:rPr>
        <w:t xml:space="preserve">Крошимость гранул определяли в соответствии с </w:t>
      </w:r>
      <w:r w:rsidRPr="00E11952">
        <w:rPr>
          <w:rFonts w:ascii="Times New Roman" w:hAnsi="Times New Roman" w:cs="Times New Roman"/>
          <w:sz w:val="28"/>
          <w:szCs w:val="28"/>
        </w:rPr>
        <w:t xml:space="preserve">ГОСТ 28497-2014 </w:t>
      </w:r>
      <w:r w:rsidRPr="00E11952">
        <w:rPr>
          <w:rFonts w:ascii="Times New Roman" w:hAnsi="Times New Roman" w:cs="Times New Roman"/>
          <w:kern w:val="2"/>
          <w:sz w:val="28"/>
          <w:szCs w:val="28"/>
        </w:rPr>
        <w:t>«</w:t>
      </w:r>
      <w:r w:rsidRPr="00E11952">
        <w:rPr>
          <w:rFonts w:ascii="Times New Roman" w:hAnsi="Times New Roman" w:cs="Times New Roman"/>
          <w:sz w:val="28"/>
          <w:szCs w:val="28"/>
        </w:rPr>
        <w:t xml:space="preserve">Корма, комбикорма. </w:t>
      </w:r>
      <w:r w:rsidRPr="00774A97">
        <w:rPr>
          <w:rFonts w:ascii="Times New Roman" w:hAnsi="Times New Roman" w:cs="Times New Roman"/>
          <w:kern w:val="2"/>
          <w:sz w:val="28"/>
          <w:szCs w:val="28"/>
        </w:rPr>
        <w:t>Рассчитывали крошимость по формуле:</w:t>
      </w:r>
    </w:p>
    <w:p w:rsidR="00BD7F02" w:rsidRPr="0014786C" w:rsidRDefault="00BD7F02" w:rsidP="00BD7F02">
      <w:pPr>
        <w:spacing w:after="0" w:line="100" w:lineRule="atLeast"/>
        <w:ind w:firstLine="567"/>
        <w:jc w:val="both"/>
        <w:rPr>
          <w:kern w:val="2"/>
        </w:rPr>
      </w:pPr>
    </w:p>
    <w:p w:rsidR="00BD7F02" w:rsidRPr="0014786C" w:rsidRDefault="00BD7F02" w:rsidP="00BD7F02">
      <w:pPr>
        <w:pStyle w:val="1-"/>
        <w:tabs>
          <w:tab w:val="left" w:pos="6663"/>
        </w:tabs>
        <w:rPr>
          <w:kern w:val="2"/>
        </w:rPr>
      </w:pPr>
      <w:r>
        <w:rPr>
          <w:kern w:val="2"/>
        </w:rPr>
        <w:t xml:space="preserve">                  </w:t>
      </w:r>
      <m:oMath>
        <m:r>
          <w:rPr>
            <w:rFonts w:ascii="Cambria Math" w:hAnsi="Cambria Math"/>
            <w:kern w:val="2"/>
          </w:rPr>
          <m:t>K=</m:t>
        </m:r>
        <m:f>
          <m:fPr>
            <m:ctrlPr>
              <w:rPr>
                <w:rFonts w:ascii="Cambria Math" w:hAnsi="Cambria Math"/>
                <w:i/>
                <w:kern w:val="2"/>
              </w:rPr>
            </m:ctrlPr>
          </m:fPr>
          <m:num>
            <m:sSub>
              <m:sSubPr>
                <m:ctrlPr>
                  <w:rPr>
                    <w:rFonts w:ascii="Cambria Math" w:hAnsi="Cambria Math"/>
                    <w:i/>
                    <w:kern w:val="2"/>
                    <w:lang w:val="en-US"/>
                  </w:rPr>
                </m:ctrlPr>
              </m:sSubPr>
              <m:e>
                <m:sSub>
                  <m:sSubPr>
                    <m:ctrlPr>
                      <w:rPr>
                        <w:rFonts w:ascii="Cambria Math" w:hAnsi="Cambria Math"/>
                        <w:i/>
                        <w:kern w:val="2"/>
                        <w:lang w:val="en-US"/>
                      </w:rPr>
                    </m:ctrlPr>
                  </m:sSubPr>
                  <m:e>
                    <m:r>
                      <w:rPr>
                        <w:rFonts w:ascii="Cambria Math" w:hAnsi="Cambria Math"/>
                        <w:kern w:val="2"/>
                        <w:lang w:val="en-US"/>
                      </w:rPr>
                      <m:t>m</m:t>
                    </m:r>
                  </m:e>
                  <m:sub>
                    <m:r>
                      <w:rPr>
                        <w:rFonts w:ascii="Cambria Math" w:hAnsi="Cambria Math"/>
                        <w:kern w:val="2"/>
                      </w:rPr>
                      <m:t>1</m:t>
                    </m:r>
                  </m:sub>
                </m:sSub>
                <m:r>
                  <w:rPr>
                    <w:rFonts w:ascii="Cambria Math" w:hAnsi="Cambria Math"/>
                    <w:kern w:val="2"/>
                  </w:rPr>
                  <m:t>-</m:t>
                </m:r>
                <m:r>
                  <w:rPr>
                    <w:rFonts w:ascii="Cambria Math" w:hAnsi="Cambria Math"/>
                    <w:kern w:val="2"/>
                    <w:lang w:val="en-US"/>
                  </w:rPr>
                  <m:t>m</m:t>
                </m:r>
              </m:e>
              <m:sub>
                <m:r>
                  <w:rPr>
                    <w:rFonts w:ascii="Cambria Math" w:hAnsi="Cambria Math"/>
                    <w:kern w:val="2"/>
                  </w:rPr>
                  <m:t>2</m:t>
                </m:r>
              </m:sub>
            </m:sSub>
          </m:num>
          <m:den>
            <m:sSub>
              <m:sSubPr>
                <m:ctrlPr>
                  <w:rPr>
                    <w:rFonts w:ascii="Cambria Math" w:hAnsi="Cambria Math"/>
                    <w:i/>
                    <w:kern w:val="2"/>
                  </w:rPr>
                </m:ctrlPr>
              </m:sSubPr>
              <m:e>
                <m:r>
                  <w:rPr>
                    <w:rFonts w:ascii="Cambria Math" w:hAnsi="Cambria Math"/>
                    <w:kern w:val="2"/>
                  </w:rPr>
                  <m:t>m</m:t>
                </m:r>
              </m:e>
              <m:sub>
                <m:r>
                  <w:rPr>
                    <w:rFonts w:ascii="Cambria Math" w:hAnsi="Cambria Math"/>
                    <w:kern w:val="2"/>
                  </w:rPr>
                  <m:t>1</m:t>
                </m:r>
              </m:sub>
            </m:sSub>
            <m:r>
              <w:rPr>
                <w:rFonts w:ascii="Cambria Math" w:hAnsi="Cambria Math"/>
                <w:kern w:val="2"/>
              </w:rPr>
              <m:t xml:space="preserve"> </m:t>
            </m:r>
          </m:den>
        </m:f>
        <m:r>
          <w:rPr>
            <w:rFonts w:ascii="Cambria Math" w:hAnsi="Cambria Math"/>
            <w:kern w:val="2"/>
          </w:rPr>
          <m:t>×100%</m:t>
        </m:r>
      </m:oMath>
      <w:r w:rsidRPr="0014786C">
        <w:rPr>
          <w:kern w:val="2"/>
        </w:rPr>
        <w:t xml:space="preserve"> </w:t>
      </w:r>
      <w:r>
        <w:rPr>
          <w:kern w:val="2"/>
        </w:rPr>
        <w:t>, где</w:t>
      </w:r>
      <w:r w:rsidRPr="0014786C">
        <w:rPr>
          <w:kern w:val="2"/>
        </w:rPr>
        <w:t xml:space="preserve">        </w:t>
      </w:r>
      <w:bookmarkStart w:id="115" w:name="_Hlk143451650"/>
      <w:r>
        <w:rPr>
          <w:kern w:val="2"/>
          <w:lang w:val="ru-KZ"/>
        </w:rPr>
        <w:t xml:space="preserve">                                                      </w:t>
      </w:r>
      <w:r w:rsidRPr="0014786C">
        <w:rPr>
          <w:kern w:val="2"/>
        </w:rPr>
        <w:t>(</w:t>
      </w:r>
      <w:r w:rsidR="008A4CB3">
        <w:rPr>
          <w:kern w:val="2"/>
          <w:lang w:val="ru-RU"/>
        </w:rPr>
        <w:t>3</w:t>
      </w:r>
      <w:r w:rsidRPr="0014786C">
        <w:rPr>
          <w:kern w:val="2"/>
        </w:rPr>
        <w:t>)</w:t>
      </w:r>
      <w:bookmarkEnd w:id="115"/>
    </w:p>
    <w:p w:rsidR="00BD7F02" w:rsidRPr="00D56144" w:rsidRDefault="00BD7F02" w:rsidP="00BD7F02">
      <w:pPr>
        <w:pStyle w:val="1-"/>
        <w:tabs>
          <w:tab w:val="left" w:pos="6663"/>
        </w:tabs>
        <w:ind w:firstLine="0"/>
        <w:jc w:val="both"/>
        <w:rPr>
          <w:kern w:val="2"/>
          <w:lang w:val="ru-RU"/>
        </w:rPr>
      </w:pPr>
    </w:p>
    <w:p w:rsidR="00BD7F02" w:rsidRPr="0014786C" w:rsidRDefault="00BD7F02" w:rsidP="00BD7F02">
      <w:pPr>
        <w:pStyle w:val="1-"/>
        <w:tabs>
          <w:tab w:val="left" w:pos="6663"/>
        </w:tabs>
        <w:ind w:firstLine="0"/>
        <w:jc w:val="both"/>
        <w:rPr>
          <w:kern w:val="2"/>
        </w:rPr>
      </w:pPr>
      <w:r w:rsidRPr="00B03E9B">
        <w:rPr>
          <w:i/>
          <w:kern w:val="2"/>
          <w:lang w:val="en-US"/>
        </w:rPr>
        <w:t>m</w:t>
      </w:r>
      <w:proofErr w:type="gramStart"/>
      <w:r w:rsidRPr="00B03E9B">
        <w:rPr>
          <w:i/>
          <w:kern w:val="2"/>
          <w:vertAlign w:val="subscript"/>
        </w:rPr>
        <w:t>1</w:t>
      </w:r>
      <w:r w:rsidRPr="0014786C">
        <w:rPr>
          <w:kern w:val="2"/>
          <w:vertAlign w:val="subscript"/>
        </w:rPr>
        <w:t xml:space="preserve">  </w:t>
      </w:r>
      <w:r w:rsidRPr="00771586">
        <w:rPr>
          <w:kern w:val="2"/>
        </w:rPr>
        <w:t>–</w:t>
      </w:r>
      <w:proofErr w:type="gramEnd"/>
      <w:r w:rsidRPr="0014786C">
        <w:rPr>
          <w:kern w:val="2"/>
        </w:rPr>
        <w:t xml:space="preserve"> масса гранул до проведения испытаний, г;</w:t>
      </w:r>
    </w:p>
    <w:p w:rsidR="00BD7F02" w:rsidRPr="00E11952" w:rsidRDefault="00BD7F02" w:rsidP="00BD7F02">
      <w:pPr>
        <w:pStyle w:val="1-"/>
        <w:tabs>
          <w:tab w:val="left" w:pos="6663"/>
        </w:tabs>
        <w:ind w:firstLine="0"/>
        <w:jc w:val="both"/>
        <w:rPr>
          <w:kern w:val="2"/>
        </w:rPr>
      </w:pPr>
      <w:r w:rsidRPr="00B03E9B">
        <w:rPr>
          <w:i/>
          <w:kern w:val="2"/>
          <w:lang w:val="en-US"/>
        </w:rPr>
        <w:t>m</w:t>
      </w:r>
      <w:proofErr w:type="gramStart"/>
      <w:r w:rsidRPr="00B03E9B">
        <w:rPr>
          <w:i/>
          <w:kern w:val="2"/>
          <w:vertAlign w:val="subscript"/>
        </w:rPr>
        <w:t>2</w:t>
      </w:r>
      <w:r w:rsidRPr="0014786C">
        <w:rPr>
          <w:kern w:val="2"/>
          <w:vertAlign w:val="subscript"/>
        </w:rPr>
        <w:t xml:space="preserve">  </w:t>
      </w:r>
      <w:r w:rsidRPr="00771586">
        <w:rPr>
          <w:kern w:val="2"/>
        </w:rPr>
        <w:t>–</w:t>
      </w:r>
      <w:proofErr w:type="gramEnd"/>
      <w:r w:rsidRPr="0014786C">
        <w:rPr>
          <w:kern w:val="2"/>
        </w:rPr>
        <w:t xml:space="preserve">  масса гранул после испытаний, г.</w:t>
      </w:r>
    </w:p>
    <w:p w:rsidR="00BD7F02" w:rsidRDefault="00BD7F02" w:rsidP="00BD7F02">
      <w:pPr>
        <w:pStyle w:val="1-"/>
        <w:tabs>
          <w:tab w:val="left" w:pos="6663"/>
        </w:tabs>
        <w:jc w:val="both"/>
        <w:rPr>
          <w:kern w:val="2"/>
        </w:rPr>
      </w:pPr>
    </w:p>
    <w:p w:rsidR="00BD7F02" w:rsidRPr="004C32A6" w:rsidRDefault="00BD7F02" w:rsidP="00BD7F02">
      <w:pPr>
        <w:pStyle w:val="1-"/>
        <w:tabs>
          <w:tab w:val="left" w:pos="6663"/>
        </w:tabs>
        <w:jc w:val="both"/>
        <w:rPr>
          <w:kern w:val="2"/>
        </w:rPr>
      </w:pPr>
      <w:r w:rsidRPr="004C32A6">
        <w:rPr>
          <w:kern w:val="2"/>
        </w:rPr>
        <w:t xml:space="preserve">Удельный расход электроэнергии определяли с использованием прибора </w:t>
      </w:r>
      <w:r w:rsidRPr="001A41D5">
        <w:rPr>
          <w:kern w:val="2"/>
        </w:rPr>
        <w:t>ваттметр. Под удельным расходом понимали фактически полученное значение</w:t>
      </w:r>
      <w:r w:rsidRPr="004C32A6">
        <w:rPr>
          <w:kern w:val="2"/>
        </w:rPr>
        <w:t xml:space="preserve"> затрат электроэнергии на единицу гранулирования комбикорма, определяемое по формуле: </w:t>
      </w:r>
    </w:p>
    <w:p w:rsidR="00BD7F02" w:rsidRPr="004C32A6" w:rsidRDefault="00BD7F02" w:rsidP="00BD7F02">
      <w:pPr>
        <w:pStyle w:val="1-"/>
        <w:tabs>
          <w:tab w:val="left" w:pos="6663"/>
        </w:tabs>
        <w:jc w:val="both"/>
        <w:rPr>
          <w:kern w:val="2"/>
        </w:rPr>
      </w:pPr>
    </w:p>
    <w:p w:rsidR="00BD7F02" w:rsidRPr="004C32A6" w:rsidRDefault="00BD7F02" w:rsidP="00BD7F02">
      <w:pPr>
        <w:pStyle w:val="1-"/>
        <w:tabs>
          <w:tab w:val="left" w:pos="6663"/>
        </w:tabs>
        <w:ind w:firstLine="0"/>
        <w:jc w:val="center"/>
        <w:rPr>
          <w:kern w:val="2"/>
        </w:rPr>
      </w:pPr>
      <w:r w:rsidRPr="004C32A6">
        <w:rPr>
          <w:kern w:val="2"/>
        </w:rPr>
        <w:t xml:space="preserve">                                                          </w:t>
      </w:r>
      <m:oMath>
        <m:r>
          <w:rPr>
            <w:rFonts w:ascii="Cambria Math" w:hAnsi="Cambria Math"/>
            <w:kern w:val="2"/>
            <w:lang w:val="en-US"/>
          </w:rPr>
          <m:t>q</m:t>
        </m:r>
        <m:r>
          <w:rPr>
            <w:rFonts w:ascii="Cambria Math" w:hAnsi="Cambria Math"/>
            <w:kern w:val="2"/>
          </w:rPr>
          <m:t>=</m:t>
        </m:r>
        <m:f>
          <m:fPr>
            <m:ctrlPr>
              <w:rPr>
                <w:rFonts w:ascii="Cambria Math" w:hAnsi="Cambria Math"/>
                <w:i/>
                <w:kern w:val="2"/>
              </w:rPr>
            </m:ctrlPr>
          </m:fPr>
          <m:num>
            <m:r>
              <w:rPr>
                <w:rFonts w:ascii="Cambria Math" w:hAnsi="Cambria Math"/>
                <w:kern w:val="2"/>
              </w:rPr>
              <m:t>w</m:t>
            </m:r>
          </m:num>
          <m:den>
            <m:r>
              <w:rPr>
                <w:rFonts w:ascii="Cambria Math" w:hAnsi="Cambria Math"/>
                <w:kern w:val="2"/>
              </w:rPr>
              <m:t xml:space="preserve">М </m:t>
            </m:r>
          </m:den>
        </m:f>
      </m:oMath>
      <w:r w:rsidRPr="004C32A6">
        <w:rPr>
          <w:kern w:val="2"/>
        </w:rPr>
        <w:t xml:space="preserve">, где                                                   </w:t>
      </w:r>
      <w:r>
        <w:rPr>
          <w:kern w:val="2"/>
          <w:lang w:val="ru-KZ"/>
        </w:rPr>
        <w:t xml:space="preserve">  </w:t>
      </w:r>
      <w:r w:rsidRPr="004C32A6">
        <w:rPr>
          <w:kern w:val="2"/>
        </w:rPr>
        <w:t xml:space="preserve"> (</w:t>
      </w:r>
      <w:r w:rsidR="008A4CB3">
        <w:rPr>
          <w:kern w:val="2"/>
          <w:lang w:val="ru-RU"/>
        </w:rPr>
        <w:t>4</w:t>
      </w:r>
      <w:r w:rsidRPr="004C32A6">
        <w:rPr>
          <w:kern w:val="2"/>
        </w:rPr>
        <w:t>)</w:t>
      </w:r>
    </w:p>
    <w:p w:rsidR="00BD2CA6" w:rsidRPr="00256B29" w:rsidRDefault="00BD7F02" w:rsidP="00256B29">
      <w:pPr>
        <w:pStyle w:val="1-"/>
        <w:tabs>
          <w:tab w:val="left" w:pos="6663"/>
        </w:tabs>
        <w:ind w:firstLine="0"/>
        <w:jc w:val="both"/>
        <w:rPr>
          <w:kern w:val="2"/>
        </w:rPr>
      </w:pPr>
      <w:r w:rsidRPr="004C32A6">
        <w:rPr>
          <w:kern w:val="2"/>
        </w:rPr>
        <w:t xml:space="preserve"> </w:t>
      </w:r>
      <w:bookmarkStart w:id="116" w:name="_Hlk142416460"/>
      <w:bookmarkEnd w:id="97"/>
      <w:bookmarkEnd w:id="114"/>
      <w:r w:rsidR="00CF1AB6">
        <w:rPr>
          <w:i/>
          <w:kern w:val="2"/>
          <w:lang w:val="en-US"/>
        </w:rPr>
        <w:t>w</w:t>
      </w:r>
      <w:r w:rsidR="00CF1AB6" w:rsidRPr="001A41D5">
        <w:rPr>
          <w:i/>
          <w:kern w:val="2"/>
        </w:rPr>
        <w:t xml:space="preserve"> </w:t>
      </w:r>
      <w:r w:rsidR="00CF1AB6" w:rsidRPr="004C32A6">
        <w:rPr>
          <w:kern w:val="2"/>
        </w:rPr>
        <w:t>– фактический расход электроэнергии на выпуск гранулированного комбикорма в количестве М (тонн в час).</w:t>
      </w:r>
    </w:p>
    <w:p w:rsidR="002A3001" w:rsidRDefault="002A3001" w:rsidP="00E11952">
      <w:pPr>
        <w:pStyle w:val="a3"/>
        <w:ind w:firstLine="709"/>
        <w:jc w:val="both"/>
        <w:rPr>
          <w:rFonts w:ascii="Times New Roman" w:hAnsi="Times New Roman"/>
          <w:sz w:val="28"/>
          <w:szCs w:val="28"/>
        </w:rPr>
      </w:pPr>
    </w:p>
    <w:p w:rsidR="00CF1AB6" w:rsidRDefault="00CF1AB6" w:rsidP="00E11952">
      <w:pPr>
        <w:pStyle w:val="a3"/>
        <w:ind w:firstLine="709"/>
        <w:jc w:val="both"/>
        <w:rPr>
          <w:rFonts w:ascii="Times New Roman" w:hAnsi="Times New Roman"/>
          <w:sz w:val="28"/>
          <w:szCs w:val="28"/>
          <w:lang w:val="sk-SK"/>
        </w:rPr>
      </w:pPr>
      <w:r w:rsidRPr="000432F8">
        <w:rPr>
          <w:rFonts w:ascii="Times New Roman" w:hAnsi="Times New Roman"/>
          <w:sz w:val="28"/>
          <w:szCs w:val="28"/>
        </w:rPr>
        <w:t>Полученные результаты опытов были обработаны с использованием методов многофакторного планирования экспериментов, основанных на методе наименьших квадратов и последующем регрессионном анализе, которые включают расчет коэффициентов регрессии, оценку их значимости и проверку адекватности полученного уравнения регрессии.</w:t>
      </w:r>
    </w:p>
    <w:p w:rsidR="005B19F0" w:rsidRPr="00A749C3" w:rsidRDefault="00CF1AB6" w:rsidP="00A749C3">
      <w:pPr>
        <w:pStyle w:val="a3"/>
        <w:ind w:firstLine="709"/>
        <w:jc w:val="both"/>
        <w:rPr>
          <w:rFonts w:ascii="Times New Roman" w:hAnsi="Times New Roman"/>
          <w:sz w:val="28"/>
          <w:szCs w:val="28"/>
          <w:lang w:val="sk-SK"/>
        </w:rPr>
      </w:pPr>
      <w:r w:rsidRPr="008516D6">
        <w:rPr>
          <w:rFonts w:ascii="Times New Roman" w:hAnsi="Times New Roman"/>
          <w:sz w:val="28"/>
          <w:szCs w:val="28"/>
          <w:lang w:val="sk-SK"/>
        </w:rPr>
        <w:t xml:space="preserve">На основании проведенных исследований были получены регрессионные уравнения, адекватно (по критерию Фишера) описывающие зависимости указанных выше показателей качества гранулированного комбикорма </w:t>
      </w:r>
      <w:r w:rsidRPr="00E11952">
        <w:rPr>
          <w:rFonts w:ascii="Times New Roman" w:hAnsi="Times New Roman"/>
          <w:i/>
          <w:sz w:val="28"/>
          <w:szCs w:val="28"/>
          <w:lang w:val="sk-SK"/>
        </w:rPr>
        <w:t>y</w:t>
      </w:r>
      <w:r w:rsidRPr="00E11952">
        <w:rPr>
          <w:rFonts w:ascii="Times New Roman" w:hAnsi="Times New Roman"/>
          <w:i/>
          <w:sz w:val="28"/>
          <w:szCs w:val="28"/>
          <w:vertAlign w:val="subscript"/>
          <w:lang w:val="sk-SK"/>
        </w:rPr>
        <w:t>1</w:t>
      </w:r>
      <w:r w:rsidRPr="008516D6">
        <w:rPr>
          <w:rFonts w:ascii="Times New Roman" w:hAnsi="Times New Roman"/>
          <w:sz w:val="28"/>
          <w:szCs w:val="28"/>
          <w:lang w:val="sk-SK"/>
        </w:rPr>
        <w:t xml:space="preserve"> и удельных энергозатрат </w:t>
      </w:r>
      <w:r w:rsidRPr="00E11952">
        <w:rPr>
          <w:rFonts w:ascii="Times New Roman" w:hAnsi="Times New Roman"/>
          <w:i/>
          <w:sz w:val="28"/>
          <w:szCs w:val="28"/>
          <w:lang w:val="sk-SK"/>
        </w:rPr>
        <w:t>y</w:t>
      </w:r>
      <w:r w:rsidRPr="00E11952">
        <w:rPr>
          <w:rFonts w:ascii="Times New Roman" w:hAnsi="Times New Roman"/>
          <w:i/>
          <w:sz w:val="28"/>
          <w:szCs w:val="28"/>
          <w:vertAlign w:val="subscript"/>
          <w:lang w:val="sk-SK"/>
        </w:rPr>
        <w:t>2</w:t>
      </w:r>
      <w:r w:rsidRPr="008516D6">
        <w:rPr>
          <w:rFonts w:ascii="Times New Roman" w:hAnsi="Times New Roman"/>
          <w:sz w:val="28"/>
          <w:szCs w:val="28"/>
          <w:lang w:val="sk-SK"/>
        </w:rPr>
        <w:t xml:space="preserve"> от влияющих на них факторов </w:t>
      </w:r>
      <w:r w:rsidRPr="008516D6">
        <w:rPr>
          <w:rFonts w:ascii="Times New Roman" w:hAnsi="Times New Roman"/>
          <w:i/>
          <w:sz w:val="28"/>
          <w:szCs w:val="28"/>
          <w:lang w:val="en-US"/>
        </w:rPr>
        <w:t>W</w:t>
      </w:r>
      <w:r w:rsidRPr="008516D6">
        <w:rPr>
          <w:rFonts w:ascii="Times New Roman" w:hAnsi="Times New Roman"/>
          <w:sz w:val="28"/>
          <w:szCs w:val="28"/>
          <w:lang w:val="sk-SK"/>
        </w:rPr>
        <w:t xml:space="preserve"> и </w:t>
      </w:r>
      <w:r w:rsidRPr="008516D6">
        <w:rPr>
          <w:rFonts w:ascii="Times New Roman" w:hAnsi="Times New Roman"/>
          <w:i/>
          <w:sz w:val="28"/>
          <w:szCs w:val="28"/>
          <w:lang w:val="sk-SK"/>
        </w:rPr>
        <w:t>Р</w:t>
      </w:r>
      <w:r w:rsidRPr="008516D6">
        <w:rPr>
          <w:rFonts w:ascii="Times New Roman" w:hAnsi="Times New Roman"/>
          <w:sz w:val="28"/>
          <w:szCs w:val="28"/>
          <w:lang w:val="sk-SK"/>
        </w:rPr>
        <w:t>.</w:t>
      </w:r>
    </w:p>
    <w:p w:rsidR="00CF1AB6" w:rsidRPr="001E591A" w:rsidRDefault="00CF1AB6" w:rsidP="00CF1AB6">
      <w:pPr>
        <w:spacing w:after="0" w:line="240" w:lineRule="auto"/>
        <w:ind w:firstLine="709"/>
        <w:jc w:val="both"/>
        <w:rPr>
          <w:rFonts w:ascii="Times New Roman" w:hAnsi="Times New Roman"/>
          <w:sz w:val="28"/>
          <w:szCs w:val="28"/>
        </w:rPr>
      </w:pPr>
      <w:r w:rsidRPr="001E591A">
        <w:rPr>
          <w:rFonts w:ascii="Times New Roman" w:hAnsi="Times New Roman"/>
          <w:sz w:val="28"/>
          <w:szCs w:val="28"/>
        </w:rPr>
        <w:t>Процесс гранулирования является сложным технологическим процессом, результаты которого зависят от влияния многих механических, тепловых и технологических факторов. Сложным является и его математическое описание.</w:t>
      </w:r>
    </w:p>
    <w:p w:rsidR="00862E92" w:rsidRDefault="00CF1AB6" w:rsidP="00862E92">
      <w:pPr>
        <w:spacing w:after="0" w:line="240" w:lineRule="auto"/>
        <w:ind w:firstLine="709"/>
        <w:jc w:val="both"/>
        <w:rPr>
          <w:rFonts w:ascii="Times New Roman" w:hAnsi="Times New Roman"/>
          <w:sz w:val="28"/>
          <w:szCs w:val="28"/>
        </w:rPr>
      </w:pPr>
      <w:r w:rsidRPr="001E591A">
        <w:rPr>
          <w:rFonts w:ascii="Times New Roman" w:hAnsi="Times New Roman"/>
          <w:sz w:val="28"/>
          <w:szCs w:val="28"/>
        </w:rPr>
        <w:t>Параметрическая схема процесса гранулирования, выполненная в наших исследованиях, приведена на рисунке 1</w:t>
      </w:r>
      <w:r w:rsidR="00741276">
        <w:rPr>
          <w:rFonts w:ascii="Times New Roman" w:hAnsi="Times New Roman"/>
          <w:sz w:val="28"/>
          <w:szCs w:val="28"/>
        </w:rPr>
        <w:t>4</w:t>
      </w:r>
      <w:r w:rsidRPr="001E591A">
        <w:rPr>
          <w:rFonts w:ascii="Times New Roman" w:hAnsi="Times New Roman"/>
          <w:sz w:val="28"/>
          <w:szCs w:val="28"/>
        </w:rPr>
        <w:t xml:space="preserve">. На процесс гранулирования влияют входные факторы группы </w:t>
      </w:r>
      <w:r w:rsidRPr="00D8755E">
        <w:rPr>
          <w:rFonts w:ascii="Times New Roman" w:hAnsi="Times New Roman"/>
          <w:sz w:val="28"/>
          <w:szCs w:val="28"/>
        </w:rPr>
        <w:t>X</w:t>
      </w:r>
      <w:r w:rsidRPr="001E591A">
        <w:rPr>
          <w:rFonts w:ascii="Times New Roman" w:hAnsi="Times New Roman"/>
          <w:sz w:val="28"/>
          <w:szCs w:val="28"/>
        </w:rPr>
        <w:t xml:space="preserve">, представленные влажностью рассыпного комбикорма </w:t>
      </w:r>
      <w:r w:rsidRPr="001E591A">
        <w:rPr>
          <w:rFonts w:ascii="Times New Roman" w:hAnsi="Times New Roman"/>
          <w:i/>
          <w:sz w:val="28"/>
          <w:szCs w:val="28"/>
          <w:lang w:val="en-US"/>
        </w:rPr>
        <w:t>W</w:t>
      </w:r>
      <w:r w:rsidRPr="001E591A">
        <w:rPr>
          <w:rFonts w:ascii="Times New Roman" w:hAnsi="Times New Roman"/>
          <w:sz w:val="28"/>
          <w:szCs w:val="28"/>
        </w:rPr>
        <w:t xml:space="preserve"> и давлением пара </w:t>
      </w:r>
      <w:r w:rsidRPr="00D674AE">
        <w:rPr>
          <w:rFonts w:ascii="Times New Roman" w:hAnsi="Times New Roman"/>
          <w:i/>
          <w:sz w:val="28"/>
          <w:szCs w:val="28"/>
        </w:rPr>
        <w:t>Р</w:t>
      </w:r>
      <w:r w:rsidRPr="00D674AE">
        <w:rPr>
          <w:rFonts w:ascii="Times New Roman" w:hAnsi="Times New Roman"/>
          <w:sz w:val="28"/>
          <w:szCs w:val="28"/>
        </w:rPr>
        <w:t xml:space="preserve">. </w:t>
      </w:r>
    </w:p>
    <w:p w:rsidR="00CF1AB6" w:rsidRPr="00862E92" w:rsidRDefault="00862E92" w:rsidP="00862E92">
      <w:pPr>
        <w:spacing w:after="0" w:line="240" w:lineRule="auto"/>
        <w:ind w:firstLine="709"/>
        <w:jc w:val="both"/>
        <w:rPr>
          <w:rFonts w:ascii="Times New Roman" w:hAnsi="Times New Roman"/>
          <w:sz w:val="28"/>
          <w:szCs w:val="28"/>
          <w:highlight w:val="cyan"/>
        </w:rPr>
      </w:pPr>
      <w:r>
        <w:rPr>
          <w:rFonts w:ascii="Times New Roman" w:hAnsi="Times New Roman"/>
          <w:sz w:val="28"/>
          <w:szCs w:val="28"/>
        </w:rPr>
        <w:lastRenderedPageBreak/>
        <w:t xml:space="preserve">В </w:t>
      </w:r>
      <w:r w:rsidRPr="00862E92">
        <w:rPr>
          <w:rFonts w:ascii="Times New Roman" w:hAnsi="Times New Roman"/>
          <w:sz w:val="28"/>
          <w:szCs w:val="28"/>
        </w:rPr>
        <w:t>качестве выходных критериев Y приняты нормируемые показатели качества гранул – крошимость гранул y1 и удельные затраты электроэнергии y2. Возмущающие факторы, обозначенные как Z (рецепт комбикорма, температура гранулирования, расход пара, диаметр гранул и др.), были одинаковыми (стабильными) в проведенных экспериментальных исследованиях.</w:t>
      </w:r>
      <w:r w:rsidR="00CF1AB6" w:rsidRPr="001E591A">
        <w:rPr>
          <w:rFonts w:ascii="Times New Roman" w:hAnsi="Times New Roman"/>
          <w:sz w:val="28"/>
          <w:szCs w:val="28"/>
        </w:rPr>
        <w:t xml:space="preserve"> </w:t>
      </w:r>
    </w:p>
    <w:p w:rsidR="00CF1AB6" w:rsidRDefault="00862E92" w:rsidP="00160795">
      <w:pPr>
        <w:spacing w:after="0" w:line="240" w:lineRule="auto"/>
        <w:rPr>
          <w:rFonts w:ascii="Times New Roman" w:hAnsi="Times New Roman"/>
          <w:b/>
          <w:bCs/>
          <w:sz w:val="28"/>
          <w:szCs w:val="28"/>
        </w:rPr>
      </w:pPr>
      <w:r>
        <w:rPr>
          <w:noProof/>
        </w:rPr>
        <mc:AlternateContent>
          <mc:Choice Requires="wpg">
            <w:drawing>
              <wp:anchor distT="0" distB="0" distL="114300" distR="114300" simplePos="0" relativeHeight="251869184" behindDoc="0" locked="0" layoutInCell="1" allowOverlap="1">
                <wp:simplePos x="0" y="0"/>
                <wp:positionH relativeFrom="column">
                  <wp:posOffset>78105</wp:posOffset>
                </wp:positionH>
                <wp:positionV relativeFrom="paragraph">
                  <wp:posOffset>353943</wp:posOffset>
                </wp:positionV>
                <wp:extent cx="5760085" cy="1264920"/>
                <wp:effectExtent l="0" t="0" r="0" b="0"/>
                <wp:wrapSquare wrapText="bothSides"/>
                <wp:docPr id="257" name="Группа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1264920"/>
                          <a:chOff x="1954" y="6905"/>
                          <a:chExt cx="9071" cy="1845"/>
                        </a:xfrm>
                      </wpg:grpSpPr>
                      <wps:wsp>
                        <wps:cNvPr id="258" name="AutoShape 3"/>
                        <wps:cNvCnPr>
                          <a:cxnSpLocks noChangeShapeType="1"/>
                        </wps:cNvCnPr>
                        <wps:spPr bwMode="auto">
                          <a:xfrm>
                            <a:off x="6079" y="6905"/>
                            <a:ext cx="0" cy="66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259" name="Text Box 4"/>
                        <wps:cNvSpPr txBox="1">
                          <a:spLocks noChangeArrowheads="1"/>
                        </wps:cNvSpPr>
                        <wps:spPr bwMode="auto">
                          <a:xfrm>
                            <a:off x="6139" y="6905"/>
                            <a:ext cx="48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13C" w:rsidRPr="00FD3DBD" w:rsidRDefault="00A9313C" w:rsidP="00CF1AB6">
                              <w:pPr>
                                <w:spacing w:after="0" w:line="240" w:lineRule="auto"/>
                                <w:rPr>
                                  <w:rFonts w:ascii="Times New Roman" w:hAnsi="Times New Roman"/>
                                  <w:sz w:val="24"/>
                                  <w:szCs w:val="24"/>
                                  <w:lang w:val="en-US"/>
                                </w:rPr>
                              </w:pPr>
                              <w:r>
                                <w:rPr>
                                  <w:rFonts w:ascii="Times New Roman" w:hAnsi="Times New Roman"/>
                                  <w:sz w:val="24"/>
                                  <w:szCs w:val="24"/>
                                  <w:lang w:val="en-US"/>
                                </w:rPr>
                                <w:t>Z</w:t>
                              </w:r>
                            </w:p>
                            <w:p w:rsidR="00A9313C" w:rsidRDefault="00A9313C" w:rsidP="00CF1AB6"/>
                          </w:txbxContent>
                        </wps:txbx>
                        <wps:bodyPr rot="0" vert="horz" wrap="square" lIns="91440" tIns="45720" rIns="91440" bIns="45720" anchor="t" anchorCtr="0" upright="1">
                          <a:noAutofit/>
                        </wps:bodyPr>
                      </wps:wsp>
                      <wps:wsp>
                        <wps:cNvPr id="260" name="Text Box 5"/>
                        <wps:cNvSpPr txBox="1">
                          <a:spLocks noChangeArrowheads="1"/>
                        </wps:cNvSpPr>
                        <wps:spPr bwMode="auto">
                          <a:xfrm>
                            <a:off x="7324" y="7310"/>
                            <a:ext cx="48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13C" w:rsidRPr="00FD3DBD" w:rsidRDefault="00A9313C" w:rsidP="00CF1AB6">
                              <w:pPr>
                                <w:rPr>
                                  <w:rFonts w:ascii="Times New Roman" w:hAnsi="Times New Roman"/>
                                  <w:sz w:val="24"/>
                                  <w:szCs w:val="24"/>
                                  <w:lang w:val="en-US"/>
                                </w:rPr>
                              </w:pPr>
                              <w:r>
                                <w:rPr>
                                  <w:rFonts w:ascii="Times New Roman" w:hAnsi="Times New Roman"/>
                                  <w:sz w:val="24"/>
                                  <w:szCs w:val="24"/>
                                  <w:lang w:val="en-US"/>
                                </w:rPr>
                                <w:t>Y</w:t>
                              </w:r>
                              <w:r w:rsidRPr="00FD3DBD">
                                <w:rPr>
                                  <w:rFonts w:ascii="Times New Roman" w:hAnsi="Times New Roman"/>
                                  <w:sz w:val="24"/>
                                  <w:szCs w:val="24"/>
                                </w:rPr>
                                <w:t>Х</w:t>
                              </w:r>
                              <w:r>
                                <w:rPr>
                                  <w:rFonts w:ascii="Times New Roman" w:hAnsi="Times New Roman"/>
                                  <w:sz w:val="24"/>
                                  <w:szCs w:val="24"/>
                                </w:rPr>
                                <w:t>Н</w:t>
                              </w:r>
                            </w:p>
                          </w:txbxContent>
                        </wps:txbx>
                        <wps:bodyPr rot="0" vert="horz" wrap="square" lIns="91440" tIns="45720" rIns="91440" bIns="45720" anchor="t" anchorCtr="0" upright="1">
                          <a:noAutofit/>
                        </wps:bodyPr>
                      </wps:wsp>
                      <wps:wsp>
                        <wps:cNvPr id="264" name="Text Box 6"/>
                        <wps:cNvSpPr txBox="1">
                          <a:spLocks noChangeArrowheads="1"/>
                        </wps:cNvSpPr>
                        <wps:spPr bwMode="auto">
                          <a:xfrm>
                            <a:off x="4309" y="7310"/>
                            <a:ext cx="48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13C" w:rsidRPr="00FD3DBD" w:rsidRDefault="00A9313C" w:rsidP="00CF1AB6">
                              <w:pPr>
                                <w:rPr>
                                  <w:rFonts w:ascii="Times New Roman" w:hAnsi="Times New Roman"/>
                                  <w:sz w:val="24"/>
                                  <w:szCs w:val="24"/>
                                  <w:lang w:val="en-US"/>
                                </w:rPr>
                              </w:pPr>
                              <w:r>
                                <w:rPr>
                                  <w:rFonts w:ascii="Times New Roman" w:hAnsi="Times New Roman"/>
                                  <w:sz w:val="24"/>
                                  <w:szCs w:val="24"/>
                                  <w:lang w:val="en-US"/>
                                </w:rPr>
                                <w:t>X</w:t>
                              </w:r>
                              <w:r w:rsidRPr="00FD3DBD">
                                <w:rPr>
                                  <w:rFonts w:ascii="Times New Roman" w:hAnsi="Times New Roman"/>
                                  <w:sz w:val="24"/>
                                  <w:szCs w:val="24"/>
                                </w:rPr>
                                <w:t>Х</w:t>
                              </w:r>
                              <w:r>
                                <w:rPr>
                                  <w:rFonts w:ascii="Times New Roman" w:hAnsi="Times New Roman"/>
                                  <w:sz w:val="24"/>
                                  <w:szCs w:val="24"/>
                                </w:rPr>
                                <w:t>Н</w:t>
                              </w:r>
                            </w:p>
                          </w:txbxContent>
                        </wps:txbx>
                        <wps:bodyPr rot="0" vert="horz" wrap="square" lIns="91440" tIns="45720" rIns="91440" bIns="45720" anchor="t" anchorCtr="0" upright="1">
                          <a:noAutofit/>
                        </wps:bodyPr>
                      </wps:wsp>
                      <wpg:grpSp>
                        <wpg:cNvPr id="265" name="Group 7"/>
                        <wpg:cNvGrpSpPr>
                          <a:grpSpLocks/>
                        </wpg:cNvGrpSpPr>
                        <wpg:grpSpPr bwMode="auto">
                          <a:xfrm>
                            <a:off x="4174" y="7565"/>
                            <a:ext cx="3795" cy="1110"/>
                            <a:chOff x="2955" y="5460"/>
                            <a:chExt cx="3795" cy="1110"/>
                          </a:xfrm>
                        </wpg:grpSpPr>
                        <wps:wsp>
                          <wps:cNvPr id="267" name="Text Box 8"/>
                          <wps:cNvSpPr txBox="1">
                            <a:spLocks noChangeArrowheads="1"/>
                          </wps:cNvSpPr>
                          <wps:spPr bwMode="auto">
                            <a:xfrm>
                              <a:off x="3810" y="5460"/>
                              <a:ext cx="2070" cy="1110"/>
                            </a:xfrm>
                            <a:prstGeom prst="rect">
                              <a:avLst/>
                            </a:prstGeom>
                            <a:solidFill>
                              <a:srgbClr val="FFFFFF"/>
                            </a:solidFill>
                            <a:ln w="9525">
                              <a:solidFill>
                                <a:srgbClr val="000000"/>
                              </a:solidFill>
                              <a:miter lim="800000"/>
                              <a:headEnd/>
                              <a:tailEnd/>
                            </a:ln>
                          </wps:spPr>
                          <wps:txbx>
                            <w:txbxContent>
                              <w:p w:rsidR="00A9313C" w:rsidRPr="00FD3DBD" w:rsidRDefault="00A9313C" w:rsidP="00CF1AB6">
                                <w:pPr>
                                  <w:spacing w:before="120" w:after="0" w:line="240" w:lineRule="auto"/>
                                  <w:jc w:val="center"/>
                                  <w:rPr>
                                    <w:rFonts w:ascii="Times New Roman" w:hAnsi="Times New Roman"/>
                                    <w:sz w:val="24"/>
                                    <w:szCs w:val="24"/>
                                  </w:rPr>
                                </w:pPr>
                                <w:r w:rsidRPr="00FD3DBD">
                                  <w:rPr>
                                    <w:rFonts w:ascii="Times New Roman" w:hAnsi="Times New Roman"/>
                                    <w:sz w:val="24"/>
                                    <w:szCs w:val="24"/>
                                  </w:rPr>
                                  <w:t>Процесс</w:t>
                                </w:r>
                              </w:p>
                              <w:p w:rsidR="00A9313C" w:rsidRPr="00FD3DBD" w:rsidRDefault="00A9313C" w:rsidP="00CF1AB6">
                                <w:pPr>
                                  <w:spacing w:after="0" w:line="240" w:lineRule="auto"/>
                                  <w:jc w:val="center"/>
                                  <w:rPr>
                                    <w:rFonts w:ascii="Times New Roman" w:hAnsi="Times New Roman"/>
                                    <w:sz w:val="24"/>
                                    <w:szCs w:val="24"/>
                                  </w:rPr>
                                </w:pPr>
                                <w:r w:rsidRPr="00FD3DBD">
                                  <w:rPr>
                                    <w:rFonts w:ascii="Times New Roman" w:hAnsi="Times New Roman"/>
                                    <w:sz w:val="24"/>
                                    <w:szCs w:val="24"/>
                                  </w:rPr>
                                  <w:t>гранулирования</w:t>
                                </w:r>
                              </w:p>
                            </w:txbxContent>
                          </wps:txbx>
                          <wps:bodyPr rot="0" vert="horz" wrap="square" lIns="91440" tIns="45720" rIns="91440" bIns="45720" anchor="t" anchorCtr="0" upright="1">
                            <a:noAutofit/>
                          </wps:bodyPr>
                        </wps:wsp>
                        <wps:wsp>
                          <wps:cNvPr id="269" name="AutoShape 9"/>
                          <wps:cNvCnPr>
                            <a:cxnSpLocks noChangeShapeType="1"/>
                          </wps:cNvCnPr>
                          <wps:spPr bwMode="auto">
                            <a:xfrm>
                              <a:off x="2955" y="5730"/>
                              <a:ext cx="86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270" name="AutoShape 10"/>
                          <wps:cNvCnPr>
                            <a:cxnSpLocks noChangeShapeType="1"/>
                          </wps:cNvCnPr>
                          <wps:spPr bwMode="auto">
                            <a:xfrm>
                              <a:off x="2955" y="6270"/>
                              <a:ext cx="86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271" name="AutoShape 11"/>
                          <wps:cNvCnPr>
                            <a:cxnSpLocks noChangeShapeType="1"/>
                          </wps:cNvCnPr>
                          <wps:spPr bwMode="auto">
                            <a:xfrm>
                              <a:off x="5885" y="5730"/>
                              <a:ext cx="86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272" name="AutoShape 12"/>
                          <wps:cNvCnPr>
                            <a:cxnSpLocks noChangeShapeType="1"/>
                          </wps:cNvCnPr>
                          <wps:spPr bwMode="auto">
                            <a:xfrm>
                              <a:off x="5885" y="6270"/>
                              <a:ext cx="865" cy="0"/>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g:grpSp>
                      <wps:wsp>
                        <wps:cNvPr id="273" name="Text Box 13"/>
                        <wps:cNvSpPr txBox="1">
                          <a:spLocks noChangeArrowheads="1"/>
                        </wps:cNvSpPr>
                        <wps:spPr bwMode="auto">
                          <a:xfrm>
                            <a:off x="1954" y="7640"/>
                            <a:ext cx="255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13C" w:rsidRPr="00FD3DBD" w:rsidRDefault="00A9313C" w:rsidP="00CF1AB6">
                              <w:pPr>
                                <w:rPr>
                                  <w:rFonts w:ascii="Times New Roman" w:hAnsi="Times New Roman"/>
                                  <w:sz w:val="24"/>
                                  <w:szCs w:val="24"/>
                                  <w:lang w:val="en-US"/>
                                </w:rPr>
                              </w:pPr>
                              <w:r>
                                <w:rPr>
                                  <w:rFonts w:ascii="Times New Roman" w:hAnsi="Times New Roman"/>
                                  <w:sz w:val="24"/>
                                  <w:szCs w:val="24"/>
                                </w:rPr>
                                <w:t xml:space="preserve">Влажность </w:t>
                              </w:r>
                              <w:bookmarkStart w:id="117" w:name="_Hlk142945567"/>
                              <w:r>
                                <w:rPr>
                                  <w:rFonts w:ascii="Times New Roman" w:hAnsi="Times New Roman"/>
                                  <w:i/>
                                  <w:sz w:val="24"/>
                                  <w:szCs w:val="24"/>
                                  <w:lang w:val="en-US"/>
                                </w:rPr>
                                <w:t>W</w:t>
                              </w:r>
                              <w:bookmarkEnd w:id="117"/>
                              <w:r>
                                <w:rPr>
                                  <w:rFonts w:ascii="Times New Roman" w:hAnsi="Times New Roman"/>
                                  <w:sz w:val="24"/>
                                  <w:szCs w:val="24"/>
                                  <w:lang w:val="en-US"/>
                                </w:rPr>
                                <w:t>, %</w:t>
                              </w:r>
                            </w:p>
                          </w:txbxContent>
                        </wps:txbx>
                        <wps:bodyPr rot="0" vert="horz" wrap="square" lIns="91440" tIns="45720" rIns="91440" bIns="45720" anchor="t" anchorCtr="0" upright="1">
                          <a:noAutofit/>
                        </wps:bodyPr>
                      </wps:wsp>
                      <wps:wsp>
                        <wps:cNvPr id="274" name="Text Box 14"/>
                        <wps:cNvSpPr txBox="1">
                          <a:spLocks noChangeArrowheads="1"/>
                        </wps:cNvSpPr>
                        <wps:spPr bwMode="auto">
                          <a:xfrm>
                            <a:off x="7969" y="7985"/>
                            <a:ext cx="3056"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13C" w:rsidRPr="00662AB3" w:rsidRDefault="00A9313C" w:rsidP="00CF1AB6">
                              <w:pPr>
                                <w:spacing w:after="0" w:line="240" w:lineRule="auto"/>
                                <w:rPr>
                                  <w:rFonts w:ascii="Times New Roman" w:hAnsi="Times New Roman"/>
                                  <w:sz w:val="24"/>
                                  <w:szCs w:val="24"/>
                                </w:rPr>
                              </w:pPr>
                              <w:r w:rsidRPr="00662AB3">
                                <w:rPr>
                                  <w:rFonts w:ascii="Times New Roman" w:hAnsi="Times New Roman"/>
                                  <w:sz w:val="24"/>
                                  <w:szCs w:val="24"/>
                                </w:rPr>
                                <w:t>Удельные затраты</w:t>
                              </w:r>
                              <w:r>
                                <w:rPr>
                                  <w:rFonts w:ascii="Times New Roman" w:hAnsi="Times New Roman"/>
                                  <w:sz w:val="24"/>
                                  <w:szCs w:val="24"/>
                                </w:rPr>
                                <w:br/>
                              </w:r>
                              <w:r w:rsidRPr="00662AB3">
                                <w:rPr>
                                  <w:rFonts w:ascii="Times New Roman" w:hAnsi="Times New Roman"/>
                                  <w:sz w:val="24"/>
                                  <w:szCs w:val="24"/>
                                </w:rPr>
                                <w:t>эле</w:t>
                              </w:r>
                              <w:r>
                                <w:rPr>
                                  <w:rFonts w:ascii="Times New Roman" w:hAnsi="Times New Roman"/>
                                  <w:sz w:val="24"/>
                                  <w:szCs w:val="24"/>
                                </w:rPr>
                                <w:t>к</w:t>
                              </w:r>
                              <w:r w:rsidRPr="00662AB3">
                                <w:rPr>
                                  <w:rFonts w:ascii="Times New Roman" w:hAnsi="Times New Roman"/>
                                  <w:sz w:val="24"/>
                                  <w:szCs w:val="24"/>
                                </w:rPr>
                                <w:t>тро</w:t>
                              </w:r>
                              <w:r>
                                <w:rPr>
                                  <w:rFonts w:ascii="Times New Roman" w:hAnsi="Times New Roman"/>
                                  <w:sz w:val="24"/>
                                  <w:szCs w:val="24"/>
                                </w:rPr>
                                <w:t>э</w:t>
                              </w:r>
                              <w:r w:rsidRPr="00662AB3">
                                <w:rPr>
                                  <w:rFonts w:ascii="Times New Roman" w:hAnsi="Times New Roman"/>
                                  <w:sz w:val="24"/>
                                  <w:szCs w:val="24"/>
                                </w:rPr>
                                <w:t>нергии</w:t>
                              </w:r>
                              <w:r w:rsidRPr="00662AB3">
                                <w:rPr>
                                  <w:rFonts w:ascii="Times New Roman" w:hAnsi="Times New Roman"/>
                                  <w:i/>
                                  <w:sz w:val="24"/>
                                  <w:szCs w:val="24"/>
                                </w:rPr>
                                <w:t xml:space="preserve"> </w:t>
                              </w:r>
                              <w:r w:rsidRPr="00FD3DBD">
                                <w:rPr>
                                  <w:rFonts w:ascii="Times New Roman" w:hAnsi="Times New Roman"/>
                                  <w:i/>
                                  <w:sz w:val="24"/>
                                  <w:szCs w:val="24"/>
                                  <w:lang w:val="en-US"/>
                                </w:rPr>
                                <w:t>y</w:t>
                              </w:r>
                              <w:r>
                                <w:rPr>
                                  <w:rFonts w:ascii="Times New Roman" w:hAnsi="Times New Roman"/>
                                  <w:sz w:val="24"/>
                                  <w:szCs w:val="24"/>
                                  <w:vertAlign w:val="subscript"/>
                                </w:rPr>
                                <w:t>2</w:t>
                              </w:r>
                              <w:r>
                                <w:rPr>
                                  <w:rFonts w:ascii="Times New Roman" w:hAnsi="Times New Roman"/>
                                  <w:sz w:val="24"/>
                                  <w:szCs w:val="24"/>
                                </w:rPr>
                                <w:t>, кВт·ч/т</w:t>
                              </w:r>
                            </w:p>
                          </w:txbxContent>
                        </wps:txbx>
                        <wps:bodyPr rot="0" vert="horz" wrap="square" lIns="91440" tIns="45720" rIns="91440" bIns="45720" anchor="t" anchorCtr="0" upright="1">
                          <a:noAutofit/>
                        </wps:bodyPr>
                      </wps:wsp>
                      <wps:wsp>
                        <wps:cNvPr id="275" name="Text Box 15"/>
                        <wps:cNvSpPr txBox="1">
                          <a:spLocks noChangeArrowheads="1"/>
                        </wps:cNvSpPr>
                        <wps:spPr bwMode="auto">
                          <a:xfrm>
                            <a:off x="7969" y="7640"/>
                            <a:ext cx="255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13C" w:rsidRPr="00FD3DBD" w:rsidRDefault="00A9313C" w:rsidP="00CF1AB6">
                              <w:pPr>
                                <w:rPr>
                                  <w:rFonts w:ascii="Times New Roman" w:hAnsi="Times New Roman"/>
                                  <w:sz w:val="24"/>
                                  <w:szCs w:val="24"/>
                                  <w:lang w:val="en-US"/>
                                </w:rPr>
                              </w:pPr>
                              <w:r>
                                <w:rPr>
                                  <w:rFonts w:ascii="Times New Roman" w:hAnsi="Times New Roman"/>
                                  <w:sz w:val="24"/>
                                  <w:szCs w:val="24"/>
                                </w:rPr>
                                <w:t xml:space="preserve">Крошимость </w:t>
                              </w:r>
                              <w:r w:rsidRPr="00FD3DBD">
                                <w:rPr>
                                  <w:rFonts w:ascii="Times New Roman" w:hAnsi="Times New Roman"/>
                                  <w:i/>
                                  <w:sz w:val="24"/>
                                  <w:szCs w:val="24"/>
                                  <w:lang w:val="en-US"/>
                                </w:rPr>
                                <w:t>y</w:t>
                              </w:r>
                              <w:r w:rsidRPr="00FD3DBD">
                                <w:rPr>
                                  <w:rFonts w:ascii="Times New Roman" w:hAnsi="Times New Roman"/>
                                  <w:sz w:val="24"/>
                                  <w:szCs w:val="24"/>
                                  <w:vertAlign w:val="subscript"/>
                                  <w:lang w:val="en-US"/>
                                </w:rPr>
                                <w:t>1</w:t>
                              </w:r>
                              <w:r>
                                <w:rPr>
                                  <w:rFonts w:ascii="Times New Roman" w:hAnsi="Times New Roman"/>
                                  <w:sz w:val="24"/>
                                  <w:szCs w:val="24"/>
                                </w:rPr>
                                <w:t xml:space="preserve">, </w:t>
                              </w:r>
                              <w:r>
                                <w:rPr>
                                  <w:rFonts w:ascii="Times New Roman" w:hAnsi="Times New Roman"/>
                                  <w:sz w:val="24"/>
                                  <w:szCs w:val="24"/>
                                  <w:lang w:val="en-US"/>
                                </w:rPr>
                                <w:t>%</w:t>
                              </w:r>
                            </w:p>
                          </w:txbxContent>
                        </wps:txbx>
                        <wps:bodyPr rot="0" vert="horz" wrap="square" lIns="91440" tIns="45720" rIns="91440" bIns="45720" anchor="t" anchorCtr="0" upright="1">
                          <a:noAutofit/>
                        </wps:bodyPr>
                      </wps:wsp>
                      <wps:wsp>
                        <wps:cNvPr id="276" name="Text Box 16"/>
                        <wps:cNvSpPr txBox="1">
                          <a:spLocks noChangeArrowheads="1"/>
                        </wps:cNvSpPr>
                        <wps:spPr bwMode="auto">
                          <a:xfrm>
                            <a:off x="1954" y="8165"/>
                            <a:ext cx="255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13C" w:rsidRPr="001A41D5" w:rsidRDefault="00A9313C" w:rsidP="00CF1AB6">
                              <w:pPr>
                                <w:spacing w:after="0" w:line="240" w:lineRule="auto"/>
                                <w:rPr>
                                  <w:rFonts w:ascii="Times New Roman" w:hAnsi="Times New Roman"/>
                                  <w:sz w:val="24"/>
                                  <w:szCs w:val="24"/>
                                </w:rPr>
                              </w:pPr>
                              <w:r>
                                <w:rPr>
                                  <w:rFonts w:ascii="Times New Roman" w:hAnsi="Times New Roman"/>
                                  <w:sz w:val="24"/>
                                  <w:szCs w:val="24"/>
                                </w:rPr>
                                <w:t xml:space="preserve">Давление </w:t>
                              </w:r>
                              <w:r w:rsidRPr="00662AB3">
                                <w:rPr>
                                  <w:rFonts w:ascii="Times New Roman" w:hAnsi="Times New Roman"/>
                                  <w:i/>
                                  <w:sz w:val="24"/>
                                  <w:szCs w:val="24"/>
                                </w:rPr>
                                <w:t>Р</w:t>
                              </w:r>
                              <w:r>
                                <w:rPr>
                                  <w:rFonts w:ascii="Times New Roman" w:hAnsi="Times New Roman"/>
                                  <w:sz w:val="24"/>
                                  <w:szCs w:val="24"/>
                                </w:rPr>
                                <w:t xml:space="preserve">, </w:t>
                              </w:r>
                              <w:r w:rsidRPr="001A41D5">
                                <w:rPr>
                                  <w:rFonts w:ascii="Times New Roman" w:hAnsi="Times New Roman"/>
                                  <w:sz w:val="24"/>
                                  <w:szCs w:val="24"/>
                                </w:rPr>
                                <w:t>МПа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7" o:spid="_x0000_s1040" style="position:absolute;margin-left:6.15pt;margin-top:27.85pt;width:453.55pt;height:99.6pt;z-index:251869184" coordorigin="1954,6905" coordsize="9071,1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">
                <v:shapetype id="_x0000_t32" coordsize="21600,21600" o:spt="32" o:oned="t" path="m,l21600,21600e" filled="f">
                  <v:path arrowok="t" fillok="f" o:connecttype="none"/>
                  <o:lock v:ext="edit" shapetype="t"/>
                </v:shapetype>
                <v:shape id="AutoShape 3" o:spid="_x0000_s1041" type="#_x0000_t32" style="position:absolute;left:6079;top:6905;width:0;height:6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">
                  <v:stroke endarrow="classic" endarrowlength="long"/>
                </v:shape>
                <v:shape id="Text Box 4" o:spid="_x0000_s1042" type="#_x0000_t202" style="position:absolute;left:6139;top:6905;width:48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" stroked="f">
                  <v:textbox>
                    <w:txbxContent>
                      <w:p w:rsidR="00A9313C" w:rsidRPr="00FD3DBD" w:rsidRDefault="00A9313C" w:rsidP="00CF1AB6">
                        <w:pPr>
                          <w:spacing w:after="0" w:line="240" w:lineRule="auto"/>
                          <w:rPr>
                            <w:rFonts w:ascii="Times New Roman" w:hAnsi="Times New Roman"/>
                            <w:sz w:val="24"/>
                            <w:szCs w:val="24"/>
                            <w:lang w:val="en-US"/>
                          </w:rPr>
                        </w:pPr>
                        <w:r>
                          <w:rPr>
                            <w:rFonts w:ascii="Times New Roman" w:hAnsi="Times New Roman"/>
                            <w:sz w:val="24"/>
                            <w:szCs w:val="24"/>
                            <w:lang w:val="en-US"/>
                          </w:rPr>
                          <w:t>Z</w:t>
                        </w:r>
                      </w:p>
                      <w:p w:rsidR="00A9313C" w:rsidRDefault="00A9313C" w:rsidP="00CF1AB6"/>
                    </w:txbxContent>
                  </v:textbox>
                </v:shape>
                <v:shape id="Text Box 5" o:spid="_x0000_s1043" type="#_x0000_t202" style="position:absolute;left:7324;top:7310;width:48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" stroked="f">
                  <v:textbox>
                    <w:txbxContent>
                      <w:p w:rsidR="00A9313C" w:rsidRPr="00FD3DBD" w:rsidRDefault="00A9313C" w:rsidP="00CF1AB6">
                        <w:pPr>
                          <w:rPr>
                            <w:rFonts w:ascii="Times New Roman" w:hAnsi="Times New Roman"/>
                            <w:sz w:val="24"/>
                            <w:szCs w:val="24"/>
                            <w:lang w:val="en-US"/>
                          </w:rPr>
                        </w:pPr>
                        <w:r>
                          <w:rPr>
                            <w:rFonts w:ascii="Times New Roman" w:hAnsi="Times New Roman"/>
                            <w:sz w:val="24"/>
                            <w:szCs w:val="24"/>
                            <w:lang w:val="en-US"/>
                          </w:rPr>
                          <w:t>Y</w:t>
                        </w:r>
                        <w:r w:rsidRPr="00FD3DBD">
                          <w:rPr>
                            <w:rFonts w:ascii="Times New Roman" w:hAnsi="Times New Roman"/>
                            <w:sz w:val="24"/>
                            <w:szCs w:val="24"/>
                          </w:rPr>
                          <w:t>Х</w:t>
                        </w:r>
                        <w:r>
                          <w:rPr>
                            <w:rFonts w:ascii="Times New Roman" w:hAnsi="Times New Roman"/>
                            <w:sz w:val="24"/>
                            <w:szCs w:val="24"/>
                          </w:rPr>
                          <w:t>Н</w:t>
                        </w:r>
                      </w:p>
                    </w:txbxContent>
                  </v:textbox>
                </v:shape>
                <v:shape id="Text Box 6" o:spid="_x0000_s1044" type="#_x0000_t202" style="position:absolute;left:4309;top:7310;width:48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" stroked="f">
                  <v:textbox>
                    <w:txbxContent>
                      <w:p w:rsidR="00A9313C" w:rsidRPr="00FD3DBD" w:rsidRDefault="00A9313C" w:rsidP="00CF1AB6">
                        <w:pPr>
                          <w:rPr>
                            <w:rFonts w:ascii="Times New Roman" w:hAnsi="Times New Roman"/>
                            <w:sz w:val="24"/>
                            <w:szCs w:val="24"/>
                            <w:lang w:val="en-US"/>
                          </w:rPr>
                        </w:pPr>
                        <w:r>
                          <w:rPr>
                            <w:rFonts w:ascii="Times New Roman" w:hAnsi="Times New Roman"/>
                            <w:sz w:val="24"/>
                            <w:szCs w:val="24"/>
                            <w:lang w:val="en-US"/>
                          </w:rPr>
                          <w:t>X</w:t>
                        </w:r>
                        <w:r w:rsidRPr="00FD3DBD">
                          <w:rPr>
                            <w:rFonts w:ascii="Times New Roman" w:hAnsi="Times New Roman"/>
                            <w:sz w:val="24"/>
                            <w:szCs w:val="24"/>
                          </w:rPr>
                          <w:t>Х</w:t>
                        </w:r>
                        <w:r>
                          <w:rPr>
                            <w:rFonts w:ascii="Times New Roman" w:hAnsi="Times New Roman"/>
                            <w:sz w:val="24"/>
                            <w:szCs w:val="24"/>
                          </w:rPr>
                          <w:t>Н</w:t>
                        </w:r>
                      </w:p>
                    </w:txbxContent>
                  </v:textbox>
                </v:shape>
                <v:group id="Group 7" o:spid="_x0000_s1045" style="position:absolute;left:4174;top:7565;width:3795;height:1110" coordorigin="2955,5460" coordsize="3795,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 id="Text Box 8" o:spid="_x0000_s1046" type="#_x0000_t202" style="position:absolute;left:3810;top:5460;width:2070;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">
                    <v:textbox>
                      <w:txbxContent>
                        <w:p w:rsidR="00A9313C" w:rsidRPr="00FD3DBD" w:rsidRDefault="00A9313C" w:rsidP="00CF1AB6">
                          <w:pPr>
                            <w:spacing w:before="120" w:after="0" w:line="240" w:lineRule="auto"/>
                            <w:jc w:val="center"/>
                            <w:rPr>
                              <w:rFonts w:ascii="Times New Roman" w:hAnsi="Times New Roman"/>
                              <w:sz w:val="24"/>
                              <w:szCs w:val="24"/>
                            </w:rPr>
                          </w:pPr>
                          <w:r w:rsidRPr="00FD3DBD">
                            <w:rPr>
                              <w:rFonts w:ascii="Times New Roman" w:hAnsi="Times New Roman"/>
                              <w:sz w:val="24"/>
                              <w:szCs w:val="24"/>
                            </w:rPr>
                            <w:t>Процесс</w:t>
                          </w:r>
                        </w:p>
                        <w:p w:rsidR="00A9313C" w:rsidRPr="00FD3DBD" w:rsidRDefault="00A9313C" w:rsidP="00CF1AB6">
                          <w:pPr>
                            <w:spacing w:after="0" w:line="240" w:lineRule="auto"/>
                            <w:jc w:val="center"/>
                            <w:rPr>
                              <w:rFonts w:ascii="Times New Roman" w:hAnsi="Times New Roman"/>
                              <w:sz w:val="24"/>
                              <w:szCs w:val="24"/>
                            </w:rPr>
                          </w:pPr>
                          <w:r w:rsidRPr="00FD3DBD">
                            <w:rPr>
                              <w:rFonts w:ascii="Times New Roman" w:hAnsi="Times New Roman"/>
                              <w:sz w:val="24"/>
                              <w:szCs w:val="24"/>
                            </w:rPr>
                            <w:t>гранулирования</w:t>
                          </w:r>
                        </w:p>
                      </w:txbxContent>
                    </v:textbox>
                  </v:shape>
                  <v:shape id="AutoShape 9" o:spid="_x0000_s1047" type="#_x0000_t32" style="position:absolute;left:2955;top:5730;width: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">
                    <v:stroke endarrow="classic" endarrowlength="long"/>
                  </v:shape>
                  <v:shape id="AutoShape 10" o:spid="_x0000_s1048" type="#_x0000_t32" style="position:absolute;left:2955;top:6270;width: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">
                    <v:stroke endarrow="classic" endarrowlength="long"/>
                  </v:shape>
                  <v:shape id="AutoShape 11" o:spid="_x0000_s1049" type="#_x0000_t32" style="position:absolute;left:5885;top:5730;width: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">
                    <v:stroke endarrow="classic" endarrowlength="long"/>
                  </v:shape>
                  <v:shape id="AutoShape 12" o:spid="_x0000_s1050" type="#_x0000_t32" style="position:absolute;left:5885;top:6270;width: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">
                    <v:stroke endarrow="classic" endarrowlength="long"/>
                  </v:shape>
                </v:group>
                <v:shape id="Text Box 13" o:spid="_x0000_s1051" type="#_x0000_t202" style="position:absolute;left:1954;top:7640;width:255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" filled="f" stroked="f">
                  <v:textbox>
                    <w:txbxContent>
                      <w:p w:rsidR="00A9313C" w:rsidRPr="00FD3DBD" w:rsidRDefault="00A9313C" w:rsidP="00CF1AB6">
                        <w:pPr>
                          <w:rPr>
                            <w:rFonts w:ascii="Times New Roman" w:hAnsi="Times New Roman"/>
                            <w:sz w:val="24"/>
                            <w:szCs w:val="24"/>
                            <w:lang w:val="en-US"/>
                          </w:rPr>
                        </w:pPr>
                        <w:r>
                          <w:rPr>
                            <w:rFonts w:ascii="Times New Roman" w:hAnsi="Times New Roman"/>
                            <w:sz w:val="24"/>
                            <w:szCs w:val="24"/>
                          </w:rPr>
                          <w:t xml:space="preserve">Влажность </w:t>
                        </w:r>
                        <w:bookmarkStart w:id="118" w:name="_Hlk142945567"/>
                        <w:r>
                          <w:rPr>
                            <w:rFonts w:ascii="Times New Roman" w:hAnsi="Times New Roman"/>
                            <w:i/>
                            <w:sz w:val="24"/>
                            <w:szCs w:val="24"/>
                            <w:lang w:val="en-US"/>
                          </w:rPr>
                          <w:t>W</w:t>
                        </w:r>
                        <w:bookmarkEnd w:id="118"/>
                        <w:r>
                          <w:rPr>
                            <w:rFonts w:ascii="Times New Roman" w:hAnsi="Times New Roman"/>
                            <w:sz w:val="24"/>
                            <w:szCs w:val="24"/>
                            <w:lang w:val="en-US"/>
                          </w:rPr>
                          <w:t>, %</w:t>
                        </w:r>
                      </w:p>
                    </w:txbxContent>
                  </v:textbox>
                </v:shape>
                <v:shape id="Text Box 14" o:spid="_x0000_s1052" type="#_x0000_t202" style="position:absolute;left:7969;top:7985;width:3056;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" filled="f" stroked="f">
                  <v:textbox>
                    <w:txbxContent>
                      <w:p w:rsidR="00A9313C" w:rsidRPr="00662AB3" w:rsidRDefault="00A9313C" w:rsidP="00CF1AB6">
                        <w:pPr>
                          <w:spacing w:after="0" w:line="240" w:lineRule="auto"/>
                          <w:rPr>
                            <w:rFonts w:ascii="Times New Roman" w:hAnsi="Times New Roman"/>
                            <w:sz w:val="24"/>
                            <w:szCs w:val="24"/>
                          </w:rPr>
                        </w:pPr>
                        <w:r w:rsidRPr="00662AB3">
                          <w:rPr>
                            <w:rFonts w:ascii="Times New Roman" w:hAnsi="Times New Roman"/>
                            <w:sz w:val="24"/>
                            <w:szCs w:val="24"/>
                          </w:rPr>
                          <w:t>Удельные затраты</w:t>
                        </w:r>
                        <w:r>
                          <w:rPr>
                            <w:rFonts w:ascii="Times New Roman" w:hAnsi="Times New Roman"/>
                            <w:sz w:val="24"/>
                            <w:szCs w:val="24"/>
                          </w:rPr>
                          <w:br/>
                        </w:r>
                        <w:r w:rsidRPr="00662AB3">
                          <w:rPr>
                            <w:rFonts w:ascii="Times New Roman" w:hAnsi="Times New Roman"/>
                            <w:sz w:val="24"/>
                            <w:szCs w:val="24"/>
                          </w:rPr>
                          <w:t>эле</w:t>
                        </w:r>
                        <w:r>
                          <w:rPr>
                            <w:rFonts w:ascii="Times New Roman" w:hAnsi="Times New Roman"/>
                            <w:sz w:val="24"/>
                            <w:szCs w:val="24"/>
                          </w:rPr>
                          <w:t>к</w:t>
                        </w:r>
                        <w:r w:rsidRPr="00662AB3">
                          <w:rPr>
                            <w:rFonts w:ascii="Times New Roman" w:hAnsi="Times New Roman"/>
                            <w:sz w:val="24"/>
                            <w:szCs w:val="24"/>
                          </w:rPr>
                          <w:t>тро</w:t>
                        </w:r>
                        <w:r>
                          <w:rPr>
                            <w:rFonts w:ascii="Times New Roman" w:hAnsi="Times New Roman"/>
                            <w:sz w:val="24"/>
                            <w:szCs w:val="24"/>
                          </w:rPr>
                          <w:t>э</w:t>
                        </w:r>
                        <w:r w:rsidRPr="00662AB3">
                          <w:rPr>
                            <w:rFonts w:ascii="Times New Roman" w:hAnsi="Times New Roman"/>
                            <w:sz w:val="24"/>
                            <w:szCs w:val="24"/>
                          </w:rPr>
                          <w:t>нергии</w:t>
                        </w:r>
                        <w:r w:rsidRPr="00662AB3">
                          <w:rPr>
                            <w:rFonts w:ascii="Times New Roman" w:hAnsi="Times New Roman"/>
                            <w:i/>
                            <w:sz w:val="24"/>
                            <w:szCs w:val="24"/>
                          </w:rPr>
                          <w:t xml:space="preserve"> </w:t>
                        </w:r>
                        <w:r w:rsidRPr="00FD3DBD">
                          <w:rPr>
                            <w:rFonts w:ascii="Times New Roman" w:hAnsi="Times New Roman"/>
                            <w:i/>
                            <w:sz w:val="24"/>
                            <w:szCs w:val="24"/>
                            <w:lang w:val="en-US"/>
                          </w:rPr>
                          <w:t>y</w:t>
                        </w:r>
                        <w:r>
                          <w:rPr>
                            <w:rFonts w:ascii="Times New Roman" w:hAnsi="Times New Roman"/>
                            <w:sz w:val="24"/>
                            <w:szCs w:val="24"/>
                            <w:vertAlign w:val="subscript"/>
                          </w:rPr>
                          <w:t>2</w:t>
                        </w:r>
                        <w:r>
                          <w:rPr>
                            <w:rFonts w:ascii="Times New Roman" w:hAnsi="Times New Roman"/>
                            <w:sz w:val="24"/>
                            <w:szCs w:val="24"/>
                          </w:rPr>
                          <w:t>, кВт·ч/т</w:t>
                        </w:r>
                      </w:p>
                    </w:txbxContent>
                  </v:textbox>
                </v:shape>
                <v:shape id="Text Box 15" o:spid="_x0000_s1053" type="#_x0000_t202" style="position:absolute;left:7969;top:7640;width:255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" filled="f" stroked="f">
                  <v:textbox>
                    <w:txbxContent>
                      <w:p w:rsidR="00A9313C" w:rsidRPr="00FD3DBD" w:rsidRDefault="00A9313C" w:rsidP="00CF1AB6">
                        <w:pPr>
                          <w:rPr>
                            <w:rFonts w:ascii="Times New Roman" w:hAnsi="Times New Roman"/>
                            <w:sz w:val="24"/>
                            <w:szCs w:val="24"/>
                            <w:lang w:val="en-US"/>
                          </w:rPr>
                        </w:pPr>
                        <w:r>
                          <w:rPr>
                            <w:rFonts w:ascii="Times New Roman" w:hAnsi="Times New Roman"/>
                            <w:sz w:val="24"/>
                            <w:szCs w:val="24"/>
                          </w:rPr>
                          <w:t xml:space="preserve">Крошимость </w:t>
                        </w:r>
                        <w:r w:rsidRPr="00FD3DBD">
                          <w:rPr>
                            <w:rFonts w:ascii="Times New Roman" w:hAnsi="Times New Roman"/>
                            <w:i/>
                            <w:sz w:val="24"/>
                            <w:szCs w:val="24"/>
                            <w:lang w:val="en-US"/>
                          </w:rPr>
                          <w:t>y</w:t>
                        </w:r>
                        <w:r w:rsidRPr="00FD3DBD">
                          <w:rPr>
                            <w:rFonts w:ascii="Times New Roman" w:hAnsi="Times New Roman"/>
                            <w:sz w:val="24"/>
                            <w:szCs w:val="24"/>
                            <w:vertAlign w:val="subscript"/>
                            <w:lang w:val="en-US"/>
                          </w:rPr>
                          <w:t>1</w:t>
                        </w:r>
                        <w:r>
                          <w:rPr>
                            <w:rFonts w:ascii="Times New Roman" w:hAnsi="Times New Roman"/>
                            <w:sz w:val="24"/>
                            <w:szCs w:val="24"/>
                          </w:rPr>
                          <w:t xml:space="preserve">, </w:t>
                        </w:r>
                        <w:r>
                          <w:rPr>
                            <w:rFonts w:ascii="Times New Roman" w:hAnsi="Times New Roman"/>
                            <w:sz w:val="24"/>
                            <w:szCs w:val="24"/>
                            <w:lang w:val="en-US"/>
                          </w:rPr>
                          <w:t>%</w:t>
                        </w:r>
                      </w:p>
                    </w:txbxContent>
                  </v:textbox>
                </v:shape>
                <v:shape id="Text Box 16" o:spid="_x0000_s1054" type="#_x0000_t202" style="position:absolute;left:1954;top:8165;width:255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" filled="f" stroked="f">
                  <v:textbox>
                    <w:txbxContent>
                      <w:p w:rsidR="00A9313C" w:rsidRPr="001A41D5" w:rsidRDefault="00A9313C" w:rsidP="00CF1AB6">
                        <w:pPr>
                          <w:spacing w:after="0" w:line="240" w:lineRule="auto"/>
                          <w:rPr>
                            <w:rFonts w:ascii="Times New Roman" w:hAnsi="Times New Roman"/>
                            <w:sz w:val="24"/>
                            <w:szCs w:val="24"/>
                          </w:rPr>
                        </w:pPr>
                        <w:r>
                          <w:rPr>
                            <w:rFonts w:ascii="Times New Roman" w:hAnsi="Times New Roman"/>
                            <w:sz w:val="24"/>
                            <w:szCs w:val="24"/>
                          </w:rPr>
                          <w:t xml:space="preserve">Давление </w:t>
                        </w:r>
                        <w:r w:rsidRPr="00662AB3">
                          <w:rPr>
                            <w:rFonts w:ascii="Times New Roman" w:hAnsi="Times New Roman"/>
                            <w:i/>
                            <w:sz w:val="24"/>
                            <w:szCs w:val="24"/>
                          </w:rPr>
                          <w:t>Р</w:t>
                        </w:r>
                        <w:r>
                          <w:rPr>
                            <w:rFonts w:ascii="Times New Roman" w:hAnsi="Times New Roman"/>
                            <w:sz w:val="24"/>
                            <w:szCs w:val="24"/>
                          </w:rPr>
                          <w:t xml:space="preserve">, </w:t>
                        </w:r>
                        <w:r w:rsidRPr="001A41D5">
                          <w:rPr>
                            <w:rFonts w:ascii="Times New Roman" w:hAnsi="Times New Roman"/>
                            <w:sz w:val="24"/>
                            <w:szCs w:val="24"/>
                          </w:rPr>
                          <w:t>МПа</w:t>
                        </w:r>
                      </w:p>
                    </w:txbxContent>
                  </v:textbox>
                </v:shape>
                <w10:wrap type="square"/>
              </v:group>
            </w:pict>
          </mc:Fallback>
        </mc:AlternateContent>
      </w:r>
    </w:p>
    <w:p w:rsidR="00862E92" w:rsidRDefault="00862E92" w:rsidP="00CF1AB6">
      <w:pPr>
        <w:spacing w:after="0" w:line="240" w:lineRule="auto"/>
        <w:ind w:firstLine="709"/>
        <w:jc w:val="both"/>
        <w:rPr>
          <w:rFonts w:ascii="Times New Roman" w:hAnsi="Times New Roman"/>
          <w:color w:val="000000"/>
          <w:sz w:val="28"/>
          <w:szCs w:val="28"/>
        </w:rPr>
      </w:pPr>
    </w:p>
    <w:p w:rsidR="00862E92" w:rsidRDefault="00862E92" w:rsidP="00CF1AB6">
      <w:pPr>
        <w:spacing w:after="0" w:line="240" w:lineRule="auto"/>
        <w:ind w:firstLine="709"/>
        <w:jc w:val="both"/>
        <w:rPr>
          <w:rFonts w:ascii="Times New Roman" w:hAnsi="Times New Roman"/>
          <w:color w:val="000000"/>
          <w:sz w:val="28"/>
          <w:szCs w:val="28"/>
        </w:rPr>
      </w:pPr>
      <w:r w:rsidRPr="00862E92">
        <w:rPr>
          <w:rFonts w:ascii="Times New Roman" w:hAnsi="Times New Roman"/>
          <w:color w:val="000000"/>
          <w:sz w:val="28"/>
          <w:szCs w:val="28"/>
        </w:rPr>
        <w:t>Рисунок 14 – Параметрическая схема процесса гранулирования</w:t>
      </w:r>
    </w:p>
    <w:p w:rsidR="00862E92" w:rsidRDefault="00862E92" w:rsidP="00862E92">
      <w:pPr>
        <w:spacing w:after="0" w:line="240" w:lineRule="auto"/>
        <w:jc w:val="both"/>
        <w:rPr>
          <w:rFonts w:ascii="Times New Roman" w:hAnsi="Times New Roman"/>
          <w:color w:val="000000"/>
          <w:sz w:val="28"/>
          <w:szCs w:val="28"/>
        </w:rPr>
      </w:pPr>
    </w:p>
    <w:p w:rsidR="00CF1AB6" w:rsidRPr="0014786C" w:rsidRDefault="00CF1AB6" w:rsidP="00CF1AB6">
      <w:pPr>
        <w:spacing w:after="0" w:line="240" w:lineRule="auto"/>
        <w:ind w:firstLine="709"/>
        <w:jc w:val="both"/>
        <w:rPr>
          <w:rFonts w:ascii="Times New Roman" w:hAnsi="Times New Roman"/>
          <w:color w:val="000000"/>
          <w:sz w:val="28"/>
          <w:szCs w:val="28"/>
        </w:rPr>
      </w:pPr>
      <w:r w:rsidRPr="0014786C">
        <w:rPr>
          <w:rFonts w:ascii="Times New Roman" w:hAnsi="Times New Roman"/>
          <w:color w:val="000000"/>
          <w:sz w:val="28"/>
          <w:szCs w:val="28"/>
        </w:rPr>
        <w:t>На первом, экспериментальном, этапе исследований, были изучены зависимости основного показателя качества гранул крошимости</w:t>
      </w:r>
      <w:r w:rsidRPr="0014786C">
        <w:rPr>
          <w:rFonts w:ascii="Times New Roman" w:hAnsi="Times New Roman"/>
          <w:i/>
          <w:sz w:val="28"/>
          <w:szCs w:val="28"/>
        </w:rPr>
        <w:t xml:space="preserve"> </w:t>
      </w:r>
      <w:r w:rsidRPr="0014786C">
        <w:rPr>
          <w:rFonts w:ascii="Times New Roman" w:hAnsi="Times New Roman"/>
          <w:i/>
          <w:sz w:val="28"/>
          <w:szCs w:val="28"/>
          <w:lang w:val="en-US"/>
        </w:rPr>
        <w:t>y</w:t>
      </w:r>
      <w:r w:rsidRPr="0014786C">
        <w:rPr>
          <w:rFonts w:ascii="Times New Roman" w:hAnsi="Times New Roman"/>
          <w:sz w:val="28"/>
          <w:szCs w:val="28"/>
          <w:vertAlign w:val="subscript"/>
        </w:rPr>
        <w:t>1</w:t>
      </w:r>
      <w:r w:rsidRPr="0014786C">
        <w:rPr>
          <w:rFonts w:ascii="Times New Roman" w:hAnsi="Times New Roman"/>
          <w:color w:val="000000"/>
          <w:sz w:val="28"/>
          <w:szCs w:val="28"/>
        </w:rPr>
        <w:t xml:space="preserve"> и удельных затрат электроэнергии на процесс гранулирования </w:t>
      </w:r>
      <w:r w:rsidRPr="0014786C">
        <w:rPr>
          <w:rFonts w:ascii="Times New Roman" w:hAnsi="Times New Roman"/>
          <w:i/>
          <w:sz w:val="28"/>
          <w:szCs w:val="28"/>
          <w:lang w:val="en-US"/>
        </w:rPr>
        <w:t>y</w:t>
      </w:r>
      <w:r w:rsidRPr="0014786C">
        <w:rPr>
          <w:rFonts w:ascii="Times New Roman" w:hAnsi="Times New Roman"/>
          <w:sz w:val="28"/>
          <w:szCs w:val="28"/>
          <w:vertAlign w:val="subscript"/>
        </w:rPr>
        <w:t>2</w:t>
      </w:r>
      <w:r w:rsidRPr="0014786C">
        <w:rPr>
          <w:rFonts w:ascii="Times New Roman" w:hAnsi="Times New Roman"/>
          <w:sz w:val="28"/>
          <w:szCs w:val="28"/>
        </w:rPr>
        <w:t xml:space="preserve"> </w:t>
      </w:r>
      <w:r w:rsidRPr="0014786C">
        <w:rPr>
          <w:rFonts w:ascii="Times New Roman" w:hAnsi="Times New Roman"/>
          <w:color w:val="000000"/>
          <w:sz w:val="28"/>
          <w:szCs w:val="28"/>
        </w:rPr>
        <w:t xml:space="preserve">от режимов гранулирования </w:t>
      </w:r>
      <w:r w:rsidR="00FF10B6">
        <w:rPr>
          <w:rFonts w:ascii="Times New Roman" w:hAnsi="Times New Roman" w:cs="Times New Roman"/>
          <w:color w:val="000000" w:themeColor="text1"/>
          <w:sz w:val="28"/>
          <w:szCs w:val="28"/>
        </w:rPr>
        <w:t>–</w:t>
      </w:r>
      <w:r>
        <w:rPr>
          <w:rFonts w:ascii="Times New Roman" w:hAnsi="Times New Roman"/>
          <w:color w:val="000000"/>
          <w:sz w:val="28"/>
          <w:szCs w:val="28"/>
        </w:rPr>
        <w:t xml:space="preserve"> </w:t>
      </w:r>
      <w:r w:rsidRPr="0014786C">
        <w:rPr>
          <w:rFonts w:ascii="Times New Roman" w:hAnsi="Times New Roman"/>
          <w:color w:val="000000"/>
          <w:sz w:val="28"/>
          <w:szCs w:val="28"/>
        </w:rPr>
        <w:t xml:space="preserve">влажности рассыпного комбикорма </w:t>
      </w:r>
      <w:r w:rsidRPr="005463C4">
        <w:rPr>
          <w:rFonts w:ascii="Times New Roman" w:eastAsia="Courier New" w:hAnsi="Times New Roman"/>
          <w:i/>
          <w:color w:val="000000"/>
          <w:sz w:val="28"/>
          <w:szCs w:val="28"/>
          <w:lang w:val="en-US"/>
        </w:rPr>
        <w:t>W</w:t>
      </w:r>
      <w:r w:rsidRPr="0014786C">
        <w:rPr>
          <w:rFonts w:ascii="Times New Roman" w:hAnsi="Times New Roman"/>
          <w:color w:val="000000"/>
          <w:sz w:val="28"/>
          <w:szCs w:val="28"/>
        </w:rPr>
        <w:t xml:space="preserve"> и давления пара </w:t>
      </w:r>
      <w:r w:rsidRPr="0014786C">
        <w:rPr>
          <w:rFonts w:ascii="Times New Roman" w:hAnsi="Times New Roman"/>
          <w:i/>
          <w:color w:val="000000"/>
          <w:sz w:val="28"/>
          <w:szCs w:val="28"/>
        </w:rPr>
        <w:t>Р</w:t>
      </w:r>
      <w:r w:rsidRPr="0014786C">
        <w:rPr>
          <w:rFonts w:ascii="Times New Roman" w:hAnsi="Times New Roman"/>
          <w:color w:val="000000"/>
          <w:sz w:val="28"/>
          <w:szCs w:val="28"/>
        </w:rPr>
        <w:t xml:space="preserve">. </w:t>
      </w:r>
    </w:p>
    <w:p w:rsidR="00CF1AB6" w:rsidRPr="0014786C" w:rsidRDefault="00CF1AB6" w:rsidP="00CF1AB6">
      <w:pPr>
        <w:autoSpaceDE w:val="0"/>
        <w:autoSpaceDN w:val="0"/>
        <w:adjustRightInd w:val="0"/>
        <w:spacing w:after="0" w:line="240" w:lineRule="auto"/>
        <w:ind w:firstLine="709"/>
        <w:jc w:val="both"/>
        <w:rPr>
          <w:rFonts w:ascii="Times New Roman" w:hAnsi="Times New Roman"/>
          <w:color w:val="000000"/>
          <w:sz w:val="28"/>
          <w:szCs w:val="28"/>
        </w:rPr>
      </w:pPr>
      <w:r w:rsidRPr="0014786C">
        <w:rPr>
          <w:rFonts w:ascii="Times New Roman" w:hAnsi="Times New Roman"/>
          <w:color w:val="000000"/>
          <w:sz w:val="28"/>
          <w:szCs w:val="28"/>
        </w:rPr>
        <w:t>На втором, аналитическом, этапе, на основании результатов проведенных экспериментальных исследований были получены регрессионные уравнения, описывающие изменение крошимости гранул и удельных затрат электроэнергии на процесс гранулирования от режимов гранулирования.</w:t>
      </w:r>
    </w:p>
    <w:p w:rsidR="00CF1AB6" w:rsidRPr="0014786C" w:rsidRDefault="00CF1AB6" w:rsidP="00CF1AB6">
      <w:pPr>
        <w:autoSpaceDE w:val="0"/>
        <w:autoSpaceDN w:val="0"/>
        <w:adjustRightInd w:val="0"/>
        <w:spacing w:after="0" w:line="240" w:lineRule="auto"/>
        <w:ind w:firstLine="709"/>
        <w:jc w:val="both"/>
        <w:rPr>
          <w:rFonts w:ascii="Times New Roman" w:hAnsi="Times New Roman"/>
          <w:color w:val="000000"/>
          <w:sz w:val="28"/>
          <w:szCs w:val="28"/>
        </w:rPr>
      </w:pPr>
      <w:r w:rsidRPr="0014786C">
        <w:rPr>
          <w:rFonts w:ascii="Times New Roman" w:hAnsi="Times New Roman"/>
          <w:color w:val="000000"/>
          <w:sz w:val="28"/>
          <w:szCs w:val="28"/>
        </w:rPr>
        <w:t xml:space="preserve">На третьем этапе исследований, на основании полученных математических моделей процесса гранулирования проведен анализ влияния исследованных факторов </w:t>
      </w:r>
      <w:r w:rsidRPr="005463C4">
        <w:rPr>
          <w:rFonts w:ascii="Times New Roman" w:hAnsi="Times New Roman"/>
          <w:i/>
          <w:sz w:val="28"/>
          <w:szCs w:val="28"/>
          <w:lang w:val="en-US"/>
        </w:rPr>
        <w:t>W</w:t>
      </w:r>
      <w:r w:rsidRPr="0014786C">
        <w:rPr>
          <w:rFonts w:ascii="Times New Roman" w:hAnsi="Times New Roman"/>
          <w:color w:val="000000"/>
          <w:sz w:val="28"/>
          <w:szCs w:val="28"/>
        </w:rPr>
        <w:t xml:space="preserve"> и </w:t>
      </w:r>
      <w:r w:rsidRPr="0014786C">
        <w:rPr>
          <w:rFonts w:ascii="Times New Roman" w:hAnsi="Times New Roman"/>
          <w:i/>
          <w:color w:val="000000"/>
          <w:sz w:val="28"/>
          <w:szCs w:val="28"/>
        </w:rPr>
        <w:t>Р</w:t>
      </w:r>
      <w:r w:rsidRPr="0014786C">
        <w:rPr>
          <w:rFonts w:ascii="Times New Roman" w:hAnsi="Times New Roman"/>
          <w:color w:val="000000"/>
          <w:sz w:val="28"/>
          <w:szCs w:val="28"/>
        </w:rPr>
        <w:t xml:space="preserve"> на крошимость полученных гранул (</w:t>
      </w:r>
      <w:r w:rsidRPr="0014786C">
        <w:rPr>
          <w:rFonts w:ascii="Times New Roman" w:hAnsi="Times New Roman"/>
          <w:i/>
          <w:sz w:val="28"/>
          <w:szCs w:val="28"/>
          <w:lang w:val="en-US"/>
        </w:rPr>
        <w:t>y</w:t>
      </w:r>
      <w:r w:rsidRPr="0014786C">
        <w:rPr>
          <w:rFonts w:ascii="Times New Roman" w:hAnsi="Times New Roman"/>
          <w:sz w:val="28"/>
          <w:szCs w:val="28"/>
          <w:vertAlign w:val="subscript"/>
        </w:rPr>
        <w:t>1</w:t>
      </w:r>
      <w:r w:rsidRPr="0014786C">
        <w:rPr>
          <w:rFonts w:ascii="Times New Roman" w:hAnsi="Times New Roman"/>
          <w:color w:val="000000"/>
          <w:sz w:val="28"/>
          <w:szCs w:val="28"/>
        </w:rPr>
        <w:t>) и удельные затраты электроэнергии на гранулирование комбикорма (</w:t>
      </w:r>
      <w:r w:rsidRPr="0014786C">
        <w:rPr>
          <w:rFonts w:ascii="Times New Roman" w:hAnsi="Times New Roman"/>
          <w:i/>
          <w:sz w:val="28"/>
          <w:szCs w:val="28"/>
          <w:lang w:val="en-US"/>
        </w:rPr>
        <w:t>y</w:t>
      </w:r>
      <w:r w:rsidRPr="0014786C">
        <w:rPr>
          <w:rFonts w:ascii="Times New Roman" w:hAnsi="Times New Roman"/>
          <w:sz w:val="28"/>
          <w:szCs w:val="28"/>
          <w:vertAlign w:val="subscript"/>
        </w:rPr>
        <w:t>2</w:t>
      </w:r>
      <w:r w:rsidRPr="0014786C">
        <w:rPr>
          <w:rFonts w:ascii="Times New Roman" w:hAnsi="Times New Roman"/>
          <w:color w:val="000000"/>
          <w:sz w:val="28"/>
          <w:szCs w:val="28"/>
        </w:rPr>
        <w:t>), а также определены оптимальные режимы гранулирования, обеспечивающие при минимальных удельных затратах электроэнергии нормативные показатели крошимости гранул.</w:t>
      </w:r>
    </w:p>
    <w:p w:rsidR="00CF1AB6" w:rsidRDefault="00CF1AB6" w:rsidP="00CF1AB6">
      <w:pPr>
        <w:spacing w:after="0" w:line="240" w:lineRule="auto"/>
        <w:ind w:firstLine="709"/>
        <w:jc w:val="both"/>
        <w:rPr>
          <w:rFonts w:ascii="Times New Roman" w:hAnsi="Times New Roman"/>
          <w:color w:val="000000"/>
          <w:sz w:val="28"/>
          <w:szCs w:val="28"/>
        </w:rPr>
      </w:pPr>
      <w:r w:rsidRPr="0014786C">
        <w:rPr>
          <w:rFonts w:ascii="Times New Roman" w:hAnsi="Times New Roman"/>
          <w:color w:val="000000"/>
          <w:sz w:val="28"/>
          <w:szCs w:val="28"/>
        </w:rPr>
        <w:t>Учитывая сложную зависимость показателей качества гранул и удельных затратах электроэнергии от режимов гранулирования был составлен четырехуровневый план опытов, в котором влажность рассыпного комбикорма изменяли в диапазоне 13…19% с шагом 2%, а давление пара в диапазоне 0,1…0,4 МПа с шагом 0,1 МПа.</w:t>
      </w:r>
      <w:r w:rsidR="004A6E05">
        <w:rPr>
          <w:rFonts w:ascii="Times New Roman" w:hAnsi="Times New Roman"/>
          <w:color w:val="000000"/>
          <w:sz w:val="28"/>
          <w:szCs w:val="28"/>
        </w:rPr>
        <w:t xml:space="preserve"> </w:t>
      </w:r>
      <w:r w:rsidRPr="00D8755E">
        <w:rPr>
          <w:rFonts w:ascii="Times New Roman" w:hAnsi="Times New Roman"/>
          <w:color w:val="000000"/>
          <w:sz w:val="28"/>
          <w:szCs w:val="28"/>
        </w:rPr>
        <w:t>Такой многоуровневый план позволит получить квадратичные уравнения, описывающие сложные нелинейные зависимости качества гранул и удельных энергозатрат на их получение, а также провести оптимизацию режимов гранулирования.</w:t>
      </w:r>
    </w:p>
    <w:p w:rsidR="00CF1AB6" w:rsidRPr="0014786C" w:rsidRDefault="00CF1AB6" w:rsidP="00CF1AB6">
      <w:pPr>
        <w:spacing w:after="0" w:line="240" w:lineRule="auto"/>
        <w:ind w:firstLine="709"/>
        <w:jc w:val="both"/>
        <w:rPr>
          <w:rFonts w:ascii="Times New Roman" w:hAnsi="Times New Roman"/>
          <w:sz w:val="28"/>
          <w:szCs w:val="28"/>
        </w:rPr>
      </w:pPr>
      <w:r w:rsidRPr="0014786C">
        <w:rPr>
          <w:rFonts w:ascii="Times New Roman" w:hAnsi="Times New Roman"/>
          <w:color w:val="000000"/>
          <w:sz w:val="28"/>
          <w:szCs w:val="28"/>
        </w:rPr>
        <w:t xml:space="preserve">Для </w:t>
      </w:r>
      <w:r w:rsidRPr="0014786C">
        <w:rPr>
          <w:rFonts w:ascii="Times New Roman" w:hAnsi="Times New Roman"/>
          <w:sz w:val="28"/>
          <w:szCs w:val="28"/>
        </w:rPr>
        <w:t>снижения влияния неконтролируемых параметров на результаты экспериментов опыты рандомизировали с использованием таблиц случайных чисел.</w:t>
      </w:r>
    </w:p>
    <w:p w:rsidR="00CF1AB6" w:rsidRDefault="00CF1AB6" w:rsidP="00CF1AB6">
      <w:pPr>
        <w:spacing w:after="0" w:line="240" w:lineRule="auto"/>
        <w:ind w:firstLine="709"/>
        <w:jc w:val="both"/>
        <w:rPr>
          <w:rFonts w:ascii="Times New Roman" w:hAnsi="Times New Roman"/>
          <w:sz w:val="28"/>
          <w:szCs w:val="28"/>
        </w:rPr>
      </w:pPr>
      <w:r w:rsidRPr="0014786C">
        <w:rPr>
          <w:rFonts w:ascii="Times New Roman" w:hAnsi="Times New Roman"/>
          <w:sz w:val="28"/>
          <w:szCs w:val="28"/>
        </w:rPr>
        <w:t>Общий вид квадратичных регрессионных уравнений для 2-х факторов следующий:</w:t>
      </w:r>
    </w:p>
    <w:p w:rsidR="00CF1AB6" w:rsidRDefault="00CF1AB6" w:rsidP="00CF1AB6">
      <w:pPr>
        <w:shd w:val="clear" w:color="auto" w:fill="FFFFFF"/>
        <w:spacing w:after="0" w:line="240" w:lineRule="auto"/>
        <w:jc w:val="right"/>
        <w:rPr>
          <w:rFonts w:ascii="Arial" w:hAnsi="Arial" w:cs="Arial"/>
          <w:color w:val="222222"/>
          <w:sz w:val="24"/>
          <w:szCs w:val="24"/>
        </w:rPr>
      </w:pPr>
      <w:r>
        <w:rPr>
          <w:rFonts w:ascii="Times New Roman" w:hAnsi="Times New Roman"/>
          <w:i/>
          <w:iCs/>
          <w:color w:val="222222"/>
          <w:sz w:val="28"/>
          <w:szCs w:val="28"/>
        </w:rPr>
        <w:lastRenderedPageBreak/>
        <w:t xml:space="preserve">    </w:t>
      </w:r>
      <w:r w:rsidRPr="00825357">
        <w:rPr>
          <w:rFonts w:ascii="Times New Roman" w:hAnsi="Times New Roman"/>
          <w:i/>
          <w:iCs/>
          <w:color w:val="222222"/>
          <w:sz w:val="28"/>
          <w:szCs w:val="28"/>
        </w:rPr>
        <w:t>y</w:t>
      </w:r>
      <w:r w:rsidRPr="00825357">
        <w:rPr>
          <w:rFonts w:ascii="Times New Roman" w:hAnsi="Times New Roman"/>
          <w:i/>
          <w:iCs/>
          <w:color w:val="222222"/>
          <w:sz w:val="28"/>
          <w:szCs w:val="28"/>
          <w:vertAlign w:val="subscript"/>
        </w:rPr>
        <w:t>i</w:t>
      </w:r>
      <w:r w:rsidRPr="00825357">
        <w:rPr>
          <w:rFonts w:ascii="Times New Roman" w:hAnsi="Times New Roman"/>
          <w:color w:val="222222"/>
          <w:sz w:val="28"/>
          <w:szCs w:val="28"/>
          <w:vertAlign w:val="subscript"/>
        </w:rPr>
        <w:t> </w:t>
      </w:r>
      <w:r w:rsidRPr="00825357">
        <w:rPr>
          <w:rFonts w:ascii="Times New Roman" w:hAnsi="Times New Roman"/>
          <w:color w:val="222222"/>
          <w:sz w:val="28"/>
          <w:szCs w:val="28"/>
        </w:rPr>
        <w:t>= </w:t>
      </w:r>
      <w:r w:rsidRPr="00825357">
        <w:rPr>
          <w:rFonts w:ascii="Times New Roman" w:hAnsi="Times New Roman"/>
          <w:i/>
          <w:iCs/>
          <w:color w:val="222222"/>
          <w:sz w:val="28"/>
          <w:szCs w:val="28"/>
        </w:rPr>
        <w:t>b</w:t>
      </w:r>
      <w:r w:rsidRPr="00825357">
        <w:rPr>
          <w:rFonts w:ascii="Times New Roman" w:hAnsi="Times New Roman"/>
          <w:color w:val="222222"/>
          <w:sz w:val="28"/>
          <w:szCs w:val="28"/>
          <w:vertAlign w:val="subscript"/>
        </w:rPr>
        <w:t>0</w:t>
      </w:r>
      <w:r w:rsidRPr="00825357">
        <w:rPr>
          <w:rFonts w:ascii="Times New Roman" w:hAnsi="Times New Roman"/>
          <w:color w:val="222222"/>
          <w:sz w:val="28"/>
          <w:szCs w:val="28"/>
        </w:rPr>
        <w:t xml:space="preserve"> + </w:t>
      </w:r>
      <w:r w:rsidRPr="00825357">
        <w:rPr>
          <w:rFonts w:ascii="Times New Roman" w:hAnsi="Times New Roman"/>
          <w:i/>
          <w:iCs/>
          <w:color w:val="222222"/>
          <w:sz w:val="28"/>
          <w:szCs w:val="28"/>
        </w:rPr>
        <w:t>b</w:t>
      </w:r>
      <w:r w:rsidRPr="00825357">
        <w:rPr>
          <w:rFonts w:ascii="Times New Roman" w:hAnsi="Times New Roman"/>
          <w:color w:val="222222"/>
          <w:sz w:val="28"/>
          <w:szCs w:val="28"/>
          <w:vertAlign w:val="subscript"/>
        </w:rPr>
        <w:t>1</w:t>
      </w:r>
      <w:r w:rsidRPr="00825357">
        <w:rPr>
          <w:rFonts w:ascii="Times New Roman" w:hAnsi="Times New Roman"/>
          <w:i/>
          <w:sz w:val="28"/>
          <w:szCs w:val="28"/>
        </w:rPr>
        <w:t xml:space="preserve"> </w:t>
      </w:r>
      <w:r w:rsidRPr="00825357">
        <w:rPr>
          <w:rFonts w:ascii="Times New Roman" w:hAnsi="Times New Roman"/>
          <w:i/>
          <w:sz w:val="28"/>
          <w:szCs w:val="28"/>
          <w:lang w:val="en-US"/>
        </w:rPr>
        <w:t>W</w:t>
      </w:r>
      <w:r w:rsidRPr="00825357">
        <w:rPr>
          <w:rFonts w:ascii="Times New Roman" w:hAnsi="Times New Roman"/>
          <w:color w:val="222222"/>
          <w:sz w:val="28"/>
          <w:szCs w:val="28"/>
        </w:rPr>
        <w:t> + </w:t>
      </w:r>
      <w:r w:rsidRPr="00825357">
        <w:rPr>
          <w:rFonts w:ascii="Times New Roman" w:hAnsi="Times New Roman"/>
          <w:i/>
          <w:iCs/>
          <w:color w:val="222222"/>
          <w:sz w:val="28"/>
          <w:szCs w:val="28"/>
        </w:rPr>
        <w:t>b</w:t>
      </w:r>
      <w:r w:rsidRPr="00825357">
        <w:rPr>
          <w:rFonts w:ascii="Times New Roman" w:hAnsi="Times New Roman"/>
          <w:color w:val="222222"/>
          <w:sz w:val="28"/>
          <w:szCs w:val="28"/>
          <w:vertAlign w:val="subscript"/>
        </w:rPr>
        <w:t>2</w:t>
      </w:r>
      <w:r w:rsidRPr="00825357">
        <w:rPr>
          <w:rFonts w:ascii="Times New Roman" w:hAnsi="Times New Roman"/>
          <w:i/>
          <w:iCs/>
          <w:color w:val="222222"/>
          <w:sz w:val="28"/>
          <w:szCs w:val="28"/>
        </w:rPr>
        <w:t>Р</w:t>
      </w:r>
      <w:r w:rsidRPr="00825357">
        <w:rPr>
          <w:rFonts w:ascii="Times New Roman" w:hAnsi="Times New Roman"/>
          <w:color w:val="222222"/>
          <w:sz w:val="28"/>
          <w:szCs w:val="28"/>
        </w:rPr>
        <w:t> + </w:t>
      </w:r>
      <w:r w:rsidRPr="00825357">
        <w:rPr>
          <w:rFonts w:ascii="Times New Roman" w:hAnsi="Times New Roman"/>
          <w:i/>
          <w:iCs/>
          <w:color w:val="222222"/>
          <w:sz w:val="28"/>
          <w:szCs w:val="28"/>
        </w:rPr>
        <w:t>b</w:t>
      </w:r>
      <w:r w:rsidRPr="00825357">
        <w:rPr>
          <w:rFonts w:ascii="Times New Roman" w:hAnsi="Times New Roman"/>
          <w:color w:val="222222"/>
          <w:sz w:val="28"/>
          <w:szCs w:val="28"/>
          <w:vertAlign w:val="subscript"/>
        </w:rPr>
        <w:t>11</w:t>
      </w:r>
      <w:r w:rsidRPr="00825357">
        <w:rPr>
          <w:rFonts w:cs="Calibri"/>
          <w:i/>
          <w:iCs/>
          <w:color w:val="222222"/>
        </w:rPr>
        <w:t> </w:t>
      </w:r>
      <w:r w:rsidRPr="00825357">
        <w:rPr>
          <w:rFonts w:ascii="Times New Roman" w:hAnsi="Times New Roman"/>
          <w:i/>
          <w:sz w:val="28"/>
          <w:szCs w:val="28"/>
          <w:lang w:val="en-US"/>
        </w:rPr>
        <w:t>W</w:t>
      </w:r>
      <w:r w:rsidRPr="00825357">
        <w:rPr>
          <w:rFonts w:cs="Calibri"/>
          <w:color w:val="FF0000"/>
        </w:rPr>
        <w:t> </w:t>
      </w:r>
      <w:r w:rsidRPr="00825357">
        <w:rPr>
          <w:rFonts w:ascii="Times New Roman" w:hAnsi="Times New Roman"/>
          <w:color w:val="222222"/>
          <w:sz w:val="28"/>
          <w:szCs w:val="28"/>
          <w:vertAlign w:val="superscript"/>
        </w:rPr>
        <w:t>2</w:t>
      </w:r>
      <w:r w:rsidRPr="00825357">
        <w:rPr>
          <w:rFonts w:ascii="Times New Roman" w:hAnsi="Times New Roman"/>
          <w:color w:val="222222"/>
          <w:sz w:val="28"/>
          <w:szCs w:val="28"/>
        </w:rPr>
        <w:t> + </w:t>
      </w:r>
      <w:r w:rsidRPr="00825357">
        <w:rPr>
          <w:rFonts w:ascii="Times New Roman" w:hAnsi="Times New Roman"/>
          <w:i/>
          <w:iCs/>
          <w:color w:val="222222"/>
          <w:sz w:val="28"/>
          <w:szCs w:val="28"/>
        </w:rPr>
        <w:t>b</w:t>
      </w:r>
      <w:r w:rsidRPr="00825357">
        <w:rPr>
          <w:rFonts w:ascii="Times New Roman" w:hAnsi="Times New Roman"/>
          <w:color w:val="222222"/>
          <w:sz w:val="28"/>
          <w:szCs w:val="28"/>
          <w:vertAlign w:val="subscript"/>
        </w:rPr>
        <w:t>22</w:t>
      </w:r>
      <w:r w:rsidRPr="00825357">
        <w:rPr>
          <w:rFonts w:ascii="Times New Roman" w:hAnsi="Times New Roman"/>
          <w:i/>
          <w:iCs/>
          <w:color w:val="222222"/>
          <w:sz w:val="28"/>
          <w:szCs w:val="28"/>
        </w:rPr>
        <w:t xml:space="preserve"> </w:t>
      </w:r>
      <w:r w:rsidR="00D2759E" w:rsidRPr="00F33A5D">
        <w:rPr>
          <w:rFonts w:ascii="Times New Roman" w:hAnsi="Times New Roman"/>
          <w:i/>
          <w:iCs/>
          <w:color w:val="222222"/>
          <w:sz w:val="28"/>
          <w:szCs w:val="28"/>
          <w:lang w:val="en-US"/>
        </w:rPr>
        <w:t>R</w:t>
      </w:r>
      <w:r w:rsidRPr="00F33A5D">
        <w:rPr>
          <w:rFonts w:ascii="Times New Roman" w:hAnsi="Times New Roman"/>
          <w:color w:val="222222"/>
          <w:sz w:val="28"/>
          <w:szCs w:val="28"/>
          <w:vertAlign w:val="superscript"/>
        </w:rPr>
        <w:t>2</w:t>
      </w:r>
      <w:r w:rsidRPr="00825357">
        <w:rPr>
          <w:rFonts w:cs="Calibri"/>
          <w:color w:val="222222"/>
        </w:rPr>
        <w:t> </w:t>
      </w:r>
      <w:r w:rsidRPr="00825357">
        <w:rPr>
          <w:rFonts w:ascii="Times New Roman" w:hAnsi="Times New Roman"/>
          <w:color w:val="222222"/>
          <w:sz w:val="28"/>
          <w:szCs w:val="28"/>
        </w:rPr>
        <w:t>+ </w:t>
      </w:r>
      <w:r w:rsidRPr="00825357">
        <w:rPr>
          <w:rFonts w:ascii="Times New Roman" w:hAnsi="Times New Roman"/>
          <w:i/>
          <w:iCs/>
          <w:color w:val="222222"/>
          <w:sz w:val="28"/>
          <w:szCs w:val="28"/>
        </w:rPr>
        <w:t>b</w:t>
      </w:r>
      <w:r w:rsidRPr="00825357">
        <w:rPr>
          <w:rFonts w:ascii="Times New Roman" w:hAnsi="Times New Roman"/>
          <w:color w:val="222222"/>
          <w:sz w:val="28"/>
          <w:szCs w:val="28"/>
          <w:vertAlign w:val="subscript"/>
        </w:rPr>
        <w:t>12</w:t>
      </w:r>
      <w:r w:rsidRPr="00825357">
        <w:rPr>
          <w:rFonts w:cs="Calibri"/>
          <w:i/>
          <w:iCs/>
          <w:color w:val="222222"/>
        </w:rPr>
        <w:t> </w:t>
      </w:r>
      <w:r w:rsidRPr="00825357">
        <w:rPr>
          <w:rFonts w:ascii="Times New Roman" w:hAnsi="Times New Roman"/>
          <w:i/>
          <w:sz w:val="28"/>
          <w:szCs w:val="28"/>
          <w:lang w:val="en-US"/>
        </w:rPr>
        <w:t>W</w:t>
      </w:r>
      <w:r w:rsidRPr="00825357">
        <w:rPr>
          <w:rFonts w:ascii="Times New Roman" w:hAnsi="Times New Roman"/>
          <w:i/>
          <w:iCs/>
          <w:color w:val="222222"/>
          <w:sz w:val="28"/>
          <w:szCs w:val="28"/>
        </w:rPr>
        <w:t>Р</w:t>
      </w:r>
      <w:r>
        <w:rPr>
          <w:rFonts w:ascii="Times New Roman" w:hAnsi="Times New Roman"/>
          <w:i/>
          <w:iCs/>
          <w:color w:val="222222"/>
          <w:sz w:val="28"/>
          <w:szCs w:val="28"/>
        </w:rPr>
        <w:t>,</w:t>
      </w:r>
      <w:r w:rsidR="00B03E9B">
        <w:rPr>
          <w:rFonts w:ascii="Times New Roman" w:hAnsi="Times New Roman"/>
          <w:i/>
          <w:iCs/>
          <w:color w:val="222222"/>
          <w:sz w:val="28"/>
          <w:szCs w:val="28"/>
        </w:rPr>
        <w:t xml:space="preserve"> </w:t>
      </w:r>
      <w:r w:rsidR="00B03E9B">
        <w:rPr>
          <w:rFonts w:ascii="Times New Roman" w:hAnsi="Times New Roman"/>
          <w:iCs/>
          <w:color w:val="222222"/>
          <w:sz w:val="28"/>
          <w:szCs w:val="28"/>
        </w:rPr>
        <w:t>где</w:t>
      </w:r>
      <w:r>
        <w:rPr>
          <w:rFonts w:ascii="Times New Roman" w:hAnsi="Times New Roman"/>
          <w:color w:val="222222"/>
          <w:sz w:val="28"/>
          <w:szCs w:val="28"/>
        </w:rPr>
        <w:t xml:space="preserve">                 </w:t>
      </w:r>
      <w:proofErr w:type="gramStart"/>
      <w:r>
        <w:rPr>
          <w:rFonts w:ascii="Times New Roman" w:hAnsi="Times New Roman"/>
          <w:color w:val="222222"/>
          <w:sz w:val="28"/>
          <w:szCs w:val="28"/>
        </w:rPr>
        <w:t xml:space="preserve">   </w:t>
      </w:r>
      <w:r w:rsidRPr="006A6409">
        <w:rPr>
          <w:rFonts w:ascii="Times New Roman" w:hAnsi="Times New Roman"/>
          <w:color w:val="222222"/>
          <w:sz w:val="28"/>
          <w:szCs w:val="28"/>
        </w:rPr>
        <w:t>(</w:t>
      </w:r>
      <w:proofErr w:type="gramEnd"/>
      <w:r w:rsidR="008A4CB3">
        <w:rPr>
          <w:rFonts w:ascii="Times New Roman" w:hAnsi="Times New Roman"/>
          <w:color w:val="222222"/>
          <w:sz w:val="28"/>
          <w:szCs w:val="28"/>
        </w:rPr>
        <w:t>5</w:t>
      </w:r>
      <w:r w:rsidRPr="006A6409">
        <w:rPr>
          <w:rFonts w:ascii="Times New Roman" w:hAnsi="Times New Roman"/>
          <w:color w:val="222222"/>
          <w:sz w:val="28"/>
          <w:szCs w:val="28"/>
        </w:rPr>
        <w:t>)</w:t>
      </w:r>
    </w:p>
    <w:p w:rsidR="00CF1AB6" w:rsidRPr="004A6DA8" w:rsidRDefault="00CF1AB6" w:rsidP="00CF1AB6">
      <w:pPr>
        <w:spacing w:after="0" w:line="240" w:lineRule="auto"/>
        <w:rPr>
          <w:rFonts w:ascii="Times New Roman" w:hAnsi="Times New Roman"/>
          <w:sz w:val="28"/>
          <w:szCs w:val="28"/>
          <w:highlight w:val="red"/>
          <w:lang w:val="kk-KZ"/>
        </w:rPr>
      </w:pPr>
    </w:p>
    <w:p w:rsidR="00815724" w:rsidRDefault="00CF1AB6" w:rsidP="00CF1AB6">
      <w:pPr>
        <w:shd w:val="clear" w:color="auto" w:fill="FFFFFF"/>
        <w:spacing w:after="0" w:line="240" w:lineRule="auto"/>
        <w:jc w:val="both"/>
        <w:rPr>
          <w:rFonts w:ascii="Times New Roman" w:hAnsi="Times New Roman"/>
          <w:color w:val="222222"/>
          <w:sz w:val="28"/>
          <w:szCs w:val="28"/>
        </w:rPr>
      </w:pPr>
      <w:r>
        <w:rPr>
          <w:rFonts w:ascii="Times New Roman" w:hAnsi="Times New Roman"/>
          <w:i/>
          <w:iCs/>
          <w:color w:val="222222"/>
          <w:sz w:val="28"/>
          <w:szCs w:val="28"/>
        </w:rPr>
        <w:t>y</w:t>
      </w:r>
      <w:r>
        <w:rPr>
          <w:rFonts w:ascii="Times New Roman" w:hAnsi="Times New Roman"/>
          <w:i/>
          <w:iCs/>
          <w:color w:val="222222"/>
          <w:sz w:val="28"/>
          <w:szCs w:val="28"/>
          <w:vertAlign w:val="subscript"/>
        </w:rPr>
        <w:t>i</w:t>
      </w:r>
      <w:r>
        <w:rPr>
          <w:rFonts w:ascii="Times New Roman" w:hAnsi="Times New Roman"/>
          <w:color w:val="222222"/>
          <w:sz w:val="28"/>
          <w:szCs w:val="28"/>
        </w:rPr>
        <w:t> – </w:t>
      </w:r>
      <w:r>
        <w:rPr>
          <w:rFonts w:ascii="Times New Roman" w:hAnsi="Times New Roman"/>
          <w:i/>
          <w:iCs/>
          <w:color w:val="222222"/>
          <w:sz w:val="28"/>
          <w:szCs w:val="28"/>
        </w:rPr>
        <w:t>i</w:t>
      </w:r>
      <w:r>
        <w:rPr>
          <w:rFonts w:ascii="Times New Roman" w:hAnsi="Times New Roman"/>
          <w:color w:val="222222"/>
          <w:sz w:val="28"/>
          <w:szCs w:val="28"/>
        </w:rPr>
        <w:t>-тые критерии оптимальности: </w:t>
      </w:r>
      <w:r>
        <w:rPr>
          <w:rFonts w:ascii="Times New Roman" w:hAnsi="Times New Roman"/>
          <w:i/>
          <w:iCs/>
          <w:color w:val="222222"/>
          <w:sz w:val="28"/>
          <w:szCs w:val="28"/>
        </w:rPr>
        <w:t>y</w:t>
      </w:r>
      <w:r>
        <w:rPr>
          <w:rFonts w:ascii="Times New Roman" w:hAnsi="Times New Roman"/>
          <w:color w:val="222222"/>
          <w:sz w:val="28"/>
          <w:szCs w:val="28"/>
          <w:vertAlign w:val="subscript"/>
        </w:rPr>
        <w:t>1</w:t>
      </w:r>
      <w:r>
        <w:rPr>
          <w:rFonts w:ascii="Times New Roman" w:hAnsi="Times New Roman"/>
          <w:color w:val="222222"/>
          <w:sz w:val="28"/>
          <w:szCs w:val="28"/>
        </w:rPr>
        <w:t xml:space="preserve"> – крошимость, %;</w:t>
      </w:r>
    </w:p>
    <w:p w:rsidR="00CF1AB6" w:rsidRPr="006711E1" w:rsidRDefault="00CF1AB6" w:rsidP="00CF1AB6">
      <w:pPr>
        <w:shd w:val="clear" w:color="auto" w:fill="FFFFFF"/>
        <w:spacing w:after="0" w:line="240" w:lineRule="auto"/>
        <w:jc w:val="both"/>
        <w:rPr>
          <w:rFonts w:ascii="Times New Roman" w:hAnsi="Times New Roman"/>
          <w:color w:val="222222"/>
          <w:sz w:val="28"/>
          <w:szCs w:val="28"/>
        </w:rPr>
      </w:pPr>
      <w:r>
        <w:rPr>
          <w:rFonts w:ascii="Times New Roman" w:hAnsi="Times New Roman"/>
          <w:i/>
          <w:iCs/>
          <w:color w:val="222222"/>
          <w:sz w:val="28"/>
          <w:szCs w:val="28"/>
        </w:rPr>
        <w:t>y</w:t>
      </w:r>
      <w:r w:rsidRPr="006711E1">
        <w:rPr>
          <w:rFonts w:ascii="Times New Roman" w:hAnsi="Times New Roman"/>
          <w:color w:val="222222"/>
          <w:sz w:val="28"/>
          <w:szCs w:val="28"/>
          <w:vertAlign w:val="subscript"/>
        </w:rPr>
        <w:t>2</w:t>
      </w:r>
      <w:r>
        <w:rPr>
          <w:rFonts w:ascii="Times New Roman" w:hAnsi="Times New Roman"/>
          <w:color w:val="222222"/>
          <w:sz w:val="28"/>
          <w:szCs w:val="28"/>
        </w:rPr>
        <w:t xml:space="preserve"> – удельные затраты электроэнергии на гранулирование, кВт·ч/т;</w:t>
      </w:r>
    </w:p>
    <w:p w:rsidR="00CF1AB6" w:rsidRPr="0024672F" w:rsidRDefault="00CF1AB6" w:rsidP="00B03E9B">
      <w:pPr>
        <w:shd w:val="clear" w:color="auto" w:fill="FFFFFF"/>
        <w:tabs>
          <w:tab w:val="left" w:pos="490"/>
        </w:tabs>
        <w:spacing w:after="0" w:line="240" w:lineRule="auto"/>
        <w:rPr>
          <w:rFonts w:ascii="Times New Roman" w:hAnsi="Times New Roman"/>
          <w:color w:val="000000"/>
          <w:sz w:val="28"/>
          <w:szCs w:val="28"/>
        </w:rPr>
      </w:pPr>
      <w:r>
        <w:rPr>
          <w:rFonts w:ascii="Times New Roman" w:hAnsi="Times New Roman"/>
          <w:i/>
          <w:iCs/>
          <w:color w:val="222222"/>
          <w:sz w:val="28"/>
          <w:szCs w:val="28"/>
        </w:rPr>
        <w:t>b</w:t>
      </w:r>
      <w:r>
        <w:rPr>
          <w:rFonts w:ascii="Times New Roman" w:hAnsi="Times New Roman"/>
          <w:color w:val="222222"/>
          <w:sz w:val="28"/>
          <w:szCs w:val="28"/>
          <w:vertAlign w:val="subscript"/>
        </w:rPr>
        <w:t>0</w:t>
      </w:r>
      <w:r>
        <w:rPr>
          <w:rFonts w:ascii="Times New Roman" w:hAnsi="Times New Roman"/>
          <w:color w:val="222222"/>
          <w:sz w:val="28"/>
          <w:szCs w:val="28"/>
        </w:rPr>
        <w:t xml:space="preserve">, </w:t>
      </w:r>
      <w:r>
        <w:rPr>
          <w:rFonts w:ascii="Times New Roman" w:hAnsi="Times New Roman"/>
          <w:iCs/>
          <w:color w:val="222222"/>
          <w:sz w:val="28"/>
          <w:szCs w:val="28"/>
        </w:rPr>
        <w:t>…,</w:t>
      </w:r>
      <w:r>
        <w:rPr>
          <w:rFonts w:ascii="Times New Roman" w:hAnsi="Times New Roman"/>
          <w:i/>
          <w:iCs/>
          <w:color w:val="222222"/>
          <w:sz w:val="28"/>
          <w:szCs w:val="28"/>
        </w:rPr>
        <w:t xml:space="preserve"> b</w:t>
      </w:r>
      <w:r>
        <w:rPr>
          <w:rFonts w:ascii="Times New Roman" w:hAnsi="Times New Roman"/>
          <w:color w:val="222222"/>
          <w:sz w:val="28"/>
          <w:szCs w:val="28"/>
          <w:vertAlign w:val="subscript"/>
        </w:rPr>
        <w:t>12</w:t>
      </w:r>
      <w:r>
        <w:rPr>
          <w:rFonts w:cs="Calibri"/>
          <w:i/>
          <w:iCs/>
          <w:color w:val="222222"/>
        </w:rPr>
        <w:t> </w:t>
      </w:r>
      <w:r>
        <w:rPr>
          <w:rFonts w:ascii="Times New Roman" w:hAnsi="Times New Roman"/>
          <w:color w:val="222222"/>
          <w:sz w:val="28"/>
          <w:szCs w:val="28"/>
        </w:rPr>
        <w:t xml:space="preserve">– коэффициенты регрессии, </w:t>
      </w:r>
      <w:r w:rsidRPr="00D8755E">
        <w:rPr>
          <w:rFonts w:ascii="Times New Roman" w:hAnsi="Times New Roman"/>
          <w:color w:val="000000"/>
          <w:sz w:val="28"/>
          <w:szCs w:val="28"/>
        </w:rPr>
        <w:t>определяемые методом наименьших квадратов на основе экспериментальных данных;</w:t>
      </w:r>
    </w:p>
    <w:p w:rsidR="00CF1AB6" w:rsidRDefault="00CF1AB6" w:rsidP="00B03E9B">
      <w:pPr>
        <w:shd w:val="clear" w:color="auto" w:fill="FFFFFF"/>
        <w:tabs>
          <w:tab w:val="left" w:pos="490"/>
        </w:tabs>
        <w:spacing w:after="0" w:line="240" w:lineRule="auto"/>
        <w:rPr>
          <w:rFonts w:ascii="Arial" w:hAnsi="Arial" w:cs="Arial"/>
          <w:color w:val="222222"/>
          <w:sz w:val="24"/>
          <w:szCs w:val="24"/>
        </w:rPr>
      </w:pPr>
      <w:r w:rsidRPr="006A6409">
        <w:rPr>
          <w:rFonts w:ascii="Times New Roman" w:hAnsi="Times New Roman"/>
          <w:i/>
          <w:sz w:val="28"/>
          <w:szCs w:val="28"/>
          <w:lang w:val="en-US"/>
        </w:rPr>
        <w:t>W</w:t>
      </w:r>
      <w:r>
        <w:rPr>
          <w:rFonts w:ascii="Times New Roman" w:hAnsi="Times New Roman"/>
          <w:color w:val="000000"/>
          <w:sz w:val="28"/>
          <w:szCs w:val="28"/>
        </w:rPr>
        <w:t> – влажность </w:t>
      </w:r>
      <w:r>
        <w:rPr>
          <w:rFonts w:ascii="Times New Roman" w:hAnsi="Times New Roman"/>
          <w:color w:val="222222"/>
          <w:sz w:val="28"/>
          <w:szCs w:val="28"/>
        </w:rPr>
        <w:t>рассыпного комбикорма</w:t>
      </w:r>
      <w:r>
        <w:rPr>
          <w:rFonts w:ascii="Times New Roman" w:hAnsi="Times New Roman"/>
          <w:color w:val="000000"/>
          <w:sz w:val="28"/>
          <w:szCs w:val="28"/>
        </w:rPr>
        <w:t>, %</w:t>
      </w:r>
      <w:r>
        <w:rPr>
          <w:rFonts w:ascii="Times New Roman" w:hAnsi="Times New Roman"/>
          <w:color w:val="222222"/>
          <w:sz w:val="28"/>
          <w:szCs w:val="28"/>
        </w:rPr>
        <w:t>;</w:t>
      </w:r>
    </w:p>
    <w:p w:rsidR="00D8755E" w:rsidRDefault="00CF1AB6" w:rsidP="00D8755E">
      <w:pPr>
        <w:spacing w:after="0" w:line="240" w:lineRule="auto"/>
        <w:rPr>
          <w:rFonts w:ascii="Times New Roman" w:hAnsi="Times New Roman"/>
          <w:color w:val="222222"/>
          <w:sz w:val="28"/>
          <w:szCs w:val="28"/>
        </w:rPr>
      </w:pPr>
      <w:r>
        <w:rPr>
          <w:rFonts w:ascii="Times New Roman" w:hAnsi="Times New Roman"/>
          <w:i/>
          <w:iCs/>
          <w:color w:val="222222"/>
          <w:sz w:val="28"/>
          <w:szCs w:val="28"/>
        </w:rPr>
        <w:t>Р</w:t>
      </w:r>
      <w:r>
        <w:rPr>
          <w:rFonts w:ascii="Times New Roman" w:hAnsi="Times New Roman"/>
          <w:color w:val="222222"/>
          <w:sz w:val="28"/>
          <w:szCs w:val="28"/>
        </w:rPr>
        <w:t> – давление пара, МПа.</w:t>
      </w:r>
    </w:p>
    <w:p w:rsidR="00D8755E" w:rsidRDefault="00D8755E" w:rsidP="00D8755E">
      <w:pPr>
        <w:spacing w:after="0" w:line="240" w:lineRule="auto"/>
        <w:rPr>
          <w:rFonts w:ascii="Times New Roman" w:hAnsi="Times New Roman"/>
          <w:color w:val="222222"/>
          <w:sz w:val="28"/>
          <w:szCs w:val="28"/>
          <w:highlight w:val="yellow"/>
        </w:rPr>
      </w:pPr>
    </w:p>
    <w:p w:rsidR="00CF1AB6" w:rsidRPr="0036047D" w:rsidRDefault="00CF1AB6" w:rsidP="0036047D">
      <w:pPr>
        <w:spacing w:after="0" w:line="240" w:lineRule="auto"/>
        <w:ind w:firstLine="709"/>
        <w:jc w:val="both"/>
        <w:rPr>
          <w:rFonts w:ascii="Times New Roman" w:hAnsi="Times New Roman"/>
          <w:color w:val="222222"/>
          <w:sz w:val="28"/>
          <w:szCs w:val="28"/>
        </w:rPr>
      </w:pPr>
      <w:r w:rsidRPr="0014786C">
        <w:rPr>
          <w:rFonts w:ascii="Times New Roman" w:hAnsi="Times New Roman"/>
          <w:color w:val="000000"/>
          <w:sz w:val="28"/>
          <w:szCs w:val="28"/>
        </w:rPr>
        <w:t xml:space="preserve">Составленные для исследованных критериев </w:t>
      </w:r>
      <w:r w:rsidRPr="0014786C">
        <w:rPr>
          <w:rFonts w:ascii="Times New Roman" w:hAnsi="Times New Roman"/>
          <w:i/>
          <w:sz w:val="28"/>
          <w:szCs w:val="28"/>
        </w:rPr>
        <w:t>y</w:t>
      </w:r>
      <w:r w:rsidRPr="0014786C">
        <w:rPr>
          <w:rFonts w:ascii="Times New Roman" w:hAnsi="Times New Roman"/>
          <w:sz w:val="28"/>
          <w:szCs w:val="28"/>
          <w:vertAlign w:val="subscript"/>
        </w:rPr>
        <w:t>1</w:t>
      </w:r>
      <w:r w:rsidRPr="0014786C">
        <w:rPr>
          <w:rFonts w:ascii="Times New Roman" w:hAnsi="Times New Roman"/>
          <w:sz w:val="28"/>
          <w:szCs w:val="28"/>
        </w:rPr>
        <w:t xml:space="preserve"> и </w:t>
      </w:r>
      <w:r w:rsidRPr="0014786C">
        <w:rPr>
          <w:rFonts w:ascii="Times New Roman" w:hAnsi="Times New Roman"/>
          <w:i/>
          <w:sz w:val="28"/>
          <w:szCs w:val="28"/>
        </w:rPr>
        <w:t>y</w:t>
      </w:r>
      <w:r w:rsidRPr="0014786C">
        <w:rPr>
          <w:rFonts w:ascii="Times New Roman" w:hAnsi="Times New Roman"/>
          <w:sz w:val="28"/>
          <w:szCs w:val="28"/>
          <w:vertAlign w:val="subscript"/>
        </w:rPr>
        <w:t>2</w:t>
      </w:r>
      <w:r w:rsidRPr="0014786C">
        <w:rPr>
          <w:rFonts w:ascii="Times New Roman" w:hAnsi="Times New Roman"/>
          <w:sz w:val="28"/>
          <w:szCs w:val="28"/>
        </w:rPr>
        <w:t xml:space="preserve"> </w:t>
      </w:r>
      <w:r w:rsidRPr="0014786C">
        <w:rPr>
          <w:rFonts w:ascii="Times New Roman" w:hAnsi="Times New Roman"/>
          <w:color w:val="000000"/>
          <w:sz w:val="28"/>
          <w:szCs w:val="28"/>
        </w:rPr>
        <w:t xml:space="preserve">уравнения являются математическими моделями, позволяющими прогнозировать изменения крошимости комбикорма и удельных энергозатрат в зависимости от значений факторов </w:t>
      </w:r>
      <w:r w:rsidRPr="00815724">
        <w:rPr>
          <w:rFonts w:ascii="Times New Roman" w:hAnsi="Times New Roman"/>
          <w:i/>
          <w:sz w:val="28"/>
          <w:szCs w:val="28"/>
          <w:lang w:val="en-US"/>
        </w:rPr>
        <w:t>W</w:t>
      </w:r>
      <w:r w:rsidRPr="0014786C">
        <w:rPr>
          <w:rFonts w:ascii="Times New Roman" w:hAnsi="Times New Roman"/>
          <w:color w:val="000000"/>
          <w:sz w:val="28"/>
          <w:szCs w:val="28"/>
        </w:rPr>
        <w:t xml:space="preserve"> и </w:t>
      </w:r>
      <w:r w:rsidRPr="0014786C">
        <w:rPr>
          <w:rFonts w:ascii="Times New Roman" w:hAnsi="Times New Roman"/>
          <w:i/>
          <w:color w:val="000000"/>
          <w:sz w:val="28"/>
          <w:szCs w:val="28"/>
        </w:rPr>
        <w:t>Р</w:t>
      </w:r>
      <w:r w:rsidRPr="0014786C">
        <w:rPr>
          <w:rFonts w:ascii="Times New Roman" w:hAnsi="Times New Roman"/>
          <w:bCs/>
          <w:sz w:val="28"/>
          <w:szCs w:val="28"/>
        </w:rPr>
        <w:t>.</w:t>
      </w:r>
      <w:r w:rsidR="0036047D">
        <w:rPr>
          <w:rFonts w:ascii="Times New Roman" w:hAnsi="Times New Roman"/>
          <w:color w:val="222222"/>
          <w:sz w:val="28"/>
          <w:szCs w:val="28"/>
        </w:rPr>
        <w:t xml:space="preserve"> </w:t>
      </w:r>
      <w:r w:rsidRPr="0014786C">
        <w:rPr>
          <w:rFonts w:ascii="Times New Roman" w:hAnsi="Times New Roman"/>
          <w:color w:val="000000"/>
          <w:sz w:val="28"/>
          <w:szCs w:val="28"/>
        </w:rPr>
        <w:t xml:space="preserve">Далее была сформулирована и решена задача определения оптимальных значений режимов гранулирования </w:t>
      </w:r>
      <w:r w:rsidRPr="00815724">
        <w:rPr>
          <w:rFonts w:ascii="Times New Roman" w:hAnsi="Times New Roman"/>
          <w:i/>
          <w:sz w:val="28"/>
          <w:szCs w:val="28"/>
          <w:lang w:val="en-US"/>
        </w:rPr>
        <w:t>W</w:t>
      </w:r>
      <w:r w:rsidRPr="0014786C">
        <w:rPr>
          <w:rFonts w:ascii="Times New Roman" w:hAnsi="Times New Roman"/>
          <w:color w:val="000000"/>
          <w:sz w:val="28"/>
          <w:szCs w:val="28"/>
        </w:rPr>
        <w:t xml:space="preserve"> и </w:t>
      </w:r>
      <w:r w:rsidRPr="0014786C">
        <w:rPr>
          <w:rFonts w:ascii="Times New Roman" w:hAnsi="Times New Roman"/>
          <w:bCs/>
          <w:i/>
          <w:sz w:val="28"/>
          <w:szCs w:val="28"/>
        </w:rPr>
        <w:t>Р</w:t>
      </w:r>
      <w:r w:rsidRPr="0014786C">
        <w:rPr>
          <w:rFonts w:ascii="Times New Roman" w:hAnsi="Times New Roman"/>
          <w:color w:val="000000"/>
          <w:sz w:val="28"/>
          <w:szCs w:val="28"/>
        </w:rPr>
        <w:t>, обеспечивающих минимальные затраты электроэнергии на процесс гранулирования при нормируемом значении крошимости гранул</w:t>
      </w:r>
      <w:r w:rsidR="00FF10B6">
        <w:rPr>
          <w:rFonts w:ascii="Times New Roman" w:hAnsi="Times New Roman"/>
          <w:color w:val="000000"/>
          <w:sz w:val="28"/>
          <w:szCs w:val="28"/>
        </w:rPr>
        <w:t xml:space="preserve"> </w:t>
      </w:r>
      <w:r w:rsidR="00FF10B6">
        <w:rPr>
          <w:rFonts w:ascii="Times New Roman" w:hAnsi="Times New Roman" w:cs="Times New Roman"/>
          <w:color w:val="000000" w:themeColor="text1"/>
          <w:sz w:val="28"/>
          <w:szCs w:val="28"/>
        </w:rPr>
        <w:t>–</w:t>
      </w:r>
      <w:r w:rsidRPr="0014786C">
        <w:rPr>
          <w:rFonts w:ascii="Times New Roman" w:hAnsi="Times New Roman"/>
          <w:color w:val="000000"/>
          <w:sz w:val="28"/>
          <w:szCs w:val="28"/>
        </w:rPr>
        <w:t xml:space="preserve"> не более 22 %. При этом на значения факторов </w:t>
      </w:r>
      <w:r w:rsidRPr="00D8755E">
        <w:rPr>
          <w:rFonts w:ascii="Times New Roman" w:hAnsi="Times New Roman"/>
          <w:i/>
          <w:sz w:val="28"/>
          <w:szCs w:val="28"/>
          <w:lang w:val="en-US"/>
        </w:rPr>
        <w:t>W</w:t>
      </w:r>
      <w:r w:rsidRPr="00D8755E">
        <w:rPr>
          <w:rFonts w:ascii="Times New Roman" w:hAnsi="Times New Roman"/>
          <w:color w:val="000000"/>
          <w:sz w:val="28"/>
          <w:szCs w:val="28"/>
        </w:rPr>
        <w:t xml:space="preserve"> </w:t>
      </w:r>
      <w:r w:rsidRPr="0014786C">
        <w:rPr>
          <w:rFonts w:ascii="Times New Roman" w:hAnsi="Times New Roman"/>
          <w:color w:val="000000"/>
          <w:sz w:val="28"/>
          <w:szCs w:val="28"/>
        </w:rPr>
        <w:t xml:space="preserve">и </w:t>
      </w:r>
      <w:r w:rsidRPr="0014786C">
        <w:rPr>
          <w:rFonts w:ascii="Times New Roman" w:hAnsi="Times New Roman"/>
          <w:i/>
          <w:color w:val="000000"/>
          <w:sz w:val="28"/>
          <w:szCs w:val="28"/>
        </w:rPr>
        <w:t>Р</w:t>
      </w:r>
      <w:r w:rsidRPr="0014786C">
        <w:rPr>
          <w:rFonts w:ascii="Times New Roman" w:hAnsi="Times New Roman"/>
          <w:color w:val="000000"/>
          <w:sz w:val="28"/>
          <w:szCs w:val="28"/>
        </w:rPr>
        <w:t xml:space="preserve"> были наложены двухсторонние ограничения (пределы изменения), равные условиям опытов в матрице экспериментов.</w:t>
      </w:r>
    </w:p>
    <w:p w:rsidR="00D8755E" w:rsidRDefault="00CF1AB6" w:rsidP="00D8755E">
      <w:pPr>
        <w:tabs>
          <w:tab w:val="left" w:pos="0"/>
        </w:tabs>
        <w:spacing w:after="0" w:line="240" w:lineRule="auto"/>
        <w:ind w:firstLine="709"/>
        <w:jc w:val="both"/>
        <w:rPr>
          <w:rFonts w:ascii="Times New Roman" w:hAnsi="Times New Roman"/>
          <w:sz w:val="28"/>
          <w:szCs w:val="28"/>
        </w:rPr>
      </w:pPr>
      <w:r w:rsidRPr="0014786C">
        <w:rPr>
          <w:rFonts w:ascii="Times New Roman" w:hAnsi="Times New Roman"/>
          <w:sz w:val="28"/>
          <w:szCs w:val="28"/>
        </w:rPr>
        <w:t>Для наглядной иллюстрации характера зависимости обоих критериев оптимизации от влияющих на них факторов, полученные уравнения регрессии представляли в виде поверхностей и изолиний отклика.</w:t>
      </w:r>
    </w:p>
    <w:p w:rsidR="00CF1AB6" w:rsidRPr="00CA6EA5" w:rsidRDefault="00CF1AB6" w:rsidP="00CA6EA5">
      <w:pPr>
        <w:pStyle w:val="a3"/>
        <w:ind w:firstLine="709"/>
        <w:jc w:val="both"/>
        <w:rPr>
          <w:rFonts w:ascii="Times New Roman" w:hAnsi="Times New Roman" w:cs="Times New Roman"/>
          <w:color w:val="000000" w:themeColor="text1"/>
          <w:sz w:val="28"/>
          <w:szCs w:val="28"/>
        </w:rPr>
      </w:pPr>
      <w:r w:rsidRPr="00A749C3">
        <w:rPr>
          <w:rFonts w:ascii="Times New Roman" w:hAnsi="Times New Roman" w:cs="Times New Roman"/>
          <w:sz w:val="28"/>
          <w:szCs w:val="28"/>
        </w:rPr>
        <w:t xml:space="preserve">Матрица плана экспериментов с условиями опытов и результатами экспериментального определения в каждом опыте крошимости </w:t>
      </w:r>
      <w:bookmarkStart w:id="119" w:name="_Hlk150174515"/>
      <w:r w:rsidRPr="00A749C3">
        <w:rPr>
          <w:rFonts w:ascii="Times New Roman" w:hAnsi="Times New Roman" w:cs="Times New Roman"/>
          <w:position w:val="-12"/>
          <w:sz w:val="28"/>
          <w:szCs w:val="28"/>
        </w:rPr>
        <w:object w:dxaOrig="30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pt;height:18pt" o:ole="">
            <v:imagedata r:id="rId40" o:title=""/>
          </v:shape>
          <o:OLEObject Type="Embed" ProgID="Equation.3" ShapeID="_x0000_i1025" DrawAspect="Content" ObjectID="_1792533712" r:id="rId41"/>
        </w:object>
      </w:r>
      <w:r w:rsidRPr="00A749C3">
        <w:rPr>
          <w:rFonts w:ascii="Times New Roman" w:hAnsi="Times New Roman" w:cs="Times New Roman"/>
          <w:position w:val="-10"/>
          <w:sz w:val="28"/>
          <w:szCs w:val="28"/>
        </w:rPr>
        <w:t xml:space="preserve"> </w:t>
      </w:r>
      <w:bookmarkEnd w:id="119"/>
      <w:r w:rsidRPr="00A749C3">
        <w:rPr>
          <w:rFonts w:ascii="Times New Roman" w:hAnsi="Times New Roman" w:cs="Times New Roman"/>
          <w:sz w:val="28"/>
          <w:szCs w:val="28"/>
        </w:rPr>
        <w:t xml:space="preserve">и удельных затрат электроэнергии на процесс гранулирования </w:t>
      </w:r>
      <w:r w:rsidR="00B03E9B" w:rsidRPr="0014786C">
        <w:rPr>
          <w:rFonts w:ascii="Times New Roman" w:hAnsi="Times New Roman"/>
          <w:i/>
          <w:sz w:val="28"/>
          <w:szCs w:val="28"/>
        </w:rPr>
        <w:t>y</w:t>
      </w:r>
      <w:r w:rsidR="00B03E9B" w:rsidRPr="0014786C">
        <w:rPr>
          <w:rFonts w:ascii="Times New Roman" w:hAnsi="Times New Roman"/>
          <w:sz w:val="28"/>
          <w:szCs w:val="28"/>
          <w:vertAlign w:val="subscript"/>
        </w:rPr>
        <w:t>2</w:t>
      </w:r>
      <w:r w:rsidR="00B03E9B">
        <w:rPr>
          <w:rFonts w:ascii="Times New Roman" w:hAnsi="Times New Roman"/>
          <w:sz w:val="28"/>
          <w:szCs w:val="28"/>
          <w:vertAlign w:val="subscript"/>
        </w:rPr>
        <w:t xml:space="preserve"> </w:t>
      </w:r>
      <w:r w:rsidRPr="00A749C3">
        <w:rPr>
          <w:rFonts w:ascii="Times New Roman" w:hAnsi="Times New Roman" w:cs="Times New Roman"/>
          <w:color w:val="000000" w:themeColor="text1"/>
          <w:sz w:val="28"/>
          <w:szCs w:val="28"/>
        </w:rPr>
        <w:t xml:space="preserve">приведены в таблице </w:t>
      </w:r>
      <w:r w:rsidR="00397B79">
        <w:rPr>
          <w:rFonts w:ascii="Times New Roman" w:hAnsi="Times New Roman" w:cs="Times New Roman"/>
          <w:color w:val="000000" w:themeColor="text1"/>
          <w:sz w:val="28"/>
          <w:szCs w:val="28"/>
        </w:rPr>
        <w:t>35</w:t>
      </w:r>
      <w:r w:rsidRPr="00A749C3">
        <w:rPr>
          <w:rFonts w:ascii="Times New Roman" w:hAnsi="Times New Roman" w:cs="Times New Roman"/>
          <w:color w:val="000000" w:themeColor="text1"/>
          <w:sz w:val="28"/>
          <w:szCs w:val="28"/>
        </w:rPr>
        <w:t xml:space="preserve">. В этой же таблице показаны также расчетные значения </w:t>
      </w:r>
      <w:r w:rsidRPr="00A749C3">
        <w:rPr>
          <w:rFonts w:ascii="Times New Roman" w:hAnsi="Times New Roman" w:cs="Times New Roman"/>
          <w:color w:val="000000" w:themeColor="text1"/>
          <w:position w:val="-10"/>
          <w:sz w:val="28"/>
          <w:szCs w:val="28"/>
        </w:rPr>
        <w:object w:dxaOrig="260" w:dyaOrig="340">
          <v:shape id="_x0000_i1026" type="#_x0000_t75" style="width:12pt;height:18pt" o:ole="">
            <v:imagedata r:id="rId42" o:title=""/>
          </v:shape>
          <o:OLEObject Type="Embed" ProgID="Equation.3" ShapeID="_x0000_i1026" DrawAspect="Content" ObjectID="_1792533713" r:id="rId43"/>
        </w:object>
      </w:r>
      <w:r w:rsidRPr="00A749C3">
        <w:rPr>
          <w:rFonts w:ascii="Times New Roman" w:hAnsi="Times New Roman" w:cs="Times New Roman"/>
          <w:color w:val="000000" w:themeColor="text1"/>
          <w:sz w:val="28"/>
          <w:szCs w:val="28"/>
        </w:rPr>
        <w:t xml:space="preserve"> и </w:t>
      </w:r>
      <w:r w:rsidRPr="00A749C3">
        <w:rPr>
          <w:rFonts w:ascii="Times New Roman" w:hAnsi="Times New Roman" w:cs="Times New Roman"/>
          <w:color w:val="000000" w:themeColor="text1"/>
          <w:position w:val="-10"/>
          <w:sz w:val="28"/>
          <w:szCs w:val="28"/>
        </w:rPr>
        <w:object w:dxaOrig="300" w:dyaOrig="340">
          <v:shape id="_x0000_i1027" type="#_x0000_t75" style="width:12pt;height:18pt" o:ole="">
            <v:imagedata r:id="rId44" o:title=""/>
          </v:shape>
          <o:OLEObject Type="Embed" ProgID="Equation.3" ShapeID="_x0000_i1027" DrawAspect="Content" ObjectID="_1792533714" r:id="rId45"/>
        </w:object>
      </w:r>
      <w:r w:rsidRPr="00A749C3">
        <w:rPr>
          <w:rFonts w:ascii="Times New Roman" w:hAnsi="Times New Roman" w:cs="Times New Roman"/>
          <w:color w:val="000000" w:themeColor="text1"/>
          <w:sz w:val="28"/>
          <w:szCs w:val="28"/>
        </w:rPr>
        <w:t>, полученные по адекватным уравнениям регрессии, которые приведены ниже в табл</w:t>
      </w:r>
      <w:r w:rsidR="00397B79">
        <w:rPr>
          <w:rFonts w:ascii="Times New Roman" w:hAnsi="Times New Roman" w:cs="Times New Roman"/>
          <w:color w:val="000000" w:themeColor="text1"/>
          <w:sz w:val="28"/>
          <w:szCs w:val="28"/>
        </w:rPr>
        <w:t>ицах</w:t>
      </w:r>
      <w:r w:rsidRPr="00A749C3">
        <w:rPr>
          <w:rFonts w:ascii="Times New Roman" w:hAnsi="Times New Roman" w:cs="Times New Roman"/>
          <w:color w:val="000000" w:themeColor="text1"/>
          <w:sz w:val="28"/>
          <w:szCs w:val="28"/>
        </w:rPr>
        <w:t xml:space="preserve"> </w:t>
      </w:r>
      <w:r w:rsidR="00397B79">
        <w:rPr>
          <w:rFonts w:ascii="Times New Roman" w:hAnsi="Times New Roman" w:cs="Times New Roman"/>
          <w:color w:val="000000" w:themeColor="text1"/>
          <w:sz w:val="28"/>
          <w:szCs w:val="28"/>
        </w:rPr>
        <w:t>36</w:t>
      </w:r>
      <w:r w:rsidRPr="00A749C3">
        <w:rPr>
          <w:rFonts w:ascii="Times New Roman" w:hAnsi="Times New Roman" w:cs="Times New Roman"/>
          <w:color w:val="000000" w:themeColor="text1"/>
          <w:sz w:val="28"/>
          <w:szCs w:val="28"/>
        </w:rPr>
        <w:t xml:space="preserve"> и 3</w:t>
      </w:r>
      <w:r w:rsidR="00397B79">
        <w:rPr>
          <w:rFonts w:ascii="Times New Roman" w:hAnsi="Times New Roman" w:cs="Times New Roman"/>
          <w:color w:val="000000" w:themeColor="text1"/>
          <w:sz w:val="28"/>
          <w:szCs w:val="28"/>
        </w:rPr>
        <w:t>7</w:t>
      </w:r>
      <w:r w:rsidRPr="00A749C3">
        <w:rPr>
          <w:rFonts w:ascii="Times New Roman" w:hAnsi="Times New Roman" w:cs="Times New Roman"/>
          <w:color w:val="000000" w:themeColor="text1"/>
          <w:sz w:val="28"/>
          <w:szCs w:val="28"/>
        </w:rPr>
        <w:t xml:space="preserve">. </w:t>
      </w:r>
    </w:p>
    <w:p w:rsidR="001E7CDE" w:rsidRDefault="001E7CDE" w:rsidP="00D8755E">
      <w:pPr>
        <w:pStyle w:val="a3"/>
        <w:jc w:val="both"/>
        <w:rPr>
          <w:rFonts w:ascii="Times New Roman" w:hAnsi="Times New Roman" w:cs="Times New Roman"/>
          <w:sz w:val="28"/>
          <w:szCs w:val="28"/>
        </w:rPr>
      </w:pPr>
    </w:p>
    <w:p w:rsidR="00D8755E" w:rsidRDefault="00D8755E" w:rsidP="00D8755E">
      <w:pPr>
        <w:pStyle w:val="a3"/>
        <w:jc w:val="both"/>
        <w:rPr>
          <w:rFonts w:ascii="Times New Roman" w:hAnsi="Times New Roman" w:cs="Times New Roman"/>
          <w:sz w:val="28"/>
          <w:szCs w:val="28"/>
        </w:rPr>
      </w:pPr>
      <w:r w:rsidRPr="004003BC">
        <w:rPr>
          <w:rFonts w:ascii="Times New Roman" w:hAnsi="Times New Roman" w:cs="Times New Roman"/>
          <w:sz w:val="28"/>
          <w:szCs w:val="28"/>
        </w:rPr>
        <w:t xml:space="preserve">Таблица </w:t>
      </w:r>
      <w:r w:rsidR="00397B79" w:rsidRPr="004003BC">
        <w:rPr>
          <w:rFonts w:ascii="Times New Roman" w:hAnsi="Times New Roman" w:cs="Times New Roman"/>
          <w:sz w:val="28"/>
          <w:szCs w:val="28"/>
        </w:rPr>
        <w:t>3</w:t>
      </w:r>
      <w:r w:rsidR="004003BC" w:rsidRPr="004003BC">
        <w:rPr>
          <w:rFonts w:ascii="Times New Roman" w:hAnsi="Times New Roman" w:cs="Times New Roman"/>
          <w:sz w:val="28"/>
          <w:szCs w:val="28"/>
        </w:rPr>
        <w:t>6</w:t>
      </w:r>
      <w:r>
        <w:rPr>
          <w:rFonts w:ascii="Times New Roman" w:hAnsi="Times New Roman" w:cs="Times New Roman"/>
          <w:sz w:val="28"/>
          <w:szCs w:val="28"/>
        </w:rPr>
        <w:t xml:space="preserve"> </w:t>
      </w:r>
      <w:r w:rsidRPr="00B44C77">
        <w:rPr>
          <w:rFonts w:ascii="Times New Roman" w:hAnsi="Times New Roman" w:cs="Times New Roman"/>
          <w:sz w:val="28"/>
          <w:szCs w:val="28"/>
        </w:rPr>
        <w:t>– Условия и результаты экспериментов по исследованию зависимости крошимости гранул и удельных затрат электроэнергии на процесс гранулирования в зависимости от режимов гранулирования</w:t>
      </w:r>
    </w:p>
    <w:p w:rsidR="00D8755E" w:rsidRPr="00B44C77" w:rsidRDefault="00D8755E" w:rsidP="00D8755E">
      <w:pPr>
        <w:pStyle w:val="a3"/>
        <w:jc w:val="both"/>
        <w:rPr>
          <w:rFonts w:ascii="Times New Roman" w:hAnsi="Times New Roman" w:cs="Times New Roman"/>
          <w:sz w:val="28"/>
          <w:szCs w:val="28"/>
        </w:rPr>
      </w:pPr>
    </w:p>
    <w:tbl>
      <w:tblPr>
        <w:tblStyle w:val="a7"/>
        <w:tblW w:w="0" w:type="auto"/>
        <w:tblLook w:val="04A0" w:firstRow="1" w:lastRow="0" w:firstColumn="1" w:lastColumn="0" w:noHBand="0" w:noVBand="1"/>
      </w:tblPr>
      <w:tblGrid>
        <w:gridCol w:w="1032"/>
        <w:gridCol w:w="948"/>
        <w:gridCol w:w="1134"/>
        <w:gridCol w:w="1559"/>
        <w:gridCol w:w="1725"/>
        <w:gridCol w:w="1677"/>
        <w:gridCol w:w="1553"/>
      </w:tblGrid>
      <w:tr w:rsidR="00D8755E" w:rsidTr="0071589A">
        <w:tc>
          <w:tcPr>
            <w:tcW w:w="1032" w:type="dxa"/>
            <w:vMerge w:val="restart"/>
          </w:tcPr>
          <w:p w:rsidR="00D8755E" w:rsidRDefault="00D8755E" w:rsidP="0071589A">
            <w:pP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Номер опыта</w:t>
            </w:r>
          </w:p>
        </w:tc>
        <w:tc>
          <w:tcPr>
            <w:tcW w:w="2082" w:type="dxa"/>
            <w:gridSpan w:val="2"/>
          </w:tcPr>
          <w:p w:rsidR="00D8755E" w:rsidRDefault="00D8755E" w:rsidP="0071589A">
            <w:pPr>
              <w:jc w:val="center"/>
              <w:rPr>
                <w:rFonts w:ascii="Times New Roman" w:eastAsia="Times New Roman" w:hAnsi="Times New Roman" w:cs="Times New Roman"/>
                <w:color w:val="000000"/>
                <w:sz w:val="28"/>
                <w:szCs w:val="28"/>
                <w:lang w:eastAsia="en-US"/>
              </w:rPr>
            </w:pPr>
            <w:r>
              <w:rPr>
                <w:rFonts w:ascii="Times New Roman" w:eastAsia="Times New Roman" w:hAnsi="Times New Roman" w:cs="Times New Roman"/>
                <w:color w:val="000000"/>
                <w:sz w:val="28"/>
                <w:szCs w:val="28"/>
                <w:lang w:eastAsia="en-US"/>
              </w:rPr>
              <w:t>Условия опыта</w:t>
            </w:r>
          </w:p>
        </w:tc>
        <w:tc>
          <w:tcPr>
            <w:tcW w:w="3284" w:type="dxa"/>
            <w:gridSpan w:val="2"/>
          </w:tcPr>
          <w:p w:rsidR="00D8755E" w:rsidRDefault="00D8755E" w:rsidP="0071589A">
            <w:pPr>
              <w:jc w:val="center"/>
              <w:rPr>
                <w:rFonts w:ascii="Times New Roman" w:eastAsia="Times New Roman" w:hAnsi="Times New Roman" w:cs="Times New Roman"/>
                <w:color w:val="000000"/>
                <w:sz w:val="28"/>
                <w:szCs w:val="28"/>
                <w:lang w:eastAsia="en-US"/>
              </w:rPr>
            </w:pPr>
            <w:r w:rsidRPr="00B44C77">
              <w:rPr>
                <w:rFonts w:ascii="Times New Roman" w:eastAsia="Times New Roman" w:hAnsi="Times New Roman" w:cs="Times New Roman"/>
                <w:color w:val="000000"/>
                <w:sz w:val="28"/>
                <w:szCs w:val="28"/>
                <w:lang w:eastAsia="en-US"/>
              </w:rPr>
              <w:t>Результаты опытов</w:t>
            </w:r>
          </w:p>
        </w:tc>
        <w:tc>
          <w:tcPr>
            <w:tcW w:w="3230" w:type="dxa"/>
            <w:gridSpan w:val="2"/>
          </w:tcPr>
          <w:p w:rsidR="00D8755E" w:rsidRPr="00B44C77" w:rsidRDefault="00D8755E" w:rsidP="0071589A">
            <w:pPr>
              <w:jc w:val="center"/>
              <w:rPr>
                <w:rFonts w:ascii="Times New Roman" w:eastAsia="Times New Roman" w:hAnsi="Times New Roman" w:cs="Times New Roman"/>
                <w:color w:val="000000"/>
                <w:sz w:val="28"/>
                <w:szCs w:val="28"/>
                <w:lang w:eastAsia="en-US"/>
              </w:rPr>
            </w:pPr>
            <w:r w:rsidRPr="00B44C77">
              <w:rPr>
                <w:rFonts w:ascii="Times New Roman" w:hAnsi="Times New Roman"/>
                <w:sz w:val="28"/>
                <w:szCs w:val="28"/>
              </w:rPr>
              <w:t>Результаты расчетов</w:t>
            </w:r>
          </w:p>
        </w:tc>
      </w:tr>
      <w:tr w:rsidR="00D8755E" w:rsidTr="0071589A">
        <w:tc>
          <w:tcPr>
            <w:tcW w:w="1032" w:type="dxa"/>
            <w:vMerge/>
          </w:tcPr>
          <w:p w:rsidR="00D8755E" w:rsidRDefault="00D8755E" w:rsidP="0071589A">
            <w:pPr>
              <w:jc w:val="both"/>
              <w:rPr>
                <w:rFonts w:ascii="Times New Roman" w:eastAsia="Times New Roman" w:hAnsi="Times New Roman" w:cs="Times New Roman"/>
                <w:color w:val="000000"/>
                <w:sz w:val="28"/>
                <w:szCs w:val="28"/>
                <w:lang w:eastAsia="en-US"/>
              </w:rPr>
            </w:pPr>
          </w:p>
        </w:tc>
        <w:tc>
          <w:tcPr>
            <w:tcW w:w="948" w:type="dxa"/>
            <w:vAlign w:val="center"/>
          </w:tcPr>
          <w:p w:rsidR="00D8755E" w:rsidRPr="00B44C77" w:rsidRDefault="00F27882" w:rsidP="0071589A">
            <w:pPr>
              <w:jc w:val="center"/>
              <w:rPr>
                <w:rFonts w:ascii="Times New Roman" w:hAnsi="Times New Roman"/>
                <w:sz w:val="28"/>
                <w:szCs w:val="28"/>
              </w:rPr>
            </w:pPr>
            <w:r w:rsidRPr="005D1CC6">
              <w:rPr>
                <w:rFonts w:ascii="Times New Roman" w:hAnsi="Times New Roman"/>
                <w:i/>
                <w:sz w:val="24"/>
                <w:szCs w:val="24"/>
                <w:lang w:val="en-US"/>
              </w:rPr>
              <w:t>W</w:t>
            </w:r>
            <w:r w:rsidR="00D8755E" w:rsidRPr="00B44C77">
              <w:rPr>
                <w:rFonts w:ascii="Times New Roman" w:hAnsi="Times New Roman"/>
                <w:i/>
                <w:sz w:val="28"/>
                <w:szCs w:val="28"/>
              </w:rPr>
              <w:t xml:space="preserve">, </w:t>
            </w:r>
            <w:r w:rsidR="00D8755E" w:rsidRPr="00B44C77">
              <w:rPr>
                <w:rFonts w:ascii="Times New Roman" w:hAnsi="Times New Roman"/>
                <w:sz w:val="28"/>
                <w:szCs w:val="28"/>
              </w:rPr>
              <w:t>%</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bCs/>
                <w:i/>
                <w:sz w:val="28"/>
                <w:szCs w:val="28"/>
              </w:rPr>
              <w:t>Р</w:t>
            </w:r>
            <w:r w:rsidRPr="00B44C77">
              <w:rPr>
                <w:rFonts w:ascii="Times New Roman" w:hAnsi="Times New Roman"/>
                <w:bCs/>
                <w:sz w:val="28"/>
                <w:szCs w:val="28"/>
              </w:rPr>
              <w:t>, МПа</w:t>
            </w:r>
          </w:p>
        </w:tc>
        <w:tc>
          <w:tcPr>
            <w:tcW w:w="1559" w:type="dxa"/>
          </w:tcPr>
          <w:p w:rsidR="00D8755E" w:rsidRPr="00B44C77" w:rsidRDefault="00EA6ED8" w:rsidP="0071589A">
            <w:pPr>
              <w:jc w:val="center"/>
              <w:rPr>
                <w:rFonts w:ascii="Times New Roman" w:hAnsi="Times New Roman"/>
                <w:sz w:val="28"/>
                <w:szCs w:val="28"/>
              </w:rPr>
            </w:pPr>
            <w:r w:rsidRPr="001F60E5">
              <w:rPr>
                <w:rFonts w:ascii="Times New Roman" w:hAnsi="Times New Roman"/>
                <w:i/>
                <w:sz w:val="28"/>
                <w:szCs w:val="28"/>
              </w:rPr>
              <w:t>y</w:t>
            </w:r>
            <w:r w:rsidRPr="001F60E5">
              <w:rPr>
                <w:rFonts w:ascii="Times New Roman" w:hAnsi="Times New Roman"/>
                <w:i/>
                <w:sz w:val="28"/>
                <w:szCs w:val="28"/>
                <w:vertAlign w:val="subscript"/>
              </w:rPr>
              <w:t>1</w:t>
            </w:r>
            <w:r w:rsidR="00D8755E" w:rsidRPr="00B44C77">
              <w:rPr>
                <w:rFonts w:ascii="Times New Roman" w:hAnsi="Times New Roman"/>
                <w:sz w:val="28"/>
                <w:szCs w:val="28"/>
              </w:rPr>
              <w:t xml:space="preserve"> %</w:t>
            </w:r>
          </w:p>
        </w:tc>
        <w:tc>
          <w:tcPr>
            <w:tcW w:w="1725" w:type="dxa"/>
          </w:tcPr>
          <w:p w:rsidR="00D8755E" w:rsidRPr="00B44C77" w:rsidRDefault="001F60E5" w:rsidP="0071589A">
            <w:pPr>
              <w:jc w:val="center"/>
              <w:rPr>
                <w:rFonts w:ascii="Times New Roman" w:hAnsi="Times New Roman"/>
                <w:sz w:val="28"/>
                <w:szCs w:val="28"/>
              </w:rPr>
            </w:pPr>
            <w:r w:rsidRPr="001F60E5">
              <w:rPr>
                <w:rFonts w:ascii="Times New Roman" w:hAnsi="Times New Roman"/>
                <w:i/>
                <w:sz w:val="28"/>
                <w:szCs w:val="28"/>
              </w:rPr>
              <w:t>y</w:t>
            </w:r>
            <w:r w:rsidRPr="001F60E5">
              <w:rPr>
                <w:rFonts w:ascii="Times New Roman" w:hAnsi="Times New Roman"/>
                <w:i/>
                <w:sz w:val="28"/>
                <w:szCs w:val="28"/>
                <w:vertAlign w:val="subscript"/>
                <w:lang w:val="en-US"/>
              </w:rPr>
              <w:t>2</w:t>
            </w:r>
            <w:r w:rsidR="00D8755E" w:rsidRPr="00B44C77">
              <w:rPr>
                <w:rFonts w:ascii="Times New Roman" w:hAnsi="Times New Roman"/>
                <w:sz w:val="28"/>
                <w:szCs w:val="28"/>
              </w:rPr>
              <w:t xml:space="preserve">, </w:t>
            </w:r>
            <w:r w:rsidR="00D8755E" w:rsidRPr="00B44C77">
              <w:rPr>
                <w:rFonts w:ascii="Times New Roman" w:hAnsi="Times New Roman"/>
                <w:bCs/>
                <w:sz w:val="28"/>
                <w:szCs w:val="28"/>
              </w:rPr>
              <w:t>кВт·ч/т</w:t>
            </w:r>
          </w:p>
        </w:tc>
        <w:tc>
          <w:tcPr>
            <w:tcW w:w="1677" w:type="dxa"/>
          </w:tcPr>
          <w:p w:rsidR="00D8755E" w:rsidRPr="001F60E5" w:rsidRDefault="00D8755E" w:rsidP="0071589A">
            <w:pPr>
              <w:jc w:val="center"/>
              <w:rPr>
                <w:rFonts w:ascii="Times New Roman" w:hAnsi="Times New Roman" w:cs="Times New Roman"/>
                <w:sz w:val="28"/>
                <w:szCs w:val="28"/>
              </w:rPr>
            </w:pPr>
            <w:r w:rsidRPr="001F60E5">
              <w:rPr>
                <w:rFonts w:ascii="Times New Roman" w:hAnsi="Times New Roman" w:cs="Times New Roman"/>
                <w:position w:val="-10"/>
                <w:sz w:val="28"/>
                <w:szCs w:val="28"/>
              </w:rPr>
              <w:object w:dxaOrig="260" w:dyaOrig="340">
                <v:shape id="_x0000_i1028" type="#_x0000_t75" style="width:12pt;height:18pt" o:ole="">
                  <v:imagedata r:id="rId42" o:title=""/>
                </v:shape>
                <o:OLEObject Type="Embed" ProgID="Equation.3" ShapeID="_x0000_i1028" DrawAspect="Content" ObjectID="_1792533715" r:id="rId46"/>
              </w:object>
            </w:r>
            <w:r w:rsidRPr="001F60E5">
              <w:rPr>
                <w:rFonts w:ascii="Times New Roman" w:hAnsi="Times New Roman" w:cs="Times New Roman"/>
                <w:sz w:val="28"/>
                <w:szCs w:val="28"/>
              </w:rPr>
              <w:t>, %</w:t>
            </w:r>
          </w:p>
        </w:tc>
        <w:tc>
          <w:tcPr>
            <w:tcW w:w="1553" w:type="dxa"/>
          </w:tcPr>
          <w:p w:rsidR="00D8755E" w:rsidRPr="001F60E5" w:rsidRDefault="00D8755E" w:rsidP="0071589A">
            <w:pPr>
              <w:jc w:val="center"/>
              <w:rPr>
                <w:rFonts w:ascii="Times New Roman" w:hAnsi="Times New Roman" w:cs="Times New Roman"/>
                <w:sz w:val="28"/>
                <w:szCs w:val="28"/>
              </w:rPr>
            </w:pPr>
            <w:r w:rsidRPr="001F60E5">
              <w:rPr>
                <w:rFonts w:ascii="Times New Roman" w:hAnsi="Times New Roman" w:cs="Times New Roman"/>
                <w:position w:val="-10"/>
                <w:sz w:val="28"/>
                <w:szCs w:val="28"/>
              </w:rPr>
              <w:object w:dxaOrig="300" w:dyaOrig="340">
                <v:shape id="_x0000_i1029" type="#_x0000_t75" style="width:12pt;height:18pt" o:ole="">
                  <v:imagedata r:id="rId44" o:title=""/>
                </v:shape>
                <o:OLEObject Type="Embed" ProgID="Equation.3" ShapeID="_x0000_i1029" DrawAspect="Content" ObjectID="_1792533716" r:id="rId47"/>
              </w:object>
            </w:r>
            <w:r w:rsidRPr="001F60E5">
              <w:rPr>
                <w:rFonts w:ascii="Times New Roman" w:hAnsi="Times New Roman" w:cs="Times New Roman"/>
                <w:sz w:val="28"/>
                <w:szCs w:val="28"/>
              </w:rPr>
              <w:t xml:space="preserve">, </w:t>
            </w:r>
            <w:r w:rsidRPr="001F60E5">
              <w:rPr>
                <w:rFonts w:ascii="Times New Roman" w:hAnsi="Times New Roman" w:cs="Times New Roman"/>
                <w:bCs/>
                <w:sz w:val="28"/>
                <w:szCs w:val="28"/>
              </w:rPr>
              <w:t>кВт·ч/т</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1</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13</w:t>
            </w:r>
          </w:p>
        </w:tc>
        <w:tc>
          <w:tcPr>
            <w:tcW w:w="1134"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0,1</w:t>
            </w:r>
          </w:p>
        </w:tc>
        <w:tc>
          <w:tcPr>
            <w:tcW w:w="1559"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26,42</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14,41</w:t>
            </w:r>
          </w:p>
        </w:tc>
        <w:tc>
          <w:tcPr>
            <w:tcW w:w="1677" w:type="dxa"/>
          </w:tcPr>
          <w:p w:rsidR="00D8755E" w:rsidRPr="00B44C77" w:rsidRDefault="00D8755E" w:rsidP="0071589A">
            <w:pPr>
              <w:jc w:val="center"/>
              <w:rPr>
                <w:rFonts w:ascii="Times New Roman" w:eastAsia="Calibri" w:hAnsi="Times New Roman" w:cs="Times New Roman"/>
                <w:sz w:val="28"/>
                <w:szCs w:val="28"/>
                <w:lang w:eastAsia="en-US"/>
              </w:rPr>
            </w:pPr>
            <w:r w:rsidRPr="00B44C77">
              <w:rPr>
                <w:rFonts w:ascii="Times New Roman" w:eastAsia="Calibri" w:hAnsi="Times New Roman" w:cs="Times New Roman"/>
                <w:sz w:val="28"/>
                <w:szCs w:val="28"/>
                <w:lang w:eastAsia="en-US"/>
              </w:rPr>
              <w:t>27,03</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14,67</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2</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15</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lang w:val="kk-KZ"/>
              </w:rPr>
              <w:t>0,1</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23,89</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13,68</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22,16</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13,00</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3</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17</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lang w:val="kk-KZ"/>
              </w:rPr>
              <w:t>0,1</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20,63</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12,84</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20,68</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12,23</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4</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19</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lang w:val="kk-KZ"/>
              </w:rPr>
              <w:t>0,1</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21,49</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13,02</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22,59</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12,35</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5</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13</w:t>
            </w:r>
          </w:p>
        </w:tc>
        <w:tc>
          <w:tcPr>
            <w:tcW w:w="1134"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0,2</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25,80</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13,86</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25,99</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14,23</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6</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15</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lang w:val="kk-KZ"/>
              </w:rPr>
              <w:t>0,2</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23,08</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13,17</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21,12</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12,56</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7</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17</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lang w:val="kk-KZ"/>
              </w:rPr>
              <w:t>0,2</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18,45</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10,46</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19,64</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11,79</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8</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19</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lang w:val="kk-KZ"/>
              </w:rPr>
              <w:t>0,2</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21,08</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11,75</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21,54</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11,91</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9</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13</w:t>
            </w:r>
          </w:p>
        </w:tc>
        <w:tc>
          <w:tcPr>
            <w:tcW w:w="1134"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0,3</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23,56</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12,91</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24,94</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13,50</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10</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15</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lang w:val="kk-KZ"/>
              </w:rPr>
              <w:t>0,3</w:t>
            </w:r>
          </w:p>
        </w:tc>
        <w:tc>
          <w:tcPr>
            <w:tcW w:w="1559"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22,33</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12,74</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20,07</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11,84</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11</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17</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lang w:val="kk-KZ"/>
              </w:rPr>
              <w:t>0,3</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15,70</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9,35</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18,59</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11,06</w:t>
            </w:r>
          </w:p>
        </w:tc>
      </w:tr>
    </w:tbl>
    <w:p w:rsidR="00DE7761" w:rsidRPr="00DE7761" w:rsidRDefault="00DE7761" w:rsidP="00DE7761">
      <w:pPr>
        <w:jc w:val="right"/>
        <w:rPr>
          <w:rFonts w:ascii="Times New Roman" w:hAnsi="Times New Roman" w:cs="Times New Roman"/>
          <w:sz w:val="24"/>
          <w:szCs w:val="24"/>
        </w:rPr>
      </w:pPr>
      <w:r>
        <w:br w:type="page"/>
      </w:r>
      <w:r w:rsidRPr="00DE7761">
        <w:rPr>
          <w:rFonts w:ascii="Times New Roman" w:hAnsi="Times New Roman" w:cs="Times New Roman"/>
          <w:sz w:val="24"/>
          <w:szCs w:val="24"/>
        </w:rPr>
        <w:lastRenderedPageBreak/>
        <w:t>Продолжение таблицы 36</w:t>
      </w:r>
    </w:p>
    <w:tbl>
      <w:tblPr>
        <w:tblStyle w:val="a7"/>
        <w:tblW w:w="0" w:type="auto"/>
        <w:tblLook w:val="04A0" w:firstRow="1" w:lastRow="0" w:firstColumn="1" w:lastColumn="0" w:noHBand="0" w:noVBand="1"/>
      </w:tblPr>
      <w:tblGrid>
        <w:gridCol w:w="1032"/>
        <w:gridCol w:w="948"/>
        <w:gridCol w:w="1134"/>
        <w:gridCol w:w="1559"/>
        <w:gridCol w:w="1725"/>
        <w:gridCol w:w="1677"/>
        <w:gridCol w:w="1553"/>
      </w:tblGrid>
      <w:tr w:rsidR="00D8755E" w:rsidTr="0071589A">
        <w:tc>
          <w:tcPr>
            <w:tcW w:w="1032" w:type="dxa"/>
            <w:vAlign w:val="center"/>
          </w:tcPr>
          <w:p w:rsidR="00D8755E" w:rsidRPr="0063391F" w:rsidRDefault="008A4CB3" w:rsidP="0071589A">
            <w:pPr>
              <w:jc w:val="center"/>
              <w:rPr>
                <w:rFonts w:ascii="Times New Roman" w:hAnsi="Times New Roman" w:cs="Times New Roman"/>
                <w:sz w:val="28"/>
                <w:szCs w:val="28"/>
              </w:rPr>
            </w:pPr>
            <w:r>
              <w:br w:type="page"/>
            </w:r>
            <w:r w:rsidR="00D8755E" w:rsidRPr="0063391F">
              <w:rPr>
                <w:rFonts w:ascii="Times New Roman" w:hAnsi="Times New Roman" w:cs="Times New Roman"/>
                <w:sz w:val="28"/>
                <w:szCs w:val="28"/>
              </w:rPr>
              <w:t>12</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19</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lang w:val="kk-KZ"/>
              </w:rPr>
              <w:t>0,3</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22,36</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11,08</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20,50</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11,18</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13</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13</w:t>
            </w:r>
          </w:p>
        </w:tc>
        <w:tc>
          <w:tcPr>
            <w:tcW w:w="1134"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0,4</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23,19</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12,57</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23,90</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12,48</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14</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15</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lang w:val="kk-KZ"/>
              </w:rPr>
              <w:t>0,4</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21,73</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12,03</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19,03</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10,82</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15</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17</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lang w:val="kk-KZ"/>
              </w:rPr>
              <w:t>0,4</w:t>
            </w:r>
          </w:p>
        </w:tc>
        <w:tc>
          <w:tcPr>
            <w:tcW w:w="1559"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13,03</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9,08</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17,55</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10,05</w:t>
            </w:r>
          </w:p>
        </w:tc>
      </w:tr>
      <w:tr w:rsidR="00D8755E" w:rsidTr="0071589A">
        <w:tc>
          <w:tcPr>
            <w:tcW w:w="1032" w:type="dxa"/>
            <w:vAlign w:val="center"/>
          </w:tcPr>
          <w:p w:rsidR="00D8755E" w:rsidRPr="0063391F" w:rsidRDefault="00D8755E" w:rsidP="0071589A">
            <w:pPr>
              <w:jc w:val="center"/>
              <w:rPr>
                <w:rFonts w:ascii="Times New Roman" w:hAnsi="Times New Roman" w:cs="Times New Roman"/>
                <w:sz w:val="28"/>
                <w:szCs w:val="28"/>
              </w:rPr>
            </w:pPr>
            <w:r w:rsidRPr="0063391F">
              <w:rPr>
                <w:rFonts w:ascii="Times New Roman" w:hAnsi="Times New Roman" w:cs="Times New Roman"/>
                <w:sz w:val="28"/>
                <w:szCs w:val="28"/>
              </w:rPr>
              <w:t>16</w:t>
            </w:r>
          </w:p>
        </w:tc>
        <w:tc>
          <w:tcPr>
            <w:tcW w:w="948"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19</w:t>
            </w:r>
          </w:p>
        </w:tc>
        <w:tc>
          <w:tcPr>
            <w:tcW w:w="1134" w:type="dxa"/>
            <w:vAlign w:val="center"/>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lang w:val="kk-KZ"/>
              </w:rPr>
              <w:t>0,4</w:t>
            </w:r>
          </w:p>
        </w:tc>
        <w:tc>
          <w:tcPr>
            <w:tcW w:w="1559"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22,04</w:t>
            </w:r>
          </w:p>
        </w:tc>
        <w:tc>
          <w:tcPr>
            <w:tcW w:w="1725" w:type="dxa"/>
            <w:vAlign w:val="center"/>
          </w:tcPr>
          <w:p w:rsidR="00D8755E" w:rsidRPr="00B44C77" w:rsidRDefault="00D8755E" w:rsidP="0071589A">
            <w:pPr>
              <w:jc w:val="center"/>
              <w:rPr>
                <w:rFonts w:ascii="Times New Roman" w:hAnsi="Times New Roman"/>
                <w:sz w:val="28"/>
                <w:szCs w:val="28"/>
                <w:lang w:val="kk-KZ"/>
              </w:rPr>
            </w:pPr>
            <w:r w:rsidRPr="00B44C77">
              <w:rPr>
                <w:rFonts w:ascii="Times New Roman" w:hAnsi="Times New Roman"/>
                <w:sz w:val="28"/>
                <w:szCs w:val="28"/>
                <w:lang w:val="kk-KZ"/>
              </w:rPr>
              <w:t>10,89</w:t>
            </w:r>
          </w:p>
        </w:tc>
        <w:tc>
          <w:tcPr>
            <w:tcW w:w="1677"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19,45</w:t>
            </w:r>
          </w:p>
        </w:tc>
        <w:tc>
          <w:tcPr>
            <w:tcW w:w="1553" w:type="dxa"/>
          </w:tcPr>
          <w:p w:rsidR="00D8755E" w:rsidRPr="00B44C77" w:rsidRDefault="00D8755E" w:rsidP="0071589A">
            <w:pPr>
              <w:jc w:val="center"/>
              <w:rPr>
                <w:rFonts w:ascii="Times New Roman" w:hAnsi="Times New Roman"/>
                <w:sz w:val="28"/>
                <w:szCs w:val="28"/>
              </w:rPr>
            </w:pPr>
            <w:r w:rsidRPr="00B44C77">
              <w:rPr>
                <w:rFonts w:ascii="Times New Roman" w:hAnsi="Times New Roman"/>
                <w:sz w:val="28"/>
                <w:szCs w:val="28"/>
              </w:rPr>
              <w:t>10,17</w:t>
            </w:r>
          </w:p>
        </w:tc>
      </w:tr>
    </w:tbl>
    <w:p w:rsidR="00CF1AB6" w:rsidRDefault="00CF1AB6" w:rsidP="00D8755E">
      <w:pPr>
        <w:spacing w:after="0" w:line="240" w:lineRule="auto"/>
        <w:jc w:val="both"/>
        <w:rPr>
          <w:rFonts w:ascii="Times New Roman" w:hAnsi="Times New Roman"/>
          <w:color w:val="000000"/>
          <w:sz w:val="28"/>
          <w:szCs w:val="28"/>
          <w:highlight w:val="yellow"/>
        </w:rPr>
      </w:pPr>
    </w:p>
    <w:p w:rsidR="00D8755E" w:rsidRPr="0053268D" w:rsidRDefault="008A4CB3" w:rsidP="0053268D">
      <w:pPr>
        <w:pStyle w:val="a3"/>
        <w:ind w:firstLine="709"/>
        <w:jc w:val="both"/>
        <w:rPr>
          <w:rFonts w:ascii="Times New Roman" w:hAnsi="Times New Roman" w:cs="Times New Roman"/>
          <w:sz w:val="28"/>
          <w:szCs w:val="28"/>
        </w:rPr>
      </w:pPr>
      <w:r w:rsidRPr="008A4CB3">
        <w:rPr>
          <w:rFonts w:ascii="Times New Roman" w:hAnsi="Times New Roman" w:cs="Times New Roman"/>
          <w:sz w:val="28"/>
          <w:szCs w:val="28"/>
        </w:rPr>
        <w:t>Коэффициенты регрессии, входящие в уравнение (5) характеризуют влияние первого (W) и второго (Р) факторов на выходных критерии – крошимость гранул y1 и удельные затраты электроэнергии y2. При этом коэффициенты b1 и b2 отражают линейный характер влияния факторов соответственно W и Р, коэффициенты b11 и b22 –  нелинейный характер, а коэффициент b12 –  совместное парное взаимодействие исследованных факторов W и Р. Знаки «минус» перед коэффициентами говорят об уменьшении значений выходных критериев y1 и y2 при возрастании соответствующих факторов W либо Р, а знаки «плюс» – наоборот, об увеличении критериев yi  при возрастании W либо Р Детальный характер влияния факторов рассмотрен далее при анализе соответствующих уравнений регрессии, а более наглядное представление о  характере влияния факторов W и Р дают приведенные далее рис. 15¬-17.</w:t>
      </w:r>
      <w:r w:rsidR="00CF1AB6" w:rsidRPr="0053268D">
        <w:rPr>
          <w:rFonts w:ascii="Times New Roman" w:hAnsi="Times New Roman" w:cs="Times New Roman"/>
          <w:sz w:val="28"/>
          <w:szCs w:val="28"/>
        </w:rPr>
        <w:t>Сопоставление экспериментальных и расчетных значений крошимости гранул и удельных энергозатрат на их гранулирование показывает, что между ними есть некоторые расхождения (невязки), вызванные влияниям некоторых случайных, а также неучтенных факторов, обозначенных как</w:t>
      </w:r>
      <w:r w:rsidR="00CF1AB6" w:rsidRPr="0053268D">
        <w:rPr>
          <w:rFonts w:ascii="Times New Roman" w:hAnsi="Times New Roman" w:cs="Times New Roman"/>
          <w:sz w:val="28"/>
          <w:szCs w:val="28"/>
          <w:lang w:val="uk-UA"/>
        </w:rPr>
        <w:t xml:space="preserve"> </w:t>
      </w:r>
      <w:r w:rsidR="00CF1AB6" w:rsidRPr="0053268D">
        <w:rPr>
          <w:rFonts w:ascii="Times New Roman" w:hAnsi="Times New Roman" w:cs="Times New Roman"/>
          <w:sz w:val="28"/>
          <w:szCs w:val="28"/>
          <w:lang w:val="en-US"/>
        </w:rPr>
        <w:t>Z</w:t>
      </w:r>
      <w:r w:rsidR="00CF1AB6" w:rsidRPr="0053268D">
        <w:rPr>
          <w:rFonts w:ascii="Times New Roman" w:hAnsi="Times New Roman" w:cs="Times New Roman"/>
          <w:sz w:val="28"/>
          <w:szCs w:val="28"/>
        </w:rPr>
        <w:t xml:space="preserve"> на параметрической схеме (см. </w:t>
      </w:r>
      <w:r w:rsidR="00CF1AB6" w:rsidRPr="004003BC">
        <w:rPr>
          <w:rFonts w:ascii="Times New Roman" w:hAnsi="Times New Roman" w:cs="Times New Roman"/>
          <w:sz w:val="28"/>
          <w:szCs w:val="28"/>
        </w:rPr>
        <w:t>рис. 1</w:t>
      </w:r>
      <w:r w:rsidR="00741276" w:rsidRPr="004003BC">
        <w:rPr>
          <w:rFonts w:ascii="Times New Roman" w:hAnsi="Times New Roman" w:cs="Times New Roman"/>
          <w:sz w:val="28"/>
          <w:szCs w:val="28"/>
        </w:rPr>
        <w:t>4</w:t>
      </w:r>
      <w:r w:rsidR="00CF1AB6" w:rsidRPr="004003BC">
        <w:rPr>
          <w:rFonts w:ascii="Times New Roman" w:hAnsi="Times New Roman" w:cs="Times New Roman"/>
          <w:sz w:val="28"/>
          <w:szCs w:val="28"/>
        </w:rPr>
        <w:t>). Однако</w:t>
      </w:r>
      <w:r w:rsidR="00CF1AB6" w:rsidRPr="0053268D">
        <w:rPr>
          <w:rFonts w:ascii="Times New Roman" w:hAnsi="Times New Roman" w:cs="Times New Roman"/>
          <w:sz w:val="28"/>
          <w:szCs w:val="28"/>
        </w:rPr>
        <w:t xml:space="preserve">, </w:t>
      </w:r>
      <w:r w:rsidR="00D8755E" w:rsidRPr="0053268D">
        <w:rPr>
          <w:rFonts w:ascii="Times New Roman" w:hAnsi="Times New Roman" w:cs="Times New Roman"/>
          <w:sz w:val="28"/>
          <w:szCs w:val="28"/>
        </w:rPr>
        <w:t>эти расхождения,</w:t>
      </w:r>
      <w:r w:rsidR="00CF1AB6" w:rsidRPr="0053268D">
        <w:rPr>
          <w:rFonts w:ascii="Times New Roman" w:hAnsi="Times New Roman" w:cs="Times New Roman"/>
          <w:sz w:val="28"/>
          <w:szCs w:val="28"/>
        </w:rPr>
        <w:t xml:space="preserve"> выраженные средней относительной ошибкой (Mean Relation Percentage Error) составляют для крошимости гранул 2,51%, а для удельных затрат электроэнергии 5,67%, что вполне допустимо для технических расчетов. </w:t>
      </w:r>
    </w:p>
    <w:p w:rsidR="00CF1AB6" w:rsidRPr="00815724" w:rsidRDefault="00CF1AB6" w:rsidP="00D8755E">
      <w:pPr>
        <w:spacing w:after="0" w:line="240" w:lineRule="auto"/>
        <w:ind w:firstLine="709"/>
        <w:jc w:val="both"/>
        <w:rPr>
          <w:rFonts w:ascii="Times New Roman" w:hAnsi="Times New Roman"/>
          <w:color w:val="000000"/>
          <w:sz w:val="28"/>
          <w:szCs w:val="28"/>
        </w:rPr>
      </w:pPr>
      <w:r w:rsidRPr="00815724">
        <w:rPr>
          <w:rFonts w:ascii="Times New Roman" w:hAnsi="Times New Roman"/>
          <w:color w:val="000000"/>
          <w:sz w:val="28"/>
          <w:szCs w:val="28"/>
        </w:rPr>
        <w:t xml:space="preserve">Как видно из </w:t>
      </w:r>
      <w:r w:rsidRPr="00397B79">
        <w:rPr>
          <w:rFonts w:ascii="Times New Roman" w:hAnsi="Times New Roman"/>
          <w:sz w:val="28"/>
          <w:szCs w:val="28"/>
        </w:rPr>
        <w:t xml:space="preserve">приведенных в табл. </w:t>
      </w:r>
      <w:r w:rsidR="00397B79" w:rsidRPr="00397B79">
        <w:rPr>
          <w:rFonts w:ascii="Times New Roman" w:hAnsi="Times New Roman"/>
          <w:sz w:val="28"/>
          <w:szCs w:val="28"/>
        </w:rPr>
        <w:t>3</w:t>
      </w:r>
      <w:r w:rsidR="004003BC">
        <w:rPr>
          <w:rFonts w:ascii="Times New Roman" w:hAnsi="Times New Roman"/>
          <w:sz w:val="28"/>
          <w:szCs w:val="28"/>
        </w:rPr>
        <w:t>6</w:t>
      </w:r>
      <w:r w:rsidRPr="00397B79">
        <w:rPr>
          <w:rFonts w:ascii="Times New Roman" w:hAnsi="Times New Roman"/>
          <w:sz w:val="28"/>
          <w:szCs w:val="28"/>
        </w:rPr>
        <w:t xml:space="preserve"> </w:t>
      </w:r>
      <w:r w:rsidRPr="00815724">
        <w:rPr>
          <w:rFonts w:ascii="Times New Roman" w:hAnsi="Times New Roman"/>
          <w:color w:val="000000"/>
          <w:sz w:val="28"/>
          <w:szCs w:val="28"/>
        </w:rPr>
        <w:t xml:space="preserve">результатов экспериментальных исследований, увеличение влажности </w:t>
      </w:r>
      <w:r w:rsidRPr="001D4E41">
        <w:rPr>
          <w:rFonts w:ascii="Times New Roman" w:hAnsi="Times New Roman"/>
          <w:i/>
          <w:sz w:val="28"/>
          <w:szCs w:val="28"/>
          <w:lang w:val="en-US"/>
        </w:rPr>
        <w:t>W</w:t>
      </w:r>
      <w:r w:rsidRPr="00815724">
        <w:rPr>
          <w:rFonts w:ascii="Times New Roman" w:hAnsi="Times New Roman"/>
          <w:color w:val="000000"/>
          <w:sz w:val="28"/>
          <w:szCs w:val="28"/>
        </w:rPr>
        <w:t xml:space="preserve"> рассыпного комбикорма при постоянном давлении </w:t>
      </w:r>
      <w:r w:rsidRPr="00815724">
        <w:rPr>
          <w:rFonts w:ascii="Times New Roman" w:hAnsi="Times New Roman"/>
          <w:i/>
          <w:color w:val="000000"/>
          <w:sz w:val="28"/>
          <w:szCs w:val="28"/>
        </w:rPr>
        <w:t>Р</w:t>
      </w:r>
      <w:r w:rsidRPr="00815724">
        <w:rPr>
          <w:rFonts w:ascii="Times New Roman" w:hAnsi="Times New Roman"/>
          <w:color w:val="000000"/>
          <w:sz w:val="28"/>
          <w:szCs w:val="28"/>
        </w:rPr>
        <w:t xml:space="preserve"> сначала приводит к снижению крошимости гранул, а затем к ее росту</w:t>
      </w:r>
      <w:r w:rsidRPr="00815724">
        <w:rPr>
          <w:rFonts w:ascii="Times New Roman" w:hAnsi="Times New Roman"/>
          <w:color w:val="000000"/>
          <w:sz w:val="28"/>
          <w:szCs w:val="28"/>
          <w:lang w:val="uk-UA"/>
        </w:rPr>
        <w:t xml:space="preserve">. Таким образом, имея математическую зависимость  крошимости гранул </w:t>
      </w:r>
      <w:r w:rsidRPr="00815724">
        <w:rPr>
          <w:rFonts w:ascii="Times New Roman" w:hAnsi="Times New Roman"/>
          <w:i/>
          <w:color w:val="000000"/>
          <w:sz w:val="28"/>
          <w:szCs w:val="28"/>
        </w:rPr>
        <w:t>у</w:t>
      </w:r>
      <w:r w:rsidRPr="00815724">
        <w:rPr>
          <w:rFonts w:ascii="Times New Roman" w:hAnsi="Times New Roman"/>
          <w:color w:val="000000"/>
          <w:sz w:val="28"/>
          <w:szCs w:val="28"/>
          <w:vertAlign w:val="subscript"/>
        </w:rPr>
        <w:t>1</w:t>
      </w:r>
      <w:r w:rsidRPr="00815724">
        <w:rPr>
          <w:rFonts w:ascii="Times New Roman" w:hAnsi="Times New Roman"/>
          <w:color w:val="000000"/>
          <w:sz w:val="28"/>
          <w:szCs w:val="28"/>
        </w:rPr>
        <w:t xml:space="preserve"> от </w:t>
      </w:r>
      <w:r w:rsidRPr="00815724">
        <w:rPr>
          <w:rFonts w:ascii="Times New Roman" w:hAnsi="Times New Roman"/>
          <w:color w:val="000000"/>
          <w:sz w:val="28"/>
          <w:szCs w:val="28"/>
          <w:lang w:val="uk-UA"/>
        </w:rPr>
        <w:t xml:space="preserve">факторов </w:t>
      </w:r>
      <w:r w:rsidRPr="001D4E41">
        <w:rPr>
          <w:rFonts w:ascii="Times New Roman" w:hAnsi="Times New Roman"/>
          <w:i/>
          <w:sz w:val="28"/>
          <w:szCs w:val="28"/>
          <w:lang w:val="en-US"/>
        </w:rPr>
        <w:t>W</w:t>
      </w:r>
      <w:r w:rsidRPr="00815724">
        <w:rPr>
          <w:rFonts w:ascii="Times New Roman" w:hAnsi="Times New Roman"/>
          <w:i/>
          <w:sz w:val="24"/>
          <w:szCs w:val="24"/>
        </w:rPr>
        <w:t xml:space="preserve"> </w:t>
      </w:r>
      <w:r w:rsidRPr="00815724">
        <w:rPr>
          <w:rFonts w:ascii="Times New Roman" w:hAnsi="Times New Roman"/>
          <w:color w:val="000000"/>
          <w:sz w:val="28"/>
          <w:szCs w:val="28"/>
        </w:rPr>
        <w:t xml:space="preserve">и </w:t>
      </w:r>
      <w:r w:rsidRPr="00815724">
        <w:rPr>
          <w:rFonts w:ascii="Times New Roman" w:hAnsi="Times New Roman"/>
          <w:i/>
          <w:color w:val="000000"/>
          <w:sz w:val="28"/>
          <w:szCs w:val="28"/>
        </w:rPr>
        <w:t>Р</w:t>
      </w:r>
      <w:r w:rsidRPr="00815724">
        <w:rPr>
          <w:rFonts w:ascii="Times New Roman" w:hAnsi="Times New Roman"/>
          <w:color w:val="000000"/>
          <w:sz w:val="28"/>
          <w:szCs w:val="28"/>
          <w:lang w:val="uk-UA"/>
        </w:rPr>
        <w:t xml:space="preserve">, </w:t>
      </w:r>
      <w:r w:rsidRPr="00815724">
        <w:rPr>
          <w:rFonts w:ascii="Times New Roman" w:hAnsi="Times New Roman"/>
          <w:color w:val="000000"/>
          <w:sz w:val="28"/>
          <w:szCs w:val="28"/>
        </w:rPr>
        <w:t xml:space="preserve">можно расчётным путем определить значения </w:t>
      </w:r>
      <w:r w:rsidRPr="001D4E41">
        <w:rPr>
          <w:rFonts w:ascii="Times New Roman" w:hAnsi="Times New Roman"/>
          <w:i/>
          <w:sz w:val="28"/>
          <w:szCs w:val="28"/>
          <w:lang w:val="en-US"/>
        </w:rPr>
        <w:t>W</w:t>
      </w:r>
      <w:r w:rsidRPr="00815724">
        <w:rPr>
          <w:rFonts w:ascii="Times New Roman" w:hAnsi="Times New Roman"/>
          <w:i/>
          <w:sz w:val="24"/>
          <w:szCs w:val="24"/>
        </w:rPr>
        <w:t xml:space="preserve"> </w:t>
      </w:r>
      <w:r w:rsidRPr="00815724">
        <w:rPr>
          <w:rFonts w:ascii="Times New Roman" w:hAnsi="Times New Roman"/>
          <w:color w:val="000000"/>
          <w:sz w:val="28"/>
          <w:szCs w:val="28"/>
        </w:rPr>
        <w:t xml:space="preserve">и </w:t>
      </w:r>
      <w:r w:rsidRPr="00815724">
        <w:rPr>
          <w:rFonts w:ascii="Times New Roman" w:hAnsi="Times New Roman"/>
          <w:i/>
          <w:color w:val="000000"/>
          <w:sz w:val="28"/>
          <w:szCs w:val="28"/>
        </w:rPr>
        <w:t>Р</w:t>
      </w:r>
      <w:r w:rsidRPr="00815724">
        <w:rPr>
          <w:rFonts w:ascii="Times New Roman" w:hAnsi="Times New Roman"/>
          <w:color w:val="000000"/>
          <w:sz w:val="28"/>
          <w:szCs w:val="28"/>
        </w:rPr>
        <w:t xml:space="preserve"> при которых крошимость будет минимальной.</w:t>
      </w:r>
    </w:p>
    <w:p w:rsidR="00CF1AB6" w:rsidRPr="00815724" w:rsidRDefault="00CF1AB6" w:rsidP="00CF1AB6">
      <w:pPr>
        <w:spacing w:after="0" w:line="240" w:lineRule="auto"/>
        <w:ind w:firstLine="709"/>
        <w:jc w:val="both"/>
        <w:rPr>
          <w:rFonts w:ascii="Times New Roman" w:hAnsi="Times New Roman"/>
          <w:color w:val="000000"/>
          <w:sz w:val="28"/>
          <w:szCs w:val="28"/>
        </w:rPr>
      </w:pPr>
      <w:r w:rsidRPr="00815724">
        <w:rPr>
          <w:rFonts w:ascii="Times New Roman" w:hAnsi="Times New Roman"/>
          <w:color w:val="000000"/>
          <w:sz w:val="28"/>
          <w:szCs w:val="28"/>
        </w:rPr>
        <w:t xml:space="preserve">Аналогичным образом влияет влажность рассыпного комбикорма на удельные затраты электроэнергии при гранулировании </w:t>
      </w:r>
      <w:bookmarkStart w:id="120" w:name="_Hlk150175633"/>
      <w:r w:rsidRPr="00815724">
        <w:rPr>
          <w:rFonts w:ascii="Times New Roman" w:hAnsi="Times New Roman"/>
          <w:color w:val="000000"/>
          <w:sz w:val="28"/>
          <w:szCs w:val="28"/>
        </w:rPr>
        <w:t>–</w:t>
      </w:r>
      <w:bookmarkEnd w:id="120"/>
      <w:r w:rsidRPr="00815724">
        <w:rPr>
          <w:rFonts w:ascii="Times New Roman" w:hAnsi="Times New Roman"/>
          <w:color w:val="000000"/>
          <w:sz w:val="28"/>
          <w:szCs w:val="28"/>
        </w:rPr>
        <w:t xml:space="preserve"> повышение влажности при постоянном давлении сначала снижает энергозатраты </w:t>
      </w:r>
      <w:r w:rsidRPr="00815724">
        <w:rPr>
          <w:rFonts w:ascii="Times New Roman" w:hAnsi="Times New Roman"/>
          <w:i/>
          <w:color w:val="000000"/>
          <w:sz w:val="28"/>
          <w:szCs w:val="28"/>
        </w:rPr>
        <w:t>у</w:t>
      </w:r>
      <w:r w:rsidRPr="00815724">
        <w:rPr>
          <w:rFonts w:ascii="Times New Roman" w:hAnsi="Times New Roman"/>
          <w:color w:val="000000"/>
          <w:sz w:val="28"/>
          <w:szCs w:val="28"/>
          <w:vertAlign w:val="subscript"/>
        </w:rPr>
        <w:t>2</w:t>
      </w:r>
      <w:r w:rsidRPr="00815724">
        <w:rPr>
          <w:rFonts w:ascii="Times New Roman" w:hAnsi="Times New Roman"/>
          <w:color w:val="000000"/>
          <w:sz w:val="28"/>
          <w:szCs w:val="28"/>
        </w:rPr>
        <w:t>, а затем повышает их. Наличие уравнения, описывающего такую закономерность, позволит определить значения</w:t>
      </w:r>
      <w:r w:rsidRPr="00815724">
        <w:rPr>
          <w:rFonts w:ascii="Times New Roman" w:hAnsi="Times New Roman"/>
          <w:i/>
          <w:sz w:val="24"/>
          <w:szCs w:val="24"/>
        </w:rPr>
        <w:t xml:space="preserve"> </w:t>
      </w:r>
      <w:r w:rsidRPr="001D4E41">
        <w:rPr>
          <w:rFonts w:ascii="Times New Roman" w:hAnsi="Times New Roman"/>
          <w:i/>
          <w:sz w:val="28"/>
          <w:szCs w:val="28"/>
          <w:lang w:val="en-US"/>
        </w:rPr>
        <w:t>W</w:t>
      </w:r>
      <w:r w:rsidRPr="00815724">
        <w:rPr>
          <w:rFonts w:ascii="Times New Roman" w:hAnsi="Times New Roman"/>
          <w:i/>
          <w:sz w:val="24"/>
          <w:szCs w:val="24"/>
        </w:rPr>
        <w:t xml:space="preserve"> </w:t>
      </w:r>
      <w:r w:rsidRPr="00815724">
        <w:rPr>
          <w:rFonts w:ascii="Times New Roman" w:hAnsi="Times New Roman"/>
          <w:color w:val="000000"/>
          <w:sz w:val="28"/>
          <w:szCs w:val="28"/>
        </w:rPr>
        <w:t xml:space="preserve">и </w:t>
      </w:r>
      <w:r w:rsidRPr="00815724">
        <w:rPr>
          <w:rFonts w:ascii="Times New Roman" w:hAnsi="Times New Roman"/>
          <w:i/>
          <w:color w:val="000000"/>
          <w:sz w:val="28"/>
          <w:szCs w:val="28"/>
        </w:rPr>
        <w:t>Р</w:t>
      </w:r>
      <w:r w:rsidRPr="00815724">
        <w:rPr>
          <w:rFonts w:ascii="Times New Roman" w:hAnsi="Times New Roman"/>
          <w:color w:val="000000"/>
          <w:sz w:val="28"/>
          <w:szCs w:val="28"/>
        </w:rPr>
        <w:t xml:space="preserve">, </w:t>
      </w:r>
      <w:r w:rsidR="009F30CD" w:rsidRPr="00815724">
        <w:rPr>
          <w:rFonts w:ascii="Times New Roman" w:hAnsi="Times New Roman"/>
          <w:color w:val="000000"/>
          <w:sz w:val="28"/>
          <w:szCs w:val="28"/>
        </w:rPr>
        <w:t>обеспечивающие</w:t>
      </w:r>
      <w:r w:rsidRPr="00815724">
        <w:rPr>
          <w:rFonts w:ascii="Times New Roman" w:hAnsi="Times New Roman"/>
          <w:color w:val="000000"/>
          <w:sz w:val="28"/>
          <w:szCs w:val="28"/>
        </w:rPr>
        <w:t xml:space="preserve"> наименьшие удельные энергозатраты на процесс гранулирования.</w:t>
      </w:r>
    </w:p>
    <w:p w:rsidR="000429D8" w:rsidRDefault="00CF1AB6" w:rsidP="000429D8">
      <w:pPr>
        <w:spacing w:after="0" w:line="240" w:lineRule="auto"/>
        <w:ind w:firstLine="709"/>
        <w:jc w:val="both"/>
        <w:rPr>
          <w:rFonts w:ascii="Times New Roman" w:hAnsi="Times New Roman"/>
          <w:color w:val="000000"/>
          <w:sz w:val="28"/>
          <w:szCs w:val="28"/>
        </w:rPr>
      </w:pPr>
      <w:r w:rsidRPr="00815724">
        <w:rPr>
          <w:rFonts w:ascii="Times New Roman" w:hAnsi="Times New Roman"/>
          <w:color w:val="000000"/>
          <w:sz w:val="28"/>
          <w:szCs w:val="28"/>
        </w:rPr>
        <w:t xml:space="preserve">Однако в силу вероятного наличия эффекта взаимовлияния факторов </w:t>
      </w:r>
      <w:r w:rsidRPr="00815724">
        <w:rPr>
          <w:rFonts w:ascii="Times New Roman" w:hAnsi="Times New Roman"/>
          <w:i/>
          <w:sz w:val="28"/>
          <w:szCs w:val="28"/>
          <w:lang w:val="en-US"/>
        </w:rPr>
        <w:t>W</w:t>
      </w:r>
      <w:r w:rsidRPr="00815724">
        <w:rPr>
          <w:rFonts w:ascii="Times New Roman" w:hAnsi="Times New Roman"/>
          <w:i/>
          <w:sz w:val="24"/>
          <w:szCs w:val="24"/>
        </w:rPr>
        <w:t xml:space="preserve"> </w:t>
      </w:r>
      <w:r w:rsidRPr="00815724">
        <w:rPr>
          <w:rFonts w:ascii="Times New Roman" w:hAnsi="Times New Roman"/>
          <w:color w:val="000000"/>
          <w:sz w:val="28"/>
          <w:szCs w:val="28"/>
        </w:rPr>
        <w:t xml:space="preserve">и </w:t>
      </w:r>
      <w:r w:rsidRPr="00815724">
        <w:rPr>
          <w:rFonts w:ascii="Times New Roman" w:hAnsi="Times New Roman"/>
          <w:i/>
          <w:color w:val="000000"/>
          <w:sz w:val="28"/>
          <w:szCs w:val="28"/>
        </w:rPr>
        <w:t xml:space="preserve">Р </w:t>
      </w:r>
      <w:r w:rsidRPr="00815724">
        <w:rPr>
          <w:rFonts w:ascii="Times New Roman" w:hAnsi="Times New Roman"/>
          <w:color w:val="000000"/>
          <w:sz w:val="28"/>
          <w:szCs w:val="28"/>
        </w:rPr>
        <w:t>как на крошимость гра</w:t>
      </w:r>
      <w:r w:rsidRPr="00815724">
        <w:rPr>
          <w:rFonts w:ascii="Times New Roman" w:hAnsi="Times New Roman"/>
          <w:color w:val="000000"/>
          <w:sz w:val="28"/>
          <w:szCs w:val="28"/>
          <w:lang w:val="uk-UA"/>
        </w:rPr>
        <w:t>н</w:t>
      </w:r>
      <w:r w:rsidRPr="00815724">
        <w:rPr>
          <w:rFonts w:ascii="Times New Roman" w:hAnsi="Times New Roman"/>
          <w:color w:val="000000"/>
          <w:sz w:val="28"/>
          <w:szCs w:val="28"/>
        </w:rPr>
        <w:t xml:space="preserve">ул, так и на удельные энергозатраты, можно по полученным математическим моделям решить оптимизационную задачу </w:t>
      </w:r>
      <w:bookmarkStart w:id="121" w:name="_Hlk150175738"/>
      <w:r w:rsidRPr="00815724">
        <w:rPr>
          <w:rFonts w:ascii="Times New Roman" w:hAnsi="Times New Roman"/>
          <w:color w:val="000000"/>
          <w:sz w:val="28"/>
          <w:szCs w:val="28"/>
        </w:rPr>
        <w:t>–</w:t>
      </w:r>
      <w:bookmarkEnd w:id="121"/>
      <w:r w:rsidRPr="00815724">
        <w:rPr>
          <w:rFonts w:ascii="Times New Roman" w:hAnsi="Times New Roman"/>
          <w:color w:val="000000"/>
          <w:sz w:val="28"/>
          <w:szCs w:val="28"/>
        </w:rPr>
        <w:t xml:space="preserve"> найти такие значения </w:t>
      </w:r>
      <w:r w:rsidRPr="001D4E41">
        <w:rPr>
          <w:rFonts w:ascii="Times New Roman" w:hAnsi="Times New Roman"/>
          <w:i/>
          <w:sz w:val="28"/>
          <w:szCs w:val="28"/>
          <w:lang w:val="en-US"/>
        </w:rPr>
        <w:t>W</w:t>
      </w:r>
      <w:r w:rsidRPr="00815724">
        <w:rPr>
          <w:rFonts w:ascii="Times New Roman" w:hAnsi="Times New Roman"/>
          <w:i/>
          <w:sz w:val="24"/>
          <w:szCs w:val="24"/>
        </w:rPr>
        <w:t xml:space="preserve"> </w:t>
      </w:r>
      <w:r w:rsidRPr="00815724">
        <w:rPr>
          <w:rFonts w:ascii="Times New Roman" w:hAnsi="Times New Roman"/>
          <w:color w:val="000000"/>
          <w:sz w:val="28"/>
          <w:szCs w:val="28"/>
        </w:rPr>
        <w:t xml:space="preserve">и </w:t>
      </w:r>
      <w:r w:rsidRPr="00815724">
        <w:rPr>
          <w:rFonts w:ascii="Times New Roman" w:hAnsi="Times New Roman"/>
          <w:i/>
          <w:color w:val="000000"/>
          <w:sz w:val="28"/>
          <w:szCs w:val="28"/>
        </w:rPr>
        <w:t>Р</w:t>
      </w:r>
      <w:r w:rsidRPr="00815724">
        <w:rPr>
          <w:rFonts w:ascii="Times New Roman" w:hAnsi="Times New Roman"/>
          <w:color w:val="000000"/>
          <w:sz w:val="28"/>
          <w:szCs w:val="28"/>
        </w:rPr>
        <w:t>, при которых будут минимальные энергозатраты</w:t>
      </w:r>
      <w:r w:rsidRPr="00815724">
        <w:rPr>
          <w:rFonts w:ascii="Times New Roman" w:hAnsi="Times New Roman"/>
          <w:color w:val="000000"/>
          <w:sz w:val="28"/>
          <w:szCs w:val="28"/>
          <w:lang w:val="uk-UA"/>
        </w:rPr>
        <w:t>,</w:t>
      </w:r>
      <w:r w:rsidRPr="00815724">
        <w:rPr>
          <w:rFonts w:ascii="Times New Roman" w:hAnsi="Times New Roman"/>
          <w:color w:val="000000"/>
          <w:sz w:val="28"/>
          <w:szCs w:val="28"/>
        </w:rPr>
        <w:t xml:space="preserve"> а </w:t>
      </w:r>
      <w:r w:rsidRPr="00815724">
        <w:rPr>
          <w:rFonts w:ascii="Times New Roman" w:hAnsi="Times New Roman"/>
          <w:color w:val="000000"/>
          <w:sz w:val="28"/>
          <w:szCs w:val="28"/>
        </w:rPr>
        <w:lastRenderedPageBreak/>
        <w:t>крошимость гранул не будет превышать нормируемое значение. Это является актуальной задачей, и составляет цель настоящей работы.</w:t>
      </w:r>
    </w:p>
    <w:p w:rsidR="00CF1AB6" w:rsidRPr="0014786C" w:rsidRDefault="00CF1AB6" w:rsidP="000429D8">
      <w:pPr>
        <w:spacing w:after="0" w:line="240" w:lineRule="auto"/>
        <w:ind w:firstLine="709"/>
        <w:jc w:val="both"/>
        <w:rPr>
          <w:rFonts w:ascii="Times New Roman" w:hAnsi="Times New Roman"/>
          <w:color w:val="000000"/>
          <w:sz w:val="28"/>
          <w:szCs w:val="28"/>
        </w:rPr>
      </w:pPr>
      <w:r w:rsidRPr="0014786C">
        <w:rPr>
          <w:rFonts w:ascii="Times New Roman" w:hAnsi="Times New Roman"/>
          <w:color w:val="000000"/>
          <w:sz w:val="28"/>
          <w:szCs w:val="28"/>
        </w:rPr>
        <w:t xml:space="preserve">Используя описанную выше </w:t>
      </w:r>
      <w:r w:rsidRPr="0014786C">
        <w:rPr>
          <w:rFonts w:ascii="Times New Roman" w:eastAsia="Arial" w:hAnsi="Times New Roman"/>
          <w:kern w:val="1"/>
          <w:sz w:val="28"/>
          <w:szCs w:val="28"/>
          <w:lang w:eastAsia="ar-SA"/>
        </w:rPr>
        <w:t>программу последовательного регрессионного анализа PLAN, были рассчитаны</w:t>
      </w:r>
      <w:r w:rsidRPr="0014786C">
        <w:rPr>
          <w:rFonts w:ascii="Times New Roman" w:hAnsi="Times New Roman"/>
          <w:color w:val="000000"/>
          <w:sz w:val="28"/>
          <w:szCs w:val="28"/>
        </w:rPr>
        <w:t xml:space="preserve"> коэффициенты регрессии</w:t>
      </w:r>
      <w:r w:rsidRPr="0014786C">
        <w:rPr>
          <w:rFonts w:ascii="Times New Roman" w:hAnsi="Times New Roman"/>
          <w:i/>
          <w:color w:val="000000"/>
          <w:sz w:val="28"/>
          <w:szCs w:val="28"/>
        </w:rPr>
        <w:t xml:space="preserve"> b</w:t>
      </w:r>
      <w:r w:rsidRPr="0014786C">
        <w:rPr>
          <w:rFonts w:ascii="Times New Roman" w:hAnsi="Times New Roman"/>
          <w:i/>
          <w:color w:val="000000"/>
          <w:sz w:val="28"/>
          <w:szCs w:val="28"/>
          <w:vertAlign w:val="subscript"/>
          <w:lang w:val="en-US"/>
        </w:rPr>
        <w:t>i</w:t>
      </w:r>
      <w:r w:rsidRPr="0014786C">
        <w:rPr>
          <w:rFonts w:ascii="Times New Roman" w:hAnsi="Times New Roman"/>
          <w:color w:val="000000"/>
          <w:sz w:val="28"/>
          <w:szCs w:val="28"/>
        </w:rPr>
        <w:t xml:space="preserve">, их доверительные интервалы </w:t>
      </w:r>
      <w:r w:rsidRPr="0014786C">
        <w:rPr>
          <w:rFonts w:ascii="Times New Roman" w:hAnsi="Times New Roman"/>
          <w:bCs/>
          <w:sz w:val="28"/>
          <w:szCs w:val="28"/>
        </w:rPr>
        <w:t>ε</w:t>
      </w:r>
      <w:r w:rsidRPr="005D1CC6">
        <w:rPr>
          <w:rFonts w:ascii="Times New Roman" w:eastAsia="Calibri" w:hAnsi="Times New Roman"/>
          <w:i/>
          <w:sz w:val="28"/>
          <w:szCs w:val="28"/>
          <w:vertAlign w:val="subscript"/>
        </w:rPr>
        <w:t>i</w:t>
      </w:r>
      <w:r w:rsidRPr="0014786C">
        <w:rPr>
          <w:rFonts w:ascii="Times New Roman" w:hAnsi="Times New Roman"/>
          <w:color w:val="000000"/>
          <w:sz w:val="28"/>
          <w:szCs w:val="28"/>
        </w:rPr>
        <w:t xml:space="preserve"> и некоторые статистические характеристики уравнений для описания зависимости крошимости гранул</w:t>
      </w:r>
      <w:r w:rsidRPr="0014786C">
        <w:rPr>
          <w:rFonts w:ascii="Times New Roman" w:hAnsi="Times New Roman"/>
          <w:i/>
          <w:sz w:val="28"/>
          <w:szCs w:val="28"/>
        </w:rPr>
        <w:t xml:space="preserve"> y</w:t>
      </w:r>
      <w:r w:rsidRPr="0014786C">
        <w:rPr>
          <w:rFonts w:ascii="Times New Roman" w:hAnsi="Times New Roman"/>
          <w:sz w:val="28"/>
          <w:szCs w:val="28"/>
          <w:vertAlign w:val="subscript"/>
        </w:rPr>
        <w:t>1</w:t>
      </w:r>
      <w:r w:rsidRPr="0014786C">
        <w:rPr>
          <w:rFonts w:ascii="Times New Roman" w:hAnsi="Times New Roman"/>
          <w:sz w:val="28"/>
          <w:szCs w:val="28"/>
        </w:rPr>
        <w:t xml:space="preserve"> </w:t>
      </w:r>
      <w:r w:rsidRPr="0014786C">
        <w:rPr>
          <w:rFonts w:ascii="Times New Roman" w:hAnsi="Times New Roman"/>
          <w:color w:val="000000"/>
          <w:sz w:val="28"/>
          <w:szCs w:val="28"/>
        </w:rPr>
        <w:t xml:space="preserve">и удельных затрат электроэнергии на гранулирование </w:t>
      </w:r>
      <w:r w:rsidRPr="0014786C">
        <w:rPr>
          <w:rFonts w:ascii="Times New Roman" w:hAnsi="Times New Roman"/>
          <w:i/>
          <w:sz w:val="28"/>
          <w:szCs w:val="28"/>
        </w:rPr>
        <w:t>y</w:t>
      </w:r>
      <w:r w:rsidRPr="0014786C">
        <w:rPr>
          <w:rFonts w:ascii="Times New Roman" w:hAnsi="Times New Roman"/>
          <w:sz w:val="28"/>
          <w:szCs w:val="28"/>
          <w:vertAlign w:val="subscript"/>
        </w:rPr>
        <w:t>2</w:t>
      </w:r>
      <w:r w:rsidRPr="0014786C">
        <w:rPr>
          <w:rFonts w:ascii="Times New Roman" w:hAnsi="Times New Roman"/>
          <w:sz w:val="28"/>
          <w:szCs w:val="28"/>
        </w:rPr>
        <w:t xml:space="preserve"> </w:t>
      </w:r>
      <w:r w:rsidRPr="0014786C">
        <w:rPr>
          <w:rFonts w:ascii="Times New Roman" w:hAnsi="Times New Roman"/>
          <w:color w:val="000000"/>
          <w:sz w:val="28"/>
          <w:szCs w:val="28"/>
        </w:rPr>
        <w:t xml:space="preserve">от влажности </w:t>
      </w:r>
      <w:r w:rsidRPr="00D37C72">
        <w:rPr>
          <w:rFonts w:ascii="Times New Roman" w:hAnsi="Times New Roman"/>
          <w:i/>
          <w:sz w:val="28"/>
          <w:szCs w:val="28"/>
          <w:lang w:val="en-US"/>
        </w:rPr>
        <w:t>W</w:t>
      </w:r>
      <w:r w:rsidRPr="0014786C">
        <w:rPr>
          <w:rFonts w:ascii="Times New Roman" w:hAnsi="Times New Roman"/>
          <w:color w:val="000000"/>
          <w:sz w:val="28"/>
          <w:szCs w:val="28"/>
        </w:rPr>
        <w:t xml:space="preserve"> и давления пара </w:t>
      </w:r>
      <w:r w:rsidRPr="0014786C">
        <w:rPr>
          <w:rFonts w:ascii="Times New Roman" w:hAnsi="Times New Roman"/>
          <w:i/>
          <w:color w:val="000000"/>
          <w:sz w:val="28"/>
          <w:szCs w:val="28"/>
        </w:rPr>
        <w:t>Р</w:t>
      </w:r>
      <w:r w:rsidRPr="0014786C">
        <w:rPr>
          <w:rFonts w:ascii="Times New Roman" w:hAnsi="Times New Roman"/>
          <w:color w:val="000000"/>
          <w:sz w:val="28"/>
          <w:szCs w:val="28"/>
        </w:rPr>
        <w:t xml:space="preserve"> при гранулировании рассыпного комбикорма. </w:t>
      </w:r>
    </w:p>
    <w:p w:rsidR="00556578" w:rsidRPr="005C0BC8" w:rsidRDefault="00CF1AB6" w:rsidP="005C0BC8">
      <w:pPr>
        <w:spacing w:after="0" w:line="240" w:lineRule="auto"/>
        <w:ind w:firstLine="709"/>
        <w:jc w:val="both"/>
        <w:rPr>
          <w:rFonts w:ascii="Times New Roman" w:hAnsi="Times New Roman"/>
          <w:color w:val="000000"/>
          <w:sz w:val="28"/>
          <w:szCs w:val="28"/>
        </w:rPr>
      </w:pPr>
      <w:r w:rsidRPr="0014786C">
        <w:rPr>
          <w:rFonts w:ascii="Times New Roman" w:hAnsi="Times New Roman"/>
          <w:color w:val="000000"/>
          <w:sz w:val="28"/>
          <w:szCs w:val="28"/>
        </w:rPr>
        <w:t xml:space="preserve"> Свод</w:t>
      </w:r>
      <w:r w:rsidRPr="0014786C">
        <w:rPr>
          <w:rFonts w:ascii="Times New Roman" w:hAnsi="Times New Roman"/>
          <w:bCs/>
          <w:sz w:val="28"/>
          <w:szCs w:val="28"/>
        </w:rPr>
        <w:t xml:space="preserve">ные данные по характеристикам коэффициентов регрессии </w:t>
      </w:r>
      <w:r w:rsidRPr="005D1CC6">
        <w:rPr>
          <w:rFonts w:ascii="Times New Roman" w:eastAsia="Calibri" w:hAnsi="Times New Roman"/>
          <w:i/>
          <w:sz w:val="28"/>
          <w:szCs w:val="28"/>
        </w:rPr>
        <w:t>b</w:t>
      </w:r>
      <w:r w:rsidRPr="005D1CC6">
        <w:rPr>
          <w:rFonts w:ascii="Times New Roman" w:eastAsia="Calibri" w:hAnsi="Times New Roman"/>
          <w:i/>
          <w:sz w:val="28"/>
          <w:szCs w:val="28"/>
          <w:vertAlign w:val="subscript"/>
        </w:rPr>
        <w:t>i</w:t>
      </w:r>
      <w:r w:rsidRPr="005D1CC6">
        <w:rPr>
          <w:rFonts w:ascii="Times New Roman" w:eastAsia="Calibri" w:hAnsi="Times New Roman"/>
          <w:i/>
          <w:sz w:val="28"/>
          <w:szCs w:val="28"/>
        </w:rPr>
        <w:t xml:space="preserve"> </w:t>
      </w:r>
      <w:r w:rsidRPr="0014786C">
        <w:rPr>
          <w:rFonts w:ascii="Times New Roman" w:hAnsi="Times New Roman"/>
          <w:bCs/>
          <w:sz w:val="28"/>
          <w:szCs w:val="28"/>
        </w:rPr>
        <w:t>и их доверительным интервалам ε</w:t>
      </w:r>
      <w:r w:rsidRPr="005D1CC6">
        <w:rPr>
          <w:rFonts w:ascii="Times New Roman" w:eastAsia="Calibri" w:hAnsi="Times New Roman"/>
          <w:i/>
          <w:sz w:val="28"/>
          <w:szCs w:val="28"/>
          <w:vertAlign w:val="subscript"/>
        </w:rPr>
        <w:t>i</w:t>
      </w:r>
      <w:r w:rsidRPr="0014786C">
        <w:rPr>
          <w:rFonts w:ascii="Times New Roman" w:hAnsi="Times New Roman"/>
          <w:color w:val="000000"/>
          <w:sz w:val="28"/>
          <w:szCs w:val="28"/>
        </w:rPr>
        <w:t xml:space="preserve"> приведены в таблице </w:t>
      </w:r>
      <w:r w:rsidR="00397B79">
        <w:rPr>
          <w:rFonts w:ascii="Times New Roman" w:hAnsi="Times New Roman"/>
          <w:color w:val="000000"/>
          <w:sz w:val="28"/>
          <w:szCs w:val="28"/>
        </w:rPr>
        <w:t>3</w:t>
      </w:r>
      <w:r w:rsidR="004003BC">
        <w:rPr>
          <w:rFonts w:ascii="Times New Roman" w:hAnsi="Times New Roman"/>
          <w:color w:val="000000"/>
          <w:sz w:val="28"/>
          <w:szCs w:val="28"/>
        </w:rPr>
        <w:t>7</w:t>
      </w:r>
      <w:r w:rsidRPr="0014786C">
        <w:rPr>
          <w:rFonts w:ascii="Times New Roman" w:hAnsi="Times New Roman"/>
          <w:color w:val="000000"/>
          <w:sz w:val="28"/>
          <w:szCs w:val="28"/>
        </w:rPr>
        <w:t>.</w:t>
      </w:r>
    </w:p>
    <w:p w:rsidR="00556578" w:rsidRDefault="00556578" w:rsidP="00CF1AB6">
      <w:pPr>
        <w:spacing w:after="0" w:line="240" w:lineRule="auto"/>
        <w:jc w:val="both"/>
        <w:rPr>
          <w:rFonts w:ascii="Times New Roman" w:hAnsi="Times New Roman" w:cs="Times New Roman"/>
          <w:sz w:val="28"/>
          <w:szCs w:val="28"/>
        </w:rPr>
      </w:pPr>
    </w:p>
    <w:p w:rsidR="00CF1AB6" w:rsidRDefault="001A521D" w:rsidP="00CF1AB6">
      <w:pPr>
        <w:spacing w:after="0" w:line="240" w:lineRule="auto"/>
        <w:jc w:val="both"/>
        <w:rPr>
          <w:rFonts w:ascii="Times New Roman" w:eastAsia="Calibri" w:hAnsi="Times New Roman"/>
          <w:i/>
          <w:sz w:val="28"/>
          <w:szCs w:val="28"/>
          <w:vertAlign w:val="subscript"/>
        </w:rPr>
      </w:pPr>
      <w:r w:rsidRPr="00D22D2D">
        <w:rPr>
          <w:rFonts w:ascii="Times New Roman" w:hAnsi="Times New Roman" w:cs="Times New Roman"/>
          <w:sz w:val="28"/>
          <w:szCs w:val="28"/>
        </w:rPr>
        <w:t xml:space="preserve">Таблица </w:t>
      </w:r>
      <w:r w:rsidR="00397B79">
        <w:rPr>
          <w:rFonts w:ascii="Times New Roman" w:hAnsi="Times New Roman" w:cs="Times New Roman"/>
          <w:sz w:val="28"/>
          <w:szCs w:val="28"/>
        </w:rPr>
        <w:t>3</w:t>
      </w:r>
      <w:r w:rsidR="004003BC">
        <w:rPr>
          <w:rFonts w:ascii="Times New Roman" w:hAnsi="Times New Roman" w:cs="Times New Roman"/>
          <w:sz w:val="28"/>
          <w:szCs w:val="28"/>
        </w:rPr>
        <w:t>7</w:t>
      </w:r>
      <w:r w:rsidRPr="00D22D2D">
        <w:rPr>
          <w:rFonts w:ascii="Times New Roman" w:hAnsi="Times New Roman" w:cs="Times New Roman"/>
          <w:sz w:val="28"/>
          <w:szCs w:val="28"/>
        </w:rPr>
        <w:t xml:space="preserve"> – </w:t>
      </w:r>
      <w:r w:rsidR="00CF1AB6" w:rsidRPr="0014786C">
        <w:rPr>
          <w:rFonts w:ascii="Times New Roman" w:hAnsi="Times New Roman"/>
          <w:sz w:val="28"/>
          <w:szCs w:val="28"/>
        </w:rPr>
        <w:t>Сводные данные по характеристикам коэффициентов регрессии</w:t>
      </w:r>
      <w:r w:rsidR="00CF1AB6" w:rsidRPr="005D1CC6">
        <w:rPr>
          <w:rFonts w:ascii="Times New Roman" w:eastAsia="Calibri" w:hAnsi="Times New Roman"/>
          <w:sz w:val="28"/>
          <w:szCs w:val="28"/>
        </w:rPr>
        <w:t xml:space="preserve"> </w:t>
      </w:r>
      <w:r w:rsidR="00CF1AB6" w:rsidRPr="005D1CC6">
        <w:rPr>
          <w:rFonts w:ascii="Times New Roman" w:eastAsia="Calibri" w:hAnsi="Times New Roman"/>
          <w:i/>
          <w:sz w:val="28"/>
          <w:szCs w:val="28"/>
        </w:rPr>
        <w:t>b</w:t>
      </w:r>
      <w:r w:rsidR="00CF1AB6" w:rsidRPr="005D1CC6">
        <w:rPr>
          <w:rFonts w:ascii="Times New Roman" w:eastAsia="Calibri" w:hAnsi="Times New Roman"/>
          <w:i/>
          <w:sz w:val="28"/>
          <w:szCs w:val="28"/>
          <w:vertAlign w:val="subscript"/>
        </w:rPr>
        <w:t>i</w:t>
      </w:r>
      <w:r w:rsidR="00CF1AB6" w:rsidRPr="001608B4">
        <w:rPr>
          <w:rFonts w:ascii="Times New Roman" w:hAnsi="Times New Roman"/>
          <w:sz w:val="28"/>
          <w:szCs w:val="28"/>
        </w:rPr>
        <w:t xml:space="preserve"> </w:t>
      </w:r>
      <w:r w:rsidR="00CF1AB6" w:rsidRPr="0014786C">
        <w:rPr>
          <w:rFonts w:ascii="Times New Roman" w:hAnsi="Times New Roman"/>
          <w:sz w:val="28"/>
          <w:szCs w:val="28"/>
        </w:rPr>
        <w:t>и их доверительным интервалам ε</w:t>
      </w:r>
      <w:r w:rsidR="00CF1AB6" w:rsidRPr="005D1CC6">
        <w:rPr>
          <w:rFonts w:ascii="Times New Roman" w:eastAsia="Calibri" w:hAnsi="Times New Roman"/>
          <w:i/>
          <w:sz w:val="28"/>
          <w:szCs w:val="28"/>
          <w:vertAlign w:val="subscript"/>
        </w:rPr>
        <w:t xml:space="preserve">i </w:t>
      </w:r>
    </w:p>
    <w:p w:rsidR="000429D8" w:rsidRDefault="000429D8" w:rsidP="00CF1AB6">
      <w:pPr>
        <w:spacing w:after="0" w:line="240" w:lineRule="auto"/>
        <w:jc w:val="both"/>
        <w:rPr>
          <w:rFonts w:ascii="Times New Roman" w:eastAsia="Calibri" w:hAnsi="Times New Roman"/>
          <w:sz w:val="28"/>
          <w:szCs w:val="28"/>
        </w:rPr>
      </w:pPr>
    </w:p>
    <w:tbl>
      <w:tblPr>
        <w:tblStyle w:val="a7"/>
        <w:tblW w:w="5000" w:type="pct"/>
        <w:jc w:val="center"/>
        <w:tblLook w:val="04A0" w:firstRow="1" w:lastRow="0" w:firstColumn="1" w:lastColumn="0" w:noHBand="0" w:noVBand="1"/>
      </w:tblPr>
      <w:tblGrid>
        <w:gridCol w:w="1519"/>
        <w:gridCol w:w="975"/>
        <w:gridCol w:w="1189"/>
        <w:gridCol w:w="1189"/>
        <w:gridCol w:w="1189"/>
        <w:gridCol w:w="1189"/>
        <w:gridCol w:w="1189"/>
        <w:gridCol w:w="1189"/>
      </w:tblGrid>
      <w:tr w:rsidR="000429D8" w:rsidRPr="003F04BB" w:rsidTr="0071589A">
        <w:trPr>
          <w:jc w:val="center"/>
        </w:trPr>
        <w:tc>
          <w:tcPr>
            <w:tcW w:w="1527" w:type="dxa"/>
            <w:vMerge w:val="restart"/>
            <w:vAlign w:val="center"/>
          </w:tcPr>
          <w:p w:rsidR="000429D8" w:rsidRPr="00F665C3" w:rsidRDefault="000429D8" w:rsidP="0071589A">
            <w:pPr>
              <w:rPr>
                <w:rFonts w:ascii="Times New Roman" w:hAnsi="Times New Roman"/>
                <w:bCs/>
                <w:sz w:val="28"/>
                <w:szCs w:val="28"/>
              </w:rPr>
            </w:pPr>
            <w:r w:rsidRPr="00F665C3">
              <w:rPr>
                <w:rFonts w:ascii="Times New Roman" w:hAnsi="Times New Roman"/>
                <w:bCs/>
                <w:sz w:val="28"/>
                <w:szCs w:val="28"/>
              </w:rPr>
              <w:t>Критерии</w:t>
            </w:r>
          </w:p>
        </w:tc>
        <w:tc>
          <w:tcPr>
            <w:tcW w:w="1002" w:type="dxa"/>
            <w:vMerge w:val="restart"/>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i/>
                <w:sz w:val="28"/>
                <w:szCs w:val="28"/>
              </w:rPr>
              <w:t>b</w:t>
            </w:r>
            <w:r w:rsidRPr="00F665C3">
              <w:rPr>
                <w:rFonts w:ascii="Times New Roman" w:eastAsiaTheme="minorHAnsi" w:hAnsi="Times New Roman"/>
                <w:i/>
                <w:sz w:val="28"/>
                <w:szCs w:val="28"/>
                <w:vertAlign w:val="subscript"/>
              </w:rPr>
              <w:t>i</w:t>
            </w:r>
            <w:r w:rsidRPr="00F665C3">
              <w:rPr>
                <w:rFonts w:ascii="Times New Roman" w:eastAsiaTheme="minorHAnsi" w:hAnsi="Times New Roman"/>
                <w:sz w:val="28"/>
                <w:szCs w:val="28"/>
              </w:rPr>
              <w:t xml:space="preserve">, </w:t>
            </w:r>
            <w:r w:rsidRPr="00F665C3">
              <w:rPr>
                <w:rFonts w:ascii="Times New Roman" w:eastAsiaTheme="minorHAnsi" w:hAnsi="Times New Roman"/>
                <w:sz w:val="28"/>
                <w:szCs w:val="28"/>
              </w:rPr>
              <w:br/>
            </w:r>
            <w:r w:rsidRPr="00F665C3">
              <w:rPr>
                <w:rFonts w:ascii="Times New Roman" w:hAnsi="Times New Roman"/>
                <w:bCs/>
                <w:sz w:val="28"/>
                <w:szCs w:val="28"/>
              </w:rPr>
              <w:t>ε</w:t>
            </w:r>
            <w:r w:rsidRPr="00F665C3">
              <w:rPr>
                <w:rFonts w:ascii="Times New Roman" w:eastAsiaTheme="minorHAnsi" w:hAnsi="Times New Roman"/>
                <w:i/>
                <w:sz w:val="28"/>
                <w:szCs w:val="28"/>
                <w:vertAlign w:val="subscript"/>
              </w:rPr>
              <w:t>i</w:t>
            </w:r>
          </w:p>
        </w:tc>
        <w:tc>
          <w:tcPr>
            <w:tcW w:w="7200" w:type="dxa"/>
            <w:gridSpan w:val="6"/>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 xml:space="preserve">Индексы коэффициентов </w:t>
            </w:r>
            <w:r w:rsidRPr="00F665C3">
              <w:rPr>
                <w:rFonts w:ascii="Times New Roman" w:eastAsiaTheme="minorHAnsi" w:hAnsi="Times New Roman"/>
                <w:b/>
                <w:i/>
                <w:sz w:val="28"/>
                <w:szCs w:val="28"/>
              </w:rPr>
              <w:t>b</w:t>
            </w:r>
            <w:r w:rsidRPr="00F665C3">
              <w:rPr>
                <w:rFonts w:ascii="Times New Roman" w:eastAsiaTheme="minorHAnsi" w:hAnsi="Times New Roman"/>
                <w:b/>
                <w:i/>
                <w:sz w:val="28"/>
                <w:szCs w:val="28"/>
                <w:vertAlign w:val="subscript"/>
              </w:rPr>
              <w:t>i</w:t>
            </w:r>
            <w:r w:rsidRPr="00F665C3">
              <w:rPr>
                <w:rFonts w:ascii="Times New Roman" w:hAnsi="Times New Roman"/>
                <w:bCs/>
                <w:sz w:val="28"/>
                <w:szCs w:val="28"/>
              </w:rPr>
              <w:t xml:space="preserve"> и их доверительных интервалов</w:t>
            </w:r>
            <w:r w:rsidRPr="00F665C3">
              <w:rPr>
                <w:rFonts w:ascii="Times New Roman" w:hAnsi="Times New Roman"/>
                <w:b/>
                <w:bCs/>
                <w:sz w:val="28"/>
                <w:szCs w:val="28"/>
              </w:rPr>
              <w:t xml:space="preserve"> ε</w:t>
            </w:r>
            <w:r w:rsidRPr="00F665C3">
              <w:rPr>
                <w:rFonts w:ascii="Times New Roman" w:eastAsiaTheme="minorHAnsi" w:hAnsi="Times New Roman"/>
                <w:b/>
                <w:i/>
                <w:sz w:val="28"/>
                <w:szCs w:val="28"/>
                <w:vertAlign w:val="subscript"/>
              </w:rPr>
              <w:t>i</w:t>
            </w:r>
          </w:p>
        </w:tc>
      </w:tr>
      <w:tr w:rsidR="000429D8" w:rsidRPr="003F04BB" w:rsidTr="0071589A">
        <w:trPr>
          <w:jc w:val="center"/>
        </w:trPr>
        <w:tc>
          <w:tcPr>
            <w:tcW w:w="1527" w:type="dxa"/>
            <w:vMerge/>
            <w:vAlign w:val="center"/>
          </w:tcPr>
          <w:p w:rsidR="000429D8" w:rsidRPr="00F665C3" w:rsidRDefault="000429D8" w:rsidP="0071589A">
            <w:pPr>
              <w:rPr>
                <w:rFonts w:ascii="Times New Roman" w:hAnsi="Times New Roman"/>
                <w:bCs/>
                <w:sz w:val="28"/>
                <w:szCs w:val="28"/>
              </w:rPr>
            </w:pPr>
          </w:p>
        </w:tc>
        <w:tc>
          <w:tcPr>
            <w:tcW w:w="1002" w:type="dxa"/>
            <w:vMerge/>
          </w:tcPr>
          <w:p w:rsidR="000429D8" w:rsidRPr="00F665C3" w:rsidRDefault="000429D8" w:rsidP="0071589A">
            <w:pPr>
              <w:rPr>
                <w:rFonts w:ascii="Times New Roman" w:hAnsi="Times New Roman"/>
                <w:bCs/>
                <w:sz w:val="28"/>
                <w:szCs w:val="28"/>
              </w:rPr>
            </w:pP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0</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1</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2</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11</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22</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12</w:t>
            </w:r>
          </w:p>
        </w:tc>
      </w:tr>
      <w:tr w:rsidR="000429D8" w:rsidRPr="003F04BB" w:rsidTr="0071589A">
        <w:trPr>
          <w:jc w:val="center"/>
        </w:trPr>
        <w:tc>
          <w:tcPr>
            <w:tcW w:w="1527" w:type="dxa"/>
            <w:vMerge w:val="restart"/>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i/>
                <w:sz w:val="28"/>
                <w:szCs w:val="28"/>
              </w:rPr>
              <w:t>y</w:t>
            </w:r>
            <w:r w:rsidRPr="00F665C3">
              <w:rPr>
                <w:rFonts w:ascii="Times New Roman" w:hAnsi="Times New Roman"/>
                <w:bCs/>
                <w:sz w:val="28"/>
                <w:szCs w:val="28"/>
                <w:vertAlign w:val="subscript"/>
              </w:rPr>
              <w:t>1</w:t>
            </w:r>
          </w:p>
        </w:tc>
        <w:tc>
          <w:tcPr>
            <w:tcW w:w="8202" w:type="dxa"/>
            <w:gridSpan w:val="7"/>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 xml:space="preserve">Все коэффициенты </w:t>
            </w:r>
            <w:r w:rsidRPr="00F665C3">
              <w:rPr>
                <w:rFonts w:ascii="Times New Roman" w:eastAsiaTheme="minorHAnsi" w:hAnsi="Times New Roman"/>
                <w:b/>
                <w:i/>
                <w:sz w:val="28"/>
                <w:szCs w:val="28"/>
              </w:rPr>
              <w:t>b</w:t>
            </w:r>
            <w:r w:rsidRPr="00F665C3">
              <w:rPr>
                <w:rFonts w:ascii="Times New Roman" w:eastAsiaTheme="minorHAnsi" w:hAnsi="Times New Roman"/>
                <w:b/>
                <w:i/>
                <w:sz w:val="28"/>
                <w:szCs w:val="28"/>
                <w:vertAlign w:val="subscript"/>
              </w:rPr>
              <w:t>i</w:t>
            </w:r>
            <w:r w:rsidRPr="00F665C3">
              <w:rPr>
                <w:rFonts w:ascii="Times New Roman" w:hAnsi="Times New Roman"/>
                <w:bCs/>
                <w:sz w:val="28"/>
                <w:szCs w:val="28"/>
              </w:rPr>
              <w:t xml:space="preserve"> и соответствующие им доверительные интервалы</w:t>
            </w:r>
            <w:r w:rsidRPr="00F665C3">
              <w:rPr>
                <w:rFonts w:ascii="Times New Roman" w:hAnsi="Times New Roman"/>
                <w:b/>
                <w:bCs/>
                <w:sz w:val="28"/>
                <w:szCs w:val="28"/>
              </w:rPr>
              <w:t xml:space="preserve"> ε</w:t>
            </w:r>
            <w:r w:rsidRPr="00F665C3">
              <w:rPr>
                <w:rFonts w:ascii="Times New Roman" w:eastAsiaTheme="minorHAnsi" w:hAnsi="Times New Roman"/>
                <w:b/>
                <w:i/>
                <w:sz w:val="28"/>
                <w:szCs w:val="28"/>
                <w:vertAlign w:val="subscript"/>
              </w:rPr>
              <w:t>i</w:t>
            </w:r>
          </w:p>
        </w:tc>
      </w:tr>
      <w:tr w:rsidR="000429D8" w:rsidRPr="003F04BB" w:rsidTr="0071589A">
        <w:trPr>
          <w:jc w:val="center"/>
        </w:trPr>
        <w:tc>
          <w:tcPr>
            <w:tcW w:w="1527" w:type="dxa"/>
            <w:vMerge/>
            <w:vAlign w:val="center"/>
          </w:tcPr>
          <w:p w:rsidR="000429D8" w:rsidRPr="00F665C3" w:rsidRDefault="000429D8" w:rsidP="0071589A">
            <w:pPr>
              <w:jc w:val="center"/>
              <w:rPr>
                <w:rFonts w:ascii="Times New Roman" w:hAnsi="Times New Roman"/>
                <w:bCs/>
                <w:sz w:val="28"/>
                <w:szCs w:val="28"/>
              </w:rPr>
            </w:pPr>
          </w:p>
        </w:tc>
        <w:tc>
          <w:tcPr>
            <w:tcW w:w="1002" w:type="dxa"/>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i/>
                <w:sz w:val="28"/>
                <w:szCs w:val="28"/>
              </w:rPr>
              <w:t>b</w:t>
            </w:r>
            <w:r w:rsidRPr="00F665C3">
              <w:rPr>
                <w:rFonts w:ascii="Times New Roman" w:eastAsiaTheme="minorHAnsi" w:hAnsi="Times New Roman"/>
                <w:i/>
                <w:sz w:val="28"/>
                <w:szCs w:val="28"/>
                <w:vertAlign w:val="subscript"/>
              </w:rPr>
              <w:t>i</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lang w:val="en-US"/>
              </w:rPr>
              <w:t xml:space="preserve">147,56  </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–14,618</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–31,640</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0,4234</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 xml:space="preserve">0,3750  </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1,313</w:t>
            </w:r>
          </w:p>
        </w:tc>
      </w:tr>
      <w:tr w:rsidR="000429D8" w:rsidRPr="003F04BB" w:rsidTr="0071589A">
        <w:trPr>
          <w:jc w:val="center"/>
        </w:trPr>
        <w:tc>
          <w:tcPr>
            <w:tcW w:w="1527" w:type="dxa"/>
            <w:vMerge/>
            <w:vAlign w:val="center"/>
          </w:tcPr>
          <w:p w:rsidR="000429D8" w:rsidRPr="00F665C3" w:rsidRDefault="000429D8" w:rsidP="0071589A">
            <w:pPr>
              <w:jc w:val="center"/>
              <w:rPr>
                <w:rFonts w:ascii="Times New Roman" w:hAnsi="Times New Roman"/>
                <w:bCs/>
                <w:sz w:val="28"/>
                <w:szCs w:val="28"/>
              </w:rPr>
            </w:pPr>
          </w:p>
        </w:tc>
        <w:tc>
          <w:tcPr>
            <w:tcW w:w="1002" w:type="dxa"/>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ε</w:t>
            </w:r>
            <w:r w:rsidRPr="00F665C3">
              <w:rPr>
                <w:rFonts w:ascii="Times New Roman" w:eastAsiaTheme="minorHAnsi" w:hAnsi="Times New Roman"/>
                <w:i/>
                <w:sz w:val="28"/>
                <w:szCs w:val="28"/>
                <w:vertAlign w:val="subscript"/>
              </w:rPr>
              <w:t>i</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 xml:space="preserve">64,72  </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 xml:space="preserve">7,99  </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 xml:space="preserve">80,88  </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0,247</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 xml:space="preserve">98,982  </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3,959</w:t>
            </w:r>
          </w:p>
        </w:tc>
      </w:tr>
      <w:tr w:rsidR="000429D8" w:rsidRPr="003F04BB" w:rsidTr="0071589A">
        <w:trPr>
          <w:jc w:val="center"/>
        </w:trPr>
        <w:tc>
          <w:tcPr>
            <w:tcW w:w="1527" w:type="dxa"/>
            <w:vMerge/>
            <w:vAlign w:val="center"/>
          </w:tcPr>
          <w:p w:rsidR="000429D8" w:rsidRPr="00F665C3" w:rsidRDefault="000429D8" w:rsidP="0071589A">
            <w:pPr>
              <w:jc w:val="center"/>
              <w:rPr>
                <w:rFonts w:ascii="Times New Roman" w:hAnsi="Times New Roman"/>
                <w:bCs/>
                <w:sz w:val="28"/>
                <w:szCs w:val="28"/>
              </w:rPr>
            </w:pPr>
          </w:p>
        </w:tc>
        <w:tc>
          <w:tcPr>
            <w:tcW w:w="8202" w:type="dxa"/>
            <w:gridSpan w:val="7"/>
            <w:vAlign w:val="center"/>
          </w:tcPr>
          <w:p w:rsidR="000429D8" w:rsidRPr="00F665C3" w:rsidRDefault="000429D8" w:rsidP="0071589A">
            <w:pPr>
              <w:jc w:val="center"/>
              <w:rPr>
                <w:rFonts w:ascii="Times New Roman" w:eastAsiaTheme="minorHAnsi" w:hAnsi="Times New Roman"/>
                <w:sz w:val="28"/>
                <w:szCs w:val="28"/>
              </w:rPr>
            </w:pPr>
            <w:r w:rsidRPr="00F665C3">
              <w:rPr>
                <w:rFonts w:ascii="Times New Roman" w:hAnsi="Times New Roman"/>
                <w:bCs/>
                <w:sz w:val="28"/>
                <w:szCs w:val="28"/>
              </w:rPr>
              <w:t xml:space="preserve">Значимые коэффициенты </w:t>
            </w:r>
            <w:r w:rsidRPr="00F665C3">
              <w:rPr>
                <w:rFonts w:ascii="Times New Roman" w:eastAsiaTheme="minorHAnsi" w:hAnsi="Times New Roman"/>
                <w:b/>
                <w:i/>
                <w:sz w:val="28"/>
                <w:szCs w:val="28"/>
              </w:rPr>
              <w:t>b</w:t>
            </w:r>
            <w:r w:rsidRPr="00F665C3">
              <w:rPr>
                <w:rFonts w:ascii="Times New Roman" w:eastAsiaTheme="minorHAnsi" w:hAnsi="Times New Roman"/>
                <w:b/>
                <w:i/>
                <w:sz w:val="28"/>
                <w:szCs w:val="28"/>
                <w:vertAlign w:val="subscript"/>
              </w:rPr>
              <w:t>i</w:t>
            </w:r>
            <w:r w:rsidRPr="00F665C3">
              <w:rPr>
                <w:rFonts w:ascii="Times New Roman" w:hAnsi="Times New Roman"/>
                <w:bCs/>
                <w:sz w:val="28"/>
                <w:szCs w:val="28"/>
              </w:rPr>
              <w:t xml:space="preserve"> и их доверительные интервалы</w:t>
            </w:r>
            <w:r w:rsidRPr="00F665C3">
              <w:rPr>
                <w:rFonts w:ascii="Times New Roman" w:hAnsi="Times New Roman"/>
                <w:b/>
                <w:bCs/>
                <w:sz w:val="28"/>
                <w:szCs w:val="28"/>
              </w:rPr>
              <w:t xml:space="preserve"> ε</w:t>
            </w:r>
            <w:r w:rsidRPr="00F665C3">
              <w:rPr>
                <w:rFonts w:ascii="Times New Roman" w:eastAsiaTheme="minorHAnsi" w:hAnsi="Times New Roman"/>
                <w:b/>
                <w:i/>
                <w:sz w:val="28"/>
                <w:szCs w:val="28"/>
                <w:vertAlign w:val="subscript"/>
              </w:rPr>
              <w:t>i</w:t>
            </w:r>
          </w:p>
        </w:tc>
      </w:tr>
      <w:tr w:rsidR="000429D8" w:rsidRPr="003F04BB" w:rsidTr="0071589A">
        <w:trPr>
          <w:jc w:val="center"/>
        </w:trPr>
        <w:tc>
          <w:tcPr>
            <w:tcW w:w="1527" w:type="dxa"/>
            <w:vMerge/>
            <w:vAlign w:val="center"/>
          </w:tcPr>
          <w:p w:rsidR="000429D8" w:rsidRPr="00F665C3" w:rsidRDefault="000429D8" w:rsidP="0071589A">
            <w:pPr>
              <w:jc w:val="center"/>
              <w:rPr>
                <w:rFonts w:ascii="Times New Roman" w:hAnsi="Times New Roman"/>
                <w:bCs/>
                <w:sz w:val="28"/>
                <w:szCs w:val="28"/>
              </w:rPr>
            </w:pPr>
          </w:p>
        </w:tc>
        <w:tc>
          <w:tcPr>
            <w:tcW w:w="1002" w:type="dxa"/>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i/>
                <w:sz w:val="28"/>
                <w:szCs w:val="28"/>
              </w:rPr>
              <w:t>b</w:t>
            </w:r>
            <w:r w:rsidRPr="00F665C3">
              <w:rPr>
                <w:rFonts w:ascii="Times New Roman" w:eastAsiaTheme="minorHAnsi" w:hAnsi="Times New Roman"/>
                <w:i/>
                <w:sz w:val="28"/>
                <w:szCs w:val="28"/>
                <w:vertAlign w:val="subscript"/>
              </w:rPr>
              <w:t>i</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 xml:space="preserve">142,29 </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–14,290</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–10,445</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0,4234</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w:t>
            </w:r>
          </w:p>
        </w:tc>
      </w:tr>
      <w:tr w:rsidR="000429D8" w:rsidRPr="003F04BB" w:rsidTr="0071589A">
        <w:trPr>
          <w:jc w:val="center"/>
        </w:trPr>
        <w:tc>
          <w:tcPr>
            <w:tcW w:w="1527" w:type="dxa"/>
            <w:vMerge/>
            <w:vAlign w:val="center"/>
          </w:tcPr>
          <w:p w:rsidR="000429D8" w:rsidRPr="00F665C3" w:rsidRDefault="000429D8" w:rsidP="0071589A">
            <w:pPr>
              <w:rPr>
                <w:rFonts w:ascii="Times New Roman" w:hAnsi="Times New Roman"/>
                <w:bCs/>
                <w:sz w:val="28"/>
                <w:szCs w:val="28"/>
              </w:rPr>
            </w:pPr>
          </w:p>
        </w:tc>
        <w:tc>
          <w:tcPr>
            <w:tcW w:w="1002" w:type="dxa"/>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ε</w:t>
            </w:r>
            <w:r w:rsidRPr="00F665C3">
              <w:rPr>
                <w:rFonts w:ascii="Times New Roman" w:eastAsiaTheme="minorHAnsi" w:hAnsi="Times New Roman"/>
                <w:i/>
                <w:sz w:val="28"/>
                <w:szCs w:val="28"/>
                <w:vertAlign w:val="subscript"/>
              </w:rPr>
              <w:t>i</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62,56</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7,931</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8,853</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0,2475</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w:t>
            </w:r>
          </w:p>
        </w:tc>
      </w:tr>
      <w:tr w:rsidR="000429D8" w:rsidRPr="003F04BB" w:rsidTr="0071589A">
        <w:trPr>
          <w:jc w:val="center"/>
        </w:trPr>
        <w:tc>
          <w:tcPr>
            <w:tcW w:w="1527" w:type="dxa"/>
            <w:vMerge w:val="restart"/>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i/>
                <w:sz w:val="28"/>
                <w:szCs w:val="28"/>
              </w:rPr>
              <w:t>y</w:t>
            </w:r>
            <w:r w:rsidRPr="00F665C3">
              <w:rPr>
                <w:rFonts w:ascii="Times New Roman" w:hAnsi="Times New Roman"/>
                <w:bCs/>
                <w:sz w:val="28"/>
                <w:szCs w:val="28"/>
                <w:vertAlign w:val="subscript"/>
              </w:rPr>
              <w:t>2</w:t>
            </w:r>
          </w:p>
        </w:tc>
        <w:tc>
          <w:tcPr>
            <w:tcW w:w="8202" w:type="dxa"/>
            <w:gridSpan w:val="7"/>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 xml:space="preserve">Все коэффициенты </w:t>
            </w:r>
            <w:r w:rsidRPr="00F665C3">
              <w:rPr>
                <w:rFonts w:ascii="Times New Roman" w:eastAsiaTheme="minorHAnsi" w:hAnsi="Times New Roman"/>
                <w:b/>
                <w:i/>
                <w:sz w:val="28"/>
                <w:szCs w:val="28"/>
              </w:rPr>
              <w:t>b</w:t>
            </w:r>
            <w:r w:rsidRPr="00F665C3">
              <w:rPr>
                <w:rFonts w:ascii="Times New Roman" w:eastAsiaTheme="minorHAnsi" w:hAnsi="Times New Roman"/>
                <w:b/>
                <w:i/>
                <w:sz w:val="28"/>
                <w:szCs w:val="28"/>
                <w:vertAlign w:val="subscript"/>
              </w:rPr>
              <w:t>i</w:t>
            </w:r>
            <w:r w:rsidRPr="00F665C3">
              <w:rPr>
                <w:rFonts w:ascii="Times New Roman" w:hAnsi="Times New Roman"/>
                <w:bCs/>
                <w:sz w:val="28"/>
                <w:szCs w:val="28"/>
              </w:rPr>
              <w:t xml:space="preserve"> и соответствующие им доверительные интервалы</w:t>
            </w:r>
            <w:r w:rsidRPr="00F665C3">
              <w:rPr>
                <w:rFonts w:ascii="Times New Roman" w:hAnsi="Times New Roman"/>
                <w:b/>
                <w:bCs/>
                <w:sz w:val="28"/>
                <w:szCs w:val="28"/>
              </w:rPr>
              <w:t xml:space="preserve"> ε</w:t>
            </w:r>
            <w:r w:rsidRPr="00F665C3">
              <w:rPr>
                <w:rFonts w:ascii="Times New Roman" w:eastAsiaTheme="minorHAnsi" w:hAnsi="Times New Roman"/>
                <w:b/>
                <w:i/>
                <w:sz w:val="28"/>
                <w:szCs w:val="28"/>
                <w:vertAlign w:val="subscript"/>
              </w:rPr>
              <w:t>i</w:t>
            </w:r>
          </w:p>
        </w:tc>
      </w:tr>
      <w:tr w:rsidR="000429D8" w:rsidRPr="003F04BB" w:rsidTr="0071589A">
        <w:trPr>
          <w:jc w:val="center"/>
        </w:trPr>
        <w:tc>
          <w:tcPr>
            <w:tcW w:w="1527" w:type="dxa"/>
            <w:vMerge/>
            <w:vAlign w:val="center"/>
          </w:tcPr>
          <w:p w:rsidR="000429D8" w:rsidRPr="00F665C3" w:rsidRDefault="000429D8" w:rsidP="0071589A">
            <w:pPr>
              <w:jc w:val="center"/>
              <w:rPr>
                <w:rFonts w:ascii="Times New Roman" w:hAnsi="Times New Roman"/>
                <w:bCs/>
                <w:sz w:val="28"/>
                <w:szCs w:val="28"/>
              </w:rPr>
            </w:pPr>
          </w:p>
        </w:tc>
        <w:tc>
          <w:tcPr>
            <w:tcW w:w="1002" w:type="dxa"/>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i/>
                <w:sz w:val="28"/>
                <w:szCs w:val="28"/>
              </w:rPr>
              <w:t>b</w:t>
            </w:r>
            <w:r w:rsidRPr="00F665C3">
              <w:rPr>
                <w:rFonts w:ascii="Times New Roman" w:eastAsiaTheme="minorHAnsi" w:hAnsi="Times New Roman"/>
                <w:i/>
                <w:sz w:val="28"/>
                <w:szCs w:val="28"/>
                <w:vertAlign w:val="subscript"/>
              </w:rPr>
              <w:t>i</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lang w:val="en-US"/>
              </w:rPr>
              <w:t xml:space="preserve">47,50  </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w:t>
            </w:r>
            <w:r w:rsidRPr="00F665C3">
              <w:rPr>
                <w:rFonts w:ascii="Times New Roman" w:eastAsiaTheme="minorHAnsi" w:hAnsi="Times New Roman"/>
                <w:sz w:val="28"/>
                <w:szCs w:val="28"/>
                <w:lang w:val="en-US"/>
              </w:rPr>
              <w:t>3,847</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w:t>
            </w:r>
            <w:r w:rsidRPr="00F665C3">
              <w:rPr>
                <w:rFonts w:ascii="Times New Roman" w:eastAsiaTheme="minorHAnsi" w:hAnsi="Times New Roman"/>
                <w:sz w:val="28"/>
                <w:szCs w:val="28"/>
                <w:lang w:val="en-US"/>
              </w:rPr>
              <w:t xml:space="preserve">10,80  </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lang w:val="en-US"/>
              </w:rPr>
              <w:t>0,1116</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lang w:val="en-US"/>
              </w:rPr>
              <w:t>20,00</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w:t>
            </w:r>
            <w:r w:rsidRPr="00F665C3">
              <w:rPr>
                <w:rFonts w:ascii="Times New Roman" w:eastAsiaTheme="minorHAnsi" w:hAnsi="Times New Roman"/>
                <w:sz w:val="28"/>
                <w:szCs w:val="28"/>
                <w:lang w:val="en-US"/>
              </w:rPr>
              <w:t>0,4390</w:t>
            </w:r>
          </w:p>
        </w:tc>
      </w:tr>
      <w:tr w:rsidR="000429D8" w:rsidRPr="003F04BB" w:rsidTr="0071589A">
        <w:trPr>
          <w:jc w:val="center"/>
        </w:trPr>
        <w:tc>
          <w:tcPr>
            <w:tcW w:w="1527" w:type="dxa"/>
            <w:vMerge/>
            <w:vAlign w:val="center"/>
          </w:tcPr>
          <w:p w:rsidR="000429D8" w:rsidRPr="00F665C3" w:rsidRDefault="000429D8" w:rsidP="0071589A">
            <w:pPr>
              <w:rPr>
                <w:rFonts w:ascii="Times New Roman" w:hAnsi="Times New Roman"/>
                <w:bCs/>
                <w:sz w:val="28"/>
                <w:szCs w:val="28"/>
              </w:rPr>
            </w:pPr>
          </w:p>
        </w:tc>
        <w:tc>
          <w:tcPr>
            <w:tcW w:w="1002" w:type="dxa"/>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ε</w:t>
            </w:r>
            <w:r w:rsidRPr="00F665C3">
              <w:rPr>
                <w:rFonts w:ascii="Times New Roman" w:eastAsiaTheme="minorHAnsi" w:hAnsi="Times New Roman"/>
                <w:i/>
                <w:sz w:val="28"/>
                <w:szCs w:val="28"/>
                <w:vertAlign w:val="subscript"/>
              </w:rPr>
              <w:t>i</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lang w:val="en-US"/>
              </w:rPr>
              <w:t>28,84</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lang w:val="en-US"/>
              </w:rPr>
              <w:t>3,56</w:t>
            </w:r>
            <w:r w:rsidRPr="00F665C3">
              <w:rPr>
                <w:rFonts w:ascii="Times New Roman" w:eastAsiaTheme="minorHAnsi" w:hAnsi="Times New Roman"/>
                <w:sz w:val="28"/>
                <w:szCs w:val="28"/>
              </w:rPr>
              <w:t>2</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lang w:val="en-US"/>
              </w:rPr>
              <w:t>36,04</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lang w:val="en-US"/>
              </w:rPr>
              <w:t>0,110</w:t>
            </w:r>
            <w:r w:rsidRPr="00F665C3">
              <w:rPr>
                <w:rFonts w:ascii="Times New Roman" w:eastAsiaTheme="minorHAnsi" w:hAnsi="Times New Roman"/>
                <w:sz w:val="28"/>
                <w:szCs w:val="28"/>
              </w:rPr>
              <w:t>3</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44,11</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1,7645</w:t>
            </w:r>
          </w:p>
        </w:tc>
      </w:tr>
      <w:tr w:rsidR="000429D8" w:rsidRPr="003F04BB" w:rsidTr="0071589A">
        <w:trPr>
          <w:jc w:val="center"/>
        </w:trPr>
        <w:tc>
          <w:tcPr>
            <w:tcW w:w="1527" w:type="dxa"/>
            <w:vMerge/>
            <w:vAlign w:val="center"/>
          </w:tcPr>
          <w:p w:rsidR="000429D8" w:rsidRPr="00F665C3" w:rsidRDefault="000429D8" w:rsidP="0071589A">
            <w:pPr>
              <w:rPr>
                <w:rFonts w:ascii="Times New Roman" w:hAnsi="Times New Roman"/>
                <w:bCs/>
                <w:sz w:val="28"/>
                <w:szCs w:val="28"/>
              </w:rPr>
            </w:pPr>
          </w:p>
        </w:tc>
        <w:tc>
          <w:tcPr>
            <w:tcW w:w="8202" w:type="dxa"/>
            <w:gridSpan w:val="7"/>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 xml:space="preserve">Значимые коэффициенты </w:t>
            </w:r>
            <w:r w:rsidRPr="00F665C3">
              <w:rPr>
                <w:rFonts w:ascii="Times New Roman" w:eastAsiaTheme="minorHAnsi" w:hAnsi="Times New Roman"/>
                <w:b/>
                <w:i/>
                <w:sz w:val="28"/>
                <w:szCs w:val="28"/>
              </w:rPr>
              <w:t>b</w:t>
            </w:r>
            <w:r w:rsidRPr="00F665C3">
              <w:rPr>
                <w:rFonts w:ascii="Times New Roman" w:eastAsiaTheme="minorHAnsi" w:hAnsi="Times New Roman"/>
                <w:b/>
                <w:i/>
                <w:sz w:val="28"/>
                <w:szCs w:val="28"/>
                <w:vertAlign w:val="subscript"/>
              </w:rPr>
              <w:t>i</w:t>
            </w:r>
            <w:r w:rsidRPr="00F665C3">
              <w:rPr>
                <w:rFonts w:ascii="Times New Roman" w:hAnsi="Times New Roman"/>
                <w:bCs/>
                <w:sz w:val="28"/>
                <w:szCs w:val="28"/>
              </w:rPr>
              <w:t xml:space="preserve"> и их доверительные интервалы</w:t>
            </w:r>
            <w:r w:rsidRPr="00F665C3">
              <w:rPr>
                <w:rFonts w:ascii="Times New Roman" w:hAnsi="Times New Roman"/>
                <w:b/>
                <w:bCs/>
                <w:sz w:val="28"/>
                <w:szCs w:val="28"/>
              </w:rPr>
              <w:t xml:space="preserve"> ε</w:t>
            </w:r>
            <w:r w:rsidRPr="00F665C3">
              <w:rPr>
                <w:rFonts w:ascii="Times New Roman" w:eastAsiaTheme="minorHAnsi" w:hAnsi="Times New Roman"/>
                <w:b/>
                <w:i/>
                <w:sz w:val="28"/>
                <w:szCs w:val="28"/>
                <w:vertAlign w:val="subscript"/>
              </w:rPr>
              <w:t>i</w:t>
            </w:r>
          </w:p>
        </w:tc>
      </w:tr>
      <w:tr w:rsidR="000429D8" w:rsidRPr="003F04BB" w:rsidTr="0071589A">
        <w:trPr>
          <w:jc w:val="center"/>
        </w:trPr>
        <w:tc>
          <w:tcPr>
            <w:tcW w:w="1527" w:type="dxa"/>
            <w:vMerge/>
            <w:vAlign w:val="center"/>
          </w:tcPr>
          <w:p w:rsidR="000429D8" w:rsidRPr="00F665C3" w:rsidRDefault="000429D8" w:rsidP="0071589A">
            <w:pPr>
              <w:rPr>
                <w:rFonts w:ascii="Times New Roman" w:hAnsi="Times New Roman"/>
                <w:bCs/>
                <w:sz w:val="28"/>
                <w:szCs w:val="28"/>
              </w:rPr>
            </w:pPr>
          </w:p>
        </w:tc>
        <w:tc>
          <w:tcPr>
            <w:tcW w:w="1002" w:type="dxa"/>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i/>
                <w:sz w:val="28"/>
                <w:szCs w:val="28"/>
              </w:rPr>
              <w:t>b</w:t>
            </w:r>
            <w:r w:rsidRPr="00F665C3">
              <w:rPr>
                <w:rFonts w:ascii="Times New Roman" w:eastAsiaTheme="minorHAnsi" w:hAnsi="Times New Roman"/>
                <w:i/>
                <w:sz w:val="28"/>
                <w:szCs w:val="28"/>
                <w:vertAlign w:val="subscript"/>
              </w:rPr>
              <w:t>i</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47,39</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–3,956</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 xml:space="preserve">0,1116  </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–14,55</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w:t>
            </w:r>
          </w:p>
        </w:tc>
      </w:tr>
      <w:tr w:rsidR="000429D8" w:rsidRPr="003F04BB" w:rsidTr="0071589A">
        <w:trPr>
          <w:jc w:val="center"/>
        </w:trPr>
        <w:tc>
          <w:tcPr>
            <w:tcW w:w="1527" w:type="dxa"/>
            <w:vMerge/>
            <w:vAlign w:val="center"/>
          </w:tcPr>
          <w:p w:rsidR="000429D8" w:rsidRPr="00F665C3" w:rsidRDefault="000429D8" w:rsidP="0071589A">
            <w:pPr>
              <w:rPr>
                <w:rFonts w:ascii="Times New Roman" w:hAnsi="Times New Roman"/>
                <w:bCs/>
                <w:sz w:val="28"/>
                <w:szCs w:val="28"/>
              </w:rPr>
            </w:pPr>
          </w:p>
        </w:tc>
        <w:tc>
          <w:tcPr>
            <w:tcW w:w="1002" w:type="dxa"/>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ε</w:t>
            </w:r>
            <w:r w:rsidRPr="00F665C3">
              <w:rPr>
                <w:rFonts w:ascii="Times New Roman" w:eastAsiaTheme="minorHAnsi" w:hAnsi="Times New Roman"/>
                <w:i/>
                <w:sz w:val="28"/>
                <w:szCs w:val="28"/>
                <w:vertAlign w:val="subscript"/>
              </w:rPr>
              <w:t>i</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27,87</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3,534</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0,1103</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eastAsiaTheme="minorHAnsi" w:hAnsi="Times New Roman"/>
                <w:sz w:val="28"/>
                <w:szCs w:val="28"/>
              </w:rPr>
              <w:t>7,77</w:t>
            </w:r>
          </w:p>
        </w:tc>
        <w:tc>
          <w:tcPr>
            <w:tcW w:w="1200" w:type="dxa"/>
            <w:vAlign w:val="center"/>
          </w:tcPr>
          <w:p w:rsidR="000429D8" w:rsidRPr="00F665C3" w:rsidRDefault="000429D8" w:rsidP="0071589A">
            <w:pPr>
              <w:jc w:val="center"/>
              <w:rPr>
                <w:rFonts w:ascii="Times New Roman" w:hAnsi="Times New Roman"/>
                <w:bCs/>
                <w:sz w:val="28"/>
                <w:szCs w:val="28"/>
              </w:rPr>
            </w:pPr>
            <w:r w:rsidRPr="00F665C3">
              <w:rPr>
                <w:rFonts w:ascii="Times New Roman" w:hAnsi="Times New Roman"/>
                <w:bCs/>
                <w:sz w:val="28"/>
                <w:szCs w:val="28"/>
              </w:rPr>
              <w:t>–</w:t>
            </w:r>
          </w:p>
        </w:tc>
      </w:tr>
    </w:tbl>
    <w:p w:rsidR="00CF1AB6" w:rsidRDefault="00CF1AB6" w:rsidP="000429D8">
      <w:pPr>
        <w:spacing w:after="0" w:line="240" w:lineRule="auto"/>
        <w:jc w:val="both"/>
        <w:rPr>
          <w:rFonts w:ascii="Times New Roman" w:hAnsi="Times New Roman"/>
          <w:color w:val="000000"/>
          <w:sz w:val="28"/>
          <w:szCs w:val="28"/>
        </w:rPr>
      </w:pPr>
    </w:p>
    <w:p w:rsidR="00CF1AB6" w:rsidRPr="00815724" w:rsidRDefault="00CF1AB6" w:rsidP="00CF1AB6">
      <w:pPr>
        <w:spacing w:after="0" w:line="240" w:lineRule="auto"/>
        <w:ind w:firstLine="709"/>
        <w:jc w:val="both"/>
        <w:rPr>
          <w:rFonts w:ascii="Times New Roman" w:eastAsia="Calibri" w:hAnsi="Times New Roman"/>
          <w:sz w:val="28"/>
          <w:szCs w:val="28"/>
        </w:rPr>
      </w:pPr>
      <w:r w:rsidRPr="00815724">
        <w:rPr>
          <w:rFonts w:ascii="Times New Roman" w:hAnsi="Times New Roman"/>
          <w:color w:val="000000"/>
          <w:sz w:val="28"/>
          <w:szCs w:val="28"/>
        </w:rPr>
        <w:t xml:space="preserve">Приведенные в таблице </w:t>
      </w:r>
      <w:r w:rsidR="00397B79">
        <w:rPr>
          <w:rFonts w:ascii="Times New Roman" w:hAnsi="Times New Roman"/>
          <w:color w:val="000000"/>
          <w:sz w:val="28"/>
          <w:szCs w:val="28"/>
        </w:rPr>
        <w:t>3</w:t>
      </w:r>
      <w:r w:rsidR="004003BC">
        <w:rPr>
          <w:rFonts w:ascii="Times New Roman" w:hAnsi="Times New Roman"/>
          <w:color w:val="000000"/>
          <w:sz w:val="28"/>
          <w:szCs w:val="28"/>
        </w:rPr>
        <w:t>7</w:t>
      </w:r>
      <w:r w:rsidRPr="00815724">
        <w:rPr>
          <w:rFonts w:ascii="Times New Roman" w:hAnsi="Times New Roman"/>
          <w:color w:val="000000"/>
          <w:sz w:val="28"/>
          <w:szCs w:val="28"/>
        </w:rPr>
        <w:t xml:space="preserve"> доверительные интервалы </w:t>
      </w:r>
      <w:r w:rsidRPr="00815724">
        <w:rPr>
          <w:rFonts w:ascii="Times New Roman" w:hAnsi="Times New Roman"/>
          <w:bCs/>
          <w:sz w:val="28"/>
          <w:szCs w:val="28"/>
        </w:rPr>
        <w:t>ε</w:t>
      </w:r>
      <w:r w:rsidRPr="00815724">
        <w:rPr>
          <w:rFonts w:ascii="Times New Roman" w:hAnsi="Times New Roman"/>
          <w:bCs/>
          <w:i/>
          <w:sz w:val="28"/>
          <w:szCs w:val="28"/>
          <w:vertAlign w:val="subscript"/>
          <w:lang w:val="en-US"/>
        </w:rPr>
        <w:t>b</w:t>
      </w:r>
      <w:r w:rsidRPr="00815724">
        <w:rPr>
          <w:rFonts w:ascii="Times New Roman" w:eastAsia="Calibri" w:hAnsi="Times New Roman"/>
          <w:i/>
          <w:sz w:val="28"/>
          <w:szCs w:val="28"/>
          <w:vertAlign w:val="subscript"/>
        </w:rPr>
        <w:t>i</w:t>
      </w:r>
      <w:r w:rsidRPr="00815724">
        <w:rPr>
          <w:rFonts w:ascii="Times New Roman" w:eastAsia="Calibri" w:hAnsi="Times New Roman"/>
          <w:sz w:val="28"/>
          <w:szCs w:val="28"/>
        </w:rPr>
        <w:t xml:space="preserve"> определяли по выражению</w:t>
      </w:r>
    </w:p>
    <w:bookmarkStart w:id="122" w:name="_Hlk150176277"/>
    <w:p w:rsidR="00CF1AB6" w:rsidRPr="00815724" w:rsidRDefault="00CF1AB6" w:rsidP="00B03E9B">
      <w:pPr>
        <w:spacing w:after="0" w:line="240" w:lineRule="auto"/>
        <w:ind w:firstLine="709"/>
        <w:jc w:val="center"/>
        <w:rPr>
          <w:rFonts w:ascii="Times New Roman" w:eastAsia="Calibri" w:hAnsi="Times New Roman"/>
          <w:sz w:val="28"/>
          <w:szCs w:val="28"/>
        </w:rPr>
      </w:pPr>
      <w:r w:rsidRPr="00B03E9B">
        <w:rPr>
          <w:rFonts w:ascii="Times New Roman" w:eastAsia="Calibri" w:hAnsi="Times New Roman"/>
          <w:position w:val="-14"/>
          <w:sz w:val="28"/>
          <w:szCs w:val="28"/>
        </w:rPr>
        <w:object w:dxaOrig="1540" w:dyaOrig="460">
          <v:shape id="_x0000_i1030" type="#_x0000_t75" style="width:76.8pt;height:22.8pt" o:ole="">
            <v:imagedata r:id="rId48" o:title=""/>
          </v:shape>
          <o:OLEObject Type="Embed" ProgID="Equation.3" ShapeID="_x0000_i1030" DrawAspect="Content" ObjectID="_1792533717" r:id="rId49"/>
        </w:object>
      </w:r>
      <w:r w:rsidRPr="00B03E9B">
        <w:rPr>
          <w:rFonts w:ascii="Times New Roman" w:eastAsia="Calibri" w:hAnsi="Times New Roman"/>
          <w:sz w:val="28"/>
          <w:szCs w:val="28"/>
        </w:rPr>
        <w:t>,</w:t>
      </w:r>
      <w:r w:rsidR="00B03E9B" w:rsidRPr="00B03E9B">
        <w:rPr>
          <w:rFonts w:ascii="Times New Roman" w:eastAsia="Calibri" w:hAnsi="Times New Roman"/>
          <w:sz w:val="28"/>
          <w:szCs w:val="28"/>
        </w:rPr>
        <w:t xml:space="preserve"> </w:t>
      </w:r>
      <w:r w:rsidR="00B03E9B">
        <w:rPr>
          <w:rFonts w:ascii="Times New Roman" w:eastAsia="Calibri" w:hAnsi="Times New Roman"/>
          <w:sz w:val="28"/>
          <w:szCs w:val="28"/>
        </w:rPr>
        <w:t xml:space="preserve">где                                                                                          </w:t>
      </w:r>
      <w:proofErr w:type="gramStart"/>
      <w:r w:rsidR="00B03E9B">
        <w:rPr>
          <w:rFonts w:ascii="Times New Roman" w:eastAsia="Calibri" w:hAnsi="Times New Roman"/>
          <w:sz w:val="28"/>
          <w:szCs w:val="28"/>
        </w:rPr>
        <w:t xml:space="preserve">   </w:t>
      </w:r>
      <w:r w:rsidR="00B03E9B" w:rsidRPr="00B03E9B">
        <w:rPr>
          <w:rFonts w:ascii="Times New Roman" w:eastAsia="Calibri" w:hAnsi="Times New Roman"/>
          <w:sz w:val="28"/>
          <w:szCs w:val="28"/>
        </w:rPr>
        <w:t>(</w:t>
      </w:r>
      <w:proofErr w:type="gramEnd"/>
      <w:r w:rsidR="006648C0">
        <w:rPr>
          <w:rFonts w:ascii="Times New Roman" w:eastAsia="Calibri" w:hAnsi="Times New Roman"/>
          <w:sz w:val="28"/>
          <w:szCs w:val="28"/>
        </w:rPr>
        <w:t>6</w:t>
      </w:r>
      <w:r w:rsidR="00B03E9B" w:rsidRPr="00B03E9B">
        <w:rPr>
          <w:rFonts w:ascii="Times New Roman" w:eastAsia="Calibri" w:hAnsi="Times New Roman"/>
          <w:sz w:val="28"/>
          <w:szCs w:val="28"/>
        </w:rPr>
        <w:t>)</w:t>
      </w:r>
      <w:r w:rsidR="00B03E9B">
        <w:rPr>
          <w:rFonts w:ascii="Times New Roman" w:eastAsia="Calibri" w:hAnsi="Times New Roman"/>
          <w:sz w:val="28"/>
          <w:szCs w:val="28"/>
        </w:rPr>
        <w:t xml:space="preserve">                                                               </w:t>
      </w:r>
    </w:p>
    <w:bookmarkEnd w:id="122"/>
    <w:p w:rsidR="00B03E9B" w:rsidRPr="00B6492C" w:rsidRDefault="00B03E9B" w:rsidP="00CF1AB6">
      <w:pPr>
        <w:spacing w:after="0" w:line="240" w:lineRule="auto"/>
        <w:jc w:val="both"/>
        <w:rPr>
          <w:rFonts w:ascii="Times New Roman" w:eastAsia="Calibri" w:hAnsi="Times New Roman"/>
          <w:i/>
          <w:sz w:val="28"/>
          <w:szCs w:val="28"/>
        </w:rPr>
      </w:pPr>
    </w:p>
    <w:p w:rsidR="00CF1AB6" w:rsidRPr="00815724" w:rsidRDefault="00CF1AB6" w:rsidP="00CF1AB6">
      <w:pPr>
        <w:spacing w:after="0" w:line="240" w:lineRule="auto"/>
        <w:jc w:val="both"/>
        <w:rPr>
          <w:rFonts w:ascii="Times New Roman" w:eastAsia="Calibri" w:hAnsi="Times New Roman"/>
          <w:sz w:val="28"/>
          <w:szCs w:val="28"/>
        </w:rPr>
      </w:pPr>
      <w:r w:rsidRPr="00815724">
        <w:rPr>
          <w:rFonts w:ascii="Times New Roman" w:eastAsia="Calibri" w:hAnsi="Times New Roman"/>
          <w:i/>
          <w:sz w:val="28"/>
          <w:szCs w:val="28"/>
          <w:lang w:val="en-US"/>
        </w:rPr>
        <w:t>t</w:t>
      </w:r>
      <w:bookmarkStart w:id="123" w:name="_Hlk150176352"/>
      <w:r w:rsidRPr="00815724">
        <w:rPr>
          <w:rFonts w:ascii="Times New Roman" w:eastAsia="Calibri" w:hAnsi="Times New Roman"/>
          <w:sz w:val="28"/>
          <w:szCs w:val="28"/>
        </w:rPr>
        <w:t xml:space="preserve"> – </w:t>
      </w:r>
      <w:bookmarkEnd w:id="123"/>
      <w:r w:rsidRPr="00815724">
        <w:rPr>
          <w:rFonts w:ascii="Times New Roman" w:eastAsia="Calibri" w:hAnsi="Times New Roman"/>
          <w:sz w:val="28"/>
          <w:szCs w:val="28"/>
        </w:rPr>
        <w:t xml:space="preserve">критерий Стьюдента при доверительной вероятности </w:t>
      </w:r>
      <w:r w:rsidRPr="00815724">
        <w:rPr>
          <w:rFonts w:ascii="Times New Roman" w:hAnsi="Times New Roman"/>
          <w:i/>
          <w:color w:val="000000"/>
          <w:sz w:val="28"/>
          <w:szCs w:val="28"/>
        </w:rPr>
        <w:t>р</w:t>
      </w:r>
      <w:r w:rsidRPr="00815724">
        <w:rPr>
          <w:rFonts w:ascii="Times New Roman" w:hAnsi="Times New Roman"/>
          <w:color w:val="000000"/>
          <w:sz w:val="28"/>
          <w:szCs w:val="28"/>
        </w:rPr>
        <w:t>=0,95</w:t>
      </w:r>
      <w:r w:rsidRPr="00815724">
        <w:rPr>
          <w:rFonts w:ascii="Times New Roman" w:eastAsia="Calibri" w:hAnsi="Times New Roman"/>
          <w:sz w:val="28"/>
          <w:szCs w:val="28"/>
        </w:rPr>
        <w:t xml:space="preserve">; </w:t>
      </w:r>
    </w:p>
    <w:p w:rsidR="00CF1AB6" w:rsidRPr="00815724" w:rsidRDefault="00CF1AB6" w:rsidP="00B03E9B">
      <w:pPr>
        <w:spacing w:after="0" w:line="240" w:lineRule="auto"/>
        <w:jc w:val="both"/>
        <w:rPr>
          <w:rFonts w:ascii="Times New Roman" w:eastAsia="Calibri" w:hAnsi="Times New Roman"/>
          <w:sz w:val="28"/>
          <w:szCs w:val="28"/>
        </w:rPr>
      </w:pPr>
      <w:r w:rsidRPr="00815724">
        <w:rPr>
          <w:rFonts w:ascii="Times New Roman" w:eastAsia="Calibri" w:hAnsi="Times New Roman"/>
          <w:sz w:val="28"/>
          <w:szCs w:val="28"/>
          <w:lang w:val="en-US"/>
        </w:rPr>
        <w:t>S</w:t>
      </w:r>
      <w:r w:rsidRPr="00815724">
        <w:rPr>
          <w:rFonts w:ascii="Times New Roman" w:eastAsia="Calibri" w:hAnsi="Times New Roman"/>
          <w:sz w:val="28"/>
          <w:szCs w:val="28"/>
          <w:vertAlign w:val="subscript"/>
        </w:rPr>
        <w:t>э</w:t>
      </w:r>
      <w:r w:rsidRPr="00815724">
        <w:rPr>
          <w:rFonts w:ascii="Times New Roman" w:eastAsia="Calibri" w:hAnsi="Times New Roman"/>
          <w:sz w:val="28"/>
          <w:szCs w:val="28"/>
        </w:rPr>
        <w:t xml:space="preserve"> – </w:t>
      </w:r>
      <w:r w:rsidRPr="00815724">
        <w:rPr>
          <w:rFonts w:ascii="Times New Roman" w:hAnsi="Times New Roman"/>
          <w:color w:val="000000"/>
          <w:sz w:val="28"/>
          <w:szCs w:val="28"/>
        </w:rPr>
        <w:t>среднеквадратичная ошибка экспериментов;</w:t>
      </w:r>
    </w:p>
    <w:p w:rsidR="00CF1AB6" w:rsidRPr="00815724" w:rsidRDefault="00CF1AB6" w:rsidP="00B03E9B">
      <w:pPr>
        <w:spacing w:after="0" w:line="240" w:lineRule="auto"/>
        <w:jc w:val="both"/>
        <w:rPr>
          <w:rFonts w:ascii="Times New Roman" w:eastAsia="Calibri" w:hAnsi="Times New Roman"/>
          <w:sz w:val="28"/>
          <w:szCs w:val="28"/>
        </w:rPr>
      </w:pPr>
      <w:r w:rsidRPr="00815724">
        <w:rPr>
          <w:rFonts w:ascii="Times New Roman" w:eastAsia="Calibri" w:hAnsi="Times New Roman"/>
          <w:i/>
          <w:sz w:val="28"/>
          <w:szCs w:val="28"/>
          <w:lang w:val="en-US"/>
        </w:rPr>
        <w:t>c</w:t>
      </w:r>
      <w:r w:rsidRPr="00815724">
        <w:rPr>
          <w:rFonts w:ascii="Times New Roman" w:eastAsia="Calibri" w:hAnsi="Times New Roman"/>
          <w:i/>
          <w:sz w:val="28"/>
          <w:szCs w:val="28"/>
          <w:vertAlign w:val="subscript"/>
          <w:lang w:val="en-US"/>
        </w:rPr>
        <w:t>ii</w:t>
      </w:r>
      <w:r w:rsidRPr="00815724">
        <w:rPr>
          <w:rFonts w:ascii="Times New Roman" w:eastAsia="Calibri" w:hAnsi="Times New Roman"/>
          <w:sz w:val="28"/>
          <w:szCs w:val="28"/>
        </w:rPr>
        <w:t xml:space="preserve"> – диагональные элементы дисперсионной матрицы.</w:t>
      </w:r>
    </w:p>
    <w:p w:rsidR="00B03E9B" w:rsidRDefault="00B03E9B" w:rsidP="00CF1AB6">
      <w:pPr>
        <w:spacing w:after="0" w:line="240" w:lineRule="auto"/>
        <w:ind w:firstLine="709"/>
        <w:jc w:val="both"/>
        <w:rPr>
          <w:rFonts w:ascii="Times New Roman" w:hAnsi="Times New Roman"/>
          <w:color w:val="000000"/>
          <w:sz w:val="28"/>
          <w:szCs w:val="28"/>
        </w:rPr>
      </w:pPr>
    </w:p>
    <w:p w:rsidR="00CF1AB6" w:rsidRPr="00815724" w:rsidRDefault="00CF1AB6" w:rsidP="00B03E9B">
      <w:pPr>
        <w:spacing w:after="0" w:line="240" w:lineRule="auto"/>
        <w:ind w:firstLine="709"/>
        <w:jc w:val="both"/>
        <w:rPr>
          <w:rFonts w:ascii="Times New Roman" w:hAnsi="Times New Roman"/>
          <w:color w:val="000000"/>
          <w:sz w:val="28"/>
          <w:szCs w:val="28"/>
        </w:rPr>
      </w:pPr>
      <w:r w:rsidRPr="00815724">
        <w:rPr>
          <w:rFonts w:ascii="Times New Roman" w:hAnsi="Times New Roman"/>
          <w:color w:val="000000"/>
          <w:sz w:val="28"/>
          <w:szCs w:val="28"/>
        </w:rPr>
        <w:t>Значимость коэффициентов регрессии оценивали по соблюдению соотношения</w:t>
      </w:r>
      <w:r w:rsidR="00B03E9B">
        <w:rPr>
          <w:rFonts w:ascii="Times New Roman" w:hAnsi="Times New Roman"/>
          <w:color w:val="000000"/>
          <w:sz w:val="28"/>
          <w:szCs w:val="28"/>
        </w:rPr>
        <w:t xml:space="preserve"> </w:t>
      </w:r>
      <w:r w:rsidRPr="00815724">
        <w:rPr>
          <w:rFonts w:ascii="Times New Roman" w:hAnsi="Times New Roman"/>
          <w:bCs/>
          <w:sz w:val="28"/>
          <w:szCs w:val="28"/>
        </w:rPr>
        <w:t>|</w:t>
      </w:r>
      <w:r w:rsidRPr="00815724">
        <w:rPr>
          <w:rFonts w:ascii="Times New Roman" w:hAnsi="Times New Roman"/>
          <w:bCs/>
          <w:i/>
          <w:sz w:val="28"/>
          <w:szCs w:val="28"/>
          <w:lang w:val="en-US"/>
        </w:rPr>
        <w:t>b</w:t>
      </w:r>
      <w:r w:rsidRPr="00815724">
        <w:rPr>
          <w:rFonts w:ascii="Times New Roman" w:hAnsi="Times New Roman"/>
          <w:bCs/>
          <w:i/>
          <w:sz w:val="28"/>
          <w:szCs w:val="28"/>
          <w:vertAlign w:val="subscript"/>
          <w:lang w:val="en-US"/>
        </w:rPr>
        <w:t>i</w:t>
      </w:r>
      <w:r w:rsidRPr="00815724">
        <w:rPr>
          <w:rFonts w:ascii="Times New Roman" w:hAnsi="Times New Roman"/>
          <w:bCs/>
          <w:sz w:val="28"/>
          <w:szCs w:val="28"/>
        </w:rPr>
        <w:t>| ≥ ε</w:t>
      </w:r>
      <w:r w:rsidRPr="00815724">
        <w:rPr>
          <w:rFonts w:ascii="Times New Roman" w:hAnsi="Times New Roman"/>
          <w:bCs/>
          <w:i/>
          <w:sz w:val="28"/>
          <w:szCs w:val="28"/>
          <w:vertAlign w:val="subscript"/>
          <w:lang w:val="en-US"/>
        </w:rPr>
        <w:t>b</w:t>
      </w:r>
      <w:r w:rsidRPr="00815724">
        <w:rPr>
          <w:rFonts w:ascii="Times New Roman" w:eastAsia="Calibri" w:hAnsi="Times New Roman"/>
          <w:i/>
          <w:sz w:val="28"/>
          <w:szCs w:val="28"/>
          <w:vertAlign w:val="subscript"/>
        </w:rPr>
        <w:t>i</w:t>
      </w:r>
      <w:r w:rsidRPr="00815724">
        <w:rPr>
          <w:rFonts w:ascii="Times New Roman" w:eastAsia="Calibri" w:hAnsi="Times New Roman"/>
          <w:sz w:val="28"/>
          <w:szCs w:val="28"/>
        </w:rPr>
        <w:t>.</w:t>
      </w:r>
    </w:p>
    <w:p w:rsidR="00CF1AB6" w:rsidRPr="00815724" w:rsidRDefault="00CF1AB6" w:rsidP="00CF1AB6">
      <w:pPr>
        <w:spacing w:after="0" w:line="240" w:lineRule="auto"/>
        <w:ind w:firstLine="709"/>
        <w:jc w:val="both"/>
        <w:rPr>
          <w:rFonts w:ascii="Times New Roman" w:eastAsia="Calibri" w:hAnsi="Times New Roman"/>
          <w:sz w:val="28"/>
          <w:szCs w:val="28"/>
          <w:lang w:val="uk-UA"/>
        </w:rPr>
      </w:pPr>
      <w:r w:rsidRPr="00815724">
        <w:rPr>
          <w:rFonts w:ascii="Times New Roman" w:hAnsi="Times New Roman"/>
          <w:color w:val="000000"/>
          <w:sz w:val="28"/>
          <w:szCs w:val="28"/>
        </w:rPr>
        <w:t xml:space="preserve">В таблице приведены по два варианта значений коэффициентов регрессии для крошимости </w:t>
      </w:r>
      <w:r w:rsidRPr="00815724">
        <w:rPr>
          <w:rFonts w:ascii="Times New Roman" w:hAnsi="Times New Roman"/>
          <w:bCs/>
          <w:i/>
          <w:sz w:val="28"/>
          <w:szCs w:val="28"/>
        </w:rPr>
        <w:t>y</w:t>
      </w:r>
      <w:r w:rsidRPr="00815724">
        <w:rPr>
          <w:rFonts w:ascii="Times New Roman" w:hAnsi="Times New Roman"/>
          <w:bCs/>
          <w:i/>
          <w:sz w:val="28"/>
          <w:szCs w:val="28"/>
          <w:vertAlign w:val="subscript"/>
        </w:rPr>
        <w:t>1</w:t>
      </w:r>
      <w:r w:rsidRPr="00815724">
        <w:rPr>
          <w:rFonts w:ascii="Times New Roman" w:hAnsi="Times New Roman"/>
          <w:b/>
          <w:bCs/>
          <w:sz w:val="28"/>
          <w:szCs w:val="28"/>
        </w:rPr>
        <w:t xml:space="preserve"> </w:t>
      </w:r>
      <w:r w:rsidRPr="00815724">
        <w:rPr>
          <w:rFonts w:ascii="Times New Roman" w:hAnsi="Times New Roman"/>
          <w:color w:val="000000"/>
          <w:sz w:val="28"/>
          <w:szCs w:val="28"/>
        </w:rPr>
        <w:t>и удельных затрат электроэнергии</w:t>
      </w:r>
      <w:r w:rsidRPr="00815724">
        <w:rPr>
          <w:rFonts w:ascii="Times New Roman" w:hAnsi="Times New Roman"/>
          <w:b/>
          <w:bCs/>
          <w:i/>
          <w:sz w:val="28"/>
          <w:szCs w:val="28"/>
        </w:rPr>
        <w:t xml:space="preserve"> </w:t>
      </w:r>
      <w:r w:rsidRPr="00815724">
        <w:rPr>
          <w:rFonts w:ascii="Times New Roman" w:hAnsi="Times New Roman"/>
          <w:bCs/>
          <w:i/>
          <w:sz w:val="28"/>
          <w:szCs w:val="28"/>
        </w:rPr>
        <w:t>y</w:t>
      </w:r>
      <w:r w:rsidRPr="00815724">
        <w:rPr>
          <w:rFonts w:ascii="Times New Roman" w:hAnsi="Times New Roman"/>
          <w:bCs/>
          <w:i/>
          <w:sz w:val="28"/>
          <w:szCs w:val="28"/>
          <w:vertAlign w:val="subscript"/>
        </w:rPr>
        <w:t>2</w:t>
      </w:r>
      <w:r w:rsidRPr="00815724">
        <w:rPr>
          <w:rFonts w:ascii="Times New Roman" w:hAnsi="Times New Roman"/>
          <w:color w:val="000000"/>
          <w:sz w:val="28"/>
          <w:szCs w:val="28"/>
        </w:rPr>
        <w:t xml:space="preserve">, рассчитанных по </w:t>
      </w:r>
      <w:r w:rsidRPr="00815724">
        <w:rPr>
          <w:rFonts w:ascii="Times New Roman" w:hAnsi="Times New Roman"/>
          <w:color w:val="000000"/>
          <w:sz w:val="28"/>
          <w:szCs w:val="28"/>
        </w:rPr>
        <w:lastRenderedPageBreak/>
        <w:t xml:space="preserve">программе </w:t>
      </w:r>
      <w:r w:rsidRPr="00815724">
        <w:rPr>
          <w:rFonts w:ascii="Times New Roman" w:eastAsia="Arial" w:hAnsi="Times New Roman"/>
          <w:kern w:val="1"/>
          <w:sz w:val="28"/>
          <w:szCs w:val="28"/>
          <w:lang w:eastAsia="ar-SA"/>
        </w:rPr>
        <w:t xml:space="preserve">PLAN. В первом варианте приведены все 6 коэффициентов, включая и незначимые, во втором варианте – только значимые, полученные после последовательного исключения незначимых и пересчета оставшихся в уравнении коэффициентов регрессии. Из таблицы </w:t>
      </w:r>
      <w:r w:rsidR="00397B79">
        <w:rPr>
          <w:rFonts w:ascii="Times New Roman" w:eastAsia="Arial" w:hAnsi="Times New Roman"/>
          <w:kern w:val="1"/>
          <w:sz w:val="28"/>
          <w:szCs w:val="28"/>
          <w:lang w:eastAsia="ar-SA"/>
        </w:rPr>
        <w:t>3</w:t>
      </w:r>
      <w:r w:rsidR="004003BC">
        <w:rPr>
          <w:rFonts w:ascii="Times New Roman" w:eastAsia="Arial" w:hAnsi="Times New Roman"/>
          <w:kern w:val="1"/>
          <w:sz w:val="28"/>
          <w:szCs w:val="28"/>
          <w:lang w:eastAsia="ar-SA"/>
        </w:rPr>
        <w:t>7</w:t>
      </w:r>
      <w:r w:rsidRPr="00815724">
        <w:rPr>
          <w:rFonts w:ascii="Times New Roman" w:eastAsia="Arial" w:hAnsi="Times New Roman"/>
          <w:kern w:val="1"/>
          <w:sz w:val="28"/>
          <w:szCs w:val="28"/>
          <w:lang w:eastAsia="ar-SA"/>
        </w:rPr>
        <w:t xml:space="preserve"> видно, что исключение незначимых коэффициентов приводит к изменению числовых значений оставшихся в уравнении как коэффициентов </w:t>
      </w:r>
      <w:r w:rsidRPr="00815724">
        <w:rPr>
          <w:rFonts w:ascii="Times New Roman" w:eastAsia="Calibri" w:hAnsi="Times New Roman"/>
          <w:i/>
          <w:sz w:val="28"/>
          <w:szCs w:val="28"/>
        </w:rPr>
        <w:t>b</w:t>
      </w:r>
      <w:r w:rsidRPr="00815724">
        <w:rPr>
          <w:rFonts w:ascii="Times New Roman" w:eastAsia="Calibri" w:hAnsi="Times New Roman"/>
          <w:i/>
          <w:sz w:val="28"/>
          <w:szCs w:val="28"/>
          <w:vertAlign w:val="subscript"/>
        </w:rPr>
        <w:t>i</w:t>
      </w:r>
      <w:r w:rsidRPr="00815724">
        <w:rPr>
          <w:rFonts w:ascii="Times New Roman" w:eastAsia="Arial" w:hAnsi="Times New Roman"/>
          <w:kern w:val="1"/>
          <w:sz w:val="28"/>
          <w:szCs w:val="28"/>
          <w:lang w:eastAsia="ar-SA"/>
        </w:rPr>
        <w:t xml:space="preserve"> так и их доверительных интервалов </w:t>
      </w:r>
      <w:r w:rsidRPr="00815724">
        <w:rPr>
          <w:rFonts w:ascii="Times New Roman" w:hAnsi="Times New Roman"/>
          <w:bCs/>
          <w:sz w:val="28"/>
          <w:szCs w:val="28"/>
        </w:rPr>
        <w:t>ε</w:t>
      </w:r>
      <w:r w:rsidRPr="00815724">
        <w:rPr>
          <w:rFonts w:ascii="Times New Roman" w:hAnsi="Times New Roman"/>
          <w:bCs/>
          <w:i/>
          <w:sz w:val="28"/>
          <w:szCs w:val="28"/>
          <w:vertAlign w:val="subscript"/>
          <w:lang w:val="en-US"/>
        </w:rPr>
        <w:t>b</w:t>
      </w:r>
      <w:r w:rsidRPr="00815724">
        <w:rPr>
          <w:rFonts w:ascii="Times New Roman" w:eastAsia="Calibri" w:hAnsi="Times New Roman"/>
          <w:i/>
          <w:sz w:val="28"/>
          <w:szCs w:val="28"/>
          <w:vertAlign w:val="subscript"/>
        </w:rPr>
        <w:t>i</w:t>
      </w:r>
      <w:r w:rsidRPr="00815724">
        <w:rPr>
          <w:rFonts w:ascii="Times New Roman" w:eastAsia="Calibri" w:hAnsi="Times New Roman"/>
          <w:sz w:val="28"/>
          <w:szCs w:val="28"/>
          <w:lang w:val="uk-UA"/>
        </w:rPr>
        <w:t>.</w:t>
      </w:r>
    </w:p>
    <w:p w:rsidR="000429D8" w:rsidRPr="00815724" w:rsidRDefault="00CF1AB6" w:rsidP="000429D8">
      <w:pPr>
        <w:spacing w:after="0" w:line="240" w:lineRule="auto"/>
        <w:ind w:firstLine="709"/>
        <w:jc w:val="both"/>
        <w:rPr>
          <w:rFonts w:ascii="Times New Roman" w:eastAsia="Arial" w:hAnsi="Times New Roman"/>
          <w:kern w:val="1"/>
          <w:sz w:val="28"/>
          <w:szCs w:val="28"/>
          <w:lang w:eastAsia="ar-SA"/>
        </w:rPr>
      </w:pPr>
      <w:r w:rsidRPr="00815724">
        <w:rPr>
          <w:rFonts w:ascii="Times New Roman" w:eastAsia="Calibri" w:hAnsi="Times New Roman"/>
          <w:sz w:val="28"/>
          <w:szCs w:val="28"/>
        </w:rPr>
        <w:t xml:space="preserve">Таким образом, применение </w:t>
      </w:r>
      <w:r w:rsidRPr="00815724">
        <w:rPr>
          <w:rFonts w:ascii="Times New Roman" w:eastAsia="Arial" w:hAnsi="Times New Roman"/>
          <w:kern w:val="1"/>
          <w:sz w:val="28"/>
          <w:szCs w:val="28"/>
          <w:lang w:eastAsia="ar-SA"/>
        </w:rPr>
        <w:t>последовательного регрессионного анализа позволило получить упрощенные адекватные квадратичные модели процесса гранулирования.</w:t>
      </w:r>
    </w:p>
    <w:p w:rsidR="00CF1AB6" w:rsidRPr="000429D8" w:rsidRDefault="00CF1AB6" w:rsidP="000429D8">
      <w:pPr>
        <w:spacing w:after="0" w:line="240" w:lineRule="auto"/>
        <w:ind w:firstLine="709"/>
        <w:jc w:val="both"/>
        <w:rPr>
          <w:rFonts w:ascii="Times New Roman" w:eastAsia="Arial" w:hAnsi="Times New Roman"/>
          <w:color w:val="000000" w:themeColor="text1"/>
          <w:kern w:val="1"/>
          <w:sz w:val="28"/>
          <w:szCs w:val="28"/>
          <w:lang w:eastAsia="ar-SA"/>
        </w:rPr>
      </w:pPr>
      <w:r w:rsidRPr="00815724">
        <w:rPr>
          <w:rFonts w:ascii="Times New Roman" w:hAnsi="Times New Roman"/>
          <w:color w:val="000000"/>
          <w:sz w:val="28"/>
          <w:szCs w:val="28"/>
        </w:rPr>
        <w:t>Полученные</w:t>
      </w:r>
      <w:r w:rsidRPr="0014786C">
        <w:rPr>
          <w:rFonts w:ascii="Times New Roman" w:hAnsi="Times New Roman"/>
          <w:color w:val="000000"/>
          <w:sz w:val="28"/>
          <w:szCs w:val="28"/>
        </w:rPr>
        <w:t xml:space="preserve"> на основании обработки результатов опытов регрессионные уравнения в натуральных переменных сведены в таблице 3</w:t>
      </w:r>
      <w:r w:rsidR="004003BC">
        <w:rPr>
          <w:rFonts w:ascii="Times New Roman" w:hAnsi="Times New Roman"/>
          <w:color w:val="000000"/>
          <w:sz w:val="28"/>
          <w:szCs w:val="28"/>
        </w:rPr>
        <w:t>8</w:t>
      </w:r>
      <w:r w:rsidRPr="0014786C">
        <w:rPr>
          <w:rFonts w:ascii="Times New Roman" w:hAnsi="Times New Roman"/>
          <w:color w:val="000000"/>
          <w:sz w:val="28"/>
          <w:szCs w:val="28"/>
        </w:rPr>
        <w:t>. В</w:t>
      </w:r>
      <w:r w:rsidR="008D0986">
        <w:rPr>
          <w:rFonts w:ascii="Times New Roman" w:hAnsi="Times New Roman"/>
          <w:color w:val="000000"/>
          <w:sz w:val="28"/>
          <w:szCs w:val="28"/>
        </w:rPr>
        <w:t xml:space="preserve"> данной</w:t>
      </w:r>
      <w:r w:rsidRPr="0014786C">
        <w:rPr>
          <w:rFonts w:ascii="Times New Roman" w:hAnsi="Times New Roman"/>
          <w:color w:val="000000"/>
          <w:sz w:val="28"/>
          <w:szCs w:val="28"/>
        </w:rPr>
        <w:t xml:space="preserve"> таблице </w:t>
      </w:r>
      <w:r w:rsidR="008D0986">
        <w:rPr>
          <w:rFonts w:ascii="Times New Roman" w:hAnsi="Times New Roman"/>
          <w:color w:val="000000"/>
          <w:sz w:val="28"/>
          <w:szCs w:val="28"/>
        </w:rPr>
        <w:t>показаны средние значения отклонения</w:t>
      </w:r>
      <w:r w:rsidRPr="0014786C">
        <w:rPr>
          <w:rFonts w:ascii="Times New Roman" w:hAnsi="Times New Roman"/>
          <w:color w:val="000000"/>
          <w:sz w:val="28"/>
          <w:szCs w:val="28"/>
        </w:rPr>
        <w:t xml:space="preserve"> </w:t>
      </w:r>
      <w:r w:rsidR="008D0986">
        <w:rPr>
          <w:rFonts w:ascii="Times New Roman" w:hAnsi="Times New Roman"/>
          <w:color w:val="000000"/>
          <w:sz w:val="28"/>
          <w:szCs w:val="28"/>
        </w:rPr>
        <w:t>опытов.</w:t>
      </w:r>
    </w:p>
    <w:p w:rsidR="00CF1AB6" w:rsidRPr="0014786C" w:rsidRDefault="00CF1AB6" w:rsidP="00CF1AB6">
      <w:pPr>
        <w:spacing w:after="0" w:line="240" w:lineRule="auto"/>
        <w:ind w:firstLine="709"/>
        <w:jc w:val="both"/>
        <w:rPr>
          <w:rFonts w:ascii="Times New Roman" w:hAnsi="Times New Roman"/>
          <w:bCs/>
          <w:sz w:val="28"/>
          <w:szCs w:val="28"/>
        </w:rPr>
      </w:pPr>
    </w:p>
    <w:p w:rsidR="00CF1AB6" w:rsidRPr="0014786C" w:rsidRDefault="000429D8" w:rsidP="00CF1AB6">
      <w:pPr>
        <w:spacing w:after="0" w:line="240" w:lineRule="auto"/>
        <w:jc w:val="both"/>
        <w:rPr>
          <w:rFonts w:ascii="Times New Roman" w:hAnsi="Times New Roman"/>
          <w:sz w:val="28"/>
          <w:szCs w:val="28"/>
        </w:rPr>
      </w:pPr>
      <w:r w:rsidRPr="00D22D2D">
        <w:rPr>
          <w:rFonts w:ascii="Times New Roman" w:hAnsi="Times New Roman" w:cs="Times New Roman"/>
          <w:sz w:val="28"/>
          <w:szCs w:val="28"/>
        </w:rPr>
        <w:t>Таблица 3</w:t>
      </w:r>
      <w:r w:rsidR="004003BC">
        <w:rPr>
          <w:rFonts w:ascii="Times New Roman" w:hAnsi="Times New Roman" w:cs="Times New Roman"/>
          <w:sz w:val="28"/>
          <w:szCs w:val="28"/>
        </w:rPr>
        <w:t>8</w:t>
      </w:r>
      <w:r w:rsidRPr="00D22D2D">
        <w:rPr>
          <w:rFonts w:ascii="Times New Roman" w:hAnsi="Times New Roman" w:cs="Times New Roman"/>
          <w:sz w:val="28"/>
          <w:szCs w:val="28"/>
        </w:rPr>
        <w:t xml:space="preserve"> – </w:t>
      </w:r>
      <w:r w:rsidR="00CF1AB6" w:rsidRPr="0014786C">
        <w:rPr>
          <w:rFonts w:ascii="Times New Roman" w:hAnsi="Times New Roman"/>
          <w:sz w:val="28"/>
          <w:szCs w:val="28"/>
        </w:rPr>
        <w:t>Уравнения регрессии в натуральных переменных, описывающие зависимости крошимости гранул и удельных затрат электроэнергии от режимов гранулирования</w:t>
      </w:r>
    </w:p>
    <w:p w:rsidR="00CF1AB6" w:rsidRPr="0014786C" w:rsidRDefault="00CF1AB6" w:rsidP="00CF1AB6">
      <w:pPr>
        <w:spacing w:after="0" w:line="240" w:lineRule="auto"/>
        <w:jc w:val="both"/>
        <w:rPr>
          <w:rFonts w:ascii="Times New Roman" w:hAnsi="Times New Roman"/>
          <w:sz w:val="28"/>
          <w:szCs w:val="28"/>
        </w:rPr>
      </w:pPr>
    </w:p>
    <w:tbl>
      <w:tblPr>
        <w:tblW w:w="497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77"/>
        <w:gridCol w:w="1283"/>
        <w:gridCol w:w="1147"/>
        <w:gridCol w:w="993"/>
        <w:gridCol w:w="1082"/>
      </w:tblGrid>
      <w:tr w:rsidR="00CF1AB6" w:rsidRPr="005D1CC6" w:rsidTr="0071589A">
        <w:trPr>
          <w:jc w:val="center"/>
        </w:trPr>
        <w:tc>
          <w:tcPr>
            <w:tcW w:w="5047" w:type="dxa"/>
            <w:vMerge w:val="restart"/>
            <w:shd w:val="clear" w:color="auto" w:fill="auto"/>
            <w:vAlign w:val="center"/>
          </w:tcPr>
          <w:p w:rsidR="00CF1AB6" w:rsidRPr="00815724" w:rsidRDefault="00CF1AB6" w:rsidP="0071589A">
            <w:pPr>
              <w:spacing w:after="0" w:line="240" w:lineRule="auto"/>
              <w:jc w:val="center"/>
              <w:rPr>
                <w:rFonts w:ascii="Times New Roman" w:hAnsi="Times New Roman"/>
                <w:sz w:val="28"/>
                <w:szCs w:val="28"/>
              </w:rPr>
            </w:pPr>
            <w:r w:rsidRPr="00815724">
              <w:rPr>
                <w:rFonts w:ascii="Times New Roman" w:hAnsi="Times New Roman"/>
                <w:sz w:val="28"/>
                <w:szCs w:val="28"/>
              </w:rPr>
              <w:t>Уравнения регрессии</w:t>
            </w:r>
            <w:r w:rsidRPr="00815724">
              <w:rPr>
                <w:rFonts w:ascii="Times New Roman" w:hAnsi="Times New Roman"/>
                <w:sz w:val="28"/>
                <w:szCs w:val="28"/>
              </w:rPr>
              <w:br/>
              <w:t>в натуральных переменных</w:t>
            </w:r>
          </w:p>
        </w:tc>
        <w:tc>
          <w:tcPr>
            <w:tcW w:w="2415" w:type="dxa"/>
            <w:gridSpan w:val="2"/>
            <w:shd w:val="clear" w:color="auto" w:fill="auto"/>
            <w:vAlign w:val="center"/>
          </w:tcPr>
          <w:p w:rsidR="00CF1AB6" w:rsidRPr="00815724" w:rsidRDefault="00CF1AB6" w:rsidP="0071589A">
            <w:pPr>
              <w:spacing w:after="0" w:line="240" w:lineRule="auto"/>
              <w:jc w:val="center"/>
              <w:rPr>
                <w:rFonts w:ascii="Times New Roman" w:hAnsi="Times New Roman"/>
                <w:sz w:val="28"/>
                <w:szCs w:val="28"/>
              </w:rPr>
            </w:pPr>
            <w:r w:rsidRPr="00815724">
              <w:rPr>
                <w:rFonts w:ascii="Times New Roman" w:hAnsi="Times New Roman"/>
                <w:sz w:val="28"/>
                <w:szCs w:val="28"/>
              </w:rPr>
              <w:t>Среднеквадра</w:t>
            </w:r>
            <w:r w:rsidR="00815724">
              <w:rPr>
                <w:rFonts w:ascii="Times New Roman" w:hAnsi="Times New Roman"/>
                <w:sz w:val="28"/>
                <w:szCs w:val="28"/>
              </w:rPr>
              <w:t>-</w:t>
            </w:r>
            <w:r w:rsidRPr="00815724">
              <w:rPr>
                <w:rFonts w:ascii="Times New Roman" w:hAnsi="Times New Roman"/>
                <w:sz w:val="28"/>
                <w:szCs w:val="28"/>
              </w:rPr>
              <w:t xml:space="preserve">тичное </w:t>
            </w:r>
            <w:r w:rsidRPr="00815724">
              <w:rPr>
                <w:rFonts w:ascii="Times New Roman" w:hAnsi="Times New Roman"/>
                <w:sz w:val="28"/>
                <w:szCs w:val="28"/>
              </w:rPr>
              <w:br/>
              <w:t>отклонение</w:t>
            </w:r>
          </w:p>
        </w:tc>
        <w:tc>
          <w:tcPr>
            <w:tcW w:w="2063" w:type="dxa"/>
            <w:gridSpan w:val="2"/>
            <w:shd w:val="clear" w:color="auto" w:fill="auto"/>
            <w:vAlign w:val="center"/>
          </w:tcPr>
          <w:p w:rsidR="00CF1AB6" w:rsidRPr="00815724" w:rsidRDefault="00CF1AB6" w:rsidP="0071589A">
            <w:pPr>
              <w:spacing w:after="0" w:line="240" w:lineRule="auto"/>
              <w:jc w:val="center"/>
              <w:rPr>
                <w:rFonts w:ascii="Times New Roman" w:hAnsi="Times New Roman"/>
                <w:sz w:val="28"/>
                <w:szCs w:val="28"/>
              </w:rPr>
            </w:pPr>
            <w:r w:rsidRPr="00815724">
              <w:rPr>
                <w:rFonts w:ascii="Times New Roman" w:hAnsi="Times New Roman"/>
                <w:sz w:val="28"/>
                <w:szCs w:val="28"/>
              </w:rPr>
              <w:t xml:space="preserve">Критерий </w:t>
            </w:r>
            <w:r w:rsidRPr="00815724">
              <w:rPr>
                <w:rFonts w:ascii="Times New Roman" w:hAnsi="Times New Roman"/>
                <w:sz w:val="28"/>
                <w:szCs w:val="28"/>
              </w:rPr>
              <w:br/>
              <w:t>Фишера</w:t>
            </w:r>
          </w:p>
        </w:tc>
      </w:tr>
      <w:tr w:rsidR="00CF1AB6" w:rsidRPr="005D1CC6" w:rsidTr="0071589A">
        <w:trPr>
          <w:jc w:val="center"/>
        </w:trPr>
        <w:tc>
          <w:tcPr>
            <w:tcW w:w="5047" w:type="dxa"/>
            <w:vMerge/>
            <w:shd w:val="clear" w:color="auto" w:fill="auto"/>
          </w:tcPr>
          <w:p w:rsidR="00CF1AB6" w:rsidRPr="00815724" w:rsidRDefault="00CF1AB6" w:rsidP="0071589A">
            <w:pPr>
              <w:spacing w:after="0" w:line="240" w:lineRule="auto"/>
              <w:jc w:val="both"/>
              <w:rPr>
                <w:rFonts w:ascii="Times New Roman" w:hAnsi="Times New Roman"/>
                <w:sz w:val="28"/>
                <w:szCs w:val="28"/>
              </w:rPr>
            </w:pPr>
          </w:p>
        </w:tc>
        <w:tc>
          <w:tcPr>
            <w:tcW w:w="1275" w:type="dxa"/>
            <w:shd w:val="clear" w:color="auto" w:fill="auto"/>
            <w:vAlign w:val="center"/>
          </w:tcPr>
          <w:p w:rsidR="00CF1AB6" w:rsidRPr="00815724" w:rsidRDefault="00CF1AB6" w:rsidP="0071589A">
            <w:pPr>
              <w:spacing w:after="0" w:line="240" w:lineRule="auto"/>
              <w:jc w:val="center"/>
              <w:rPr>
                <w:rFonts w:ascii="Times New Roman" w:hAnsi="Times New Roman"/>
                <w:sz w:val="28"/>
                <w:szCs w:val="28"/>
              </w:rPr>
            </w:pPr>
            <w:r w:rsidRPr="00815724">
              <w:rPr>
                <w:rFonts w:ascii="Times New Roman" w:hAnsi="Times New Roman"/>
                <w:sz w:val="28"/>
                <w:szCs w:val="28"/>
              </w:rPr>
              <w:t>экспе-римен-тальное, S</w:t>
            </w:r>
            <w:r w:rsidRPr="00815724">
              <w:rPr>
                <w:rFonts w:ascii="Times New Roman" w:hAnsi="Times New Roman"/>
                <w:sz w:val="28"/>
                <w:szCs w:val="28"/>
                <w:vertAlign w:val="subscript"/>
              </w:rPr>
              <w:t>э</w:t>
            </w:r>
          </w:p>
        </w:tc>
        <w:tc>
          <w:tcPr>
            <w:tcW w:w="1140" w:type="dxa"/>
            <w:shd w:val="clear" w:color="auto" w:fill="auto"/>
            <w:vAlign w:val="center"/>
          </w:tcPr>
          <w:p w:rsidR="00CF1AB6" w:rsidRPr="00815724" w:rsidRDefault="00CF1AB6" w:rsidP="0071589A">
            <w:pPr>
              <w:spacing w:after="0" w:line="240" w:lineRule="auto"/>
              <w:jc w:val="center"/>
              <w:rPr>
                <w:rFonts w:ascii="Times New Roman" w:hAnsi="Times New Roman"/>
                <w:sz w:val="28"/>
                <w:szCs w:val="28"/>
              </w:rPr>
            </w:pPr>
            <w:r w:rsidRPr="00815724">
              <w:rPr>
                <w:rFonts w:ascii="Times New Roman" w:hAnsi="Times New Roman"/>
                <w:sz w:val="28"/>
                <w:szCs w:val="28"/>
              </w:rPr>
              <w:t>неадек-ватнос-ти, S</w:t>
            </w:r>
            <w:r w:rsidRPr="00815724">
              <w:rPr>
                <w:rFonts w:ascii="Times New Roman" w:hAnsi="Times New Roman"/>
                <w:sz w:val="28"/>
                <w:szCs w:val="28"/>
                <w:vertAlign w:val="subscript"/>
              </w:rPr>
              <w:t>н.ад.</w:t>
            </w:r>
          </w:p>
        </w:tc>
        <w:tc>
          <w:tcPr>
            <w:tcW w:w="987" w:type="dxa"/>
            <w:shd w:val="clear" w:color="auto" w:fill="auto"/>
            <w:vAlign w:val="center"/>
          </w:tcPr>
          <w:p w:rsidR="00CF1AB6" w:rsidRPr="00815724" w:rsidRDefault="00CF1AB6" w:rsidP="0071589A">
            <w:pPr>
              <w:spacing w:after="0" w:line="240" w:lineRule="auto"/>
              <w:jc w:val="center"/>
              <w:rPr>
                <w:rFonts w:ascii="Times New Roman" w:hAnsi="Times New Roman"/>
                <w:sz w:val="28"/>
                <w:szCs w:val="28"/>
              </w:rPr>
            </w:pPr>
            <w:r w:rsidRPr="00815724">
              <w:rPr>
                <w:rFonts w:ascii="Times New Roman" w:hAnsi="Times New Roman"/>
                <w:sz w:val="28"/>
                <w:szCs w:val="28"/>
              </w:rPr>
              <w:t>рас-чет-ный, F</w:t>
            </w:r>
            <w:r w:rsidRPr="00815724">
              <w:rPr>
                <w:rFonts w:ascii="Times New Roman" w:hAnsi="Times New Roman"/>
                <w:sz w:val="28"/>
                <w:szCs w:val="28"/>
                <w:vertAlign w:val="subscript"/>
              </w:rPr>
              <w:t>p</w:t>
            </w:r>
          </w:p>
        </w:tc>
        <w:tc>
          <w:tcPr>
            <w:tcW w:w="1076" w:type="dxa"/>
            <w:shd w:val="clear" w:color="auto" w:fill="auto"/>
            <w:vAlign w:val="center"/>
          </w:tcPr>
          <w:p w:rsidR="00CF1AB6" w:rsidRPr="00815724" w:rsidRDefault="00CF1AB6" w:rsidP="0071589A">
            <w:pPr>
              <w:spacing w:after="0" w:line="240" w:lineRule="auto"/>
              <w:jc w:val="center"/>
              <w:rPr>
                <w:rFonts w:ascii="Times New Roman" w:hAnsi="Times New Roman"/>
                <w:sz w:val="28"/>
                <w:szCs w:val="28"/>
              </w:rPr>
            </w:pPr>
            <w:r w:rsidRPr="00815724">
              <w:rPr>
                <w:rFonts w:ascii="Times New Roman" w:hAnsi="Times New Roman"/>
                <w:sz w:val="28"/>
                <w:szCs w:val="28"/>
              </w:rPr>
              <w:t>крити-ческий F</w:t>
            </w:r>
            <w:r w:rsidRPr="00815724">
              <w:rPr>
                <w:rFonts w:ascii="Times New Roman" w:hAnsi="Times New Roman"/>
                <w:sz w:val="28"/>
                <w:szCs w:val="28"/>
                <w:vertAlign w:val="subscript"/>
              </w:rPr>
              <w:t>кp</w:t>
            </w:r>
          </w:p>
        </w:tc>
      </w:tr>
      <w:tr w:rsidR="00CF1AB6" w:rsidRPr="001D4E41" w:rsidTr="0071589A">
        <w:trPr>
          <w:jc w:val="center"/>
        </w:trPr>
        <w:tc>
          <w:tcPr>
            <w:tcW w:w="9525" w:type="dxa"/>
            <w:gridSpan w:val="5"/>
            <w:shd w:val="clear" w:color="auto" w:fill="auto"/>
          </w:tcPr>
          <w:p w:rsidR="00CF1AB6" w:rsidRPr="001D4E41" w:rsidRDefault="00CF1AB6" w:rsidP="0071589A">
            <w:pPr>
              <w:spacing w:after="0" w:line="240" w:lineRule="auto"/>
              <w:jc w:val="center"/>
              <w:rPr>
                <w:rFonts w:ascii="Times New Roman" w:hAnsi="Times New Roman"/>
                <w:sz w:val="28"/>
                <w:szCs w:val="28"/>
              </w:rPr>
            </w:pPr>
            <w:r w:rsidRPr="001D4E41">
              <w:rPr>
                <w:rFonts w:ascii="Times New Roman" w:hAnsi="Times New Roman"/>
                <w:sz w:val="28"/>
                <w:szCs w:val="28"/>
              </w:rPr>
              <w:t>Крошимость гранул, %</w:t>
            </w:r>
          </w:p>
        </w:tc>
      </w:tr>
      <w:tr w:rsidR="00CF1AB6" w:rsidRPr="001D4E41" w:rsidTr="0071589A">
        <w:trPr>
          <w:jc w:val="center"/>
        </w:trPr>
        <w:tc>
          <w:tcPr>
            <w:tcW w:w="5047" w:type="dxa"/>
            <w:shd w:val="clear" w:color="auto" w:fill="auto"/>
          </w:tcPr>
          <w:p w:rsidR="00CF1AB6" w:rsidRPr="001D4E41" w:rsidRDefault="00CF1AB6" w:rsidP="0071589A">
            <w:pPr>
              <w:spacing w:after="0" w:line="240" w:lineRule="auto"/>
              <w:jc w:val="both"/>
              <w:rPr>
                <w:rFonts w:ascii="Times New Roman" w:hAnsi="Times New Roman"/>
                <w:sz w:val="28"/>
                <w:szCs w:val="28"/>
              </w:rPr>
            </w:pPr>
            <w:r w:rsidRPr="001D4E41">
              <w:rPr>
                <w:rFonts w:ascii="Times New Roman" w:hAnsi="Times New Roman"/>
                <w:i/>
                <w:sz w:val="28"/>
                <w:szCs w:val="28"/>
              </w:rPr>
              <w:t>y</w:t>
            </w:r>
            <w:r w:rsidRPr="001D4E41">
              <w:rPr>
                <w:rFonts w:ascii="Times New Roman" w:hAnsi="Times New Roman"/>
                <w:sz w:val="28"/>
                <w:szCs w:val="28"/>
                <w:vertAlign w:val="subscript"/>
              </w:rPr>
              <w:t xml:space="preserve">1 </w:t>
            </w:r>
            <w:r w:rsidRPr="001D4E41">
              <w:rPr>
                <w:rFonts w:ascii="Times New Roman" w:hAnsi="Times New Roman"/>
                <w:sz w:val="28"/>
                <w:szCs w:val="28"/>
              </w:rPr>
              <w:t>=142,29–</w:t>
            </w:r>
            <w:r w:rsidRPr="001D4E41">
              <w:rPr>
                <w:rFonts w:ascii="Times New Roman" w:eastAsia="Calibri" w:hAnsi="Times New Roman"/>
                <w:sz w:val="28"/>
                <w:szCs w:val="28"/>
              </w:rPr>
              <w:t>14,290</w:t>
            </w:r>
            <w:r w:rsidRPr="001D4E41">
              <w:rPr>
                <w:rFonts w:ascii="Times New Roman" w:hAnsi="Times New Roman"/>
                <w:i/>
                <w:sz w:val="28"/>
                <w:szCs w:val="28"/>
                <w:lang w:val="en-US"/>
              </w:rPr>
              <w:t xml:space="preserve"> W</w:t>
            </w:r>
            <w:r w:rsidRPr="001D4E41">
              <w:rPr>
                <w:rFonts w:ascii="Times New Roman" w:hAnsi="Times New Roman"/>
                <w:sz w:val="28"/>
                <w:szCs w:val="28"/>
              </w:rPr>
              <w:t xml:space="preserve"> –10,445</w:t>
            </w:r>
            <w:r w:rsidRPr="001D4E41">
              <w:rPr>
                <w:rFonts w:ascii="Times New Roman" w:hAnsi="Times New Roman"/>
                <w:i/>
                <w:sz w:val="28"/>
                <w:szCs w:val="28"/>
              </w:rPr>
              <w:t>Р</w:t>
            </w:r>
            <w:r w:rsidRPr="001D4E41">
              <w:rPr>
                <w:rFonts w:ascii="Times New Roman" w:hAnsi="Times New Roman"/>
                <w:sz w:val="28"/>
                <w:szCs w:val="28"/>
              </w:rPr>
              <w:t>–</w:t>
            </w:r>
            <w:r w:rsidRPr="001D4E41">
              <w:rPr>
                <w:rFonts w:ascii="Times New Roman" w:eastAsia="Calibri" w:hAnsi="Times New Roman"/>
                <w:sz w:val="28"/>
                <w:szCs w:val="28"/>
              </w:rPr>
              <w:t>0,4234</w:t>
            </w:r>
            <w:r w:rsidRPr="001D4E41">
              <w:rPr>
                <w:rFonts w:ascii="Times New Roman" w:hAnsi="Times New Roman"/>
                <w:i/>
                <w:sz w:val="28"/>
                <w:szCs w:val="28"/>
                <w:lang w:val="en-US"/>
              </w:rPr>
              <w:t xml:space="preserve"> W</w:t>
            </w:r>
            <w:r w:rsidRPr="001D4E41">
              <w:rPr>
                <w:rFonts w:ascii="Times New Roman" w:hAnsi="Times New Roman"/>
                <w:sz w:val="28"/>
                <w:szCs w:val="28"/>
                <w:vertAlign w:val="superscript"/>
              </w:rPr>
              <w:t xml:space="preserve"> 2</w:t>
            </w:r>
          </w:p>
        </w:tc>
        <w:tc>
          <w:tcPr>
            <w:tcW w:w="1275" w:type="dxa"/>
            <w:shd w:val="clear" w:color="auto" w:fill="auto"/>
            <w:vAlign w:val="center"/>
          </w:tcPr>
          <w:p w:rsidR="00CF1AB6" w:rsidRPr="001D4E41" w:rsidRDefault="00CF1AB6" w:rsidP="0071589A">
            <w:pPr>
              <w:spacing w:after="0" w:line="240" w:lineRule="auto"/>
              <w:jc w:val="center"/>
              <w:rPr>
                <w:rFonts w:ascii="Times New Roman" w:hAnsi="Times New Roman"/>
                <w:sz w:val="28"/>
                <w:szCs w:val="28"/>
              </w:rPr>
            </w:pPr>
            <w:r w:rsidRPr="001D4E41">
              <w:rPr>
                <w:rFonts w:ascii="Times New Roman" w:hAnsi="Times New Roman"/>
                <w:sz w:val="28"/>
                <w:szCs w:val="28"/>
              </w:rPr>
              <w:t>0,92</w:t>
            </w:r>
          </w:p>
        </w:tc>
        <w:tc>
          <w:tcPr>
            <w:tcW w:w="1140" w:type="dxa"/>
            <w:shd w:val="clear" w:color="auto" w:fill="auto"/>
            <w:vAlign w:val="center"/>
          </w:tcPr>
          <w:p w:rsidR="00CF1AB6" w:rsidRPr="001D4E41" w:rsidRDefault="00CF1AB6" w:rsidP="0071589A">
            <w:pPr>
              <w:spacing w:after="0" w:line="240" w:lineRule="auto"/>
              <w:jc w:val="center"/>
              <w:rPr>
                <w:rFonts w:ascii="Times New Roman" w:hAnsi="Times New Roman"/>
                <w:sz w:val="28"/>
                <w:szCs w:val="28"/>
              </w:rPr>
            </w:pPr>
            <w:r w:rsidRPr="001D4E41">
              <w:rPr>
                <w:rFonts w:ascii="Times New Roman" w:hAnsi="Times New Roman"/>
                <w:sz w:val="28"/>
                <w:szCs w:val="28"/>
              </w:rPr>
              <w:t>2,31</w:t>
            </w:r>
          </w:p>
        </w:tc>
        <w:tc>
          <w:tcPr>
            <w:tcW w:w="987" w:type="dxa"/>
            <w:shd w:val="clear" w:color="auto" w:fill="auto"/>
            <w:vAlign w:val="center"/>
          </w:tcPr>
          <w:p w:rsidR="00CF1AB6" w:rsidRPr="001D4E41" w:rsidRDefault="00CF1AB6" w:rsidP="0071589A">
            <w:pPr>
              <w:spacing w:after="0" w:line="240" w:lineRule="auto"/>
              <w:jc w:val="center"/>
              <w:rPr>
                <w:rFonts w:ascii="Times New Roman" w:hAnsi="Times New Roman"/>
                <w:sz w:val="28"/>
                <w:szCs w:val="28"/>
              </w:rPr>
            </w:pPr>
            <w:r w:rsidRPr="001D4E41">
              <w:rPr>
                <w:rFonts w:ascii="Times New Roman" w:hAnsi="Times New Roman"/>
                <w:sz w:val="28"/>
                <w:szCs w:val="28"/>
              </w:rPr>
              <w:t xml:space="preserve">6,28      </w:t>
            </w:r>
          </w:p>
        </w:tc>
        <w:tc>
          <w:tcPr>
            <w:tcW w:w="1076" w:type="dxa"/>
            <w:shd w:val="clear" w:color="auto" w:fill="auto"/>
            <w:vAlign w:val="center"/>
          </w:tcPr>
          <w:p w:rsidR="00CF1AB6" w:rsidRPr="001D4E41" w:rsidRDefault="00CF1AB6" w:rsidP="0071589A">
            <w:pPr>
              <w:spacing w:after="0" w:line="240" w:lineRule="auto"/>
              <w:jc w:val="center"/>
              <w:rPr>
                <w:rFonts w:ascii="Times New Roman" w:hAnsi="Times New Roman"/>
                <w:sz w:val="28"/>
                <w:szCs w:val="28"/>
              </w:rPr>
            </w:pPr>
            <w:r w:rsidRPr="001D4E41">
              <w:rPr>
                <w:rFonts w:ascii="Times New Roman" w:hAnsi="Times New Roman"/>
                <w:sz w:val="28"/>
                <w:szCs w:val="28"/>
              </w:rPr>
              <w:t>19,41</w:t>
            </w:r>
          </w:p>
        </w:tc>
      </w:tr>
      <w:tr w:rsidR="00CF1AB6" w:rsidRPr="001D4E41" w:rsidTr="0071589A">
        <w:trPr>
          <w:jc w:val="center"/>
        </w:trPr>
        <w:tc>
          <w:tcPr>
            <w:tcW w:w="9525" w:type="dxa"/>
            <w:gridSpan w:val="5"/>
            <w:shd w:val="clear" w:color="auto" w:fill="auto"/>
          </w:tcPr>
          <w:p w:rsidR="00CF1AB6" w:rsidRPr="001D4E41" w:rsidRDefault="00CF1AB6" w:rsidP="0071589A">
            <w:pPr>
              <w:spacing w:after="0" w:line="240" w:lineRule="auto"/>
              <w:jc w:val="center"/>
              <w:rPr>
                <w:rFonts w:ascii="Times New Roman" w:hAnsi="Times New Roman"/>
                <w:sz w:val="28"/>
                <w:szCs w:val="28"/>
              </w:rPr>
            </w:pPr>
            <w:r w:rsidRPr="001D4E41">
              <w:rPr>
                <w:rFonts w:ascii="Times New Roman" w:hAnsi="Times New Roman"/>
                <w:sz w:val="28"/>
                <w:szCs w:val="28"/>
              </w:rPr>
              <w:t>Удельные затраты электроэнергии, кВт·ч/т</w:t>
            </w:r>
          </w:p>
        </w:tc>
      </w:tr>
      <w:tr w:rsidR="00CF1AB6" w:rsidRPr="001D4E41" w:rsidTr="0071589A">
        <w:trPr>
          <w:jc w:val="center"/>
        </w:trPr>
        <w:tc>
          <w:tcPr>
            <w:tcW w:w="5047" w:type="dxa"/>
            <w:shd w:val="clear" w:color="auto" w:fill="auto"/>
          </w:tcPr>
          <w:p w:rsidR="00CF1AB6" w:rsidRPr="001D4E41" w:rsidRDefault="00CF1AB6" w:rsidP="0071589A">
            <w:pPr>
              <w:spacing w:after="0" w:line="240" w:lineRule="auto"/>
              <w:jc w:val="both"/>
              <w:rPr>
                <w:rFonts w:ascii="Times New Roman" w:hAnsi="Times New Roman"/>
                <w:sz w:val="28"/>
                <w:szCs w:val="28"/>
              </w:rPr>
            </w:pPr>
            <w:r w:rsidRPr="001D4E41">
              <w:rPr>
                <w:rFonts w:ascii="Times New Roman" w:hAnsi="Times New Roman"/>
                <w:i/>
                <w:sz w:val="28"/>
                <w:szCs w:val="28"/>
              </w:rPr>
              <w:t>y</w:t>
            </w:r>
            <w:r w:rsidRPr="001D4E41">
              <w:rPr>
                <w:rFonts w:ascii="Times New Roman" w:hAnsi="Times New Roman"/>
                <w:sz w:val="28"/>
                <w:szCs w:val="28"/>
                <w:vertAlign w:val="subscript"/>
              </w:rPr>
              <w:t xml:space="preserve">2 </w:t>
            </w:r>
            <w:r w:rsidRPr="001D4E41">
              <w:rPr>
                <w:rFonts w:ascii="Times New Roman" w:hAnsi="Times New Roman"/>
                <w:sz w:val="28"/>
                <w:szCs w:val="28"/>
              </w:rPr>
              <w:t>=47,39–</w:t>
            </w:r>
            <w:r w:rsidRPr="001D4E41">
              <w:rPr>
                <w:rFonts w:ascii="Times New Roman" w:eastAsia="Calibri" w:hAnsi="Times New Roman"/>
                <w:sz w:val="28"/>
                <w:szCs w:val="28"/>
                <w:lang w:val="en-US"/>
              </w:rPr>
              <w:t>3,</w:t>
            </w:r>
            <w:r w:rsidRPr="001D4E41">
              <w:rPr>
                <w:rFonts w:ascii="Times New Roman" w:eastAsia="Calibri" w:hAnsi="Times New Roman"/>
                <w:sz w:val="28"/>
                <w:szCs w:val="28"/>
              </w:rPr>
              <w:t>956</w:t>
            </w:r>
            <w:r w:rsidRPr="001D4E41">
              <w:rPr>
                <w:rFonts w:ascii="Times New Roman" w:hAnsi="Times New Roman"/>
                <w:i/>
                <w:sz w:val="28"/>
                <w:szCs w:val="28"/>
                <w:lang w:val="en-US"/>
              </w:rPr>
              <w:t xml:space="preserve"> W</w:t>
            </w:r>
            <w:r w:rsidRPr="001D4E41">
              <w:rPr>
                <w:rFonts w:ascii="Times New Roman" w:hAnsi="Times New Roman"/>
                <w:i/>
                <w:sz w:val="28"/>
                <w:szCs w:val="28"/>
              </w:rPr>
              <w:t>+</w:t>
            </w:r>
            <w:r w:rsidRPr="001D4E41">
              <w:rPr>
                <w:rFonts w:ascii="Times New Roman" w:hAnsi="Times New Roman"/>
                <w:sz w:val="28"/>
                <w:szCs w:val="28"/>
              </w:rPr>
              <w:t>0,1116</w:t>
            </w:r>
            <w:r w:rsidRPr="001D4E41">
              <w:rPr>
                <w:rFonts w:ascii="Times New Roman" w:hAnsi="Times New Roman"/>
                <w:i/>
                <w:sz w:val="28"/>
                <w:szCs w:val="28"/>
                <w:lang w:val="en-US"/>
              </w:rPr>
              <w:t xml:space="preserve"> W</w:t>
            </w:r>
            <w:r w:rsidRPr="001D4E41">
              <w:rPr>
                <w:rFonts w:ascii="Times New Roman" w:hAnsi="Times New Roman"/>
                <w:sz w:val="28"/>
                <w:szCs w:val="28"/>
                <w:vertAlign w:val="superscript"/>
              </w:rPr>
              <w:t xml:space="preserve"> 2</w:t>
            </w:r>
            <w:r w:rsidRPr="001D4E41">
              <w:rPr>
                <w:rFonts w:ascii="Times New Roman" w:eastAsia="Calibri" w:hAnsi="Times New Roman"/>
                <w:sz w:val="28"/>
                <w:szCs w:val="28"/>
              </w:rPr>
              <w:t>–14,55</w:t>
            </w:r>
            <w:r w:rsidRPr="001D4E41">
              <w:rPr>
                <w:rFonts w:ascii="Times New Roman" w:eastAsia="Calibri" w:hAnsi="Times New Roman"/>
                <w:i/>
                <w:sz w:val="28"/>
                <w:szCs w:val="28"/>
              </w:rPr>
              <w:t>Р</w:t>
            </w:r>
            <w:r w:rsidRPr="001D4E41">
              <w:rPr>
                <w:rFonts w:ascii="Times New Roman" w:eastAsia="Calibri" w:hAnsi="Times New Roman"/>
                <w:sz w:val="28"/>
                <w:szCs w:val="28"/>
                <w:vertAlign w:val="superscript"/>
              </w:rPr>
              <w:t>2</w:t>
            </w:r>
          </w:p>
        </w:tc>
        <w:tc>
          <w:tcPr>
            <w:tcW w:w="1275" w:type="dxa"/>
            <w:shd w:val="clear" w:color="auto" w:fill="auto"/>
            <w:vAlign w:val="center"/>
          </w:tcPr>
          <w:p w:rsidR="00CF1AB6" w:rsidRPr="001D4E41" w:rsidRDefault="00CF1AB6" w:rsidP="0071589A">
            <w:pPr>
              <w:spacing w:after="0" w:line="240" w:lineRule="auto"/>
              <w:jc w:val="center"/>
              <w:rPr>
                <w:rFonts w:ascii="Times New Roman" w:hAnsi="Times New Roman"/>
                <w:sz w:val="28"/>
                <w:szCs w:val="28"/>
                <w:lang w:val="fr-FR"/>
              </w:rPr>
            </w:pPr>
            <w:r w:rsidRPr="001D4E41">
              <w:rPr>
                <w:rFonts w:ascii="Times New Roman" w:hAnsi="Times New Roman"/>
                <w:sz w:val="28"/>
                <w:szCs w:val="28"/>
              </w:rPr>
              <w:t>0,41</w:t>
            </w:r>
          </w:p>
        </w:tc>
        <w:tc>
          <w:tcPr>
            <w:tcW w:w="1140" w:type="dxa"/>
            <w:shd w:val="clear" w:color="auto" w:fill="auto"/>
            <w:vAlign w:val="center"/>
          </w:tcPr>
          <w:p w:rsidR="00CF1AB6" w:rsidRPr="001D4E41" w:rsidRDefault="00CF1AB6" w:rsidP="0071589A">
            <w:pPr>
              <w:spacing w:after="0" w:line="240" w:lineRule="auto"/>
              <w:jc w:val="center"/>
              <w:rPr>
                <w:rFonts w:ascii="Times New Roman" w:hAnsi="Times New Roman"/>
                <w:sz w:val="28"/>
                <w:szCs w:val="28"/>
                <w:lang w:val="fr-FR"/>
              </w:rPr>
            </w:pPr>
            <w:r w:rsidRPr="001D4E41">
              <w:rPr>
                <w:rFonts w:ascii="Times New Roman" w:hAnsi="Times New Roman"/>
                <w:sz w:val="28"/>
                <w:szCs w:val="28"/>
              </w:rPr>
              <w:t>0,94</w:t>
            </w:r>
          </w:p>
        </w:tc>
        <w:tc>
          <w:tcPr>
            <w:tcW w:w="987" w:type="dxa"/>
            <w:shd w:val="clear" w:color="auto" w:fill="auto"/>
            <w:vAlign w:val="center"/>
          </w:tcPr>
          <w:p w:rsidR="00CF1AB6" w:rsidRPr="001D4E41" w:rsidRDefault="00CF1AB6" w:rsidP="0071589A">
            <w:pPr>
              <w:spacing w:after="0" w:line="240" w:lineRule="auto"/>
              <w:jc w:val="center"/>
              <w:rPr>
                <w:rFonts w:ascii="Times New Roman" w:hAnsi="Times New Roman"/>
                <w:sz w:val="28"/>
                <w:szCs w:val="28"/>
                <w:lang w:val="fr-FR"/>
              </w:rPr>
            </w:pPr>
            <w:r w:rsidRPr="001D4E41">
              <w:rPr>
                <w:rFonts w:ascii="Times New Roman" w:hAnsi="Times New Roman"/>
                <w:sz w:val="28"/>
                <w:szCs w:val="28"/>
              </w:rPr>
              <w:t xml:space="preserve">5,31      </w:t>
            </w:r>
          </w:p>
        </w:tc>
        <w:tc>
          <w:tcPr>
            <w:tcW w:w="1076" w:type="dxa"/>
            <w:shd w:val="clear" w:color="auto" w:fill="auto"/>
            <w:vAlign w:val="center"/>
          </w:tcPr>
          <w:p w:rsidR="00CF1AB6" w:rsidRPr="001D4E41" w:rsidRDefault="00CF1AB6" w:rsidP="0071589A">
            <w:pPr>
              <w:spacing w:after="0" w:line="240" w:lineRule="auto"/>
              <w:jc w:val="center"/>
              <w:rPr>
                <w:rFonts w:ascii="Times New Roman" w:hAnsi="Times New Roman"/>
                <w:sz w:val="28"/>
                <w:szCs w:val="28"/>
                <w:lang w:val="fr-FR"/>
              </w:rPr>
            </w:pPr>
            <w:r w:rsidRPr="001D4E41">
              <w:rPr>
                <w:rFonts w:ascii="Times New Roman" w:hAnsi="Times New Roman"/>
                <w:sz w:val="28"/>
                <w:szCs w:val="28"/>
              </w:rPr>
              <w:t>19,41</w:t>
            </w:r>
          </w:p>
        </w:tc>
      </w:tr>
    </w:tbl>
    <w:p w:rsidR="00CF1AB6" w:rsidRPr="001D4E41" w:rsidRDefault="00CF1AB6" w:rsidP="00CF1AB6">
      <w:pPr>
        <w:spacing w:after="0" w:line="240" w:lineRule="auto"/>
        <w:ind w:firstLine="709"/>
        <w:jc w:val="both"/>
        <w:rPr>
          <w:rFonts w:ascii="Times New Roman" w:hAnsi="Times New Roman"/>
          <w:color w:val="000000"/>
          <w:sz w:val="28"/>
          <w:szCs w:val="28"/>
          <w:lang w:val="fr-FR"/>
        </w:rPr>
      </w:pPr>
    </w:p>
    <w:p w:rsidR="00CF1AB6" w:rsidRPr="0014786C" w:rsidRDefault="00CF1AB6" w:rsidP="00CF1AB6">
      <w:pPr>
        <w:spacing w:after="0" w:line="240" w:lineRule="auto"/>
        <w:ind w:firstLine="709"/>
        <w:jc w:val="both"/>
        <w:rPr>
          <w:rFonts w:ascii="Times New Roman" w:hAnsi="Times New Roman"/>
          <w:bCs/>
          <w:sz w:val="28"/>
          <w:szCs w:val="28"/>
        </w:rPr>
      </w:pPr>
      <w:r w:rsidRPr="0014786C">
        <w:rPr>
          <w:rFonts w:ascii="Times New Roman" w:hAnsi="Times New Roman"/>
          <w:color w:val="000000"/>
          <w:sz w:val="28"/>
          <w:szCs w:val="28"/>
        </w:rPr>
        <w:t xml:space="preserve">Анализ полученных регрессионных уравнений показывает следующее. Крошимость гранул </w:t>
      </w:r>
      <w:r w:rsidRPr="00815724">
        <w:rPr>
          <w:rFonts w:ascii="Times New Roman" w:hAnsi="Times New Roman"/>
          <w:i/>
          <w:sz w:val="28"/>
          <w:szCs w:val="28"/>
        </w:rPr>
        <w:t>y</w:t>
      </w:r>
      <w:r w:rsidRPr="00815724">
        <w:rPr>
          <w:rFonts w:ascii="Times New Roman" w:hAnsi="Times New Roman"/>
          <w:i/>
          <w:sz w:val="28"/>
          <w:szCs w:val="28"/>
          <w:vertAlign w:val="subscript"/>
        </w:rPr>
        <w:t>1</w:t>
      </w:r>
      <w:r w:rsidRPr="0014786C">
        <w:rPr>
          <w:rFonts w:ascii="Times New Roman" w:hAnsi="Times New Roman"/>
          <w:sz w:val="28"/>
          <w:szCs w:val="28"/>
          <w:vertAlign w:val="subscript"/>
        </w:rPr>
        <w:t xml:space="preserve"> </w:t>
      </w:r>
      <w:r w:rsidRPr="0014786C">
        <w:rPr>
          <w:rFonts w:ascii="Times New Roman" w:hAnsi="Times New Roman"/>
          <w:color w:val="000000"/>
          <w:sz w:val="28"/>
          <w:szCs w:val="28"/>
        </w:rPr>
        <w:t xml:space="preserve">и удельные затраты электроэнергии </w:t>
      </w:r>
      <w:r w:rsidRPr="0014786C">
        <w:rPr>
          <w:rFonts w:ascii="Times New Roman" w:hAnsi="Times New Roman"/>
          <w:i/>
          <w:sz w:val="28"/>
          <w:szCs w:val="28"/>
        </w:rPr>
        <w:t>y</w:t>
      </w:r>
      <w:r w:rsidRPr="0014786C">
        <w:rPr>
          <w:rFonts w:ascii="Times New Roman" w:hAnsi="Times New Roman"/>
          <w:sz w:val="28"/>
          <w:szCs w:val="28"/>
          <w:vertAlign w:val="subscript"/>
        </w:rPr>
        <w:t xml:space="preserve">2 </w:t>
      </w:r>
      <w:r w:rsidRPr="0014786C">
        <w:rPr>
          <w:rFonts w:ascii="Times New Roman" w:hAnsi="Times New Roman"/>
          <w:color w:val="000000"/>
          <w:sz w:val="28"/>
          <w:szCs w:val="28"/>
        </w:rPr>
        <w:t>зависят от обоих исследованных факторов</w:t>
      </w:r>
      <w:r w:rsidRPr="00815724">
        <w:rPr>
          <w:rFonts w:ascii="Times New Roman" w:hAnsi="Times New Roman"/>
          <w:color w:val="000000"/>
          <w:sz w:val="28"/>
          <w:szCs w:val="28"/>
        </w:rPr>
        <w:t xml:space="preserve"> </w:t>
      </w:r>
      <w:r w:rsidRPr="00815724">
        <w:rPr>
          <w:rFonts w:ascii="Times New Roman" w:hAnsi="Times New Roman"/>
          <w:i/>
          <w:sz w:val="28"/>
          <w:szCs w:val="28"/>
          <w:lang w:val="en-US"/>
        </w:rPr>
        <w:t>W</w:t>
      </w:r>
      <w:r w:rsidRPr="0014786C">
        <w:rPr>
          <w:rFonts w:ascii="Times New Roman" w:hAnsi="Times New Roman"/>
          <w:color w:val="000000"/>
          <w:sz w:val="28"/>
          <w:szCs w:val="28"/>
        </w:rPr>
        <w:t xml:space="preserve"> и </w:t>
      </w:r>
      <w:r w:rsidRPr="0014786C">
        <w:rPr>
          <w:rFonts w:ascii="Times New Roman" w:hAnsi="Times New Roman"/>
          <w:bCs/>
          <w:i/>
          <w:sz w:val="28"/>
          <w:szCs w:val="28"/>
        </w:rPr>
        <w:t>Р</w:t>
      </w:r>
      <w:r w:rsidRPr="0014786C">
        <w:rPr>
          <w:rFonts w:ascii="Times New Roman" w:hAnsi="Times New Roman"/>
          <w:bCs/>
          <w:sz w:val="28"/>
          <w:szCs w:val="28"/>
        </w:rPr>
        <w:t>. Однако в</w:t>
      </w:r>
      <w:r w:rsidRPr="0014786C">
        <w:rPr>
          <w:rFonts w:ascii="Times New Roman" w:hAnsi="Times New Roman"/>
          <w:color w:val="000000"/>
          <w:sz w:val="28"/>
          <w:szCs w:val="28"/>
        </w:rPr>
        <w:t xml:space="preserve"> уравнении для крошимости гранул </w:t>
      </w:r>
      <w:r w:rsidRPr="0014786C">
        <w:rPr>
          <w:rFonts w:ascii="Times New Roman" w:hAnsi="Times New Roman"/>
          <w:i/>
          <w:sz w:val="28"/>
          <w:szCs w:val="28"/>
        </w:rPr>
        <w:t>y</w:t>
      </w:r>
      <w:r w:rsidRPr="0014786C">
        <w:rPr>
          <w:rFonts w:ascii="Times New Roman" w:hAnsi="Times New Roman"/>
          <w:sz w:val="28"/>
          <w:szCs w:val="28"/>
          <w:vertAlign w:val="subscript"/>
        </w:rPr>
        <w:t xml:space="preserve">1 </w:t>
      </w:r>
      <w:r w:rsidRPr="0014786C">
        <w:rPr>
          <w:rFonts w:ascii="Times New Roman" w:hAnsi="Times New Roman"/>
          <w:sz w:val="28"/>
          <w:szCs w:val="28"/>
        </w:rPr>
        <w:t>с</w:t>
      </w:r>
      <w:r w:rsidRPr="0014786C">
        <w:rPr>
          <w:rFonts w:ascii="Times New Roman" w:hAnsi="Times New Roman"/>
          <w:bCs/>
          <w:sz w:val="28"/>
          <w:szCs w:val="28"/>
        </w:rPr>
        <w:t>татистически</w:t>
      </w:r>
      <w:r w:rsidRPr="0014786C">
        <w:rPr>
          <w:rFonts w:ascii="Times New Roman" w:hAnsi="Times New Roman"/>
          <w:color w:val="000000"/>
          <w:sz w:val="28"/>
          <w:szCs w:val="28"/>
        </w:rPr>
        <w:t xml:space="preserve"> незначимыми оказались </w:t>
      </w:r>
      <w:r w:rsidRPr="0014786C">
        <w:rPr>
          <w:rFonts w:ascii="Times New Roman" w:hAnsi="Times New Roman"/>
          <w:bCs/>
          <w:sz w:val="28"/>
          <w:szCs w:val="28"/>
        </w:rPr>
        <w:t xml:space="preserve">квадратичный коэффициент </w:t>
      </w:r>
      <w:r w:rsidRPr="0014786C">
        <w:rPr>
          <w:rFonts w:ascii="Times New Roman" w:hAnsi="Times New Roman"/>
          <w:i/>
          <w:color w:val="000000"/>
          <w:sz w:val="28"/>
          <w:szCs w:val="28"/>
        </w:rPr>
        <w:t>b</w:t>
      </w:r>
      <w:r w:rsidRPr="0014786C">
        <w:rPr>
          <w:rFonts w:ascii="Times New Roman" w:hAnsi="Times New Roman"/>
          <w:color w:val="000000"/>
          <w:sz w:val="28"/>
          <w:szCs w:val="28"/>
          <w:vertAlign w:val="subscript"/>
        </w:rPr>
        <w:t xml:space="preserve">22 </w:t>
      </w:r>
      <w:r w:rsidRPr="0014786C">
        <w:rPr>
          <w:rFonts w:ascii="Times New Roman" w:hAnsi="Times New Roman"/>
          <w:bCs/>
          <w:sz w:val="28"/>
          <w:szCs w:val="28"/>
        </w:rPr>
        <w:t xml:space="preserve">для фактора </w:t>
      </w:r>
      <w:r w:rsidRPr="0014786C">
        <w:rPr>
          <w:rFonts w:ascii="Times New Roman" w:hAnsi="Times New Roman"/>
          <w:i/>
          <w:sz w:val="28"/>
          <w:szCs w:val="28"/>
        </w:rPr>
        <w:t>Р</w:t>
      </w:r>
      <w:r w:rsidRPr="0014786C">
        <w:rPr>
          <w:rFonts w:ascii="Times New Roman" w:hAnsi="Times New Roman"/>
          <w:bCs/>
          <w:sz w:val="28"/>
          <w:szCs w:val="28"/>
        </w:rPr>
        <w:t xml:space="preserve"> и коэффициент </w:t>
      </w:r>
      <w:r w:rsidRPr="0014786C">
        <w:rPr>
          <w:rFonts w:ascii="Times New Roman" w:hAnsi="Times New Roman"/>
          <w:i/>
          <w:color w:val="000000"/>
          <w:sz w:val="28"/>
          <w:szCs w:val="28"/>
        </w:rPr>
        <w:t>b</w:t>
      </w:r>
      <w:r w:rsidRPr="0014786C">
        <w:rPr>
          <w:rFonts w:ascii="Times New Roman" w:hAnsi="Times New Roman"/>
          <w:color w:val="000000"/>
          <w:sz w:val="28"/>
          <w:szCs w:val="28"/>
          <w:vertAlign w:val="subscript"/>
        </w:rPr>
        <w:t>12</w:t>
      </w:r>
      <w:r w:rsidRPr="0014786C">
        <w:rPr>
          <w:rFonts w:ascii="Times New Roman" w:hAnsi="Times New Roman"/>
          <w:color w:val="000000"/>
          <w:sz w:val="28"/>
          <w:szCs w:val="28"/>
        </w:rPr>
        <w:t xml:space="preserve"> </w:t>
      </w:r>
      <w:r w:rsidRPr="0014786C">
        <w:rPr>
          <w:rFonts w:ascii="Times New Roman" w:hAnsi="Times New Roman"/>
          <w:bCs/>
          <w:sz w:val="28"/>
          <w:szCs w:val="28"/>
        </w:rPr>
        <w:t>парного взаимодействия факторов</w:t>
      </w:r>
      <w:r w:rsidRPr="00815724">
        <w:rPr>
          <w:rFonts w:ascii="Times New Roman" w:hAnsi="Times New Roman"/>
          <w:bCs/>
          <w:sz w:val="28"/>
          <w:szCs w:val="28"/>
        </w:rPr>
        <w:t xml:space="preserve"> </w:t>
      </w:r>
      <w:r w:rsidRPr="00815724">
        <w:rPr>
          <w:rFonts w:ascii="Times New Roman" w:hAnsi="Times New Roman"/>
          <w:i/>
          <w:sz w:val="28"/>
          <w:szCs w:val="28"/>
          <w:lang w:val="en-US"/>
        </w:rPr>
        <w:t>W</w:t>
      </w:r>
      <w:r w:rsidRPr="0014786C">
        <w:rPr>
          <w:rFonts w:ascii="Times New Roman" w:hAnsi="Times New Roman"/>
          <w:color w:val="000000"/>
          <w:sz w:val="28"/>
          <w:szCs w:val="28"/>
        </w:rPr>
        <w:t xml:space="preserve"> и </w:t>
      </w:r>
      <w:r w:rsidRPr="0014786C">
        <w:rPr>
          <w:rFonts w:ascii="Times New Roman" w:hAnsi="Times New Roman"/>
          <w:bCs/>
          <w:i/>
          <w:sz w:val="28"/>
          <w:szCs w:val="28"/>
        </w:rPr>
        <w:t>Р</w:t>
      </w:r>
      <w:r w:rsidRPr="0014786C">
        <w:rPr>
          <w:rFonts w:ascii="Times New Roman" w:hAnsi="Times New Roman"/>
          <w:bCs/>
          <w:sz w:val="28"/>
          <w:szCs w:val="28"/>
        </w:rPr>
        <w:t>.</w:t>
      </w:r>
    </w:p>
    <w:p w:rsidR="00CF1AB6" w:rsidRPr="0014786C" w:rsidRDefault="00CF1AB6" w:rsidP="00CF1AB6">
      <w:pPr>
        <w:spacing w:after="0" w:line="240" w:lineRule="auto"/>
        <w:ind w:firstLine="709"/>
        <w:jc w:val="both"/>
        <w:rPr>
          <w:rFonts w:ascii="Times New Roman" w:hAnsi="Times New Roman"/>
          <w:bCs/>
          <w:sz w:val="28"/>
          <w:szCs w:val="28"/>
        </w:rPr>
      </w:pPr>
      <w:r w:rsidRPr="0014786C">
        <w:rPr>
          <w:rFonts w:ascii="Times New Roman" w:hAnsi="Times New Roman"/>
          <w:bCs/>
          <w:sz w:val="28"/>
          <w:szCs w:val="28"/>
        </w:rPr>
        <w:t>Значимое нелинейное (</w:t>
      </w:r>
      <w:r w:rsidRPr="0014786C">
        <w:rPr>
          <w:rFonts w:ascii="Times New Roman" w:hAnsi="Times New Roman"/>
          <w:color w:val="000000"/>
          <w:sz w:val="28"/>
          <w:szCs w:val="28"/>
        </w:rPr>
        <w:t xml:space="preserve">квадратичное) </w:t>
      </w:r>
      <w:r w:rsidRPr="0014786C">
        <w:rPr>
          <w:rFonts w:ascii="Times New Roman" w:hAnsi="Times New Roman"/>
          <w:bCs/>
          <w:sz w:val="28"/>
          <w:szCs w:val="28"/>
        </w:rPr>
        <w:t xml:space="preserve">влияние на крошимость гранул </w:t>
      </w:r>
      <w:r w:rsidRPr="006711E1">
        <w:rPr>
          <w:rFonts w:ascii="Times New Roman" w:hAnsi="Times New Roman"/>
          <w:bCs/>
          <w:sz w:val="28"/>
          <w:szCs w:val="28"/>
        </w:rPr>
        <w:t xml:space="preserve">при </w:t>
      </w:r>
      <w:r w:rsidRPr="006711E1">
        <w:rPr>
          <w:rFonts w:ascii="Times New Roman" w:hAnsi="Times New Roman"/>
          <w:i/>
          <w:color w:val="000000"/>
          <w:sz w:val="28"/>
          <w:szCs w:val="28"/>
        </w:rPr>
        <w:t>р</w:t>
      </w:r>
      <w:r w:rsidRPr="006711E1">
        <w:rPr>
          <w:rFonts w:ascii="Times New Roman" w:hAnsi="Times New Roman"/>
          <w:color w:val="000000"/>
          <w:sz w:val="28"/>
          <w:szCs w:val="28"/>
        </w:rPr>
        <w:t>=0</w:t>
      </w:r>
      <w:r w:rsidRPr="0014786C">
        <w:rPr>
          <w:rFonts w:ascii="Times New Roman" w:hAnsi="Times New Roman"/>
          <w:color w:val="000000"/>
          <w:sz w:val="28"/>
          <w:szCs w:val="28"/>
        </w:rPr>
        <w:t xml:space="preserve">,05 </w:t>
      </w:r>
      <w:r w:rsidRPr="0014786C">
        <w:rPr>
          <w:rFonts w:ascii="Times New Roman" w:hAnsi="Times New Roman"/>
          <w:bCs/>
          <w:sz w:val="28"/>
          <w:szCs w:val="28"/>
        </w:rPr>
        <w:t xml:space="preserve">оказывает влажность рассыпного комбикорма </w:t>
      </w:r>
      <w:r w:rsidRPr="00815724">
        <w:rPr>
          <w:rFonts w:ascii="Times New Roman" w:hAnsi="Times New Roman"/>
          <w:i/>
          <w:sz w:val="28"/>
          <w:szCs w:val="28"/>
          <w:lang w:val="en-US"/>
        </w:rPr>
        <w:t>W</w:t>
      </w:r>
      <w:r w:rsidRPr="00815724">
        <w:rPr>
          <w:rFonts w:ascii="Times New Roman" w:hAnsi="Times New Roman"/>
          <w:bCs/>
          <w:sz w:val="28"/>
          <w:szCs w:val="28"/>
        </w:rPr>
        <w:t xml:space="preserve"> </w:t>
      </w:r>
      <w:r w:rsidRPr="0014786C">
        <w:rPr>
          <w:rFonts w:ascii="Times New Roman" w:hAnsi="Times New Roman"/>
          <w:bCs/>
          <w:sz w:val="28"/>
          <w:szCs w:val="28"/>
        </w:rPr>
        <w:t>(коэффициенты</w:t>
      </w:r>
      <w:r w:rsidRPr="0014786C">
        <w:rPr>
          <w:rFonts w:ascii="Times New Roman" w:hAnsi="Times New Roman"/>
          <w:i/>
          <w:color w:val="000000"/>
          <w:sz w:val="28"/>
          <w:szCs w:val="28"/>
        </w:rPr>
        <w:t xml:space="preserve"> b</w:t>
      </w:r>
      <w:r w:rsidRPr="0014786C">
        <w:rPr>
          <w:rFonts w:ascii="Times New Roman" w:hAnsi="Times New Roman"/>
          <w:color w:val="000000"/>
          <w:sz w:val="28"/>
          <w:szCs w:val="28"/>
          <w:vertAlign w:val="subscript"/>
        </w:rPr>
        <w:t xml:space="preserve">1 </w:t>
      </w:r>
      <w:r w:rsidRPr="0014786C">
        <w:rPr>
          <w:rFonts w:ascii="Times New Roman" w:hAnsi="Times New Roman"/>
          <w:color w:val="000000"/>
          <w:sz w:val="28"/>
          <w:szCs w:val="28"/>
        </w:rPr>
        <w:t>и</w:t>
      </w:r>
      <w:r w:rsidRPr="0014786C">
        <w:rPr>
          <w:rFonts w:ascii="Times New Roman" w:hAnsi="Times New Roman"/>
          <w:color w:val="000000"/>
          <w:sz w:val="28"/>
          <w:szCs w:val="28"/>
          <w:vertAlign w:val="subscript"/>
        </w:rPr>
        <w:t xml:space="preserve"> </w:t>
      </w:r>
      <w:r w:rsidRPr="0014786C">
        <w:rPr>
          <w:rFonts w:ascii="Times New Roman" w:hAnsi="Times New Roman"/>
          <w:i/>
          <w:color w:val="000000"/>
          <w:sz w:val="28"/>
          <w:szCs w:val="28"/>
        </w:rPr>
        <w:t>b</w:t>
      </w:r>
      <w:r w:rsidRPr="0014786C">
        <w:rPr>
          <w:rFonts w:ascii="Times New Roman" w:hAnsi="Times New Roman"/>
          <w:color w:val="000000"/>
          <w:sz w:val="28"/>
          <w:szCs w:val="28"/>
          <w:vertAlign w:val="subscript"/>
        </w:rPr>
        <w:t>11</w:t>
      </w:r>
      <w:r w:rsidRPr="0014786C">
        <w:rPr>
          <w:rFonts w:ascii="Times New Roman" w:hAnsi="Times New Roman"/>
          <w:bCs/>
          <w:sz w:val="28"/>
          <w:szCs w:val="28"/>
        </w:rPr>
        <w:t xml:space="preserve">). Влияние давления на крошимость гранул носит линейный характер (коэффициент </w:t>
      </w:r>
      <w:r w:rsidRPr="0014786C">
        <w:rPr>
          <w:rFonts w:ascii="Times New Roman" w:hAnsi="Times New Roman"/>
          <w:i/>
          <w:color w:val="000000"/>
          <w:sz w:val="28"/>
          <w:szCs w:val="28"/>
        </w:rPr>
        <w:t>b</w:t>
      </w:r>
      <w:r w:rsidRPr="0014786C">
        <w:rPr>
          <w:rFonts w:ascii="Times New Roman" w:hAnsi="Times New Roman"/>
          <w:color w:val="000000"/>
          <w:sz w:val="28"/>
          <w:szCs w:val="28"/>
          <w:vertAlign w:val="subscript"/>
        </w:rPr>
        <w:t>2</w:t>
      </w:r>
      <w:r w:rsidRPr="0014786C">
        <w:rPr>
          <w:rFonts w:ascii="Times New Roman" w:hAnsi="Times New Roman"/>
          <w:bCs/>
          <w:sz w:val="28"/>
          <w:szCs w:val="28"/>
        </w:rPr>
        <w:t>).</w:t>
      </w:r>
    </w:p>
    <w:p w:rsidR="00CF1AB6" w:rsidRPr="0014786C" w:rsidRDefault="00CF1AB6" w:rsidP="00CF1AB6">
      <w:pPr>
        <w:spacing w:after="0" w:line="240" w:lineRule="auto"/>
        <w:ind w:firstLine="709"/>
        <w:jc w:val="both"/>
        <w:rPr>
          <w:rFonts w:ascii="Times New Roman" w:hAnsi="Times New Roman"/>
          <w:bCs/>
          <w:sz w:val="28"/>
          <w:szCs w:val="28"/>
        </w:rPr>
      </w:pPr>
      <w:r w:rsidRPr="0014786C">
        <w:rPr>
          <w:rFonts w:ascii="Times New Roman" w:hAnsi="Times New Roman"/>
          <w:bCs/>
          <w:sz w:val="28"/>
          <w:szCs w:val="28"/>
        </w:rPr>
        <w:t xml:space="preserve">В уравнении для удельных затрат электроэнергии на гранулирование рассыпного комбикорма </w:t>
      </w:r>
      <w:r w:rsidRPr="0014786C">
        <w:rPr>
          <w:rFonts w:ascii="Times New Roman" w:hAnsi="Times New Roman"/>
          <w:bCs/>
          <w:i/>
          <w:sz w:val="28"/>
          <w:szCs w:val="28"/>
        </w:rPr>
        <w:t>y</w:t>
      </w:r>
      <w:r w:rsidRPr="0014786C">
        <w:rPr>
          <w:rFonts w:ascii="Times New Roman" w:hAnsi="Times New Roman"/>
          <w:bCs/>
          <w:sz w:val="28"/>
          <w:szCs w:val="28"/>
          <w:vertAlign w:val="subscript"/>
        </w:rPr>
        <w:t>2</w:t>
      </w:r>
      <w:r w:rsidRPr="0014786C">
        <w:rPr>
          <w:rFonts w:ascii="Times New Roman" w:hAnsi="Times New Roman"/>
          <w:bCs/>
          <w:sz w:val="28"/>
          <w:szCs w:val="28"/>
        </w:rPr>
        <w:t xml:space="preserve"> незначимым оказались </w:t>
      </w:r>
      <w:r w:rsidRPr="0014786C">
        <w:rPr>
          <w:rFonts w:ascii="Times New Roman" w:hAnsi="Times New Roman"/>
          <w:color w:val="000000"/>
          <w:sz w:val="28"/>
          <w:szCs w:val="28"/>
        </w:rPr>
        <w:t xml:space="preserve">коэффициент </w:t>
      </w:r>
      <w:r w:rsidRPr="0014786C">
        <w:rPr>
          <w:rFonts w:ascii="Times New Roman" w:hAnsi="Times New Roman"/>
          <w:i/>
          <w:color w:val="000000"/>
          <w:sz w:val="28"/>
          <w:szCs w:val="28"/>
        </w:rPr>
        <w:t>b</w:t>
      </w:r>
      <w:r w:rsidRPr="0014786C">
        <w:rPr>
          <w:rFonts w:ascii="Times New Roman" w:hAnsi="Times New Roman"/>
          <w:color w:val="000000"/>
          <w:sz w:val="28"/>
          <w:szCs w:val="28"/>
          <w:vertAlign w:val="subscript"/>
        </w:rPr>
        <w:t>2</w:t>
      </w:r>
      <w:r w:rsidRPr="0014786C">
        <w:rPr>
          <w:rFonts w:ascii="Times New Roman" w:hAnsi="Times New Roman"/>
          <w:color w:val="000000"/>
          <w:sz w:val="28"/>
          <w:szCs w:val="28"/>
        </w:rPr>
        <w:t xml:space="preserve"> и </w:t>
      </w:r>
      <w:r w:rsidRPr="0014786C">
        <w:rPr>
          <w:rFonts w:ascii="Times New Roman" w:hAnsi="Times New Roman"/>
          <w:bCs/>
          <w:sz w:val="28"/>
          <w:szCs w:val="28"/>
        </w:rPr>
        <w:t xml:space="preserve">коэффициент парного взаимодействия </w:t>
      </w:r>
      <w:r w:rsidRPr="0014786C">
        <w:rPr>
          <w:rFonts w:ascii="Times New Roman" w:hAnsi="Times New Roman"/>
          <w:i/>
          <w:color w:val="000000"/>
          <w:sz w:val="28"/>
          <w:szCs w:val="28"/>
        </w:rPr>
        <w:t>b</w:t>
      </w:r>
      <w:r w:rsidRPr="0014786C">
        <w:rPr>
          <w:rFonts w:ascii="Times New Roman" w:hAnsi="Times New Roman"/>
          <w:color w:val="000000"/>
          <w:sz w:val="28"/>
          <w:szCs w:val="28"/>
          <w:vertAlign w:val="subscript"/>
        </w:rPr>
        <w:t>12</w:t>
      </w:r>
      <w:r w:rsidRPr="0014786C">
        <w:rPr>
          <w:rFonts w:ascii="Times New Roman" w:hAnsi="Times New Roman"/>
          <w:color w:val="000000"/>
          <w:sz w:val="28"/>
          <w:szCs w:val="28"/>
        </w:rPr>
        <w:t xml:space="preserve"> </w:t>
      </w:r>
      <w:r w:rsidRPr="001D4E41">
        <w:rPr>
          <w:rFonts w:ascii="Times New Roman" w:hAnsi="Times New Roman"/>
          <w:bCs/>
          <w:sz w:val="28"/>
          <w:szCs w:val="28"/>
        </w:rPr>
        <w:t xml:space="preserve">факторов </w:t>
      </w:r>
      <w:r w:rsidRPr="001D4E41">
        <w:rPr>
          <w:rFonts w:ascii="Times New Roman" w:hAnsi="Times New Roman"/>
          <w:i/>
          <w:sz w:val="28"/>
          <w:szCs w:val="28"/>
          <w:lang w:val="en-US"/>
        </w:rPr>
        <w:t>W</w:t>
      </w:r>
      <w:r w:rsidRPr="001D4E41">
        <w:rPr>
          <w:rFonts w:ascii="Times New Roman" w:hAnsi="Times New Roman"/>
          <w:color w:val="000000"/>
          <w:sz w:val="28"/>
          <w:szCs w:val="28"/>
        </w:rPr>
        <w:t xml:space="preserve"> и </w:t>
      </w:r>
      <w:r w:rsidRPr="001D4E41">
        <w:rPr>
          <w:rFonts w:ascii="Times New Roman" w:hAnsi="Times New Roman"/>
          <w:bCs/>
          <w:i/>
          <w:sz w:val="28"/>
          <w:szCs w:val="28"/>
        </w:rPr>
        <w:t>Р</w:t>
      </w:r>
      <w:r w:rsidRPr="001D4E41">
        <w:rPr>
          <w:rFonts w:ascii="Times New Roman" w:hAnsi="Times New Roman"/>
          <w:bCs/>
          <w:sz w:val="28"/>
          <w:szCs w:val="28"/>
        </w:rPr>
        <w:t>.</w:t>
      </w:r>
    </w:p>
    <w:p w:rsidR="00CF1AB6" w:rsidRPr="0014786C" w:rsidRDefault="00CF1AB6" w:rsidP="00CF1AB6">
      <w:pPr>
        <w:spacing w:after="0" w:line="240" w:lineRule="auto"/>
        <w:ind w:firstLine="709"/>
        <w:jc w:val="both"/>
        <w:rPr>
          <w:rFonts w:ascii="Times New Roman" w:hAnsi="Times New Roman"/>
          <w:color w:val="000000"/>
          <w:sz w:val="28"/>
          <w:szCs w:val="28"/>
        </w:rPr>
      </w:pPr>
      <w:r w:rsidRPr="0014786C">
        <w:rPr>
          <w:rFonts w:ascii="Times New Roman" w:hAnsi="Times New Roman"/>
          <w:color w:val="000000"/>
          <w:sz w:val="28"/>
          <w:szCs w:val="28"/>
        </w:rPr>
        <w:t>Остальные коэффициенты в обоих уравнениях значимы пр</w:t>
      </w:r>
      <w:r w:rsidRPr="00825357">
        <w:rPr>
          <w:rFonts w:ascii="Times New Roman" w:hAnsi="Times New Roman"/>
          <w:color w:val="000000"/>
          <w:sz w:val="28"/>
          <w:szCs w:val="28"/>
        </w:rPr>
        <w:t xml:space="preserve">и </w:t>
      </w:r>
      <w:r w:rsidRPr="00825357">
        <w:rPr>
          <w:rFonts w:ascii="Times New Roman" w:hAnsi="Times New Roman"/>
          <w:i/>
          <w:color w:val="000000"/>
          <w:sz w:val="28"/>
          <w:szCs w:val="28"/>
        </w:rPr>
        <w:t>р</w:t>
      </w:r>
      <w:r w:rsidRPr="0014786C">
        <w:rPr>
          <w:rFonts w:ascii="Times New Roman" w:hAnsi="Times New Roman"/>
          <w:color w:val="000000"/>
          <w:sz w:val="28"/>
          <w:szCs w:val="28"/>
        </w:rPr>
        <w:t>=0,05.</w:t>
      </w:r>
    </w:p>
    <w:p w:rsidR="00CF1AB6" w:rsidRPr="0014786C" w:rsidRDefault="00CF1AB6" w:rsidP="00CF1AB6">
      <w:pPr>
        <w:spacing w:after="0" w:line="240" w:lineRule="auto"/>
        <w:ind w:firstLine="709"/>
        <w:jc w:val="both"/>
        <w:rPr>
          <w:rFonts w:ascii="Times New Roman" w:hAnsi="Times New Roman"/>
          <w:color w:val="000000"/>
          <w:sz w:val="28"/>
          <w:szCs w:val="28"/>
        </w:rPr>
      </w:pPr>
      <w:r w:rsidRPr="0014786C">
        <w:rPr>
          <w:rFonts w:ascii="Times New Roman" w:hAnsi="Times New Roman"/>
          <w:color w:val="000000"/>
          <w:sz w:val="28"/>
          <w:szCs w:val="28"/>
        </w:rPr>
        <w:lastRenderedPageBreak/>
        <w:t xml:space="preserve">Наличие значимых квадратичных коэффициентов указывает на то, что имеются экстремумы </w:t>
      </w:r>
      <w:r w:rsidR="00FF10B6">
        <w:rPr>
          <w:rFonts w:ascii="Times New Roman" w:hAnsi="Times New Roman" w:cs="Times New Roman"/>
          <w:color w:val="000000" w:themeColor="text1"/>
          <w:sz w:val="28"/>
          <w:szCs w:val="28"/>
        </w:rPr>
        <w:t>–</w:t>
      </w:r>
      <w:r w:rsidRPr="00D23163">
        <w:rPr>
          <w:rFonts w:ascii="Times New Roman" w:hAnsi="Times New Roman"/>
          <w:color w:val="000000"/>
          <w:sz w:val="28"/>
          <w:szCs w:val="28"/>
        </w:rPr>
        <w:t xml:space="preserve"> </w:t>
      </w:r>
      <w:r w:rsidRPr="0014786C">
        <w:rPr>
          <w:rFonts w:ascii="Times New Roman" w:hAnsi="Times New Roman"/>
          <w:color w:val="000000"/>
          <w:sz w:val="28"/>
          <w:szCs w:val="28"/>
        </w:rPr>
        <w:t xml:space="preserve">минимумы </w:t>
      </w:r>
      <w:r w:rsidRPr="0014786C">
        <w:rPr>
          <w:rFonts w:ascii="Times New Roman" w:hAnsi="Times New Roman"/>
          <w:i/>
          <w:sz w:val="28"/>
          <w:szCs w:val="28"/>
        </w:rPr>
        <w:t>y</w:t>
      </w:r>
      <w:r w:rsidRPr="0014786C">
        <w:rPr>
          <w:rFonts w:ascii="Times New Roman" w:hAnsi="Times New Roman"/>
          <w:sz w:val="28"/>
          <w:szCs w:val="28"/>
          <w:vertAlign w:val="subscript"/>
        </w:rPr>
        <w:t>1</w:t>
      </w:r>
      <w:r w:rsidRPr="0014786C">
        <w:rPr>
          <w:rFonts w:ascii="Times New Roman" w:hAnsi="Times New Roman"/>
          <w:sz w:val="28"/>
          <w:szCs w:val="28"/>
        </w:rPr>
        <w:t xml:space="preserve"> и </w:t>
      </w:r>
      <w:r w:rsidRPr="0014786C">
        <w:rPr>
          <w:rFonts w:ascii="Times New Roman" w:hAnsi="Times New Roman"/>
          <w:i/>
          <w:sz w:val="28"/>
          <w:szCs w:val="28"/>
        </w:rPr>
        <w:t>y</w:t>
      </w:r>
      <w:r w:rsidRPr="0014786C">
        <w:rPr>
          <w:rFonts w:ascii="Times New Roman" w:hAnsi="Times New Roman"/>
          <w:sz w:val="28"/>
          <w:szCs w:val="28"/>
          <w:vertAlign w:val="subscript"/>
        </w:rPr>
        <w:t>2</w:t>
      </w:r>
      <w:r w:rsidRPr="0014786C">
        <w:rPr>
          <w:rFonts w:ascii="Times New Roman" w:hAnsi="Times New Roman"/>
          <w:sz w:val="28"/>
          <w:szCs w:val="28"/>
        </w:rPr>
        <w:t xml:space="preserve"> </w:t>
      </w:r>
      <w:r w:rsidRPr="0014786C">
        <w:rPr>
          <w:rFonts w:ascii="Times New Roman" w:hAnsi="Times New Roman"/>
          <w:color w:val="000000"/>
          <w:sz w:val="28"/>
          <w:szCs w:val="28"/>
        </w:rPr>
        <w:t>для отрицательных коэффициентов по влажности (</w:t>
      </w:r>
      <w:r w:rsidRPr="0014786C">
        <w:rPr>
          <w:rFonts w:ascii="Times New Roman" w:hAnsi="Times New Roman"/>
          <w:i/>
          <w:color w:val="000000"/>
          <w:sz w:val="28"/>
          <w:szCs w:val="28"/>
        </w:rPr>
        <w:t>b</w:t>
      </w:r>
      <w:r w:rsidRPr="0014786C">
        <w:rPr>
          <w:rFonts w:ascii="Times New Roman" w:hAnsi="Times New Roman"/>
          <w:color w:val="000000"/>
          <w:sz w:val="28"/>
          <w:szCs w:val="28"/>
          <w:vertAlign w:val="subscript"/>
        </w:rPr>
        <w:t>11</w:t>
      </w:r>
      <w:r w:rsidRPr="0014786C">
        <w:rPr>
          <w:rFonts w:ascii="Times New Roman" w:hAnsi="Times New Roman"/>
          <w:color w:val="000000"/>
          <w:sz w:val="28"/>
          <w:szCs w:val="28"/>
        </w:rPr>
        <w:t xml:space="preserve">) и максимум </w:t>
      </w:r>
      <w:r w:rsidRPr="0014786C">
        <w:rPr>
          <w:rFonts w:ascii="Times New Roman" w:hAnsi="Times New Roman"/>
          <w:i/>
          <w:sz w:val="28"/>
          <w:szCs w:val="28"/>
        </w:rPr>
        <w:t>y</w:t>
      </w:r>
      <w:r w:rsidRPr="0014786C">
        <w:rPr>
          <w:rFonts w:ascii="Times New Roman" w:hAnsi="Times New Roman"/>
          <w:sz w:val="28"/>
          <w:szCs w:val="28"/>
          <w:vertAlign w:val="subscript"/>
        </w:rPr>
        <w:t>2</w:t>
      </w:r>
      <w:r w:rsidRPr="0014786C">
        <w:rPr>
          <w:rFonts w:ascii="Times New Roman" w:hAnsi="Times New Roman"/>
          <w:sz w:val="28"/>
          <w:szCs w:val="28"/>
        </w:rPr>
        <w:t xml:space="preserve"> </w:t>
      </w:r>
      <w:r w:rsidRPr="0014786C">
        <w:rPr>
          <w:rFonts w:ascii="Times New Roman" w:hAnsi="Times New Roman"/>
          <w:color w:val="000000"/>
          <w:sz w:val="28"/>
          <w:szCs w:val="28"/>
        </w:rPr>
        <w:t>для положительного коэффициента по давлению пара (</w:t>
      </w:r>
      <w:r w:rsidRPr="0014786C">
        <w:rPr>
          <w:rFonts w:ascii="Times New Roman" w:hAnsi="Times New Roman"/>
          <w:i/>
          <w:color w:val="000000"/>
          <w:sz w:val="28"/>
          <w:szCs w:val="28"/>
        </w:rPr>
        <w:t>b</w:t>
      </w:r>
      <w:r w:rsidRPr="0014786C">
        <w:rPr>
          <w:rFonts w:ascii="Times New Roman" w:hAnsi="Times New Roman"/>
          <w:color w:val="000000"/>
          <w:sz w:val="28"/>
          <w:szCs w:val="28"/>
          <w:vertAlign w:val="subscript"/>
        </w:rPr>
        <w:t>22</w:t>
      </w:r>
      <w:r w:rsidRPr="0014786C">
        <w:rPr>
          <w:rFonts w:ascii="Times New Roman" w:hAnsi="Times New Roman"/>
          <w:color w:val="000000"/>
          <w:sz w:val="28"/>
          <w:szCs w:val="28"/>
        </w:rPr>
        <w:t>).</w:t>
      </w:r>
    </w:p>
    <w:p w:rsidR="00CF1AB6" w:rsidRPr="0014786C" w:rsidRDefault="00CF1AB6" w:rsidP="00CF1AB6">
      <w:pPr>
        <w:spacing w:after="0" w:line="240" w:lineRule="auto"/>
        <w:ind w:firstLine="709"/>
        <w:jc w:val="both"/>
        <w:rPr>
          <w:rFonts w:ascii="Times New Roman" w:hAnsi="Times New Roman"/>
          <w:bCs/>
          <w:sz w:val="28"/>
          <w:szCs w:val="28"/>
        </w:rPr>
      </w:pPr>
      <w:r w:rsidRPr="0014786C">
        <w:rPr>
          <w:rFonts w:ascii="Times New Roman" w:hAnsi="Times New Roman"/>
          <w:sz w:val="28"/>
          <w:szCs w:val="28"/>
        </w:rPr>
        <w:t>Нелинейность уравнений регрессии и то, что они получены в натуральных переменных</w:t>
      </w:r>
      <w:r w:rsidRPr="0014786C">
        <w:rPr>
          <w:rFonts w:ascii="Times New Roman" w:hAnsi="Times New Roman"/>
          <w:bCs/>
          <w:sz w:val="28"/>
          <w:szCs w:val="28"/>
        </w:rPr>
        <w:t>, значительно затрудняют однозначную оценку степени влияния каждого из рассмотренных факторов</w:t>
      </w:r>
      <w:r w:rsidRPr="0014786C">
        <w:rPr>
          <w:rFonts w:ascii="Times New Roman" w:hAnsi="Times New Roman"/>
          <w:i/>
          <w:sz w:val="28"/>
          <w:szCs w:val="28"/>
        </w:rPr>
        <w:t xml:space="preserve"> </w:t>
      </w:r>
      <w:r w:rsidRPr="001D4E41">
        <w:rPr>
          <w:rFonts w:ascii="Times New Roman" w:hAnsi="Times New Roman"/>
          <w:i/>
          <w:sz w:val="28"/>
          <w:szCs w:val="28"/>
          <w:lang w:val="en-US"/>
        </w:rPr>
        <w:t>W</w:t>
      </w:r>
      <w:r w:rsidRPr="0014786C">
        <w:rPr>
          <w:rFonts w:ascii="Times New Roman" w:hAnsi="Times New Roman"/>
          <w:sz w:val="28"/>
          <w:szCs w:val="28"/>
        </w:rPr>
        <w:t xml:space="preserve"> и</w:t>
      </w:r>
      <w:r w:rsidRPr="0014786C">
        <w:rPr>
          <w:rFonts w:ascii="Times New Roman" w:hAnsi="Times New Roman"/>
          <w:bCs/>
          <w:sz w:val="28"/>
          <w:szCs w:val="28"/>
        </w:rPr>
        <w:t xml:space="preserve"> </w:t>
      </w:r>
      <w:r w:rsidRPr="0014786C">
        <w:rPr>
          <w:rFonts w:ascii="Times New Roman" w:hAnsi="Times New Roman"/>
          <w:bCs/>
          <w:i/>
          <w:sz w:val="28"/>
          <w:szCs w:val="28"/>
        </w:rPr>
        <w:t>Р</w:t>
      </w:r>
      <w:r w:rsidRPr="0014786C">
        <w:rPr>
          <w:rFonts w:ascii="Times New Roman" w:hAnsi="Times New Roman"/>
          <w:bCs/>
          <w:sz w:val="28"/>
          <w:szCs w:val="28"/>
        </w:rPr>
        <w:t xml:space="preserve"> на крошимость гранул и удельных затрат электроэнергии на гранулирование. </w:t>
      </w:r>
    </w:p>
    <w:p w:rsidR="00CF1AB6" w:rsidRPr="0014786C" w:rsidRDefault="00CF1AB6" w:rsidP="00CF1AB6">
      <w:pPr>
        <w:spacing w:after="0" w:line="240" w:lineRule="auto"/>
        <w:ind w:firstLine="709"/>
        <w:jc w:val="both"/>
        <w:rPr>
          <w:rFonts w:ascii="Times New Roman" w:hAnsi="Times New Roman"/>
          <w:bCs/>
          <w:sz w:val="28"/>
          <w:szCs w:val="28"/>
        </w:rPr>
      </w:pPr>
      <w:r w:rsidRPr="0014786C">
        <w:rPr>
          <w:rFonts w:ascii="Times New Roman" w:hAnsi="Times New Roman"/>
          <w:sz w:val="28"/>
          <w:szCs w:val="28"/>
        </w:rPr>
        <w:t>Получить более наглядное представление о влиянии факторов</w:t>
      </w:r>
      <w:r w:rsidRPr="00D23163">
        <w:rPr>
          <w:rFonts w:ascii="Times New Roman" w:hAnsi="Times New Roman"/>
          <w:i/>
          <w:sz w:val="24"/>
          <w:szCs w:val="24"/>
        </w:rPr>
        <w:t xml:space="preserve"> </w:t>
      </w:r>
      <w:r w:rsidRPr="00815724">
        <w:rPr>
          <w:rFonts w:ascii="Times New Roman" w:hAnsi="Times New Roman"/>
          <w:i/>
          <w:sz w:val="28"/>
          <w:szCs w:val="28"/>
          <w:lang w:val="en-US"/>
        </w:rPr>
        <w:t>W</w:t>
      </w:r>
      <w:r w:rsidRPr="0014786C">
        <w:rPr>
          <w:rFonts w:ascii="Times New Roman" w:hAnsi="Times New Roman"/>
          <w:i/>
          <w:sz w:val="28"/>
          <w:szCs w:val="28"/>
        </w:rPr>
        <w:t xml:space="preserve"> </w:t>
      </w:r>
      <w:r w:rsidRPr="0014786C">
        <w:rPr>
          <w:rFonts w:ascii="Times New Roman" w:hAnsi="Times New Roman"/>
          <w:sz w:val="28"/>
          <w:szCs w:val="28"/>
        </w:rPr>
        <w:t>и</w:t>
      </w:r>
      <w:r w:rsidRPr="0014786C">
        <w:rPr>
          <w:rFonts w:ascii="Times New Roman" w:hAnsi="Times New Roman"/>
          <w:bCs/>
          <w:sz w:val="28"/>
          <w:szCs w:val="28"/>
        </w:rPr>
        <w:t xml:space="preserve"> </w:t>
      </w:r>
      <w:r w:rsidRPr="0014786C">
        <w:rPr>
          <w:rFonts w:ascii="Times New Roman" w:hAnsi="Times New Roman"/>
          <w:bCs/>
          <w:i/>
          <w:sz w:val="28"/>
          <w:szCs w:val="28"/>
        </w:rPr>
        <w:t>Р</w:t>
      </w:r>
      <w:r w:rsidRPr="0014786C">
        <w:rPr>
          <w:rFonts w:ascii="Times New Roman" w:hAnsi="Times New Roman"/>
          <w:bCs/>
          <w:sz w:val="28"/>
          <w:szCs w:val="28"/>
        </w:rPr>
        <w:t xml:space="preserve"> на критерии </w:t>
      </w:r>
      <w:r w:rsidRPr="0014786C">
        <w:rPr>
          <w:rFonts w:ascii="Times New Roman" w:hAnsi="Times New Roman"/>
          <w:i/>
          <w:sz w:val="28"/>
          <w:szCs w:val="28"/>
        </w:rPr>
        <w:t>y</w:t>
      </w:r>
      <w:r w:rsidRPr="0014786C">
        <w:rPr>
          <w:rFonts w:ascii="Times New Roman" w:hAnsi="Times New Roman"/>
          <w:sz w:val="28"/>
          <w:szCs w:val="28"/>
          <w:vertAlign w:val="subscript"/>
        </w:rPr>
        <w:t>1</w:t>
      </w:r>
      <w:r w:rsidRPr="0014786C">
        <w:rPr>
          <w:rFonts w:ascii="Times New Roman" w:hAnsi="Times New Roman"/>
          <w:sz w:val="28"/>
          <w:szCs w:val="28"/>
        </w:rPr>
        <w:t xml:space="preserve"> и </w:t>
      </w:r>
      <w:r w:rsidRPr="0014786C">
        <w:rPr>
          <w:rFonts w:ascii="Times New Roman" w:hAnsi="Times New Roman"/>
          <w:i/>
          <w:sz w:val="28"/>
          <w:szCs w:val="28"/>
        </w:rPr>
        <w:t>y</w:t>
      </w:r>
      <w:r w:rsidRPr="0014786C">
        <w:rPr>
          <w:rFonts w:ascii="Times New Roman" w:hAnsi="Times New Roman"/>
          <w:sz w:val="28"/>
          <w:szCs w:val="28"/>
          <w:vertAlign w:val="subscript"/>
        </w:rPr>
        <w:t>2</w:t>
      </w:r>
      <w:r w:rsidRPr="0014786C">
        <w:rPr>
          <w:rFonts w:ascii="Times New Roman" w:hAnsi="Times New Roman"/>
          <w:bCs/>
          <w:sz w:val="28"/>
          <w:szCs w:val="28"/>
        </w:rPr>
        <w:t xml:space="preserve"> можно по поверхностям отклика (рисунках </w:t>
      </w:r>
      <w:r w:rsidR="0053268D">
        <w:rPr>
          <w:rFonts w:ascii="Times New Roman" w:hAnsi="Times New Roman"/>
          <w:bCs/>
          <w:sz w:val="28"/>
          <w:szCs w:val="28"/>
        </w:rPr>
        <w:t>15</w:t>
      </w:r>
      <w:r w:rsidRPr="0014786C">
        <w:rPr>
          <w:rFonts w:ascii="Times New Roman" w:hAnsi="Times New Roman"/>
          <w:bCs/>
          <w:sz w:val="28"/>
          <w:szCs w:val="28"/>
        </w:rPr>
        <w:t xml:space="preserve"> и </w:t>
      </w:r>
      <w:r w:rsidR="0053268D">
        <w:rPr>
          <w:rFonts w:ascii="Times New Roman" w:hAnsi="Times New Roman"/>
          <w:bCs/>
          <w:sz w:val="28"/>
          <w:szCs w:val="28"/>
        </w:rPr>
        <w:t>16</w:t>
      </w:r>
      <w:r w:rsidRPr="0014786C">
        <w:rPr>
          <w:rFonts w:ascii="Times New Roman" w:hAnsi="Times New Roman"/>
          <w:bCs/>
          <w:sz w:val="28"/>
          <w:szCs w:val="28"/>
        </w:rPr>
        <w:t>) и изолиниям (рисунк</w:t>
      </w:r>
      <w:r>
        <w:rPr>
          <w:rFonts w:ascii="Times New Roman" w:hAnsi="Times New Roman"/>
          <w:bCs/>
          <w:sz w:val="28"/>
          <w:szCs w:val="28"/>
        </w:rPr>
        <w:t>и</w:t>
      </w:r>
      <w:r w:rsidRPr="0014786C">
        <w:rPr>
          <w:rFonts w:ascii="Times New Roman" w:hAnsi="Times New Roman"/>
          <w:bCs/>
          <w:sz w:val="28"/>
          <w:szCs w:val="28"/>
        </w:rPr>
        <w:t xml:space="preserve"> </w:t>
      </w:r>
      <w:r w:rsidR="0053268D">
        <w:rPr>
          <w:rFonts w:ascii="Times New Roman" w:hAnsi="Times New Roman"/>
          <w:bCs/>
          <w:sz w:val="28"/>
          <w:szCs w:val="28"/>
        </w:rPr>
        <w:t>17</w:t>
      </w:r>
      <w:r w:rsidRPr="0014786C">
        <w:rPr>
          <w:rFonts w:ascii="Times New Roman" w:hAnsi="Times New Roman"/>
          <w:bCs/>
          <w:sz w:val="28"/>
          <w:szCs w:val="28"/>
        </w:rPr>
        <w:t xml:space="preserve"> и </w:t>
      </w:r>
      <w:r w:rsidR="0053268D">
        <w:rPr>
          <w:rFonts w:ascii="Times New Roman" w:hAnsi="Times New Roman"/>
          <w:bCs/>
          <w:sz w:val="28"/>
          <w:szCs w:val="28"/>
        </w:rPr>
        <w:t>18</w:t>
      </w:r>
      <w:r w:rsidRPr="0014786C">
        <w:rPr>
          <w:rFonts w:ascii="Times New Roman" w:hAnsi="Times New Roman"/>
          <w:bCs/>
          <w:sz w:val="28"/>
          <w:szCs w:val="28"/>
        </w:rPr>
        <w:t xml:space="preserve">), построенным на основании приведенных в таблице </w:t>
      </w:r>
      <w:r>
        <w:rPr>
          <w:rFonts w:ascii="Times New Roman" w:hAnsi="Times New Roman"/>
          <w:bCs/>
          <w:sz w:val="28"/>
          <w:szCs w:val="28"/>
        </w:rPr>
        <w:t>3</w:t>
      </w:r>
      <w:r w:rsidRPr="0014786C">
        <w:rPr>
          <w:rFonts w:ascii="Times New Roman" w:hAnsi="Times New Roman"/>
          <w:bCs/>
          <w:sz w:val="28"/>
          <w:szCs w:val="28"/>
        </w:rPr>
        <w:t xml:space="preserve"> уравнениям регрессии.</w:t>
      </w:r>
    </w:p>
    <w:p w:rsidR="00CF1AB6" w:rsidRPr="0014786C" w:rsidRDefault="00CF1AB6" w:rsidP="00CF1AB6">
      <w:pPr>
        <w:spacing w:after="0" w:line="240" w:lineRule="auto"/>
        <w:ind w:firstLine="709"/>
        <w:jc w:val="both"/>
        <w:rPr>
          <w:rFonts w:ascii="Times New Roman" w:hAnsi="Times New Roman"/>
          <w:sz w:val="28"/>
          <w:szCs w:val="28"/>
        </w:rPr>
      </w:pPr>
      <w:r w:rsidRPr="0014786C">
        <w:rPr>
          <w:rFonts w:ascii="Times New Roman" w:hAnsi="Times New Roman"/>
          <w:sz w:val="28"/>
          <w:szCs w:val="28"/>
        </w:rPr>
        <w:t>Анализ поверхности отклика на рисунке</w:t>
      </w:r>
      <w:r w:rsidR="0053268D">
        <w:rPr>
          <w:rFonts w:ascii="Times New Roman" w:hAnsi="Times New Roman"/>
          <w:sz w:val="28"/>
          <w:szCs w:val="28"/>
        </w:rPr>
        <w:t xml:space="preserve"> 15</w:t>
      </w:r>
      <w:r w:rsidRPr="0014786C">
        <w:rPr>
          <w:rFonts w:ascii="Times New Roman" w:hAnsi="Times New Roman"/>
          <w:sz w:val="28"/>
          <w:szCs w:val="28"/>
        </w:rPr>
        <w:t xml:space="preserve"> наглядно показывает, что с увеличение влажности рассыпного комбикорма с 13 до 19% крошимость гранул сначала снижается по параболическому закону, а затем, по достижению минимума (при </w:t>
      </w:r>
      <w:r w:rsidRPr="001D4E41">
        <w:rPr>
          <w:rFonts w:ascii="Times New Roman" w:hAnsi="Times New Roman"/>
          <w:i/>
          <w:sz w:val="28"/>
          <w:szCs w:val="28"/>
          <w:lang w:val="en-US"/>
        </w:rPr>
        <w:t>W</w:t>
      </w:r>
      <w:r w:rsidRPr="0014786C">
        <w:rPr>
          <w:rFonts w:ascii="Times New Roman" w:hAnsi="Times New Roman"/>
          <w:sz w:val="28"/>
          <w:szCs w:val="28"/>
        </w:rPr>
        <w:t xml:space="preserve"> =16,87%), начинает возрастать.</w:t>
      </w:r>
    </w:p>
    <w:p w:rsidR="00CF1AB6" w:rsidRPr="0014786C" w:rsidRDefault="00CF1AB6" w:rsidP="00CF1AB6">
      <w:pPr>
        <w:spacing w:after="0" w:line="240" w:lineRule="auto"/>
        <w:ind w:firstLine="709"/>
        <w:jc w:val="both"/>
        <w:rPr>
          <w:rFonts w:ascii="Times New Roman" w:hAnsi="Times New Roman"/>
          <w:bCs/>
          <w:sz w:val="28"/>
          <w:szCs w:val="28"/>
        </w:rPr>
      </w:pPr>
    </w:p>
    <w:p w:rsidR="00CF1AB6" w:rsidRPr="0014786C" w:rsidRDefault="00CF1AB6" w:rsidP="00CF1AB6">
      <w:pPr>
        <w:spacing w:after="0" w:line="240" w:lineRule="auto"/>
        <w:jc w:val="center"/>
        <w:rPr>
          <w:rFonts w:ascii="Times New Roman" w:hAnsi="Times New Roman"/>
          <w:bCs/>
          <w:sz w:val="28"/>
          <w:szCs w:val="28"/>
        </w:rPr>
      </w:pPr>
      <w:r w:rsidRPr="005D1CC6">
        <w:rPr>
          <w:rFonts w:ascii="Times New Roman" w:hAnsi="Times New Roman"/>
          <w:noProof/>
          <w:sz w:val="28"/>
          <w:szCs w:val="28"/>
        </w:rPr>
        <w:drawing>
          <wp:inline distT="0" distB="0" distL="0" distR="0">
            <wp:extent cx="4548505" cy="2788920"/>
            <wp:effectExtent l="0" t="0" r="4445" b="0"/>
            <wp:docPr id="256" name="Диаграмма 2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CF1AB6" w:rsidRPr="0014786C" w:rsidRDefault="000429D8" w:rsidP="00496ED6">
      <w:pPr>
        <w:spacing w:before="120" w:after="0" w:line="240" w:lineRule="auto"/>
        <w:jc w:val="center"/>
        <w:rPr>
          <w:rFonts w:ascii="Times New Roman" w:hAnsi="Times New Roman"/>
          <w:bCs/>
          <w:sz w:val="28"/>
          <w:szCs w:val="28"/>
        </w:rPr>
      </w:pPr>
      <w:r w:rsidRPr="00962463">
        <w:rPr>
          <w:rFonts w:ascii="Times New Roman" w:hAnsi="Times New Roman"/>
          <w:bCs/>
          <w:sz w:val="28"/>
          <w:szCs w:val="28"/>
        </w:rPr>
        <w:t xml:space="preserve">Рисунок </w:t>
      </w:r>
      <w:r w:rsidR="0053268D">
        <w:rPr>
          <w:rFonts w:ascii="Times New Roman" w:hAnsi="Times New Roman"/>
          <w:bCs/>
          <w:sz w:val="28"/>
          <w:szCs w:val="28"/>
        </w:rPr>
        <w:t>15</w:t>
      </w:r>
      <w:r>
        <w:rPr>
          <w:rFonts w:ascii="Times New Roman" w:hAnsi="Times New Roman"/>
          <w:bCs/>
          <w:sz w:val="28"/>
          <w:szCs w:val="28"/>
        </w:rPr>
        <w:t xml:space="preserve"> </w:t>
      </w:r>
      <w:r w:rsidRPr="00962463">
        <w:rPr>
          <w:rFonts w:ascii="Times New Roman" w:hAnsi="Times New Roman"/>
          <w:bCs/>
          <w:sz w:val="28"/>
          <w:szCs w:val="28"/>
        </w:rPr>
        <w:t xml:space="preserve">– </w:t>
      </w:r>
      <w:r w:rsidR="00CF1AB6" w:rsidRPr="0014786C">
        <w:rPr>
          <w:rFonts w:ascii="Times New Roman" w:hAnsi="Times New Roman"/>
          <w:bCs/>
          <w:sz w:val="28"/>
          <w:szCs w:val="28"/>
        </w:rPr>
        <w:t>Поверхность отклика зависимости крошимости гранул от влажности рассыпного комбикорма и давления пара при гранулировании</w:t>
      </w:r>
    </w:p>
    <w:p w:rsidR="001E7CDE" w:rsidRDefault="001E7CDE" w:rsidP="00CF1AB6">
      <w:pPr>
        <w:spacing w:after="0" w:line="240" w:lineRule="auto"/>
        <w:ind w:firstLine="709"/>
        <w:jc w:val="both"/>
        <w:rPr>
          <w:rFonts w:ascii="Times New Roman" w:hAnsi="Times New Roman"/>
          <w:bCs/>
          <w:sz w:val="28"/>
          <w:szCs w:val="28"/>
        </w:rPr>
      </w:pPr>
    </w:p>
    <w:p w:rsidR="00CF1AB6" w:rsidRPr="001D4E41" w:rsidRDefault="00CF1AB6" w:rsidP="00CF1AB6">
      <w:pPr>
        <w:spacing w:after="0" w:line="240" w:lineRule="auto"/>
        <w:ind w:firstLine="709"/>
        <w:jc w:val="both"/>
        <w:rPr>
          <w:rFonts w:ascii="Times New Roman" w:hAnsi="Times New Roman"/>
          <w:bCs/>
          <w:sz w:val="28"/>
          <w:szCs w:val="28"/>
        </w:rPr>
      </w:pPr>
      <w:r w:rsidRPr="0014786C">
        <w:rPr>
          <w:rFonts w:ascii="Times New Roman" w:hAnsi="Times New Roman"/>
          <w:bCs/>
          <w:sz w:val="28"/>
          <w:szCs w:val="28"/>
        </w:rPr>
        <w:t xml:space="preserve">Видно также, что независимо от влажности комбикорма, крошимость гранул с увеличением давления пара постепенно снижается по линейному закону и достигает наименьшего значения 17,52% при </w:t>
      </w:r>
      <w:r w:rsidRPr="001D4E41">
        <w:rPr>
          <w:rFonts w:ascii="Times New Roman" w:hAnsi="Times New Roman"/>
          <w:i/>
          <w:sz w:val="28"/>
          <w:szCs w:val="28"/>
          <w:lang w:val="en-US"/>
        </w:rPr>
        <w:t>W</w:t>
      </w:r>
      <w:r w:rsidRPr="001D4E41">
        <w:rPr>
          <w:rFonts w:ascii="Times New Roman" w:hAnsi="Times New Roman"/>
          <w:sz w:val="28"/>
          <w:szCs w:val="28"/>
        </w:rPr>
        <w:t xml:space="preserve">=16,87% и </w:t>
      </w:r>
      <w:r w:rsidRPr="001D4E41">
        <w:rPr>
          <w:rFonts w:ascii="Times New Roman" w:hAnsi="Times New Roman"/>
          <w:i/>
          <w:sz w:val="28"/>
          <w:szCs w:val="28"/>
        </w:rPr>
        <w:t>Р</w:t>
      </w:r>
      <w:r w:rsidRPr="001D4E41">
        <w:rPr>
          <w:rFonts w:ascii="Times New Roman" w:hAnsi="Times New Roman"/>
          <w:bCs/>
          <w:sz w:val="28"/>
          <w:szCs w:val="28"/>
        </w:rPr>
        <w:t>=0,4 МПа.</w:t>
      </w:r>
    </w:p>
    <w:p w:rsidR="00CF1AB6" w:rsidRPr="0014786C" w:rsidRDefault="00CF1AB6" w:rsidP="00CF1AB6">
      <w:pPr>
        <w:spacing w:after="0" w:line="240" w:lineRule="auto"/>
        <w:ind w:firstLine="709"/>
        <w:jc w:val="both"/>
        <w:rPr>
          <w:rFonts w:ascii="Times New Roman" w:hAnsi="Times New Roman"/>
          <w:sz w:val="28"/>
          <w:szCs w:val="28"/>
        </w:rPr>
      </w:pPr>
      <w:r w:rsidRPr="0014786C">
        <w:rPr>
          <w:rFonts w:ascii="Times New Roman" w:hAnsi="Times New Roman"/>
          <w:sz w:val="28"/>
          <w:szCs w:val="28"/>
        </w:rPr>
        <w:t xml:space="preserve">Любые промежуточные значения факторов </w:t>
      </w:r>
      <w:r w:rsidRPr="000429D8">
        <w:rPr>
          <w:rFonts w:ascii="Times New Roman" w:hAnsi="Times New Roman"/>
          <w:i/>
          <w:sz w:val="28"/>
          <w:szCs w:val="28"/>
          <w:lang w:val="en-US"/>
        </w:rPr>
        <w:t>W</w:t>
      </w:r>
      <w:r w:rsidRPr="0014786C">
        <w:rPr>
          <w:rFonts w:ascii="Times New Roman" w:hAnsi="Times New Roman"/>
          <w:sz w:val="28"/>
          <w:szCs w:val="28"/>
        </w:rPr>
        <w:t xml:space="preserve"> или </w:t>
      </w:r>
      <w:r w:rsidRPr="0014786C">
        <w:rPr>
          <w:rFonts w:ascii="Times New Roman" w:hAnsi="Times New Roman"/>
          <w:i/>
          <w:sz w:val="28"/>
          <w:szCs w:val="28"/>
        </w:rPr>
        <w:t>Р</w:t>
      </w:r>
      <w:r w:rsidRPr="0014786C">
        <w:rPr>
          <w:rFonts w:ascii="Times New Roman" w:hAnsi="Times New Roman"/>
          <w:sz w:val="28"/>
          <w:szCs w:val="28"/>
        </w:rPr>
        <w:t xml:space="preserve">, при которых крошимость гранул не будет превышать 22%, можно определить из приведенного выше уравнения регрессии для </w:t>
      </w:r>
      <w:r w:rsidRPr="0014786C">
        <w:rPr>
          <w:rFonts w:ascii="Times New Roman" w:hAnsi="Times New Roman"/>
          <w:i/>
          <w:sz w:val="28"/>
          <w:szCs w:val="28"/>
          <w:lang w:val="en-US"/>
        </w:rPr>
        <w:t>y</w:t>
      </w:r>
      <w:r w:rsidRPr="0014786C">
        <w:rPr>
          <w:rFonts w:ascii="Times New Roman" w:hAnsi="Times New Roman"/>
          <w:sz w:val="28"/>
          <w:szCs w:val="28"/>
          <w:vertAlign w:val="subscript"/>
        </w:rPr>
        <w:t>1</w:t>
      </w:r>
      <w:r w:rsidRPr="0014786C">
        <w:rPr>
          <w:rFonts w:ascii="Times New Roman" w:hAnsi="Times New Roman"/>
          <w:sz w:val="28"/>
          <w:szCs w:val="28"/>
        </w:rPr>
        <w:t xml:space="preserve">, задавая один из факторов и рассчитывая другой. Менее точно это же можно определить по рисунке </w:t>
      </w:r>
      <w:r w:rsidR="0053268D">
        <w:rPr>
          <w:rFonts w:ascii="Times New Roman" w:hAnsi="Times New Roman"/>
          <w:sz w:val="28"/>
          <w:szCs w:val="28"/>
        </w:rPr>
        <w:t>16</w:t>
      </w:r>
      <w:r w:rsidRPr="0014786C">
        <w:rPr>
          <w:rFonts w:ascii="Times New Roman" w:hAnsi="Times New Roman"/>
          <w:sz w:val="28"/>
          <w:szCs w:val="28"/>
        </w:rPr>
        <w:t xml:space="preserve">. </w:t>
      </w:r>
    </w:p>
    <w:p w:rsidR="00CF1AB6" w:rsidRPr="0014786C" w:rsidRDefault="00CF1AB6" w:rsidP="00CF1AB6">
      <w:pPr>
        <w:spacing w:after="0" w:line="240" w:lineRule="auto"/>
        <w:ind w:firstLine="709"/>
        <w:jc w:val="both"/>
        <w:rPr>
          <w:rFonts w:ascii="Times New Roman" w:hAnsi="Times New Roman"/>
          <w:sz w:val="28"/>
          <w:szCs w:val="28"/>
        </w:rPr>
      </w:pPr>
    </w:p>
    <w:p w:rsidR="00CF1AB6" w:rsidRPr="0014786C" w:rsidRDefault="00D2759E" w:rsidP="00CF1AB6">
      <w:pPr>
        <w:spacing w:after="0" w:line="240" w:lineRule="auto"/>
        <w:jc w:val="center"/>
        <w:rPr>
          <w:rFonts w:ascii="Times New Roman" w:hAnsi="Times New Roman"/>
          <w:bCs/>
          <w:sz w:val="28"/>
          <w:szCs w:val="28"/>
        </w:rPr>
      </w:pPr>
      <w:r>
        <w:rPr>
          <w:rFonts w:ascii="Times New Roman" w:eastAsia="Times New Roman" w:hAnsi="Times New Roman"/>
          <w:sz w:val="28"/>
          <w:szCs w:val="28"/>
        </w:rPr>
        <w:object w:dxaOrig="7894" w:dyaOrig="4568">
          <v:shape id="_x0000_i1031" type="#_x0000_t75" style="width:414pt;height:252.6pt" o:ole="">
            <v:imagedata r:id="rId51" o:title=""/>
          </v:shape>
          <o:OLEObject Type="Embed" ProgID="Excel.Sheet.12" ShapeID="_x0000_i1031" DrawAspect="Content" ObjectID="_1792533718" r:id="rId52"/>
        </w:object>
      </w:r>
    </w:p>
    <w:p w:rsidR="00CF1AB6" w:rsidRPr="0014786C" w:rsidRDefault="000429D8" w:rsidP="00496ED6">
      <w:pPr>
        <w:spacing w:after="0" w:line="240" w:lineRule="auto"/>
        <w:jc w:val="center"/>
        <w:rPr>
          <w:rFonts w:ascii="Times New Roman" w:hAnsi="Times New Roman"/>
          <w:sz w:val="28"/>
          <w:szCs w:val="28"/>
        </w:rPr>
      </w:pPr>
      <w:r w:rsidRPr="00C52CBD">
        <w:rPr>
          <w:rFonts w:ascii="Times New Roman" w:hAnsi="Times New Roman" w:cs="Times New Roman"/>
          <w:sz w:val="28"/>
          <w:szCs w:val="28"/>
        </w:rPr>
        <w:t>Рисунок</w:t>
      </w:r>
      <w:r>
        <w:rPr>
          <w:rFonts w:ascii="Times New Roman" w:hAnsi="Times New Roman" w:cs="Times New Roman"/>
          <w:sz w:val="28"/>
          <w:szCs w:val="28"/>
        </w:rPr>
        <w:t xml:space="preserve"> </w:t>
      </w:r>
      <w:r w:rsidR="0011172B">
        <w:rPr>
          <w:rFonts w:ascii="Times New Roman" w:hAnsi="Times New Roman" w:cs="Times New Roman"/>
          <w:sz w:val="28"/>
          <w:szCs w:val="28"/>
        </w:rPr>
        <w:t>16</w:t>
      </w:r>
      <w:r w:rsidRPr="00C52CBD">
        <w:rPr>
          <w:rFonts w:ascii="Times New Roman" w:hAnsi="Times New Roman" w:cs="Times New Roman"/>
          <w:sz w:val="28"/>
          <w:szCs w:val="28"/>
        </w:rPr>
        <w:t xml:space="preserve"> – </w:t>
      </w:r>
      <w:r w:rsidR="00CF1AB6" w:rsidRPr="0014786C">
        <w:rPr>
          <w:rFonts w:ascii="Times New Roman" w:hAnsi="Times New Roman"/>
          <w:sz w:val="28"/>
          <w:szCs w:val="28"/>
        </w:rPr>
        <w:t>Изолинии зависимости крошимости гранул от влажности рассыпного комбикорма и давления пара при гранулировании</w:t>
      </w:r>
    </w:p>
    <w:p w:rsidR="00CF1AB6" w:rsidRPr="0014786C" w:rsidRDefault="00CF1AB6" w:rsidP="00CF1AB6">
      <w:pPr>
        <w:spacing w:after="0" w:line="240" w:lineRule="auto"/>
        <w:jc w:val="both"/>
        <w:rPr>
          <w:rFonts w:ascii="Times New Roman" w:hAnsi="Times New Roman"/>
          <w:sz w:val="28"/>
          <w:szCs w:val="28"/>
        </w:rPr>
      </w:pPr>
    </w:p>
    <w:p w:rsidR="00CF1AB6" w:rsidRPr="0014786C" w:rsidRDefault="00CF1AB6" w:rsidP="00CF1AB6">
      <w:pPr>
        <w:spacing w:after="0" w:line="240" w:lineRule="auto"/>
        <w:ind w:firstLine="709"/>
        <w:jc w:val="both"/>
        <w:rPr>
          <w:rFonts w:ascii="Times New Roman" w:hAnsi="Times New Roman"/>
          <w:sz w:val="28"/>
          <w:szCs w:val="28"/>
        </w:rPr>
      </w:pPr>
      <w:r w:rsidRPr="0014786C">
        <w:rPr>
          <w:rFonts w:ascii="Times New Roman" w:hAnsi="Times New Roman"/>
          <w:sz w:val="28"/>
          <w:szCs w:val="28"/>
        </w:rPr>
        <w:t xml:space="preserve">Рассматривая представленные на рисунке </w:t>
      </w:r>
      <w:r w:rsidR="0011172B">
        <w:rPr>
          <w:rFonts w:ascii="Times New Roman" w:hAnsi="Times New Roman"/>
          <w:sz w:val="28"/>
          <w:szCs w:val="28"/>
        </w:rPr>
        <w:t>17</w:t>
      </w:r>
      <w:r w:rsidRPr="0014786C">
        <w:rPr>
          <w:rFonts w:ascii="Times New Roman" w:hAnsi="Times New Roman"/>
          <w:sz w:val="28"/>
          <w:szCs w:val="28"/>
        </w:rPr>
        <w:t xml:space="preserve"> и рисунке </w:t>
      </w:r>
      <w:r w:rsidR="0011172B">
        <w:rPr>
          <w:rFonts w:ascii="Times New Roman" w:hAnsi="Times New Roman"/>
          <w:sz w:val="28"/>
          <w:szCs w:val="28"/>
        </w:rPr>
        <w:t>18</w:t>
      </w:r>
      <w:r w:rsidRPr="0014786C">
        <w:rPr>
          <w:rFonts w:ascii="Times New Roman" w:hAnsi="Times New Roman"/>
          <w:sz w:val="28"/>
          <w:szCs w:val="28"/>
        </w:rPr>
        <w:t xml:space="preserve"> поверхность отклика и изолинии зависимости удельных затрат электроэнергии на процесс гранулирования от влажности рассыпного комбикорма </w:t>
      </w:r>
      <w:r w:rsidRPr="00815724">
        <w:rPr>
          <w:rFonts w:ascii="Times New Roman" w:hAnsi="Times New Roman"/>
          <w:i/>
          <w:sz w:val="28"/>
          <w:szCs w:val="28"/>
          <w:lang w:val="en-US"/>
        </w:rPr>
        <w:t>W</w:t>
      </w:r>
      <w:r w:rsidRPr="0014786C">
        <w:rPr>
          <w:rFonts w:ascii="Times New Roman" w:hAnsi="Times New Roman"/>
          <w:sz w:val="28"/>
          <w:szCs w:val="28"/>
        </w:rPr>
        <w:t xml:space="preserve"> и давления пара при гранулировании </w:t>
      </w:r>
      <w:r w:rsidRPr="0014786C">
        <w:rPr>
          <w:rFonts w:ascii="Times New Roman" w:hAnsi="Times New Roman"/>
          <w:i/>
          <w:sz w:val="28"/>
          <w:szCs w:val="28"/>
        </w:rPr>
        <w:t>Р</w:t>
      </w:r>
      <w:r w:rsidRPr="0014786C">
        <w:rPr>
          <w:rFonts w:ascii="Times New Roman" w:hAnsi="Times New Roman"/>
          <w:sz w:val="28"/>
          <w:szCs w:val="28"/>
        </w:rPr>
        <w:t xml:space="preserve">, хорошо виден их нелинейный (квадратичный) характер, определяемый значимыми коэффициентами </w:t>
      </w:r>
      <w:r w:rsidRPr="0014786C">
        <w:rPr>
          <w:rFonts w:ascii="Times New Roman" w:hAnsi="Times New Roman"/>
          <w:i/>
          <w:sz w:val="28"/>
          <w:szCs w:val="28"/>
        </w:rPr>
        <w:t>b</w:t>
      </w:r>
      <w:r w:rsidRPr="0014786C">
        <w:rPr>
          <w:rFonts w:ascii="Times New Roman" w:hAnsi="Times New Roman"/>
          <w:sz w:val="28"/>
          <w:szCs w:val="28"/>
          <w:vertAlign w:val="subscript"/>
        </w:rPr>
        <w:t>11</w:t>
      </w:r>
      <w:r w:rsidRPr="0014786C">
        <w:rPr>
          <w:rFonts w:ascii="Times New Roman" w:hAnsi="Times New Roman"/>
          <w:sz w:val="28"/>
          <w:szCs w:val="28"/>
        </w:rPr>
        <w:t xml:space="preserve"> и </w:t>
      </w:r>
      <w:r w:rsidRPr="0014786C">
        <w:rPr>
          <w:rFonts w:ascii="Times New Roman" w:hAnsi="Times New Roman"/>
          <w:i/>
          <w:sz w:val="28"/>
          <w:szCs w:val="28"/>
        </w:rPr>
        <w:t>b</w:t>
      </w:r>
      <w:r w:rsidRPr="0014786C">
        <w:rPr>
          <w:rFonts w:ascii="Times New Roman" w:hAnsi="Times New Roman"/>
          <w:sz w:val="28"/>
          <w:szCs w:val="28"/>
          <w:vertAlign w:val="subscript"/>
        </w:rPr>
        <w:t>22</w:t>
      </w:r>
      <w:r w:rsidRPr="0014786C">
        <w:rPr>
          <w:rFonts w:ascii="Times New Roman" w:hAnsi="Times New Roman"/>
          <w:sz w:val="28"/>
          <w:szCs w:val="28"/>
        </w:rPr>
        <w:t xml:space="preserve"> в уравнении для </w:t>
      </w:r>
      <w:r w:rsidRPr="0014786C">
        <w:rPr>
          <w:rFonts w:ascii="Times New Roman" w:hAnsi="Times New Roman"/>
          <w:i/>
          <w:sz w:val="28"/>
          <w:szCs w:val="28"/>
        </w:rPr>
        <w:t>y</w:t>
      </w:r>
      <w:r w:rsidRPr="0014786C">
        <w:rPr>
          <w:rFonts w:ascii="Times New Roman" w:hAnsi="Times New Roman"/>
          <w:sz w:val="28"/>
          <w:szCs w:val="28"/>
          <w:vertAlign w:val="subscript"/>
        </w:rPr>
        <w:t>2</w:t>
      </w:r>
      <w:r w:rsidRPr="0014786C">
        <w:rPr>
          <w:rFonts w:ascii="Times New Roman" w:hAnsi="Times New Roman"/>
          <w:sz w:val="28"/>
          <w:szCs w:val="28"/>
        </w:rPr>
        <w:t>.</w:t>
      </w:r>
    </w:p>
    <w:p w:rsidR="00CF1AB6" w:rsidRPr="0014786C" w:rsidRDefault="00CF1AB6" w:rsidP="00CF1AB6">
      <w:pPr>
        <w:spacing w:after="0" w:line="240" w:lineRule="auto"/>
        <w:ind w:firstLine="709"/>
        <w:jc w:val="both"/>
        <w:rPr>
          <w:rFonts w:ascii="Times New Roman" w:hAnsi="Times New Roman"/>
          <w:sz w:val="28"/>
          <w:szCs w:val="28"/>
        </w:rPr>
      </w:pPr>
    </w:p>
    <w:p w:rsidR="00CF1AB6" w:rsidRPr="0014786C" w:rsidRDefault="00CF1AB6" w:rsidP="00CF1AB6">
      <w:pPr>
        <w:spacing w:after="0" w:line="240" w:lineRule="auto"/>
        <w:jc w:val="center"/>
        <w:rPr>
          <w:rFonts w:ascii="Times New Roman" w:hAnsi="Times New Roman"/>
          <w:bCs/>
          <w:sz w:val="28"/>
          <w:szCs w:val="28"/>
        </w:rPr>
      </w:pPr>
      <w:r w:rsidRPr="005D1CC6">
        <w:rPr>
          <w:rFonts w:ascii="Times New Roman" w:hAnsi="Times New Roman"/>
          <w:noProof/>
          <w:sz w:val="28"/>
          <w:szCs w:val="28"/>
        </w:rPr>
        <w:drawing>
          <wp:inline distT="0" distB="0" distL="0" distR="0">
            <wp:extent cx="4541520" cy="2788920"/>
            <wp:effectExtent l="0" t="0" r="0" b="0"/>
            <wp:docPr id="31" name="Диаграмма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CF1AB6" w:rsidRDefault="000429D8" w:rsidP="00556578">
      <w:pPr>
        <w:spacing w:before="120" w:after="0" w:line="240" w:lineRule="auto"/>
        <w:jc w:val="center"/>
        <w:rPr>
          <w:rFonts w:ascii="Times New Roman" w:hAnsi="Times New Roman"/>
          <w:bCs/>
          <w:sz w:val="28"/>
          <w:szCs w:val="28"/>
        </w:rPr>
      </w:pPr>
      <w:r w:rsidRPr="00885AD1">
        <w:rPr>
          <w:rFonts w:ascii="Times New Roman" w:hAnsi="Times New Roman"/>
          <w:bCs/>
          <w:sz w:val="28"/>
          <w:szCs w:val="28"/>
        </w:rPr>
        <w:t>Рис</w:t>
      </w:r>
      <w:r>
        <w:rPr>
          <w:rFonts w:ascii="Times New Roman" w:hAnsi="Times New Roman"/>
          <w:bCs/>
          <w:sz w:val="28"/>
          <w:szCs w:val="28"/>
        </w:rPr>
        <w:t>унок</w:t>
      </w:r>
      <w:r w:rsidRPr="00885AD1">
        <w:rPr>
          <w:rFonts w:ascii="Times New Roman" w:hAnsi="Times New Roman"/>
          <w:bCs/>
          <w:sz w:val="28"/>
          <w:szCs w:val="28"/>
        </w:rPr>
        <w:t xml:space="preserve"> </w:t>
      </w:r>
      <w:r w:rsidR="0011172B">
        <w:rPr>
          <w:rFonts w:ascii="Times New Roman" w:hAnsi="Times New Roman"/>
          <w:bCs/>
          <w:sz w:val="28"/>
          <w:szCs w:val="28"/>
        </w:rPr>
        <w:t>17</w:t>
      </w:r>
      <w:r w:rsidRPr="00885AD1">
        <w:rPr>
          <w:rFonts w:ascii="Times New Roman" w:hAnsi="Times New Roman"/>
          <w:bCs/>
          <w:sz w:val="28"/>
          <w:szCs w:val="28"/>
        </w:rPr>
        <w:t xml:space="preserve"> – </w:t>
      </w:r>
      <w:r w:rsidR="00CF1AB6" w:rsidRPr="0014786C">
        <w:rPr>
          <w:rFonts w:ascii="Times New Roman" w:hAnsi="Times New Roman"/>
          <w:bCs/>
          <w:sz w:val="28"/>
          <w:szCs w:val="28"/>
        </w:rPr>
        <w:t>Поверхность отклика зависимости удельных затрат электроэнергии на процесс гранулирования от влажности рассыпного комбикорма и давления пара при гранулировании</w:t>
      </w:r>
    </w:p>
    <w:p w:rsidR="00AE7C98" w:rsidRPr="0014786C" w:rsidRDefault="00AE7C98" w:rsidP="00556578">
      <w:pPr>
        <w:spacing w:before="120" w:after="0" w:line="240" w:lineRule="auto"/>
        <w:jc w:val="center"/>
        <w:rPr>
          <w:rFonts w:ascii="Times New Roman" w:hAnsi="Times New Roman"/>
          <w:bCs/>
          <w:sz w:val="28"/>
          <w:szCs w:val="28"/>
        </w:rPr>
      </w:pPr>
    </w:p>
    <w:p w:rsidR="00CF1AB6" w:rsidRPr="0014786C" w:rsidRDefault="00CF1AB6" w:rsidP="00CF1AB6">
      <w:pPr>
        <w:spacing w:after="0" w:line="240" w:lineRule="auto"/>
        <w:jc w:val="center"/>
        <w:rPr>
          <w:rFonts w:ascii="Times New Roman" w:hAnsi="Times New Roman"/>
          <w:bCs/>
          <w:sz w:val="28"/>
          <w:szCs w:val="28"/>
        </w:rPr>
      </w:pPr>
      <w:r w:rsidRPr="005D1CC6">
        <w:rPr>
          <w:rFonts w:ascii="Times New Roman" w:hAnsi="Times New Roman"/>
          <w:noProof/>
          <w:sz w:val="28"/>
          <w:szCs w:val="28"/>
        </w:rPr>
        <w:lastRenderedPageBreak/>
        <w:drawing>
          <wp:inline distT="0" distB="0" distL="0" distR="0">
            <wp:extent cx="4541520" cy="2788920"/>
            <wp:effectExtent l="0" t="0" r="0" b="0"/>
            <wp:docPr id="30" name="Диаграмма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CF1AB6" w:rsidRPr="0014786C" w:rsidRDefault="00CF1AB6" w:rsidP="00CF1AB6">
      <w:pPr>
        <w:spacing w:after="0" w:line="240" w:lineRule="auto"/>
        <w:jc w:val="center"/>
        <w:rPr>
          <w:rFonts w:ascii="Times New Roman" w:hAnsi="Times New Roman"/>
          <w:bCs/>
          <w:sz w:val="28"/>
          <w:szCs w:val="28"/>
        </w:rPr>
      </w:pPr>
    </w:p>
    <w:p w:rsidR="00CF1AB6" w:rsidRPr="0014786C" w:rsidRDefault="000429D8" w:rsidP="00496ED6">
      <w:pPr>
        <w:spacing w:after="0" w:line="240" w:lineRule="auto"/>
        <w:jc w:val="center"/>
        <w:rPr>
          <w:rFonts w:ascii="Times New Roman" w:hAnsi="Times New Roman"/>
          <w:bCs/>
          <w:sz w:val="28"/>
          <w:szCs w:val="28"/>
        </w:rPr>
      </w:pPr>
      <w:r w:rsidRPr="00885AD1">
        <w:rPr>
          <w:rFonts w:ascii="Times New Roman" w:hAnsi="Times New Roman"/>
          <w:bCs/>
          <w:sz w:val="28"/>
          <w:szCs w:val="28"/>
        </w:rPr>
        <w:t>Рис</w:t>
      </w:r>
      <w:r>
        <w:rPr>
          <w:rFonts w:ascii="Times New Roman" w:hAnsi="Times New Roman"/>
          <w:bCs/>
          <w:sz w:val="28"/>
          <w:szCs w:val="28"/>
        </w:rPr>
        <w:t xml:space="preserve">унок </w:t>
      </w:r>
      <w:r w:rsidR="0011172B">
        <w:rPr>
          <w:rFonts w:ascii="Times New Roman" w:hAnsi="Times New Roman"/>
          <w:bCs/>
          <w:sz w:val="28"/>
          <w:szCs w:val="28"/>
        </w:rPr>
        <w:t>18</w:t>
      </w:r>
      <w:r w:rsidRPr="00885AD1">
        <w:rPr>
          <w:rFonts w:ascii="Times New Roman" w:hAnsi="Times New Roman"/>
          <w:bCs/>
          <w:sz w:val="28"/>
          <w:szCs w:val="28"/>
        </w:rPr>
        <w:t xml:space="preserve"> – </w:t>
      </w:r>
      <w:r w:rsidR="00CF1AB6" w:rsidRPr="0014786C">
        <w:rPr>
          <w:rFonts w:ascii="Times New Roman" w:hAnsi="Times New Roman"/>
          <w:bCs/>
          <w:sz w:val="28"/>
          <w:szCs w:val="28"/>
        </w:rPr>
        <w:t>Изолинии зависимости удельных затрат электроэнергии на процесс гранулирования от влажности рассыпного комбикорма и давления пара при гранулировании</w:t>
      </w:r>
    </w:p>
    <w:p w:rsidR="00FF1BE1" w:rsidRDefault="00FF1BE1" w:rsidP="00062C9C">
      <w:pPr>
        <w:spacing w:after="0" w:line="240" w:lineRule="auto"/>
        <w:ind w:firstLine="709"/>
        <w:jc w:val="both"/>
        <w:rPr>
          <w:rFonts w:ascii="Times New Roman" w:hAnsi="Times New Roman"/>
          <w:bCs/>
          <w:sz w:val="28"/>
          <w:szCs w:val="28"/>
        </w:rPr>
      </w:pPr>
    </w:p>
    <w:p w:rsidR="00062C9C" w:rsidRPr="00062C9C" w:rsidRDefault="00062C9C" w:rsidP="00062C9C">
      <w:pPr>
        <w:spacing w:after="0" w:line="240" w:lineRule="auto"/>
        <w:ind w:firstLine="709"/>
        <w:jc w:val="both"/>
        <w:rPr>
          <w:rFonts w:ascii="Times New Roman" w:hAnsi="Times New Roman"/>
          <w:bCs/>
          <w:sz w:val="28"/>
          <w:szCs w:val="28"/>
        </w:rPr>
      </w:pPr>
      <w:r w:rsidRPr="00062C9C">
        <w:rPr>
          <w:rFonts w:ascii="Times New Roman" w:hAnsi="Times New Roman"/>
          <w:bCs/>
          <w:sz w:val="28"/>
          <w:szCs w:val="28"/>
        </w:rPr>
        <w:t>Отчетливо также видна обозначенная зелеными тонами область допустимых значений влажности рассыпного комбикорма и давления пара при гранулировании, в которой обеспечивается нормированная крошимость гранул, не превышающая 22%.</w:t>
      </w:r>
    </w:p>
    <w:p w:rsidR="00CF1AB6" w:rsidRPr="0014786C" w:rsidRDefault="00062C9C" w:rsidP="00062C9C">
      <w:pPr>
        <w:spacing w:after="0" w:line="240" w:lineRule="auto"/>
        <w:ind w:firstLine="709"/>
        <w:jc w:val="both"/>
        <w:rPr>
          <w:rFonts w:ascii="Times New Roman" w:hAnsi="Times New Roman"/>
          <w:bCs/>
          <w:sz w:val="28"/>
          <w:szCs w:val="28"/>
        </w:rPr>
      </w:pPr>
      <w:r w:rsidRPr="00062C9C">
        <w:rPr>
          <w:rFonts w:ascii="Times New Roman" w:hAnsi="Times New Roman"/>
          <w:bCs/>
          <w:sz w:val="28"/>
          <w:szCs w:val="28"/>
        </w:rPr>
        <w:t>Более наглядную картину значений W и Р, которые обеспечивают крошимость гранул до 22%, видно на рисунке 3 на котором представлены изолинии зависимости крошимости гранул от указанных факторов W и Р. Также хорошо видно, что при W =19% допустимая крошимость гранул может быть обеспечена при Р не менее 0,157 МПа. С другой стороны, при Р=0,10 МПа, допустимая крошимость гранул может быть обеспечена при W в диапазоне 15,11…18,94%.</w:t>
      </w:r>
    </w:p>
    <w:p w:rsidR="00CF1AB6" w:rsidRPr="001D4E41" w:rsidRDefault="00CF1AB6" w:rsidP="00CF1AB6">
      <w:pPr>
        <w:spacing w:after="0" w:line="240" w:lineRule="auto"/>
        <w:ind w:firstLine="709"/>
        <w:jc w:val="both"/>
        <w:rPr>
          <w:rFonts w:ascii="Times New Roman" w:hAnsi="Times New Roman"/>
          <w:sz w:val="28"/>
          <w:szCs w:val="28"/>
        </w:rPr>
      </w:pPr>
      <w:r w:rsidRPr="001D4E41">
        <w:rPr>
          <w:rFonts w:ascii="Times New Roman" w:hAnsi="Times New Roman"/>
          <w:bCs/>
          <w:sz w:val="28"/>
          <w:szCs w:val="28"/>
        </w:rPr>
        <w:t xml:space="preserve">В силу значимой отрицательной параболической зависимости удельных энергозатрат на процесс </w:t>
      </w:r>
      <w:r w:rsidRPr="001D4E41">
        <w:rPr>
          <w:rFonts w:ascii="Times New Roman" w:hAnsi="Times New Roman"/>
          <w:sz w:val="28"/>
          <w:szCs w:val="28"/>
        </w:rPr>
        <w:t xml:space="preserve">гранулирования </w:t>
      </w:r>
      <w:r w:rsidRPr="001D4E41">
        <w:rPr>
          <w:rFonts w:ascii="Times New Roman" w:hAnsi="Times New Roman"/>
          <w:i/>
          <w:sz w:val="28"/>
          <w:szCs w:val="28"/>
        </w:rPr>
        <w:t>y</w:t>
      </w:r>
      <w:r w:rsidRPr="001D4E41">
        <w:rPr>
          <w:rFonts w:ascii="Times New Roman" w:hAnsi="Times New Roman"/>
          <w:sz w:val="28"/>
          <w:szCs w:val="28"/>
          <w:vertAlign w:val="subscript"/>
        </w:rPr>
        <w:t>2</w:t>
      </w:r>
      <w:r w:rsidRPr="001D4E41">
        <w:rPr>
          <w:rFonts w:ascii="Times New Roman" w:hAnsi="Times New Roman"/>
          <w:sz w:val="28"/>
          <w:szCs w:val="28"/>
        </w:rPr>
        <w:t xml:space="preserve"> от давления пара </w:t>
      </w:r>
      <w:r w:rsidRPr="001D4E41">
        <w:rPr>
          <w:rFonts w:ascii="Times New Roman" w:hAnsi="Times New Roman"/>
          <w:i/>
          <w:sz w:val="28"/>
          <w:szCs w:val="28"/>
        </w:rPr>
        <w:t>Р</w:t>
      </w:r>
      <w:r w:rsidRPr="001D4E41">
        <w:rPr>
          <w:rFonts w:ascii="Times New Roman" w:hAnsi="Times New Roman"/>
          <w:sz w:val="28"/>
          <w:szCs w:val="28"/>
        </w:rPr>
        <w:t xml:space="preserve">, его увеличение независимо от влажности рассыпного комбикорма </w:t>
      </w:r>
      <w:r w:rsidRPr="001D4E41">
        <w:rPr>
          <w:rFonts w:ascii="Times New Roman" w:hAnsi="Times New Roman"/>
          <w:i/>
          <w:sz w:val="28"/>
          <w:szCs w:val="28"/>
          <w:lang w:val="en-US"/>
        </w:rPr>
        <w:t>W</w:t>
      </w:r>
      <w:r w:rsidRPr="001D4E41">
        <w:rPr>
          <w:rFonts w:ascii="Times New Roman" w:hAnsi="Times New Roman"/>
          <w:sz w:val="28"/>
          <w:szCs w:val="28"/>
        </w:rPr>
        <w:t xml:space="preserve"> приводит к постепенному снижению </w:t>
      </w:r>
      <w:r w:rsidRPr="001D4E41">
        <w:rPr>
          <w:rFonts w:ascii="Times New Roman" w:hAnsi="Times New Roman"/>
          <w:i/>
          <w:sz w:val="28"/>
          <w:szCs w:val="28"/>
        </w:rPr>
        <w:t>y</w:t>
      </w:r>
      <w:r w:rsidRPr="001D4E41">
        <w:rPr>
          <w:rFonts w:ascii="Times New Roman" w:hAnsi="Times New Roman"/>
          <w:sz w:val="28"/>
          <w:szCs w:val="28"/>
          <w:vertAlign w:val="subscript"/>
        </w:rPr>
        <w:t>2</w:t>
      </w:r>
      <w:r w:rsidRPr="001D4E41">
        <w:rPr>
          <w:rFonts w:ascii="Times New Roman" w:hAnsi="Times New Roman"/>
          <w:sz w:val="28"/>
          <w:szCs w:val="28"/>
        </w:rPr>
        <w:t xml:space="preserve">, достигая минимальных значений энергозатрат при </w:t>
      </w:r>
      <w:r w:rsidRPr="001D4E41">
        <w:rPr>
          <w:rFonts w:ascii="Times New Roman" w:hAnsi="Times New Roman"/>
          <w:i/>
          <w:sz w:val="28"/>
          <w:szCs w:val="28"/>
        </w:rPr>
        <w:t>Р</w:t>
      </w:r>
      <w:r w:rsidRPr="001D4E41">
        <w:rPr>
          <w:rFonts w:ascii="Times New Roman" w:hAnsi="Times New Roman"/>
          <w:sz w:val="28"/>
          <w:szCs w:val="28"/>
        </w:rPr>
        <w:t xml:space="preserve">=0,4 МПа. Этот же характер зависимости </w:t>
      </w:r>
      <w:r w:rsidRPr="001D4E41">
        <w:rPr>
          <w:rFonts w:ascii="Times New Roman" w:hAnsi="Times New Roman"/>
          <w:i/>
          <w:sz w:val="28"/>
          <w:szCs w:val="28"/>
        </w:rPr>
        <w:t>y</w:t>
      </w:r>
      <w:r w:rsidRPr="001D4E41">
        <w:rPr>
          <w:rFonts w:ascii="Times New Roman" w:hAnsi="Times New Roman"/>
          <w:sz w:val="28"/>
          <w:szCs w:val="28"/>
          <w:vertAlign w:val="subscript"/>
        </w:rPr>
        <w:t>2</w:t>
      </w:r>
      <w:r w:rsidRPr="001D4E41">
        <w:rPr>
          <w:rFonts w:ascii="Times New Roman" w:hAnsi="Times New Roman"/>
          <w:sz w:val="28"/>
          <w:szCs w:val="28"/>
        </w:rPr>
        <w:t xml:space="preserve"> от факторов </w:t>
      </w:r>
      <w:r w:rsidRPr="001D4E41">
        <w:rPr>
          <w:rFonts w:ascii="Times New Roman" w:hAnsi="Times New Roman"/>
          <w:i/>
          <w:sz w:val="28"/>
          <w:szCs w:val="28"/>
          <w:lang w:val="en-US"/>
        </w:rPr>
        <w:t>W</w:t>
      </w:r>
      <w:r w:rsidRPr="001D4E41">
        <w:rPr>
          <w:rFonts w:ascii="Times New Roman" w:hAnsi="Times New Roman"/>
          <w:bCs/>
          <w:sz w:val="28"/>
          <w:szCs w:val="28"/>
        </w:rPr>
        <w:t xml:space="preserve"> и </w:t>
      </w:r>
      <w:r w:rsidRPr="001D4E41">
        <w:rPr>
          <w:rFonts w:ascii="Times New Roman" w:hAnsi="Times New Roman"/>
          <w:bCs/>
          <w:i/>
          <w:sz w:val="28"/>
          <w:szCs w:val="28"/>
        </w:rPr>
        <w:t>Р</w:t>
      </w:r>
      <w:r w:rsidRPr="001D4E41">
        <w:rPr>
          <w:rFonts w:ascii="Times New Roman" w:hAnsi="Times New Roman"/>
          <w:bCs/>
          <w:sz w:val="28"/>
          <w:szCs w:val="28"/>
        </w:rPr>
        <w:t xml:space="preserve"> более точно прослеживается и на </w:t>
      </w:r>
      <w:r w:rsidRPr="00EC5B2C">
        <w:rPr>
          <w:rFonts w:ascii="Times New Roman" w:hAnsi="Times New Roman"/>
          <w:bCs/>
          <w:sz w:val="28"/>
          <w:szCs w:val="28"/>
        </w:rPr>
        <w:t xml:space="preserve">рисунке </w:t>
      </w:r>
      <w:r w:rsidR="00EC5B2C" w:rsidRPr="00EC5B2C">
        <w:rPr>
          <w:rFonts w:ascii="Times New Roman" w:hAnsi="Times New Roman"/>
          <w:bCs/>
          <w:sz w:val="28"/>
          <w:szCs w:val="28"/>
        </w:rPr>
        <w:t>18</w:t>
      </w:r>
      <w:r w:rsidRPr="00EC5B2C">
        <w:rPr>
          <w:rFonts w:ascii="Times New Roman" w:hAnsi="Times New Roman"/>
          <w:bCs/>
          <w:sz w:val="28"/>
          <w:szCs w:val="28"/>
        </w:rPr>
        <w:t>.</w:t>
      </w:r>
      <w:r w:rsidRPr="001D4E41">
        <w:rPr>
          <w:rFonts w:ascii="Times New Roman" w:hAnsi="Times New Roman"/>
          <w:bCs/>
          <w:sz w:val="28"/>
          <w:szCs w:val="28"/>
        </w:rPr>
        <w:t xml:space="preserve"> Видно, что минимальные энергозатраты на процесс гранулирования обеспечиваются при давлении пара </w:t>
      </w:r>
      <w:r w:rsidRPr="001D4E41">
        <w:rPr>
          <w:rFonts w:ascii="Times New Roman" w:hAnsi="Times New Roman"/>
          <w:bCs/>
          <w:i/>
          <w:sz w:val="28"/>
          <w:szCs w:val="28"/>
        </w:rPr>
        <w:t>Р</w:t>
      </w:r>
      <w:r w:rsidRPr="001D4E41">
        <w:rPr>
          <w:rFonts w:ascii="Times New Roman" w:hAnsi="Times New Roman"/>
          <w:bCs/>
          <w:sz w:val="28"/>
          <w:szCs w:val="28"/>
        </w:rPr>
        <w:t>=0,4 МПа в</w:t>
      </w:r>
      <w:r w:rsidRPr="001D4E41">
        <w:rPr>
          <w:rFonts w:ascii="Times New Roman" w:hAnsi="Times New Roman"/>
          <w:bCs/>
          <w:i/>
          <w:sz w:val="28"/>
          <w:szCs w:val="28"/>
        </w:rPr>
        <w:t xml:space="preserve"> </w:t>
      </w:r>
      <w:r w:rsidRPr="001D4E41">
        <w:rPr>
          <w:rFonts w:ascii="Times New Roman" w:hAnsi="Times New Roman"/>
          <w:bCs/>
          <w:sz w:val="28"/>
          <w:szCs w:val="28"/>
        </w:rPr>
        <w:t xml:space="preserve">диапазоне влажности рассыпного комбикорма </w:t>
      </w:r>
      <w:r w:rsidRPr="001D4E41">
        <w:rPr>
          <w:rFonts w:ascii="Times New Roman" w:hAnsi="Times New Roman"/>
          <w:i/>
          <w:sz w:val="28"/>
          <w:szCs w:val="28"/>
        </w:rPr>
        <w:t xml:space="preserve">W </w:t>
      </w:r>
      <w:r w:rsidRPr="001D4E41">
        <w:rPr>
          <w:rFonts w:ascii="Times New Roman" w:hAnsi="Times New Roman"/>
          <w:sz w:val="28"/>
          <w:szCs w:val="28"/>
        </w:rPr>
        <w:t xml:space="preserve">= 17,50 </w:t>
      </w:r>
      <w:r w:rsidR="009F30CD">
        <w:rPr>
          <w:rFonts w:ascii="Times New Roman" w:hAnsi="Times New Roman"/>
          <w:sz w:val="28"/>
          <w:szCs w:val="28"/>
        </w:rPr>
        <w:t>-</w:t>
      </w:r>
      <w:r w:rsidRPr="001D4E41">
        <w:rPr>
          <w:rFonts w:ascii="Times New Roman" w:hAnsi="Times New Roman"/>
          <w:sz w:val="28"/>
          <w:szCs w:val="28"/>
        </w:rPr>
        <w:t>18,00%.</w:t>
      </w:r>
    </w:p>
    <w:p w:rsidR="00CF1AB6" w:rsidRPr="0014786C" w:rsidRDefault="00CF1AB6" w:rsidP="00CF1AB6">
      <w:pPr>
        <w:spacing w:after="0" w:line="240" w:lineRule="auto"/>
        <w:ind w:firstLine="709"/>
        <w:jc w:val="both"/>
        <w:rPr>
          <w:rFonts w:ascii="Times New Roman" w:hAnsi="Times New Roman"/>
          <w:sz w:val="28"/>
          <w:szCs w:val="28"/>
        </w:rPr>
      </w:pPr>
      <w:r w:rsidRPr="0092357C">
        <w:rPr>
          <w:rFonts w:ascii="Times New Roman" w:hAnsi="Times New Roman"/>
          <w:sz w:val="28"/>
          <w:szCs w:val="28"/>
        </w:rPr>
        <w:t xml:space="preserve">Совместный анализ изолиний на рисунке </w:t>
      </w:r>
      <w:r w:rsidR="0011172B">
        <w:rPr>
          <w:rFonts w:ascii="Times New Roman" w:hAnsi="Times New Roman"/>
          <w:sz w:val="28"/>
          <w:szCs w:val="28"/>
        </w:rPr>
        <w:t>16</w:t>
      </w:r>
      <w:r w:rsidRPr="0092357C">
        <w:rPr>
          <w:rFonts w:ascii="Times New Roman" w:hAnsi="Times New Roman"/>
          <w:sz w:val="28"/>
          <w:szCs w:val="28"/>
        </w:rPr>
        <w:t>, где</w:t>
      </w:r>
      <w:r w:rsidRPr="0014786C">
        <w:rPr>
          <w:rFonts w:ascii="Times New Roman" w:hAnsi="Times New Roman"/>
          <w:sz w:val="28"/>
          <w:szCs w:val="28"/>
        </w:rPr>
        <w:t xml:space="preserve"> зелеными оттенками выделена область допустимых значений крошимости гранул </w:t>
      </w:r>
      <w:r w:rsidRPr="0014786C">
        <w:rPr>
          <w:rFonts w:ascii="Times New Roman" w:hAnsi="Times New Roman"/>
          <w:i/>
          <w:sz w:val="28"/>
          <w:szCs w:val="28"/>
        </w:rPr>
        <w:t>y</w:t>
      </w:r>
      <w:r w:rsidRPr="0014786C">
        <w:rPr>
          <w:rFonts w:ascii="Times New Roman" w:hAnsi="Times New Roman"/>
          <w:sz w:val="28"/>
          <w:szCs w:val="28"/>
          <w:vertAlign w:val="subscript"/>
        </w:rPr>
        <w:t>1</w:t>
      </w:r>
      <w:r w:rsidRPr="0014786C">
        <w:rPr>
          <w:rFonts w:ascii="Times New Roman" w:hAnsi="Times New Roman"/>
          <w:sz w:val="28"/>
          <w:szCs w:val="28"/>
        </w:rPr>
        <w:t xml:space="preserve">≤22%, и на рисунке </w:t>
      </w:r>
      <w:r w:rsidR="0011172B">
        <w:rPr>
          <w:rFonts w:ascii="Times New Roman" w:hAnsi="Times New Roman"/>
          <w:sz w:val="28"/>
          <w:szCs w:val="28"/>
        </w:rPr>
        <w:t>18</w:t>
      </w:r>
      <w:r w:rsidRPr="0014786C">
        <w:rPr>
          <w:rFonts w:ascii="Times New Roman" w:hAnsi="Times New Roman"/>
          <w:sz w:val="28"/>
          <w:szCs w:val="28"/>
        </w:rPr>
        <w:t>, где приведены изолинии изменения удельных затрат электроэнергии на процесс гранулирования</w:t>
      </w:r>
      <w:r w:rsidRPr="0014786C">
        <w:rPr>
          <w:rFonts w:ascii="Times New Roman" w:hAnsi="Times New Roman"/>
          <w:i/>
          <w:sz w:val="28"/>
          <w:szCs w:val="28"/>
        </w:rPr>
        <w:t xml:space="preserve"> y</w:t>
      </w:r>
      <w:r w:rsidRPr="0014786C">
        <w:rPr>
          <w:rFonts w:ascii="Times New Roman" w:hAnsi="Times New Roman"/>
          <w:sz w:val="28"/>
          <w:szCs w:val="28"/>
          <w:vertAlign w:val="subscript"/>
        </w:rPr>
        <w:t>2</w:t>
      </w:r>
      <w:r w:rsidRPr="0014786C">
        <w:rPr>
          <w:rFonts w:ascii="Times New Roman" w:hAnsi="Times New Roman"/>
          <w:sz w:val="28"/>
          <w:szCs w:val="28"/>
        </w:rPr>
        <w:t xml:space="preserve">, показывает, что при давлении пара </w:t>
      </w:r>
      <w:r w:rsidRPr="0014786C">
        <w:rPr>
          <w:rFonts w:ascii="Times New Roman" w:hAnsi="Times New Roman"/>
          <w:bCs/>
          <w:i/>
          <w:sz w:val="28"/>
          <w:szCs w:val="28"/>
        </w:rPr>
        <w:t>Р</w:t>
      </w:r>
      <w:r w:rsidRPr="0014786C">
        <w:rPr>
          <w:rFonts w:ascii="Times New Roman" w:hAnsi="Times New Roman"/>
          <w:bCs/>
          <w:sz w:val="28"/>
          <w:szCs w:val="28"/>
        </w:rPr>
        <w:t xml:space="preserve">=0,4 МПа и влажности рассыпного комбикорма </w:t>
      </w:r>
      <w:r w:rsidRPr="00815724">
        <w:rPr>
          <w:rFonts w:ascii="Times New Roman" w:hAnsi="Times New Roman"/>
          <w:i/>
          <w:sz w:val="28"/>
          <w:szCs w:val="28"/>
          <w:lang w:val="en-US"/>
        </w:rPr>
        <w:t>W</w:t>
      </w:r>
      <w:r w:rsidRPr="0014786C">
        <w:rPr>
          <w:rFonts w:ascii="Times New Roman" w:hAnsi="Times New Roman"/>
          <w:sz w:val="28"/>
          <w:szCs w:val="28"/>
        </w:rPr>
        <w:t>=17,5</w:t>
      </w:r>
      <w:r>
        <w:rPr>
          <w:rFonts w:ascii="Times New Roman" w:hAnsi="Times New Roman"/>
          <w:sz w:val="28"/>
          <w:szCs w:val="28"/>
        </w:rPr>
        <w:t>0</w:t>
      </w:r>
      <w:r w:rsidR="00F27882">
        <w:rPr>
          <w:rFonts w:ascii="Times New Roman" w:hAnsi="Times New Roman"/>
          <w:sz w:val="28"/>
          <w:szCs w:val="28"/>
        </w:rPr>
        <w:t xml:space="preserve"> -</w:t>
      </w:r>
      <w:r w:rsidRPr="0014786C">
        <w:rPr>
          <w:rFonts w:ascii="Times New Roman" w:hAnsi="Times New Roman"/>
          <w:sz w:val="28"/>
          <w:szCs w:val="28"/>
        </w:rPr>
        <w:t>18,00%, крошимость гранул будет в допустимом диапазоне, равном  20,84</w:t>
      </w:r>
      <w:r w:rsidR="00F27882">
        <w:rPr>
          <w:rFonts w:ascii="Times New Roman" w:hAnsi="Times New Roman"/>
          <w:sz w:val="28"/>
          <w:szCs w:val="28"/>
        </w:rPr>
        <w:t>-</w:t>
      </w:r>
      <w:r w:rsidRPr="0014786C">
        <w:rPr>
          <w:rFonts w:ascii="Times New Roman" w:hAnsi="Times New Roman"/>
          <w:sz w:val="28"/>
          <w:szCs w:val="28"/>
        </w:rPr>
        <w:t>21,21%.</w:t>
      </w:r>
    </w:p>
    <w:p w:rsidR="00CF1AB6" w:rsidRPr="0014786C" w:rsidRDefault="00CF1AB6" w:rsidP="00CF1AB6">
      <w:pPr>
        <w:spacing w:after="0" w:line="240" w:lineRule="auto"/>
        <w:ind w:firstLine="709"/>
        <w:jc w:val="both"/>
        <w:rPr>
          <w:rFonts w:ascii="Times New Roman" w:hAnsi="Times New Roman"/>
          <w:sz w:val="28"/>
          <w:szCs w:val="28"/>
        </w:rPr>
      </w:pPr>
      <w:r w:rsidRPr="0014786C">
        <w:rPr>
          <w:rFonts w:ascii="Times New Roman" w:hAnsi="Times New Roman"/>
          <w:sz w:val="28"/>
          <w:szCs w:val="28"/>
        </w:rPr>
        <w:lastRenderedPageBreak/>
        <w:t xml:space="preserve">Используя уравнения зависимостей </w:t>
      </w:r>
      <w:r w:rsidRPr="0014786C">
        <w:rPr>
          <w:rFonts w:ascii="Times New Roman" w:hAnsi="Times New Roman"/>
          <w:i/>
          <w:sz w:val="28"/>
          <w:szCs w:val="28"/>
        </w:rPr>
        <w:t>y</w:t>
      </w:r>
      <w:r w:rsidRPr="0014786C">
        <w:rPr>
          <w:rFonts w:ascii="Times New Roman" w:hAnsi="Times New Roman"/>
          <w:sz w:val="28"/>
          <w:szCs w:val="28"/>
          <w:vertAlign w:val="subscript"/>
        </w:rPr>
        <w:t>1</w:t>
      </w:r>
      <w:r w:rsidRPr="0014786C">
        <w:rPr>
          <w:rFonts w:ascii="Times New Roman" w:hAnsi="Times New Roman"/>
          <w:sz w:val="28"/>
          <w:szCs w:val="28"/>
        </w:rPr>
        <w:t xml:space="preserve"> и </w:t>
      </w:r>
      <w:r w:rsidRPr="0014786C">
        <w:rPr>
          <w:rFonts w:ascii="Times New Roman" w:hAnsi="Times New Roman"/>
          <w:i/>
          <w:sz w:val="28"/>
          <w:szCs w:val="28"/>
        </w:rPr>
        <w:t>y</w:t>
      </w:r>
      <w:r w:rsidRPr="0014786C">
        <w:rPr>
          <w:rFonts w:ascii="Times New Roman" w:hAnsi="Times New Roman"/>
          <w:sz w:val="28"/>
          <w:szCs w:val="28"/>
          <w:vertAlign w:val="subscript"/>
        </w:rPr>
        <w:t>2</w:t>
      </w:r>
      <w:r w:rsidRPr="0014786C">
        <w:rPr>
          <w:rFonts w:ascii="Times New Roman" w:hAnsi="Times New Roman"/>
          <w:sz w:val="28"/>
          <w:szCs w:val="28"/>
        </w:rPr>
        <w:t xml:space="preserve"> от режимов гранулирования (факторов </w:t>
      </w:r>
      <w:r w:rsidRPr="00947554">
        <w:rPr>
          <w:rFonts w:ascii="Times New Roman" w:hAnsi="Times New Roman"/>
          <w:i/>
          <w:sz w:val="28"/>
          <w:szCs w:val="28"/>
          <w:lang w:val="en-US"/>
        </w:rPr>
        <w:t>W</w:t>
      </w:r>
      <w:r w:rsidRPr="0014786C">
        <w:rPr>
          <w:rFonts w:ascii="Times New Roman" w:hAnsi="Times New Roman"/>
          <w:bCs/>
          <w:sz w:val="28"/>
          <w:szCs w:val="28"/>
        </w:rPr>
        <w:t xml:space="preserve"> и </w:t>
      </w:r>
      <w:r w:rsidRPr="0014786C">
        <w:rPr>
          <w:rFonts w:ascii="Times New Roman" w:hAnsi="Times New Roman"/>
          <w:bCs/>
          <w:i/>
          <w:sz w:val="28"/>
          <w:szCs w:val="28"/>
        </w:rPr>
        <w:t>Р</w:t>
      </w:r>
      <w:r w:rsidRPr="0014786C">
        <w:rPr>
          <w:rFonts w:ascii="Times New Roman" w:hAnsi="Times New Roman"/>
          <w:sz w:val="28"/>
          <w:szCs w:val="28"/>
        </w:rPr>
        <w:t xml:space="preserve">), приведенных в таблице </w:t>
      </w:r>
      <w:r w:rsidR="0011172B">
        <w:rPr>
          <w:rFonts w:ascii="Times New Roman" w:hAnsi="Times New Roman"/>
          <w:sz w:val="28"/>
          <w:szCs w:val="28"/>
        </w:rPr>
        <w:t>3</w:t>
      </w:r>
      <w:r w:rsidR="004003BC">
        <w:rPr>
          <w:rFonts w:ascii="Times New Roman" w:hAnsi="Times New Roman"/>
          <w:sz w:val="28"/>
          <w:szCs w:val="28"/>
        </w:rPr>
        <w:t>8</w:t>
      </w:r>
      <w:r w:rsidRPr="0014786C">
        <w:rPr>
          <w:rFonts w:ascii="Times New Roman" w:hAnsi="Times New Roman"/>
          <w:sz w:val="28"/>
          <w:szCs w:val="28"/>
        </w:rPr>
        <w:t xml:space="preserve"> была решена оптимизационная задача по определению оптимальных режимов гранулирования </w:t>
      </w:r>
      <w:r w:rsidRPr="00947554">
        <w:rPr>
          <w:rFonts w:ascii="Times New Roman" w:hAnsi="Times New Roman"/>
          <w:i/>
          <w:sz w:val="28"/>
          <w:szCs w:val="28"/>
          <w:lang w:val="en-US"/>
        </w:rPr>
        <w:t>W</w:t>
      </w:r>
      <w:r w:rsidRPr="0014786C">
        <w:rPr>
          <w:rFonts w:ascii="Times New Roman" w:hAnsi="Times New Roman"/>
          <w:bCs/>
          <w:sz w:val="28"/>
          <w:szCs w:val="28"/>
        </w:rPr>
        <w:t xml:space="preserve"> и </w:t>
      </w:r>
      <w:r w:rsidRPr="0014786C">
        <w:rPr>
          <w:rFonts w:ascii="Times New Roman" w:hAnsi="Times New Roman"/>
          <w:bCs/>
          <w:i/>
          <w:sz w:val="28"/>
          <w:szCs w:val="28"/>
        </w:rPr>
        <w:t>Р</w:t>
      </w:r>
      <w:r w:rsidRPr="0014786C">
        <w:rPr>
          <w:rFonts w:ascii="Times New Roman" w:hAnsi="Times New Roman"/>
          <w:bCs/>
          <w:sz w:val="28"/>
          <w:szCs w:val="28"/>
        </w:rPr>
        <w:t xml:space="preserve"> которые обеспечивают минимальные затраты электроэнергии на гранулирование </w:t>
      </w:r>
      <w:r w:rsidRPr="0014786C">
        <w:rPr>
          <w:rFonts w:ascii="Times New Roman" w:hAnsi="Times New Roman"/>
          <w:i/>
          <w:sz w:val="28"/>
          <w:szCs w:val="28"/>
        </w:rPr>
        <w:t>y</w:t>
      </w:r>
      <w:r w:rsidRPr="0014786C">
        <w:rPr>
          <w:rFonts w:ascii="Times New Roman" w:hAnsi="Times New Roman"/>
          <w:sz w:val="28"/>
          <w:szCs w:val="28"/>
          <w:vertAlign w:val="subscript"/>
        </w:rPr>
        <w:t>2</w:t>
      </w:r>
      <w:r w:rsidRPr="0014786C">
        <w:rPr>
          <w:rFonts w:ascii="Times New Roman" w:hAnsi="Times New Roman"/>
          <w:sz w:val="28"/>
          <w:szCs w:val="28"/>
        </w:rPr>
        <w:t xml:space="preserve"> при крошимости гранул не более 22%.</w:t>
      </w:r>
    </w:p>
    <w:p w:rsidR="00CF1AB6" w:rsidRPr="0014786C" w:rsidRDefault="00CF1AB6" w:rsidP="00CF1AB6">
      <w:pPr>
        <w:autoSpaceDE w:val="0"/>
        <w:autoSpaceDN w:val="0"/>
        <w:adjustRightInd w:val="0"/>
        <w:spacing w:after="0" w:line="240" w:lineRule="auto"/>
        <w:ind w:firstLine="709"/>
        <w:jc w:val="both"/>
        <w:rPr>
          <w:rFonts w:ascii="Times New Roman" w:hAnsi="Times New Roman"/>
          <w:sz w:val="28"/>
          <w:szCs w:val="28"/>
        </w:rPr>
      </w:pPr>
      <w:r w:rsidRPr="0014786C">
        <w:rPr>
          <w:rFonts w:ascii="Times New Roman" w:hAnsi="Times New Roman"/>
          <w:sz w:val="28"/>
          <w:szCs w:val="28"/>
        </w:rPr>
        <w:t>Для определения технологических режимов гранулирования рассыпного комбикорма, при которых будут обеспечены минимальные затраты электроэнергии, в качестве целевой функцией было взято уравнение</w:t>
      </w:r>
      <w:r w:rsidR="00FF10B6">
        <w:rPr>
          <w:rFonts w:ascii="Times New Roman" w:hAnsi="Times New Roman"/>
          <w:sz w:val="28"/>
          <w:szCs w:val="28"/>
        </w:rPr>
        <w:t>:</w:t>
      </w:r>
    </w:p>
    <w:p w:rsidR="00CF1AB6" w:rsidRPr="004A6DA8" w:rsidRDefault="00CF1AB6" w:rsidP="00CF1AB6">
      <w:pPr>
        <w:autoSpaceDE w:val="0"/>
        <w:autoSpaceDN w:val="0"/>
        <w:adjustRightInd w:val="0"/>
        <w:spacing w:after="0" w:line="240" w:lineRule="auto"/>
        <w:jc w:val="right"/>
        <w:rPr>
          <w:rFonts w:ascii="Times New Roman" w:hAnsi="Times New Roman"/>
          <w:sz w:val="28"/>
          <w:szCs w:val="28"/>
          <w:vertAlign w:val="superscript"/>
        </w:rPr>
      </w:pPr>
      <w:bookmarkStart w:id="124" w:name="_Hlk145281834"/>
      <w:r w:rsidRPr="00815724">
        <w:rPr>
          <w:rFonts w:ascii="Times New Roman" w:hAnsi="Times New Roman"/>
          <w:i/>
          <w:color w:val="000000"/>
          <w:sz w:val="28"/>
          <w:szCs w:val="28"/>
        </w:rPr>
        <w:t>y</w:t>
      </w:r>
      <w:r w:rsidRPr="00815724">
        <w:rPr>
          <w:rFonts w:ascii="Times New Roman" w:hAnsi="Times New Roman"/>
          <w:color w:val="000000"/>
          <w:sz w:val="28"/>
          <w:szCs w:val="28"/>
          <w:vertAlign w:val="subscript"/>
        </w:rPr>
        <w:t xml:space="preserve">2 </w:t>
      </w:r>
      <w:r w:rsidRPr="00815724">
        <w:rPr>
          <w:rFonts w:ascii="Times New Roman" w:hAnsi="Times New Roman"/>
          <w:color w:val="000000"/>
          <w:sz w:val="28"/>
          <w:szCs w:val="28"/>
        </w:rPr>
        <w:t>=47,39–</w:t>
      </w:r>
      <w:r w:rsidRPr="00815724">
        <w:rPr>
          <w:rFonts w:ascii="Times New Roman" w:eastAsia="Calibri" w:hAnsi="Times New Roman"/>
          <w:color w:val="000000"/>
          <w:sz w:val="28"/>
          <w:szCs w:val="28"/>
        </w:rPr>
        <w:t>3,956</w:t>
      </w:r>
      <w:r w:rsidRPr="00815724">
        <w:rPr>
          <w:rFonts w:ascii="Times New Roman" w:hAnsi="Times New Roman"/>
          <w:i/>
          <w:color w:val="000000"/>
          <w:sz w:val="28"/>
          <w:szCs w:val="28"/>
        </w:rPr>
        <w:t xml:space="preserve"> </w:t>
      </w:r>
      <w:r w:rsidRPr="00815724">
        <w:rPr>
          <w:rFonts w:ascii="Times New Roman" w:hAnsi="Times New Roman"/>
          <w:i/>
          <w:color w:val="000000"/>
          <w:sz w:val="28"/>
          <w:szCs w:val="28"/>
          <w:lang w:val="en-US"/>
        </w:rPr>
        <w:t>W</w:t>
      </w:r>
      <w:r w:rsidRPr="00815724">
        <w:rPr>
          <w:rFonts w:ascii="Times New Roman" w:hAnsi="Times New Roman"/>
          <w:i/>
          <w:color w:val="000000"/>
          <w:sz w:val="28"/>
          <w:szCs w:val="28"/>
        </w:rPr>
        <w:t>+</w:t>
      </w:r>
      <w:r w:rsidRPr="00815724">
        <w:rPr>
          <w:rFonts w:ascii="Times New Roman" w:hAnsi="Times New Roman"/>
          <w:color w:val="000000"/>
          <w:sz w:val="28"/>
          <w:szCs w:val="28"/>
        </w:rPr>
        <w:t>0,1116</w:t>
      </w:r>
      <w:r w:rsidRPr="00815724">
        <w:rPr>
          <w:rFonts w:ascii="Times New Roman" w:hAnsi="Times New Roman"/>
          <w:i/>
          <w:color w:val="000000"/>
          <w:sz w:val="28"/>
          <w:szCs w:val="28"/>
        </w:rPr>
        <w:t xml:space="preserve"> </w:t>
      </w:r>
      <w:r w:rsidRPr="00815724">
        <w:rPr>
          <w:rFonts w:ascii="Times New Roman" w:hAnsi="Times New Roman"/>
          <w:i/>
          <w:color w:val="000000"/>
          <w:sz w:val="28"/>
          <w:szCs w:val="28"/>
          <w:lang w:val="en-US"/>
        </w:rPr>
        <w:t>W</w:t>
      </w:r>
      <w:r w:rsidRPr="00815724">
        <w:rPr>
          <w:rFonts w:ascii="Times New Roman" w:hAnsi="Times New Roman"/>
          <w:color w:val="000000"/>
          <w:sz w:val="28"/>
          <w:szCs w:val="28"/>
          <w:vertAlign w:val="superscript"/>
        </w:rPr>
        <w:t>2</w:t>
      </w:r>
      <w:r w:rsidRPr="00815724">
        <w:rPr>
          <w:rFonts w:ascii="Times New Roman" w:eastAsia="Calibri" w:hAnsi="Times New Roman"/>
          <w:color w:val="000000"/>
          <w:sz w:val="28"/>
          <w:szCs w:val="28"/>
        </w:rPr>
        <w:t>–14,55</w:t>
      </w:r>
      <w:r w:rsidRPr="00815724">
        <w:rPr>
          <w:rFonts w:ascii="Times New Roman" w:eastAsia="Calibri" w:hAnsi="Times New Roman"/>
          <w:i/>
          <w:color w:val="000000"/>
          <w:sz w:val="28"/>
          <w:szCs w:val="28"/>
        </w:rPr>
        <w:t>Р</w:t>
      </w:r>
      <w:r w:rsidRPr="00815724">
        <w:rPr>
          <w:rFonts w:ascii="Times New Roman" w:eastAsia="Calibri" w:hAnsi="Times New Roman"/>
          <w:color w:val="000000"/>
          <w:sz w:val="28"/>
          <w:szCs w:val="28"/>
          <w:vertAlign w:val="superscript"/>
        </w:rPr>
        <w:t>2</w:t>
      </w:r>
      <w:r w:rsidRPr="00815724">
        <w:rPr>
          <w:rFonts w:ascii="Times New Roman" w:eastAsia="Calibri" w:hAnsi="Times New Roman"/>
          <w:color w:val="000000"/>
          <w:sz w:val="28"/>
          <w:szCs w:val="28"/>
        </w:rPr>
        <w:t xml:space="preserve"> </w:t>
      </w:r>
      <w:r w:rsidRPr="00815724">
        <w:rPr>
          <w:rFonts w:ascii="Times New Roman" w:hAnsi="Times New Roman"/>
          <w:color w:val="000000"/>
          <w:sz w:val="28"/>
          <w:szCs w:val="28"/>
        </w:rPr>
        <w:t xml:space="preserve">→ </w:t>
      </w:r>
      <w:r w:rsidRPr="00815724">
        <w:rPr>
          <w:rFonts w:ascii="Times New Roman" w:hAnsi="Times New Roman"/>
          <w:i/>
          <w:color w:val="000000"/>
          <w:sz w:val="28"/>
          <w:szCs w:val="28"/>
          <w:lang w:val="fr-FR"/>
        </w:rPr>
        <w:t>min</w:t>
      </w:r>
      <w:r w:rsidRPr="0014786C">
        <w:rPr>
          <w:rFonts w:ascii="Times New Roman" w:hAnsi="Times New Roman"/>
          <w:sz w:val="28"/>
          <w:szCs w:val="28"/>
        </w:rPr>
        <w:tab/>
        <w:t xml:space="preserve">          </w:t>
      </w:r>
      <w:r w:rsidRPr="004A6DA8">
        <w:rPr>
          <w:rFonts w:ascii="Times New Roman" w:hAnsi="Times New Roman"/>
          <w:sz w:val="28"/>
          <w:szCs w:val="28"/>
        </w:rPr>
        <w:t>(</w:t>
      </w:r>
      <w:r w:rsidR="006648C0">
        <w:rPr>
          <w:rFonts w:ascii="Times New Roman" w:hAnsi="Times New Roman"/>
          <w:sz w:val="28"/>
          <w:szCs w:val="28"/>
        </w:rPr>
        <w:t>7</w:t>
      </w:r>
      <w:r w:rsidRPr="004A6DA8">
        <w:rPr>
          <w:rFonts w:ascii="Times New Roman" w:hAnsi="Times New Roman"/>
          <w:sz w:val="28"/>
          <w:szCs w:val="28"/>
        </w:rPr>
        <w:t>)</w:t>
      </w:r>
    </w:p>
    <w:bookmarkEnd w:id="124"/>
    <w:p w:rsidR="00CF1AB6" w:rsidRPr="004A6DA8" w:rsidRDefault="00CF1AB6" w:rsidP="00CF1AB6">
      <w:pPr>
        <w:tabs>
          <w:tab w:val="left" w:pos="709"/>
          <w:tab w:val="left" w:pos="851"/>
        </w:tabs>
        <w:spacing w:after="0" w:line="240" w:lineRule="auto"/>
        <w:ind w:firstLine="709"/>
        <w:jc w:val="both"/>
        <w:rPr>
          <w:rFonts w:ascii="Times New Roman" w:hAnsi="Times New Roman"/>
          <w:color w:val="000000"/>
          <w:sz w:val="28"/>
          <w:szCs w:val="28"/>
        </w:rPr>
      </w:pPr>
      <w:r w:rsidRPr="004A6DA8">
        <w:rPr>
          <w:rFonts w:ascii="Times New Roman" w:hAnsi="Times New Roman"/>
          <w:color w:val="000000"/>
          <w:sz w:val="28"/>
          <w:szCs w:val="28"/>
        </w:rPr>
        <w:t>Уравнение зависимости крошимости гранул от режимов гранулирования было принято в качестве ограничения по нормированию качества гранул:</w:t>
      </w:r>
    </w:p>
    <w:p w:rsidR="00CF1AB6" w:rsidRPr="004A6DA8" w:rsidRDefault="00CF1AB6" w:rsidP="00CF1AB6">
      <w:pPr>
        <w:tabs>
          <w:tab w:val="left" w:pos="709"/>
          <w:tab w:val="left" w:pos="851"/>
        </w:tabs>
        <w:spacing w:after="0" w:line="240" w:lineRule="auto"/>
        <w:ind w:firstLine="567"/>
        <w:jc w:val="right"/>
        <w:rPr>
          <w:rFonts w:ascii="Times New Roman" w:hAnsi="Times New Roman"/>
          <w:color w:val="000000"/>
          <w:sz w:val="28"/>
          <w:szCs w:val="28"/>
        </w:rPr>
      </w:pPr>
      <w:bookmarkStart w:id="125" w:name="_Hlk145281918"/>
      <w:r w:rsidRPr="00815724">
        <w:rPr>
          <w:rFonts w:ascii="Times New Roman" w:hAnsi="Times New Roman"/>
          <w:i/>
          <w:sz w:val="28"/>
          <w:szCs w:val="28"/>
        </w:rPr>
        <w:t>y</w:t>
      </w:r>
      <w:r w:rsidRPr="00815724">
        <w:rPr>
          <w:rFonts w:ascii="Times New Roman" w:hAnsi="Times New Roman"/>
          <w:sz w:val="28"/>
          <w:szCs w:val="28"/>
          <w:vertAlign w:val="subscript"/>
        </w:rPr>
        <w:t xml:space="preserve">1 </w:t>
      </w:r>
      <w:r w:rsidRPr="00815724">
        <w:rPr>
          <w:rFonts w:ascii="Times New Roman" w:hAnsi="Times New Roman"/>
          <w:sz w:val="28"/>
          <w:szCs w:val="28"/>
        </w:rPr>
        <w:t xml:space="preserve">=142,29 – </w:t>
      </w:r>
      <w:r w:rsidRPr="00815724">
        <w:rPr>
          <w:rFonts w:ascii="Times New Roman" w:eastAsia="Calibri" w:hAnsi="Times New Roman"/>
          <w:sz w:val="28"/>
          <w:szCs w:val="28"/>
        </w:rPr>
        <w:t>14,290</w:t>
      </w:r>
      <w:r w:rsidRPr="00815724">
        <w:rPr>
          <w:rFonts w:ascii="Times New Roman" w:hAnsi="Times New Roman"/>
          <w:i/>
          <w:sz w:val="28"/>
          <w:szCs w:val="28"/>
        </w:rPr>
        <w:t xml:space="preserve"> </w:t>
      </w:r>
      <w:r w:rsidRPr="00815724">
        <w:rPr>
          <w:rFonts w:ascii="Times New Roman" w:hAnsi="Times New Roman"/>
          <w:i/>
          <w:sz w:val="28"/>
          <w:szCs w:val="28"/>
          <w:lang w:val="en-US"/>
        </w:rPr>
        <w:t>W</w:t>
      </w:r>
      <w:r w:rsidRPr="00815724">
        <w:rPr>
          <w:rFonts w:ascii="Times New Roman" w:hAnsi="Times New Roman"/>
          <w:i/>
          <w:sz w:val="28"/>
          <w:szCs w:val="28"/>
        </w:rPr>
        <w:t xml:space="preserve"> </w:t>
      </w:r>
      <w:r w:rsidRPr="00815724">
        <w:rPr>
          <w:rFonts w:ascii="Times New Roman" w:hAnsi="Times New Roman"/>
          <w:sz w:val="28"/>
          <w:szCs w:val="28"/>
        </w:rPr>
        <w:t>– 10,445</w:t>
      </w:r>
      <w:r w:rsidRPr="00815724">
        <w:rPr>
          <w:rFonts w:ascii="Times New Roman" w:hAnsi="Times New Roman"/>
          <w:i/>
          <w:sz w:val="28"/>
          <w:szCs w:val="28"/>
        </w:rPr>
        <w:t xml:space="preserve">Р </w:t>
      </w:r>
      <w:r w:rsidRPr="00815724">
        <w:rPr>
          <w:rFonts w:ascii="Times New Roman" w:hAnsi="Times New Roman"/>
          <w:sz w:val="28"/>
          <w:szCs w:val="28"/>
        </w:rPr>
        <w:t xml:space="preserve">– </w:t>
      </w:r>
      <w:r w:rsidRPr="00815724">
        <w:rPr>
          <w:rFonts w:ascii="Times New Roman" w:eastAsia="Calibri" w:hAnsi="Times New Roman"/>
          <w:sz w:val="28"/>
          <w:szCs w:val="28"/>
        </w:rPr>
        <w:t>0,4234</w:t>
      </w:r>
      <w:r w:rsidRPr="00815724">
        <w:rPr>
          <w:rFonts w:ascii="Times New Roman" w:hAnsi="Times New Roman"/>
          <w:i/>
          <w:sz w:val="28"/>
          <w:szCs w:val="28"/>
        </w:rPr>
        <w:t xml:space="preserve"> </w:t>
      </w:r>
      <w:r w:rsidRPr="00815724">
        <w:rPr>
          <w:rFonts w:ascii="Times New Roman" w:hAnsi="Times New Roman"/>
          <w:i/>
          <w:sz w:val="28"/>
          <w:szCs w:val="28"/>
          <w:lang w:val="en-US"/>
        </w:rPr>
        <w:t>W</w:t>
      </w:r>
      <w:r w:rsidRPr="00815724">
        <w:rPr>
          <w:rFonts w:ascii="Times New Roman" w:hAnsi="Times New Roman"/>
          <w:sz w:val="28"/>
          <w:szCs w:val="28"/>
          <w:vertAlign w:val="superscript"/>
        </w:rPr>
        <w:t xml:space="preserve"> 2</w:t>
      </w:r>
      <w:r w:rsidRPr="00815724">
        <w:rPr>
          <w:rFonts w:ascii="Times New Roman" w:hAnsi="Times New Roman"/>
          <w:sz w:val="28"/>
          <w:szCs w:val="28"/>
        </w:rPr>
        <w:t xml:space="preserve"> </w:t>
      </w:r>
      <w:r w:rsidRPr="00F27882">
        <w:rPr>
          <w:rFonts w:ascii="Times New Roman" w:hAnsi="Times New Roman" w:cs="Times New Roman"/>
          <w:sz w:val="28"/>
          <w:szCs w:val="28"/>
        </w:rPr>
        <w:t xml:space="preserve">≤ </w:t>
      </w:r>
      <w:r w:rsidRPr="00815724">
        <w:rPr>
          <w:rFonts w:ascii="Times New Roman" w:hAnsi="Times New Roman"/>
          <w:sz w:val="28"/>
          <w:szCs w:val="28"/>
        </w:rPr>
        <w:t>22%.</w:t>
      </w:r>
      <w:r w:rsidRPr="004A6DA8">
        <w:rPr>
          <w:rFonts w:ascii="Times New Roman" w:hAnsi="Times New Roman"/>
          <w:sz w:val="28"/>
          <w:szCs w:val="28"/>
        </w:rPr>
        <w:tab/>
      </w:r>
      <w:bookmarkEnd w:id="125"/>
      <w:r w:rsidRPr="004A6DA8">
        <w:rPr>
          <w:rFonts w:ascii="Times New Roman" w:hAnsi="Times New Roman"/>
          <w:sz w:val="28"/>
          <w:szCs w:val="28"/>
        </w:rPr>
        <w:tab/>
        <w:t xml:space="preserve">    (</w:t>
      </w:r>
      <w:r w:rsidR="006648C0">
        <w:rPr>
          <w:rFonts w:ascii="Times New Roman" w:hAnsi="Times New Roman"/>
          <w:sz w:val="28"/>
          <w:szCs w:val="28"/>
        </w:rPr>
        <w:t>8</w:t>
      </w:r>
      <w:r w:rsidRPr="004A6DA8">
        <w:rPr>
          <w:rFonts w:ascii="Times New Roman" w:hAnsi="Times New Roman"/>
          <w:sz w:val="28"/>
          <w:szCs w:val="28"/>
        </w:rPr>
        <w:t>)</w:t>
      </w:r>
    </w:p>
    <w:p w:rsidR="00CF1AB6" w:rsidRPr="004A6DA8" w:rsidRDefault="00CF1AB6" w:rsidP="00CF1AB6">
      <w:pPr>
        <w:autoSpaceDE w:val="0"/>
        <w:autoSpaceDN w:val="0"/>
        <w:adjustRightInd w:val="0"/>
        <w:spacing w:after="0" w:line="240" w:lineRule="auto"/>
        <w:ind w:firstLine="709"/>
        <w:jc w:val="both"/>
        <w:rPr>
          <w:rFonts w:ascii="Times New Roman" w:hAnsi="Times New Roman"/>
          <w:sz w:val="28"/>
          <w:szCs w:val="28"/>
        </w:rPr>
      </w:pPr>
      <w:r w:rsidRPr="004A6DA8">
        <w:rPr>
          <w:rFonts w:ascii="Times New Roman" w:hAnsi="Times New Roman"/>
          <w:sz w:val="28"/>
          <w:szCs w:val="28"/>
        </w:rPr>
        <w:t>Ограничения по режимам гранулирования рассыпного комбикорма были приняты равными диапазонам изменения условий опытов в матрице экспериментов:</w:t>
      </w:r>
    </w:p>
    <w:p w:rsidR="00CF1AB6" w:rsidRPr="00815724" w:rsidRDefault="00CF1AB6" w:rsidP="00CF1AB6">
      <w:pPr>
        <w:spacing w:after="0" w:line="240" w:lineRule="auto"/>
        <w:jc w:val="right"/>
        <w:rPr>
          <w:rFonts w:ascii="Times New Roman" w:hAnsi="Times New Roman"/>
          <w:color w:val="000000"/>
          <w:sz w:val="28"/>
          <w:szCs w:val="28"/>
        </w:rPr>
      </w:pPr>
      <w:r w:rsidRPr="00815724">
        <w:rPr>
          <w:rFonts w:ascii="Times New Roman" w:hAnsi="Times New Roman"/>
          <w:sz w:val="28"/>
          <w:szCs w:val="28"/>
        </w:rPr>
        <w:t xml:space="preserve">13% </w:t>
      </w:r>
      <w:r w:rsidRPr="00815724">
        <w:rPr>
          <w:rFonts w:ascii="Times New Roman" w:hAnsi="Times New Roman"/>
          <w:sz w:val="28"/>
          <w:szCs w:val="28"/>
        </w:rPr>
        <w:sym w:font="Symbol" w:char="F0A3"/>
      </w:r>
      <w:r w:rsidRPr="00815724">
        <w:rPr>
          <w:rFonts w:ascii="Times New Roman" w:hAnsi="Times New Roman"/>
          <w:sz w:val="28"/>
          <w:szCs w:val="28"/>
        </w:rPr>
        <w:t xml:space="preserve"> </w:t>
      </w:r>
      <w:r w:rsidRPr="00815724">
        <w:rPr>
          <w:rFonts w:ascii="Times New Roman" w:hAnsi="Times New Roman"/>
          <w:i/>
          <w:sz w:val="28"/>
          <w:szCs w:val="28"/>
          <w:lang w:val="en-US"/>
        </w:rPr>
        <w:t>W</w:t>
      </w:r>
      <w:r w:rsidRPr="00815724">
        <w:rPr>
          <w:rFonts w:ascii="Times New Roman" w:hAnsi="Times New Roman"/>
          <w:sz w:val="28"/>
          <w:szCs w:val="28"/>
        </w:rPr>
        <w:t xml:space="preserve"> </w:t>
      </w:r>
      <w:r w:rsidRPr="00815724">
        <w:rPr>
          <w:rFonts w:ascii="Times New Roman" w:hAnsi="Times New Roman"/>
          <w:sz w:val="28"/>
          <w:szCs w:val="28"/>
        </w:rPr>
        <w:sym w:font="Symbol" w:char="F0A3"/>
      </w:r>
      <w:r w:rsidRPr="00815724">
        <w:rPr>
          <w:rFonts w:ascii="Times New Roman" w:hAnsi="Times New Roman"/>
          <w:sz w:val="28"/>
          <w:szCs w:val="28"/>
        </w:rPr>
        <w:t xml:space="preserve"> 19%; 0,1</w:t>
      </w:r>
      <w:r w:rsidRPr="00815724">
        <w:rPr>
          <w:rFonts w:ascii="Times New Roman" w:hAnsi="Times New Roman"/>
          <w:sz w:val="28"/>
          <w:szCs w:val="28"/>
          <w:lang w:val="en-US"/>
        </w:rPr>
        <w:t> </w:t>
      </w:r>
      <w:r w:rsidRPr="00815724">
        <w:rPr>
          <w:rFonts w:ascii="Times New Roman" w:hAnsi="Times New Roman"/>
          <w:sz w:val="28"/>
          <w:szCs w:val="28"/>
        </w:rPr>
        <w:t xml:space="preserve">МПа </w:t>
      </w:r>
      <w:r w:rsidRPr="00815724">
        <w:rPr>
          <w:rFonts w:ascii="Times New Roman" w:hAnsi="Times New Roman"/>
          <w:sz w:val="28"/>
          <w:szCs w:val="28"/>
        </w:rPr>
        <w:sym w:font="Symbol" w:char="F0A3"/>
      </w:r>
      <w:r w:rsidRPr="00815724">
        <w:rPr>
          <w:rFonts w:ascii="Times New Roman" w:hAnsi="Times New Roman"/>
          <w:sz w:val="28"/>
          <w:szCs w:val="28"/>
        </w:rPr>
        <w:t xml:space="preserve"> </w:t>
      </w:r>
      <w:r w:rsidRPr="00815724">
        <w:rPr>
          <w:rFonts w:ascii="Times New Roman" w:hAnsi="Times New Roman"/>
          <w:i/>
          <w:sz w:val="28"/>
          <w:szCs w:val="28"/>
          <w:lang w:val="en-US"/>
        </w:rPr>
        <w:t>P</w:t>
      </w:r>
      <w:r w:rsidRPr="00815724">
        <w:rPr>
          <w:rFonts w:ascii="Times New Roman" w:hAnsi="Times New Roman"/>
          <w:i/>
          <w:sz w:val="28"/>
          <w:szCs w:val="28"/>
        </w:rPr>
        <w:t xml:space="preserve"> </w:t>
      </w:r>
      <w:r w:rsidRPr="00815724">
        <w:rPr>
          <w:rFonts w:ascii="Times New Roman" w:hAnsi="Times New Roman"/>
          <w:sz w:val="28"/>
          <w:szCs w:val="28"/>
        </w:rPr>
        <w:sym w:font="Symbol" w:char="F0A3"/>
      </w:r>
      <w:r w:rsidRPr="00815724">
        <w:rPr>
          <w:rFonts w:ascii="Times New Roman" w:hAnsi="Times New Roman"/>
          <w:sz w:val="28"/>
          <w:szCs w:val="28"/>
        </w:rPr>
        <w:t xml:space="preserve"> 0,4 МПа. </w:t>
      </w:r>
      <w:r w:rsidRPr="00815724">
        <w:rPr>
          <w:rFonts w:ascii="Times New Roman" w:hAnsi="Times New Roman"/>
          <w:sz w:val="28"/>
          <w:szCs w:val="28"/>
        </w:rPr>
        <w:tab/>
      </w:r>
      <w:r w:rsidRPr="00815724">
        <w:rPr>
          <w:rFonts w:ascii="Times New Roman" w:hAnsi="Times New Roman"/>
          <w:sz w:val="28"/>
          <w:szCs w:val="28"/>
        </w:rPr>
        <w:tab/>
        <w:t xml:space="preserve">    (</w:t>
      </w:r>
      <w:r w:rsidR="006648C0">
        <w:rPr>
          <w:rFonts w:ascii="Times New Roman" w:hAnsi="Times New Roman"/>
          <w:sz w:val="28"/>
          <w:szCs w:val="28"/>
        </w:rPr>
        <w:t>9</w:t>
      </w:r>
      <w:r w:rsidRPr="00815724">
        <w:rPr>
          <w:rFonts w:ascii="Times New Roman" w:hAnsi="Times New Roman"/>
          <w:sz w:val="28"/>
          <w:szCs w:val="28"/>
        </w:rPr>
        <w:t>)</w:t>
      </w:r>
    </w:p>
    <w:p w:rsidR="00CF1AB6" w:rsidRPr="00815724" w:rsidRDefault="00CF1AB6" w:rsidP="00CF1AB6">
      <w:pPr>
        <w:spacing w:after="0" w:line="240" w:lineRule="auto"/>
        <w:ind w:firstLine="709"/>
        <w:jc w:val="both"/>
        <w:rPr>
          <w:rFonts w:ascii="Times New Roman" w:hAnsi="Times New Roman"/>
          <w:sz w:val="28"/>
          <w:szCs w:val="28"/>
        </w:rPr>
      </w:pPr>
      <w:bookmarkStart w:id="126" w:name="_Hlk143469787"/>
      <w:r w:rsidRPr="00815724">
        <w:rPr>
          <w:rFonts w:ascii="Times New Roman" w:hAnsi="Times New Roman"/>
          <w:sz w:val="28"/>
          <w:szCs w:val="28"/>
        </w:rPr>
        <w:t>Используя полученную систему уравнений и неравенств (</w:t>
      </w:r>
      <w:r w:rsidR="007F5DC7">
        <w:rPr>
          <w:rFonts w:ascii="Times New Roman" w:hAnsi="Times New Roman"/>
          <w:sz w:val="28"/>
          <w:szCs w:val="28"/>
        </w:rPr>
        <w:t>9</w:t>
      </w:r>
      <w:r w:rsidRPr="00815724">
        <w:rPr>
          <w:rFonts w:ascii="Times New Roman" w:hAnsi="Times New Roman"/>
          <w:sz w:val="28"/>
          <w:szCs w:val="28"/>
        </w:rPr>
        <w:t>)</w:t>
      </w:r>
      <w:r w:rsidR="009F30CD">
        <w:rPr>
          <w:rFonts w:ascii="Times New Roman" w:hAnsi="Times New Roman"/>
          <w:sz w:val="28"/>
          <w:szCs w:val="28"/>
        </w:rPr>
        <w:t>-</w:t>
      </w:r>
      <w:r w:rsidRPr="00815724">
        <w:rPr>
          <w:rFonts w:ascii="Times New Roman" w:hAnsi="Times New Roman"/>
          <w:sz w:val="28"/>
          <w:szCs w:val="28"/>
        </w:rPr>
        <w:t>(</w:t>
      </w:r>
      <w:r w:rsidR="007F5DC7">
        <w:rPr>
          <w:rFonts w:ascii="Times New Roman" w:hAnsi="Times New Roman"/>
          <w:sz w:val="28"/>
          <w:szCs w:val="28"/>
        </w:rPr>
        <w:t>11</w:t>
      </w:r>
      <w:r w:rsidRPr="00815724">
        <w:rPr>
          <w:rFonts w:ascii="Times New Roman" w:hAnsi="Times New Roman"/>
          <w:sz w:val="28"/>
          <w:szCs w:val="28"/>
        </w:rPr>
        <w:t>), методом нелинейного программирования при соблюдении всех ограничений были определены оптимальные технологические режимы гранулирования рассыпного комбикорма:</w:t>
      </w:r>
    </w:p>
    <w:p w:rsidR="00CF1AB6" w:rsidRPr="00815724" w:rsidRDefault="00CF1AB6" w:rsidP="00CF1AB6">
      <w:pPr>
        <w:tabs>
          <w:tab w:val="left" w:pos="709"/>
          <w:tab w:val="left" w:pos="851"/>
        </w:tabs>
        <w:spacing w:after="0" w:line="240" w:lineRule="auto"/>
        <w:ind w:firstLine="709"/>
        <w:jc w:val="both"/>
        <w:rPr>
          <w:rFonts w:ascii="Times New Roman" w:hAnsi="Times New Roman"/>
          <w:bCs/>
          <w:sz w:val="28"/>
          <w:szCs w:val="28"/>
        </w:rPr>
      </w:pPr>
      <w:r w:rsidRPr="00815724">
        <w:rPr>
          <w:rFonts w:ascii="Times New Roman" w:hAnsi="Times New Roman"/>
          <w:bCs/>
          <w:sz w:val="28"/>
          <w:szCs w:val="28"/>
        </w:rPr>
        <w:t xml:space="preserve">– влажность рассыпного комбикорма </w:t>
      </w:r>
      <w:r w:rsidRPr="00815724">
        <w:rPr>
          <w:rFonts w:ascii="Times New Roman" w:hAnsi="Times New Roman"/>
          <w:i/>
          <w:sz w:val="28"/>
          <w:szCs w:val="28"/>
          <w:lang w:val="en-US"/>
        </w:rPr>
        <w:t>W</w:t>
      </w:r>
      <w:r w:rsidRPr="00815724">
        <w:rPr>
          <w:rFonts w:ascii="Times New Roman" w:hAnsi="Times New Roman"/>
          <w:sz w:val="28"/>
          <w:szCs w:val="28"/>
          <w:vertAlign w:val="superscript"/>
        </w:rPr>
        <w:t xml:space="preserve"> опт</w:t>
      </w:r>
      <w:r w:rsidRPr="00815724">
        <w:rPr>
          <w:rFonts w:ascii="Times New Roman" w:hAnsi="Times New Roman"/>
          <w:sz w:val="28"/>
          <w:szCs w:val="28"/>
        </w:rPr>
        <w:t xml:space="preserve"> </w:t>
      </w:r>
      <w:r w:rsidRPr="00815724">
        <w:rPr>
          <w:rFonts w:ascii="Times New Roman" w:hAnsi="Times New Roman"/>
          <w:bCs/>
          <w:sz w:val="28"/>
          <w:szCs w:val="28"/>
        </w:rPr>
        <w:t>= 17,73%;</w:t>
      </w:r>
    </w:p>
    <w:p w:rsidR="00CF1AB6" w:rsidRPr="00815724" w:rsidRDefault="00CF1AB6" w:rsidP="00CF1AB6">
      <w:pPr>
        <w:tabs>
          <w:tab w:val="left" w:pos="709"/>
          <w:tab w:val="left" w:pos="851"/>
        </w:tabs>
        <w:spacing w:after="0" w:line="240" w:lineRule="auto"/>
        <w:ind w:firstLine="709"/>
        <w:jc w:val="both"/>
        <w:rPr>
          <w:rFonts w:ascii="Times New Roman" w:hAnsi="Times New Roman"/>
          <w:bCs/>
          <w:sz w:val="28"/>
          <w:szCs w:val="28"/>
        </w:rPr>
      </w:pPr>
      <w:r w:rsidRPr="00815724">
        <w:rPr>
          <w:rFonts w:ascii="Times New Roman" w:hAnsi="Times New Roman"/>
          <w:bCs/>
          <w:sz w:val="28"/>
          <w:szCs w:val="28"/>
        </w:rPr>
        <w:t xml:space="preserve">– давление пара при гранулировании </w:t>
      </w:r>
      <w:r w:rsidRPr="00815724">
        <w:rPr>
          <w:rFonts w:ascii="Times New Roman" w:hAnsi="Times New Roman"/>
          <w:bCs/>
          <w:i/>
          <w:sz w:val="28"/>
          <w:szCs w:val="28"/>
        </w:rPr>
        <w:t>Р</w:t>
      </w:r>
      <w:r w:rsidRPr="00815724">
        <w:rPr>
          <w:rFonts w:ascii="Times New Roman" w:hAnsi="Times New Roman"/>
          <w:sz w:val="28"/>
          <w:szCs w:val="28"/>
          <w:vertAlign w:val="superscript"/>
        </w:rPr>
        <w:t>опт</w:t>
      </w:r>
      <w:r w:rsidRPr="00815724">
        <w:rPr>
          <w:rFonts w:ascii="Times New Roman" w:hAnsi="Times New Roman"/>
          <w:sz w:val="28"/>
          <w:szCs w:val="28"/>
        </w:rPr>
        <w:t xml:space="preserve"> </w:t>
      </w:r>
      <w:r w:rsidRPr="00815724">
        <w:rPr>
          <w:rFonts w:ascii="Times New Roman" w:hAnsi="Times New Roman"/>
          <w:bCs/>
          <w:sz w:val="28"/>
          <w:szCs w:val="28"/>
        </w:rPr>
        <w:t>=0,4 МПа.</w:t>
      </w:r>
    </w:p>
    <w:p w:rsidR="00CF1AB6" w:rsidRDefault="00CF1AB6" w:rsidP="00CF1AB6">
      <w:pPr>
        <w:tabs>
          <w:tab w:val="left" w:pos="709"/>
          <w:tab w:val="left" w:pos="851"/>
        </w:tabs>
        <w:spacing w:after="0" w:line="240" w:lineRule="auto"/>
        <w:ind w:firstLine="709"/>
        <w:jc w:val="both"/>
        <w:rPr>
          <w:rFonts w:ascii="Times New Roman" w:hAnsi="Times New Roman"/>
          <w:sz w:val="28"/>
          <w:szCs w:val="28"/>
        </w:rPr>
      </w:pPr>
      <w:r w:rsidRPr="00CF7B7E">
        <w:rPr>
          <w:rFonts w:ascii="Times New Roman" w:hAnsi="Times New Roman"/>
          <w:bCs/>
          <w:sz w:val="28"/>
          <w:szCs w:val="28"/>
        </w:rPr>
        <w:t xml:space="preserve">Эти режимы </w:t>
      </w:r>
      <w:r w:rsidRPr="00CF7B7E">
        <w:rPr>
          <w:rFonts w:ascii="Times New Roman" w:hAnsi="Times New Roman"/>
          <w:sz w:val="28"/>
          <w:szCs w:val="28"/>
        </w:rPr>
        <w:t xml:space="preserve">обеспечивают при гранулировании рассыпного комбикорма минимальные затраты электроэнергии, равные </w:t>
      </w:r>
      <w:r w:rsidRPr="00FF10B6">
        <w:rPr>
          <w:rFonts w:ascii="Times New Roman" w:hAnsi="Times New Roman"/>
          <w:i/>
          <w:sz w:val="28"/>
          <w:szCs w:val="28"/>
          <w:lang w:val="fr-FR"/>
        </w:rPr>
        <w:t>y</w:t>
      </w:r>
      <w:r w:rsidRPr="00FF10B6">
        <w:rPr>
          <w:rFonts w:ascii="Times New Roman" w:hAnsi="Times New Roman"/>
          <w:sz w:val="28"/>
          <w:szCs w:val="28"/>
          <w:vertAlign w:val="subscript"/>
        </w:rPr>
        <w:t>2</w:t>
      </w:r>
      <w:r w:rsidRPr="00FF10B6">
        <w:rPr>
          <w:rFonts w:ascii="Times New Roman" w:hAnsi="Times New Roman"/>
          <w:sz w:val="28"/>
          <w:szCs w:val="28"/>
          <w:vertAlign w:val="superscript"/>
        </w:rPr>
        <w:t>опт</w:t>
      </w:r>
      <w:r w:rsidRPr="00FF10B6">
        <w:rPr>
          <w:rFonts w:ascii="Times New Roman" w:hAnsi="Times New Roman"/>
          <w:sz w:val="28"/>
          <w:szCs w:val="28"/>
        </w:rPr>
        <w:t>=9,985</w:t>
      </w:r>
      <w:r w:rsidRPr="00CF7B7E">
        <w:rPr>
          <w:rFonts w:ascii="Times New Roman" w:hAnsi="Times New Roman"/>
          <w:sz w:val="28"/>
          <w:szCs w:val="28"/>
        </w:rPr>
        <w:t xml:space="preserve"> кВт·ч/т, и нормируемое значение крошимости гранул, равное </w:t>
      </w:r>
      <w:r w:rsidRPr="00FF10B6">
        <w:rPr>
          <w:rFonts w:ascii="Times New Roman" w:hAnsi="Times New Roman"/>
          <w:i/>
          <w:sz w:val="28"/>
          <w:szCs w:val="28"/>
          <w:lang w:val="fr-FR"/>
        </w:rPr>
        <w:t>y</w:t>
      </w:r>
      <w:r w:rsidRPr="00FF10B6">
        <w:rPr>
          <w:rFonts w:ascii="Times New Roman" w:hAnsi="Times New Roman"/>
          <w:i/>
          <w:sz w:val="28"/>
          <w:szCs w:val="28"/>
          <w:vertAlign w:val="subscript"/>
        </w:rPr>
        <w:t>1</w:t>
      </w:r>
      <w:r w:rsidRPr="00FF10B6">
        <w:rPr>
          <w:rFonts w:ascii="Times New Roman" w:hAnsi="Times New Roman"/>
          <w:sz w:val="28"/>
          <w:szCs w:val="28"/>
          <w:vertAlign w:val="superscript"/>
        </w:rPr>
        <w:t>опт</w:t>
      </w:r>
      <w:r w:rsidRPr="00FF10B6">
        <w:rPr>
          <w:rFonts w:ascii="Times New Roman" w:hAnsi="Times New Roman"/>
          <w:sz w:val="28"/>
          <w:szCs w:val="28"/>
        </w:rPr>
        <w:t xml:space="preserve"> = 20,99%.</w:t>
      </w:r>
    </w:p>
    <w:bookmarkEnd w:id="126"/>
    <w:p w:rsidR="00947554" w:rsidRDefault="00CF1AB6" w:rsidP="00947554">
      <w:pPr>
        <w:tabs>
          <w:tab w:val="left" w:pos="709"/>
          <w:tab w:val="left" w:pos="851"/>
        </w:tabs>
        <w:spacing w:after="0" w:line="240" w:lineRule="auto"/>
        <w:ind w:firstLine="709"/>
        <w:jc w:val="both"/>
        <w:rPr>
          <w:rFonts w:ascii="Times New Roman" w:hAnsi="Times New Roman"/>
          <w:sz w:val="28"/>
          <w:szCs w:val="28"/>
        </w:rPr>
      </w:pPr>
      <w:r w:rsidRPr="0069688E">
        <w:rPr>
          <w:rFonts w:ascii="Times New Roman" w:hAnsi="Times New Roman"/>
          <w:sz w:val="28"/>
          <w:szCs w:val="28"/>
        </w:rPr>
        <w:t xml:space="preserve">При оптимальных значениях факторов, </w:t>
      </w:r>
      <w:r w:rsidRPr="003D54C6">
        <w:rPr>
          <w:rFonts w:ascii="Times New Roman" w:hAnsi="Times New Roman"/>
          <w:sz w:val="28"/>
          <w:szCs w:val="28"/>
        </w:rPr>
        <w:t>влажност</w:t>
      </w:r>
      <w:r>
        <w:rPr>
          <w:rFonts w:ascii="Times New Roman" w:hAnsi="Times New Roman"/>
          <w:sz w:val="28"/>
          <w:szCs w:val="28"/>
        </w:rPr>
        <w:t>и</w:t>
      </w:r>
      <w:r w:rsidRPr="003D54C6">
        <w:rPr>
          <w:rFonts w:ascii="Times New Roman" w:hAnsi="Times New Roman"/>
          <w:sz w:val="28"/>
          <w:szCs w:val="28"/>
        </w:rPr>
        <w:t xml:space="preserve"> рассыпного комбикорма 17,73%</w:t>
      </w:r>
      <w:r>
        <w:rPr>
          <w:rFonts w:ascii="Times New Roman" w:hAnsi="Times New Roman"/>
          <w:sz w:val="28"/>
          <w:szCs w:val="28"/>
        </w:rPr>
        <w:t xml:space="preserve"> и </w:t>
      </w:r>
      <w:r w:rsidRPr="003D54C6">
        <w:rPr>
          <w:rFonts w:ascii="Times New Roman" w:hAnsi="Times New Roman"/>
          <w:sz w:val="28"/>
          <w:szCs w:val="28"/>
        </w:rPr>
        <w:t>давлени</w:t>
      </w:r>
      <w:r>
        <w:rPr>
          <w:rFonts w:ascii="Times New Roman" w:hAnsi="Times New Roman"/>
          <w:sz w:val="28"/>
          <w:szCs w:val="28"/>
        </w:rPr>
        <w:t xml:space="preserve">и </w:t>
      </w:r>
      <w:r w:rsidRPr="003D54C6">
        <w:rPr>
          <w:rFonts w:ascii="Times New Roman" w:hAnsi="Times New Roman"/>
          <w:sz w:val="28"/>
          <w:szCs w:val="28"/>
        </w:rPr>
        <w:t>пара при гранулировании</w:t>
      </w:r>
      <w:r>
        <w:rPr>
          <w:rFonts w:ascii="Times New Roman" w:hAnsi="Times New Roman"/>
          <w:sz w:val="28"/>
          <w:szCs w:val="28"/>
        </w:rPr>
        <w:t xml:space="preserve"> </w:t>
      </w:r>
      <w:r w:rsidRPr="003D54C6">
        <w:rPr>
          <w:rFonts w:ascii="Times New Roman" w:hAnsi="Times New Roman"/>
          <w:sz w:val="28"/>
          <w:szCs w:val="28"/>
        </w:rPr>
        <w:t>0,4 М</w:t>
      </w:r>
      <w:r>
        <w:rPr>
          <w:rFonts w:ascii="Times New Roman" w:hAnsi="Times New Roman"/>
          <w:sz w:val="28"/>
          <w:szCs w:val="28"/>
        </w:rPr>
        <w:t>П</w:t>
      </w:r>
      <w:r w:rsidRPr="003D54C6">
        <w:rPr>
          <w:rFonts w:ascii="Times New Roman" w:hAnsi="Times New Roman"/>
          <w:sz w:val="28"/>
          <w:szCs w:val="28"/>
        </w:rPr>
        <w:t>а</w:t>
      </w:r>
      <w:r>
        <w:rPr>
          <w:rFonts w:ascii="Times New Roman" w:hAnsi="Times New Roman"/>
          <w:sz w:val="28"/>
          <w:szCs w:val="28"/>
        </w:rPr>
        <w:t xml:space="preserve">, </w:t>
      </w:r>
      <w:r w:rsidRPr="0069688E">
        <w:rPr>
          <w:rFonts w:ascii="Times New Roman" w:hAnsi="Times New Roman"/>
          <w:sz w:val="28"/>
          <w:szCs w:val="28"/>
        </w:rPr>
        <w:t xml:space="preserve">была выработана опытная партия гранулированных комбикормов. </w:t>
      </w:r>
      <w:r w:rsidRPr="0009400E">
        <w:rPr>
          <w:rFonts w:ascii="Times New Roman" w:hAnsi="Times New Roman"/>
          <w:sz w:val="28"/>
          <w:szCs w:val="28"/>
        </w:rPr>
        <w:t xml:space="preserve">Опытное </w:t>
      </w:r>
      <w:r w:rsidRPr="0069688E">
        <w:rPr>
          <w:rFonts w:ascii="Times New Roman" w:hAnsi="Times New Roman"/>
          <w:sz w:val="28"/>
          <w:szCs w:val="28"/>
        </w:rPr>
        <w:t>значение крошимости гранул составило 20,11%. Удельный расход электроэнергии составил 9,23 кВт·ч/т. Опыты показали, что расхождения между экспериментальными и расчётными данными, незначительны и находятся в пределах ошибки опытов определения данных показателей.</w:t>
      </w:r>
    </w:p>
    <w:p w:rsidR="00CF1AB6" w:rsidRPr="005D1CC6" w:rsidRDefault="00CF1AB6" w:rsidP="008A4B17">
      <w:pPr>
        <w:tabs>
          <w:tab w:val="left" w:pos="709"/>
          <w:tab w:val="left" w:pos="851"/>
        </w:tabs>
        <w:spacing w:after="0" w:line="240" w:lineRule="auto"/>
        <w:ind w:firstLine="709"/>
        <w:jc w:val="both"/>
        <w:rPr>
          <w:rFonts w:ascii="Times New Roman" w:hAnsi="Times New Roman"/>
          <w:b/>
          <w:lang w:val="kk-KZ"/>
        </w:rPr>
      </w:pPr>
      <w:r w:rsidRPr="004A6DA8">
        <w:rPr>
          <w:rFonts w:ascii="Times New Roman" w:hAnsi="Times New Roman"/>
          <w:sz w:val="28"/>
          <w:szCs w:val="28"/>
        </w:rPr>
        <w:t xml:space="preserve">В результате решения оптимизационной задачи </w:t>
      </w:r>
      <w:r>
        <w:rPr>
          <w:rFonts w:ascii="Times New Roman" w:hAnsi="Times New Roman"/>
          <w:sz w:val="28"/>
          <w:szCs w:val="28"/>
        </w:rPr>
        <w:t xml:space="preserve">получены </w:t>
      </w:r>
      <w:r w:rsidRPr="0073726C">
        <w:rPr>
          <w:rFonts w:ascii="Times New Roman" w:hAnsi="Times New Roman"/>
          <w:sz w:val="28"/>
          <w:szCs w:val="28"/>
        </w:rPr>
        <w:t>оптимальные значения входных параметров, позволяющих получить комбикорма высокого качества</w:t>
      </w:r>
      <w:r w:rsidR="00F85D5D">
        <w:rPr>
          <w:rFonts w:ascii="Times New Roman" w:hAnsi="Times New Roman"/>
          <w:sz w:val="28"/>
          <w:szCs w:val="28"/>
        </w:rPr>
        <w:t xml:space="preserve"> </w:t>
      </w:r>
      <w:r w:rsidR="00F85D5D" w:rsidRPr="00F85D5D">
        <w:rPr>
          <w:rFonts w:ascii="Times New Roman" w:hAnsi="Times New Roman"/>
          <w:sz w:val="28"/>
          <w:szCs w:val="28"/>
          <w:lang w:val="sk-SK"/>
        </w:rPr>
        <w:t>[</w:t>
      </w:r>
      <w:r w:rsidR="00F85D5D" w:rsidRPr="00F85D5D">
        <w:rPr>
          <w:rFonts w:ascii="Times New Roman" w:hAnsi="Times New Roman"/>
          <w:sz w:val="28"/>
          <w:szCs w:val="28"/>
        </w:rPr>
        <w:t>1</w:t>
      </w:r>
      <w:r w:rsidR="00C4164F">
        <w:rPr>
          <w:rFonts w:ascii="Times New Roman" w:hAnsi="Times New Roman"/>
          <w:sz w:val="28"/>
          <w:szCs w:val="28"/>
        </w:rPr>
        <w:t>23</w:t>
      </w:r>
      <w:r w:rsidR="00F85D5D" w:rsidRPr="00F85D5D">
        <w:rPr>
          <w:rFonts w:ascii="Times New Roman" w:hAnsi="Times New Roman"/>
          <w:sz w:val="28"/>
          <w:szCs w:val="28"/>
          <w:lang w:val="sk-SK"/>
        </w:rPr>
        <w:t>].</w:t>
      </w:r>
    </w:p>
    <w:p w:rsidR="00CF1AB6" w:rsidRPr="00A734F1" w:rsidRDefault="00CF1AB6" w:rsidP="00CF1AB6">
      <w:pPr>
        <w:spacing w:after="0" w:line="240" w:lineRule="auto"/>
        <w:ind w:firstLine="720"/>
        <w:jc w:val="both"/>
        <w:rPr>
          <w:rFonts w:ascii="Times New Roman" w:hAnsi="Times New Roman"/>
          <w:sz w:val="28"/>
          <w:szCs w:val="28"/>
          <w:lang w:val="kk-KZ"/>
        </w:rPr>
      </w:pPr>
      <w:bookmarkStart w:id="127" w:name="_Hlk166785167"/>
      <w:r>
        <w:rPr>
          <w:rFonts w:ascii="Times New Roman" w:hAnsi="Times New Roman"/>
          <w:sz w:val="28"/>
          <w:szCs w:val="28"/>
          <w:lang w:val="kk-KZ"/>
        </w:rPr>
        <w:t>М</w:t>
      </w:r>
      <w:r w:rsidRPr="00A734F1">
        <w:rPr>
          <w:rFonts w:ascii="Times New Roman" w:hAnsi="Times New Roman"/>
          <w:sz w:val="28"/>
          <w:szCs w:val="28"/>
          <w:lang w:val="kk-KZ"/>
        </w:rPr>
        <w:t>атематическое моделирование процесса гранулирования рассыпного комбикорма</w:t>
      </w:r>
      <w:r>
        <w:rPr>
          <w:rFonts w:ascii="Times New Roman" w:hAnsi="Times New Roman"/>
          <w:sz w:val="28"/>
          <w:szCs w:val="28"/>
          <w:lang w:val="kk-KZ"/>
        </w:rPr>
        <w:t xml:space="preserve"> для бройлеров</w:t>
      </w:r>
      <w:r w:rsidRPr="00A734F1">
        <w:rPr>
          <w:rFonts w:ascii="Times New Roman" w:hAnsi="Times New Roman"/>
          <w:sz w:val="28"/>
          <w:szCs w:val="28"/>
          <w:lang w:val="kk-KZ"/>
        </w:rPr>
        <w:t xml:space="preserve"> позволило решить важную практическую задачу оптимизации режимов гранулирования, обеспечивающих при минимальных энергозатратах получение гранул необходимого качества.</w:t>
      </w:r>
    </w:p>
    <w:p w:rsidR="00C43473" w:rsidRDefault="00C43473" w:rsidP="00C43473">
      <w:pPr>
        <w:spacing w:after="0" w:line="240" w:lineRule="auto"/>
        <w:ind w:firstLine="720"/>
        <w:jc w:val="both"/>
        <w:rPr>
          <w:rFonts w:ascii="Times New Roman" w:hAnsi="Times New Roman"/>
          <w:color w:val="000000"/>
          <w:sz w:val="28"/>
          <w:szCs w:val="28"/>
          <w:lang w:val="kk-KZ"/>
        </w:rPr>
      </w:pPr>
      <w:r w:rsidRPr="00D37C72">
        <w:rPr>
          <w:rFonts w:ascii="Times New Roman" w:hAnsi="Times New Roman"/>
          <w:sz w:val="28"/>
          <w:szCs w:val="28"/>
          <w:lang w:val="kk-KZ"/>
        </w:rPr>
        <w:t>При оптимальных значениях факторов, полученных при исследовании с применением метода планирования эксперимента, была выработана опытная партия гранулированных комбикормов. При выбранных уровнях факторов расчетное значение крошимости гранул составило 20,11%. Удельный расход электроэнергии составил 9,23 кВт·ч/т.</w:t>
      </w:r>
      <w:r w:rsidRPr="00D37C72">
        <w:t xml:space="preserve"> </w:t>
      </w:r>
      <w:r w:rsidRPr="00D37C72">
        <w:rPr>
          <w:rFonts w:ascii="Times New Roman" w:hAnsi="Times New Roman"/>
          <w:sz w:val="28"/>
          <w:szCs w:val="28"/>
          <w:lang w:val="kk-KZ"/>
        </w:rPr>
        <w:t>Опыты показали</w:t>
      </w:r>
      <w:r w:rsidRPr="005D1CC6">
        <w:rPr>
          <w:rFonts w:ascii="Times New Roman" w:hAnsi="Times New Roman"/>
          <w:color w:val="000000"/>
          <w:sz w:val="28"/>
          <w:szCs w:val="28"/>
          <w:lang w:val="kk-KZ"/>
        </w:rPr>
        <w:t xml:space="preserve">, что расхождения между </w:t>
      </w:r>
      <w:r w:rsidRPr="005D1CC6">
        <w:rPr>
          <w:rFonts w:ascii="Times New Roman" w:hAnsi="Times New Roman"/>
          <w:color w:val="000000"/>
          <w:sz w:val="28"/>
          <w:szCs w:val="28"/>
          <w:lang w:val="kk-KZ"/>
        </w:rPr>
        <w:lastRenderedPageBreak/>
        <w:t xml:space="preserve">экспериментальными и расчётными данными, соответственно крошимость </w:t>
      </w:r>
      <w:r w:rsidRPr="005D1CC6">
        <w:rPr>
          <w:rFonts w:ascii="Times New Roman" w:hAnsi="Times New Roman"/>
          <w:color w:val="000000"/>
          <w:sz w:val="28"/>
          <w:szCs w:val="28"/>
        </w:rPr>
        <w:t>20,99% и у</w:t>
      </w:r>
      <w:r w:rsidRPr="005D1CC6">
        <w:rPr>
          <w:rFonts w:ascii="Times New Roman" w:hAnsi="Times New Roman"/>
          <w:color w:val="000000"/>
          <w:sz w:val="28"/>
          <w:szCs w:val="28"/>
          <w:lang w:val="kk-KZ"/>
        </w:rPr>
        <w:t>дельный расход электроэнергии</w:t>
      </w:r>
      <w:r w:rsidRPr="005D1CC6">
        <w:rPr>
          <w:rFonts w:ascii="Times New Roman" w:hAnsi="Times New Roman"/>
          <w:color w:val="000000"/>
          <w:sz w:val="28"/>
          <w:szCs w:val="28"/>
        </w:rPr>
        <w:t xml:space="preserve"> 9,985 кВт·ч/т, </w:t>
      </w:r>
      <w:r w:rsidRPr="005D1CC6">
        <w:rPr>
          <w:rFonts w:ascii="Times New Roman" w:hAnsi="Times New Roman"/>
          <w:color w:val="000000"/>
          <w:sz w:val="28"/>
          <w:szCs w:val="28"/>
          <w:lang w:val="kk-KZ"/>
        </w:rPr>
        <w:t>незначительны и находятся в пределах ошибки опытов определения данных показателей.</w:t>
      </w:r>
    </w:p>
    <w:bookmarkEnd w:id="127"/>
    <w:p w:rsidR="001E7CDE" w:rsidRDefault="00A749C3" w:rsidP="00680141">
      <w:pPr>
        <w:spacing w:after="0" w:line="240" w:lineRule="auto"/>
        <w:ind w:firstLine="720"/>
        <w:jc w:val="both"/>
        <w:rPr>
          <w:rFonts w:ascii="Times New Roman" w:eastAsia="Times New Roman" w:hAnsi="Times New Roman" w:cs="Times New Roman"/>
          <w:sz w:val="28"/>
          <w:szCs w:val="28"/>
          <w:lang w:val="kk-KZ"/>
        </w:rPr>
      </w:pPr>
      <w:r w:rsidRPr="0011172B">
        <w:rPr>
          <w:rFonts w:ascii="Times New Roman" w:eastAsia="Times New Roman" w:hAnsi="Times New Roman" w:cs="Times New Roman"/>
          <w:sz w:val="28"/>
          <w:szCs w:val="28"/>
          <w:lang w:val="kk-KZ"/>
        </w:rPr>
        <w:t>Разработка адекватной математической модели процесса гранулирования, исследование основных закономерностей процесса гранулирования рассыпного комбикорма на пресс-грануляторе и выбор его оптимальных параметров  позволит  получить гранулы комбикорма с минимальной крошимостью и  низкими удельными затратами электроэнергии.</w:t>
      </w:r>
    </w:p>
    <w:p w:rsidR="006648C0" w:rsidRDefault="006648C0" w:rsidP="00327E1C">
      <w:pPr>
        <w:spacing w:after="0" w:line="240" w:lineRule="auto"/>
        <w:jc w:val="both"/>
        <w:rPr>
          <w:rFonts w:ascii="Times New Roman" w:eastAsia="Times New Roman" w:hAnsi="Times New Roman" w:cs="Times New Roman"/>
          <w:sz w:val="28"/>
          <w:szCs w:val="28"/>
          <w:lang w:val="kk-KZ"/>
        </w:rPr>
      </w:pPr>
    </w:p>
    <w:p w:rsidR="0007238B" w:rsidRDefault="00761FBF" w:rsidP="0007238B">
      <w:pPr>
        <w:spacing w:after="0" w:line="240" w:lineRule="auto"/>
        <w:ind w:firstLine="720"/>
        <w:jc w:val="both"/>
        <w:rPr>
          <w:rFonts w:ascii="Times New Roman" w:hAnsi="Times New Roman"/>
          <w:b/>
          <w:color w:val="000000"/>
          <w:sz w:val="28"/>
          <w:szCs w:val="28"/>
        </w:rPr>
      </w:pPr>
      <w:r w:rsidRPr="00761FBF">
        <w:rPr>
          <w:rFonts w:ascii="Times New Roman" w:hAnsi="Times New Roman"/>
          <w:b/>
          <w:color w:val="000000"/>
          <w:sz w:val="28"/>
          <w:szCs w:val="28"/>
        </w:rPr>
        <w:t>3.3.1 Разработка технологии производства гранулированных комбикормов для цыплят-бройлеров с использованием льняного жмыха и природного минерала вермикулита</w:t>
      </w:r>
    </w:p>
    <w:p w:rsidR="00761FBF" w:rsidRPr="0007238B" w:rsidRDefault="0007238B" w:rsidP="0007238B">
      <w:pPr>
        <w:spacing w:after="0" w:line="240" w:lineRule="auto"/>
        <w:ind w:firstLine="720"/>
        <w:jc w:val="both"/>
        <w:rPr>
          <w:rFonts w:ascii="Times New Roman" w:hAnsi="Times New Roman"/>
          <w:b/>
          <w:color w:val="000000"/>
          <w:sz w:val="28"/>
          <w:szCs w:val="28"/>
        </w:rPr>
      </w:pPr>
      <w:r>
        <w:rPr>
          <w:rFonts w:ascii="Times New Roman" w:hAnsi="Times New Roman"/>
          <w:color w:val="000000"/>
          <w:sz w:val="28"/>
          <w:szCs w:val="28"/>
        </w:rPr>
        <w:t>Р</w:t>
      </w:r>
      <w:r w:rsidR="00761FBF" w:rsidRPr="00761FBF">
        <w:rPr>
          <w:rFonts w:ascii="Times New Roman" w:hAnsi="Times New Roman"/>
          <w:color w:val="000000"/>
          <w:sz w:val="28"/>
          <w:szCs w:val="28"/>
        </w:rPr>
        <w:t>ассыпной корм забивает клюв и дыхательные пути птицы, затрудняет дыхание, что приводит к плохому поеданию, разбрасыванию и снижению эффективности откорма. Кормушка после поедания рассыпного корма всегда грязная и есть риск появления в ней и развития болезнетворных микробов</w:t>
      </w:r>
      <w:r>
        <w:rPr>
          <w:rFonts w:ascii="Times New Roman" w:hAnsi="Times New Roman"/>
          <w:color w:val="000000"/>
          <w:sz w:val="28"/>
          <w:szCs w:val="28"/>
        </w:rPr>
        <w:t>, поэтому вскармливание комбикормов в виде гранул имеет ряд преимуществ.</w:t>
      </w:r>
    </w:p>
    <w:p w:rsidR="00761FBF" w:rsidRDefault="00761FBF" w:rsidP="00761FBF">
      <w:pPr>
        <w:spacing w:after="0" w:line="240" w:lineRule="auto"/>
        <w:ind w:firstLine="720"/>
        <w:jc w:val="both"/>
        <w:rPr>
          <w:rFonts w:ascii="Times New Roman" w:hAnsi="Times New Roman"/>
          <w:color w:val="000000"/>
          <w:sz w:val="28"/>
          <w:szCs w:val="28"/>
        </w:rPr>
      </w:pPr>
      <w:r w:rsidRPr="00761FBF">
        <w:rPr>
          <w:rFonts w:ascii="Times New Roman" w:hAnsi="Times New Roman"/>
          <w:color w:val="000000"/>
          <w:sz w:val="28"/>
          <w:szCs w:val="28"/>
        </w:rPr>
        <w:t>Выработка экспериментальных комбикормов для бройлеров по разработанным рецептам с использованием оптимальных режимов гранулированния проводилась на заводе ТОО «Агро Фит Капшагай», расположенного в городе Конаев, Алматинской области.  Производительность завода на данный момент составляет 25 тонн/час. Комплектация линии гранулирования на заводе от китайской компании «HENAN RICHI MACHINERY CO.LTD». На заводе имеется 2 гранулятора марки Технэкс Т-660 производительность которых 15 и 10 тонн/час (рис.19).</w:t>
      </w:r>
    </w:p>
    <w:p w:rsidR="00761FBF" w:rsidRPr="00761FBF" w:rsidRDefault="00761FBF" w:rsidP="00761FBF">
      <w:pPr>
        <w:spacing w:after="0" w:line="240" w:lineRule="auto"/>
        <w:ind w:firstLine="720"/>
        <w:jc w:val="both"/>
        <w:rPr>
          <w:rFonts w:ascii="Times New Roman" w:hAnsi="Times New Roman"/>
          <w:color w:val="000000"/>
          <w:sz w:val="28"/>
          <w:szCs w:val="28"/>
        </w:rPr>
      </w:pPr>
    </w:p>
    <w:p w:rsidR="00761FBF" w:rsidRPr="00761FBF" w:rsidRDefault="00761FBF" w:rsidP="0098610A">
      <w:pPr>
        <w:spacing w:after="0" w:line="240" w:lineRule="auto"/>
        <w:rPr>
          <w:rFonts w:ascii="Times New Roman" w:hAnsi="Times New Roman"/>
          <w:color w:val="000000"/>
          <w:sz w:val="28"/>
          <w:szCs w:val="28"/>
        </w:rPr>
      </w:pPr>
      <w:r>
        <w:rPr>
          <w:noProof/>
        </w:rPr>
        <w:drawing>
          <wp:inline distT="0" distB="0" distL="0" distR="0" wp14:anchorId="362387EF" wp14:editId="0C22BEA8">
            <wp:extent cx="3070860" cy="3451860"/>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82938" cy="3465437"/>
                    </a:xfrm>
                    <a:prstGeom prst="rect">
                      <a:avLst/>
                    </a:prstGeom>
                    <a:noFill/>
                    <a:ln>
                      <a:noFill/>
                    </a:ln>
                  </pic:spPr>
                </pic:pic>
              </a:graphicData>
            </a:graphic>
          </wp:inline>
        </w:drawing>
      </w:r>
      <w:r w:rsidR="0098610A">
        <w:rPr>
          <w:noProof/>
        </w:rPr>
        <w:drawing>
          <wp:inline distT="0" distB="0" distL="0" distR="0">
            <wp:extent cx="3444240" cy="3025140"/>
            <wp:effectExtent l="0" t="0" r="381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444240" cy="3025140"/>
                    </a:xfrm>
                    <a:prstGeom prst="rect">
                      <a:avLst/>
                    </a:prstGeom>
                    <a:noFill/>
                    <a:ln>
                      <a:noFill/>
                    </a:ln>
                  </pic:spPr>
                </pic:pic>
              </a:graphicData>
            </a:graphic>
          </wp:inline>
        </w:drawing>
      </w:r>
    </w:p>
    <w:p w:rsidR="00761FBF" w:rsidRPr="00761FBF" w:rsidRDefault="00761FBF" w:rsidP="00761FBF">
      <w:pPr>
        <w:spacing w:after="0" w:line="240" w:lineRule="auto"/>
        <w:ind w:firstLine="720"/>
        <w:jc w:val="both"/>
        <w:rPr>
          <w:rFonts w:ascii="Times New Roman" w:hAnsi="Times New Roman"/>
          <w:color w:val="000000"/>
          <w:sz w:val="28"/>
          <w:szCs w:val="28"/>
        </w:rPr>
      </w:pPr>
      <w:r w:rsidRPr="00761FBF">
        <w:rPr>
          <w:rFonts w:ascii="Times New Roman" w:hAnsi="Times New Roman"/>
          <w:color w:val="000000"/>
          <w:sz w:val="28"/>
          <w:szCs w:val="28"/>
        </w:rPr>
        <w:t xml:space="preserve"> </w:t>
      </w:r>
    </w:p>
    <w:p w:rsidR="00761FBF" w:rsidRPr="00761FBF" w:rsidRDefault="00761FBF" w:rsidP="00761FBF">
      <w:pPr>
        <w:spacing w:after="0" w:line="240" w:lineRule="auto"/>
        <w:jc w:val="center"/>
        <w:rPr>
          <w:rFonts w:ascii="Times New Roman" w:hAnsi="Times New Roman"/>
          <w:color w:val="000000"/>
          <w:sz w:val="28"/>
          <w:szCs w:val="28"/>
        </w:rPr>
      </w:pPr>
      <w:r w:rsidRPr="00761FBF">
        <w:rPr>
          <w:rFonts w:ascii="Times New Roman" w:hAnsi="Times New Roman"/>
          <w:color w:val="000000"/>
          <w:sz w:val="28"/>
          <w:szCs w:val="28"/>
        </w:rPr>
        <w:t>Рисунок 19 – Гранулятор</w:t>
      </w:r>
      <w:r w:rsidR="007C2F51">
        <w:rPr>
          <w:rFonts w:ascii="Times New Roman" w:hAnsi="Times New Roman"/>
          <w:color w:val="000000"/>
          <w:sz w:val="28"/>
          <w:szCs w:val="28"/>
        </w:rPr>
        <w:t>ы</w:t>
      </w:r>
      <w:r w:rsidRPr="00761FBF">
        <w:rPr>
          <w:rFonts w:ascii="Times New Roman" w:hAnsi="Times New Roman"/>
          <w:color w:val="000000"/>
          <w:sz w:val="28"/>
          <w:szCs w:val="28"/>
        </w:rPr>
        <w:t xml:space="preserve"> Технэкс Т-660 производительность</w:t>
      </w:r>
      <w:r w:rsidR="007C2F51">
        <w:rPr>
          <w:rFonts w:ascii="Times New Roman" w:hAnsi="Times New Roman"/>
          <w:color w:val="000000"/>
          <w:sz w:val="28"/>
          <w:szCs w:val="28"/>
        </w:rPr>
        <w:t>ю</w:t>
      </w:r>
      <w:r w:rsidRPr="00761FBF">
        <w:rPr>
          <w:rFonts w:ascii="Times New Roman" w:hAnsi="Times New Roman"/>
          <w:color w:val="000000"/>
          <w:sz w:val="28"/>
          <w:szCs w:val="28"/>
        </w:rPr>
        <w:t xml:space="preserve"> 15 тонн/час</w:t>
      </w:r>
    </w:p>
    <w:p w:rsidR="00062C9C" w:rsidRDefault="00062C9C" w:rsidP="00761FBF">
      <w:pPr>
        <w:spacing w:after="0" w:line="240" w:lineRule="auto"/>
        <w:ind w:firstLine="720"/>
        <w:jc w:val="both"/>
        <w:rPr>
          <w:rFonts w:ascii="Times New Roman" w:hAnsi="Times New Roman"/>
          <w:color w:val="000000"/>
          <w:sz w:val="28"/>
          <w:szCs w:val="28"/>
        </w:rPr>
      </w:pPr>
    </w:p>
    <w:p w:rsidR="00761FBF" w:rsidRPr="00761FBF" w:rsidRDefault="00062C9C" w:rsidP="00761FBF">
      <w:pPr>
        <w:spacing w:after="0" w:line="240" w:lineRule="auto"/>
        <w:ind w:firstLine="720"/>
        <w:jc w:val="both"/>
        <w:rPr>
          <w:rFonts w:ascii="Times New Roman" w:hAnsi="Times New Roman"/>
          <w:color w:val="000000"/>
          <w:sz w:val="28"/>
          <w:szCs w:val="28"/>
        </w:rPr>
      </w:pPr>
      <w:r w:rsidRPr="00062C9C">
        <w:rPr>
          <w:rFonts w:ascii="Times New Roman" w:hAnsi="Times New Roman"/>
          <w:color w:val="000000"/>
          <w:sz w:val="28"/>
          <w:szCs w:val="28"/>
        </w:rPr>
        <w:t>Рисунок 20 – Принципиальная схема технологической линии гранулирования рассыпных комбикормов с использованием льняного жмыха и вермикулита</w:t>
      </w:r>
      <w:r>
        <w:rPr>
          <w:rFonts w:ascii="Times New Roman" w:hAnsi="Times New Roman"/>
          <w:noProof/>
          <w:sz w:val="24"/>
          <w:szCs w:val="24"/>
        </w:rPr>
        <mc:AlternateContent>
          <mc:Choice Requires="wpg">
            <w:drawing>
              <wp:anchor distT="0" distB="0" distL="114300" distR="114300" simplePos="0" relativeHeight="251904000" behindDoc="0" locked="0" layoutInCell="1" allowOverlap="1" wp14:anchorId="1EA00FD3" wp14:editId="7D8BDE86">
                <wp:simplePos x="0" y="0"/>
                <wp:positionH relativeFrom="column">
                  <wp:posOffset>352425</wp:posOffset>
                </wp:positionH>
                <wp:positionV relativeFrom="paragraph">
                  <wp:posOffset>72390</wp:posOffset>
                </wp:positionV>
                <wp:extent cx="5570220" cy="7261860"/>
                <wp:effectExtent l="0" t="0" r="0" b="0"/>
                <wp:wrapSquare wrapText="bothSides"/>
                <wp:docPr id="528" name="Группа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0220" cy="7261860"/>
                          <a:chOff x="1134" y="2810"/>
                          <a:chExt cx="4762" cy="10297"/>
                        </a:xfrm>
                      </wpg:grpSpPr>
                      <wpg:grpSp>
                        <wpg:cNvPr id="529" name="Group 63"/>
                        <wpg:cNvGrpSpPr>
                          <a:grpSpLocks/>
                        </wpg:cNvGrpSpPr>
                        <wpg:grpSpPr bwMode="auto">
                          <a:xfrm>
                            <a:off x="1134" y="2810"/>
                            <a:ext cx="4762" cy="10297"/>
                            <a:chOff x="1134" y="2802"/>
                            <a:chExt cx="4762" cy="10297"/>
                          </a:xfrm>
                        </wpg:grpSpPr>
                        <wps:wsp>
                          <wps:cNvPr id="530" name="Text Box 64"/>
                          <wps:cNvSpPr txBox="1">
                            <a:spLocks noChangeArrowheads="1"/>
                          </wps:cNvSpPr>
                          <wps:spPr bwMode="auto">
                            <a:xfrm>
                              <a:off x="1134" y="11923"/>
                              <a:ext cx="4762" cy="11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13C" w:rsidRDefault="00A9313C" w:rsidP="00761FBF">
                                <w:pPr>
                                  <w:spacing w:after="0"/>
                                  <w:rPr>
                                    <w:rFonts w:ascii="Times New Roman" w:hAnsi="Times New Roman"/>
                                    <w:sz w:val="24"/>
                                    <w:szCs w:val="24"/>
                                  </w:rPr>
                                </w:pPr>
                                <w:r>
                                  <w:rPr>
                                    <w:rFonts w:ascii="Times New Roman" w:hAnsi="Times New Roman"/>
                                    <w:sz w:val="24"/>
                                    <w:szCs w:val="24"/>
                                  </w:rPr>
                                  <w:t>1</w:t>
                                </w:r>
                                <w:r w:rsidRPr="00892CC7">
                                  <w:rPr>
                                    <w:rFonts w:ascii="Times New Roman" w:hAnsi="Times New Roman"/>
                                    <w:sz w:val="24"/>
                                    <w:szCs w:val="24"/>
                                  </w:rPr>
                                  <w:t xml:space="preserve"> – бункер; </w:t>
                                </w:r>
                                <w:r>
                                  <w:rPr>
                                    <w:rFonts w:ascii="Times New Roman" w:hAnsi="Times New Roman"/>
                                    <w:sz w:val="24"/>
                                    <w:szCs w:val="24"/>
                                  </w:rPr>
                                  <w:t>2</w:t>
                                </w:r>
                                <w:r w:rsidRPr="00892CC7">
                                  <w:rPr>
                                    <w:rFonts w:ascii="Times New Roman" w:hAnsi="Times New Roman"/>
                                    <w:sz w:val="24"/>
                                    <w:szCs w:val="24"/>
                                  </w:rPr>
                                  <w:t xml:space="preserve"> – пресс-гранулятор; </w:t>
                                </w:r>
                                <w:r>
                                  <w:rPr>
                                    <w:rFonts w:ascii="Times New Roman" w:hAnsi="Times New Roman"/>
                                    <w:sz w:val="24"/>
                                    <w:szCs w:val="24"/>
                                  </w:rPr>
                                  <w:br/>
                                  <w:t>3</w:t>
                                </w:r>
                                <w:r w:rsidRPr="00892CC7">
                                  <w:rPr>
                                    <w:rFonts w:ascii="Times New Roman" w:hAnsi="Times New Roman"/>
                                    <w:sz w:val="24"/>
                                    <w:szCs w:val="24"/>
                                  </w:rPr>
                                  <w:t xml:space="preserve"> – вертикальный охладитель (колонка); </w:t>
                                </w:r>
                                <w:r>
                                  <w:rPr>
                                    <w:rFonts w:ascii="Times New Roman" w:hAnsi="Times New Roman"/>
                                    <w:sz w:val="24"/>
                                    <w:szCs w:val="24"/>
                                  </w:rPr>
                                  <w:br/>
                                  <w:t>4</w:t>
                                </w:r>
                                <w:r w:rsidRPr="00892CC7">
                                  <w:rPr>
                                    <w:rFonts w:ascii="Times New Roman" w:hAnsi="Times New Roman"/>
                                    <w:sz w:val="24"/>
                                    <w:szCs w:val="24"/>
                                  </w:rPr>
                                  <w:t xml:space="preserve"> – просеивающая машина</w:t>
                                </w:r>
                              </w:p>
                              <w:p w:rsidR="00A9313C" w:rsidRDefault="00A9313C" w:rsidP="00761FBF">
                                <w:pPr>
                                  <w:spacing w:after="0"/>
                                  <w:rPr>
                                    <w:rFonts w:ascii="Times New Roman" w:hAnsi="Times New Roman"/>
                                    <w:b/>
                                    <w:sz w:val="24"/>
                                    <w:szCs w:val="24"/>
                                  </w:rPr>
                                </w:pPr>
                              </w:p>
                            </w:txbxContent>
                          </wps:txbx>
                          <wps:bodyPr rot="0" vert="horz" wrap="square" lIns="91440" tIns="45720" rIns="91440" bIns="45720" anchor="t" anchorCtr="0" upright="1">
                            <a:noAutofit/>
                          </wps:bodyPr>
                        </wps:wsp>
                        <wpg:grpSp>
                          <wpg:cNvPr id="531" name="Group 65"/>
                          <wpg:cNvGrpSpPr>
                            <a:grpSpLocks/>
                          </wpg:cNvGrpSpPr>
                          <wpg:grpSpPr bwMode="auto">
                            <a:xfrm>
                              <a:off x="1215" y="2802"/>
                              <a:ext cx="4599" cy="9488"/>
                              <a:chOff x="1215" y="2802"/>
                              <a:chExt cx="4599" cy="9488"/>
                            </a:xfrm>
                          </wpg:grpSpPr>
                          <wps:wsp>
                            <wps:cNvPr id="532" name="Text Box 66"/>
                            <wps:cNvSpPr txBox="1">
                              <a:spLocks noChangeArrowheads="1"/>
                            </wps:cNvSpPr>
                            <wps:spPr bwMode="auto">
                              <a:xfrm>
                                <a:off x="2653" y="2815"/>
                                <a:ext cx="1447" cy="6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13C" w:rsidRPr="00FA64DE" w:rsidRDefault="00A9313C" w:rsidP="00761FBF">
                                  <w:pPr>
                                    <w:spacing w:after="0"/>
                                    <w:rPr>
                                      <w:rFonts w:ascii="Arial" w:hAnsi="Arial" w:cs="Arial"/>
                                      <w:i/>
                                      <w:sz w:val="20"/>
                                      <w:szCs w:val="20"/>
                                    </w:rPr>
                                  </w:pPr>
                                  <w:r w:rsidRPr="00FA64DE">
                                    <w:rPr>
                                      <w:rFonts w:ascii="Arial" w:hAnsi="Arial" w:cs="Arial"/>
                                      <w:i/>
                                      <w:sz w:val="20"/>
                                      <w:szCs w:val="20"/>
                                    </w:rPr>
                                    <w:t>Рассыпной комбикорм</w:t>
                                  </w:r>
                                </w:p>
                              </w:txbxContent>
                            </wps:txbx>
                            <wps:bodyPr rot="0" vert="horz" wrap="square" lIns="91440" tIns="45720" rIns="91440" bIns="45720" anchor="t" anchorCtr="0" upright="1">
                              <a:noAutofit/>
                            </wps:bodyPr>
                          </wps:wsp>
                          <wps:wsp>
                            <wps:cNvPr id="533" name="Text Box 67"/>
                            <wps:cNvSpPr txBox="1">
                              <a:spLocks noChangeArrowheads="1"/>
                            </wps:cNvSpPr>
                            <wps:spPr bwMode="auto">
                              <a:xfrm>
                                <a:off x="1504" y="5378"/>
                                <a:ext cx="1447" cy="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13C" w:rsidRPr="00892CC7" w:rsidRDefault="00A9313C" w:rsidP="00761FBF">
                                  <w:pPr>
                                    <w:spacing w:after="0"/>
                                    <w:rPr>
                                      <w:rFonts w:ascii="Times New Roman" w:hAnsi="Times New Roman"/>
                                      <w:i/>
                                      <w:sz w:val="20"/>
                                      <w:szCs w:val="20"/>
                                    </w:rPr>
                                  </w:pPr>
                                </w:p>
                              </w:txbxContent>
                            </wps:txbx>
                            <wps:bodyPr rot="0" vert="horz" wrap="square" lIns="91440" tIns="45720" rIns="91440" bIns="45720" anchor="t" anchorCtr="0" upright="1">
                              <a:noAutofit/>
                            </wps:bodyPr>
                          </wps:wsp>
                          <wps:wsp>
                            <wps:cNvPr id="534" name="Text Box 68"/>
                            <wps:cNvSpPr txBox="1">
                              <a:spLocks noChangeArrowheads="1"/>
                            </wps:cNvSpPr>
                            <wps:spPr bwMode="auto">
                              <a:xfrm>
                                <a:off x="1868" y="6249"/>
                                <a:ext cx="745"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13C" w:rsidRPr="00892CC7" w:rsidRDefault="00A9313C" w:rsidP="00761FBF">
                                  <w:pPr>
                                    <w:spacing w:after="0"/>
                                    <w:rPr>
                                      <w:rFonts w:ascii="Times New Roman" w:hAnsi="Times New Roman"/>
                                      <w:i/>
                                      <w:sz w:val="20"/>
                                      <w:szCs w:val="20"/>
                                    </w:rPr>
                                  </w:pPr>
                                  <w:r w:rsidRPr="00892CC7">
                                    <w:rPr>
                                      <w:rFonts w:ascii="Times New Roman" w:hAnsi="Times New Roman"/>
                                      <w:i/>
                                      <w:sz w:val="20"/>
                                      <w:szCs w:val="20"/>
                                    </w:rPr>
                                    <w:t>Пар</w:t>
                                  </w:r>
                                </w:p>
                              </w:txbxContent>
                            </wps:txbx>
                            <wps:bodyPr rot="0" vert="horz" wrap="square" lIns="91440" tIns="45720" rIns="91440" bIns="45720" anchor="t" anchorCtr="0" upright="1">
                              <a:noAutofit/>
                            </wps:bodyPr>
                          </wps:wsp>
                          <wps:wsp>
                            <wps:cNvPr id="535" name="Text Box 69"/>
                            <wps:cNvSpPr txBox="1">
                              <a:spLocks noChangeArrowheads="1"/>
                            </wps:cNvSpPr>
                            <wps:spPr bwMode="auto">
                              <a:xfrm>
                                <a:off x="2513" y="7309"/>
                                <a:ext cx="1519" cy="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13C" w:rsidRPr="00892CC7" w:rsidRDefault="00A9313C" w:rsidP="00761FBF">
                                  <w:pPr>
                                    <w:spacing w:after="0"/>
                                    <w:rPr>
                                      <w:rFonts w:ascii="Times New Roman" w:hAnsi="Times New Roman"/>
                                      <w:i/>
                                      <w:sz w:val="20"/>
                                      <w:szCs w:val="20"/>
                                    </w:rPr>
                                  </w:pPr>
                                  <w:r w:rsidRPr="00892CC7">
                                    <w:rPr>
                                      <w:rFonts w:ascii="Times New Roman" w:hAnsi="Times New Roman"/>
                                      <w:i/>
                                      <w:sz w:val="20"/>
                                      <w:szCs w:val="20"/>
                                    </w:rPr>
                                    <w:t>Г</w:t>
                                  </w:r>
                                  <w:r w:rsidRPr="00892CC7">
                                    <w:rPr>
                                      <w:rFonts w:ascii="Times New Roman" w:hAnsi="Times New Roman"/>
                                      <w:i/>
                                      <w:sz w:val="20"/>
                                      <w:szCs w:val="20"/>
                                      <w:lang w:val="uk-UA"/>
                                    </w:rPr>
                                    <w:t>орячи</w:t>
                                  </w:r>
                                  <w:r>
                                    <w:rPr>
                                      <w:rFonts w:ascii="Times New Roman" w:hAnsi="Times New Roman"/>
                                      <w:i/>
                                      <w:sz w:val="20"/>
                                      <w:szCs w:val="20"/>
                                      <w:lang w:val="uk-UA"/>
                                    </w:rPr>
                                    <w:t>е</w:t>
                                  </w:r>
                                  <w:r w:rsidRPr="00892CC7">
                                    <w:rPr>
                                      <w:rFonts w:ascii="Times New Roman" w:hAnsi="Times New Roman"/>
                                      <w:i/>
                                      <w:sz w:val="20"/>
                                      <w:szCs w:val="20"/>
                                      <w:lang w:val="uk-UA"/>
                                    </w:rPr>
                                    <w:br/>
                                  </w:r>
                                  <w:r w:rsidRPr="00892CC7">
                                    <w:rPr>
                                      <w:rFonts w:ascii="Times New Roman" w:hAnsi="Times New Roman"/>
                                      <w:i/>
                                      <w:sz w:val="20"/>
                                      <w:szCs w:val="20"/>
                                    </w:rPr>
                                    <w:t>гр</w:t>
                                  </w:r>
                                  <w:r w:rsidRPr="00892CC7">
                                    <w:rPr>
                                      <w:rFonts w:ascii="Times New Roman" w:hAnsi="Times New Roman"/>
                                      <w:i/>
                                      <w:sz w:val="20"/>
                                      <w:szCs w:val="20"/>
                                      <w:lang w:val="uk-UA"/>
                                    </w:rPr>
                                    <w:t>анулы</w:t>
                                  </w:r>
                                  <w:r>
                                    <w:rPr>
                                      <w:rFonts w:ascii="Times New Roman" w:hAnsi="Times New Roman"/>
                                      <w:i/>
                                      <w:sz w:val="20"/>
                                      <w:szCs w:val="20"/>
                                      <w:lang w:val="uk-UA"/>
                                    </w:rPr>
                                    <w:br/>
                                  </w:r>
                                  <w:r w:rsidRPr="00892CC7">
                                    <w:rPr>
                                      <w:rFonts w:ascii="Times New Roman" w:hAnsi="Times New Roman"/>
                                      <w:i/>
                                      <w:sz w:val="20"/>
                                      <w:szCs w:val="20"/>
                                      <w:lang w:val="uk-UA"/>
                                    </w:rPr>
                                    <w:t xml:space="preserve"> </w:t>
                                  </w:r>
                                  <w:r w:rsidRPr="00892CC7">
                                    <w:rPr>
                                      <w:rFonts w:ascii="Times New Roman" w:hAnsi="Times New Roman"/>
                                      <w:i/>
                                      <w:sz w:val="20"/>
                                      <w:szCs w:val="20"/>
                                    </w:rPr>
                                    <w:t>комбикорм</w:t>
                                  </w:r>
                                  <w:r>
                                    <w:rPr>
                                      <w:rFonts w:ascii="Times New Roman" w:hAnsi="Times New Roman"/>
                                      <w:i/>
                                      <w:sz w:val="20"/>
                                      <w:szCs w:val="20"/>
                                    </w:rPr>
                                    <w:t>а</w:t>
                                  </w:r>
                                </w:p>
                              </w:txbxContent>
                            </wps:txbx>
                            <wps:bodyPr rot="0" vert="horz" wrap="square" lIns="91440" tIns="45720" rIns="91440" bIns="45720" anchor="t" anchorCtr="0" upright="1">
                              <a:noAutofit/>
                            </wps:bodyPr>
                          </wps:wsp>
                          <wps:wsp>
                            <wps:cNvPr id="536" name="Text Box 70"/>
                            <wps:cNvSpPr txBox="1">
                              <a:spLocks noChangeArrowheads="1"/>
                            </wps:cNvSpPr>
                            <wps:spPr bwMode="auto">
                              <a:xfrm>
                                <a:off x="1215" y="11028"/>
                                <a:ext cx="1984" cy="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13C" w:rsidRPr="00892CC7" w:rsidRDefault="00A9313C" w:rsidP="00761FBF">
                                  <w:pPr>
                                    <w:spacing w:after="0"/>
                                    <w:rPr>
                                      <w:rFonts w:ascii="Times New Roman" w:hAnsi="Times New Roman"/>
                                      <w:i/>
                                      <w:sz w:val="20"/>
                                      <w:szCs w:val="20"/>
                                    </w:rPr>
                                  </w:pPr>
                                  <w:r w:rsidRPr="00892CC7">
                                    <w:rPr>
                                      <w:rFonts w:ascii="Times New Roman" w:hAnsi="Times New Roman"/>
                                      <w:i/>
                                      <w:sz w:val="20"/>
                                      <w:szCs w:val="20"/>
                                    </w:rPr>
                                    <w:t xml:space="preserve">Охлажденный </w:t>
                                  </w:r>
                                  <w:r>
                                    <w:rPr>
                                      <w:rFonts w:ascii="Times New Roman" w:hAnsi="Times New Roman"/>
                                      <w:i/>
                                      <w:sz w:val="20"/>
                                      <w:szCs w:val="20"/>
                                    </w:rPr>
                                    <w:br/>
                                  </w:r>
                                  <w:r w:rsidRPr="00892CC7">
                                    <w:rPr>
                                      <w:rFonts w:ascii="Times New Roman" w:hAnsi="Times New Roman"/>
                                      <w:i/>
                                      <w:sz w:val="20"/>
                                      <w:szCs w:val="20"/>
                                    </w:rPr>
                                    <w:t>гранулированный комбикорм</w:t>
                                  </w:r>
                                </w:p>
                              </w:txbxContent>
                            </wps:txbx>
                            <wps:bodyPr rot="0" vert="horz" wrap="square" lIns="91440" tIns="45720" rIns="91440" bIns="45720" anchor="t" anchorCtr="0" upright="1">
                              <a:noAutofit/>
                            </wps:bodyPr>
                          </wps:wsp>
                          <wpg:grpSp>
                            <wpg:cNvPr id="537" name="Group 71"/>
                            <wpg:cNvGrpSpPr>
                              <a:grpSpLocks/>
                            </wpg:cNvGrpSpPr>
                            <wpg:grpSpPr bwMode="auto">
                              <a:xfrm>
                                <a:off x="4455" y="4995"/>
                                <a:ext cx="235" cy="99"/>
                                <a:chOff x="6023" y="5145"/>
                                <a:chExt cx="235" cy="99"/>
                              </a:xfrm>
                            </wpg:grpSpPr>
                            <wps:wsp>
                              <wps:cNvPr id="538" name="AutoShape 72"/>
                              <wps:cNvCnPr>
                                <a:cxnSpLocks noChangeShapeType="1"/>
                              </wps:cNvCnPr>
                              <wps:spPr bwMode="auto">
                                <a:xfrm>
                                  <a:off x="6023" y="5160"/>
                                  <a:ext cx="227"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39" name="AutoShape 73"/>
                              <wps:cNvCnPr>
                                <a:cxnSpLocks noChangeShapeType="1"/>
                              </wps:cNvCnPr>
                              <wps:spPr bwMode="auto">
                                <a:xfrm>
                                  <a:off x="6258" y="5145"/>
                                  <a:ext cx="0" cy="9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540" name="AutoShape 74"/>
                            <wps:cNvCnPr>
                              <a:cxnSpLocks noChangeAspect="1" noChangeShapeType="1"/>
                            </wps:cNvCnPr>
                            <wps:spPr bwMode="auto">
                              <a:xfrm>
                                <a:off x="4545" y="6425"/>
                                <a:ext cx="123" cy="12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41" name="AutoShape 75"/>
                            <wps:cNvCnPr>
                              <a:cxnSpLocks noChangeAspect="1" noChangeShapeType="1"/>
                            </wps:cNvCnPr>
                            <wps:spPr bwMode="auto">
                              <a:xfrm flipH="1">
                                <a:off x="3116" y="5632"/>
                                <a:ext cx="188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 name="AutoShape 76"/>
                            <wps:cNvCnPr>
                              <a:cxnSpLocks noChangeAspect="1" noChangeShapeType="1"/>
                            </wps:cNvCnPr>
                            <wps:spPr bwMode="auto">
                              <a:xfrm flipH="1">
                                <a:off x="3116" y="6127"/>
                                <a:ext cx="188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3" name="Rectangle 77"/>
                            <wps:cNvSpPr>
                              <a:spLocks noChangeAspect="1" noChangeArrowheads="1"/>
                            </wps:cNvSpPr>
                            <wps:spPr bwMode="auto">
                              <a:xfrm>
                                <a:off x="4699" y="6127"/>
                                <a:ext cx="41" cy="13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4" name="Rectangle 78"/>
                            <wps:cNvSpPr>
                              <a:spLocks noChangeAspect="1" noChangeArrowheads="1"/>
                            </wps:cNvSpPr>
                            <wps:spPr bwMode="auto">
                              <a:xfrm>
                                <a:off x="4502" y="5993"/>
                                <a:ext cx="40" cy="13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5" name="Rectangle 79"/>
                            <wps:cNvSpPr>
                              <a:spLocks noChangeAspect="1" noChangeArrowheads="1"/>
                            </wps:cNvSpPr>
                            <wps:spPr bwMode="auto">
                              <a:xfrm>
                                <a:off x="4328" y="6127"/>
                                <a:ext cx="40" cy="13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6" name="Rectangle 80"/>
                            <wps:cNvSpPr>
                              <a:spLocks noChangeAspect="1" noChangeArrowheads="1"/>
                            </wps:cNvSpPr>
                            <wps:spPr bwMode="auto">
                              <a:xfrm>
                                <a:off x="3971" y="6127"/>
                                <a:ext cx="40" cy="13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7" name="Rectangle 81"/>
                            <wps:cNvSpPr>
                              <a:spLocks noChangeAspect="1" noChangeArrowheads="1"/>
                            </wps:cNvSpPr>
                            <wps:spPr bwMode="auto">
                              <a:xfrm>
                                <a:off x="4142" y="5993"/>
                                <a:ext cx="41" cy="13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8" name="Rectangle 82"/>
                            <wps:cNvSpPr>
                              <a:spLocks noChangeAspect="1" noChangeArrowheads="1"/>
                            </wps:cNvSpPr>
                            <wps:spPr bwMode="auto">
                              <a:xfrm>
                                <a:off x="3790" y="5989"/>
                                <a:ext cx="40" cy="13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9" name="Rectangle 83"/>
                            <wps:cNvSpPr>
                              <a:spLocks noChangeAspect="1" noChangeArrowheads="1"/>
                            </wps:cNvSpPr>
                            <wps:spPr bwMode="auto">
                              <a:xfrm>
                                <a:off x="3608" y="6127"/>
                                <a:ext cx="40" cy="13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550" name="Group 84"/>
                            <wpg:cNvGrpSpPr>
                              <a:grpSpLocks noChangeAspect="1"/>
                            </wpg:cNvGrpSpPr>
                            <wpg:grpSpPr bwMode="auto">
                              <a:xfrm>
                                <a:off x="3589" y="6713"/>
                                <a:ext cx="58" cy="351"/>
                                <a:chOff x="4992" y="6348"/>
                                <a:chExt cx="40" cy="175"/>
                              </a:xfrm>
                            </wpg:grpSpPr>
                            <wps:wsp>
                              <wps:cNvPr id="551" name="Arc 85"/>
                              <wps:cNvSpPr>
                                <a:spLocks noChangeAspect="1"/>
                              </wps:cNvSpPr>
                              <wps:spPr bwMode="auto">
                                <a:xfrm>
                                  <a:off x="4992" y="6348"/>
                                  <a:ext cx="40" cy="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Arc 86"/>
                              <wps:cNvSpPr>
                                <a:spLocks noChangeAspect="1"/>
                              </wps:cNvSpPr>
                              <wps:spPr bwMode="auto">
                                <a:xfrm flipV="1">
                                  <a:off x="4992" y="6483"/>
                                  <a:ext cx="40" cy="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3" name="AutoShape 87"/>
                              <wps:cNvCnPr>
                                <a:cxnSpLocks noChangeAspect="1" noChangeShapeType="1"/>
                              </wps:cNvCnPr>
                              <wps:spPr bwMode="auto">
                                <a:xfrm>
                                  <a:off x="5032" y="6388"/>
                                  <a:ext cx="0" cy="9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554" name="Group 88"/>
                            <wpg:cNvGrpSpPr>
                              <a:grpSpLocks noChangeAspect="1"/>
                            </wpg:cNvGrpSpPr>
                            <wpg:grpSpPr bwMode="auto">
                              <a:xfrm flipH="1">
                                <a:off x="3139" y="6713"/>
                                <a:ext cx="58" cy="351"/>
                                <a:chOff x="4992" y="6348"/>
                                <a:chExt cx="40" cy="175"/>
                              </a:xfrm>
                            </wpg:grpSpPr>
                            <wps:wsp>
                              <wps:cNvPr id="555" name="Arc 89"/>
                              <wps:cNvSpPr>
                                <a:spLocks noChangeAspect="1"/>
                              </wps:cNvSpPr>
                              <wps:spPr bwMode="auto">
                                <a:xfrm>
                                  <a:off x="4992" y="6348"/>
                                  <a:ext cx="40" cy="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6" name="Arc 90"/>
                              <wps:cNvSpPr>
                                <a:spLocks noChangeAspect="1"/>
                              </wps:cNvSpPr>
                              <wps:spPr bwMode="auto">
                                <a:xfrm flipV="1">
                                  <a:off x="4992" y="6483"/>
                                  <a:ext cx="40" cy="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AutoShape 91"/>
                              <wps:cNvCnPr>
                                <a:cxnSpLocks noChangeAspect="1" noChangeShapeType="1"/>
                              </wps:cNvCnPr>
                              <wps:spPr bwMode="auto">
                                <a:xfrm>
                                  <a:off x="5032" y="6388"/>
                                  <a:ext cx="0" cy="9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558" name="Rectangle 92"/>
                            <wps:cNvSpPr>
                              <a:spLocks noChangeAspect="1" noChangeArrowheads="1"/>
                            </wps:cNvSpPr>
                            <wps:spPr bwMode="auto">
                              <a:xfrm>
                                <a:off x="3090" y="7165"/>
                                <a:ext cx="1101" cy="154"/>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grpSp>
                            <wpg:cNvPr id="559" name="Group 93"/>
                            <wpg:cNvGrpSpPr>
                              <a:grpSpLocks noChangeAspect="1"/>
                            </wpg:cNvGrpSpPr>
                            <wpg:grpSpPr bwMode="auto">
                              <a:xfrm>
                                <a:off x="3209" y="6713"/>
                                <a:ext cx="372" cy="449"/>
                                <a:chOff x="5136" y="6105"/>
                                <a:chExt cx="258" cy="312"/>
                              </a:xfrm>
                            </wpg:grpSpPr>
                            <wps:wsp>
                              <wps:cNvPr id="560" name="Rectangle 94"/>
                              <wps:cNvSpPr>
                                <a:spLocks noChangeAspect="1" noChangeArrowheads="1"/>
                              </wps:cNvSpPr>
                              <wps:spPr bwMode="auto">
                                <a:xfrm>
                                  <a:off x="5136" y="6105"/>
                                  <a:ext cx="258" cy="312"/>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61" name="AutoShape 95"/>
                              <wps:cNvCnPr>
                                <a:cxnSpLocks noChangeAspect="1" noChangeShapeType="1"/>
                              </wps:cNvCnPr>
                              <wps:spPr bwMode="auto">
                                <a:xfrm>
                                  <a:off x="5136" y="6348"/>
                                  <a:ext cx="25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62" name="AutoShape 96"/>
                              <wps:cNvCnPr>
                                <a:cxnSpLocks noChangeAspect="1" noChangeShapeType="1"/>
                              </wps:cNvCnPr>
                              <wps:spPr bwMode="auto">
                                <a:xfrm>
                                  <a:off x="5136" y="6309"/>
                                  <a:ext cx="25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63" name="AutoShape 97"/>
                              <wps:cNvCnPr>
                                <a:cxnSpLocks noChangeAspect="1" noChangeShapeType="1"/>
                              </wps:cNvCnPr>
                              <wps:spPr bwMode="auto">
                                <a:xfrm>
                                  <a:off x="5136" y="6261"/>
                                  <a:ext cx="25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64" name="AutoShape 98"/>
                              <wps:cNvCnPr>
                                <a:cxnSpLocks noChangeAspect="1" noChangeShapeType="1"/>
                              </wps:cNvCnPr>
                              <wps:spPr bwMode="auto">
                                <a:xfrm>
                                  <a:off x="5136" y="6144"/>
                                  <a:ext cx="25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65" name="AutoShape 99"/>
                              <wps:cNvCnPr>
                                <a:cxnSpLocks noChangeAspect="1" noChangeShapeType="1"/>
                              </wps:cNvCnPr>
                              <wps:spPr bwMode="auto">
                                <a:xfrm>
                                  <a:off x="5136" y="6192"/>
                                  <a:ext cx="25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566" name="Rectangle 100"/>
                            <wps:cNvSpPr>
                              <a:spLocks noChangeAspect="1" noChangeArrowheads="1"/>
                            </wps:cNvSpPr>
                            <wps:spPr bwMode="auto">
                              <a:xfrm>
                                <a:off x="3657" y="6763"/>
                                <a:ext cx="148" cy="24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67" name="AutoShape 101"/>
                            <wps:cNvCnPr>
                              <a:cxnSpLocks noChangeAspect="1" noChangeShapeType="1"/>
                            </wps:cNvCnPr>
                            <wps:spPr bwMode="auto">
                              <a:xfrm flipV="1">
                                <a:off x="4545" y="7048"/>
                                <a:ext cx="123" cy="12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68" name="Rectangle 102"/>
                            <wps:cNvSpPr>
                              <a:spLocks noChangeAspect="1" noChangeArrowheads="1"/>
                            </wps:cNvSpPr>
                            <wps:spPr bwMode="auto">
                              <a:xfrm>
                                <a:off x="4672" y="6303"/>
                                <a:ext cx="180" cy="734"/>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69" name="Rectangle 103"/>
                            <wps:cNvSpPr>
                              <a:spLocks noChangeAspect="1" noChangeArrowheads="1"/>
                            </wps:cNvSpPr>
                            <wps:spPr bwMode="auto">
                              <a:xfrm>
                                <a:off x="3813" y="6303"/>
                                <a:ext cx="378" cy="863"/>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70" name="Rectangle 104"/>
                            <wps:cNvSpPr>
                              <a:spLocks noChangeAspect="1" noChangeArrowheads="1"/>
                            </wps:cNvSpPr>
                            <wps:spPr bwMode="auto">
                              <a:xfrm>
                                <a:off x="4244" y="6432"/>
                                <a:ext cx="303" cy="73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71" name="AutoShape 106"/>
                            <wps:cNvCnPr>
                              <a:cxnSpLocks noChangeAspect="1" noChangeShapeType="1"/>
                            </wps:cNvCnPr>
                            <wps:spPr bwMode="auto">
                              <a:xfrm>
                                <a:off x="1677" y="6247"/>
                                <a:ext cx="1531" cy="1"/>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572" name="AutoShape 107"/>
                            <wps:cNvCnPr>
                              <a:cxnSpLocks noChangeAspect="1" noChangeShapeType="1"/>
                            </wps:cNvCnPr>
                            <wps:spPr bwMode="auto">
                              <a:xfrm>
                                <a:off x="4580" y="4915"/>
                                <a:ext cx="1" cy="397"/>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573" name="Rectangle 108"/>
                            <wps:cNvSpPr>
                              <a:spLocks noChangeAspect="1" noChangeArrowheads="1"/>
                            </wps:cNvSpPr>
                            <wps:spPr bwMode="auto">
                              <a:xfrm>
                                <a:off x="3220" y="5448"/>
                                <a:ext cx="1688" cy="35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alpha val="0"/>
                                      </a:srgbClr>
                                    </a:solidFill>
                                  </a14:hiddenFill>
                                </a:ext>
                              </a:extLst>
                            </wps:spPr>
                            <wps:bodyPr rot="0" vert="horz" wrap="square" lIns="91440" tIns="45720" rIns="91440" bIns="45720" anchor="t" anchorCtr="0" upright="1">
                              <a:noAutofit/>
                            </wps:bodyPr>
                          </wps:wsp>
                          <wps:wsp>
                            <wps:cNvPr id="574" name="Rectangle 109"/>
                            <wps:cNvSpPr>
                              <a:spLocks noChangeAspect="1" noChangeArrowheads="1"/>
                            </wps:cNvSpPr>
                            <wps:spPr bwMode="auto">
                              <a:xfrm>
                                <a:off x="3220" y="5944"/>
                                <a:ext cx="1688" cy="35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alpha val="0"/>
                                      </a:srgbClr>
                                    </a:solidFill>
                                  </a14:hiddenFill>
                                </a:ext>
                              </a:extLst>
                            </wps:spPr>
                            <wps:bodyPr rot="0" vert="horz" wrap="square" lIns="91440" tIns="45720" rIns="91440" bIns="45720" anchor="t" anchorCtr="0" upright="1">
                              <a:noAutofit/>
                            </wps:bodyPr>
                          </wps:wsp>
                          <wps:wsp>
                            <wps:cNvPr id="575" name="Rectangle 110"/>
                            <wps:cNvSpPr>
                              <a:spLocks noChangeAspect="1" noChangeArrowheads="1"/>
                            </wps:cNvSpPr>
                            <wps:spPr bwMode="auto">
                              <a:xfrm>
                                <a:off x="4368" y="5323"/>
                                <a:ext cx="410" cy="11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Rectangle 111"/>
                            <wps:cNvSpPr>
                              <a:spLocks noChangeAspect="1" noChangeArrowheads="1"/>
                            </wps:cNvSpPr>
                            <wps:spPr bwMode="auto">
                              <a:xfrm>
                                <a:off x="3297" y="5806"/>
                                <a:ext cx="411" cy="13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AutoShape 112"/>
                            <wps:cNvCnPr>
                              <a:cxnSpLocks noChangeAspect="1" noChangeShapeType="1"/>
                            </wps:cNvCnPr>
                            <wps:spPr bwMode="auto">
                              <a:xfrm>
                                <a:off x="4106" y="6799"/>
                                <a:ext cx="654"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cNvPr id="578" name="Group 113"/>
                            <wpg:cNvGrpSpPr>
                              <a:grpSpLocks noChangeAspect="1"/>
                            </wpg:cNvGrpSpPr>
                            <wpg:grpSpPr bwMode="auto">
                              <a:xfrm>
                                <a:off x="3247" y="5471"/>
                                <a:ext cx="1632" cy="312"/>
                                <a:chOff x="5284" y="5751"/>
                                <a:chExt cx="1160" cy="217"/>
                              </a:xfrm>
                            </wpg:grpSpPr>
                            <wps:wsp>
                              <wps:cNvPr id="579" name="AutoShape 114"/>
                              <wps:cNvCnPr>
                                <a:cxnSpLocks noChangeAspect="1" noChangeShapeType="1"/>
                              </wps:cNvCnPr>
                              <wps:spPr bwMode="auto">
                                <a:xfrm flipH="1" flipV="1">
                                  <a:off x="6319" y="5751"/>
                                  <a:ext cx="125" cy="2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0" name="AutoShape 115"/>
                              <wps:cNvCnPr>
                                <a:cxnSpLocks noChangeAspect="1" noChangeShapeType="1"/>
                              </wps:cNvCnPr>
                              <wps:spPr bwMode="auto">
                                <a:xfrm flipH="1" flipV="1">
                                  <a:off x="6065" y="5751"/>
                                  <a:ext cx="125" cy="2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1" name="AutoShape 116"/>
                              <wps:cNvCnPr>
                                <a:cxnSpLocks noChangeAspect="1" noChangeShapeType="1"/>
                              </wps:cNvCnPr>
                              <wps:spPr bwMode="auto">
                                <a:xfrm flipH="1" flipV="1">
                                  <a:off x="5804" y="5751"/>
                                  <a:ext cx="125" cy="2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2" name="AutoShape 117"/>
                              <wps:cNvCnPr>
                                <a:cxnSpLocks noChangeAspect="1" noChangeShapeType="1"/>
                              </wps:cNvCnPr>
                              <wps:spPr bwMode="auto">
                                <a:xfrm flipH="1" flipV="1">
                                  <a:off x="5284" y="5751"/>
                                  <a:ext cx="125" cy="2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3" name="AutoShape 118"/>
                              <wps:cNvCnPr>
                                <a:cxnSpLocks noChangeAspect="1" noChangeShapeType="1"/>
                              </wps:cNvCnPr>
                              <wps:spPr bwMode="auto">
                                <a:xfrm flipH="1" flipV="1">
                                  <a:off x="5542" y="5751"/>
                                  <a:ext cx="125" cy="2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4" name="AutoShape 119"/>
                              <wps:cNvCnPr>
                                <a:cxnSpLocks noChangeAspect="1" noChangeShapeType="1"/>
                              </wps:cNvCnPr>
                              <wps:spPr bwMode="auto">
                                <a:xfrm flipV="1">
                                  <a:off x="5413" y="5751"/>
                                  <a:ext cx="125" cy="2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5" name="AutoShape 120"/>
                              <wps:cNvCnPr>
                                <a:cxnSpLocks noChangeAspect="1" noChangeShapeType="1"/>
                              </wps:cNvCnPr>
                              <wps:spPr bwMode="auto">
                                <a:xfrm flipV="1">
                                  <a:off x="6191" y="5751"/>
                                  <a:ext cx="125" cy="2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6" name="AutoShape 121"/>
                              <wps:cNvCnPr>
                                <a:cxnSpLocks noChangeAspect="1" noChangeShapeType="1"/>
                              </wps:cNvCnPr>
                              <wps:spPr bwMode="auto">
                                <a:xfrm flipV="1">
                                  <a:off x="5933" y="5751"/>
                                  <a:ext cx="125" cy="2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7" name="AutoShape 122"/>
                              <wps:cNvCnPr>
                                <a:cxnSpLocks noChangeAspect="1" noChangeShapeType="1"/>
                              </wps:cNvCnPr>
                              <wps:spPr bwMode="auto">
                                <a:xfrm flipV="1">
                                  <a:off x="5673" y="5751"/>
                                  <a:ext cx="125" cy="2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88" name="Rectangle 123"/>
                            <wps:cNvSpPr>
                              <a:spLocks noChangeAspect="1" noChangeArrowheads="1"/>
                            </wps:cNvSpPr>
                            <wps:spPr bwMode="auto">
                              <a:xfrm>
                                <a:off x="3440" y="5989"/>
                                <a:ext cx="40" cy="13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89" name="Rectangle 124"/>
                            <wps:cNvSpPr>
                              <a:spLocks noChangeArrowheads="1"/>
                            </wps:cNvSpPr>
                            <wps:spPr bwMode="auto">
                              <a:xfrm>
                                <a:off x="4242" y="3199"/>
                                <a:ext cx="660" cy="113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AutoShape 125"/>
                            <wps:cNvSpPr>
                              <a:spLocks noChangeArrowheads="1"/>
                            </wps:cNvSpPr>
                            <wps:spPr bwMode="auto">
                              <a:xfrm flipV="1">
                                <a:off x="4251" y="4333"/>
                                <a:ext cx="646" cy="567"/>
                              </a:xfrm>
                              <a:prstGeom prst="triangle">
                                <a:avLst>
                                  <a:gd name="adj" fmla="val 50000"/>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91" name="Group 126"/>
                            <wpg:cNvGrpSpPr>
                              <a:grpSpLocks/>
                            </wpg:cNvGrpSpPr>
                            <wpg:grpSpPr bwMode="auto">
                              <a:xfrm>
                                <a:off x="2810" y="2802"/>
                                <a:ext cx="1683" cy="397"/>
                                <a:chOff x="2624" y="6946"/>
                                <a:chExt cx="1683" cy="397"/>
                              </a:xfrm>
                            </wpg:grpSpPr>
                            <wps:wsp>
                              <wps:cNvPr id="592" name="AutoShape 127"/>
                              <wps:cNvCnPr>
                                <a:cxnSpLocks noChangeAspect="1" noChangeShapeType="1"/>
                              </wps:cNvCnPr>
                              <wps:spPr bwMode="auto">
                                <a:xfrm>
                                  <a:off x="4306" y="6946"/>
                                  <a:ext cx="1" cy="397"/>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593" name="AutoShape 128"/>
                              <wps:cNvCnPr>
                                <a:cxnSpLocks noChangeShapeType="1"/>
                              </wps:cNvCnPr>
                              <wps:spPr bwMode="auto">
                                <a:xfrm flipH="1">
                                  <a:off x="2624" y="6946"/>
                                  <a:ext cx="16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94" name="Text Box 129"/>
                            <wps:cNvSpPr txBox="1">
                              <a:spLocks noChangeArrowheads="1"/>
                            </wps:cNvSpPr>
                            <wps:spPr bwMode="auto">
                              <a:xfrm>
                                <a:off x="3531" y="11278"/>
                                <a:ext cx="2283" cy="1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13C" w:rsidRPr="00892CC7" w:rsidRDefault="00A9313C" w:rsidP="00761FBF">
                                  <w:pPr>
                                    <w:spacing w:after="0"/>
                                    <w:rPr>
                                      <w:rFonts w:ascii="Times New Roman" w:hAnsi="Times New Roman"/>
                                      <w:i/>
                                      <w:sz w:val="20"/>
                                      <w:szCs w:val="20"/>
                                    </w:rPr>
                                  </w:pPr>
                                  <w:r w:rsidRPr="00892CC7">
                                    <w:rPr>
                                      <w:rFonts w:ascii="Times New Roman" w:hAnsi="Times New Roman"/>
                                      <w:i/>
                                      <w:sz w:val="20"/>
                                      <w:szCs w:val="20"/>
                                    </w:rPr>
                                    <w:t>Мучнистая фракция</w:t>
                                  </w:r>
                                  <w:r w:rsidRPr="00892CC7">
                                    <w:rPr>
                                      <w:rFonts w:ascii="Times New Roman" w:hAnsi="Times New Roman"/>
                                      <w:i/>
                                      <w:sz w:val="20"/>
                                      <w:szCs w:val="20"/>
                                    </w:rPr>
                                    <w:br/>
                                    <w:t>комбикорма</w:t>
                                  </w:r>
                                </w:p>
                              </w:txbxContent>
                            </wps:txbx>
                            <wps:bodyPr rot="0" vert="horz" wrap="square" lIns="91440" tIns="45720" rIns="91440" bIns="45720" anchor="t" anchorCtr="0" upright="1">
                              <a:noAutofit/>
                            </wps:bodyPr>
                          </wps:wsp>
                          <wps:wsp>
                            <wps:cNvPr id="595" name="AutoShape 130"/>
                            <wps:cNvCnPr>
                              <a:cxnSpLocks noChangeAspect="1" noChangeShapeType="1"/>
                            </wps:cNvCnPr>
                            <wps:spPr bwMode="auto">
                              <a:xfrm flipH="1">
                                <a:off x="4695" y="2815"/>
                                <a:ext cx="1" cy="397"/>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596" name="AutoShape 131"/>
                            <wps:cNvCnPr>
                              <a:cxnSpLocks noChangeShapeType="1"/>
                            </wps:cNvCnPr>
                            <wps:spPr bwMode="auto">
                              <a:xfrm>
                                <a:off x="4698" y="2815"/>
                                <a:ext cx="73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7" name="AutoShape 132"/>
                            <wps:cNvCnPr>
                              <a:cxnSpLocks noChangeShapeType="1"/>
                            </wps:cNvCnPr>
                            <wps:spPr bwMode="auto">
                              <a:xfrm>
                                <a:off x="4067" y="10844"/>
                                <a:ext cx="0" cy="4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8" name="AutoShape 133"/>
                            <wps:cNvCnPr>
                              <a:cxnSpLocks noChangeShapeType="1"/>
                            </wps:cNvCnPr>
                            <wps:spPr bwMode="auto">
                              <a:xfrm>
                                <a:off x="4067" y="11256"/>
                                <a:ext cx="137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9" name="AutoShape 134"/>
                            <wps:cNvCnPr>
                              <a:cxnSpLocks noChangeShapeType="1"/>
                            </wps:cNvCnPr>
                            <wps:spPr bwMode="auto">
                              <a:xfrm flipV="1">
                                <a:off x="5439" y="2815"/>
                                <a:ext cx="0" cy="84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00" name="Group 135"/>
                            <wpg:cNvGrpSpPr>
                              <a:grpSpLocks/>
                            </wpg:cNvGrpSpPr>
                            <wpg:grpSpPr bwMode="auto">
                              <a:xfrm>
                                <a:off x="3197" y="10416"/>
                                <a:ext cx="1400" cy="1061"/>
                                <a:chOff x="3011" y="14725"/>
                                <a:chExt cx="1400" cy="1061"/>
                              </a:xfrm>
                            </wpg:grpSpPr>
                            <wps:wsp>
                              <wps:cNvPr id="601" name="AutoShape 136"/>
                              <wps:cNvCnPr>
                                <a:cxnSpLocks noChangeShapeType="1"/>
                              </wps:cNvCnPr>
                              <wps:spPr bwMode="auto">
                                <a:xfrm flipH="1">
                                  <a:off x="3211" y="14817"/>
                                  <a:ext cx="1191" cy="405"/>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02" name="Rectangle 137"/>
                              <wps:cNvSpPr>
                                <a:spLocks noChangeArrowheads="1"/>
                              </wps:cNvSpPr>
                              <wps:spPr bwMode="auto">
                                <a:xfrm>
                                  <a:off x="3220" y="14725"/>
                                  <a:ext cx="1191" cy="6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AutoShape 138"/>
                              <wps:cNvCnPr>
                                <a:cxnSpLocks noChangeAspect="1" noChangeShapeType="1"/>
                              </wps:cNvCnPr>
                              <wps:spPr bwMode="auto">
                                <a:xfrm flipH="1">
                                  <a:off x="3011" y="15027"/>
                                  <a:ext cx="510"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4" name="AutoShape 139"/>
                              <wps:cNvCnPr>
                                <a:cxnSpLocks noChangeShapeType="1"/>
                              </wps:cNvCnPr>
                              <wps:spPr bwMode="auto">
                                <a:xfrm>
                                  <a:off x="3013" y="15201"/>
                                  <a:ext cx="0" cy="585"/>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g:grpSp>
                          <wpg:grpSp>
                            <wpg:cNvPr id="605" name="Group 140"/>
                            <wpg:cNvGrpSpPr>
                              <a:grpSpLocks/>
                            </wpg:cNvGrpSpPr>
                            <wpg:grpSpPr bwMode="auto">
                              <a:xfrm>
                                <a:off x="3963" y="7159"/>
                                <a:ext cx="888" cy="3253"/>
                                <a:chOff x="3963" y="7159"/>
                                <a:chExt cx="888" cy="3253"/>
                              </a:xfrm>
                            </wpg:grpSpPr>
                            <wps:wsp>
                              <wps:cNvPr id="606" name="AutoShape 141"/>
                              <wps:cNvCnPr>
                                <a:cxnSpLocks noChangeAspect="1" noChangeShapeType="1"/>
                              </wps:cNvCnPr>
                              <wps:spPr bwMode="auto">
                                <a:xfrm>
                                  <a:off x="4407" y="7159"/>
                                  <a:ext cx="1" cy="709"/>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s:wsp>
                              <wps:cNvPr id="607" name="AutoShape 142"/>
                              <wps:cNvCnPr>
                                <a:cxnSpLocks noChangeShapeType="1"/>
                              </wps:cNvCnPr>
                              <wps:spPr bwMode="auto">
                                <a:xfrm>
                                  <a:off x="4411" y="10015"/>
                                  <a:ext cx="0" cy="397"/>
                                </a:xfrm>
                                <a:prstGeom prst="straightConnector1">
                                  <a:avLst/>
                                </a:prstGeom>
                                <a:noFill/>
                                <a:ln w="9525">
                                  <a:solidFill>
                                    <a:srgbClr val="000000"/>
                                  </a:solidFill>
                                  <a:round/>
                                  <a:headEnd/>
                                  <a:tailEnd type="stealth" w="med" len="lg"/>
                                </a:ln>
                                <a:extLst>
                                  <a:ext uri="{909E8E84-426E-40DD-AFC4-6F175D3DCCD1}">
                                    <a14:hiddenFill xmlns:a14="http://schemas.microsoft.com/office/drawing/2010/main">
                                      <a:noFill/>
                                    </a14:hiddenFill>
                                  </a:ext>
                                </a:extLst>
                              </wps:spPr>
                              <wps:bodyPr/>
                            </wps:wsp>
                            <wpg:grpSp>
                              <wpg:cNvPr id="608" name="Group 143"/>
                              <wpg:cNvGrpSpPr>
                                <a:grpSpLocks/>
                              </wpg:cNvGrpSpPr>
                              <wpg:grpSpPr bwMode="auto">
                                <a:xfrm>
                                  <a:off x="3963" y="8292"/>
                                  <a:ext cx="888" cy="1451"/>
                                  <a:chOff x="3963" y="8292"/>
                                  <a:chExt cx="888" cy="1663"/>
                                </a:xfrm>
                              </wpg:grpSpPr>
                              <wps:wsp>
                                <wps:cNvPr id="609" name="AutoShape 144"/>
                                <wps:cNvCnPr>
                                  <a:cxnSpLocks noChangeShapeType="1"/>
                                </wps:cNvCnPr>
                                <wps:spPr bwMode="auto">
                                  <a:xfrm flipH="1">
                                    <a:off x="4222" y="8292"/>
                                    <a:ext cx="108" cy="1655"/>
                                  </a:xfrm>
                                  <a:prstGeom prst="straightConnector1">
                                    <a:avLst/>
                                  </a:prstGeom>
                                  <a:noFill/>
                                  <a:ln w="22225">
                                    <a:solidFill>
                                      <a:srgbClr val="000000"/>
                                    </a:solidFill>
                                    <a:prstDash val="sysDot"/>
                                    <a:round/>
                                    <a:headEnd/>
                                    <a:tailEnd type="none" w="med" len="lg"/>
                                  </a:ln>
                                  <a:extLst>
                                    <a:ext uri="{909E8E84-426E-40DD-AFC4-6F175D3DCCD1}">
                                      <a14:hiddenFill xmlns:a14="http://schemas.microsoft.com/office/drawing/2010/main">
                                        <a:noFill/>
                                      </a14:hiddenFill>
                                    </a:ext>
                                  </a:extLst>
                                </wps:spPr>
                                <wps:bodyPr/>
                              </wps:wsp>
                              <wps:wsp>
                                <wps:cNvPr id="610" name="AutoShape 145"/>
                                <wps:cNvCnPr>
                                  <a:cxnSpLocks noChangeShapeType="1"/>
                                </wps:cNvCnPr>
                                <wps:spPr bwMode="auto">
                                  <a:xfrm>
                                    <a:off x="4502" y="8300"/>
                                    <a:ext cx="108" cy="1655"/>
                                  </a:xfrm>
                                  <a:prstGeom prst="straightConnector1">
                                    <a:avLst/>
                                  </a:prstGeom>
                                  <a:noFill/>
                                  <a:ln w="22225">
                                    <a:solidFill>
                                      <a:srgbClr val="000000"/>
                                    </a:solidFill>
                                    <a:prstDash val="sysDot"/>
                                    <a:round/>
                                    <a:headEnd/>
                                    <a:tailEnd type="none" w="med" len="lg"/>
                                  </a:ln>
                                  <a:extLst>
                                    <a:ext uri="{909E8E84-426E-40DD-AFC4-6F175D3DCCD1}">
                                      <a14:hiddenFill xmlns:a14="http://schemas.microsoft.com/office/drawing/2010/main">
                                        <a:noFill/>
                                      </a14:hiddenFill>
                                    </a:ext>
                                  </a:extLst>
                                </wps:spPr>
                                <wps:bodyPr/>
                              </wps:wsp>
                              <wps:wsp>
                                <wps:cNvPr id="611" name="Rectangle 146"/>
                                <wps:cNvSpPr>
                                  <a:spLocks noChangeArrowheads="1"/>
                                </wps:cNvSpPr>
                                <wps:spPr bwMode="auto">
                                  <a:xfrm>
                                    <a:off x="3963" y="8300"/>
                                    <a:ext cx="888" cy="1655"/>
                                  </a:xfrm>
                                  <a:prstGeom prst="rect">
                                    <a:avLst/>
                                  </a:prstGeom>
                                  <a:noFill/>
                                  <a:ln w="19050">
                                    <a:solidFill>
                                      <a:srgbClr val="000000"/>
                                    </a:solidFill>
                                    <a:miter lim="800000"/>
                                    <a:headEnd/>
                                    <a:tailEnd type="none" w="med"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 name="AutoShape 147"/>
                                <wps:cNvCnPr>
                                  <a:cxnSpLocks noChangeShapeType="1"/>
                                </wps:cNvCnPr>
                                <wps:spPr bwMode="auto">
                                  <a:xfrm flipH="1">
                                    <a:off x="4091" y="8292"/>
                                    <a:ext cx="108" cy="1655"/>
                                  </a:xfrm>
                                  <a:prstGeom prst="straightConnector1">
                                    <a:avLst/>
                                  </a:prstGeom>
                                  <a:noFill/>
                                  <a:ln w="22225">
                                    <a:solidFill>
                                      <a:srgbClr val="000000"/>
                                    </a:solidFill>
                                    <a:prstDash val="sysDot"/>
                                    <a:round/>
                                    <a:headEnd/>
                                    <a:tailEnd type="none" w="med" len="lg"/>
                                  </a:ln>
                                  <a:extLst>
                                    <a:ext uri="{909E8E84-426E-40DD-AFC4-6F175D3DCCD1}">
                                      <a14:hiddenFill xmlns:a14="http://schemas.microsoft.com/office/drawing/2010/main">
                                        <a:noFill/>
                                      </a14:hiddenFill>
                                    </a:ext>
                                  </a:extLst>
                                </wps:spPr>
                                <wps:bodyPr/>
                              </wps:wsp>
                              <wps:wsp>
                                <wps:cNvPr id="613" name="AutoShape 148"/>
                                <wps:cNvCnPr>
                                  <a:cxnSpLocks noChangeShapeType="1"/>
                                </wps:cNvCnPr>
                                <wps:spPr bwMode="auto">
                                  <a:xfrm>
                                    <a:off x="4629" y="8300"/>
                                    <a:ext cx="108" cy="1655"/>
                                  </a:xfrm>
                                  <a:prstGeom prst="straightConnector1">
                                    <a:avLst/>
                                  </a:prstGeom>
                                  <a:noFill/>
                                  <a:ln w="22225">
                                    <a:solidFill>
                                      <a:srgbClr val="000000"/>
                                    </a:solidFill>
                                    <a:prstDash val="sysDot"/>
                                    <a:round/>
                                    <a:headEnd/>
                                    <a:tailEnd type="none" w="med" len="lg"/>
                                  </a:ln>
                                  <a:extLst>
                                    <a:ext uri="{909E8E84-426E-40DD-AFC4-6F175D3DCCD1}">
                                      <a14:hiddenFill xmlns:a14="http://schemas.microsoft.com/office/drawing/2010/main">
                                        <a:noFill/>
                                      </a14:hiddenFill>
                                    </a:ext>
                                  </a:extLst>
                                </wps:spPr>
                                <wps:bodyPr/>
                              </wps:wsp>
                            </wpg:grpSp>
                            <wps:wsp>
                              <wps:cNvPr id="614" name="AutoShape 149"/>
                              <wps:cNvSpPr>
                                <a:spLocks noChangeAspect="1" noChangeArrowheads="1"/>
                              </wps:cNvSpPr>
                              <wps:spPr bwMode="auto">
                                <a:xfrm>
                                  <a:off x="4332" y="8170"/>
                                  <a:ext cx="150" cy="130"/>
                                </a:xfrm>
                                <a:prstGeom prst="triangle">
                                  <a:avLst>
                                    <a:gd name="adj" fmla="val 50000"/>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5" name="AutoShape 150"/>
                              <wps:cNvSpPr>
                                <a:spLocks noChangeArrowheads="1"/>
                              </wps:cNvSpPr>
                              <wps:spPr bwMode="auto">
                                <a:xfrm>
                                  <a:off x="3987" y="8032"/>
                                  <a:ext cx="850" cy="27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6" name="AutoShape 151"/>
                              <wps:cNvCnPr>
                                <a:cxnSpLocks noChangeShapeType="1"/>
                              </wps:cNvCnPr>
                              <wps:spPr bwMode="auto">
                                <a:xfrm flipH="1">
                                  <a:off x="3978" y="7881"/>
                                  <a:ext cx="187" cy="14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7" name="AutoShape 152"/>
                              <wps:cNvCnPr>
                                <a:cxnSpLocks noChangeShapeType="1"/>
                              </wps:cNvCnPr>
                              <wps:spPr bwMode="auto">
                                <a:xfrm>
                                  <a:off x="4659" y="7881"/>
                                  <a:ext cx="187" cy="14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8" name="AutoShape 153"/>
                              <wps:cNvCnPr>
                                <a:cxnSpLocks noChangeShapeType="1"/>
                              </wps:cNvCnPr>
                              <wps:spPr bwMode="auto">
                                <a:xfrm>
                                  <a:off x="4159" y="7875"/>
                                  <a:ext cx="49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9" name="AutoShape 154"/>
                              <wps:cNvSpPr>
                                <a:spLocks noChangeArrowheads="1"/>
                              </wps:cNvSpPr>
                              <wps:spPr bwMode="auto">
                                <a:xfrm flipV="1">
                                  <a:off x="4070" y="9744"/>
                                  <a:ext cx="680" cy="283"/>
                                </a:xfrm>
                                <a:prstGeom prst="triangle">
                                  <a:avLst>
                                    <a:gd name="adj" fmla="val 50000"/>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s:wsp>
                        <wps:cNvPr id="620" name="Text Box 155"/>
                        <wps:cNvSpPr txBox="1">
                          <a:spLocks noChangeArrowheads="1"/>
                        </wps:cNvSpPr>
                        <wps:spPr bwMode="auto">
                          <a:xfrm>
                            <a:off x="3220" y="3944"/>
                            <a:ext cx="397"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13C" w:rsidRPr="00A0518F" w:rsidRDefault="00A9313C" w:rsidP="00761FBF">
                              <w:pPr>
                                <w:spacing w:after="0"/>
                                <w:rPr>
                                  <w:rFonts w:ascii="Times New Roman" w:hAnsi="Times New Roman"/>
                                </w:rPr>
                              </w:pPr>
                              <w:r>
                                <w:rPr>
                                  <w:rFonts w:ascii="Times New Roman" w:hAnsi="Times New Roman"/>
                                </w:rPr>
                                <w:t>1</w:t>
                              </w:r>
                            </w:p>
                          </w:txbxContent>
                        </wps:txbx>
                        <wps:bodyPr rot="0" vert="horz" wrap="square" lIns="91440" tIns="45720" rIns="91440" bIns="45720" anchor="t" anchorCtr="0" upright="1">
                          <a:noAutofit/>
                        </wps:bodyPr>
                      </wps:wsp>
                      <wps:wsp>
                        <wps:cNvPr id="621" name="AutoShape 156"/>
                        <wps:cNvCnPr>
                          <a:cxnSpLocks noChangeShapeType="1"/>
                        </wps:cNvCnPr>
                        <wps:spPr bwMode="auto">
                          <a:xfrm flipV="1">
                            <a:off x="3581" y="3810"/>
                            <a:ext cx="670" cy="28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2" name="Text Box 157"/>
                        <wps:cNvSpPr txBox="1">
                          <a:spLocks noChangeArrowheads="1"/>
                        </wps:cNvSpPr>
                        <wps:spPr bwMode="auto">
                          <a:xfrm>
                            <a:off x="2935" y="8790"/>
                            <a:ext cx="397"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13C" w:rsidRPr="00A0518F" w:rsidRDefault="00A9313C" w:rsidP="00761FBF">
                              <w:pPr>
                                <w:spacing w:after="0"/>
                                <w:rPr>
                                  <w:rFonts w:ascii="Times New Roman" w:hAnsi="Times New Roman"/>
                                </w:rPr>
                              </w:pPr>
                              <w:r>
                                <w:rPr>
                                  <w:rFonts w:ascii="Times New Roman" w:hAnsi="Times New Roman"/>
                                </w:rPr>
                                <w:t>3</w:t>
                              </w:r>
                            </w:p>
                          </w:txbxContent>
                        </wps:txbx>
                        <wps:bodyPr rot="0" vert="horz" wrap="square" lIns="91440" tIns="45720" rIns="91440" bIns="45720" anchor="t" anchorCtr="0" upright="1">
                          <a:noAutofit/>
                        </wps:bodyPr>
                      </wps:wsp>
                      <wps:wsp>
                        <wps:cNvPr id="623" name="AutoShape 158"/>
                        <wps:cNvCnPr>
                          <a:cxnSpLocks noChangeShapeType="1"/>
                        </wps:cNvCnPr>
                        <wps:spPr bwMode="auto">
                          <a:xfrm flipV="1">
                            <a:off x="3296" y="8656"/>
                            <a:ext cx="670" cy="28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4" name="Text Box 159"/>
                        <wps:cNvSpPr txBox="1">
                          <a:spLocks noChangeArrowheads="1"/>
                        </wps:cNvSpPr>
                        <wps:spPr bwMode="auto">
                          <a:xfrm>
                            <a:off x="2935" y="9638"/>
                            <a:ext cx="397"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13C" w:rsidRPr="00A0518F" w:rsidRDefault="00A9313C" w:rsidP="00761FBF">
                              <w:pPr>
                                <w:spacing w:after="0"/>
                                <w:rPr>
                                  <w:rFonts w:ascii="Times New Roman" w:hAnsi="Times New Roman"/>
                                </w:rPr>
                              </w:pPr>
                              <w:r w:rsidRPr="00A0518F">
                                <w:rPr>
                                  <w:rFonts w:ascii="Times New Roman" w:hAnsi="Times New Roman"/>
                                </w:rPr>
                                <w:t>4</w:t>
                              </w:r>
                            </w:p>
                          </w:txbxContent>
                        </wps:txbx>
                        <wps:bodyPr rot="0" vert="horz" wrap="square" lIns="91440" tIns="45720" rIns="91440" bIns="45720" anchor="t" anchorCtr="0" upright="1">
                          <a:noAutofit/>
                        </wps:bodyPr>
                      </wps:wsp>
                      <wps:wsp>
                        <wps:cNvPr id="625" name="AutoShape 160"/>
                        <wps:cNvCnPr>
                          <a:cxnSpLocks noChangeShapeType="1"/>
                        </wps:cNvCnPr>
                        <wps:spPr bwMode="auto">
                          <a:xfrm>
                            <a:off x="3296" y="9789"/>
                            <a:ext cx="490" cy="631"/>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26" name="Text Box 161"/>
                        <wps:cNvSpPr txBox="1">
                          <a:spLocks noChangeArrowheads="1"/>
                        </wps:cNvSpPr>
                        <wps:spPr bwMode="auto">
                          <a:xfrm>
                            <a:off x="4885" y="7432"/>
                            <a:ext cx="397"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13C" w:rsidRPr="00A0518F" w:rsidRDefault="00A9313C" w:rsidP="00761FBF">
                              <w:pPr>
                                <w:spacing w:after="0"/>
                                <w:rPr>
                                  <w:rFonts w:ascii="Times New Roman" w:hAnsi="Times New Roman"/>
                                </w:rPr>
                              </w:pPr>
                              <w:r>
                                <w:rPr>
                                  <w:rFonts w:ascii="Times New Roman" w:hAnsi="Times New Roman"/>
                                </w:rPr>
                                <w:t>2</w:t>
                              </w:r>
                            </w:p>
                          </w:txbxContent>
                        </wps:txbx>
                        <wps:bodyPr rot="0" vert="horz" wrap="square" lIns="91440" tIns="45720" rIns="91440" bIns="45720" anchor="t" anchorCtr="0" upright="1">
                          <a:noAutofit/>
                        </wps:bodyPr>
                      </wps:wsp>
                      <wps:wsp>
                        <wps:cNvPr id="627" name="AutoShape 162"/>
                        <wps:cNvCnPr>
                          <a:cxnSpLocks noChangeShapeType="1"/>
                        </wps:cNvCnPr>
                        <wps:spPr bwMode="auto">
                          <a:xfrm>
                            <a:off x="4467" y="7165"/>
                            <a:ext cx="501" cy="437"/>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A00FD3" id="Группа 528" o:spid="_x0000_s1055" style="position:absolute;left:0;text-align:left;margin-left:27.75pt;margin-top:5.7pt;width:438.6pt;height:571.8pt;z-index:251904000" coordorigin="1134,2810" coordsize="4762,10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">
                <v:group id="Group 63" o:spid="_x0000_s1056" style="position:absolute;left:1134;top:2810;width:4762;height:10297" coordorigin="1134,2802" coordsize="4762,1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shape id="Text Box 64" o:spid="_x0000_s1057" type="#_x0000_t202" style="position:absolute;left:1134;top:11923;width:4762;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" stroked="f">
                    <v:textbox>
                      <w:txbxContent>
                        <w:p w:rsidR="00A9313C" w:rsidRDefault="00A9313C" w:rsidP="00761FBF">
                          <w:pPr>
                            <w:spacing w:after="0"/>
                            <w:rPr>
                              <w:rFonts w:ascii="Times New Roman" w:hAnsi="Times New Roman"/>
                              <w:sz w:val="24"/>
                              <w:szCs w:val="24"/>
                            </w:rPr>
                          </w:pPr>
                          <w:r>
                            <w:rPr>
                              <w:rFonts w:ascii="Times New Roman" w:hAnsi="Times New Roman"/>
                              <w:sz w:val="24"/>
                              <w:szCs w:val="24"/>
                            </w:rPr>
                            <w:t>1</w:t>
                          </w:r>
                          <w:r w:rsidRPr="00892CC7">
                            <w:rPr>
                              <w:rFonts w:ascii="Times New Roman" w:hAnsi="Times New Roman"/>
                              <w:sz w:val="24"/>
                              <w:szCs w:val="24"/>
                            </w:rPr>
                            <w:t xml:space="preserve"> – бункер; </w:t>
                          </w:r>
                          <w:r>
                            <w:rPr>
                              <w:rFonts w:ascii="Times New Roman" w:hAnsi="Times New Roman"/>
                              <w:sz w:val="24"/>
                              <w:szCs w:val="24"/>
                            </w:rPr>
                            <w:t>2</w:t>
                          </w:r>
                          <w:r w:rsidRPr="00892CC7">
                            <w:rPr>
                              <w:rFonts w:ascii="Times New Roman" w:hAnsi="Times New Roman"/>
                              <w:sz w:val="24"/>
                              <w:szCs w:val="24"/>
                            </w:rPr>
                            <w:t xml:space="preserve"> – пресс-гранулятор; </w:t>
                          </w:r>
                          <w:r>
                            <w:rPr>
                              <w:rFonts w:ascii="Times New Roman" w:hAnsi="Times New Roman"/>
                              <w:sz w:val="24"/>
                              <w:szCs w:val="24"/>
                            </w:rPr>
                            <w:br/>
                            <w:t>3</w:t>
                          </w:r>
                          <w:r w:rsidRPr="00892CC7">
                            <w:rPr>
                              <w:rFonts w:ascii="Times New Roman" w:hAnsi="Times New Roman"/>
                              <w:sz w:val="24"/>
                              <w:szCs w:val="24"/>
                            </w:rPr>
                            <w:t xml:space="preserve"> – вертикальный охладитель (колонка); </w:t>
                          </w:r>
                          <w:r>
                            <w:rPr>
                              <w:rFonts w:ascii="Times New Roman" w:hAnsi="Times New Roman"/>
                              <w:sz w:val="24"/>
                              <w:szCs w:val="24"/>
                            </w:rPr>
                            <w:br/>
                            <w:t>4</w:t>
                          </w:r>
                          <w:r w:rsidRPr="00892CC7">
                            <w:rPr>
                              <w:rFonts w:ascii="Times New Roman" w:hAnsi="Times New Roman"/>
                              <w:sz w:val="24"/>
                              <w:szCs w:val="24"/>
                            </w:rPr>
                            <w:t xml:space="preserve"> – просеивающая машина</w:t>
                          </w:r>
                        </w:p>
                        <w:p w:rsidR="00A9313C" w:rsidRDefault="00A9313C" w:rsidP="00761FBF">
                          <w:pPr>
                            <w:spacing w:after="0"/>
                            <w:rPr>
                              <w:rFonts w:ascii="Times New Roman" w:hAnsi="Times New Roman"/>
                              <w:b/>
                              <w:sz w:val="24"/>
                              <w:szCs w:val="24"/>
                            </w:rPr>
                          </w:pPr>
                        </w:p>
                      </w:txbxContent>
                    </v:textbox>
                  </v:shape>
                  <v:group id="Group 65" o:spid="_x0000_s1058" style="position:absolute;left:1215;top:2802;width:4599;height:9488" coordorigin="1215,2802" coordsize="4599,9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shape id="Text Box 66" o:spid="_x0000_s1059" type="#_x0000_t202" style="position:absolute;left:2653;top:2815;width:1447;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" stroked="f">
                      <v:textbox>
                        <w:txbxContent>
                          <w:p w:rsidR="00A9313C" w:rsidRPr="00FA64DE" w:rsidRDefault="00A9313C" w:rsidP="00761FBF">
                            <w:pPr>
                              <w:spacing w:after="0"/>
                              <w:rPr>
                                <w:rFonts w:ascii="Arial" w:hAnsi="Arial" w:cs="Arial"/>
                                <w:i/>
                                <w:sz w:val="20"/>
                                <w:szCs w:val="20"/>
                              </w:rPr>
                            </w:pPr>
                            <w:r w:rsidRPr="00FA64DE">
                              <w:rPr>
                                <w:rFonts w:ascii="Arial" w:hAnsi="Arial" w:cs="Arial"/>
                                <w:i/>
                                <w:sz w:val="20"/>
                                <w:szCs w:val="20"/>
                              </w:rPr>
                              <w:t>Рассыпной комбикорм</w:t>
                            </w:r>
                          </w:p>
                        </w:txbxContent>
                      </v:textbox>
                    </v:shape>
                    <v:shape id="Text Box 67" o:spid="_x0000_s1060" type="#_x0000_t202" style="position:absolute;left:1504;top:5378;width:1447;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" filled="f" stroked="f">
                      <v:textbox>
                        <w:txbxContent>
                          <w:p w:rsidR="00A9313C" w:rsidRPr="00892CC7" w:rsidRDefault="00A9313C" w:rsidP="00761FBF">
                            <w:pPr>
                              <w:spacing w:after="0"/>
                              <w:rPr>
                                <w:rFonts w:ascii="Times New Roman" w:hAnsi="Times New Roman"/>
                                <w:i/>
                                <w:sz w:val="20"/>
                                <w:szCs w:val="20"/>
                              </w:rPr>
                            </w:pPr>
                          </w:p>
                        </w:txbxContent>
                      </v:textbox>
                    </v:shape>
                    <v:shape id="Text Box 68" o:spid="_x0000_s1061" type="#_x0000_t202" style="position:absolute;left:1868;top:6249;width:745;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" filled="f" stroked="f">
                      <v:textbox>
                        <w:txbxContent>
                          <w:p w:rsidR="00A9313C" w:rsidRPr="00892CC7" w:rsidRDefault="00A9313C" w:rsidP="00761FBF">
                            <w:pPr>
                              <w:spacing w:after="0"/>
                              <w:rPr>
                                <w:rFonts w:ascii="Times New Roman" w:hAnsi="Times New Roman"/>
                                <w:i/>
                                <w:sz w:val="20"/>
                                <w:szCs w:val="20"/>
                              </w:rPr>
                            </w:pPr>
                            <w:r w:rsidRPr="00892CC7">
                              <w:rPr>
                                <w:rFonts w:ascii="Times New Roman" w:hAnsi="Times New Roman"/>
                                <w:i/>
                                <w:sz w:val="20"/>
                                <w:szCs w:val="20"/>
                              </w:rPr>
                              <w:t>Пар</w:t>
                            </w:r>
                          </w:p>
                        </w:txbxContent>
                      </v:textbox>
                    </v:shape>
                    <v:shape id="Text Box 69" o:spid="_x0000_s1062" type="#_x0000_t202" style="position:absolute;left:2513;top:7309;width:1519;height: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" filled="f" stroked="f">
                      <v:textbox>
                        <w:txbxContent>
                          <w:p w:rsidR="00A9313C" w:rsidRPr="00892CC7" w:rsidRDefault="00A9313C" w:rsidP="00761FBF">
                            <w:pPr>
                              <w:spacing w:after="0"/>
                              <w:rPr>
                                <w:rFonts w:ascii="Times New Roman" w:hAnsi="Times New Roman"/>
                                <w:i/>
                                <w:sz w:val="20"/>
                                <w:szCs w:val="20"/>
                              </w:rPr>
                            </w:pPr>
                            <w:r w:rsidRPr="00892CC7">
                              <w:rPr>
                                <w:rFonts w:ascii="Times New Roman" w:hAnsi="Times New Roman"/>
                                <w:i/>
                                <w:sz w:val="20"/>
                                <w:szCs w:val="20"/>
                              </w:rPr>
                              <w:t>Г</w:t>
                            </w:r>
                            <w:r w:rsidRPr="00892CC7">
                              <w:rPr>
                                <w:rFonts w:ascii="Times New Roman" w:hAnsi="Times New Roman"/>
                                <w:i/>
                                <w:sz w:val="20"/>
                                <w:szCs w:val="20"/>
                                <w:lang w:val="uk-UA"/>
                              </w:rPr>
                              <w:t>орячи</w:t>
                            </w:r>
                            <w:r>
                              <w:rPr>
                                <w:rFonts w:ascii="Times New Roman" w:hAnsi="Times New Roman"/>
                                <w:i/>
                                <w:sz w:val="20"/>
                                <w:szCs w:val="20"/>
                                <w:lang w:val="uk-UA"/>
                              </w:rPr>
                              <w:t>е</w:t>
                            </w:r>
                            <w:r w:rsidRPr="00892CC7">
                              <w:rPr>
                                <w:rFonts w:ascii="Times New Roman" w:hAnsi="Times New Roman"/>
                                <w:i/>
                                <w:sz w:val="20"/>
                                <w:szCs w:val="20"/>
                                <w:lang w:val="uk-UA"/>
                              </w:rPr>
                              <w:br/>
                            </w:r>
                            <w:r w:rsidRPr="00892CC7">
                              <w:rPr>
                                <w:rFonts w:ascii="Times New Roman" w:hAnsi="Times New Roman"/>
                                <w:i/>
                                <w:sz w:val="20"/>
                                <w:szCs w:val="20"/>
                              </w:rPr>
                              <w:t>гр</w:t>
                            </w:r>
                            <w:r w:rsidRPr="00892CC7">
                              <w:rPr>
                                <w:rFonts w:ascii="Times New Roman" w:hAnsi="Times New Roman"/>
                                <w:i/>
                                <w:sz w:val="20"/>
                                <w:szCs w:val="20"/>
                                <w:lang w:val="uk-UA"/>
                              </w:rPr>
                              <w:t>анулы</w:t>
                            </w:r>
                            <w:r>
                              <w:rPr>
                                <w:rFonts w:ascii="Times New Roman" w:hAnsi="Times New Roman"/>
                                <w:i/>
                                <w:sz w:val="20"/>
                                <w:szCs w:val="20"/>
                                <w:lang w:val="uk-UA"/>
                              </w:rPr>
                              <w:br/>
                            </w:r>
                            <w:r w:rsidRPr="00892CC7">
                              <w:rPr>
                                <w:rFonts w:ascii="Times New Roman" w:hAnsi="Times New Roman"/>
                                <w:i/>
                                <w:sz w:val="20"/>
                                <w:szCs w:val="20"/>
                                <w:lang w:val="uk-UA"/>
                              </w:rPr>
                              <w:t xml:space="preserve"> </w:t>
                            </w:r>
                            <w:r w:rsidRPr="00892CC7">
                              <w:rPr>
                                <w:rFonts w:ascii="Times New Roman" w:hAnsi="Times New Roman"/>
                                <w:i/>
                                <w:sz w:val="20"/>
                                <w:szCs w:val="20"/>
                              </w:rPr>
                              <w:t>комбикорм</w:t>
                            </w:r>
                            <w:r>
                              <w:rPr>
                                <w:rFonts w:ascii="Times New Roman" w:hAnsi="Times New Roman"/>
                                <w:i/>
                                <w:sz w:val="20"/>
                                <w:szCs w:val="20"/>
                              </w:rPr>
                              <w:t>а</w:t>
                            </w:r>
                          </w:p>
                        </w:txbxContent>
                      </v:textbox>
                    </v:shape>
                    <v:shape id="Text Box 70" o:spid="_x0000_s1063" type="#_x0000_t202" style="position:absolute;left:1215;top:11028;width:1984;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" filled="f" stroked="f">
                      <v:textbox>
                        <w:txbxContent>
                          <w:p w:rsidR="00A9313C" w:rsidRPr="00892CC7" w:rsidRDefault="00A9313C" w:rsidP="00761FBF">
                            <w:pPr>
                              <w:spacing w:after="0"/>
                              <w:rPr>
                                <w:rFonts w:ascii="Times New Roman" w:hAnsi="Times New Roman"/>
                                <w:i/>
                                <w:sz w:val="20"/>
                                <w:szCs w:val="20"/>
                              </w:rPr>
                            </w:pPr>
                            <w:r w:rsidRPr="00892CC7">
                              <w:rPr>
                                <w:rFonts w:ascii="Times New Roman" w:hAnsi="Times New Roman"/>
                                <w:i/>
                                <w:sz w:val="20"/>
                                <w:szCs w:val="20"/>
                              </w:rPr>
                              <w:t xml:space="preserve">Охлажденный </w:t>
                            </w:r>
                            <w:r>
                              <w:rPr>
                                <w:rFonts w:ascii="Times New Roman" w:hAnsi="Times New Roman"/>
                                <w:i/>
                                <w:sz w:val="20"/>
                                <w:szCs w:val="20"/>
                              </w:rPr>
                              <w:br/>
                            </w:r>
                            <w:r w:rsidRPr="00892CC7">
                              <w:rPr>
                                <w:rFonts w:ascii="Times New Roman" w:hAnsi="Times New Roman"/>
                                <w:i/>
                                <w:sz w:val="20"/>
                                <w:szCs w:val="20"/>
                              </w:rPr>
                              <w:t>гранулированный комбикорм</w:t>
                            </w:r>
                          </w:p>
                        </w:txbxContent>
                      </v:textbox>
                    </v:shape>
                    <v:group id="Group 71" o:spid="_x0000_s1064" style="position:absolute;left:4455;top:4995;width:235;height:99" coordorigin="6023,5145" coordsize="23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">
                      <v:shape id="AutoShape 72" o:spid="_x0000_s1065" type="#_x0000_t32" style="position:absolute;left:6023;top:5160;width:22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" strokeweight="1.5pt"/>
                      <v:shape id="AutoShape 73" o:spid="_x0000_s1066" type="#_x0000_t32" style="position:absolute;left:6258;top:5145;width:0;height: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" strokeweight="1.5pt"/>
                    </v:group>
                    <v:shape id="AutoShape 74" o:spid="_x0000_s1067" type="#_x0000_t32" style="position:absolute;left:4545;top:6425;width:123;height:1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" strokeweight="1.5pt">
                      <o:lock v:ext="edit" aspectratio="t"/>
                    </v:shape>
                    <v:shape id="AutoShape 75" o:spid="_x0000_s1068" type="#_x0000_t32" style="position:absolute;left:3116;top:5632;width:188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">
                      <o:lock v:ext="edit" aspectratio="t"/>
                    </v:shape>
                    <v:shape id="AutoShape 76" o:spid="_x0000_s1069" type="#_x0000_t32" style="position:absolute;left:3116;top:6127;width:188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">
                      <o:lock v:ext="edit" aspectratio="t"/>
                    </v:shape>
                    <v:rect id="Rectangle 77" o:spid="_x0000_s1070" style="position:absolute;left:4699;top:6127;width:41;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">
                      <o:lock v:ext="edit" aspectratio="t"/>
                    </v:rect>
                    <v:rect id="Rectangle 78" o:spid="_x0000_s1071" style="position:absolute;left:4502;top:5993;width:40;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">
                      <o:lock v:ext="edit" aspectratio="t"/>
                    </v:rect>
                    <v:rect id="Rectangle 79" o:spid="_x0000_s1072" style="position:absolute;left:4328;top:6127;width:40;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">
                      <o:lock v:ext="edit" aspectratio="t"/>
                    </v:rect>
                    <v:rect id="Rectangle 80" o:spid="_x0000_s1073" style="position:absolute;left:3971;top:6127;width:40;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">
                      <o:lock v:ext="edit" aspectratio="t"/>
                    </v:rect>
                    <v:rect id="Rectangle 81" o:spid="_x0000_s1074" style="position:absolute;left:4142;top:5993;width:41;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">
                      <o:lock v:ext="edit" aspectratio="t"/>
                    </v:rect>
                    <v:rect id="Rectangle 82" o:spid="_x0000_s1075" style="position:absolute;left:3790;top:5989;width:40;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">
                      <o:lock v:ext="edit" aspectratio="t"/>
                    </v:rect>
                    <v:rect id="Rectangle 83" o:spid="_x0000_s1076" style="position:absolute;left:3608;top:6127;width:40;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">
                      <o:lock v:ext="edit" aspectratio="t"/>
                    </v:rect>
                    <v:group id="Group 84" o:spid="_x0000_s1077" style="position:absolute;left:3589;top:6713;width:58;height:351" coordorigin="4992,6348" coordsize="4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o:lock v:ext="edit" aspectratio="t"/>
                      <v:shape id="Arc 85" o:spid="_x0000_s1078" style="position:absolute;left:4992;top:6348;width:40;height:4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" path="m-1,nfc11929,,21600,9670,21600,21600em-1,nsc11929,,21600,9670,21600,21600l,21600,-1,xe" filled="f" strokeweight="1.5pt">
                        <v:path arrowok="t" o:extrusionok="f" o:connecttype="custom" o:connectlocs="0,0;40,40;0,40" o:connectangles="0,0,0"/>
                        <o:lock v:ext="edit" aspectratio="t"/>
                      </v:shape>
                      <v:shape id="Arc 86" o:spid="_x0000_s1079" style="position:absolute;left:4992;top:6483;width:40;height:4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" path="m-1,nfc11929,,21600,9670,21600,21600em-1,nsc11929,,21600,9670,21600,21600l,21600,-1,xe" filled="f" strokeweight="1.5pt">
                        <v:path arrowok="t" o:extrusionok="f" o:connecttype="custom" o:connectlocs="0,0;40,40;0,40" o:connectangles="0,0,0"/>
                        <o:lock v:ext="edit" aspectratio="t"/>
                      </v:shape>
                      <v:shape id="AutoShape 87" o:spid="_x0000_s1080" type="#_x0000_t32" style="position:absolute;left:5032;top:6388;width:0;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" strokeweight="1.5pt">
                        <o:lock v:ext="edit" aspectratio="t"/>
                      </v:shape>
                    </v:group>
                    <v:group id="Group 88" o:spid="_x0000_s1081" style="position:absolute;left:3139;top:6713;width:58;height:351;flip:x" coordorigin="4992,6348" coordsize="4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">
                      <o:lock v:ext="edit" aspectratio="t"/>
                      <v:shape id="Arc 89" o:spid="_x0000_s1082" style="position:absolute;left:4992;top:6348;width:40;height:4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" path="m-1,nfc11929,,21600,9670,21600,21600em-1,nsc11929,,21600,9670,21600,21600l,21600,-1,xe" filled="f" strokeweight="1.5pt">
                        <v:path arrowok="t" o:extrusionok="f" o:connecttype="custom" o:connectlocs="0,0;40,40;0,40" o:connectangles="0,0,0"/>
                        <o:lock v:ext="edit" aspectratio="t"/>
                      </v:shape>
                      <v:shape id="Arc 90" o:spid="_x0000_s1083" style="position:absolute;left:4992;top:6483;width:40;height:40;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" path="m-1,nfc11929,,21600,9670,21600,21600em-1,nsc11929,,21600,9670,21600,21600l,21600,-1,xe" filled="f" strokeweight="1.5pt">
                        <v:path arrowok="t" o:extrusionok="f" o:connecttype="custom" o:connectlocs="0,0;40,40;0,40" o:connectangles="0,0,0"/>
                        <o:lock v:ext="edit" aspectratio="t"/>
                      </v:shape>
                      <v:shape id="AutoShape 91" o:spid="_x0000_s1084" type="#_x0000_t32" style="position:absolute;left:5032;top:6388;width:0;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" strokeweight="1.5pt">
                        <o:lock v:ext="edit" aspectratio="t"/>
                      </v:shape>
                    </v:group>
                    <v:rect id="Rectangle 92" o:spid="_x0000_s1085" style="position:absolute;left:3090;top:7165;width:1101;height: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" strokeweight="1.5pt">
                      <o:lock v:ext="edit" aspectratio="t"/>
                    </v:rect>
                    <v:group id="Group 93" o:spid="_x0000_s1086" style="position:absolute;left:3209;top:6713;width:372;height:449" coordorigin="5136,6105" coordsize="25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o:lock v:ext="edit" aspectratio="t"/>
                      <v:rect id="Rectangle 94" o:spid="_x0000_s1087" style="position:absolute;left:5136;top:6105;width:258;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" strokeweight="1.5pt">
                        <o:lock v:ext="edit" aspectratio="t"/>
                      </v:rect>
                      <v:shape id="AutoShape 95" o:spid="_x0000_s1088" type="#_x0000_t32" style="position:absolute;left:5136;top:6348;width:2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" strokeweight="1.5pt">
                        <o:lock v:ext="edit" aspectratio="t"/>
                      </v:shape>
                      <v:shape id="AutoShape 96" o:spid="_x0000_s1089" type="#_x0000_t32" style="position:absolute;left:5136;top:6309;width:2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" strokeweight="1.5pt">
                        <o:lock v:ext="edit" aspectratio="t"/>
                      </v:shape>
                      <v:shape id="AutoShape 97" o:spid="_x0000_s1090" type="#_x0000_t32" style="position:absolute;left:5136;top:6261;width:2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" strokeweight="1.5pt">
                        <o:lock v:ext="edit" aspectratio="t"/>
                      </v:shape>
                      <v:shape id="AutoShape 98" o:spid="_x0000_s1091" type="#_x0000_t32" style="position:absolute;left:5136;top:6144;width:2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" strokeweight="1.5pt">
                        <o:lock v:ext="edit" aspectratio="t"/>
                      </v:shape>
                      <v:shape id="AutoShape 99" o:spid="_x0000_s1092" type="#_x0000_t32" style="position:absolute;left:5136;top:6192;width:2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" strokeweight="1.5pt">
                        <o:lock v:ext="edit" aspectratio="t"/>
                      </v:shape>
                    </v:group>
                    <v:rect id="Rectangle 100" o:spid="_x0000_s1093" style="position:absolute;left:3657;top:6763;width:14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" strokeweight="1.5pt">
                      <o:lock v:ext="edit" aspectratio="t"/>
                    </v:rect>
                    <v:shape id="AutoShape 101" o:spid="_x0000_s1094" type="#_x0000_t32" style="position:absolute;left:4545;top:7048;width:123;height:1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" strokeweight="1.5pt">
                      <o:lock v:ext="edit" aspectratio="t"/>
                    </v:shape>
                    <v:rect id="Rectangle 102" o:spid="_x0000_s1095" style="position:absolute;left:4672;top:6303;width:180;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" strokeweight="1.5pt">
                      <o:lock v:ext="edit" aspectratio="t"/>
                    </v:rect>
                    <v:rect id="Rectangle 103" o:spid="_x0000_s1096" style="position:absolute;left:3813;top:6303;width:37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" strokeweight="1.5pt">
                      <o:lock v:ext="edit" aspectratio="t"/>
                    </v:rect>
                    <v:rect id="Rectangle 104" o:spid="_x0000_s1097" style="position:absolute;left:4244;top:6432;width:303;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" strokeweight="1.5pt">
                      <o:lock v:ext="edit" aspectratio="t"/>
                    </v:rect>
                    <v:shape id="AutoShape 106" o:spid="_x0000_s1098" type="#_x0000_t32" style="position:absolute;left:1677;top:6247;width:153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">
                      <v:stroke endarrow="classic" endarrowlength="long"/>
                      <o:lock v:ext="edit" aspectratio="t"/>
                    </v:shape>
                    <v:shape id="AutoShape 107" o:spid="_x0000_s1099" type="#_x0000_t32" style="position:absolute;left:4580;top:4915;width:1;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">
                      <v:stroke endarrow="classic" endarrowlength="long"/>
                      <o:lock v:ext="edit" aspectratio="t"/>
                    </v:shape>
                    <v:rect id="Rectangle 108" o:spid="_x0000_s1100" style="position:absolute;left:3220;top:5448;width:1688;height: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" filled="f" strokeweight="1.5pt">
                      <v:fill opacity="0"/>
                      <o:lock v:ext="edit" aspectratio="t"/>
                    </v:rect>
                    <v:rect id="Rectangle 109" o:spid="_x0000_s1101" style="position:absolute;left:3220;top:5944;width:1688;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" filled="f" strokeweight="1.5pt">
                      <v:fill opacity="0"/>
                      <o:lock v:ext="edit" aspectratio="t"/>
                    </v:rect>
                    <v:rect id="Rectangle 110" o:spid="_x0000_s1102" style="position:absolute;left:4368;top:5323;width:410;height: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" filled="f" strokeweight="1.5pt">
                      <o:lock v:ext="edit" aspectratio="t"/>
                    </v:rect>
                    <v:rect id="Rectangle 111" o:spid="_x0000_s1103" style="position:absolute;left:3297;top:5806;width:411;height: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" filled="f" strokeweight="1.5pt">
                      <o:lock v:ext="edit" aspectratio="t"/>
                    </v:rect>
                    <v:shape id="AutoShape 112" o:spid="_x0000_s1104" type="#_x0000_t32" style="position:absolute;left:4106;top:6799;width:6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" strokeweight=".5pt">
                      <o:lock v:ext="edit" aspectratio="t"/>
                    </v:shape>
                    <v:group id="Group 113" o:spid="_x0000_s1105" style="position:absolute;left:3247;top:5471;width:1632;height:312" coordorigin="5284,5751" coordsize="1160,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">
                      <o:lock v:ext="edit" aspectratio="t"/>
                      <v:shape id="AutoShape 114" o:spid="_x0000_s1106" type="#_x0000_t32" style="position:absolute;left:6319;top:5751;width:125;height:21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">
                        <o:lock v:ext="edit" aspectratio="t"/>
                      </v:shape>
                      <v:shape id="AutoShape 115" o:spid="_x0000_s1107" type="#_x0000_t32" style="position:absolute;left:6065;top:5751;width:125;height:21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">
                        <o:lock v:ext="edit" aspectratio="t"/>
                      </v:shape>
                      <v:shape id="AutoShape 116" o:spid="_x0000_s1108" type="#_x0000_t32" style="position:absolute;left:5804;top:5751;width:125;height:21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">
                        <o:lock v:ext="edit" aspectratio="t"/>
                      </v:shape>
                      <v:shape id="AutoShape 117" o:spid="_x0000_s1109" type="#_x0000_t32" style="position:absolute;left:5284;top:5751;width:125;height:21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">
                        <o:lock v:ext="edit" aspectratio="t"/>
                      </v:shape>
                      <v:shape id="AutoShape 118" o:spid="_x0000_s1110" type="#_x0000_t32" style="position:absolute;left:5542;top:5751;width:125;height:21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">
                        <o:lock v:ext="edit" aspectratio="t"/>
                      </v:shape>
                      <v:shape id="AutoShape 119" o:spid="_x0000_s1111" type="#_x0000_t32" style="position:absolute;left:5413;top:5751;width:125;height:2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">
                        <o:lock v:ext="edit" aspectratio="t"/>
                      </v:shape>
                      <v:shape id="AutoShape 120" o:spid="_x0000_s1112" type="#_x0000_t32" style="position:absolute;left:6191;top:5751;width:125;height:2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">
                        <o:lock v:ext="edit" aspectratio="t"/>
                      </v:shape>
                      <v:shape id="AutoShape 121" o:spid="_x0000_s1113" type="#_x0000_t32" style="position:absolute;left:5933;top:5751;width:125;height:2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">
                        <o:lock v:ext="edit" aspectratio="t"/>
                      </v:shape>
                      <v:shape id="AutoShape 122" o:spid="_x0000_s1114" type="#_x0000_t32" style="position:absolute;left:5673;top:5751;width:125;height:2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">
                        <o:lock v:ext="edit" aspectratio="t"/>
                      </v:shape>
                    </v:group>
                    <v:rect id="Rectangle 123" o:spid="_x0000_s1115" style="position:absolute;left:3440;top:5989;width:40;height: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">
                      <o:lock v:ext="edit" aspectratio="t"/>
                    </v:rect>
                    <v:rect id="Rectangle 124" o:spid="_x0000_s1116" style="position:absolute;left:4242;top:3199;width:660;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" filled="f" strokeweight="1.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25" o:spid="_x0000_s1117" type="#_x0000_t5" style="position:absolute;left:4251;top:4333;width:646;height:56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" filled="f" strokeweight="1.5pt"/>
                    <v:group id="Group 126" o:spid="_x0000_s1118" style="position:absolute;left:2810;top:2802;width:1683;height:397" coordorigin="2624,6946" coordsize="168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v:shape id="AutoShape 127" o:spid="_x0000_s1119" type="#_x0000_t32" style="position:absolute;left:4306;top:6946;width:1;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">
                        <v:stroke endarrow="classic" endarrowlength="long"/>
                        <o:lock v:ext="edit" aspectratio="t"/>
                      </v:shape>
                      <v:shape id="AutoShape 128" o:spid="_x0000_s1120" type="#_x0000_t32" style="position:absolute;left:2624;top:6946;width:168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"/>
                    </v:group>
                    <v:shape id="Text Box 129" o:spid="_x0000_s1121" type="#_x0000_t202" style="position:absolute;left:3531;top:11278;width:2283;height:1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" filled="f" stroked="f">
                      <v:textbox>
                        <w:txbxContent>
                          <w:p w:rsidR="00A9313C" w:rsidRPr="00892CC7" w:rsidRDefault="00A9313C" w:rsidP="00761FBF">
                            <w:pPr>
                              <w:spacing w:after="0"/>
                              <w:rPr>
                                <w:rFonts w:ascii="Times New Roman" w:hAnsi="Times New Roman"/>
                                <w:i/>
                                <w:sz w:val="20"/>
                                <w:szCs w:val="20"/>
                              </w:rPr>
                            </w:pPr>
                            <w:r w:rsidRPr="00892CC7">
                              <w:rPr>
                                <w:rFonts w:ascii="Times New Roman" w:hAnsi="Times New Roman"/>
                                <w:i/>
                                <w:sz w:val="20"/>
                                <w:szCs w:val="20"/>
                              </w:rPr>
                              <w:t>Мучнистая фракция</w:t>
                            </w:r>
                            <w:r w:rsidRPr="00892CC7">
                              <w:rPr>
                                <w:rFonts w:ascii="Times New Roman" w:hAnsi="Times New Roman"/>
                                <w:i/>
                                <w:sz w:val="20"/>
                                <w:szCs w:val="20"/>
                              </w:rPr>
                              <w:br/>
                              <w:t>комбикорма</w:t>
                            </w:r>
                          </w:p>
                        </w:txbxContent>
                      </v:textbox>
                    </v:shape>
                    <v:shape id="AutoShape 130" o:spid="_x0000_s1122" type="#_x0000_t32" style="position:absolute;left:4695;top:2815;width:1;height:3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">
                      <v:stroke endarrow="classic" endarrowlength="long"/>
                      <o:lock v:ext="edit" aspectratio="t"/>
                    </v:shape>
                    <v:shape id="AutoShape 131" o:spid="_x0000_s1123" type="#_x0000_t32" style="position:absolute;left:4698;top:2815;width: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"/>
                    <v:shape id="AutoShape 132" o:spid="_x0000_s1124" type="#_x0000_t32" style="position:absolute;left:4067;top:10844;width:0;height:4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"/>
                    <v:shape id="AutoShape 133" o:spid="_x0000_s1125" type="#_x0000_t32" style="position:absolute;left:4067;top:11256;width:13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"/>
                    <v:shape id="AutoShape 134" o:spid="_x0000_s1126" type="#_x0000_t32" style="position:absolute;left:5439;top:2815;width:0;height:844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"/>
                    <v:group id="Group 135" o:spid="_x0000_s1127" style="position:absolute;left:3197;top:10416;width:1400;height:1061" coordorigin="3011,14725" coordsize="1400,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">
                      <v:shape id="AutoShape 136" o:spid="_x0000_s1128" type="#_x0000_t32" style="position:absolute;left:3211;top:14817;width:1191;height:4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" strokeweight="1pt">
                        <v:stroke dashstyle="dash"/>
                      </v:shape>
                      <v:rect id="Rectangle 137" o:spid="_x0000_s1129" style="position:absolute;left:3220;top:14725;width:1191;height: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" filled="f" strokeweight="1.5pt"/>
                      <v:shape id="AutoShape 138" o:spid="_x0000_s1130" type="#_x0000_t32" style="position:absolute;left:3011;top:15027;width:510;height:17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">
                        <o:lock v:ext="edit" aspectratio="t"/>
                      </v:shape>
                      <v:shape id="AutoShape 139" o:spid="_x0000_s1131" type="#_x0000_t32" style="position:absolute;left:3013;top:15201;width:0;height:5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">
                        <v:stroke endarrow="classic" endarrowlength="long"/>
                      </v:shape>
                    </v:group>
                    <v:group id="Group 140" o:spid="_x0000_s1132" style="position:absolute;left:3963;top:7159;width:888;height:3253" coordorigin="3963,7159" coordsize="888,3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shape id="AutoShape 141" o:spid="_x0000_s1133" type="#_x0000_t32" style="position:absolute;left:4407;top:7159;width:1;height:7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">
                        <v:stroke endarrow="classic" endarrowlength="long"/>
                        <o:lock v:ext="edit" aspectratio="t"/>
                      </v:shape>
                      <v:shape id="AutoShape 142" o:spid="_x0000_s1134" type="#_x0000_t32" style="position:absolute;left:4411;top:10015;width:0;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">
                        <v:stroke endarrow="classic" endarrowlength="long"/>
                      </v:shape>
                      <v:group id="Group 143" o:spid="_x0000_s1135" style="position:absolute;left:3963;top:8292;width:888;height:1451" coordorigin="3963,8292" coordsize="888,1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">
                        <v:shape id="AutoShape 144" o:spid="_x0000_s1136" type="#_x0000_t32" style="position:absolute;left:4222;top:8292;width:108;height:165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" strokeweight="1.75pt">
                          <v:stroke dashstyle="1 1" endarrowlength="long"/>
                        </v:shape>
                        <v:shape id="AutoShape 145" o:spid="_x0000_s1137" type="#_x0000_t32" style="position:absolute;left:4502;top:8300;width:108;height:16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" strokeweight="1.75pt">
                          <v:stroke dashstyle="1 1" endarrowlength="long"/>
                        </v:shape>
                        <v:rect id="Rectangle 146" o:spid="_x0000_s1138" style="position:absolute;left:3963;top:8300;width:888;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" filled="f" strokeweight="1.5pt">
                          <v:stroke endarrowlength="long"/>
                        </v:rect>
                        <v:shape id="AutoShape 147" o:spid="_x0000_s1139" type="#_x0000_t32" style="position:absolute;left:4091;top:8292;width:108;height:165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" strokeweight="1.75pt">
                          <v:stroke dashstyle="1 1" endarrowlength="long"/>
                        </v:shape>
                        <v:shape id="AutoShape 148" o:spid="_x0000_s1140" type="#_x0000_t32" style="position:absolute;left:4629;top:8300;width:108;height:16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" strokeweight="1.75pt">
                          <v:stroke dashstyle="1 1" endarrowlength="long"/>
                        </v:shape>
                      </v:group>
                      <v:shape id="AutoShape 149" o:spid="_x0000_s1141" type="#_x0000_t5" style="position:absolute;left:4332;top:8170;width:150;height: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" filled="f" strokeweight="1.5pt">
                        <o:lock v:ext="edit" aspectratio="t"/>
                      </v:shape>
                      <v:shape id="AutoShape 150" o:spid="_x0000_s1142" style="position:absolute;left:3987;top:8032;width:850;height:27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" path="m,l5400,21600r10800,l21600,,,xe" filled="f" strokeweight="1.5pt">
                        <v:stroke joinstyle="miter"/>
                        <v:path o:connecttype="custom" o:connectlocs="744,135;425,270;106,135;425,0" o:connectangles="0,0,0,0" textboxrect="4498,4480,17102,17120"/>
                      </v:shape>
                      <v:shape id="AutoShape 151" o:spid="_x0000_s1143" type="#_x0000_t32" style="position:absolute;left:3978;top:7881;width:187;height:1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" strokeweight="1.5pt"/>
                      <v:shape id="AutoShape 152" o:spid="_x0000_s1144" type="#_x0000_t32" style="position:absolute;left:4659;top:7881;width:187;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" strokeweight="1.5pt"/>
                      <v:shape id="AutoShape 153" o:spid="_x0000_s1145" type="#_x0000_t32" style="position:absolute;left:4159;top:7875;width:4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" strokeweight="1.5pt"/>
                      <v:shape id="AutoShape 154" o:spid="_x0000_s1146" type="#_x0000_t5" style="position:absolute;left:4070;top:9744;width:680;height:283;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" filled="f" strokeweight="1.5pt"/>
                    </v:group>
                  </v:group>
                </v:group>
                <v:shape id="Text Box 155" o:spid="_x0000_s1147" type="#_x0000_t202" style="position:absolute;left:3220;top:3944;width:39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" stroked="f">
                  <v:textbox>
                    <w:txbxContent>
                      <w:p w:rsidR="00A9313C" w:rsidRPr="00A0518F" w:rsidRDefault="00A9313C" w:rsidP="00761FBF">
                        <w:pPr>
                          <w:spacing w:after="0"/>
                          <w:rPr>
                            <w:rFonts w:ascii="Times New Roman" w:hAnsi="Times New Roman"/>
                          </w:rPr>
                        </w:pPr>
                        <w:r>
                          <w:rPr>
                            <w:rFonts w:ascii="Times New Roman" w:hAnsi="Times New Roman"/>
                          </w:rPr>
                          <w:t>1</w:t>
                        </w:r>
                      </w:p>
                    </w:txbxContent>
                  </v:textbox>
                </v:shape>
                <v:shape id="AutoShape 156" o:spid="_x0000_s1148" type="#_x0000_t32" style="position:absolute;left:3581;top:3810;width:670;height:2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" strokeweight=".5pt"/>
                <v:shape id="Text Box 157" o:spid="_x0000_s1149" type="#_x0000_t202" style="position:absolute;left:2935;top:8790;width:39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" stroked="f">
                  <v:textbox>
                    <w:txbxContent>
                      <w:p w:rsidR="00A9313C" w:rsidRPr="00A0518F" w:rsidRDefault="00A9313C" w:rsidP="00761FBF">
                        <w:pPr>
                          <w:spacing w:after="0"/>
                          <w:rPr>
                            <w:rFonts w:ascii="Times New Roman" w:hAnsi="Times New Roman"/>
                          </w:rPr>
                        </w:pPr>
                        <w:r>
                          <w:rPr>
                            <w:rFonts w:ascii="Times New Roman" w:hAnsi="Times New Roman"/>
                          </w:rPr>
                          <w:t>3</w:t>
                        </w:r>
                      </w:p>
                    </w:txbxContent>
                  </v:textbox>
                </v:shape>
                <v:shape id="AutoShape 158" o:spid="_x0000_s1150" type="#_x0000_t32" style="position:absolute;left:3296;top:8656;width:670;height:2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" strokeweight=".5pt"/>
                <v:shape id="Text Box 159" o:spid="_x0000_s1151" type="#_x0000_t202" style="position:absolute;left:2935;top:9638;width:39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" stroked="f">
                  <v:textbox>
                    <w:txbxContent>
                      <w:p w:rsidR="00A9313C" w:rsidRPr="00A0518F" w:rsidRDefault="00A9313C" w:rsidP="00761FBF">
                        <w:pPr>
                          <w:spacing w:after="0"/>
                          <w:rPr>
                            <w:rFonts w:ascii="Times New Roman" w:hAnsi="Times New Roman"/>
                          </w:rPr>
                        </w:pPr>
                        <w:r w:rsidRPr="00A0518F">
                          <w:rPr>
                            <w:rFonts w:ascii="Times New Roman" w:hAnsi="Times New Roman"/>
                          </w:rPr>
                          <w:t>4</w:t>
                        </w:r>
                      </w:p>
                    </w:txbxContent>
                  </v:textbox>
                </v:shape>
                <v:shape id="AutoShape 160" o:spid="_x0000_s1152" type="#_x0000_t32" style="position:absolute;left:3296;top:9789;width:490;height:6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" strokeweight=".5pt"/>
                <v:shape id="Text Box 161" o:spid="_x0000_s1153" type="#_x0000_t202" style="position:absolute;left:4885;top:7432;width:39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" stroked="f">
                  <v:textbox>
                    <w:txbxContent>
                      <w:p w:rsidR="00A9313C" w:rsidRPr="00A0518F" w:rsidRDefault="00A9313C" w:rsidP="00761FBF">
                        <w:pPr>
                          <w:spacing w:after="0"/>
                          <w:rPr>
                            <w:rFonts w:ascii="Times New Roman" w:hAnsi="Times New Roman"/>
                          </w:rPr>
                        </w:pPr>
                        <w:r>
                          <w:rPr>
                            <w:rFonts w:ascii="Times New Roman" w:hAnsi="Times New Roman"/>
                          </w:rPr>
                          <w:t>2</w:t>
                        </w:r>
                      </w:p>
                    </w:txbxContent>
                  </v:textbox>
                </v:shape>
                <v:shape id="AutoShape 162" o:spid="_x0000_s1154" type="#_x0000_t32" style="position:absolute;left:4467;top:7165;width:501;height:4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" strokeweight=".5pt"/>
                <w10:wrap type="square"/>
              </v:group>
            </w:pict>
          </mc:Fallback>
        </mc:AlternateContent>
      </w:r>
    </w:p>
    <w:p w:rsidR="00062C9C" w:rsidRDefault="00062C9C" w:rsidP="00062C9C">
      <w:pPr>
        <w:spacing w:after="0" w:line="240" w:lineRule="auto"/>
        <w:jc w:val="both"/>
        <w:rPr>
          <w:rFonts w:ascii="Times New Roman" w:hAnsi="Times New Roman"/>
          <w:color w:val="000000"/>
          <w:sz w:val="28"/>
          <w:szCs w:val="28"/>
        </w:rPr>
      </w:pPr>
    </w:p>
    <w:p w:rsidR="00761FBF" w:rsidRPr="00761FBF" w:rsidRDefault="00761FBF" w:rsidP="00761FBF">
      <w:pPr>
        <w:spacing w:after="0" w:line="240" w:lineRule="auto"/>
        <w:ind w:firstLine="720"/>
        <w:jc w:val="both"/>
        <w:rPr>
          <w:rFonts w:ascii="Times New Roman" w:hAnsi="Times New Roman"/>
          <w:color w:val="000000"/>
          <w:sz w:val="28"/>
          <w:szCs w:val="28"/>
        </w:rPr>
      </w:pPr>
      <w:r w:rsidRPr="00761FBF">
        <w:rPr>
          <w:rFonts w:ascii="Times New Roman" w:hAnsi="Times New Roman"/>
          <w:color w:val="000000"/>
          <w:sz w:val="28"/>
          <w:szCs w:val="28"/>
        </w:rPr>
        <w:t xml:space="preserve">При гранулировании комбикормов для цыплят-бройлеров использовали пресс-гранулятор с вертикальной кольцевой матрицей. Диаметр отверстий матрицы пресс-гранулятора составлял 3 мм. Принципиальная схема </w:t>
      </w:r>
      <w:r w:rsidRPr="00761FBF">
        <w:rPr>
          <w:rFonts w:ascii="Times New Roman" w:hAnsi="Times New Roman"/>
          <w:color w:val="000000"/>
          <w:sz w:val="28"/>
          <w:szCs w:val="28"/>
        </w:rPr>
        <w:lastRenderedPageBreak/>
        <w:t>технологической линии гранулирования россыпных комбикормов приведена на рис. 20.</w:t>
      </w:r>
    </w:p>
    <w:p w:rsidR="00761FBF" w:rsidRDefault="00761FBF" w:rsidP="00062C9C">
      <w:pPr>
        <w:spacing w:after="0" w:line="240" w:lineRule="auto"/>
        <w:ind w:firstLine="720"/>
        <w:jc w:val="both"/>
        <w:rPr>
          <w:rFonts w:ascii="Times New Roman" w:hAnsi="Times New Roman"/>
          <w:color w:val="000000"/>
          <w:sz w:val="28"/>
          <w:szCs w:val="28"/>
        </w:rPr>
      </w:pPr>
      <w:r w:rsidRPr="00761FBF">
        <w:rPr>
          <w:rFonts w:ascii="Times New Roman" w:hAnsi="Times New Roman"/>
          <w:color w:val="000000"/>
          <w:sz w:val="28"/>
          <w:szCs w:val="28"/>
        </w:rPr>
        <w:t>Рассыпной комбикорм для цыплят-бройлеров гранулировался сухим способом. На гранулирование нужно направлять высокооднородный комбикорм выровненного гранулометрического состава, что увеличивает эффективность работы пресс-грануляторов. Размер частиц комбикорма, который поступает на гранулирование, определяется размером гранул, а также размером крупки.</w:t>
      </w:r>
    </w:p>
    <w:p w:rsidR="00761FBF" w:rsidRPr="00761FBF" w:rsidRDefault="00761FBF" w:rsidP="00256B29">
      <w:pPr>
        <w:spacing w:after="0" w:line="240" w:lineRule="auto"/>
        <w:ind w:firstLine="720"/>
        <w:jc w:val="both"/>
        <w:rPr>
          <w:rFonts w:ascii="Times New Roman" w:hAnsi="Times New Roman"/>
          <w:color w:val="000000"/>
          <w:sz w:val="28"/>
          <w:szCs w:val="28"/>
        </w:rPr>
      </w:pPr>
      <w:r w:rsidRPr="00761FBF">
        <w:rPr>
          <w:rFonts w:ascii="Times New Roman" w:hAnsi="Times New Roman"/>
          <w:color w:val="000000"/>
          <w:sz w:val="28"/>
          <w:szCs w:val="28"/>
        </w:rPr>
        <w:t>Рассыпной комбикорм после основного смесителя подают на технологическую линию гранулирования в оперативный бункер 1 из которого он поступает в пресс-гранулятор 2, в смеситель которого предусмотрена подача жидких компонентов и водяного пара, где происходит кондиционирование. Кондиционирование паром представляет собой управляемую переменную термомеханической обработки. В наших рецептах жидких компонентов нет, соответственно в кондиционере рассыпной комбикорм термически обрабатывался паром под давлением 0,4 МПа.</w:t>
      </w:r>
      <w:r w:rsidR="00256B29">
        <w:rPr>
          <w:rFonts w:ascii="Times New Roman" w:hAnsi="Times New Roman"/>
          <w:color w:val="000000"/>
          <w:sz w:val="28"/>
          <w:szCs w:val="28"/>
        </w:rPr>
        <w:t xml:space="preserve"> </w:t>
      </w:r>
      <w:r w:rsidRPr="00761FBF">
        <w:rPr>
          <w:rFonts w:ascii="Times New Roman" w:hAnsi="Times New Roman"/>
          <w:color w:val="000000"/>
          <w:sz w:val="28"/>
          <w:szCs w:val="28"/>
        </w:rPr>
        <w:t>Высвобождающийся из растительных и животных клеток жир равномерно обволакивает теплую и влажную поверхность частиц корма. При пропаривании зерновых компонентов крахмал клейстеризуется, переходит в растворимую форму, более доступную для действия ферментов. Тепло, применяемое во время кондиционирования, может способствовать уничтожению патогенов (например, сальмонеллы) и антипитательных факторов, обнаруженных в некоторых ингредиентах (например, ингибиторе трипсина в соевом шроте).</w:t>
      </w:r>
    </w:p>
    <w:p w:rsidR="00761FBF" w:rsidRPr="00761FBF" w:rsidRDefault="00761FBF" w:rsidP="00256B29">
      <w:pPr>
        <w:spacing w:after="0" w:line="240" w:lineRule="auto"/>
        <w:ind w:firstLine="720"/>
        <w:jc w:val="both"/>
        <w:rPr>
          <w:rFonts w:ascii="Times New Roman" w:hAnsi="Times New Roman"/>
          <w:color w:val="000000"/>
          <w:sz w:val="28"/>
          <w:szCs w:val="28"/>
        </w:rPr>
      </w:pPr>
      <w:r w:rsidRPr="00761FBF">
        <w:rPr>
          <w:rFonts w:ascii="Times New Roman" w:hAnsi="Times New Roman"/>
          <w:color w:val="000000"/>
          <w:sz w:val="28"/>
          <w:szCs w:val="28"/>
        </w:rPr>
        <w:t>Комбикорма для бройлеров являются высокопротеиновыми и высокоэнергетическими и вследствие этого должны содержать высокопереваримые компоненты при уровне жира не более 6% для цыплят-бройлеров, т.к. при большом проценте присутствия жировых веществ гранулы с достаточной прочностью приготовить нельзя.</w:t>
      </w:r>
      <w:r w:rsidR="00256B29">
        <w:rPr>
          <w:rFonts w:ascii="Times New Roman" w:hAnsi="Times New Roman"/>
          <w:color w:val="000000"/>
          <w:sz w:val="28"/>
          <w:szCs w:val="28"/>
        </w:rPr>
        <w:t xml:space="preserve"> </w:t>
      </w:r>
      <w:r w:rsidR="0007238B">
        <w:rPr>
          <w:rFonts w:ascii="Times New Roman" w:hAnsi="Times New Roman"/>
          <w:color w:val="000000"/>
          <w:sz w:val="28"/>
          <w:szCs w:val="28"/>
        </w:rPr>
        <w:t>Г</w:t>
      </w:r>
      <w:r w:rsidRPr="00761FBF">
        <w:rPr>
          <w:rFonts w:ascii="Times New Roman" w:hAnsi="Times New Roman"/>
          <w:color w:val="000000"/>
          <w:sz w:val="28"/>
          <w:szCs w:val="28"/>
        </w:rPr>
        <w:t>ранулируемый корм должен содержать некоторое количество жиров – минимум 2 % и не более 8-10 %. Таким сырьем являются шроты, жмыхи, пшеничные и кукурузный глютен. Высокое содержание жира в комбикормах может привести к тому, что гранулы будут менее прочными.</w:t>
      </w:r>
      <w:r w:rsidR="00256B29">
        <w:rPr>
          <w:rFonts w:ascii="Times New Roman" w:hAnsi="Times New Roman"/>
          <w:color w:val="000000"/>
          <w:sz w:val="28"/>
          <w:szCs w:val="28"/>
        </w:rPr>
        <w:t xml:space="preserve"> </w:t>
      </w:r>
      <w:r w:rsidRPr="00761FBF">
        <w:rPr>
          <w:rFonts w:ascii="Times New Roman" w:hAnsi="Times New Roman"/>
          <w:color w:val="000000"/>
          <w:sz w:val="28"/>
          <w:szCs w:val="28"/>
        </w:rPr>
        <w:t>Добавление жира перед кондиционированием вызывает частичную инкапсуляцию частиц корма и препятствует проникновению пара, что снижает клейстеризацию крахмала.</w:t>
      </w:r>
      <w:r w:rsidR="00256B29">
        <w:rPr>
          <w:rFonts w:ascii="Times New Roman" w:hAnsi="Times New Roman"/>
          <w:color w:val="000000"/>
          <w:sz w:val="28"/>
          <w:szCs w:val="28"/>
        </w:rPr>
        <w:t xml:space="preserve"> </w:t>
      </w:r>
      <w:r w:rsidRPr="00761FBF">
        <w:rPr>
          <w:rFonts w:ascii="Times New Roman" w:hAnsi="Times New Roman"/>
          <w:color w:val="000000"/>
          <w:sz w:val="28"/>
          <w:szCs w:val="28"/>
        </w:rPr>
        <w:t>На интенсивность процесса гидротермической обработки комбикорма основное влияние оказывает температура гранулирования, давление пара и время. При температуре выше 90°C снижается содержание метионина примерно на 20-30% в комбикормах. Резко падает активность витаминов.</w:t>
      </w:r>
      <w:r w:rsidR="00256B29">
        <w:rPr>
          <w:rFonts w:ascii="Times New Roman" w:hAnsi="Times New Roman"/>
          <w:color w:val="000000"/>
          <w:sz w:val="28"/>
          <w:szCs w:val="28"/>
        </w:rPr>
        <w:t xml:space="preserve"> </w:t>
      </w:r>
      <w:r w:rsidRPr="00761FBF">
        <w:rPr>
          <w:rFonts w:ascii="Times New Roman" w:hAnsi="Times New Roman"/>
          <w:color w:val="000000"/>
          <w:sz w:val="28"/>
          <w:szCs w:val="28"/>
        </w:rPr>
        <w:t xml:space="preserve">После обработанный паром рассыпной комбикорм подается в пресс узел. В пресс узле матрица, пресс вальцы каждый вращаются на своей оси. Смесь затягивается в зазор между матрицей и вальцами и вдавливается в отверстия в матрице. В результате и происходит формирование гранул. Диаметр гранул определяется размером отверстий в матрице. Длина гранул регулируется. Гранулы обрезаются нужной длины срезным ножом. </w:t>
      </w:r>
    </w:p>
    <w:p w:rsidR="007C2F51" w:rsidRDefault="00761FBF" w:rsidP="00256B29">
      <w:pPr>
        <w:spacing w:after="0" w:line="240" w:lineRule="auto"/>
        <w:ind w:firstLine="720"/>
        <w:jc w:val="both"/>
        <w:rPr>
          <w:rFonts w:ascii="Times New Roman" w:hAnsi="Times New Roman"/>
          <w:color w:val="000000"/>
          <w:sz w:val="28"/>
          <w:szCs w:val="28"/>
        </w:rPr>
      </w:pPr>
      <w:r w:rsidRPr="00761FBF">
        <w:rPr>
          <w:rFonts w:ascii="Times New Roman" w:hAnsi="Times New Roman"/>
          <w:color w:val="000000"/>
          <w:sz w:val="28"/>
          <w:szCs w:val="28"/>
        </w:rPr>
        <w:t xml:space="preserve">Качество гранул зависит от состава комбикорма. Крепкие гранулы получают при высоком содержании пшеницы, содержащей клейковину. Высокое </w:t>
      </w:r>
      <w:r w:rsidRPr="00761FBF">
        <w:rPr>
          <w:rFonts w:ascii="Times New Roman" w:hAnsi="Times New Roman"/>
          <w:color w:val="000000"/>
          <w:sz w:val="28"/>
          <w:szCs w:val="28"/>
        </w:rPr>
        <w:lastRenderedPageBreak/>
        <w:t>содержание кукурузы снижает качество гранул.</w:t>
      </w:r>
      <w:r w:rsidR="00256B29">
        <w:rPr>
          <w:rFonts w:ascii="Times New Roman" w:hAnsi="Times New Roman"/>
          <w:color w:val="000000"/>
          <w:sz w:val="28"/>
          <w:szCs w:val="28"/>
        </w:rPr>
        <w:t xml:space="preserve"> </w:t>
      </w:r>
      <w:r w:rsidRPr="00761FBF">
        <w:rPr>
          <w:rFonts w:ascii="Times New Roman" w:hAnsi="Times New Roman"/>
          <w:color w:val="000000"/>
          <w:sz w:val="28"/>
          <w:szCs w:val="28"/>
        </w:rPr>
        <w:t>Полученные гранулы имели температуру 80°С, далее гранулы направлялись в вертикальный охладитель 3 и охлаждались до температуры, которая не должна превышать температуру окружающей среды более, чем на 10°С. Влажность охлажденных гранул для птицы не должна превышать 13,5%. Более высокое содержание влаги приводит к быстрому плесневению комбикорма. Как охладитель используют как вертикальные охладительные колонки, так и вертикальные противоточные охладители, работающие более эффективно. С целью предотвращения образования конденсата в системе отвода отработанного воздуха и налипания пыли в трубопроводах и пылеотделителях рекомендуется их термоизолировать с помощью специальных материалов.</w:t>
      </w:r>
      <w:r w:rsidR="00256B29">
        <w:rPr>
          <w:rFonts w:ascii="Times New Roman" w:hAnsi="Times New Roman"/>
          <w:color w:val="000000"/>
          <w:sz w:val="28"/>
          <w:szCs w:val="28"/>
        </w:rPr>
        <w:t xml:space="preserve"> </w:t>
      </w:r>
      <w:r w:rsidRPr="00761FBF">
        <w:rPr>
          <w:rFonts w:ascii="Times New Roman" w:hAnsi="Times New Roman"/>
          <w:color w:val="000000"/>
          <w:sz w:val="28"/>
          <w:szCs w:val="28"/>
        </w:rPr>
        <w:t xml:space="preserve">В случае необходимости получения целых гранул их сразу направляют в просеивающую машину 4, в которой устанавливают одно сито: решетное полотно 2,0...2,5 мм. Удаленную мучнистую фракцию направляют в бункер 1 для последующего повторного гранулирования. Другая часть гранулы направляются на финишное напыление, где на гранулы наносится подсолнечное масло. Здесь лаборанты берут пробы гранулированного комбикорма, для определения влажности, крошимости гранул и проверяют содержание жира, протеина, клетчатки. После гранулированный комбикорм проходит через магнитный сепаратор и направляется для размещения в силос для хранения готовой продукции. </w:t>
      </w:r>
    </w:p>
    <w:p w:rsidR="00256B29" w:rsidRDefault="00761FBF" w:rsidP="00256B29">
      <w:pPr>
        <w:spacing w:after="0" w:line="240" w:lineRule="auto"/>
        <w:ind w:firstLine="720"/>
        <w:jc w:val="both"/>
        <w:rPr>
          <w:rFonts w:ascii="Times New Roman" w:hAnsi="Times New Roman"/>
          <w:color w:val="000000"/>
          <w:sz w:val="28"/>
          <w:szCs w:val="28"/>
        </w:rPr>
      </w:pPr>
      <w:r w:rsidRPr="00761FBF">
        <w:rPr>
          <w:rFonts w:ascii="Times New Roman" w:hAnsi="Times New Roman"/>
          <w:color w:val="000000"/>
          <w:sz w:val="28"/>
          <w:szCs w:val="28"/>
        </w:rPr>
        <w:t>Содержание влаги является одним из наиболее важных компонентов гранулированного корма. Правильное значение содержания влаги максимизирует качество гранул и увеличивает значение индекса долговечности гранул (PDI). Индекс долговечности гранул (PDI) является одним из основных параметров, используемых для определения качества гранул, он указывает на процент гранул, которые остаются неповрежденными после воздействия механических сил.</w:t>
      </w:r>
      <w:r w:rsidR="00256B29">
        <w:rPr>
          <w:rFonts w:ascii="Times New Roman" w:hAnsi="Times New Roman"/>
          <w:color w:val="000000"/>
          <w:sz w:val="28"/>
          <w:szCs w:val="28"/>
        </w:rPr>
        <w:t xml:space="preserve"> </w:t>
      </w:r>
    </w:p>
    <w:p w:rsidR="00761FBF" w:rsidRPr="00761FBF" w:rsidRDefault="00761FBF" w:rsidP="00256B29">
      <w:pPr>
        <w:spacing w:after="0" w:line="240" w:lineRule="auto"/>
        <w:ind w:firstLine="720"/>
        <w:jc w:val="both"/>
        <w:rPr>
          <w:rFonts w:ascii="Times New Roman" w:hAnsi="Times New Roman"/>
          <w:color w:val="000000"/>
          <w:sz w:val="28"/>
          <w:szCs w:val="28"/>
        </w:rPr>
      </w:pPr>
      <w:r w:rsidRPr="00761FBF">
        <w:rPr>
          <w:rFonts w:ascii="Times New Roman" w:hAnsi="Times New Roman"/>
          <w:color w:val="000000"/>
          <w:sz w:val="28"/>
          <w:szCs w:val="28"/>
        </w:rPr>
        <w:t xml:space="preserve">Технология гранулированных комбикормов для цыплят-бройлеров включает комплекс оборудований технологического, транспортного и электротехнического назначения. Технологическая схема получения гранулированного комбикорма для цыплят-бройлеров на заводе ТОО «Агро Фит Капшагай» приведена на рис. 21. </w:t>
      </w:r>
    </w:p>
    <w:p w:rsidR="00761FBF" w:rsidRDefault="00761FBF" w:rsidP="00761FBF">
      <w:pPr>
        <w:spacing w:after="0" w:line="240" w:lineRule="auto"/>
        <w:jc w:val="both"/>
        <w:rPr>
          <w:rFonts w:ascii="Times New Roman" w:eastAsia="Times New Roman" w:hAnsi="Times New Roman"/>
          <w:sz w:val="28"/>
          <w:szCs w:val="28"/>
        </w:rPr>
      </w:pPr>
      <w:r>
        <w:rPr>
          <w:noProof/>
        </w:rPr>
        <mc:AlternateContent>
          <mc:Choice Requires="wps">
            <w:drawing>
              <wp:anchor distT="0" distB="0" distL="114300" distR="114300" simplePos="0" relativeHeight="251921408" behindDoc="0" locked="0" layoutInCell="1" allowOverlap="1" wp14:anchorId="40A1FD75" wp14:editId="218544C0">
                <wp:simplePos x="0" y="0"/>
                <wp:positionH relativeFrom="column">
                  <wp:posOffset>441960</wp:posOffset>
                </wp:positionH>
                <wp:positionV relativeFrom="paragraph">
                  <wp:posOffset>159385</wp:posOffset>
                </wp:positionV>
                <wp:extent cx="4905375" cy="356870"/>
                <wp:effectExtent l="9525" t="13335" r="9525" b="10795"/>
                <wp:wrapNone/>
                <wp:docPr id="643" name="Прямоугольник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5375" cy="356870"/>
                        </a:xfrm>
                        <a:prstGeom prst="rect">
                          <a:avLst/>
                        </a:prstGeom>
                        <a:solidFill>
                          <a:srgbClr val="FFFFFF"/>
                        </a:solidFill>
                        <a:ln w="9525">
                          <a:solidFill>
                            <a:srgbClr val="000000"/>
                          </a:solidFill>
                          <a:miter lim="800000"/>
                          <a:headEnd/>
                          <a:tailEnd/>
                        </a:ln>
                      </wps:spPr>
                      <wps:txbx>
                        <w:txbxContent>
                          <w:p w:rsidR="00A9313C" w:rsidRDefault="00A9313C" w:rsidP="00761FBF">
                            <w:pPr>
                              <w:jc w:val="center"/>
                            </w:pPr>
                            <w:r>
                              <w:rPr>
                                <w:rFonts w:ascii="Times New Roman" w:eastAsia="Times New Roman" w:hAnsi="Times New Roman"/>
                                <w:bCs/>
                                <w:sz w:val="28"/>
                                <w:szCs w:val="28"/>
                              </w:rPr>
                              <w:t xml:space="preserve">Прием компонентов </w:t>
                            </w:r>
                            <w:r w:rsidRPr="00245961">
                              <w:rPr>
                                <w:rFonts w:ascii="Times New Roman" w:hAnsi="Times New Roman"/>
                                <w:sz w:val="28"/>
                                <w:szCs w:val="28"/>
                              </w:rPr>
                              <w:t>ТОО «Агро Фит Капшагай»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A1FD75" id="Прямоугольник 643" o:spid="_x0000_s1155" style="position:absolute;left:0;text-align:left;margin-left:34.8pt;margin-top:12.55pt;width:386.25pt;height:28.1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">
                <v:textbox>
                  <w:txbxContent>
                    <w:p w:rsidR="00A9313C" w:rsidRDefault="00A9313C" w:rsidP="00761FBF">
                      <w:pPr>
                        <w:jc w:val="center"/>
                      </w:pPr>
                      <w:r>
                        <w:rPr>
                          <w:rFonts w:ascii="Times New Roman" w:eastAsia="Times New Roman" w:hAnsi="Times New Roman"/>
                          <w:bCs/>
                          <w:sz w:val="28"/>
                          <w:szCs w:val="28"/>
                        </w:rPr>
                        <w:t xml:space="preserve">Прием компонентов </w:t>
                      </w:r>
                      <w:r w:rsidRPr="00245961">
                        <w:rPr>
                          <w:rFonts w:ascii="Times New Roman" w:hAnsi="Times New Roman"/>
                          <w:sz w:val="28"/>
                          <w:szCs w:val="28"/>
                        </w:rPr>
                        <w:t>ТОО «Агро Фит Капшагай»</w:t>
                      </w:r>
                    </w:p>
                  </w:txbxContent>
                </v:textbox>
              </v:rect>
            </w:pict>
          </mc:Fallback>
        </mc:AlternateContent>
      </w:r>
    </w:p>
    <w:p w:rsidR="00761FBF" w:rsidRDefault="00761FBF" w:rsidP="00761FBF">
      <w:pPr>
        <w:spacing w:after="0" w:line="240" w:lineRule="auto"/>
        <w:ind w:firstLine="709"/>
        <w:jc w:val="both"/>
        <w:rPr>
          <w:rFonts w:ascii="Times New Roman" w:eastAsia="Times New Roman" w:hAnsi="Times New Roman"/>
          <w:sz w:val="28"/>
          <w:szCs w:val="28"/>
        </w:rPr>
      </w:pP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r>
        <w:rPr>
          <w:noProof/>
        </w:rPr>
        <mc:AlternateContent>
          <mc:Choice Requires="wps">
            <w:drawing>
              <wp:anchor distT="0" distB="0" distL="114300" distR="114300" simplePos="0" relativeHeight="251908096" behindDoc="0" locked="0" layoutInCell="1" allowOverlap="1" wp14:anchorId="7ED5C63F" wp14:editId="6A235C04">
                <wp:simplePos x="0" y="0"/>
                <wp:positionH relativeFrom="column">
                  <wp:posOffset>2796540</wp:posOffset>
                </wp:positionH>
                <wp:positionV relativeFrom="paragraph">
                  <wp:posOffset>97155</wp:posOffset>
                </wp:positionV>
                <wp:extent cx="0" cy="342900"/>
                <wp:effectExtent l="57150" t="8255" r="57150" b="20320"/>
                <wp:wrapNone/>
                <wp:docPr id="628" name="Прямая со стрелкой 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76D816" id="Прямая со стрелкой 628" o:spid="_x0000_s1026" type="#_x0000_t32" style="position:absolute;margin-left:220.2pt;margin-top:7.65pt;width:0;height:2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">
                <v:stroke endarrow="block"/>
              </v:shape>
            </w:pict>
          </mc:Fallback>
        </mc:AlternateContent>
      </w: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r>
        <w:rPr>
          <w:noProof/>
        </w:rPr>
        <mc:AlternateContent>
          <mc:Choice Requires="wps">
            <w:drawing>
              <wp:anchor distT="0" distB="0" distL="114300" distR="114300" simplePos="0" relativeHeight="251913216" behindDoc="0" locked="0" layoutInCell="1" allowOverlap="1" wp14:anchorId="698DEC7A" wp14:editId="04B5FB29">
                <wp:simplePos x="0" y="0"/>
                <wp:positionH relativeFrom="column">
                  <wp:posOffset>443865</wp:posOffset>
                </wp:positionH>
                <wp:positionV relativeFrom="paragraph">
                  <wp:posOffset>26670</wp:posOffset>
                </wp:positionV>
                <wp:extent cx="4905375" cy="563880"/>
                <wp:effectExtent l="0" t="0" r="28575" b="26670"/>
                <wp:wrapNone/>
                <wp:docPr id="629" name="Прямоугольник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5375" cy="563880"/>
                        </a:xfrm>
                        <a:prstGeom prst="rect">
                          <a:avLst/>
                        </a:prstGeom>
                        <a:solidFill>
                          <a:srgbClr val="FFFFFF"/>
                        </a:solidFill>
                        <a:ln w="9525">
                          <a:solidFill>
                            <a:srgbClr val="000000"/>
                          </a:solidFill>
                          <a:miter lim="800000"/>
                          <a:headEnd/>
                          <a:tailEnd/>
                        </a:ln>
                      </wps:spPr>
                      <wps:txbx>
                        <w:txbxContent>
                          <w:p w:rsidR="00A9313C" w:rsidRDefault="00A9313C" w:rsidP="00761FBF">
                            <w:pPr>
                              <w:jc w:val="center"/>
                              <w:rPr>
                                <w:rFonts w:ascii="Times New Roman" w:eastAsia="Times New Roman" w:hAnsi="Times New Roman"/>
                                <w:sz w:val="28"/>
                                <w:szCs w:val="28"/>
                              </w:rPr>
                            </w:pPr>
                            <w:r>
                              <w:rPr>
                                <w:rFonts w:ascii="Times New Roman" w:eastAsia="Times New Roman" w:hAnsi="Times New Roman"/>
                                <w:sz w:val="28"/>
                                <w:szCs w:val="28"/>
                              </w:rPr>
                              <w:t>Сырье проходит через магнитный сепаратор, по нории отправляется в силос на хранение</w:t>
                            </w:r>
                          </w:p>
                          <w:p w:rsidR="00A9313C" w:rsidRDefault="00A9313C" w:rsidP="00761FB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8DEC7A" id="Прямоугольник 629" o:spid="_x0000_s1156" style="position:absolute;left:0;text-align:left;margin-left:34.95pt;margin-top:2.1pt;width:386.25pt;height:44.4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">
                <v:textbox>
                  <w:txbxContent>
                    <w:p w:rsidR="00A9313C" w:rsidRDefault="00A9313C" w:rsidP="00761FBF">
                      <w:pPr>
                        <w:jc w:val="center"/>
                        <w:rPr>
                          <w:rFonts w:ascii="Times New Roman" w:eastAsia="Times New Roman" w:hAnsi="Times New Roman"/>
                          <w:sz w:val="28"/>
                          <w:szCs w:val="28"/>
                        </w:rPr>
                      </w:pPr>
                      <w:r>
                        <w:rPr>
                          <w:rFonts w:ascii="Times New Roman" w:eastAsia="Times New Roman" w:hAnsi="Times New Roman"/>
                          <w:sz w:val="28"/>
                          <w:szCs w:val="28"/>
                        </w:rPr>
                        <w:t>Сырье проходит через магнитный сепаратор, по нории отправляется в силос на хранение</w:t>
                      </w:r>
                    </w:p>
                    <w:p w:rsidR="00A9313C" w:rsidRDefault="00A9313C" w:rsidP="00761FBF">
                      <w:pPr>
                        <w:jc w:val="center"/>
                      </w:pPr>
                    </w:p>
                  </w:txbxContent>
                </v:textbox>
              </v:rect>
            </w:pict>
          </mc:Fallback>
        </mc:AlternateContent>
      </w: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r>
        <w:rPr>
          <w:noProof/>
        </w:rPr>
        <mc:AlternateContent>
          <mc:Choice Requires="wps">
            <w:drawing>
              <wp:anchor distT="0" distB="0" distL="114300" distR="114300" simplePos="0" relativeHeight="251909120" behindDoc="0" locked="0" layoutInCell="1" allowOverlap="1" wp14:anchorId="54710A84" wp14:editId="0FAD53C1">
                <wp:simplePos x="0" y="0"/>
                <wp:positionH relativeFrom="column">
                  <wp:posOffset>2796540</wp:posOffset>
                </wp:positionH>
                <wp:positionV relativeFrom="paragraph">
                  <wp:posOffset>182880</wp:posOffset>
                </wp:positionV>
                <wp:extent cx="0" cy="342900"/>
                <wp:effectExtent l="57150" t="7620" r="57150" b="20955"/>
                <wp:wrapNone/>
                <wp:docPr id="630" name="Прямая со стрелкой 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B70C09" id="Прямая со стрелкой 630" o:spid="_x0000_s1026" type="#_x0000_t32" style="position:absolute;margin-left:220.2pt;margin-top:14.4pt;width:0;height:27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">
                <v:stroke endarrow="block"/>
              </v:shape>
            </w:pict>
          </mc:Fallback>
        </mc:AlternateContent>
      </w: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r>
        <w:rPr>
          <w:noProof/>
        </w:rPr>
        <mc:AlternateContent>
          <mc:Choice Requires="wps">
            <w:drawing>
              <wp:anchor distT="0" distB="0" distL="114300" distR="114300" simplePos="0" relativeHeight="251918336" behindDoc="0" locked="0" layoutInCell="1" allowOverlap="1" wp14:anchorId="0772D8E0" wp14:editId="5BF6C0F8">
                <wp:simplePos x="0" y="0"/>
                <wp:positionH relativeFrom="column">
                  <wp:posOffset>419100</wp:posOffset>
                </wp:positionH>
                <wp:positionV relativeFrom="paragraph">
                  <wp:posOffset>116205</wp:posOffset>
                </wp:positionV>
                <wp:extent cx="4905375" cy="342900"/>
                <wp:effectExtent l="9525" t="7620" r="9525" b="11430"/>
                <wp:wrapNone/>
                <wp:docPr id="631" name="Прямоугольник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5375" cy="342900"/>
                        </a:xfrm>
                        <a:prstGeom prst="rect">
                          <a:avLst/>
                        </a:prstGeom>
                        <a:solidFill>
                          <a:srgbClr val="FFFFFF"/>
                        </a:solidFill>
                        <a:ln w="9525">
                          <a:solidFill>
                            <a:srgbClr val="000000"/>
                          </a:solidFill>
                          <a:miter lim="800000"/>
                          <a:headEnd/>
                          <a:tailEnd/>
                        </a:ln>
                      </wps:spPr>
                      <wps:txbx>
                        <w:txbxContent>
                          <w:p w:rsidR="00A9313C" w:rsidRDefault="00A9313C" w:rsidP="00761FBF">
                            <w:pPr>
                              <w:jc w:val="center"/>
                            </w:pPr>
                            <w:r>
                              <w:rPr>
                                <w:rFonts w:ascii="Times New Roman" w:eastAsia="Times New Roman" w:hAnsi="Times New Roman"/>
                                <w:sz w:val="28"/>
                                <w:szCs w:val="28"/>
                              </w:rPr>
                              <w:t xml:space="preserve">Измельчение сырья до </w:t>
                            </w:r>
                            <w:r w:rsidRPr="00811143">
                              <w:rPr>
                                <w:rFonts w:ascii="Times New Roman" w:eastAsia="Times New Roman" w:hAnsi="Times New Roman"/>
                                <w:sz w:val="28"/>
                                <w:szCs w:val="28"/>
                              </w:rPr>
                              <w:t xml:space="preserve"> </w:t>
                            </w:r>
                            <w:r>
                              <w:rPr>
                                <w:rFonts w:ascii="Times New Roman" w:eastAsia="Times New Roman" w:hAnsi="Times New Roman"/>
                                <w:sz w:val="28"/>
                                <w:szCs w:val="28"/>
                              </w:rPr>
                              <w:t>0</w:t>
                            </w:r>
                            <w:r w:rsidRPr="00303958">
                              <w:rPr>
                                <w:rFonts w:ascii="Times New Roman" w:eastAsia="Times New Roman" w:hAnsi="Times New Roman"/>
                                <w:sz w:val="28"/>
                                <w:szCs w:val="28"/>
                              </w:rPr>
                              <w:t>,</w:t>
                            </w:r>
                            <w:r>
                              <w:rPr>
                                <w:rFonts w:ascii="Times New Roman" w:eastAsia="Times New Roman" w:hAnsi="Times New Roman"/>
                                <w:sz w:val="28"/>
                                <w:szCs w:val="28"/>
                              </w:rPr>
                              <w:t>5</w:t>
                            </w:r>
                            <w:r w:rsidRPr="00303958">
                              <w:rPr>
                                <w:rFonts w:ascii="Times New Roman" w:eastAsia="Times New Roman" w:hAnsi="Times New Roman"/>
                                <w:sz w:val="28"/>
                                <w:szCs w:val="28"/>
                              </w:rPr>
                              <w:t>...</w:t>
                            </w:r>
                            <w:r>
                              <w:rPr>
                                <w:rFonts w:ascii="Times New Roman" w:eastAsia="Times New Roman" w:hAnsi="Times New Roman"/>
                                <w:sz w:val="28"/>
                                <w:szCs w:val="28"/>
                              </w:rPr>
                              <w:t>1,0</w:t>
                            </w:r>
                            <w:r w:rsidRPr="00303958">
                              <w:rPr>
                                <w:rFonts w:ascii="Times New Roman" w:eastAsia="Times New Roman" w:hAnsi="Times New Roman"/>
                                <w:sz w:val="28"/>
                                <w:szCs w:val="28"/>
                              </w:rPr>
                              <w:t xml:space="preserve"> мм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72D8E0" id="Прямоугольник 631" o:spid="_x0000_s1157" style="position:absolute;left:0;text-align:left;margin-left:33pt;margin-top:9.15pt;width:386.25pt;height:27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">
                <v:textbox>
                  <w:txbxContent>
                    <w:p w:rsidR="00A9313C" w:rsidRDefault="00A9313C" w:rsidP="00761FBF">
                      <w:pPr>
                        <w:jc w:val="center"/>
                      </w:pPr>
                      <w:r>
                        <w:rPr>
                          <w:rFonts w:ascii="Times New Roman" w:eastAsia="Times New Roman" w:hAnsi="Times New Roman"/>
                          <w:sz w:val="28"/>
                          <w:szCs w:val="28"/>
                        </w:rPr>
                        <w:t xml:space="preserve">Измельчение сырья до </w:t>
                      </w:r>
                      <w:r w:rsidRPr="00811143">
                        <w:rPr>
                          <w:rFonts w:ascii="Times New Roman" w:eastAsia="Times New Roman" w:hAnsi="Times New Roman"/>
                          <w:sz w:val="28"/>
                          <w:szCs w:val="28"/>
                        </w:rPr>
                        <w:t xml:space="preserve"> </w:t>
                      </w:r>
                      <w:r>
                        <w:rPr>
                          <w:rFonts w:ascii="Times New Roman" w:eastAsia="Times New Roman" w:hAnsi="Times New Roman"/>
                          <w:sz w:val="28"/>
                          <w:szCs w:val="28"/>
                        </w:rPr>
                        <w:t>0</w:t>
                      </w:r>
                      <w:r w:rsidRPr="00303958">
                        <w:rPr>
                          <w:rFonts w:ascii="Times New Roman" w:eastAsia="Times New Roman" w:hAnsi="Times New Roman"/>
                          <w:sz w:val="28"/>
                          <w:szCs w:val="28"/>
                        </w:rPr>
                        <w:t>,</w:t>
                      </w:r>
                      <w:r>
                        <w:rPr>
                          <w:rFonts w:ascii="Times New Roman" w:eastAsia="Times New Roman" w:hAnsi="Times New Roman"/>
                          <w:sz w:val="28"/>
                          <w:szCs w:val="28"/>
                        </w:rPr>
                        <w:t>5</w:t>
                      </w:r>
                      <w:r w:rsidRPr="00303958">
                        <w:rPr>
                          <w:rFonts w:ascii="Times New Roman" w:eastAsia="Times New Roman" w:hAnsi="Times New Roman"/>
                          <w:sz w:val="28"/>
                          <w:szCs w:val="28"/>
                        </w:rPr>
                        <w:t>...</w:t>
                      </w:r>
                      <w:r>
                        <w:rPr>
                          <w:rFonts w:ascii="Times New Roman" w:eastAsia="Times New Roman" w:hAnsi="Times New Roman"/>
                          <w:sz w:val="28"/>
                          <w:szCs w:val="28"/>
                        </w:rPr>
                        <w:t>1,0</w:t>
                      </w:r>
                      <w:r w:rsidRPr="00303958">
                        <w:rPr>
                          <w:rFonts w:ascii="Times New Roman" w:eastAsia="Times New Roman" w:hAnsi="Times New Roman"/>
                          <w:sz w:val="28"/>
                          <w:szCs w:val="28"/>
                        </w:rPr>
                        <w:t xml:space="preserve"> мм</w:t>
                      </w:r>
                    </w:p>
                  </w:txbxContent>
                </v:textbox>
              </v:rect>
            </w:pict>
          </mc:Fallback>
        </mc:AlternateContent>
      </w: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r>
        <w:rPr>
          <w:noProof/>
        </w:rPr>
        <mc:AlternateContent>
          <mc:Choice Requires="wps">
            <w:drawing>
              <wp:anchor distT="0" distB="0" distL="114300" distR="114300" simplePos="0" relativeHeight="251910144" behindDoc="0" locked="0" layoutInCell="1" allowOverlap="1" wp14:anchorId="2455E1C2" wp14:editId="0DC28607">
                <wp:simplePos x="0" y="0"/>
                <wp:positionH relativeFrom="column">
                  <wp:posOffset>2794635</wp:posOffset>
                </wp:positionH>
                <wp:positionV relativeFrom="paragraph">
                  <wp:posOffset>50800</wp:posOffset>
                </wp:positionV>
                <wp:extent cx="0" cy="342900"/>
                <wp:effectExtent l="57150" t="7620" r="57150" b="20955"/>
                <wp:wrapNone/>
                <wp:docPr id="632" name="Прямая со стрелкой 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9AEAEF" id="Прямая со стрелкой 632" o:spid="_x0000_s1026" type="#_x0000_t32" style="position:absolute;margin-left:220.05pt;margin-top:4pt;width:0;height:27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">
                <v:stroke endarrow="block"/>
              </v:shape>
            </w:pict>
          </mc:Fallback>
        </mc:AlternateContent>
      </w: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r>
        <w:rPr>
          <w:noProof/>
        </w:rPr>
        <mc:AlternateContent>
          <mc:Choice Requires="wps">
            <w:drawing>
              <wp:anchor distT="0" distB="0" distL="114300" distR="114300" simplePos="0" relativeHeight="251906048" behindDoc="0" locked="0" layoutInCell="1" allowOverlap="1" wp14:anchorId="7A9C7702" wp14:editId="5F8E77F8">
                <wp:simplePos x="0" y="0"/>
                <wp:positionH relativeFrom="column">
                  <wp:posOffset>445770</wp:posOffset>
                </wp:positionH>
                <wp:positionV relativeFrom="paragraph">
                  <wp:posOffset>181610</wp:posOffset>
                </wp:positionV>
                <wp:extent cx="4905375" cy="342900"/>
                <wp:effectExtent l="9525" t="7620" r="9525" b="11430"/>
                <wp:wrapNone/>
                <wp:docPr id="633" name="Прямоугольник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5375" cy="342900"/>
                        </a:xfrm>
                        <a:prstGeom prst="rect">
                          <a:avLst/>
                        </a:prstGeom>
                        <a:solidFill>
                          <a:srgbClr val="FFFFFF"/>
                        </a:solidFill>
                        <a:ln w="9525">
                          <a:solidFill>
                            <a:srgbClr val="000000"/>
                          </a:solidFill>
                          <a:miter lim="800000"/>
                          <a:headEnd/>
                          <a:tailEnd/>
                        </a:ln>
                      </wps:spPr>
                      <wps:txbx>
                        <w:txbxContent>
                          <w:p w:rsidR="00A9313C" w:rsidRDefault="00A9313C" w:rsidP="00761FBF">
                            <w:pPr>
                              <w:jc w:val="center"/>
                            </w:pPr>
                            <w:r>
                              <w:rPr>
                                <w:rFonts w:ascii="Times New Roman" w:eastAsia="Times New Roman" w:hAnsi="Times New Roman"/>
                                <w:sz w:val="28"/>
                                <w:szCs w:val="28"/>
                              </w:rPr>
                              <w:t>Дозирование согласно рецепту и смешивание 9 мин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9C7702" id="Прямоугольник 633" o:spid="_x0000_s1158" style="position:absolute;left:0;text-align:left;margin-left:35.1pt;margin-top:14.3pt;width:386.25pt;height:27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">
                <v:textbox>
                  <w:txbxContent>
                    <w:p w:rsidR="00A9313C" w:rsidRDefault="00A9313C" w:rsidP="00761FBF">
                      <w:pPr>
                        <w:jc w:val="center"/>
                      </w:pPr>
                      <w:r>
                        <w:rPr>
                          <w:rFonts w:ascii="Times New Roman" w:eastAsia="Times New Roman" w:hAnsi="Times New Roman"/>
                          <w:sz w:val="28"/>
                          <w:szCs w:val="28"/>
                        </w:rPr>
                        <w:t>Дозирование согласно рецепту и смешивание 9 мин</w:t>
                      </w:r>
                    </w:p>
                  </w:txbxContent>
                </v:textbox>
              </v:rect>
            </w:pict>
          </mc:Fallback>
        </mc:AlternateContent>
      </w: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r>
        <w:rPr>
          <w:noProof/>
        </w:rPr>
        <w:lastRenderedPageBreak/>
        <mc:AlternateContent>
          <mc:Choice Requires="wps">
            <w:drawing>
              <wp:inline distT="0" distB="0" distL="0" distR="0" wp14:anchorId="779D42D3" wp14:editId="6719A1C5">
                <wp:extent cx="304800" cy="304800"/>
                <wp:effectExtent l="0" t="0" r="0" b="0"/>
                <wp:docPr id="634" name="Прямоугольник 634" descr="image-21-04-24-01-47-4.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88BB76" id="Прямоугольник 634" o:spid="_x0000_s1026" alt="image-21-04-24-01-47-4.hei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BvK3in9AIAAPAF&#10;AAAOAAAAAAAAAAAAAAAAAC4CAABkcnMvZTJvRG9jLnhtbFBLAQItABQABgAIAAAAIQBMoOks2AAA&#10;AAMBAAAPAAAAAAAAAAAAAAAAAE4FAABkcnMvZG93bnJldi54bWxQSwUGAAAAAAQABADzAAAAUwYA&#10;AAAA&#10;" filled="f" stroked="f">
                <o:lock v:ext="edit" aspectratio="t"/>
                <w10:anchorlock/>
              </v:rect>
            </w:pict>
          </mc:Fallback>
        </mc:AlternateContent>
      </w:r>
      <w:r>
        <w:rPr>
          <w:noProof/>
        </w:rPr>
        <mc:AlternateContent>
          <mc:Choice Requires="wps">
            <w:drawing>
              <wp:anchor distT="0" distB="0" distL="114300" distR="114300" simplePos="0" relativeHeight="251919360" behindDoc="0" locked="0" layoutInCell="1" allowOverlap="1" wp14:anchorId="5D5FEBFD" wp14:editId="43ED388E">
                <wp:simplePos x="0" y="0"/>
                <wp:positionH relativeFrom="column">
                  <wp:posOffset>2804160</wp:posOffset>
                </wp:positionH>
                <wp:positionV relativeFrom="paragraph">
                  <wp:posOffset>20320</wp:posOffset>
                </wp:positionV>
                <wp:extent cx="0" cy="342900"/>
                <wp:effectExtent l="57150" t="5715" r="57150" b="22860"/>
                <wp:wrapNone/>
                <wp:docPr id="635" name="Прямая со стрелкой 6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E05102" id="Прямая со стрелкой 635" o:spid="_x0000_s1026" type="#_x0000_t32" style="position:absolute;margin-left:220.8pt;margin-top:1.6pt;width:0;height:2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">
                <v:stroke endarrow="block"/>
              </v:shape>
            </w:pict>
          </mc:Fallback>
        </mc:AlternateContent>
      </w: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r>
        <w:rPr>
          <w:noProof/>
        </w:rPr>
        <mc:AlternateContent>
          <mc:Choice Requires="wps">
            <w:drawing>
              <wp:anchor distT="0" distB="0" distL="114300" distR="114300" simplePos="0" relativeHeight="251914240" behindDoc="0" locked="0" layoutInCell="1" allowOverlap="1" wp14:anchorId="7E9F6BC9" wp14:editId="44F6F3CF">
                <wp:simplePos x="0" y="0"/>
                <wp:positionH relativeFrom="column">
                  <wp:posOffset>411480</wp:posOffset>
                </wp:positionH>
                <wp:positionV relativeFrom="paragraph">
                  <wp:posOffset>58420</wp:posOffset>
                </wp:positionV>
                <wp:extent cx="4905375" cy="342900"/>
                <wp:effectExtent l="9525" t="7620" r="9525" b="11430"/>
                <wp:wrapNone/>
                <wp:docPr id="636" name="Прямоугольник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5375" cy="342900"/>
                        </a:xfrm>
                        <a:prstGeom prst="rect">
                          <a:avLst/>
                        </a:prstGeom>
                        <a:solidFill>
                          <a:srgbClr val="FFFFFF"/>
                        </a:solidFill>
                        <a:ln w="9525">
                          <a:solidFill>
                            <a:srgbClr val="000000"/>
                          </a:solidFill>
                          <a:miter lim="800000"/>
                          <a:headEnd/>
                          <a:tailEnd/>
                        </a:ln>
                      </wps:spPr>
                      <wps:txbx>
                        <w:txbxContent>
                          <w:p w:rsidR="00A9313C" w:rsidRDefault="00A9313C" w:rsidP="00761FBF">
                            <w:pPr>
                              <w:jc w:val="center"/>
                            </w:pPr>
                            <w:r>
                              <w:rPr>
                                <w:rFonts w:ascii="Times New Roman" w:eastAsia="Times New Roman" w:hAnsi="Times New Roman"/>
                                <w:sz w:val="28"/>
                                <w:szCs w:val="28"/>
                              </w:rPr>
                              <w:t xml:space="preserve">Гранулирование при температуре </w:t>
                            </w:r>
                            <w:r w:rsidRPr="00811143">
                              <w:rPr>
                                <w:rFonts w:ascii="Times New Roman" w:eastAsia="Times New Roman" w:hAnsi="Times New Roman"/>
                                <w:sz w:val="28"/>
                                <w:szCs w:val="28"/>
                              </w:rPr>
                              <w:t>80°C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9F6BC9" id="Прямоугольник 636" o:spid="_x0000_s1159" style="position:absolute;left:0;text-align:left;margin-left:32.4pt;margin-top:4.6pt;width:386.25pt;height:27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">
                <v:textbox>
                  <w:txbxContent>
                    <w:p w:rsidR="00A9313C" w:rsidRDefault="00A9313C" w:rsidP="00761FBF">
                      <w:pPr>
                        <w:jc w:val="center"/>
                      </w:pPr>
                      <w:r>
                        <w:rPr>
                          <w:rFonts w:ascii="Times New Roman" w:eastAsia="Times New Roman" w:hAnsi="Times New Roman"/>
                          <w:sz w:val="28"/>
                          <w:szCs w:val="28"/>
                        </w:rPr>
                        <w:t xml:space="preserve">Гранулирование при температуре </w:t>
                      </w:r>
                      <w:r w:rsidRPr="00811143">
                        <w:rPr>
                          <w:rFonts w:ascii="Times New Roman" w:eastAsia="Times New Roman" w:hAnsi="Times New Roman"/>
                          <w:sz w:val="28"/>
                          <w:szCs w:val="28"/>
                        </w:rPr>
                        <w:t>80°C</w:t>
                      </w:r>
                    </w:p>
                  </w:txbxContent>
                </v:textbox>
              </v:rect>
            </w:pict>
          </mc:Fallback>
        </mc:AlternateContent>
      </w: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r>
        <w:rPr>
          <w:noProof/>
        </w:rPr>
        <mc:AlternateContent>
          <mc:Choice Requires="wps">
            <w:drawing>
              <wp:anchor distT="0" distB="0" distL="114300" distR="114300" simplePos="0" relativeHeight="251911168" behindDoc="0" locked="0" layoutInCell="1" allowOverlap="1" wp14:anchorId="50F4145B" wp14:editId="3EBDBDD3">
                <wp:simplePos x="0" y="0"/>
                <wp:positionH relativeFrom="column">
                  <wp:posOffset>2804160</wp:posOffset>
                </wp:positionH>
                <wp:positionV relativeFrom="paragraph">
                  <wp:posOffset>33655</wp:posOffset>
                </wp:positionV>
                <wp:extent cx="0" cy="342900"/>
                <wp:effectExtent l="57150" t="5715" r="57150" b="22860"/>
                <wp:wrapNone/>
                <wp:docPr id="637" name="Прямая со стрелкой 6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648B8E" id="Прямая со стрелкой 637" o:spid="_x0000_s1026" type="#_x0000_t32" style="position:absolute;margin-left:220.8pt;margin-top:2.65pt;width:0;height:27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">
                <v:stroke endarrow="block"/>
              </v:shape>
            </w:pict>
          </mc:Fallback>
        </mc:AlternateContent>
      </w:r>
    </w:p>
    <w:p w:rsidR="00761FBF" w:rsidRDefault="00D33EAF" w:rsidP="00761FBF">
      <w:pPr>
        <w:tabs>
          <w:tab w:val="left" w:pos="540"/>
        </w:tabs>
        <w:spacing w:after="0" w:line="240" w:lineRule="auto"/>
        <w:ind w:firstLine="709"/>
        <w:jc w:val="both"/>
        <w:rPr>
          <w:rFonts w:ascii="Times New Roman" w:eastAsia="Times New Roman" w:hAnsi="Times New Roman"/>
          <w:b/>
          <w:sz w:val="28"/>
          <w:szCs w:val="28"/>
        </w:rPr>
      </w:pPr>
      <w:r>
        <w:rPr>
          <w:noProof/>
        </w:rPr>
        <mc:AlternateContent>
          <mc:Choice Requires="wps">
            <w:drawing>
              <wp:anchor distT="0" distB="0" distL="114300" distR="114300" simplePos="0" relativeHeight="251915264" behindDoc="0" locked="0" layoutInCell="1" allowOverlap="1" wp14:anchorId="10282E88" wp14:editId="708DD9F1">
                <wp:simplePos x="0" y="0"/>
                <wp:positionH relativeFrom="column">
                  <wp:posOffset>405765</wp:posOffset>
                </wp:positionH>
                <wp:positionV relativeFrom="paragraph">
                  <wp:posOffset>207645</wp:posOffset>
                </wp:positionV>
                <wp:extent cx="4905375" cy="594360"/>
                <wp:effectExtent l="0" t="0" r="28575" b="19050"/>
                <wp:wrapNone/>
                <wp:docPr id="638" name="Прямоугольник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5375" cy="594360"/>
                        </a:xfrm>
                        <a:prstGeom prst="rect">
                          <a:avLst/>
                        </a:prstGeom>
                        <a:solidFill>
                          <a:srgbClr val="FFFFFF"/>
                        </a:solidFill>
                        <a:ln w="9525">
                          <a:solidFill>
                            <a:srgbClr val="000000"/>
                          </a:solidFill>
                          <a:miter lim="800000"/>
                          <a:headEnd/>
                          <a:tailEnd/>
                        </a:ln>
                      </wps:spPr>
                      <wps:txbx>
                        <w:txbxContent>
                          <w:p w:rsidR="00A9313C" w:rsidRDefault="00A9313C" w:rsidP="00761FBF">
                            <w:pPr>
                              <w:jc w:val="center"/>
                            </w:pPr>
                            <w:r>
                              <w:rPr>
                                <w:rFonts w:ascii="Times New Roman" w:eastAsia="Times New Roman" w:hAnsi="Times New Roman"/>
                                <w:sz w:val="28"/>
                                <w:szCs w:val="28"/>
                              </w:rPr>
                              <w:t xml:space="preserve">Сепаратор, мелкая крошка отправляется на повторное гранулирование, другая часть в охлаждающую колонку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82E88" id="Прямоугольник 638" o:spid="_x0000_s1160" style="position:absolute;left:0;text-align:left;margin-left:31.95pt;margin-top:16.35pt;width:386.25pt;height:46.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">
                <v:textbox>
                  <w:txbxContent>
                    <w:p w:rsidR="00A9313C" w:rsidRDefault="00A9313C" w:rsidP="00761FBF">
                      <w:pPr>
                        <w:jc w:val="center"/>
                      </w:pPr>
                      <w:r>
                        <w:rPr>
                          <w:rFonts w:ascii="Times New Roman" w:eastAsia="Times New Roman" w:hAnsi="Times New Roman"/>
                          <w:sz w:val="28"/>
                          <w:szCs w:val="28"/>
                        </w:rPr>
                        <w:t xml:space="preserve">Сепаратор, мелкая крошка отправляется на повторное гранулирование, другая часть в охлаждающую колонку </w:t>
                      </w:r>
                    </w:p>
                  </w:txbxContent>
                </v:textbox>
              </v:rect>
            </w:pict>
          </mc:Fallback>
        </mc:AlternateContent>
      </w: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p>
    <w:p w:rsidR="00761FBF" w:rsidRDefault="00761FBF" w:rsidP="00761FBF">
      <w:pPr>
        <w:tabs>
          <w:tab w:val="left" w:pos="540"/>
        </w:tabs>
        <w:spacing w:after="0" w:line="240" w:lineRule="auto"/>
        <w:ind w:firstLine="709"/>
        <w:jc w:val="both"/>
        <w:rPr>
          <w:rFonts w:ascii="Times New Roman" w:eastAsia="Times New Roman" w:hAnsi="Times New Roman"/>
          <w:b/>
          <w:sz w:val="28"/>
          <w:szCs w:val="28"/>
        </w:rPr>
      </w:pPr>
    </w:p>
    <w:p w:rsidR="00761FBF" w:rsidRDefault="00761FBF" w:rsidP="00761FBF">
      <w:pPr>
        <w:spacing w:after="0" w:line="240" w:lineRule="auto"/>
        <w:jc w:val="center"/>
        <w:rPr>
          <w:rFonts w:ascii="Times New Roman" w:eastAsia="Times New Roman" w:hAnsi="Times New Roman"/>
          <w:sz w:val="24"/>
          <w:szCs w:val="24"/>
        </w:rPr>
      </w:pPr>
    </w:p>
    <w:p w:rsidR="00761FBF" w:rsidRDefault="00530CBE" w:rsidP="00761FBF">
      <w:pPr>
        <w:spacing w:after="0" w:line="240" w:lineRule="auto"/>
        <w:jc w:val="center"/>
        <w:rPr>
          <w:rFonts w:ascii="Times New Roman" w:eastAsia="Times New Roman" w:hAnsi="Times New Roman"/>
          <w:sz w:val="24"/>
          <w:szCs w:val="24"/>
        </w:rPr>
      </w:pPr>
      <w:r>
        <w:rPr>
          <w:noProof/>
        </w:rPr>
        <mc:AlternateContent>
          <mc:Choice Requires="wps">
            <w:drawing>
              <wp:anchor distT="0" distB="0" distL="114300" distR="114300" simplePos="0" relativeHeight="251917312" behindDoc="0" locked="0" layoutInCell="1" allowOverlap="1" wp14:anchorId="0CEED7C8" wp14:editId="41D8D66B">
                <wp:simplePos x="0" y="0"/>
                <wp:positionH relativeFrom="column">
                  <wp:posOffset>2796540</wp:posOffset>
                </wp:positionH>
                <wp:positionV relativeFrom="paragraph">
                  <wp:posOffset>13335</wp:posOffset>
                </wp:positionV>
                <wp:extent cx="0" cy="342900"/>
                <wp:effectExtent l="57150" t="5715" r="57150" b="22860"/>
                <wp:wrapNone/>
                <wp:docPr id="639" name="Прямая со стрелкой 6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38FBDE" id="Прямая со стрелкой 639" o:spid="_x0000_s1026" type="#_x0000_t32" style="position:absolute;margin-left:220.2pt;margin-top:1.05pt;width:0;height:27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">
                <v:stroke endarrow="block"/>
              </v:shape>
            </w:pict>
          </mc:Fallback>
        </mc:AlternateContent>
      </w:r>
    </w:p>
    <w:p w:rsidR="00761FBF" w:rsidRDefault="00761FBF" w:rsidP="00761FBF">
      <w:pPr>
        <w:spacing w:after="0" w:line="240" w:lineRule="auto"/>
        <w:jc w:val="center"/>
        <w:rPr>
          <w:rFonts w:ascii="Times New Roman" w:eastAsia="Times New Roman" w:hAnsi="Times New Roman"/>
          <w:sz w:val="24"/>
          <w:szCs w:val="24"/>
        </w:rPr>
      </w:pPr>
    </w:p>
    <w:p w:rsidR="00761FBF" w:rsidRDefault="00530CBE" w:rsidP="00761FBF">
      <w:pPr>
        <w:spacing w:after="0" w:line="240" w:lineRule="auto"/>
        <w:jc w:val="center"/>
        <w:rPr>
          <w:rFonts w:ascii="Times New Roman" w:eastAsia="Times New Roman" w:hAnsi="Times New Roman"/>
          <w:sz w:val="24"/>
          <w:szCs w:val="24"/>
        </w:rPr>
      </w:pPr>
      <w:r>
        <w:rPr>
          <w:noProof/>
        </w:rPr>
        <mc:AlternateContent>
          <mc:Choice Requires="wps">
            <w:drawing>
              <wp:anchor distT="0" distB="0" distL="114300" distR="114300" simplePos="0" relativeHeight="251916288" behindDoc="0" locked="0" layoutInCell="1" allowOverlap="1" wp14:anchorId="36A69AA4" wp14:editId="30876244">
                <wp:simplePos x="0" y="0"/>
                <wp:positionH relativeFrom="column">
                  <wp:posOffset>403860</wp:posOffset>
                </wp:positionH>
                <wp:positionV relativeFrom="paragraph">
                  <wp:posOffset>7620</wp:posOffset>
                </wp:positionV>
                <wp:extent cx="4905375" cy="342900"/>
                <wp:effectExtent l="9525" t="7620" r="9525" b="11430"/>
                <wp:wrapNone/>
                <wp:docPr id="640" name="Прямоугольник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5375" cy="342900"/>
                        </a:xfrm>
                        <a:prstGeom prst="rect">
                          <a:avLst/>
                        </a:prstGeom>
                        <a:solidFill>
                          <a:srgbClr val="FFFFFF"/>
                        </a:solidFill>
                        <a:ln w="9525">
                          <a:solidFill>
                            <a:srgbClr val="000000"/>
                          </a:solidFill>
                          <a:miter lim="800000"/>
                          <a:headEnd/>
                          <a:tailEnd/>
                        </a:ln>
                      </wps:spPr>
                      <wps:txbx>
                        <w:txbxContent>
                          <w:p w:rsidR="00A9313C" w:rsidRDefault="00A9313C" w:rsidP="00761FBF">
                            <w:pPr>
                              <w:jc w:val="center"/>
                            </w:pPr>
                            <w:r>
                              <w:rPr>
                                <w:rFonts w:ascii="Times New Roman" w:eastAsia="Times New Roman" w:hAnsi="Times New Roman"/>
                                <w:sz w:val="28"/>
                                <w:szCs w:val="28"/>
                              </w:rPr>
                              <w:t>Охлаждение до 21</w:t>
                            </w:r>
                            <w:r w:rsidRPr="00811143">
                              <w:rPr>
                                <w:rFonts w:ascii="Times New Roman" w:eastAsia="Times New Roman" w:hAnsi="Times New Roman"/>
                                <w:sz w:val="28"/>
                                <w:szCs w:val="28"/>
                              </w:rPr>
                              <w:t>°C</w:t>
                            </w:r>
                            <w:r>
                              <w:rPr>
                                <w:rFonts w:ascii="Times New Roman" w:eastAsia="Times New Roman" w:hAnsi="Times New Roman"/>
                                <w:sz w:val="28"/>
                                <w:szCs w:val="28"/>
                              </w:rPr>
                              <w:t>-22</w:t>
                            </w:r>
                            <w:r w:rsidRPr="00811143">
                              <w:rPr>
                                <w:rFonts w:ascii="Times New Roman" w:eastAsia="Times New Roman" w:hAnsi="Times New Roman"/>
                                <w:sz w:val="28"/>
                                <w:szCs w:val="28"/>
                              </w:rPr>
                              <w:t>°C</w:t>
                            </w:r>
                          </w:p>
                          <w:p w:rsidR="00A9313C" w:rsidRDefault="00A9313C" w:rsidP="00761FB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A69AA4" id="Прямоугольник 640" o:spid="_x0000_s1161" style="position:absolute;left:0;text-align:left;margin-left:31.8pt;margin-top:.6pt;width:386.25pt;height:27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">
                <v:textbox>
                  <w:txbxContent>
                    <w:p w:rsidR="00A9313C" w:rsidRDefault="00A9313C" w:rsidP="00761FBF">
                      <w:pPr>
                        <w:jc w:val="center"/>
                      </w:pPr>
                      <w:r>
                        <w:rPr>
                          <w:rFonts w:ascii="Times New Roman" w:eastAsia="Times New Roman" w:hAnsi="Times New Roman"/>
                          <w:sz w:val="28"/>
                          <w:szCs w:val="28"/>
                        </w:rPr>
                        <w:t>Охлаждение до 21</w:t>
                      </w:r>
                      <w:r w:rsidRPr="00811143">
                        <w:rPr>
                          <w:rFonts w:ascii="Times New Roman" w:eastAsia="Times New Roman" w:hAnsi="Times New Roman"/>
                          <w:sz w:val="28"/>
                          <w:szCs w:val="28"/>
                        </w:rPr>
                        <w:t>°C</w:t>
                      </w:r>
                      <w:r>
                        <w:rPr>
                          <w:rFonts w:ascii="Times New Roman" w:eastAsia="Times New Roman" w:hAnsi="Times New Roman"/>
                          <w:sz w:val="28"/>
                          <w:szCs w:val="28"/>
                        </w:rPr>
                        <w:t>-22</w:t>
                      </w:r>
                      <w:r w:rsidRPr="00811143">
                        <w:rPr>
                          <w:rFonts w:ascii="Times New Roman" w:eastAsia="Times New Roman" w:hAnsi="Times New Roman"/>
                          <w:sz w:val="28"/>
                          <w:szCs w:val="28"/>
                        </w:rPr>
                        <w:t>°C</w:t>
                      </w:r>
                    </w:p>
                    <w:p w:rsidR="00A9313C" w:rsidRDefault="00A9313C" w:rsidP="00761FBF">
                      <w:pPr>
                        <w:jc w:val="center"/>
                      </w:pPr>
                    </w:p>
                  </w:txbxContent>
                </v:textbox>
              </v:rect>
            </w:pict>
          </mc:Fallback>
        </mc:AlternateContent>
      </w:r>
    </w:p>
    <w:p w:rsidR="00761FBF" w:rsidRDefault="00D33EAF" w:rsidP="00761FBF">
      <w:pPr>
        <w:spacing w:after="0" w:line="240" w:lineRule="auto"/>
        <w:jc w:val="center"/>
        <w:rPr>
          <w:rFonts w:ascii="Times New Roman" w:eastAsia="Times New Roman" w:hAnsi="Times New Roman"/>
          <w:sz w:val="24"/>
          <w:szCs w:val="24"/>
        </w:rPr>
      </w:pPr>
      <w:r>
        <w:rPr>
          <w:noProof/>
        </w:rPr>
        <mc:AlternateContent>
          <mc:Choice Requires="wps">
            <w:drawing>
              <wp:anchor distT="0" distB="0" distL="114300" distR="114300" simplePos="0" relativeHeight="251912192" behindDoc="0" locked="0" layoutInCell="1" allowOverlap="1" wp14:anchorId="54D198A1" wp14:editId="07D92EBC">
                <wp:simplePos x="0" y="0"/>
                <wp:positionH relativeFrom="column">
                  <wp:posOffset>2811780</wp:posOffset>
                </wp:positionH>
                <wp:positionV relativeFrom="paragraph">
                  <wp:posOffset>170180</wp:posOffset>
                </wp:positionV>
                <wp:extent cx="0" cy="342900"/>
                <wp:effectExtent l="57150" t="12065" r="57150" b="16510"/>
                <wp:wrapNone/>
                <wp:docPr id="641" name="Прямая со стрелкой 6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2DFFB9" id="Прямая со стрелкой 641" o:spid="_x0000_s1026" type="#_x0000_t32" style="position:absolute;margin-left:221.4pt;margin-top:13.4pt;width:0;height:2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">
                <v:stroke endarrow="block"/>
              </v:shape>
            </w:pict>
          </mc:Fallback>
        </mc:AlternateContent>
      </w:r>
    </w:p>
    <w:p w:rsidR="00761FBF" w:rsidRDefault="00761FBF" w:rsidP="00761FBF">
      <w:pPr>
        <w:spacing w:after="0" w:line="240" w:lineRule="auto"/>
        <w:jc w:val="center"/>
        <w:rPr>
          <w:rFonts w:ascii="Times New Roman" w:eastAsia="Times New Roman" w:hAnsi="Times New Roman"/>
          <w:sz w:val="24"/>
          <w:szCs w:val="24"/>
        </w:rPr>
      </w:pPr>
    </w:p>
    <w:p w:rsidR="00761FBF" w:rsidRDefault="00D33EAF" w:rsidP="00761FBF">
      <w:pPr>
        <w:spacing w:after="0" w:line="240" w:lineRule="auto"/>
        <w:jc w:val="center"/>
        <w:rPr>
          <w:rFonts w:ascii="Times New Roman" w:eastAsia="Times New Roman" w:hAnsi="Times New Roman"/>
          <w:sz w:val="24"/>
          <w:szCs w:val="24"/>
        </w:rPr>
      </w:pPr>
      <w:r>
        <w:rPr>
          <w:noProof/>
        </w:rPr>
        <mc:AlternateContent>
          <mc:Choice Requires="wps">
            <w:drawing>
              <wp:anchor distT="0" distB="0" distL="114300" distR="114300" simplePos="0" relativeHeight="251907072" behindDoc="0" locked="0" layoutInCell="1" allowOverlap="1" wp14:anchorId="31E29865" wp14:editId="5CFD3A13">
                <wp:simplePos x="0" y="0"/>
                <wp:positionH relativeFrom="column">
                  <wp:posOffset>405765</wp:posOffset>
                </wp:positionH>
                <wp:positionV relativeFrom="paragraph">
                  <wp:posOffset>167005</wp:posOffset>
                </wp:positionV>
                <wp:extent cx="4905375" cy="556260"/>
                <wp:effectExtent l="0" t="0" r="28575" b="15240"/>
                <wp:wrapNone/>
                <wp:docPr id="642" name="Прямоугольник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5375" cy="556260"/>
                        </a:xfrm>
                        <a:prstGeom prst="rect">
                          <a:avLst/>
                        </a:prstGeom>
                        <a:solidFill>
                          <a:srgbClr val="FFFFFF"/>
                        </a:solidFill>
                        <a:ln w="9525">
                          <a:solidFill>
                            <a:srgbClr val="000000"/>
                          </a:solidFill>
                          <a:miter lim="800000"/>
                          <a:headEnd/>
                          <a:tailEnd/>
                        </a:ln>
                      </wps:spPr>
                      <wps:txbx>
                        <w:txbxContent>
                          <w:p w:rsidR="00A9313C" w:rsidRDefault="00A9313C" w:rsidP="00761FBF">
                            <w:pPr>
                              <w:jc w:val="center"/>
                            </w:pPr>
                            <w:r>
                              <w:rPr>
                                <w:rFonts w:ascii="Times New Roman" w:hAnsi="Times New Roman" w:cs="Times New Roman"/>
                                <w:sz w:val="28"/>
                                <w:szCs w:val="28"/>
                              </w:rPr>
                              <w:t>Отпуск комбикормов хозяйствам и птицефабрикам АО «Алель Агро» в мешках по 50 кг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E29865" id="Прямоугольник 642" o:spid="_x0000_s1162" style="position:absolute;left:0;text-align:left;margin-left:31.95pt;margin-top:13.15pt;width:386.25pt;height:43.8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">
                <v:textbox>
                  <w:txbxContent>
                    <w:p w:rsidR="00A9313C" w:rsidRDefault="00A9313C" w:rsidP="00761FBF">
                      <w:pPr>
                        <w:jc w:val="center"/>
                      </w:pPr>
                      <w:r>
                        <w:rPr>
                          <w:rFonts w:ascii="Times New Roman" w:hAnsi="Times New Roman" w:cs="Times New Roman"/>
                          <w:sz w:val="28"/>
                          <w:szCs w:val="28"/>
                        </w:rPr>
                        <w:t>Отпуск комбикормов хозяйствам и птицефабрикам АО «Алель Агро» в мешках по 50 кг</w:t>
                      </w:r>
                    </w:p>
                  </w:txbxContent>
                </v:textbox>
              </v:rect>
            </w:pict>
          </mc:Fallback>
        </mc:AlternateContent>
      </w:r>
    </w:p>
    <w:p w:rsidR="00761FBF" w:rsidRDefault="00761FBF" w:rsidP="00761FBF">
      <w:pPr>
        <w:spacing w:after="0" w:line="240" w:lineRule="auto"/>
        <w:jc w:val="center"/>
        <w:rPr>
          <w:rFonts w:ascii="Times New Roman" w:eastAsia="Times New Roman" w:hAnsi="Times New Roman"/>
          <w:sz w:val="24"/>
          <w:szCs w:val="24"/>
        </w:rPr>
      </w:pPr>
    </w:p>
    <w:p w:rsidR="00256B29" w:rsidRDefault="00256B29" w:rsidP="00256B29">
      <w:pPr>
        <w:spacing w:after="0" w:line="240" w:lineRule="auto"/>
        <w:rPr>
          <w:rFonts w:ascii="Times New Roman" w:eastAsia="Times New Roman" w:hAnsi="Times New Roman"/>
          <w:sz w:val="24"/>
          <w:szCs w:val="24"/>
        </w:rPr>
      </w:pPr>
    </w:p>
    <w:p w:rsidR="00256B29" w:rsidRDefault="00256B29" w:rsidP="00256B29">
      <w:pPr>
        <w:spacing w:after="0" w:line="240" w:lineRule="auto"/>
        <w:jc w:val="center"/>
        <w:rPr>
          <w:rFonts w:ascii="Times New Roman" w:eastAsia="Times New Roman" w:hAnsi="Times New Roman"/>
          <w:sz w:val="24"/>
          <w:szCs w:val="24"/>
        </w:rPr>
      </w:pPr>
    </w:p>
    <w:p w:rsidR="00530CBE" w:rsidRDefault="00530CBE" w:rsidP="006648C0">
      <w:pPr>
        <w:spacing w:after="0" w:line="240" w:lineRule="auto"/>
        <w:jc w:val="center"/>
        <w:rPr>
          <w:rFonts w:ascii="Times New Roman" w:eastAsia="Times New Roman" w:hAnsi="Times New Roman"/>
          <w:sz w:val="28"/>
          <w:szCs w:val="28"/>
        </w:rPr>
      </w:pPr>
    </w:p>
    <w:p w:rsidR="00530CBE" w:rsidRDefault="00530CBE" w:rsidP="006648C0">
      <w:pPr>
        <w:spacing w:after="0" w:line="240" w:lineRule="auto"/>
        <w:jc w:val="center"/>
        <w:rPr>
          <w:rFonts w:ascii="Times New Roman" w:eastAsia="Times New Roman" w:hAnsi="Times New Roman"/>
          <w:sz w:val="28"/>
          <w:szCs w:val="28"/>
        </w:rPr>
      </w:pPr>
    </w:p>
    <w:p w:rsidR="00761FBF" w:rsidRPr="006648C0" w:rsidRDefault="00761FBF" w:rsidP="006648C0">
      <w:pPr>
        <w:spacing w:after="0" w:line="240" w:lineRule="auto"/>
        <w:jc w:val="center"/>
        <w:rPr>
          <w:rFonts w:ascii="Times New Roman" w:eastAsia="Times New Roman" w:hAnsi="Times New Roman"/>
          <w:sz w:val="28"/>
          <w:szCs w:val="28"/>
        </w:rPr>
      </w:pPr>
      <w:r w:rsidRPr="00B70494">
        <w:rPr>
          <w:rFonts w:ascii="Times New Roman" w:eastAsia="Times New Roman" w:hAnsi="Times New Roman"/>
          <w:sz w:val="28"/>
          <w:szCs w:val="28"/>
        </w:rPr>
        <w:t xml:space="preserve">Рисунок 21 </w:t>
      </w:r>
      <w:r w:rsidRPr="00B70494">
        <w:rPr>
          <w:rFonts w:ascii="Times New Roman" w:hAnsi="Times New Roman"/>
          <w:sz w:val="28"/>
          <w:szCs w:val="28"/>
        </w:rPr>
        <w:t xml:space="preserve">– </w:t>
      </w:r>
      <w:r w:rsidRPr="00B70494">
        <w:rPr>
          <w:rFonts w:ascii="Times New Roman" w:eastAsia="Times New Roman" w:hAnsi="Times New Roman"/>
          <w:sz w:val="28"/>
          <w:szCs w:val="28"/>
        </w:rPr>
        <w:t>Принципиальная технологическая схема получения гранулированного комбикорма для цыплят-бройлеров на заводе ТОО «Агро Фит Капшагай»</w:t>
      </w:r>
    </w:p>
    <w:p w:rsidR="007C2F51" w:rsidRDefault="007C2F51" w:rsidP="00761FBF">
      <w:pPr>
        <w:spacing w:after="0" w:line="240" w:lineRule="auto"/>
        <w:ind w:firstLine="709"/>
        <w:jc w:val="both"/>
        <w:rPr>
          <w:rFonts w:ascii="Times New Roman" w:hAnsi="Times New Roman"/>
          <w:color w:val="000000"/>
          <w:sz w:val="28"/>
          <w:szCs w:val="28"/>
        </w:rPr>
      </w:pPr>
    </w:p>
    <w:p w:rsidR="00761FBF" w:rsidRDefault="00761FBF" w:rsidP="00761FBF">
      <w:pPr>
        <w:spacing w:after="0" w:line="240" w:lineRule="auto"/>
        <w:ind w:firstLine="709"/>
        <w:jc w:val="both"/>
        <w:rPr>
          <w:rFonts w:ascii="Times New Roman" w:hAnsi="Times New Roman"/>
          <w:color w:val="000000"/>
          <w:sz w:val="28"/>
          <w:szCs w:val="28"/>
        </w:rPr>
      </w:pPr>
      <w:r w:rsidRPr="00761FBF">
        <w:rPr>
          <w:rFonts w:ascii="Times New Roman" w:hAnsi="Times New Roman"/>
          <w:color w:val="000000"/>
          <w:sz w:val="28"/>
          <w:szCs w:val="28"/>
        </w:rPr>
        <w:t>Процесс начинается с приема сырья от хозяйств, подготовки сырья, которая включает очистку и контроль сырья на содержание металломагнитных и крупных примесей, направлении сырья на хранения в силос (рис.22). В ТОО «Агро Фит Капшагай» имеется 60 силосов для хранения сырья, вместимостью по 100 тонн и 30 силосов для хранения комбикормов. Пшеница, кукуруза, льняной жмых, соевый шрот, вермикулит направляются на измельчение. Измельченные компоненты лучше смешиваются и хорошо усваиваются птицей.  Следующий этап – это дозирование. Дозирование – это операция, обеспечивающая включение определенного компонента в смесь (комбикорм) в количестве, установленном рецептом, с максимальной точностью.</w:t>
      </w:r>
      <w:r w:rsidR="00196395">
        <w:rPr>
          <w:rFonts w:ascii="Times New Roman" w:hAnsi="Times New Roman"/>
          <w:color w:val="000000"/>
          <w:sz w:val="28"/>
          <w:szCs w:val="28"/>
        </w:rPr>
        <w:t xml:space="preserve"> </w:t>
      </w:r>
      <w:r w:rsidRPr="00761FBF">
        <w:rPr>
          <w:rFonts w:ascii="Times New Roman" w:hAnsi="Times New Roman"/>
          <w:color w:val="000000"/>
          <w:sz w:val="28"/>
          <w:szCs w:val="28"/>
        </w:rPr>
        <w:t>Следующий процесс гранулирование рассыпного комбикорма на пресс-грануляторе, охлаждении гранул в вертикальном охладителе (рис.23), гранулированный комбикорм отправляется на сепаратор, где происходит просеивание гранулированного комбикорма с целью отделения мелкой крошки. Мучка отсеивается и идёт на повторное гранулирование, другая часть гранул направляется на финишное напыление маслом, в ТОО «Агро Фит Капшагай» используют подсолнечное или соевое масло. Завершающий процесс – это складирование готового продукта в силосах и отпуск хозяйствам и птицефабрикам АО «Алель Агро».</w:t>
      </w:r>
    </w:p>
    <w:p w:rsidR="00761FBF" w:rsidRDefault="00761FBF" w:rsidP="00761FBF">
      <w:pPr>
        <w:spacing w:after="0" w:line="240" w:lineRule="auto"/>
        <w:jc w:val="both"/>
        <w:rPr>
          <w:rFonts w:ascii="Times New Roman" w:hAnsi="Times New Roman"/>
          <w:color w:val="000000"/>
          <w:sz w:val="28"/>
          <w:szCs w:val="28"/>
        </w:rPr>
      </w:pPr>
    </w:p>
    <w:p w:rsidR="00761FBF" w:rsidRPr="00AE6813" w:rsidRDefault="00761FBF" w:rsidP="00761FBF">
      <w:pPr>
        <w:pStyle w:val="a3"/>
        <w:ind w:firstLine="709"/>
        <w:jc w:val="both"/>
        <w:rPr>
          <w:rFonts w:ascii="Times New Roman" w:hAnsi="Times New Roman" w:cs="Times New Roman"/>
          <w:sz w:val="28"/>
          <w:szCs w:val="28"/>
        </w:rPr>
      </w:pPr>
    </w:p>
    <w:tbl>
      <w:tblPr>
        <w:tblStyle w:val="a7"/>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5"/>
        <w:gridCol w:w="4945"/>
      </w:tblGrid>
      <w:tr w:rsidR="00761FBF" w:rsidTr="00385247">
        <w:tc>
          <w:tcPr>
            <w:tcW w:w="4905" w:type="dxa"/>
          </w:tcPr>
          <w:p w:rsidR="00761FBF" w:rsidRDefault="00761FBF" w:rsidP="00385247">
            <w:pPr>
              <w:pStyle w:val="af2"/>
              <w:spacing w:after="0"/>
              <w:ind w:left="0"/>
              <w:jc w:val="both"/>
              <w:rPr>
                <w:rFonts w:ascii="Times New Roman" w:hAnsi="Times New Roman"/>
                <w:sz w:val="28"/>
                <w:szCs w:val="28"/>
              </w:rPr>
            </w:pPr>
            <w:r>
              <w:rPr>
                <w:noProof/>
              </w:rPr>
              <w:lastRenderedPageBreak/>
              <w:drawing>
                <wp:inline distT="0" distB="0" distL="0" distR="0" wp14:anchorId="1DEA5B0D" wp14:editId="42B3BCEB">
                  <wp:extent cx="3169920" cy="2644140"/>
                  <wp:effectExtent l="0" t="0" r="0" b="381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69920" cy="2644140"/>
                          </a:xfrm>
                          <a:prstGeom prst="rect">
                            <a:avLst/>
                          </a:prstGeom>
                          <a:noFill/>
                          <a:ln>
                            <a:noFill/>
                          </a:ln>
                        </pic:spPr>
                      </pic:pic>
                    </a:graphicData>
                  </a:graphic>
                </wp:inline>
              </w:drawing>
            </w:r>
          </w:p>
        </w:tc>
        <w:tc>
          <w:tcPr>
            <w:tcW w:w="4875" w:type="dxa"/>
          </w:tcPr>
          <w:p w:rsidR="00761FBF" w:rsidRDefault="00761FBF" w:rsidP="00385247">
            <w:pPr>
              <w:pStyle w:val="af2"/>
              <w:spacing w:after="0"/>
              <w:ind w:left="0"/>
              <w:jc w:val="both"/>
              <w:rPr>
                <w:rFonts w:ascii="Times New Roman" w:hAnsi="Times New Roman"/>
                <w:sz w:val="28"/>
                <w:szCs w:val="28"/>
              </w:rPr>
            </w:pPr>
            <w:r>
              <w:rPr>
                <w:noProof/>
              </w:rPr>
              <w:drawing>
                <wp:inline distT="0" distB="0" distL="0" distR="0" wp14:anchorId="046349E2" wp14:editId="701613A7">
                  <wp:extent cx="2636247" cy="3244123"/>
                  <wp:effectExtent l="953" t="0" r="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2657717" cy="3270543"/>
                          </a:xfrm>
                          <a:prstGeom prst="rect">
                            <a:avLst/>
                          </a:prstGeom>
                          <a:noFill/>
                          <a:ln>
                            <a:noFill/>
                          </a:ln>
                        </pic:spPr>
                      </pic:pic>
                    </a:graphicData>
                  </a:graphic>
                </wp:inline>
              </w:drawing>
            </w:r>
          </w:p>
        </w:tc>
      </w:tr>
      <w:tr w:rsidR="00761FBF" w:rsidTr="00385247">
        <w:tc>
          <w:tcPr>
            <w:tcW w:w="4905" w:type="dxa"/>
          </w:tcPr>
          <w:p w:rsidR="00761FBF" w:rsidRPr="00756B78" w:rsidRDefault="00761FBF" w:rsidP="00385247">
            <w:pPr>
              <w:pStyle w:val="af2"/>
              <w:spacing w:after="0"/>
              <w:ind w:left="0"/>
              <w:jc w:val="both"/>
              <w:rPr>
                <w:rFonts w:ascii="Times New Roman" w:hAnsi="Times New Roman"/>
                <w:sz w:val="28"/>
                <w:szCs w:val="28"/>
              </w:rPr>
            </w:pPr>
            <w:r>
              <w:rPr>
                <w:rFonts w:ascii="Times New Roman" w:hAnsi="Times New Roman"/>
                <w:sz w:val="28"/>
                <w:szCs w:val="28"/>
              </w:rPr>
              <w:t xml:space="preserve">Процесс приемки сырья  </w:t>
            </w:r>
          </w:p>
        </w:tc>
        <w:tc>
          <w:tcPr>
            <w:tcW w:w="4875" w:type="dxa"/>
          </w:tcPr>
          <w:p w:rsidR="00761FBF" w:rsidRDefault="00761FBF" w:rsidP="00385247">
            <w:pPr>
              <w:pStyle w:val="af2"/>
              <w:spacing w:after="0"/>
              <w:ind w:left="0"/>
              <w:jc w:val="both"/>
              <w:rPr>
                <w:rFonts w:ascii="Times New Roman" w:hAnsi="Times New Roman"/>
                <w:sz w:val="28"/>
                <w:szCs w:val="28"/>
              </w:rPr>
            </w:pPr>
            <w:r>
              <w:rPr>
                <w:rFonts w:ascii="Times New Roman" w:hAnsi="Times New Roman"/>
                <w:sz w:val="28"/>
                <w:szCs w:val="28"/>
              </w:rPr>
              <w:t>Проверка силоса на заполненность сырьём</w:t>
            </w:r>
          </w:p>
        </w:tc>
      </w:tr>
    </w:tbl>
    <w:p w:rsidR="00761FBF" w:rsidRDefault="00761FBF" w:rsidP="00761FBF">
      <w:pPr>
        <w:pStyle w:val="af2"/>
        <w:spacing w:after="0" w:line="240" w:lineRule="auto"/>
        <w:ind w:left="0"/>
        <w:jc w:val="both"/>
        <w:rPr>
          <w:rFonts w:ascii="Times New Roman" w:hAnsi="Times New Roman"/>
          <w:sz w:val="28"/>
          <w:szCs w:val="28"/>
        </w:rPr>
      </w:pPr>
    </w:p>
    <w:p w:rsidR="00761FBF" w:rsidRPr="00B70494" w:rsidRDefault="00761FBF" w:rsidP="00761FBF">
      <w:pPr>
        <w:spacing w:after="0" w:line="240" w:lineRule="auto"/>
        <w:jc w:val="center"/>
        <w:rPr>
          <w:rFonts w:ascii="Times New Roman" w:eastAsia="Times New Roman" w:hAnsi="Times New Roman"/>
          <w:sz w:val="28"/>
          <w:szCs w:val="28"/>
        </w:rPr>
      </w:pPr>
      <w:r w:rsidRPr="00B70494">
        <w:rPr>
          <w:rFonts w:ascii="Times New Roman" w:eastAsia="Times New Roman" w:hAnsi="Times New Roman"/>
          <w:sz w:val="28"/>
          <w:szCs w:val="28"/>
        </w:rPr>
        <w:t xml:space="preserve">Рисунок 22 </w:t>
      </w:r>
      <w:r w:rsidRPr="00B70494">
        <w:rPr>
          <w:rFonts w:ascii="Times New Roman" w:hAnsi="Times New Roman"/>
          <w:sz w:val="28"/>
          <w:szCs w:val="28"/>
        </w:rPr>
        <w:t xml:space="preserve">– Приемка сырья от хозяйств и хранение в силосе </w:t>
      </w:r>
      <w:r w:rsidRPr="00B70494">
        <w:rPr>
          <w:rFonts w:ascii="Times New Roman" w:eastAsia="Times New Roman" w:hAnsi="Times New Roman"/>
          <w:sz w:val="28"/>
          <w:szCs w:val="28"/>
        </w:rPr>
        <w:t xml:space="preserve"> в ТОО «Агро Фит Капшагай» </w:t>
      </w:r>
    </w:p>
    <w:p w:rsidR="00761FBF" w:rsidRPr="00756B78" w:rsidRDefault="00761FBF" w:rsidP="00761FBF">
      <w:pPr>
        <w:spacing w:after="0" w:line="240" w:lineRule="auto"/>
        <w:jc w:val="center"/>
        <w:rPr>
          <w:rFonts w:ascii="Times New Roman" w:eastAsia="Times New Roman" w:hAnsi="Times New Roman"/>
          <w:sz w:val="28"/>
          <w:szCs w:val="28"/>
        </w:rPr>
      </w:pPr>
    </w:p>
    <w:p w:rsidR="00761FBF" w:rsidRDefault="00761FBF" w:rsidP="00761FBF">
      <w:pPr>
        <w:pStyle w:val="af2"/>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После </w:t>
      </w:r>
      <w:r w:rsidRPr="00182FCD">
        <w:rPr>
          <w:rFonts w:ascii="Times New Roman" w:hAnsi="Times New Roman"/>
          <w:sz w:val="28"/>
          <w:szCs w:val="28"/>
        </w:rPr>
        <w:t>смешивание в объемных дозаторах сыпучих компонентов комбикорма согласно рецепту и подачу их в смеситель</w:t>
      </w:r>
      <w:r>
        <w:rPr>
          <w:rFonts w:ascii="Times New Roman" w:hAnsi="Times New Roman"/>
          <w:sz w:val="28"/>
          <w:szCs w:val="28"/>
        </w:rPr>
        <w:t xml:space="preserve">. </w:t>
      </w:r>
      <w:r w:rsidRPr="00795C17">
        <w:rPr>
          <w:rFonts w:ascii="Times New Roman" w:hAnsi="Times New Roman"/>
          <w:sz w:val="28"/>
          <w:szCs w:val="28"/>
        </w:rPr>
        <w:t>Смешивание компонентов – это процесс их перемешивания в специальной машине – смесителе</w:t>
      </w:r>
      <w:r>
        <w:rPr>
          <w:rFonts w:ascii="Times New Roman" w:hAnsi="Times New Roman"/>
          <w:sz w:val="28"/>
          <w:szCs w:val="28"/>
        </w:rPr>
        <w:t xml:space="preserve"> (рис.23)</w:t>
      </w:r>
      <w:r w:rsidRPr="00795C17">
        <w:rPr>
          <w:rFonts w:ascii="Times New Roman" w:hAnsi="Times New Roman"/>
          <w:sz w:val="28"/>
          <w:szCs w:val="28"/>
        </w:rPr>
        <w:t xml:space="preserve">. </w:t>
      </w:r>
    </w:p>
    <w:p w:rsidR="00761FBF" w:rsidRDefault="00761FBF" w:rsidP="00761FBF">
      <w:pPr>
        <w:pStyle w:val="af2"/>
        <w:spacing w:after="0" w:line="240" w:lineRule="auto"/>
        <w:ind w:left="0"/>
        <w:jc w:val="both"/>
        <w:rPr>
          <w:rFonts w:ascii="Times New Roman" w:hAnsi="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3"/>
        <w:gridCol w:w="4725"/>
      </w:tblGrid>
      <w:tr w:rsidR="00761FBF" w:rsidTr="00385247">
        <w:tc>
          <w:tcPr>
            <w:tcW w:w="4969" w:type="dxa"/>
          </w:tcPr>
          <w:p w:rsidR="00761FBF" w:rsidRDefault="00761FBF" w:rsidP="00385247">
            <w:pPr>
              <w:pStyle w:val="af2"/>
              <w:spacing w:after="0"/>
              <w:ind w:left="0"/>
              <w:jc w:val="both"/>
              <w:rPr>
                <w:rFonts w:ascii="Times New Roman" w:hAnsi="Times New Roman"/>
                <w:sz w:val="28"/>
                <w:szCs w:val="28"/>
              </w:rPr>
            </w:pPr>
            <w:r>
              <w:rPr>
                <w:noProof/>
              </w:rPr>
              <w:drawing>
                <wp:inline distT="0" distB="0" distL="0" distR="0" wp14:anchorId="19FCE27C" wp14:editId="1589696B">
                  <wp:extent cx="3138805" cy="2880360"/>
                  <wp:effectExtent l="0" t="0" r="444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44526" cy="2885610"/>
                          </a:xfrm>
                          <a:prstGeom prst="rect">
                            <a:avLst/>
                          </a:prstGeom>
                          <a:noFill/>
                          <a:ln>
                            <a:noFill/>
                          </a:ln>
                        </pic:spPr>
                      </pic:pic>
                    </a:graphicData>
                  </a:graphic>
                </wp:inline>
              </w:drawing>
            </w:r>
          </w:p>
        </w:tc>
        <w:tc>
          <w:tcPr>
            <w:tcW w:w="4669" w:type="dxa"/>
          </w:tcPr>
          <w:p w:rsidR="00761FBF" w:rsidRDefault="00761FBF" w:rsidP="00385247">
            <w:pPr>
              <w:pStyle w:val="af2"/>
              <w:spacing w:after="0"/>
              <w:ind w:left="0"/>
              <w:jc w:val="both"/>
              <w:rPr>
                <w:rFonts w:ascii="Times New Roman" w:hAnsi="Times New Roman"/>
                <w:sz w:val="28"/>
                <w:szCs w:val="28"/>
              </w:rPr>
            </w:pPr>
            <w:r>
              <w:rPr>
                <w:noProof/>
              </w:rPr>
              <w:drawing>
                <wp:inline distT="0" distB="0" distL="0" distR="0" wp14:anchorId="539DF474" wp14:editId="6DB7E406">
                  <wp:extent cx="3016885" cy="2880360"/>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41341" cy="2903709"/>
                          </a:xfrm>
                          <a:prstGeom prst="rect">
                            <a:avLst/>
                          </a:prstGeom>
                          <a:noFill/>
                          <a:ln>
                            <a:noFill/>
                          </a:ln>
                        </pic:spPr>
                      </pic:pic>
                    </a:graphicData>
                  </a:graphic>
                </wp:inline>
              </w:drawing>
            </w:r>
          </w:p>
        </w:tc>
      </w:tr>
      <w:tr w:rsidR="00761FBF" w:rsidTr="00385247">
        <w:tc>
          <w:tcPr>
            <w:tcW w:w="4969" w:type="dxa"/>
          </w:tcPr>
          <w:p w:rsidR="00761FBF" w:rsidRPr="0058421D" w:rsidRDefault="00761FBF" w:rsidP="00385247">
            <w:pPr>
              <w:pStyle w:val="af2"/>
              <w:spacing w:after="0"/>
              <w:ind w:left="0"/>
              <w:jc w:val="both"/>
              <w:rPr>
                <w:rFonts w:ascii="Times New Roman" w:hAnsi="Times New Roman"/>
                <w:sz w:val="28"/>
                <w:szCs w:val="28"/>
                <w:lang w:val="en-US"/>
              </w:rPr>
            </w:pPr>
            <w:r>
              <w:rPr>
                <w:rFonts w:ascii="Times New Roman" w:hAnsi="Times New Roman"/>
                <w:sz w:val="28"/>
                <w:szCs w:val="28"/>
              </w:rPr>
              <w:t>Смеситель</w:t>
            </w:r>
            <w:r w:rsidRPr="0058421D">
              <w:rPr>
                <w:rFonts w:ascii="Times New Roman" w:hAnsi="Times New Roman"/>
                <w:sz w:val="28"/>
                <w:szCs w:val="28"/>
                <w:lang w:val="en-US"/>
              </w:rPr>
              <w:t xml:space="preserve"> SLHJ2B</w:t>
            </w:r>
          </w:p>
        </w:tc>
        <w:tc>
          <w:tcPr>
            <w:tcW w:w="4669" w:type="dxa"/>
          </w:tcPr>
          <w:p w:rsidR="00761FBF" w:rsidRDefault="00761FBF" w:rsidP="00385247">
            <w:pPr>
              <w:pStyle w:val="af2"/>
              <w:spacing w:after="0"/>
              <w:ind w:left="0"/>
              <w:jc w:val="both"/>
              <w:rPr>
                <w:rFonts w:ascii="Times New Roman" w:hAnsi="Times New Roman"/>
                <w:sz w:val="28"/>
                <w:szCs w:val="28"/>
              </w:rPr>
            </w:pPr>
            <w:r>
              <w:rPr>
                <w:rFonts w:ascii="Times New Roman" w:hAnsi="Times New Roman"/>
                <w:sz w:val="28"/>
                <w:szCs w:val="28"/>
              </w:rPr>
              <w:t xml:space="preserve">Процесс охлаждения гранул в охладительное колонке </w:t>
            </w:r>
          </w:p>
        </w:tc>
      </w:tr>
    </w:tbl>
    <w:p w:rsidR="00761FBF" w:rsidRDefault="00761FBF" w:rsidP="00761FBF">
      <w:pPr>
        <w:spacing w:after="0" w:line="240" w:lineRule="auto"/>
        <w:jc w:val="center"/>
        <w:rPr>
          <w:rFonts w:ascii="Times New Roman" w:eastAsia="Times New Roman" w:hAnsi="Times New Roman"/>
          <w:sz w:val="28"/>
          <w:szCs w:val="28"/>
        </w:rPr>
      </w:pPr>
    </w:p>
    <w:p w:rsidR="00761FBF" w:rsidRDefault="00761FBF" w:rsidP="00761FBF">
      <w:pPr>
        <w:spacing w:after="0" w:line="240" w:lineRule="auto"/>
        <w:jc w:val="center"/>
        <w:rPr>
          <w:rFonts w:ascii="Times New Roman" w:eastAsia="Times New Roman" w:hAnsi="Times New Roman"/>
          <w:sz w:val="28"/>
          <w:szCs w:val="28"/>
        </w:rPr>
      </w:pPr>
      <w:r w:rsidRPr="0058421D">
        <w:rPr>
          <w:rFonts w:ascii="Times New Roman" w:eastAsia="Times New Roman" w:hAnsi="Times New Roman"/>
          <w:sz w:val="28"/>
          <w:szCs w:val="28"/>
        </w:rPr>
        <w:t>Рис</w:t>
      </w:r>
      <w:r>
        <w:rPr>
          <w:rFonts w:ascii="Times New Roman" w:eastAsia="Times New Roman" w:hAnsi="Times New Roman"/>
          <w:sz w:val="28"/>
          <w:szCs w:val="28"/>
        </w:rPr>
        <w:t xml:space="preserve">унок </w:t>
      </w:r>
      <w:r w:rsidRPr="0058421D">
        <w:rPr>
          <w:rFonts w:ascii="Times New Roman" w:eastAsia="Times New Roman" w:hAnsi="Times New Roman"/>
          <w:sz w:val="28"/>
          <w:szCs w:val="28"/>
        </w:rPr>
        <w:t>2</w:t>
      </w:r>
      <w:r>
        <w:rPr>
          <w:rFonts w:ascii="Times New Roman" w:eastAsia="Times New Roman" w:hAnsi="Times New Roman"/>
          <w:sz w:val="28"/>
          <w:szCs w:val="28"/>
        </w:rPr>
        <w:t xml:space="preserve">3 </w:t>
      </w:r>
      <w:r w:rsidRPr="00182FCD">
        <w:rPr>
          <w:rFonts w:ascii="Times New Roman" w:hAnsi="Times New Roman"/>
          <w:sz w:val="28"/>
          <w:szCs w:val="28"/>
        </w:rPr>
        <w:t>–</w:t>
      </w:r>
      <w:r>
        <w:rPr>
          <w:rFonts w:ascii="Times New Roman" w:hAnsi="Times New Roman"/>
          <w:sz w:val="28"/>
          <w:szCs w:val="28"/>
        </w:rPr>
        <w:t xml:space="preserve"> </w:t>
      </w:r>
      <w:r>
        <w:rPr>
          <w:rFonts w:ascii="Times New Roman" w:eastAsia="Times New Roman" w:hAnsi="Times New Roman"/>
          <w:sz w:val="28"/>
          <w:szCs w:val="28"/>
        </w:rPr>
        <w:t xml:space="preserve">Оборудование, используемое в ТОО </w:t>
      </w:r>
      <w:r w:rsidRPr="0058421D">
        <w:rPr>
          <w:rFonts w:ascii="Times New Roman" w:eastAsia="Times New Roman" w:hAnsi="Times New Roman"/>
          <w:sz w:val="28"/>
          <w:szCs w:val="28"/>
        </w:rPr>
        <w:t>«Агро Фит Капшагай»</w:t>
      </w:r>
      <w:r>
        <w:rPr>
          <w:rFonts w:ascii="Times New Roman" w:eastAsia="Times New Roman" w:hAnsi="Times New Roman"/>
          <w:sz w:val="28"/>
          <w:szCs w:val="28"/>
        </w:rPr>
        <w:t xml:space="preserve"> в процессе выработки комбикормов</w:t>
      </w:r>
    </w:p>
    <w:p w:rsidR="0007238B" w:rsidRDefault="0007238B" w:rsidP="00761FBF">
      <w:pPr>
        <w:spacing w:after="0" w:line="240" w:lineRule="auto"/>
        <w:ind w:firstLine="720"/>
        <w:jc w:val="both"/>
        <w:rPr>
          <w:rFonts w:ascii="Times New Roman" w:hAnsi="Times New Roman"/>
          <w:color w:val="000000"/>
          <w:sz w:val="28"/>
          <w:szCs w:val="28"/>
        </w:rPr>
      </w:pPr>
    </w:p>
    <w:p w:rsidR="00761FBF" w:rsidRPr="00761FBF" w:rsidRDefault="00761FBF" w:rsidP="00761FBF">
      <w:pPr>
        <w:spacing w:after="0" w:line="240" w:lineRule="auto"/>
        <w:ind w:firstLine="720"/>
        <w:jc w:val="both"/>
        <w:rPr>
          <w:rFonts w:ascii="Times New Roman" w:hAnsi="Times New Roman"/>
          <w:color w:val="000000"/>
          <w:sz w:val="28"/>
          <w:szCs w:val="28"/>
        </w:rPr>
      </w:pPr>
      <w:r w:rsidRPr="00761FBF">
        <w:rPr>
          <w:rFonts w:ascii="Times New Roman" w:hAnsi="Times New Roman"/>
          <w:color w:val="000000"/>
          <w:sz w:val="28"/>
          <w:szCs w:val="28"/>
        </w:rPr>
        <w:lastRenderedPageBreak/>
        <w:t xml:space="preserve">Таким образом физическая форма корма оказывает значительное влияние на рост бройлеров и потребление корма. В гранулированном комбикорме каждая гранула содержит одинаковое количество полезных ингредиентов. Кормление гранулированным кормом позволяет сбалансировать питание, исключая выбор птицей какого-то одного компонента. Термическая обработка способствует улучшению гигиены корма, снижению количество микробов. Гранулированный комбикорм легче транспортировать механическим и пневматическим транспортом без нарушения однородности; </w:t>
      </w:r>
    </w:p>
    <w:p w:rsidR="00761FBF" w:rsidRPr="00761FBF" w:rsidRDefault="00761FBF" w:rsidP="00761FBF">
      <w:pPr>
        <w:spacing w:after="0" w:line="240" w:lineRule="auto"/>
        <w:ind w:firstLine="720"/>
        <w:jc w:val="both"/>
        <w:rPr>
          <w:rFonts w:ascii="Times New Roman" w:hAnsi="Times New Roman"/>
          <w:color w:val="000000"/>
          <w:sz w:val="28"/>
          <w:szCs w:val="28"/>
        </w:rPr>
      </w:pPr>
      <w:r w:rsidRPr="00761FBF">
        <w:rPr>
          <w:rFonts w:ascii="Times New Roman" w:hAnsi="Times New Roman"/>
          <w:color w:val="000000"/>
          <w:sz w:val="28"/>
          <w:szCs w:val="28"/>
        </w:rPr>
        <w:t>На заводе ТОО «Агро Фит Капшагай» были выработаны гранулированные комбикорма с использование льняного жмыха и вермикулита для цыплят-бройлеров. Полученные оптимальные параметры гранулирования, установленные с помощью математического моделирования, служили основой для производства гранулированных комбикормов для бройлеров. При гранулировании технолог задавал оптимальные параметры гранулирования, полученные с помощью математического моделирования, рассыпные комбикорма увлажняли до 17,73%, а давление пара при гранулировании поддерживали на уровне 0,4Мпа. Мы увидели, что путем варьирования параметров технологического процесса гранулирования можно повлиять на физические свойства получаемых готовых гранул комбикормов для бройлеров.</w:t>
      </w:r>
    </w:p>
    <w:bookmarkEnd w:id="116"/>
    <w:p w:rsidR="006648C0" w:rsidRDefault="006648C0" w:rsidP="0062762F">
      <w:pPr>
        <w:spacing w:after="0" w:line="240" w:lineRule="auto"/>
        <w:ind w:firstLine="720"/>
        <w:jc w:val="both"/>
        <w:rPr>
          <w:rFonts w:ascii="Times New Roman" w:eastAsia="Times New Roman" w:hAnsi="Times New Roman" w:cs="Times New Roman"/>
          <w:b/>
          <w:sz w:val="28"/>
          <w:szCs w:val="28"/>
        </w:rPr>
      </w:pPr>
    </w:p>
    <w:p w:rsidR="0062762F" w:rsidRDefault="008A61B6" w:rsidP="0062762F">
      <w:pPr>
        <w:spacing w:after="0" w:line="240" w:lineRule="auto"/>
        <w:ind w:firstLine="720"/>
        <w:jc w:val="both"/>
        <w:rPr>
          <w:rFonts w:ascii="Times New Roman" w:hAnsi="Times New Roman" w:cs="Times New Roman"/>
          <w:b/>
          <w:sz w:val="28"/>
          <w:szCs w:val="28"/>
        </w:rPr>
      </w:pPr>
      <w:r w:rsidRPr="0062762F">
        <w:rPr>
          <w:rFonts w:ascii="Times New Roman" w:eastAsia="Times New Roman" w:hAnsi="Times New Roman" w:cs="Times New Roman"/>
          <w:b/>
          <w:sz w:val="28"/>
          <w:szCs w:val="28"/>
        </w:rPr>
        <w:t>3.</w:t>
      </w:r>
      <w:r w:rsidR="00494426" w:rsidRPr="0062762F">
        <w:rPr>
          <w:rFonts w:ascii="Times New Roman" w:eastAsia="Times New Roman" w:hAnsi="Times New Roman" w:cs="Times New Roman"/>
          <w:b/>
          <w:sz w:val="28"/>
          <w:szCs w:val="28"/>
        </w:rPr>
        <w:t>4</w:t>
      </w:r>
      <w:r w:rsidRPr="0062762F">
        <w:rPr>
          <w:rFonts w:ascii="Times New Roman" w:hAnsi="Times New Roman" w:cs="Times New Roman"/>
          <w:sz w:val="28"/>
          <w:szCs w:val="28"/>
        </w:rPr>
        <w:t xml:space="preserve"> </w:t>
      </w:r>
      <w:r w:rsidRPr="0062762F">
        <w:rPr>
          <w:rFonts w:ascii="Times New Roman" w:hAnsi="Times New Roman" w:cs="Times New Roman"/>
          <w:b/>
          <w:sz w:val="28"/>
          <w:szCs w:val="28"/>
        </w:rPr>
        <w:t>Исследование химического состава</w:t>
      </w:r>
      <w:r w:rsidR="009C7EFC" w:rsidRPr="0062762F">
        <w:rPr>
          <w:rFonts w:ascii="Times New Roman" w:hAnsi="Times New Roman" w:cs="Times New Roman"/>
          <w:b/>
          <w:sz w:val="28"/>
          <w:szCs w:val="28"/>
        </w:rPr>
        <w:t xml:space="preserve"> и крошимости гранул</w:t>
      </w:r>
      <w:r w:rsidRPr="0062762F">
        <w:rPr>
          <w:rFonts w:ascii="Times New Roman" w:hAnsi="Times New Roman" w:cs="Times New Roman"/>
          <w:b/>
          <w:sz w:val="28"/>
          <w:szCs w:val="28"/>
        </w:rPr>
        <w:t xml:space="preserve"> комбикормов для цыплят-бройлеров с использованием льняного жмыха и</w:t>
      </w:r>
      <w:r w:rsidR="00A66AEE" w:rsidRPr="0062762F">
        <w:rPr>
          <w:rFonts w:ascii="Times New Roman" w:hAnsi="Times New Roman" w:cs="Times New Roman"/>
          <w:b/>
          <w:sz w:val="28"/>
          <w:szCs w:val="28"/>
        </w:rPr>
        <w:t xml:space="preserve"> </w:t>
      </w:r>
      <w:r w:rsidR="007F62DB">
        <w:rPr>
          <w:rFonts w:ascii="Times New Roman" w:hAnsi="Times New Roman" w:cs="Times New Roman"/>
          <w:b/>
          <w:sz w:val="28"/>
          <w:szCs w:val="28"/>
        </w:rPr>
        <w:t xml:space="preserve">природного минерала </w:t>
      </w:r>
      <w:r w:rsidR="00A66AEE" w:rsidRPr="0062762F">
        <w:rPr>
          <w:rFonts w:ascii="Times New Roman" w:hAnsi="Times New Roman" w:cs="Times New Roman"/>
          <w:b/>
          <w:sz w:val="28"/>
          <w:szCs w:val="28"/>
        </w:rPr>
        <w:t>вермикулита</w:t>
      </w:r>
      <w:r w:rsidRPr="0062762F">
        <w:rPr>
          <w:rFonts w:ascii="Times New Roman" w:hAnsi="Times New Roman" w:cs="Times New Roman"/>
          <w:b/>
          <w:sz w:val="28"/>
          <w:szCs w:val="28"/>
        </w:rPr>
        <w:t xml:space="preserve"> </w:t>
      </w:r>
    </w:p>
    <w:p w:rsidR="00F670F7" w:rsidRPr="009A5180" w:rsidRDefault="009A5180" w:rsidP="009A5180">
      <w:pPr>
        <w:spacing w:after="0" w:line="240" w:lineRule="auto"/>
        <w:ind w:firstLine="720"/>
        <w:jc w:val="both"/>
        <w:rPr>
          <w:rFonts w:ascii="Times New Roman" w:hAnsi="Times New Roman" w:cs="Times New Roman"/>
          <w:sz w:val="28"/>
          <w:szCs w:val="28"/>
        </w:rPr>
      </w:pPr>
      <w:bookmarkStart w:id="128" w:name="_Hlk170258034"/>
      <w:r>
        <w:rPr>
          <w:rStyle w:val="FontStyle11"/>
          <w:rFonts w:eastAsia="Times New Roman"/>
          <w:spacing w:val="0"/>
          <w:sz w:val="28"/>
          <w:szCs w:val="28"/>
        </w:rPr>
        <w:t>Для бройлеров в</w:t>
      </w:r>
      <w:r w:rsidR="00697A8C">
        <w:rPr>
          <w:rStyle w:val="FontStyle11"/>
          <w:rFonts w:eastAsia="Times New Roman"/>
          <w:spacing w:val="0"/>
          <w:sz w:val="28"/>
          <w:szCs w:val="28"/>
        </w:rPr>
        <w:t xml:space="preserve"> отличие от яйценоской птицы лучшей формой кормового рациона считается гранула. Практика показывает, что дополнительные затраты, понесенные </w:t>
      </w:r>
      <w:r w:rsidR="004A0A2C">
        <w:rPr>
          <w:rStyle w:val="FontStyle11"/>
          <w:rFonts w:eastAsia="Times New Roman"/>
          <w:spacing w:val="0"/>
          <w:sz w:val="28"/>
          <w:szCs w:val="28"/>
        </w:rPr>
        <w:t>на гранулирование,</w:t>
      </w:r>
      <w:r w:rsidR="00697A8C">
        <w:rPr>
          <w:rStyle w:val="FontStyle11"/>
          <w:rFonts w:eastAsia="Times New Roman"/>
          <w:spacing w:val="0"/>
          <w:sz w:val="28"/>
          <w:szCs w:val="28"/>
        </w:rPr>
        <w:t xml:space="preserve"> окупаются приростом массы птицы, получаемым за счет полной и более быстрой поедаемости корма, минимизации кормовой россыпи, повышения переваримости рациона и меньшей бакобсемененности корма.</w:t>
      </w:r>
      <w:r>
        <w:rPr>
          <w:rStyle w:val="FontStyle11"/>
          <w:rFonts w:eastAsia="Times New Roman"/>
          <w:spacing w:val="0"/>
          <w:sz w:val="28"/>
          <w:szCs w:val="28"/>
        </w:rPr>
        <w:t xml:space="preserve"> </w:t>
      </w:r>
      <w:r w:rsidR="00F670F7" w:rsidRPr="005D01FA">
        <w:rPr>
          <w:rFonts w:ascii="Times New Roman" w:hAnsi="Times New Roman" w:cs="Times New Roman"/>
          <w:sz w:val="28"/>
          <w:szCs w:val="28"/>
        </w:rPr>
        <w:t>Гранулированн</w:t>
      </w:r>
      <w:r w:rsidR="00F670F7">
        <w:rPr>
          <w:rFonts w:ascii="Times New Roman" w:hAnsi="Times New Roman" w:cs="Times New Roman"/>
          <w:sz w:val="28"/>
          <w:szCs w:val="28"/>
          <w:lang w:val="kk-KZ"/>
        </w:rPr>
        <w:t>ые</w:t>
      </w:r>
      <w:r w:rsidR="00F670F7" w:rsidRPr="005D01FA">
        <w:rPr>
          <w:rFonts w:ascii="Times New Roman" w:hAnsi="Times New Roman" w:cs="Times New Roman"/>
          <w:sz w:val="28"/>
          <w:szCs w:val="28"/>
        </w:rPr>
        <w:t xml:space="preserve"> </w:t>
      </w:r>
      <w:r w:rsidR="00F670F7">
        <w:rPr>
          <w:rFonts w:ascii="Times New Roman" w:hAnsi="Times New Roman" w:cs="Times New Roman"/>
          <w:sz w:val="28"/>
          <w:szCs w:val="28"/>
          <w:lang w:val="kk-KZ"/>
        </w:rPr>
        <w:t>комбикорма для цыплят бройлеров 13-</w:t>
      </w:r>
      <w:r w:rsidR="007122EE">
        <w:rPr>
          <w:rFonts w:ascii="Times New Roman" w:hAnsi="Times New Roman" w:cs="Times New Roman"/>
          <w:sz w:val="28"/>
          <w:szCs w:val="28"/>
          <w:lang w:val="kk-KZ"/>
        </w:rPr>
        <w:t xml:space="preserve">49 </w:t>
      </w:r>
      <w:r w:rsidR="00F670F7">
        <w:rPr>
          <w:rFonts w:ascii="Times New Roman" w:hAnsi="Times New Roman" w:cs="Times New Roman"/>
          <w:sz w:val="28"/>
          <w:szCs w:val="28"/>
          <w:lang w:val="kk-KZ"/>
        </w:rPr>
        <w:t xml:space="preserve">дней выращивания </w:t>
      </w:r>
      <w:r w:rsidR="00F670F7" w:rsidRPr="005D01FA">
        <w:rPr>
          <w:rFonts w:ascii="Times New Roman" w:hAnsi="Times New Roman" w:cs="Times New Roman"/>
          <w:sz w:val="28"/>
          <w:szCs w:val="28"/>
        </w:rPr>
        <w:t xml:space="preserve">представлены на рисунке </w:t>
      </w:r>
      <w:r w:rsidR="00F670F7" w:rsidRPr="00F60C7E">
        <w:rPr>
          <w:rFonts w:ascii="Times New Roman" w:hAnsi="Times New Roman" w:cs="Times New Roman"/>
          <w:sz w:val="28"/>
          <w:szCs w:val="28"/>
        </w:rPr>
        <w:t>2</w:t>
      </w:r>
      <w:r w:rsidR="00F60C7E" w:rsidRPr="00F60C7E">
        <w:rPr>
          <w:rFonts w:ascii="Times New Roman" w:hAnsi="Times New Roman" w:cs="Times New Roman"/>
          <w:sz w:val="28"/>
          <w:szCs w:val="28"/>
        </w:rPr>
        <w:t>4</w:t>
      </w:r>
      <w:r w:rsidR="00F670F7" w:rsidRPr="00F60C7E">
        <w:rPr>
          <w:rFonts w:ascii="Times New Roman" w:hAnsi="Times New Roman" w:cs="Times New Roman"/>
          <w:sz w:val="28"/>
          <w:szCs w:val="28"/>
        </w:rPr>
        <w:t>.</w:t>
      </w:r>
      <w:r w:rsidR="00F670F7" w:rsidRPr="00F60C7E">
        <w:rPr>
          <w:rFonts w:ascii="Times New Roman" w:eastAsia="Times New Roman" w:hAnsi="Times New Roman" w:cs="Times New Roman"/>
          <w:snapToGrid w:val="0"/>
          <w:w w:val="1"/>
          <w:sz w:val="28"/>
          <w:szCs w:val="28"/>
          <w:bdr w:val="none" w:sz="0" w:space="0" w:color="auto" w:frame="1"/>
          <w:shd w:val="clear" w:color="auto" w:fill="000000"/>
        </w:rPr>
        <w:t xml:space="preserve"> </w:t>
      </w:r>
    </w:p>
    <w:p w:rsidR="00F670F7" w:rsidRDefault="00F670F7" w:rsidP="00F670F7">
      <w:pPr>
        <w:pStyle w:val="a3"/>
        <w:jc w:val="both"/>
        <w:rPr>
          <w:noProof/>
        </w:rPr>
      </w:pPr>
    </w:p>
    <w:p w:rsidR="009A5180" w:rsidRDefault="009A5180" w:rsidP="00F670F7">
      <w:pPr>
        <w:pStyle w:val="a3"/>
        <w:jc w:val="both"/>
        <w:rPr>
          <w:rFonts w:ascii="Times New Roman" w:hAnsi="Times New Roman" w:cs="Times New Roman"/>
          <w:sz w:val="28"/>
          <w:szCs w:val="28"/>
        </w:rPr>
      </w:pPr>
      <w:r>
        <w:rPr>
          <w:noProof/>
        </w:rPr>
        <w:drawing>
          <wp:inline distT="0" distB="0" distL="0" distR="0" wp14:anchorId="47373E29" wp14:editId="2D588410">
            <wp:extent cx="3101340" cy="2667000"/>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01340" cy="2667000"/>
                    </a:xfrm>
                    <a:prstGeom prst="rect">
                      <a:avLst/>
                    </a:prstGeom>
                    <a:noFill/>
                    <a:ln>
                      <a:noFill/>
                    </a:ln>
                  </pic:spPr>
                </pic:pic>
              </a:graphicData>
            </a:graphic>
          </wp:inline>
        </w:drawing>
      </w:r>
      <w:r>
        <w:rPr>
          <w:noProof/>
        </w:rPr>
        <w:drawing>
          <wp:inline distT="0" distB="0" distL="0" distR="0" wp14:anchorId="41F88D0B" wp14:editId="7747BCF4">
            <wp:extent cx="2994660" cy="26670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94660" cy="2667000"/>
                    </a:xfrm>
                    <a:prstGeom prst="rect">
                      <a:avLst/>
                    </a:prstGeom>
                    <a:noFill/>
                    <a:ln>
                      <a:noFill/>
                    </a:ln>
                  </pic:spPr>
                </pic:pic>
              </a:graphicData>
            </a:graphic>
          </wp:inline>
        </w:drawing>
      </w:r>
    </w:p>
    <w:p w:rsidR="009A5180" w:rsidRDefault="00F670F7" w:rsidP="009A5180">
      <w:pPr>
        <w:pStyle w:val="a3"/>
        <w:jc w:val="both"/>
        <w:rPr>
          <w:rFonts w:ascii="Times New Roman" w:hAnsi="Times New Roman" w:cs="Times New Roman"/>
          <w:sz w:val="28"/>
          <w:szCs w:val="28"/>
        </w:rPr>
      </w:pPr>
      <w:r w:rsidRPr="00F670F7">
        <w:t xml:space="preserve"> </w:t>
      </w:r>
      <w:r w:rsidR="009A5180">
        <w:rPr>
          <w:rFonts w:ascii="Times New Roman" w:hAnsi="Times New Roman" w:cs="Times New Roman"/>
          <w:sz w:val="28"/>
          <w:szCs w:val="28"/>
          <w:lang w:val="kk-KZ"/>
        </w:rPr>
        <w:t xml:space="preserve">Комбикорм </w:t>
      </w:r>
      <w:r w:rsidR="009A5180">
        <w:rPr>
          <w:rFonts w:ascii="Times New Roman" w:hAnsi="Times New Roman" w:cs="Times New Roman"/>
          <w:sz w:val="28"/>
          <w:szCs w:val="28"/>
        </w:rPr>
        <w:t>«</w:t>
      </w:r>
      <w:r w:rsidR="009A5180">
        <w:rPr>
          <w:rFonts w:ascii="Times New Roman" w:hAnsi="Times New Roman" w:cs="Times New Roman"/>
          <w:sz w:val="28"/>
          <w:szCs w:val="28"/>
          <w:lang w:val="ru-KZ"/>
        </w:rPr>
        <w:t>Алель</w:t>
      </w:r>
      <w:r w:rsidR="009A5180">
        <w:rPr>
          <w:rFonts w:ascii="Times New Roman" w:hAnsi="Times New Roman" w:cs="Times New Roman"/>
          <w:sz w:val="28"/>
          <w:szCs w:val="28"/>
        </w:rPr>
        <w:t xml:space="preserve">»  (13-28) дней </w:t>
      </w:r>
      <w:r w:rsidR="00256B29">
        <w:rPr>
          <w:rFonts w:ascii="Times New Roman" w:hAnsi="Times New Roman" w:cs="Times New Roman"/>
          <w:sz w:val="28"/>
          <w:szCs w:val="28"/>
        </w:rPr>
        <w:t xml:space="preserve">           </w:t>
      </w:r>
      <w:r w:rsidR="009A5180">
        <w:rPr>
          <w:rFonts w:ascii="Times New Roman" w:hAnsi="Times New Roman" w:cs="Times New Roman"/>
          <w:sz w:val="28"/>
          <w:szCs w:val="28"/>
        </w:rPr>
        <w:t>Комбикорм опыт (13-28) дней</w:t>
      </w:r>
    </w:p>
    <w:p w:rsidR="00256B29" w:rsidRDefault="00256B29" w:rsidP="009A5180">
      <w:pPr>
        <w:pStyle w:val="a3"/>
        <w:jc w:val="both"/>
        <w:rPr>
          <w:rFonts w:ascii="Times New Roman" w:hAnsi="Times New Roman" w:cs="Times New Roman"/>
          <w:sz w:val="28"/>
          <w:szCs w:val="28"/>
        </w:rPr>
      </w:pPr>
    </w:p>
    <w:p w:rsidR="00256B29" w:rsidRDefault="00256B29" w:rsidP="009A5180">
      <w:pPr>
        <w:pStyle w:val="a3"/>
        <w:jc w:val="both"/>
        <w:rPr>
          <w:rFonts w:ascii="Times New Roman" w:hAnsi="Times New Roman" w:cs="Times New Roman"/>
          <w:sz w:val="28"/>
          <w:szCs w:val="28"/>
        </w:rPr>
      </w:pPr>
    </w:p>
    <w:p w:rsidR="007122EE" w:rsidRPr="007122EE" w:rsidRDefault="007122EE" w:rsidP="00F670F7">
      <w:pPr>
        <w:pStyle w:val="a3"/>
        <w:jc w:val="both"/>
        <w:rPr>
          <w:rFonts w:ascii="Times New Roman" w:hAnsi="Times New Roman" w:cs="Times New Roman"/>
          <w:sz w:val="28"/>
          <w:szCs w:val="28"/>
        </w:rPr>
      </w:pPr>
      <w:r>
        <w:rPr>
          <w:noProof/>
        </w:rPr>
        <w:drawing>
          <wp:inline distT="0" distB="0" distL="0" distR="0">
            <wp:extent cx="3160531" cy="3011170"/>
            <wp:effectExtent l="0" t="1587" r="317" b="318"/>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3256909" cy="3102993"/>
                    </a:xfrm>
                    <a:prstGeom prst="rect">
                      <a:avLst/>
                    </a:prstGeom>
                    <a:noFill/>
                    <a:ln>
                      <a:noFill/>
                    </a:ln>
                  </pic:spPr>
                </pic:pic>
              </a:graphicData>
            </a:graphic>
          </wp:inline>
        </w:drawing>
      </w:r>
      <w:r w:rsidRPr="007122EE">
        <w:t xml:space="preserve"> </w:t>
      </w:r>
      <w:r>
        <w:rPr>
          <w:noProof/>
        </w:rPr>
        <w:drawing>
          <wp:inline distT="0" distB="0" distL="0" distR="0">
            <wp:extent cx="3171717" cy="3048851"/>
            <wp:effectExtent l="4127"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3318092" cy="3189556"/>
                    </a:xfrm>
                    <a:prstGeom prst="rect">
                      <a:avLst/>
                    </a:prstGeom>
                    <a:noFill/>
                    <a:ln>
                      <a:noFill/>
                    </a:ln>
                  </pic:spPr>
                </pic:pic>
              </a:graphicData>
            </a:graphic>
          </wp:inline>
        </w:drawing>
      </w:r>
    </w:p>
    <w:p w:rsidR="00AA3193" w:rsidRDefault="00AA3193" w:rsidP="00AA3193">
      <w:pPr>
        <w:pStyle w:val="a3"/>
        <w:jc w:val="both"/>
        <w:rPr>
          <w:rFonts w:ascii="Times New Roman" w:hAnsi="Times New Roman" w:cs="Times New Roman"/>
          <w:sz w:val="28"/>
          <w:szCs w:val="28"/>
        </w:rPr>
      </w:pPr>
      <w:r>
        <w:rPr>
          <w:rFonts w:ascii="Times New Roman" w:hAnsi="Times New Roman" w:cs="Times New Roman"/>
          <w:sz w:val="28"/>
          <w:szCs w:val="28"/>
          <w:lang w:val="kk-KZ"/>
        </w:rPr>
        <w:t xml:space="preserve">Комбикорм </w:t>
      </w:r>
      <w:r>
        <w:rPr>
          <w:rFonts w:ascii="Times New Roman" w:hAnsi="Times New Roman" w:cs="Times New Roman"/>
          <w:sz w:val="28"/>
          <w:szCs w:val="28"/>
        </w:rPr>
        <w:t>«</w:t>
      </w:r>
      <w:r>
        <w:rPr>
          <w:rFonts w:ascii="Times New Roman" w:hAnsi="Times New Roman" w:cs="Times New Roman"/>
          <w:sz w:val="28"/>
          <w:szCs w:val="28"/>
          <w:lang w:val="ru-KZ"/>
        </w:rPr>
        <w:t>Алель</w:t>
      </w:r>
      <w:r>
        <w:rPr>
          <w:rFonts w:ascii="Times New Roman" w:hAnsi="Times New Roman" w:cs="Times New Roman"/>
          <w:sz w:val="28"/>
          <w:szCs w:val="28"/>
        </w:rPr>
        <w:t>»  (29-39) дней           Комбикорм опыт (29-39) дней</w:t>
      </w:r>
    </w:p>
    <w:p w:rsidR="007122EE" w:rsidRPr="00AA3193" w:rsidRDefault="007122EE" w:rsidP="00F670F7">
      <w:pPr>
        <w:pStyle w:val="a3"/>
        <w:jc w:val="center"/>
        <w:rPr>
          <w:rFonts w:ascii="Times New Roman" w:hAnsi="Times New Roman" w:cs="Times New Roman"/>
          <w:sz w:val="28"/>
          <w:szCs w:val="28"/>
        </w:rPr>
      </w:pPr>
    </w:p>
    <w:p w:rsidR="00AA3193" w:rsidRDefault="00AA3193" w:rsidP="00AA3193">
      <w:pPr>
        <w:pStyle w:val="a3"/>
        <w:rPr>
          <w:rFonts w:ascii="Times New Roman" w:hAnsi="Times New Roman" w:cs="Times New Roman"/>
          <w:sz w:val="28"/>
          <w:szCs w:val="28"/>
          <w:lang w:val="kk-KZ"/>
        </w:rPr>
      </w:pPr>
      <w:r>
        <w:rPr>
          <w:noProof/>
        </w:rPr>
        <w:drawing>
          <wp:inline distT="0" distB="0" distL="0" distR="0" wp14:anchorId="668BCA6E" wp14:editId="1BE1D8FF">
            <wp:extent cx="2814029" cy="3017470"/>
            <wp:effectExtent l="0" t="635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2887506" cy="3096259"/>
                    </a:xfrm>
                    <a:prstGeom prst="rect">
                      <a:avLst/>
                    </a:prstGeom>
                    <a:noFill/>
                    <a:ln>
                      <a:noFill/>
                    </a:ln>
                  </pic:spPr>
                </pic:pic>
              </a:graphicData>
            </a:graphic>
          </wp:inline>
        </w:drawing>
      </w:r>
      <w:r w:rsidRPr="00AA3193">
        <w:t xml:space="preserve"> </w:t>
      </w:r>
      <w:r>
        <w:rPr>
          <w:noProof/>
        </w:rPr>
        <w:drawing>
          <wp:inline distT="0" distB="0" distL="0" distR="0">
            <wp:extent cx="2808517" cy="3004999"/>
            <wp:effectExtent l="0" t="3175" r="8255" b="825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908238" cy="3111697"/>
                    </a:xfrm>
                    <a:prstGeom prst="rect">
                      <a:avLst/>
                    </a:prstGeom>
                    <a:noFill/>
                    <a:ln>
                      <a:noFill/>
                    </a:ln>
                  </pic:spPr>
                </pic:pic>
              </a:graphicData>
            </a:graphic>
          </wp:inline>
        </w:drawing>
      </w:r>
    </w:p>
    <w:p w:rsidR="00245786" w:rsidRDefault="00AA3193" w:rsidP="00245786">
      <w:pPr>
        <w:pStyle w:val="a3"/>
        <w:jc w:val="both"/>
        <w:rPr>
          <w:rFonts w:ascii="Times New Roman" w:hAnsi="Times New Roman" w:cs="Times New Roman"/>
          <w:sz w:val="28"/>
          <w:szCs w:val="28"/>
        </w:rPr>
      </w:pPr>
      <w:r>
        <w:rPr>
          <w:rFonts w:ascii="Times New Roman" w:hAnsi="Times New Roman" w:cs="Times New Roman"/>
          <w:sz w:val="28"/>
          <w:szCs w:val="28"/>
          <w:lang w:val="kk-KZ"/>
        </w:rPr>
        <w:t xml:space="preserve">Комбикорм </w:t>
      </w:r>
      <w:r>
        <w:rPr>
          <w:rFonts w:ascii="Times New Roman" w:hAnsi="Times New Roman" w:cs="Times New Roman"/>
          <w:sz w:val="28"/>
          <w:szCs w:val="28"/>
        </w:rPr>
        <w:t>«</w:t>
      </w:r>
      <w:r>
        <w:rPr>
          <w:rFonts w:ascii="Times New Roman" w:hAnsi="Times New Roman" w:cs="Times New Roman"/>
          <w:sz w:val="28"/>
          <w:szCs w:val="28"/>
          <w:lang w:val="ru-KZ"/>
        </w:rPr>
        <w:t>Алель</w:t>
      </w:r>
      <w:r>
        <w:rPr>
          <w:rFonts w:ascii="Times New Roman" w:hAnsi="Times New Roman" w:cs="Times New Roman"/>
          <w:sz w:val="28"/>
          <w:szCs w:val="28"/>
        </w:rPr>
        <w:t>»  (</w:t>
      </w:r>
      <w:r w:rsidR="00245786">
        <w:rPr>
          <w:rFonts w:ascii="Times New Roman" w:hAnsi="Times New Roman" w:cs="Times New Roman"/>
          <w:sz w:val="28"/>
          <w:szCs w:val="28"/>
        </w:rPr>
        <w:t>40</w:t>
      </w:r>
      <w:r>
        <w:rPr>
          <w:rFonts w:ascii="Times New Roman" w:hAnsi="Times New Roman" w:cs="Times New Roman"/>
          <w:sz w:val="28"/>
          <w:szCs w:val="28"/>
        </w:rPr>
        <w:t>-</w:t>
      </w:r>
      <w:r w:rsidR="00245786">
        <w:rPr>
          <w:rFonts w:ascii="Times New Roman" w:hAnsi="Times New Roman" w:cs="Times New Roman"/>
          <w:sz w:val="28"/>
          <w:szCs w:val="28"/>
        </w:rPr>
        <w:t>4</w:t>
      </w:r>
      <w:r>
        <w:rPr>
          <w:rFonts w:ascii="Times New Roman" w:hAnsi="Times New Roman" w:cs="Times New Roman"/>
          <w:sz w:val="28"/>
          <w:szCs w:val="28"/>
        </w:rPr>
        <w:t>9) дней           Комбикорм опыт (</w:t>
      </w:r>
      <w:r w:rsidR="00245786">
        <w:rPr>
          <w:rFonts w:ascii="Times New Roman" w:hAnsi="Times New Roman" w:cs="Times New Roman"/>
          <w:sz w:val="28"/>
          <w:szCs w:val="28"/>
        </w:rPr>
        <w:t>40</w:t>
      </w:r>
      <w:r>
        <w:rPr>
          <w:rFonts w:ascii="Times New Roman" w:hAnsi="Times New Roman" w:cs="Times New Roman"/>
          <w:sz w:val="28"/>
          <w:szCs w:val="28"/>
        </w:rPr>
        <w:t>-</w:t>
      </w:r>
      <w:r w:rsidR="00245786">
        <w:rPr>
          <w:rFonts w:ascii="Times New Roman" w:hAnsi="Times New Roman" w:cs="Times New Roman"/>
          <w:sz w:val="28"/>
          <w:szCs w:val="28"/>
        </w:rPr>
        <w:t>4</w:t>
      </w:r>
      <w:r>
        <w:rPr>
          <w:rFonts w:ascii="Times New Roman" w:hAnsi="Times New Roman" w:cs="Times New Roman"/>
          <w:sz w:val="28"/>
          <w:szCs w:val="28"/>
        </w:rPr>
        <w:t>9) дней</w:t>
      </w:r>
    </w:p>
    <w:p w:rsidR="00245786" w:rsidRDefault="00245786" w:rsidP="00245786">
      <w:pPr>
        <w:pStyle w:val="a3"/>
        <w:jc w:val="both"/>
        <w:rPr>
          <w:rFonts w:ascii="Times New Roman" w:hAnsi="Times New Roman" w:cs="Times New Roman"/>
          <w:sz w:val="28"/>
          <w:szCs w:val="28"/>
        </w:rPr>
      </w:pPr>
    </w:p>
    <w:p w:rsidR="00F670F7" w:rsidRPr="00245786" w:rsidRDefault="00245786" w:rsidP="00245786">
      <w:pPr>
        <w:pStyle w:val="a3"/>
        <w:jc w:val="center"/>
        <w:rPr>
          <w:rStyle w:val="FontStyle11"/>
          <w:spacing w:val="0"/>
          <w:sz w:val="28"/>
          <w:szCs w:val="28"/>
        </w:rPr>
      </w:pPr>
      <w:r w:rsidRPr="00245786">
        <w:rPr>
          <w:rFonts w:ascii="Times New Roman" w:hAnsi="Times New Roman" w:cs="Times New Roman"/>
          <w:sz w:val="28"/>
          <w:szCs w:val="28"/>
        </w:rPr>
        <w:t>Рисунок 2</w:t>
      </w:r>
      <w:r w:rsidR="00F60C7E">
        <w:rPr>
          <w:rFonts w:ascii="Times New Roman" w:hAnsi="Times New Roman" w:cs="Times New Roman"/>
          <w:sz w:val="28"/>
          <w:szCs w:val="28"/>
        </w:rPr>
        <w:t>4</w:t>
      </w:r>
      <w:r w:rsidRPr="00245786">
        <w:rPr>
          <w:rFonts w:ascii="Times New Roman" w:hAnsi="Times New Roman" w:cs="Times New Roman"/>
          <w:sz w:val="28"/>
          <w:szCs w:val="28"/>
        </w:rPr>
        <w:t xml:space="preserve"> – Гранулированные комбикорма 13-49 дней выращивани</w:t>
      </w:r>
      <w:r>
        <w:rPr>
          <w:rFonts w:ascii="Times New Roman" w:hAnsi="Times New Roman" w:cs="Times New Roman"/>
          <w:sz w:val="28"/>
          <w:szCs w:val="28"/>
        </w:rPr>
        <w:t>я</w:t>
      </w:r>
    </w:p>
    <w:p w:rsidR="00AE6813" w:rsidRDefault="00AE6813" w:rsidP="005D01FA">
      <w:pPr>
        <w:pStyle w:val="a3"/>
        <w:ind w:firstLine="709"/>
        <w:jc w:val="both"/>
        <w:rPr>
          <w:rStyle w:val="FontStyle11"/>
          <w:spacing w:val="0"/>
          <w:sz w:val="28"/>
          <w:szCs w:val="28"/>
        </w:rPr>
      </w:pPr>
    </w:p>
    <w:p w:rsidR="00AE6813" w:rsidRPr="00F83E50" w:rsidRDefault="005D01FA" w:rsidP="00F83E50">
      <w:pPr>
        <w:pStyle w:val="a3"/>
        <w:ind w:firstLine="709"/>
        <w:jc w:val="both"/>
        <w:rPr>
          <w:rStyle w:val="FontStyle11"/>
          <w:spacing w:val="0"/>
          <w:sz w:val="28"/>
          <w:szCs w:val="28"/>
        </w:rPr>
      </w:pPr>
      <w:r w:rsidRPr="005D01FA">
        <w:rPr>
          <w:rStyle w:val="FontStyle11"/>
          <w:spacing w:val="0"/>
          <w:sz w:val="28"/>
          <w:szCs w:val="28"/>
        </w:rPr>
        <w:t>Органолептические и физические показатели</w:t>
      </w:r>
      <w:r w:rsidR="00697A8C">
        <w:rPr>
          <w:rStyle w:val="FontStyle11"/>
          <w:spacing w:val="0"/>
          <w:sz w:val="28"/>
          <w:szCs w:val="28"/>
        </w:rPr>
        <w:t xml:space="preserve"> гранулированных комбикормов</w:t>
      </w:r>
      <w:r w:rsidR="00F670F7">
        <w:rPr>
          <w:rStyle w:val="FontStyle11"/>
          <w:spacing w:val="0"/>
          <w:sz w:val="28"/>
          <w:szCs w:val="28"/>
        </w:rPr>
        <w:t xml:space="preserve"> для цыплят-бройлеров</w:t>
      </w:r>
      <w:r w:rsidR="004E7AE2">
        <w:rPr>
          <w:rStyle w:val="FontStyle11"/>
          <w:spacing w:val="0"/>
          <w:sz w:val="28"/>
          <w:szCs w:val="28"/>
        </w:rPr>
        <w:t xml:space="preserve"> 13-</w:t>
      </w:r>
      <w:r w:rsidR="00F670F7">
        <w:rPr>
          <w:rStyle w:val="FontStyle11"/>
          <w:spacing w:val="0"/>
          <w:sz w:val="28"/>
          <w:szCs w:val="28"/>
        </w:rPr>
        <w:t>49</w:t>
      </w:r>
      <w:r w:rsidR="004E7AE2">
        <w:rPr>
          <w:rStyle w:val="FontStyle11"/>
          <w:spacing w:val="0"/>
          <w:sz w:val="28"/>
          <w:szCs w:val="28"/>
        </w:rPr>
        <w:t xml:space="preserve"> </w:t>
      </w:r>
      <w:r w:rsidR="004A0A2C">
        <w:rPr>
          <w:rStyle w:val="FontStyle11"/>
          <w:spacing w:val="0"/>
          <w:sz w:val="28"/>
          <w:szCs w:val="28"/>
        </w:rPr>
        <w:t>дней</w:t>
      </w:r>
      <w:r w:rsidR="00F670F7">
        <w:rPr>
          <w:rStyle w:val="FontStyle11"/>
          <w:spacing w:val="0"/>
          <w:sz w:val="28"/>
          <w:szCs w:val="28"/>
        </w:rPr>
        <w:t xml:space="preserve"> выращивания</w:t>
      </w:r>
      <w:r w:rsidR="004A0A2C">
        <w:rPr>
          <w:rStyle w:val="FontStyle11"/>
          <w:spacing w:val="0"/>
          <w:sz w:val="28"/>
          <w:szCs w:val="28"/>
        </w:rPr>
        <w:t xml:space="preserve"> представлены</w:t>
      </w:r>
      <w:r w:rsidR="00697A8C">
        <w:rPr>
          <w:rStyle w:val="FontStyle11"/>
          <w:spacing w:val="0"/>
          <w:sz w:val="28"/>
          <w:szCs w:val="28"/>
        </w:rPr>
        <w:t xml:space="preserve"> в таблице </w:t>
      </w:r>
      <w:r w:rsidR="004003BC">
        <w:rPr>
          <w:rStyle w:val="FontStyle11"/>
          <w:spacing w:val="0"/>
          <w:sz w:val="28"/>
          <w:szCs w:val="28"/>
        </w:rPr>
        <w:t>3</w:t>
      </w:r>
      <w:r w:rsidRPr="005D01FA">
        <w:rPr>
          <w:rStyle w:val="FontStyle11"/>
          <w:spacing w:val="0"/>
          <w:sz w:val="28"/>
          <w:szCs w:val="28"/>
        </w:rPr>
        <w:t>9</w:t>
      </w:r>
      <w:r w:rsidR="004A0A2C">
        <w:rPr>
          <w:rStyle w:val="FontStyle11"/>
          <w:spacing w:val="0"/>
          <w:sz w:val="28"/>
          <w:szCs w:val="28"/>
        </w:rPr>
        <w:t>.</w:t>
      </w:r>
    </w:p>
    <w:p w:rsidR="00AE6813" w:rsidRPr="005D01FA" w:rsidRDefault="00AE6813" w:rsidP="005D01FA">
      <w:pPr>
        <w:pStyle w:val="a3"/>
        <w:ind w:firstLine="709"/>
        <w:jc w:val="both"/>
        <w:rPr>
          <w:rStyle w:val="FontStyle11"/>
          <w:color w:val="000000" w:themeColor="text1"/>
          <w:sz w:val="28"/>
          <w:szCs w:val="28"/>
        </w:rPr>
      </w:pPr>
    </w:p>
    <w:p w:rsidR="00530CBE" w:rsidRDefault="00530CBE" w:rsidP="00F07735">
      <w:pPr>
        <w:pStyle w:val="a3"/>
        <w:jc w:val="both"/>
        <w:rPr>
          <w:rStyle w:val="FontStyle11"/>
          <w:sz w:val="28"/>
          <w:szCs w:val="28"/>
        </w:rPr>
      </w:pPr>
    </w:p>
    <w:p w:rsidR="005D01FA" w:rsidRPr="005D01FA" w:rsidRDefault="005D01FA" w:rsidP="00F07735">
      <w:pPr>
        <w:pStyle w:val="a3"/>
        <w:jc w:val="both"/>
        <w:rPr>
          <w:rStyle w:val="FontStyle11"/>
          <w:color w:val="000000" w:themeColor="text1"/>
          <w:sz w:val="28"/>
          <w:szCs w:val="28"/>
        </w:rPr>
      </w:pPr>
      <w:r w:rsidRPr="004003BC">
        <w:rPr>
          <w:rStyle w:val="FontStyle11"/>
          <w:sz w:val="28"/>
          <w:szCs w:val="28"/>
        </w:rPr>
        <w:lastRenderedPageBreak/>
        <w:t xml:space="preserve">Таблица </w:t>
      </w:r>
      <w:r w:rsidR="004003BC" w:rsidRPr="004003BC">
        <w:rPr>
          <w:rStyle w:val="FontStyle11"/>
          <w:sz w:val="28"/>
          <w:szCs w:val="28"/>
        </w:rPr>
        <w:t>39</w:t>
      </w:r>
      <w:r w:rsidRPr="004003BC">
        <w:rPr>
          <w:rStyle w:val="FontStyle11"/>
          <w:sz w:val="28"/>
          <w:szCs w:val="28"/>
        </w:rPr>
        <w:t xml:space="preserve"> </w:t>
      </w:r>
      <w:r w:rsidR="00F07735" w:rsidRPr="00D22D2D">
        <w:rPr>
          <w:rFonts w:ascii="Times New Roman" w:hAnsi="Times New Roman" w:cs="Times New Roman"/>
          <w:sz w:val="28"/>
          <w:szCs w:val="28"/>
        </w:rPr>
        <w:t>–</w:t>
      </w:r>
      <w:r w:rsidRPr="005D01FA">
        <w:rPr>
          <w:rStyle w:val="FontStyle11"/>
          <w:color w:val="000000" w:themeColor="text1"/>
          <w:sz w:val="28"/>
          <w:szCs w:val="28"/>
        </w:rPr>
        <w:t xml:space="preserve"> Органолептические и физические показатели </w:t>
      </w:r>
      <w:r w:rsidR="00F07735">
        <w:rPr>
          <w:rStyle w:val="FontStyle11"/>
          <w:color w:val="000000" w:themeColor="text1"/>
          <w:sz w:val="28"/>
          <w:szCs w:val="28"/>
        </w:rPr>
        <w:t>гранулированных комбикормов</w:t>
      </w:r>
      <w:r w:rsidR="00D75F71">
        <w:rPr>
          <w:rStyle w:val="FontStyle11"/>
          <w:color w:val="000000" w:themeColor="text1"/>
          <w:sz w:val="28"/>
          <w:szCs w:val="28"/>
        </w:rPr>
        <w:t xml:space="preserve"> для цыплят-бройлеров 13-</w:t>
      </w:r>
      <w:r w:rsidR="00101E21">
        <w:rPr>
          <w:rStyle w:val="FontStyle11"/>
          <w:color w:val="000000" w:themeColor="text1"/>
          <w:sz w:val="28"/>
          <w:szCs w:val="28"/>
        </w:rPr>
        <w:t xml:space="preserve">49 </w:t>
      </w:r>
      <w:r w:rsidR="00D75F71">
        <w:rPr>
          <w:rStyle w:val="FontStyle11"/>
          <w:color w:val="000000" w:themeColor="text1"/>
          <w:sz w:val="28"/>
          <w:szCs w:val="28"/>
        </w:rPr>
        <w:t>дней выращивания</w:t>
      </w:r>
    </w:p>
    <w:p w:rsidR="005D01FA" w:rsidRPr="005D01FA" w:rsidRDefault="005D01FA" w:rsidP="005D01FA">
      <w:pPr>
        <w:pStyle w:val="a3"/>
        <w:ind w:firstLine="709"/>
        <w:jc w:val="both"/>
        <w:rPr>
          <w:rStyle w:val="FontStyle11"/>
          <w:color w:val="000000" w:themeColor="text1"/>
          <w:sz w:val="28"/>
          <w:szCs w:val="28"/>
        </w:rPr>
      </w:pPr>
    </w:p>
    <w:tbl>
      <w:tblPr>
        <w:tblStyle w:val="a7"/>
        <w:tblW w:w="0" w:type="auto"/>
        <w:tblInd w:w="-5" w:type="dxa"/>
        <w:tblLayout w:type="fixed"/>
        <w:tblLook w:val="04A0" w:firstRow="1" w:lastRow="0" w:firstColumn="1" w:lastColumn="0" w:noHBand="0" w:noVBand="1"/>
      </w:tblPr>
      <w:tblGrid>
        <w:gridCol w:w="2097"/>
        <w:gridCol w:w="1305"/>
        <w:gridCol w:w="1134"/>
        <w:gridCol w:w="1134"/>
        <w:gridCol w:w="1418"/>
        <w:gridCol w:w="1276"/>
        <w:gridCol w:w="1269"/>
      </w:tblGrid>
      <w:tr w:rsidR="004220A8" w:rsidRPr="005D01FA" w:rsidTr="004220A8">
        <w:tc>
          <w:tcPr>
            <w:tcW w:w="2097" w:type="dxa"/>
            <w:vMerge w:val="restart"/>
          </w:tcPr>
          <w:p w:rsidR="004220A8" w:rsidRPr="00F83E50" w:rsidRDefault="004220A8" w:rsidP="001241AA">
            <w:pPr>
              <w:pStyle w:val="a3"/>
              <w:jc w:val="both"/>
              <w:rPr>
                <w:rStyle w:val="FontStyle11"/>
                <w:color w:val="000000" w:themeColor="text1"/>
                <w:sz w:val="24"/>
                <w:szCs w:val="24"/>
              </w:rPr>
            </w:pPr>
            <w:r w:rsidRPr="00F83E50">
              <w:rPr>
                <w:rStyle w:val="FontStyle11"/>
                <w:color w:val="000000" w:themeColor="text1"/>
                <w:sz w:val="24"/>
                <w:szCs w:val="24"/>
              </w:rPr>
              <w:t>Наименование показателя</w:t>
            </w:r>
          </w:p>
        </w:tc>
        <w:tc>
          <w:tcPr>
            <w:tcW w:w="7536" w:type="dxa"/>
            <w:gridSpan w:val="6"/>
          </w:tcPr>
          <w:p w:rsidR="004220A8" w:rsidRPr="00F83E50" w:rsidRDefault="004220A8" w:rsidP="001241AA">
            <w:pPr>
              <w:pStyle w:val="a3"/>
              <w:jc w:val="both"/>
              <w:rPr>
                <w:rStyle w:val="FontStyle11"/>
                <w:color w:val="000000" w:themeColor="text1"/>
                <w:sz w:val="24"/>
                <w:szCs w:val="24"/>
              </w:rPr>
            </w:pPr>
            <w:r w:rsidRPr="00F83E50">
              <w:rPr>
                <w:rStyle w:val="FontStyle11"/>
                <w:color w:val="000000" w:themeColor="text1"/>
                <w:sz w:val="24"/>
                <w:szCs w:val="24"/>
              </w:rPr>
              <w:t xml:space="preserve">Характеристика и показатели гранулированных комбикормов </w:t>
            </w:r>
          </w:p>
        </w:tc>
      </w:tr>
      <w:tr w:rsidR="004220A8" w:rsidRPr="005D01FA" w:rsidTr="004220A8">
        <w:tc>
          <w:tcPr>
            <w:tcW w:w="2097" w:type="dxa"/>
            <w:vMerge/>
          </w:tcPr>
          <w:p w:rsidR="004220A8" w:rsidRPr="00F83E50" w:rsidRDefault="004220A8" w:rsidP="001241AA">
            <w:pPr>
              <w:pStyle w:val="a3"/>
              <w:jc w:val="both"/>
              <w:rPr>
                <w:rStyle w:val="FontStyle11"/>
                <w:color w:val="000000" w:themeColor="text1"/>
                <w:sz w:val="24"/>
                <w:szCs w:val="24"/>
              </w:rPr>
            </w:pPr>
          </w:p>
        </w:tc>
        <w:tc>
          <w:tcPr>
            <w:tcW w:w="3573" w:type="dxa"/>
            <w:gridSpan w:val="3"/>
          </w:tcPr>
          <w:p w:rsidR="004220A8" w:rsidRPr="00F83E50" w:rsidRDefault="004220A8" w:rsidP="001241AA">
            <w:pPr>
              <w:pStyle w:val="a3"/>
              <w:jc w:val="center"/>
              <w:rPr>
                <w:rStyle w:val="FontStyle11"/>
                <w:color w:val="000000" w:themeColor="text1"/>
                <w:sz w:val="24"/>
                <w:szCs w:val="24"/>
              </w:rPr>
            </w:pPr>
            <w:r w:rsidRPr="00F83E50">
              <w:rPr>
                <w:rStyle w:val="FontStyle11"/>
                <w:color w:val="000000" w:themeColor="text1"/>
                <w:sz w:val="24"/>
                <w:szCs w:val="24"/>
              </w:rPr>
              <w:t>Опыт, дней</w:t>
            </w:r>
          </w:p>
        </w:tc>
        <w:tc>
          <w:tcPr>
            <w:tcW w:w="3963" w:type="dxa"/>
            <w:gridSpan w:val="3"/>
          </w:tcPr>
          <w:p w:rsidR="004220A8" w:rsidRPr="00F83E50" w:rsidRDefault="004220A8" w:rsidP="001241AA">
            <w:pPr>
              <w:pStyle w:val="a3"/>
              <w:jc w:val="center"/>
              <w:rPr>
                <w:rStyle w:val="FontStyle11"/>
                <w:color w:val="000000" w:themeColor="text1"/>
                <w:sz w:val="24"/>
                <w:szCs w:val="24"/>
              </w:rPr>
            </w:pPr>
            <w:r w:rsidRPr="00F83E50">
              <w:rPr>
                <w:rStyle w:val="FontStyle11"/>
                <w:color w:val="000000" w:themeColor="text1"/>
                <w:sz w:val="24"/>
                <w:szCs w:val="24"/>
              </w:rPr>
              <w:t>Контроль</w:t>
            </w:r>
            <w:r w:rsidR="00DB3148" w:rsidRPr="00F83E50">
              <w:rPr>
                <w:rStyle w:val="FontStyle11"/>
                <w:color w:val="000000" w:themeColor="text1"/>
                <w:sz w:val="24"/>
                <w:szCs w:val="24"/>
              </w:rPr>
              <w:t xml:space="preserve"> (Алель), дней</w:t>
            </w:r>
          </w:p>
        </w:tc>
      </w:tr>
      <w:tr w:rsidR="004220A8" w:rsidRPr="005D01FA" w:rsidTr="004220A8">
        <w:tc>
          <w:tcPr>
            <w:tcW w:w="2097" w:type="dxa"/>
            <w:vMerge/>
          </w:tcPr>
          <w:p w:rsidR="004220A8" w:rsidRPr="00F83E50" w:rsidRDefault="004220A8" w:rsidP="001241AA">
            <w:pPr>
              <w:pStyle w:val="a3"/>
              <w:jc w:val="both"/>
              <w:rPr>
                <w:rStyle w:val="FontStyle11"/>
                <w:color w:val="000000" w:themeColor="text1"/>
                <w:sz w:val="24"/>
                <w:szCs w:val="24"/>
              </w:rPr>
            </w:pPr>
          </w:p>
        </w:tc>
        <w:tc>
          <w:tcPr>
            <w:tcW w:w="1305" w:type="dxa"/>
          </w:tcPr>
          <w:p w:rsidR="004220A8" w:rsidRPr="00F83E50" w:rsidRDefault="004220A8" w:rsidP="004220A8">
            <w:pPr>
              <w:pStyle w:val="a3"/>
              <w:jc w:val="center"/>
              <w:rPr>
                <w:rStyle w:val="FontStyle11"/>
                <w:color w:val="000000" w:themeColor="text1"/>
                <w:sz w:val="24"/>
                <w:szCs w:val="24"/>
              </w:rPr>
            </w:pPr>
            <w:r w:rsidRPr="00F83E50">
              <w:rPr>
                <w:rStyle w:val="FontStyle11"/>
                <w:color w:val="000000" w:themeColor="text1"/>
                <w:sz w:val="24"/>
                <w:szCs w:val="24"/>
              </w:rPr>
              <w:t>13-28</w:t>
            </w:r>
          </w:p>
        </w:tc>
        <w:tc>
          <w:tcPr>
            <w:tcW w:w="1134" w:type="dxa"/>
          </w:tcPr>
          <w:p w:rsidR="004220A8" w:rsidRPr="00F83E50" w:rsidRDefault="004220A8" w:rsidP="001241AA">
            <w:pPr>
              <w:pStyle w:val="a3"/>
              <w:jc w:val="both"/>
              <w:rPr>
                <w:rStyle w:val="FontStyle11"/>
                <w:color w:val="000000" w:themeColor="text1"/>
                <w:sz w:val="24"/>
                <w:szCs w:val="24"/>
              </w:rPr>
            </w:pPr>
            <w:r w:rsidRPr="00F83E50">
              <w:rPr>
                <w:rStyle w:val="FontStyle11"/>
                <w:color w:val="000000" w:themeColor="text1"/>
                <w:sz w:val="24"/>
                <w:szCs w:val="24"/>
              </w:rPr>
              <w:t>29-39</w:t>
            </w:r>
          </w:p>
        </w:tc>
        <w:tc>
          <w:tcPr>
            <w:tcW w:w="1134" w:type="dxa"/>
          </w:tcPr>
          <w:p w:rsidR="004220A8" w:rsidRPr="00F83E50" w:rsidRDefault="004220A8" w:rsidP="001241AA">
            <w:pPr>
              <w:pStyle w:val="a3"/>
              <w:jc w:val="both"/>
              <w:rPr>
                <w:rStyle w:val="FontStyle11"/>
                <w:color w:val="000000" w:themeColor="text1"/>
                <w:sz w:val="24"/>
                <w:szCs w:val="24"/>
              </w:rPr>
            </w:pPr>
            <w:r w:rsidRPr="00F83E50">
              <w:rPr>
                <w:rStyle w:val="FontStyle11"/>
                <w:color w:val="000000" w:themeColor="text1"/>
                <w:sz w:val="24"/>
                <w:szCs w:val="24"/>
              </w:rPr>
              <w:t>40-49</w:t>
            </w:r>
          </w:p>
        </w:tc>
        <w:tc>
          <w:tcPr>
            <w:tcW w:w="1418" w:type="dxa"/>
          </w:tcPr>
          <w:p w:rsidR="004220A8" w:rsidRPr="00F83E50" w:rsidRDefault="004220A8" w:rsidP="004220A8">
            <w:pPr>
              <w:pStyle w:val="a3"/>
              <w:jc w:val="center"/>
              <w:rPr>
                <w:rStyle w:val="FontStyle11"/>
                <w:color w:val="000000" w:themeColor="text1"/>
                <w:sz w:val="24"/>
                <w:szCs w:val="24"/>
              </w:rPr>
            </w:pPr>
            <w:r w:rsidRPr="00F83E50">
              <w:rPr>
                <w:rStyle w:val="FontStyle11"/>
                <w:color w:val="000000" w:themeColor="text1"/>
                <w:sz w:val="24"/>
                <w:szCs w:val="24"/>
              </w:rPr>
              <w:t>13-28</w:t>
            </w:r>
          </w:p>
        </w:tc>
        <w:tc>
          <w:tcPr>
            <w:tcW w:w="1276" w:type="dxa"/>
          </w:tcPr>
          <w:p w:rsidR="004220A8" w:rsidRPr="00F83E50" w:rsidRDefault="004220A8" w:rsidP="001241AA">
            <w:pPr>
              <w:pStyle w:val="a3"/>
              <w:jc w:val="both"/>
              <w:rPr>
                <w:rStyle w:val="FontStyle11"/>
                <w:color w:val="000000" w:themeColor="text1"/>
                <w:sz w:val="24"/>
                <w:szCs w:val="24"/>
              </w:rPr>
            </w:pPr>
            <w:r w:rsidRPr="00F83E50">
              <w:rPr>
                <w:rStyle w:val="FontStyle11"/>
                <w:color w:val="000000" w:themeColor="text1"/>
                <w:sz w:val="24"/>
                <w:szCs w:val="24"/>
              </w:rPr>
              <w:t>29-39</w:t>
            </w:r>
          </w:p>
        </w:tc>
        <w:tc>
          <w:tcPr>
            <w:tcW w:w="1269" w:type="dxa"/>
          </w:tcPr>
          <w:p w:rsidR="004220A8" w:rsidRPr="00F83E50" w:rsidRDefault="004220A8" w:rsidP="001241AA">
            <w:pPr>
              <w:pStyle w:val="a3"/>
              <w:jc w:val="both"/>
              <w:rPr>
                <w:rStyle w:val="FontStyle11"/>
                <w:color w:val="000000" w:themeColor="text1"/>
                <w:sz w:val="24"/>
                <w:szCs w:val="24"/>
              </w:rPr>
            </w:pPr>
            <w:r w:rsidRPr="00F83E50">
              <w:rPr>
                <w:rStyle w:val="FontStyle11"/>
                <w:color w:val="000000" w:themeColor="text1"/>
                <w:sz w:val="24"/>
                <w:szCs w:val="24"/>
              </w:rPr>
              <w:t>40-49</w:t>
            </w:r>
          </w:p>
        </w:tc>
      </w:tr>
      <w:tr w:rsidR="004220A8" w:rsidRPr="005D01FA" w:rsidTr="004220A8">
        <w:tc>
          <w:tcPr>
            <w:tcW w:w="2097" w:type="dxa"/>
          </w:tcPr>
          <w:p w:rsidR="004220A8" w:rsidRPr="00F83E50" w:rsidRDefault="004220A8" w:rsidP="00DB3148">
            <w:pPr>
              <w:pStyle w:val="a3"/>
              <w:jc w:val="center"/>
              <w:rPr>
                <w:rStyle w:val="FontStyle11"/>
                <w:color w:val="000000" w:themeColor="text1"/>
                <w:sz w:val="24"/>
                <w:szCs w:val="24"/>
              </w:rPr>
            </w:pPr>
            <w:r w:rsidRPr="00F83E50">
              <w:rPr>
                <w:rStyle w:val="FontStyle11"/>
                <w:color w:val="000000" w:themeColor="text1"/>
                <w:sz w:val="24"/>
                <w:szCs w:val="24"/>
              </w:rPr>
              <w:t>Внешний вид</w:t>
            </w:r>
          </w:p>
        </w:tc>
        <w:tc>
          <w:tcPr>
            <w:tcW w:w="3573" w:type="dxa"/>
            <w:gridSpan w:val="3"/>
          </w:tcPr>
          <w:p w:rsidR="004220A8" w:rsidRPr="00F83E50" w:rsidRDefault="004220A8" w:rsidP="001241AA">
            <w:pPr>
              <w:pStyle w:val="a3"/>
              <w:jc w:val="both"/>
              <w:rPr>
                <w:rStyle w:val="FontStyle11"/>
                <w:color w:val="000000" w:themeColor="text1"/>
                <w:sz w:val="24"/>
                <w:szCs w:val="24"/>
              </w:rPr>
            </w:pPr>
            <w:r w:rsidRPr="00F83E50">
              <w:rPr>
                <w:rStyle w:val="FontStyle11"/>
                <w:color w:val="000000" w:themeColor="text1"/>
                <w:sz w:val="24"/>
                <w:szCs w:val="24"/>
              </w:rPr>
              <w:t>Гранулы цилиндрической формы с матовой поверхностью</w:t>
            </w:r>
          </w:p>
        </w:tc>
        <w:tc>
          <w:tcPr>
            <w:tcW w:w="3963" w:type="dxa"/>
            <w:gridSpan w:val="3"/>
          </w:tcPr>
          <w:p w:rsidR="004220A8" w:rsidRPr="00F83E50" w:rsidRDefault="004220A8" w:rsidP="001241AA">
            <w:pPr>
              <w:pStyle w:val="a3"/>
              <w:jc w:val="both"/>
              <w:rPr>
                <w:rStyle w:val="FontStyle11"/>
                <w:color w:val="000000" w:themeColor="text1"/>
                <w:sz w:val="24"/>
                <w:szCs w:val="24"/>
              </w:rPr>
            </w:pPr>
            <w:r w:rsidRPr="00F83E50">
              <w:rPr>
                <w:rStyle w:val="FontStyle11"/>
                <w:color w:val="000000" w:themeColor="text1"/>
                <w:sz w:val="24"/>
                <w:szCs w:val="24"/>
              </w:rPr>
              <w:t>Гранулы цилиндрической формы с матовой поверхностью</w:t>
            </w:r>
          </w:p>
        </w:tc>
      </w:tr>
      <w:tr w:rsidR="004220A8" w:rsidRPr="005D01FA" w:rsidTr="004220A8">
        <w:tc>
          <w:tcPr>
            <w:tcW w:w="2097" w:type="dxa"/>
          </w:tcPr>
          <w:p w:rsidR="004220A8" w:rsidRPr="00F83E50" w:rsidRDefault="004220A8" w:rsidP="00DB3148">
            <w:pPr>
              <w:pStyle w:val="a3"/>
              <w:jc w:val="center"/>
              <w:rPr>
                <w:rStyle w:val="FontStyle11"/>
                <w:color w:val="000000" w:themeColor="text1"/>
                <w:sz w:val="24"/>
                <w:szCs w:val="24"/>
              </w:rPr>
            </w:pPr>
            <w:r w:rsidRPr="00F83E50">
              <w:rPr>
                <w:rStyle w:val="FontStyle11"/>
                <w:color w:val="000000" w:themeColor="text1"/>
                <w:sz w:val="24"/>
                <w:szCs w:val="24"/>
              </w:rPr>
              <w:t>Запах</w:t>
            </w:r>
          </w:p>
        </w:tc>
        <w:tc>
          <w:tcPr>
            <w:tcW w:w="3573" w:type="dxa"/>
            <w:gridSpan w:val="3"/>
          </w:tcPr>
          <w:p w:rsidR="004220A8" w:rsidRPr="00F83E50" w:rsidRDefault="004220A8" w:rsidP="001241AA">
            <w:pPr>
              <w:pStyle w:val="a3"/>
              <w:jc w:val="both"/>
              <w:rPr>
                <w:rStyle w:val="FontStyle11"/>
                <w:color w:val="000000" w:themeColor="text1"/>
                <w:sz w:val="24"/>
                <w:szCs w:val="24"/>
              </w:rPr>
            </w:pPr>
            <w:r w:rsidRPr="00F83E50">
              <w:rPr>
                <w:rStyle w:val="FontStyle11"/>
                <w:color w:val="000000" w:themeColor="text1"/>
                <w:sz w:val="24"/>
                <w:szCs w:val="24"/>
              </w:rPr>
              <w:t>Соответствует компонентам, входящим в состав комбикорма, без других посторонних запахов</w:t>
            </w:r>
          </w:p>
        </w:tc>
        <w:tc>
          <w:tcPr>
            <w:tcW w:w="3963" w:type="dxa"/>
            <w:gridSpan w:val="3"/>
          </w:tcPr>
          <w:p w:rsidR="004220A8" w:rsidRPr="00F83E50" w:rsidRDefault="004220A8" w:rsidP="001241AA">
            <w:pPr>
              <w:pStyle w:val="a3"/>
              <w:jc w:val="both"/>
              <w:rPr>
                <w:rStyle w:val="FontStyle11"/>
                <w:color w:val="000000" w:themeColor="text1"/>
                <w:sz w:val="24"/>
                <w:szCs w:val="24"/>
              </w:rPr>
            </w:pPr>
            <w:r w:rsidRPr="00F83E50">
              <w:rPr>
                <w:rStyle w:val="FontStyle11"/>
                <w:color w:val="000000" w:themeColor="text1"/>
                <w:sz w:val="24"/>
                <w:szCs w:val="24"/>
              </w:rPr>
              <w:t>Соответствует компонентам, входящим в состав комбикорма, без других посторонних запахов</w:t>
            </w:r>
          </w:p>
        </w:tc>
      </w:tr>
      <w:tr w:rsidR="00DB3148" w:rsidRPr="005D01FA" w:rsidTr="0063760A">
        <w:tc>
          <w:tcPr>
            <w:tcW w:w="2097" w:type="dxa"/>
          </w:tcPr>
          <w:p w:rsidR="00DB3148" w:rsidRPr="00F83E50" w:rsidRDefault="00DB3148" w:rsidP="00DB3148">
            <w:pPr>
              <w:pStyle w:val="a3"/>
              <w:jc w:val="center"/>
              <w:rPr>
                <w:rStyle w:val="FontStyle11"/>
                <w:color w:val="000000" w:themeColor="text1"/>
                <w:sz w:val="24"/>
                <w:szCs w:val="24"/>
              </w:rPr>
            </w:pPr>
            <w:r w:rsidRPr="00F83E50">
              <w:rPr>
                <w:rStyle w:val="FontStyle11"/>
                <w:color w:val="000000" w:themeColor="text1"/>
                <w:sz w:val="24"/>
                <w:szCs w:val="24"/>
              </w:rPr>
              <w:t>Цвет</w:t>
            </w:r>
          </w:p>
        </w:tc>
        <w:tc>
          <w:tcPr>
            <w:tcW w:w="3573" w:type="dxa"/>
            <w:gridSpan w:val="3"/>
          </w:tcPr>
          <w:p w:rsidR="00DB3148" w:rsidRPr="00F83E50" w:rsidRDefault="00DB3148" w:rsidP="00F07735">
            <w:pPr>
              <w:pStyle w:val="a3"/>
              <w:jc w:val="both"/>
              <w:rPr>
                <w:rStyle w:val="FontStyle11"/>
                <w:color w:val="000000" w:themeColor="text1"/>
                <w:sz w:val="24"/>
                <w:szCs w:val="24"/>
              </w:rPr>
            </w:pPr>
            <w:r w:rsidRPr="00F83E50">
              <w:rPr>
                <w:rStyle w:val="FontStyle11"/>
                <w:color w:val="000000" w:themeColor="text1"/>
                <w:sz w:val="24"/>
                <w:szCs w:val="24"/>
              </w:rPr>
              <w:t xml:space="preserve">Соответствует цвету, входимых компонетов в рассыпной комбикорм </w:t>
            </w:r>
          </w:p>
        </w:tc>
        <w:tc>
          <w:tcPr>
            <w:tcW w:w="3963" w:type="dxa"/>
            <w:gridSpan w:val="3"/>
          </w:tcPr>
          <w:p w:rsidR="00DB3148" w:rsidRPr="00F83E50" w:rsidRDefault="00DB3148" w:rsidP="004A0A2C">
            <w:pPr>
              <w:pStyle w:val="a3"/>
              <w:jc w:val="both"/>
              <w:rPr>
                <w:rStyle w:val="FontStyle11"/>
                <w:color w:val="000000" w:themeColor="text1"/>
                <w:sz w:val="24"/>
                <w:szCs w:val="24"/>
              </w:rPr>
            </w:pPr>
            <w:r w:rsidRPr="00F83E50">
              <w:rPr>
                <w:rStyle w:val="FontStyle11"/>
                <w:color w:val="000000" w:themeColor="text1"/>
                <w:sz w:val="24"/>
                <w:szCs w:val="24"/>
              </w:rPr>
              <w:t>Соответствует цвету, входимых компонетов в рассыпной комбикорм</w:t>
            </w:r>
          </w:p>
        </w:tc>
      </w:tr>
      <w:tr w:rsidR="004220A8" w:rsidRPr="005D01FA" w:rsidTr="004220A8">
        <w:tc>
          <w:tcPr>
            <w:tcW w:w="2097" w:type="dxa"/>
          </w:tcPr>
          <w:p w:rsidR="004220A8" w:rsidRPr="00F83E50" w:rsidRDefault="004220A8" w:rsidP="001241AA">
            <w:pPr>
              <w:pStyle w:val="a3"/>
              <w:jc w:val="both"/>
              <w:rPr>
                <w:rStyle w:val="FontStyle11"/>
                <w:color w:val="000000" w:themeColor="text1"/>
                <w:sz w:val="24"/>
                <w:szCs w:val="24"/>
              </w:rPr>
            </w:pPr>
            <w:r w:rsidRPr="00F83E50">
              <w:rPr>
                <w:rStyle w:val="FontStyle11"/>
                <w:color w:val="000000" w:themeColor="text1"/>
                <w:sz w:val="24"/>
                <w:szCs w:val="24"/>
              </w:rPr>
              <w:t>Влажность, %</w:t>
            </w:r>
          </w:p>
        </w:tc>
        <w:tc>
          <w:tcPr>
            <w:tcW w:w="1305" w:type="dxa"/>
          </w:tcPr>
          <w:p w:rsidR="004220A8" w:rsidRPr="00F83E50" w:rsidRDefault="00DB3148" w:rsidP="00DB3148">
            <w:pPr>
              <w:pStyle w:val="a3"/>
              <w:jc w:val="center"/>
              <w:rPr>
                <w:rStyle w:val="FontStyle11"/>
                <w:color w:val="000000" w:themeColor="text1"/>
                <w:sz w:val="24"/>
                <w:szCs w:val="24"/>
              </w:rPr>
            </w:pPr>
            <w:r w:rsidRPr="00F83E50">
              <w:rPr>
                <w:rStyle w:val="FontStyle11"/>
                <w:color w:val="000000" w:themeColor="text1"/>
                <w:sz w:val="24"/>
                <w:szCs w:val="24"/>
              </w:rPr>
              <w:t>10,</w:t>
            </w:r>
            <w:r w:rsidR="00BE166B" w:rsidRPr="00F83E50">
              <w:rPr>
                <w:rStyle w:val="FontStyle11"/>
                <w:color w:val="000000" w:themeColor="text1"/>
                <w:sz w:val="24"/>
                <w:szCs w:val="24"/>
              </w:rPr>
              <w:t>90</w:t>
            </w:r>
          </w:p>
        </w:tc>
        <w:tc>
          <w:tcPr>
            <w:tcW w:w="1134" w:type="dxa"/>
          </w:tcPr>
          <w:p w:rsidR="004220A8" w:rsidRPr="00F83E50" w:rsidRDefault="00DB3148" w:rsidP="00DB3148">
            <w:pPr>
              <w:pStyle w:val="a3"/>
              <w:jc w:val="center"/>
              <w:rPr>
                <w:rStyle w:val="FontStyle11"/>
                <w:color w:val="000000" w:themeColor="text1"/>
                <w:sz w:val="24"/>
                <w:szCs w:val="24"/>
              </w:rPr>
            </w:pPr>
            <w:r w:rsidRPr="00F83E50">
              <w:rPr>
                <w:rStyle w:val="FontStyle11"/>
                <w:color w:val="000000" w:themeColor="text1"/>
                <w:sz w:val="24"/>
                <w:szCs w:val="24"/>
              </w:rPr>
              <w:t>10,</w:t>
            </w:r>
            <w:r w:rsidR="00BE166B" w:rsidRPr="00F83E50">
              <w:rPr>
                <w:rStyle w:val="FontStyle11"/>
                <w:color w:val="000000" w:themeColor="text1"/>
                <w:sz w:val="24"/>
                <w:szCs w:val="24"/>
              </w:rPr>
              <w:t>55</w:t>
            </w:r>
          </w:p>
        </w:tc>
        <w:tc>
          <w:tcPr>
            <w:tcW w:w="1134" w:type="dxa"/>
          </w:tcPr>
          <w:p w:rsidR="004220A8" w:rsidRPr="00F83E50" w:rsidRDefault="004220A8" w:rsidP="00DB3148">
            <w:pPr>
              <w:pStyle w:val="a3"/>
              <w:jc w:val="center"/>
              <w:rPr>
                <w:rStyle w:val="FontStyle11"/>
                <w:color w:val="000000" w:themeColor="text1"/>
                <w:sz w:val="24"/>
                <w:szCs w:val="24"/>
              </w:rPr>
            </w:pPr>
            <w:r w:rsidRPr="00F83E50">
              <w:rPr>
                <w:rStyle w:val="FontStyle11"/>
                <w:color w:val="000000" w:themeColor="text1"/>
                <w:sz w:val="24"/>
                <w:szCs w:val="24"/>
              </w:rPr>
              <w:t>1</w:t>
            </w:r>
            <w:r w:rsidR="00DB3148" w:rsidRPr="00F83E50">
              <w:rPr>
                <w:rStyle w:val="FontStyle11"/>
                <w:color w:val="000000" w:themeColor="text1"/>
                <w:sz w:val="24"/>
                <w:szCs w:val="24"/>
              </w:rPr>
              <w:t>1</w:t>
            </w:r>
            <w:r w:rsidRPr="00F83E50">
              <w:rPr>
                <w:rStyle w:val="FontStyle11"/>
                <w:color w:val="000000" w:themeColor="text1"/>
                <w:sz w:val="24"/>
                <w:szCs w:val="24"/>
              </w:rPr>
              <w:t>,</w:t>
            </w:r>
            <w:r w:rsidR="00DB3148" w:rsidRPr="00F83E50">
              <w:rPr>
                <w:rStyle w:val="FontStyle11"/>
                <w:color w:val="000000" w:themeColor="text1"/>
                <w:sz w:val="24"/>
                <w:szCs w:val="24"/>
              </w:rPr>
              <w:t>0</w:t>
            </w:r>
          </w:p>
        </w:tc>
        <w:tc>
          <w:tcPr>
            <w:tcW w:w="1418" w:type="dxa"/>
          </w:tcPr>
          <w:p w:rsidR="004220A8" w:rsidRPr="00F83E50" w:rsidRDefault="00DB3148" w:rsidP="00DB3148">
            <w:pPr>
              <w:pStyle w:val="a3"/>
              <w:jc w:val="center"/>
              <w:rPr>
                <w:rStyle w:val="FontStyle11"/>
                <w:color w:val="000000" w:themeColor="text1"/>
                <w:sz w:val="24"/>
                <w:szCs w:val="24"/>
              </w:rPr>
            </w:pPr>
            <w:r w:rsidRPr="00F83E50">
              <w:rPr>
                <w:rStyle w:val="FontStyle11"/>
                <w:color w:val="000000" w:themeColor="text1"/>
                <w:sz w:val="24"/>
                <w:szCs w:val="24"/>
              </w:rPr>
              <w:t>10,</w:t>
            </w:r>
            <w:r w:rsidR="00BE166B" w:rsidRPr="00F83E50">
              <w:rPr>
                <w:rStyle w:val="FontStyle11"/>
                <w:color w:val="000000" w:themeColor="text1"/>
                <w:sz w:val="24"/>
                <w:szCs w:val="24"/>
              </w:rPr>
              <w:t>86</w:t>
            </w:r>
          </w:p>
        </w:tc>
        <w:tc>
          <w:tcPr>
            <w:tcW w:w="1276" w:type="dxa"/>
          </w:tcPr>
          <w:p w:rsidR="004220A8" w:rsidRPr="00F83E50" w:rsidRDefault="00DB3148" w:rsidP="00DB3148">
            <w:pPr>
              <w:pStyle w:val="a3"/>
              <w:jc w:val="center"/>
              <w:rPr>
                <w:rStyle w:val="FontStyle11"/>
                <w:color w:val="000000" w:themeColor="text1"/>
                <w:sz w:val="24"/>
                <w:szCs w:val="24"/>
              </w:rPr>
            </w:pPr>
            <w:r w:rsidRPr="00F83E50">
              <w:rPr>
                <w:rStyle w:val="FontStyle11"/>
                <w:color w:val="000000" w:themeColor="text1"/>
                <w:sz w:val="24"/>
                <w:szCs w:val="24"/>
              </w:rPr>
              <w:t>10,</w:t>
            </w:r>
            <w:r w:rsidR="00BE166B" w:rsidRPr="00F83E50">
              <w:rPr>
                <w:rStyle w:val="FontStyle11"/>
                <w:color w:val="000000" w:themeColor="text1"/>
                <w:sz w:val="24"/>
                <w:szCs w:val="24"/>
              </w:rPr>
              <w:t>72</w:t>
            </w:r>
          </w:p>
        </w:tc>
        <w:tc>
          <w:tcPr>
            <w:tcW w:w="1269" w:type="dxa"/>
          </w:tcPr>
          <w:p w:rsidR="004220A8" w:rsidRPr="00F83E50" w:rsidRDefault="00DB3148" w:rsidP="00DB3148">
            <w:pPr>
              <w:pStyle w:val="a3"/>
              <w:jc w:val="center"/>
              <w:rPr>
                <w:rStyle w:val="FontStyle11"/>
                <w:color w:val="000000" w:themeColor="text1"/>
                <w:sz w:val="24"/>
                <w:szCs w:val="24"/>
              </w:rPr>
            </w:pPr>
            <w:r w:rsidRPr="00F83E50">
              <w:rPr>
                <w:rStyle w:val="FontStyle11"/>
                <w:color w:val="000000" w:themeColor="text1"/>
                <w:sz w:val="24"/>
                <w:szCs w:val="24"/>
              </w:rPr>
              <w:t>11,04</w:t>
            </w:r>
          </w:p>
        </w:tc>
      </w:tr>
      <w:tr w:rsidR="004220A8" w:rsidRPr="005D01FA" w:rsidTr="004220A8">
        <w:tc>
          <w:tcPr>
            <w:tcW w:w="2097" w:type="dxa"/>
          </w:tcPr>
          <w:p w:rsidR="004220A8" w:rsidRPr="00F83E50" w:rsidRDefault="004220A8" w:rsidP="001241AA">
            <w:pPr>
              <w:pStyle w:val="a3"/>
              <w:jc w:val="both"/>
              <w:rPr>
                <w:rStyle w:val="FontStyle11"/>
                <w:color w:val="000000" w:themeColor="text1"/>
                <w:sz w:val="24"/>
                <w:szCs w:val="24"/>
              </w:rPr>
            </w:pPr>
            <w:r w:rsidRPr="00F83E50">
              <w:rPr>
                <w:rStyle w:val="FontStyle11"/>
                <w:color w:val="000000" w:themeColor="text1"/>
                <w:sz w:val="24"/>
                <w:szCs w:val="24"/>
              </w:rPr>
              <w:t>Диаметр гранул, мм</w:t>
            </w:r>
          </w:p>
        </w:tc>
        <w:tc>
          <w:tcPr>
            <w:tcW w:w="1305" w:type="dxa"/>
          </w:tcPr>
          <w:p w:rsidR="004220A8" w:rsidRPr="00F83E50" w:rsidRDefault="00DB3148" w:rsidP="00DB3148">
            <w:pPr>
              <w:pStyle w:val="a3"/>
              <w:jc w:val="center"/>
              <w:rPr>
                <w:rStyle w:val="FontStyle11"/>
                <w:color w:val="000000" w:themeColor="text1"/>
                <w:sz w:val="24"/>
                <w:szCs w:val="24"/>
              </w:rPr>
            </w:pPr>
            <w:r w:rsidRPr="00F83E50">
              <w:rPr>
                <w:rStyle w:val="FontStyle11"/>
                <w:color w:val="000000" w:themeColor="text1"/>
                <w:sz w:val="24"/>
                <w:szCs w:val="24"/>
              </w:rPr>
              <w:t>3,0</w:t>
            </w:r>
          </w:p>
        </w:tc>
        <w:tc>
          <w:tcPr>
            <w:tcW w:w="1134" w:type="dxa"/>
          </w:tcPr>
          <w:p w:rsidR="004220A8" w:rsidRPr="00F83E50" w:rsidRDefault="00DB3148" w:rsidP="00DB3148">
            <w:pPr>
              <w:pStyle w:val="a3"/>
              <w:jc w:val="center"/>
              <w:rPr>
                <w:rStyle w:val="FontStyle11"/>
                <w:color w:val="000000" w:themeColor="text1"/>
                <w:sz w:val="24"/>
                <w:szCs w:val="24"/>
              </w:rPr>
            </w:pPr>
            <w:r w:rsidRPr="00F83E50">
              <w:rPr>
                <w:rStyle w:val="FontStyle11"/>
                <w:color w:val="000000" w:themeColor="text1"/>
                <w:sz w:val="24"/>
                <w:szCs w:val="24"/>
              </w:rPr>
              <w:t>3,0</w:t>
            </w:r>
          </w:p>
        </w:tc>
        <w:tc>
          <w:tcPr>
            <w:tcW w:w="1134" w:type="dxa"/>
          </w:tcPr>
          <w:p w:rsidR="004220A8" w:rsidRPr="00F83E50" w:rsidRDefault="004220A8" w:rsidP="00DB3148">
            <w:pPr>
              <w:pStyle w:val="a3"/>
              <w:jc w:val="center"/>
              <w:rPr>
                <w:rStyle w:val="FontStyle11"/>
                <w:color w:val="000000" w:themeColor="text1"/>
                <w:sz w:val="24"/>
                <w:szCs w:val="24"/>
              </w:rPr>
            </w:pPr>
            <w:r w:rsidRPr="00F83E50">
              <w:rPr>
                <w:rStyle w:val="FontStyle11"/>
                <w:color w:val="000000" w:themeColor="text1"/>
                <w:sz w:val="24"/>
                <w:szCs w:val="24"/>
              </w:rPr>
              <w:t>3,</w:t>
            </w:r>
            <w:r w:rsidR="007122EE" w:rsidRPr="00F83E50">
              <w:rPr>
                <w:rStyle w:val="FontStyle11"/>
                <w:color w:val="000000" w:themeColor="text1"/>
                <w:sz w:val="24"/>
                <w:szCs w:val="24"/>
              </w:rPr>
              <w:t>0</w:t>
            </w:r>
          </w:p>
        </w:tc>
        <w:tc>
          <w:tcPr>
            <w:tcW w:w="1418" w:type="dxa"/>
          </w:tcPr>
          <w:p w:rsidR="004220A8" w:rsidRPr="00F83E50" w:rsidRDefault="00DB3148" w:rsidP="00DB3148">
            <w:pPr>
              <w:pStyle w:val="a3"/>
              <w:jc w:val="center"/>
              <w:rPr>
                <w:rStyle w:val="FontStyle11"/>
                <w:color w:val="000000" w:themeColor="text1"/>
                <w:sz w:val="24"/>
                <w:szCs w:val="24"/>
              </w:rPr>
            </w:pPr>
            <w:r w:rsidRPr="00F83E50">
              <w:rPr>
                <w:rStyle w:val="FontStyle11"/>
                <w:color w:val="000000" w:themeColor="text1"/>
                <w:sz w:val="24"/>
                <w:szCs w:val="24"/>
              </w:rPr>
              <w:t>3,0</w:t>
            </w:r>
          </w:p>
        </w:tc>
        <w:tc>
          <w:tcPr>
            <w:tcW w:w="1276" w:type="dxa"/>
          </w:tcPr>
          <w:p w:rsidR="004220A8" w:rsidRPr="00F83E50" w:rsidRDefault="00DB3148" w:rsidP="00DB3148">
            <w:pPr>
              <w:pStyle w:val="a3"/>
              <w:jc w:val="center"/>
              <w:rPr>
                <w:rStyle w:val="FontStyle11"/>
                <w:color w:val="000000" w:themeColor="text1"/>
                <w:sz w:val="24"/>
                <w:szCs w:val="24"/>
              </w:rPr>
            </w:pPr>
            <w:r w:rsidRPr="00F83E50">
              <w:rPr>
                <w:rStyle w:val="FontStyle11"/>
                <w:color w:val="000000" w:themeColor="text1"/>
                <w:sz w:val="24"/>
                <w:szCs w:val="24"/>
              </w:rPr>
              <w:t>3,0</w:t>
            </w:r>
          </w:p>
        </w:tc>
        <w:tc>
          <w:tcPr>
            <w:tcW w:w="1269" w:type="dxa"/>
          </w:tcPr>
          <w:p w:rsidR="004220A8" w:rsidRPr="00F83E50" w:rsidRDefault="004220A8" w:rsidP="00DB3148">
            <w:pPr>
              <w:pStyle w:val="a3"/>
              <w:jc w:val="center"/>
              <w:rPr>
                <w:rStyle w:val="FontStyle11"/>
                <w:color w:val="000000" w:themeColor="text1"/>
                <w:sz w:val="24"/>
                <w:szCs w:val="24"/>
              </w:rPr>
            </w:pPr>
            <w:r w:rsidRPr="00F83E50">
              <w:rPr>
                <w:rStyle w:val="FontStyle11"/>
                <w:color w:val="000000" w:themeColor="text1"/>
                <w:sz w:val="24"/>
                <w:szCs w:val="24"/>
              </w:rPr>
              <w:t>3,</w:t>
            </w:r>
            <w:r w:rsidR="007122EE" w:rsidRPr="00F83E50">
              <w:rPr>
                <w:rStyle w:val="FontStyle11"/>
                <w:color w:val="000000" w:themeColor="text1"/>
                <w:sz w:val="24"/>
                <w:szCs w:val="24"/>
              </w:rPr>
              <w:t>0</w:t>
            </w:r>
          </w:p>
        </w:tc>
      </w:tr>
      <w:tr w:rsidR="004220A8" w:rsidRPr="005D01FA" w:rsidTr="004220A8">
        <w:tc>
          <w:tcPr>
            <w:tcW w:w="2097" w:type="dxa"/>
          </w:tcPr>
          <w:p w:rsidR="004220A8" w:rsidRPr="00F83E50" w:rsidRDefault="004220A8" w:rsidP="001241AA">
            <w:pPr>
              <w:pStyle w:val="a3"/>
              <w:jc w:val="both"/>
              <w:rPr>
                <w:rStyle w:val="FontStyle11"/>
                <w:sz w:val="24"/>
                <w:szCs w:val="24"/>
              </w:rPr>
            </w:pPr>
            <w:r w:rsidRPr="00F83E50">
              <w:rPr>
                <w:rStyle w:val="FontStyle11"/>
                <w:sz w:val="24"/>
                <w:szCs w:val="24"/>
              </w:rPr>
              <w:t>Крошимость гранул, %</w:t>
            </w:r>
          </w:p>
        </w:tc>
        <w:tc>
          <w:tcPr>
            <w:tcW w:w="1305" w:type="dxa"/>
          </w:tcPr>
          <w:p w:rsidR="004220A8" w:rsidRPr="00F83E50" w:rsidRDefault="00DB3148" w:rsidP="00DB3148">
            <w:pPr>
              <w:pStyle w:val="a3"/>
              <w:jc w:val="center"/>
              <w:rPr>
                <w:rStyle w:val="FontStyle11"/>
                <w:sz w:val="24"/>
                <w:szCs w:val="24"/>
              </w:rPr>
            </w:pPr>
            <w:r w:rsidRPr="00F83E50">
              <w:rPr>
                <w:rStyle w:val="FontStyle11"/>
                <w:sz w:val="24"/>
                <w:szCs w:val="24"/>
              </w:rPr>
              <w:t>19,2</w:t>
            </w:r>
          </w:p>
        </w:tc>
        <w:tc>
          <w:tcPr>
            <w:tcW w:w="1134" w:type="dxa"/>
          </w:tcPr>
          <w:p w:rsidR="004220A8" w:rsidRPr="00F83E50" w:rsidRDefault="00DB3148" w:rsidP="00DB3148">
            <w:pPr>
              <w:pStyle w:val="a3"/>
              <w:jc w:val="center"/>
              <w:rPr>
                <w:rStyle w:val="FontStyle11"/>
                <w:sz w:val="24"/>
                <w:szCs w:val="24"/>
              </w:rPr>
            </w:pPr>
            <w:r w:rsidRPr="00F83E50">
              <w:rPr>
                <w:rStyle w:val="FontStyle11"/>
                <w:sz w:val="24"/>
                <w:szCs w:val="24"/>
              </w:rPr>
              <w:t>19,</w:t>
            </w:r>
            <w:r w:rsidR="007122EE" w:rsidRPr="00F83E50">
              <w:rPr>
                <w:rStyle w:val="FontStyle11"/>
                <w:sz w:val="24"/>
                <w:szCs w:val="24"/>
              </w:rPr>
              <w:t>0</w:t>
            </w:r>
          </w:p>
        </w:tc>
        <w:tc>
          <w:tcPr>
            <w:tcW w:w="1134" w:type="dxa"/>
          </w:tcPr>
          <w:p w:rsidR="004220A8" w:rsidRPr="00F83E50" w:rsidRDefault="00DB3148" w:rsidP="007122EE">
            <w:pPr>
              <w:pStyle w:val="a3"/>
              <w:jc w:val="center"/>
              <w:rPr>
                <w:rStyle w:val="FontStyle11"/>
                <w:sz w:val="24"/>
                <w:szCs w:val="24"/>
              </w:rPr>
            </w:pPr>
            <w:r w:rsidRPr="00F83E50">
              <w:rPr>
                <w:rStyle w:val="FontStyle11"/>
                <w:sz w:val="24"/>
                <w:szCs w:val="24"/>
              </w:rPr>
              <w:t>20,</w:t>
            </w:r>
            <w:r w:rsidR="00AE6813" w:rsidRPr="00F83E50">
              <w:rPr>
                <w:rStyle w:val="FontStyle11"/>
                <w:sz w:val="24"/>
                <w:szCs w:val="24"/>
              </w:rPr>
              <w:t>11</w:t>
            </w:r>
          </w:p>
        </w:tc>
        <w:tc>
          <w:tcPr>
            <w:tcW w:w="1418" w:type="dxa"/>
          </w:tcPr>
          <w:p w:rsidR="004220A8" w:rsidRPr="00F83E50" w:rsidRDefault="00AA3193" w:rsidP="00DB3148">
            <w:pPr>
              <w:pStyle w:val="a3"/>
              <w:jc w:val="center"/>
              <w:rPr>
                <w:rStyle w:val="FontStyle11"/>
                <w:sz w:val="24"/>
                <w:szCs w:val="24"/>
              </w:rPr>
            </w:pPr>
            <w:r w:rsidRPr="00F83E50">
              <w:rPr>
                <w:rStyle w:val="FontStyle11"/>
                <w:sz w:val="24"/>
                <w:szCs w:val="24"/>
              </w:rPr>
              <w:t>20,0</w:t>
            </w:r>
          </w:p>
        </w:tc>
        <w:tc>
          <w:tcPr>
            <w:tcW w:w="1276" w:type="dxa"/>
          </w:tcPr>
          <w:p w:rsidR="004220A8" w:rsidRPr="00F83E50" w:rsidRDefault="00DB3148" w:rsidP="00DB3148">
            <w:pPr>
              <w:pStyle w:val="a3"/>
              <w:jc w:val="center"/>
              <w:rPr>
                <w:rStyle w:val="FontStyle11"/>
                <w:sz w:val="24"/>
                <w:szCs w:val="24"/>
              </w:rPr>
            </w:pPr>
            <w:r w:rsidRPr="00F83E50">
              <w:rPr>
                <w:rStyle w:val="FontStyle11"/>
                <w:sz w:val="24"/>
                <w:szCs w:val="24"/>
              </w:rPr>
              <w:t>2</w:t>
            </w:r>
            <w:r w:rsidR="006E75C8" w:rsidRPr="00F83E50">
              <w:rPr>
                <w:rStyle w:val="FontStyle11"/>
                <w:sz w:val="24"/>
                <w:szCs w:val="24"/>
              </w:rPr>
              <w:t>0</w:t>
            </w:r>
            <w:r w:rsidR="007122EE" w:rsidRPr="00F83E50">
              <w:rPr>
                <w:rStyle w:val="FontStyle11"/>
                <w:sz w:val="24"/>
                <w:szCs w:val="24"/>
              </w:rPr>
              <w:t>,1</w:t>
            </w:r>
          </w:p>
        </w:tc>
        <w:tc>
          <w:tcPr>
            <w:tcW w:w="1269" w:type="dxa"/>
          </w:tcPr>
          <w:p w:rsidR="004220A8" w:rsidRPr="00F83E50" w:rsidRDefault="00DB3148" w:rsidP="00DB3148">
            <w:pPr>
              <w:pStyle w:val="a3"/>
              <w:jc w:val="center"/>
              <w:rPr>
                <w:rStyle w:val="FontStyle11"/>
                <w:sz w:val="24"/>
                <w:szCs w:val="24"/>
              </w:rPr>
            </w:pPr>
            <w:r w:rsidRPr="00F83E50">
              <w:rPr>
                <w:rStyle w:val="FontStyle11"/>
                <w:sz w:val="24"/>
                <w:szCs w:val="24"/>
              </w:rPr>
              <w:t>2</w:t>
            </w:r>
            <w:r w:rsidR="00AE6813" w:rsidRPr="00F83E50">
              <w:rPr>
                <w:rStyle w:val="FontStyle11"/>
                <w:sz w:val="24"/>
                <w:szCs w:val="24"/>
              </w:rPr>
              <w:t>0,85</w:t>
            </w:r>
          </w:p>
        </w:tc>
      </w:tr>
    </w:tbl>
    <w:p w:rsidR="005D01FA" w:rsidRPr="00F83E50" w:rsidRDefault="005D01FA" w:rsidP="00F83E50">
      <w:pPr>
        <w:pStyle w:val="a3"/>
        <w:ind w:firstLine="709"/>
        <w:jc w:val="both"/>
        <w:rPr>
          <w:rStyle w:val="FontStyle11"/>
          <w:spacing w:val="0"/>
          <w:sz w:val="28"/>
          <w:szCs w:val="28"/>
        </w:rPr>
      </w:pPr>
    </w:p>
    <w:p w:rsidR="00755B9F" w:rsidRDefault="00385247" w:rsidP="00F83E50">
      <w:pPr>
        <w:pStyle w:val="a3"/>
        <w:ind w:firstLine="709"/>
        <w:jc w:val="both"/>
        <w:rPr>
          <w:rStyle w:val="FontStyle11"/>
          <w:spacing w:val="0"/>
          <w:sz w:val="28"/>
          <w:szCs w:val="28"/>
        </w:rPr>
      </w:pPr>
      <w:r w:rsidRPr="00385247">
        <w:rPr>
          <w:rStyle w:val="FontStyle11"/>
          <w:spacing w:val="0"/>
          <w:sz w:val="28"/>
          <w:szCs w:val="28"/>
        </w:rPr>
        <w:t xml:space="preserve">Проанализировав данные таблицы 39, можно сделать вывод, что опытные и контрольные гранулированные комбикорма по физическим показателям соответствуют стандарту ГОСТ Р 51899-2002 [124]. По показателю крошимости гранул для птицы опытные и контрольные комбикорма не превышают 22%.  </w:t>
      </w:r>
      <w:r w:rsidR="00755B9F" w:rsidRPr="00F83E50">
        <w:rPr>
          <w:rStyle w:val="FontStyle11"/>
          <w:spacing w:val="0"/>
          <w:sz w:val="28"/>
          <w:szCs w:val="28"/>
        </w:rPr>
        <w:t>Анализируя рисунок 2</w:t>
      </w:r>
      <w:r w:rsidR="00F60C7E" w:rsidRPr="00F83E50">
        <w:rPr>
          <w:rStyle w:val="FontStyle11"/>
          <w:spacing w:val="0"/>
          <w:sz w:val="28"/>
          <w:szCs w:val="28"/>
        </w:rPr>
        <w:t>4</w:t>
      </w:r>
      <w:r w:rsidR="00755B9F" w:rsidRPr="00F83E50">
        <w:rPr>
          <w:rStyle w:val="FontStyle11"/>
          <w:spacing w:val="0"/>
          <w:sz w:val="28"/>
          <w:szCs w:val="28"/>
        </w:rPr>
        <w:t xml:space="preserve"> видим</w:t>
      </w:r>
      <w:r w:rsidR="006A1976" w:rsidRPr="00F83E50">
        <w:rPr>
          <w:rStyle w:val="FontStyle11"/>
          <w:spacing w:val="0"/>
          <w:sz w:val="28"/>
          <w:szCs w:val="28"/>
        </w:rPr>
        <w:t xml:space="preserve">, </w:t>
      </w:r>
      <w:r w:rsidR="00755B9F" w:rsidRPr="00F83E50">
        <w:rPr>
          <w:rStyle w:val="FontStyle11"/>
          <w:spacing w:val="0"/>
          <w:sz w:val="28"/>
          <w:szCs w:val="28"/>
        </w:rPr>
        <w:t xml:space="preserve">что в кормушке контрольные комбикорма сильно крошатся. </w:t>
      </w:r>
      <w:r w:rsidR="006A1976" w:rsidRPr="00F83E50">
        <w:rPr>
          <w:rStyle w:val="FontStyle11"/>
          <w:spacing w:val="0"/>
          <w:sz w:val="28"/>
          <w:szCs w:val="28"/>
        </w:rPr>
        <w:t>Такие неудовлетворительные физические характеристики комбикорма могут влиять на степень потребления питательных веществ. В результате птица выбирает сначала крупные частички корма, совсем не потребляя оставшуюся пыль.</w:t>
      </w:r>
      <w:r w:rsidR="004D63E4" w:rsidRPr="00F83E50">
        <w:rPr>
          <w:rStyle w:val="FontStyle11"/>
          <w:spacing w:val="0"/>
          <w:sz w:val="28"/>
          <w:szCs w:val="28"/>
        </w:rPr>
        <w:t xml:space="preserve"> Птица не любит, когда корм сильно пылит. </w:t>
      </w:r>
      <w:r w:rsidR="006A1976" w:rsidRPr="00F83E50">
        <w:rPr>
          <w:rStyle w:val="FontStyle11"/>
          <w:spacing w:val="0"/>
          <w:sz w:val="28"/>
          <w:szCs w:val="28"/>
        </w:rPr>
        <w:t xml:space="preserve"> </w:t>
      </w:r>
      <w:r w:rsidR="004D63E4" w:rsidRPr="00F83E50">
        <w:rPr>
          <w:rStyle w:val="FontStyle11"/>
          <w:spacing w:val="0"/>
          <w:sz w:val="28"/>
          <w:szCs w:val="28"/>
        </w:rPr>
        <w:t>Ветеринарными врачами на птицефабрике проводится постоянный контроль птицы, отбираются по 2 особи для вскрытия птицы. Результаты вскрытия цыплят-бройлеров 2</w:t>
      </w:r>
      <w:r w:rsidR="00CE041A" w:rsidRPr="00F83E50">
        <w:rPr>
          <w:rStyle w:val="FontStyle11"/>
          <w:spacing w:val="0"/>
          <w:sz w:val="28"/>
          <w:szCs w:val="28"/>
        </w:rPr>
        <w:t>8</w:t>
      </w:r>
      <w:r w:rsidR="004D63E4" w:rsidRPr="00F83E50">
        <w:rPr>
          <w:rStyle w:val="FontStyle11"/>
          <w:spacing w:val="0"/>
          <w:sz w:val="28"/>
          <w:szCs w:val="28"/>
        </w:rPr>
        <w:t xml:space="preserve"> дней представлены на рисунке </w:t>
      </w:r>
      <w:r w:rsidR="00F60C7E" w:rsidRPr="00F83E50">
        <w:rPr>
          <w:rStyle w:val="FontStyle11"/>
          <w:spacing w:val="0"/>
          <w:sz w:val="28"/>
          <w:szCs w:val="28"/>
        </w:rPr>
        <w:t>25</w:t>
      </w:r>
      <w:r w:rsidR="004D63E4" w:rsidRPr="00F83E50">
        <w:rPr>
          <w:rStyle w:val="FontStyle11"/>
          <w:spacing w:val="0"/>
          <w:sz w:val="28"/>
          <w:szCs w:val="28"/>
        </w:rPr>
        <w:t>.</w:t>
      </w:r>
    </w:p>
    <w:p w:rsidR="00530CBE" w:rsidRDefault="00530CBE" w:rsidP="00F83E50">
      <w:pPr>
        <w:pStyle w:val="a3"/>
        <w:ind w:firstLine="709"/>
        <w:jc w:val="both"/>
        <w:rPr>
          <w:rStyle w:val="FontStyle11"/>
          <w:spacing w:val="0"/>
          <w:sz w:val="28"/>
          <w:szCs w:val="28"/>
        </w:rPr>
      </w:pPr>
      <w:r>
        <w:rPr>
          <w:rStyle w:val="FontStyle11"/>
          <w:spacing w:val="0"/>
          <w:sz w:val="28"/>
          <w:szCs w:val="28"/>
        </w:rPr>
        <w:t>К кормовым факторам пододерматита относят</w:t>
      </w:r>
      <w:r w:rsidR="00825AB1">
        <w:rPr>
          <w:rStyle w:val="FontStyle11"/>
          <w:spacing w:val="0"/>
          <w:sz w:val="28"/>
          <w:szCs w:val="28"/>
        </w:rPr>
        <w:t>:</w:t>
      </w:r>
    </w:p>
    <w:p w:rsidR="00825AB1" w:rsidRDefault="00825AB1" w:rsidP="00F83E50">
      <w:pPr>
        <w:pStyle w:val="a3"/>
        <w:ind w:firstLine="709"/>
        <w:jc w:val="both"/>
        <w:rPr>
          <w:rStyle w:val="FontStyle11"/>
          <w:spacing w:val="0"/>
          <w:sz w:val="28"/>
          <w:szCs w:val="28"/>
        </w:rPr>
      </w:pPr>
      <w:r>
        <w:rPr>
          <w:rStyle w:val="FontStyle11"/>
          <w:spacing w:val="0"/>
          <w:sz w:val="28"/>
          <w:szCs w:val="28"/>
        </w:rPr>
        <w:t>Повышенную концентрацию натрия или солей калия в корме, которые провоцируют диарею в корме;</w:t>
      </w:r>
    </w:p>
    <w:p w:rsidR="00825AB1" w:rsidRDefault="00825AB1" w:rsidP="00F83E50">
      <w:pPr>
        <w:pStyle w:val="a3"/>
        <w:ind w:firstLine="709"/>
        <w:jc w:val="both"/>
        <w:rPr>
          <w:rStyle w:val="FontStyle11"/>
          <w:spacing w:val="0"/>
          <w:sz w:val="28"/>
          <w:szCs w:val="28"/>
        </w:rPr>
      </w:pPr>
      <w:r>
        <w:rPr>
          <w:rStyle w:val="FontStyle11"/>
          <w:spacing w:val="0"/>
          <w:sz w:val="28"/>
          <w:szCs w:val="28"/>
        </w:rPr>
        <w:t>Применение большого количества низкокачественных жиров в рационах;</w:t>
      </w:r>
    </w:p>
    <w:p w:rsidR="00825AB1" w:rsidRDefault="00825AB1" w:rsidP="00F83E50">
      <w:pPr>
        <w:pStyle w:val="a3"/>
        <w:ind w:firstLine="709"/>
        <w:jc w:val="both"/>
        <w:rPr>
          <w:rStyle w:val="FontStyle11"/>
          <w:spacing w:val="0"/>
          <w:sz w:val="28"/>
          <w:szCs w:val="28"/>
        </w:rPr>
      </w:pPr>
      <w:r>
        <w:rPr>
          <w:rStyle w:val="FontStyle11"/>
          <w:spacing w:val="0"/>
          <w:sz w:val="28"/>
          <w:szCs w:val="28"/>
        </w:rPr>
        <w:t>Применение значительного количества зерна ячменя в рационах птицы, вследствие чего повышаются липкость и вязкость помёта;</w:t>
      </w:r>
    </w:p>
    <w:p w:rsidR="00825AB1" w:rsidRDefault="00825AB1" w:rsidP="00F83E50">
      <w:pPr>
        <w:pStyle w:val="a3"/>
        <w:ind w:firstLine="709"/>
        <w:jc w:val="both"/>
        <w:rPr>
          <w:rStyle w:val="FontStyle11"/>
          <w:spacing w:val="0"/>
          <w:sz w:val="28"/>
          <w:szCs w:val="28"/>
        </w:rPr>
      </w:pPr>
      <w:r>
        <w:rPr>
          <w:rStyle w:val="FontStyle11"/>
          <w:spacing w:val="0"/>
          <w:sz w:val="28"/>
          <w:szCs w:val="28"/>
        </w:rPr>
        <w:t>Длительное применение цельного или плохо измельченного сырья в рационах в избыточном количестве;</w:t>
      </w:r>
    </w:p>
    <w:p w:rsidR="00825AB1" w:rsidRDefault="00C52092" w:rsidP="00F83E50">
      <w:pPr>
        <w:pStyle w:val="a3"/>
        <w:ind w:firstLine="709"/>
        <w:jc w:val="both"/>
        <w:rPr>
          <w:rStyle w:val="FontStyle11"/>
          <w:spacing w:val="0"/>
          <w:sz w:val="28"/>
          <w:szCs w:val="28"/>
        </w:rPr>
      </w:pPr>
      <w:r>
        <w:rPr>
          <w:rStyle w:val="FontStyle11"/>
          <w:spacing w:val="0"/>
          <w:sz w:val="28"/>
          <w:szCs w:val="28"/>
        </w:rPr>
        <w:t>Повышение нормы включения соевого шрота и выше отметки 20%, особенно если шрот высокопротеиновый выше 40%.</w:t>
      </w:r>
    </w:p>
    <w:p w:rsidR="00C52092" w:rsidRPr="00F83E50" w:rsidRDefault="00C52092" w:rsidP="00F83E50">
      <w:pPr>
        <w:pStyle w:val="a3"/>
        <w:ind w:firstLine="709"/>
        <w:jc w:val="both"/>
        <w:rPr>
          <w:rStyle w:val="FontStyle11"/>
          <w:spacing w:val="0"/>
          <w:sz w:val="28"/>
          <w:szCs w:val="28"/>
        </w:rPr>
      </w:pPr>
      <w:r>
        <w:rPr>
          <w:rStyle w:val="FontStyle11"/>
          <w:spacing w:val="0"/>
          <w:sz w:val="28"/>
          <w:szCs w:val="28"/>
        </w:rPr>
        <w:t>Довольно часто индуктором дерматитов являются микотоксины особенно афла- и охратоксины.</w:t>
      </w:r>
    </w:p>
    <w:p w:rsidR="002504D2" w:rsidRDefault="002504D2" w:rsidP="002504D2">
      <w:pPr>
        <w:pStyle w:val="a3"/>
        <w:jc w:val="both"/>
        <w:rPr>
          <w:rStyle w:val="FontStyle11"/>
          <w:color w:val="000000" w:themeColor="text1"/>
          <w:sz w:val="28"/>
          <w:szCs w:val="28"/>
        </w:rPr>
      </w:pPr>
      <w:r>
        <w:rPr>
          <w:noProof/>
        </w:rPr>
        <w:lastRenderedPageBreak/>
        <w:drawing>
          <wp:inline distT="0" distB="0" distL="0" distR="0">
            <wp:extent cx="3025140" cy="2705100"/>
            <wp:effectExtent l="0" t="0" r="381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25140" cy="2705100"/>
                    </a:xfrm>
                    <a:prstGeom prst="rect">
                      <a:avLst/>
                    </a:prstGeom>
                    <a:noFill/>
                    <a:ln>
                      <a:noFill/>
                    </a:ln>
                  </pic:spPr>
                </pic:pic>
              </a:graphicData>
            </a:graphic>
          </wp:inline>
        </w:drawing>
      </w:r>
      <w:r w:rsidRPr="002504D2">
        <w:t xml:space="preserve"> </w:t>
      </w:r>
      <w:r>
        <w:rPr>
          <w:noProof/>
        </w:rPr>
        <w:drawing>
          <wp:inline distT="0" distB="0" distL="0" distR="0">
            <wp:extent cx="2708602" cy="3016269"/>
            <wp:effectExtent l="0" t="1587" r="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708602" cy="3016269"/>
                    </a:xfrm>
                    <a:prstGeom prst="rect">
                      <a:avLst/>
                    </a:prstGeom>
                    <a:noFill/>
                    <a:ln>
                      <a:noFill/>
                    </a:ln>
                  </pic:spPr>
                </pic:pic>
              </a:graphicData>
            </a:graphic>
          </wp:inline>
        </w:drawing>
      </w:r>
    </w:p>
    <w:p w:rsidR="00755B9F" w:rsidRDefault="00755B9F" w:rsidP="005D01FA">
      <w:pPr>
        <w:pStyle w:val="a3"/>
        <w:ind w:firstLine="709"/>
        <w:jc w:val="both"/>
        <w:rPr>
          <w:rStyle w:val="FontStyle11"/>
          <w:color w:val="000000" w:themeColor="text1"/>
          <w:sz w:val="28"/>
          <w:szCs w:val="28"/>
        </w:rPr>
      </w:pPr>
    </w:p>
    <w:p w:rsidR="00755B9F" w:rsidRPr="005D01FA" w:rsidRDefault="00CE041A" w:rsidP="00CE041A">
      <w:pPr>
        <w:pStyle w:val="a3"/>
        <w:jc w:val="both"/>
        <w:rPr>
          <w:rStyle w:val="FontStyle11"/>
          <w:color w:val="000000" w:themeColor="text1"/>
          <w:sz w:val="28"/>
          <w:szCs w:val="28"/>
        </w:rPr>
      </w:pPr>
      <w:r>
        <w:rPr>
          <w:noProof/>
        </w:rPr>
        <w:drawing>
          <wp:inline distT="0" distB="0" distL="0" distR="0" wp14:anchorId="6EEBD04A" wp14:editId="67A29912">
            <wp:extent cx="3025140" cy="2560320"/>
            <wp:effectExtent l="0" t="0" r="381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2024" b="40947"/>
                    <a:stretch/>
                  </pic:blipFill>
                  <pic:spPr bwMode="auto">
                    <a:xfrm>
                      <a:off x="0" y="0"/>
                      <a:ext cx="3025140" cy="256032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0F06020" wp14:editId="70A45B5A">
            <wp:extent cx="2552700" cy="3070860"/>
            <wp:effectExtent l="7620" t="0" r="7620" b="762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064" r="25595" b="-1064"/>
                    <a:stretch/>
                  </pic:blipFill>
                  <pic:spPr bwMode="auto">
                    <a:xfrm rot="5400000">
                      <a:off x="0" y="0"/>
                      <a:ext cx="2552700" cy="3070860"/>
                    </a:xfrm>
                    <a:prstGeom prst="rect">
                      <a:avLst/>
                    </a:prstGeom>
                    <a:noFill/>
                    <a:ln>
                      <a:noFill/>
                    </a:ln>
                    <a:extLst>
                      <a:ext uri="{53640926-AAD7-44D8-BBD7-CCE9431645EC}">
                        <a14:shadowObscured xmlns:a14="http://schemas.microsoft.com/office/drawing/2010/main"/>
                      </a:ext>
                    </a:extLst>
                  </pic:spPr>
                </pic:pic>
              </a:graphicData>
            </a:graphic>
          </wp:inline>
        </w:drawing>
      </w:r>
    </w:p>
    <w:p w:rsidR="00CE041A" w:rsidRDefault="00CE041A" w:rsidP="00CE041A">
      <w:pPr>
        <w:pStyle w:val="a3"/>
        <w:rPr>
          <w:rStyle w:val="FontStyle11"/>
          <w:color w:val="000000" w:themeColor="text1"/>
          <w:sz w:val="28"/>
          <w:szCs w:val="28"/>
        </w:rPr>
      </w:pPr>
    </w:p>
    <w:p w:rsidR="00CE041A" w:rsidRDefault="00CE041A" w:rsidP="00CE041A">
      <w:pPr>
        <w:pStyle w:val="a3"/>
        <w:jc w:val="center"/>
        <w:rPr>
          <w:rFonts w:ascii="Times New Roman" w:hAnsi="Times New Roman" w:cs="Times New Roman"/>
          <w:sz w:val="28"/>
          <w:szCs w:val="28"/>
        </w:rPr>
      </w:pPr>
      <w:r w:rsidRPr="00245786">
        <w:rPr>
          <w:rFonts w:ascii="Times New Roman" w:hAnsi="Times New Roman" w:cs="Times New Roman"/>
          <w:sz w:val="28"/>
          <w:szCs w:val="28"/>
        </w:rPr>
        <w:t xml:space="preserve">Рисунок </w:t>
      </w:r>
      <w:r w:rsidR="00F60C7E">
        <w:rPr>
          <w:rFonts w:ascii="Times New Roman" w:hAnsi="Times New Roman" w:cs="Times New Roman"/>
          <w:sz w:val="28"/>
          <w:szCs w:val="28"/>
        </w:rPr>
        <w:t>25</w:t>
      </w:r>
      <w:r w:rsidRPr="00245786">
        <w:rPr>
          <w:rFonts w:ascii="Times New Roman" w:hAnsi="Times New Roman" w:cs="Times New Roman"/>
          <w:sz w:val="28"/>
          <w:szCs w:val="28"/>
        </w:rPr>
        <w:t xml:space="preserve"> – </w:t>
      </w:r>
      <w:r>
        <w:rPr>
          <w:rFonts w:ascii="Times New Roman" w:hAnsi="Times New Roman" w:cs="Times New Roman"/>
          <w:sz w:val="28"/>
          <w:szCs w:val="28"/>
        </w:rPr>
        <w:t>Вскрытие опытных и контрольных цыплят-бройлеров</w:t>
      </w:r>
      <w:r w:rsidR="00C06AA1">
        <w:rPr>
          <w:rFonts w:ascii="Times New Roman" w:hAnsi="Times New Roman" w:cs="Times New Roman"/>
          <w:sz w:val="28"/>
          <w:szCs w:val="28"/>
        </w:rPr>
        <w:t xml:space="preserve"> Кобб 500</w:t>
      </w:r>
      <w:r>
        <w:rPr>
          <w:rFonts w:ascii="Times New Roman" w:hAnsi="Times New Roman" w:cs="Times New Roman"/>
          <w:sz w:val="28"/>
          <w:szCs w:val="28"/>
        </w:rPr>
        <w:t xml:space="preserve"> в возрасте 28 дней выращивания</w:t>
      </w:r>
    </w:p>
    <w:p w:rsidR="005C6962" w:rsidRDefault="005C6962" w:rsidP="00F83E50">
      <w:pPr>
        <w:pStyle w:val="a3"/>
        <w:ind w:firstLine="709"/>
        <w:jc w:val="both"/>
        <w:rPr>
          <w:rStyle w:val="FontStyle11"/>
          <w:spacing w:val="0"/>
          <w:sz w:val="28"/>
          <w:szCs w:val="28"/>
        </w:rPr>
      </w:pPr>
    </w:p>
    <w:p w:rsidR="0092716B" w:rsidRPr="009C46CB" w:rsidRDefault="00CE041A" w:rsidP="0092716B">
      <w:pPr>
        <w:pStyle w:val="a3"/>
        <w:ind w:firstLine="709"/>
        <w:jc w:val="both"/>
        <w:rPr>
          <w:rStyle w:val="FontStyle11"/>
          <w:spacing w:val="0"/>
          <w:sz w:val="28"/>
          <w:szCs w:val="28"/>
        </w:rPr>
      </w:pPr>
      <w:r>
        <w:rPr>
          <w:rStyle w:val="FontStyle11"/>
          <w:spacing w:val="0"/>
          <w:sz w:val="28"/>
          <w:szCs w:val="28"/>
        </w:rPr>
        <w:t>На рисунке 2</w:t>
      </w:r>
      <w:r w:rsidR="00F60C7E">
        <w:rPr>
          <w:rStyle w:val="FontStyle11"/>
          <w:spacing w:val="0"/>
          <w:sz w:val="28"/>
          <w:szCs w:val="28"/>
        </w:rPr>
        <w:t>5</w:t>
      </w:r>
      <w:r>
        <w:rPr>
          <w:rStyle w:val="FontStyle11"/>
          <w:spacing w:val="0"/>
          <w:sz w:val="28"/>
          <w:szCs w:val="28"/>
        </w:rPr>
        <w:t xml:space="preserve"> видно, что в клюве контрольной птицы обнаружен корм, это плохой показатель. </w:t>
      </w:r>
      <w:r w:rsidR="0092716B" w:rsidRPr="0092716B">
        <w:rPr>
          <w:rStyle w:val="FontStyle11"/>
          <w:spacing w:val="0"/>
          <w:sz w:val="28"/>
          <w:szCs w:val="28"/>
        </w:rPr>
        <w:t>Ниже на рисунке показаны лапки опытных и контрольных цыплят-бройлеров. На лапках контрольных цыплят-бройлеров обнаружен пододерматит. Лапки опытных бройлеров чистые. Мы считаем, что это возможно связано с добавлением вермикулита в опытные комбикорма, а именно с свойством вермикулита поглощать влагу. Вермикулит не абразивен, не подвержен гниению и не повреждает слизистую оболочку желудочно-кишечного тракта взрослых животных и молодняка. Часто он служит подстилочным материалом, как мягкий максимально впитывающий влагу минерал. Он может с успехом применяться как субстрат в инкубаторах.</w:t>
      </w:r>
    </w:p>
    <w:p w:rsidR="005D01FA" w:rsidRDefault="005D01FA" w:rsidP="009A5180">
      <w:pPr>
        <w:pStyle w:val="a3"/>
        <w:jc w:val="both"/>
        <w:rPr>
          <w:rStyle w:val="FontStyle11"/>
          <w:color w:val="000000" w:themeColor="text1"/>
          <w:sz w:val="28"/>
          <w:szCs w:val="28"/>
        </w:rPr>
      </w:pPr>
      <w:r w:rsidRPr="005D01FA">
        <w:rPr>
          <w:rStyle w:val="FontStyle11"/>
          <w:color w:val="000000" w:themeColor="text1"/>
          <w:sz w:val="28"/>
          <w:szCs w:val="28"/>
        </w:rPr>
        <w:t>Химический состав</w:t>
      </w:r>
      <w:r w:rsidR="00121442">
        <w:rPr>
          <w:rStyle w:val="FontStyle11"/>
          <w:color w:val="000000" w:themeColor="text1"/>
          <w:sz w:val="28"/>
          <w:szCs w:val="28"/>
        </w:rPr>
        <w:t xml:space="preserve"> опытных и контрольных гранулированных комбикормов </w:t>
      </w:r>
      <w:r w:rsidRPr="005D01FA">
        <w:rPr>
          <w:rStyle w:val="FontStyle11"/>
          <w:color w:val="000000" w:themeColor="text1"/>
          <w:sz w:val="28"/>
          <w:szCs w:val="28"/>
        </w:rPr>
        <w:t xml:space="preserve">был определён </w:t>
      </w:r>
      <w:r w:rsidR="004A0A2C">
        <w:rPr>
          <w:rStyle w:val="FontStyle11"/>
          <w:color w:val="000000" w:themeColor="text1"/>
          <w:sz w:val="28"/>
          <w:szCs w:val="28"/>
        </w:rPr>
        <w:t xml:space="preserve">в </w:t>
      </w:r>
      <w:r w:rsidRPr="005D01FA">
        <w:rPr>
          <w:rStyle w:val="FontStyle11"/>
          <w:color w:val="000000" w:themeColor="text1"/>
          <w:sz w:val="28"/>
          <w:szCs w:val="28"/>
        </w:rPr>
        <w:t>лаборатории</w:t>
      </w:r>
      <w:r w:rsidR="004A0A2C">
        <w:rPr>
          <w:rStyle w:val="FontStyle11"/>
          <w:color w:val="000000" w:themeColor="text1"/>
          <w:sz w:val="28"/>
          <w:szCs w:val="28"/>
        </w:rPr>
        <w:t xml:space="preserve"> АО «Алель Агро». </w:t>
      </w:r>
      <w:r w:rsidRPr="005D01FA">
        <w:rPr>
          <w:rStyle w:val="FontStyle11"/>
          <w:color w:val="000000" w:themeColor="text1"/>
          <w:sz w:val="28"/>
          <w:szCs w:val="28"/>
        </w:rPr>
        <w:t xml:space="preserve">Результаты химического состава представлены в таблице </w:t>
      </w:r>
      <w:r w:rsidR="004003BC">
        <w:rPr>
          <w:rStyle w:val="FontStyle11"/>
          <w:color w:val="000000" w:themeColor="text1"/>
          <w:sz w:val="28"/>
          <w:szCs w:val="28"/>
        </w:rPr>
        <w:t>4</w:t>
      </w:r>
      <w:r w:rsidRPr="005D01FA">
        <w:rPr>
          <w:rStyle w:val="FontStyle11"/>
          <w:color w:val="000000" w:themeColor="text1"/>
          <w:sz w:val="28"/>
          <w:szCs w:val="28"/>
        </w:rPr>
        <w:t>0.</w:t>
      </w:r>
    </w:p>
    <w:p w:rsidR="00C8349C" w:rsidRDefault="00C8349C" w:rsidP="005D01FA">
      <w:pPr>
        <w:pStyle w:val="a3"/>
        <w:ind w:firstLine="709"/>
        <w:jc w:val="both"/>
        <w:rPr>
          <w:rStyle w:val="FontStyle11"/>
          <w:color w:val="000000" w:themeColor="text1"/>
          <w:sz w:val="28"/>
          <w:szCs w:val="28"/>
        </w:rPr>
      </w:pPr>
    </w:p>
    <w:p w:rsidR="00C8349C" w:rsidRDefault="00C8349C" w:rsidP="00C8349C">
      <w:pPr>
        <w:pStyle w:val="a3"/>
        <w:jc w:val="both"/>
        <w:rPr>
          <w:rFonts w:ascii="Times New Roman" w:hAnsi="Times New Roman" w:cs="Times New Roman"/>
          <w:sz w:val="28"/>
          <w:szCs w:val="28"/>
        </w:rPr>
      </w:pPr>
      <w:r w:rsidRPr="0058604A">
        <w:rPr>
          <w:rStyle w:val="FontStyle11"/>
          <w:color w:val="000000" w:themeColor="text1"/>
          <w:sz w:val="28"/>
          <w:szCs w:val="28"/>
        </w:rPr>
        <w:lastRenderedPageBreak/>
        <w:t xml:space="preserve">Таблица 40 </w:t>
      </w:r>
      <w:r w:rsidRPr="0058604A">
        <w:rPr>
          <w:rFonts w:ascii="Times New Roman" w:hAnsi="Times New Roman" w:cs="Times New Roman"/>
          <w:sz w:val="28"/>
          <w:szCs w:val="28"/>
        </w:rPr>
        <w:t>– Химический состав опытных и контрольных гранулированных комбикормов для цыплят-бройлеров 13-28 дней выращивания</w:t>
      </w:r>
      <w:r>
        <w:rPr>
          <w:rFonts w:ascii="Times New Roman" w:hAnsi="Times New Roman" w:cs="Times New Roman"/>
          <w:sz w:val="28"/>
          <w:szCs w:val="28"/>
        </w:rPr>
        <w:t xml:space="preserve"> </w:t>
      </w:r>
    </w:p>
    <w:p w:rsidR="0058604A" w:rsidRPr="005D01FA" w:rsidRDefault="0058604A" w:rsidP="00C8349C">
      <w:pPr>
        <w:pStyle w:val="a3"/>
        <w:jc w:val="both"/>
        <w:rPr>
          <w:rStyle w:val="FontStyle11"/>
          <w:color w:val="000000" w:themeColor="text1"/>
          <w:sz w:val="28"/>
          <w:szCs w:val="28"/>
        </w:rPr>
      </w:pPr>
    </w:p>
    <w:p w:rsidR="005D01FA" w:rsidRDefault="0058604A" w:rsidP="0058604A">
      <w:pPr>
        <w:pStyle w:val="a3"/>
        <w:jc w:val="both"/>
        <w:rPr>
          <w:rStyle w:val="FontStyle11"/>
          <w:color w:val="000000" w:themeColor="text1"/>
          <w:sz w:val="28"/>
          <w:szCs w:val="28"/>
        </w:rPr>
      </w:pPr>
      <w:r>
        <w:rPr>
          <w:rStyle w:val="FontStyle11"/>
          <w:noProof/>
          <w:color w:val="000000" w:themeColor="text1"/>
          <w:sz w:val="28"/>
          <w:szCs w:val="28"/>
        </w:rPr>
        <w:drawing>
          <wp:inline distT="0" distB="0" distL="0" distR="0">
            <wp:extent cx="6118860" cy="249936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18860" cy="2499360"/>
                    </a:xfrm>
                    <a:prstGeom prst="rect">
                      <a:avLst/>
                    </a:prstGeom>
                    <a:noFill/>
                    <a:ln>
                      <a:noFill/>
                    </a:ln>
                  </pic:spPr>
                </pic:pic>
              </a:graphicData>
            </a:graphic>
          </wp:inline>
        </w:drawing>
      </w:r>
    </w:p>
    <w:p w:rsidR="0058604A" w:rsidRPr="005D01FA" w:rsidRDefault="0058604A" w:rsidP="0058604A">
      <w:pPr>
        <w:pStyle w:val="a3"/>
        <w:jc w:val="both"/>
        <w:rPr>
          <w:rStyle w:val="FontStyle11"/>
          <w:color w:val="000000" w:themeColor="text1"/>
          <w:sz w:val="28"/>
          <w:szCs w:val="28"/>
        </w:rPr>
      </w:pPr>
    </w:p>
    <w:p w:rsidR="005D01FA" w:rsidRPr="005D01FA" w:rsidRDefault="005D01FA" w:rsidP="005D01FA">
      <w:pPr>
        <w:pStyle w:val="a3"/>
        <w:ind w:firstLine="709"/>
        <w:jc w:val="both"/>
        <w:rPr>
          <w:rStyle w:val="FontStyle11"/>
          <w:color w:val="000000" w:themeColor="text1"/>
          <w:sz w:val="28"/>
          <w:szCs w:val="28"/>
        </w:rPr>
      </w:pPr>
      <w:r w:rsidRPr="005D01FA">
        <w:rPr>
          <w:rStyle w:val="FontStyle11"/>
          <w:color w:val="000000" w:themeColor="text1"/>
          <w:sz w:val="28"/>
          <w:szCs w:val="28"/>
        </w:rPr>
        <w:t xml:space="preserve">Из таблицы </w:t>
      </w:r>
      <w:r w:rsidR="004003BC">
        <w:rPr>
          <w:rStyle w:val="FontStyle11"/>
          <w:color w:val="000000" w:themeColor="text1"/>
          <w:sz w:val="28"/>
          <w:szCs w:val="28"/>
        </w:rPr>
        <w:t>4</w:t>
      </w:r>
      <w:r w:rsidRPr="005D01FA">
        <w:rPr>
          <w:rStyle w:val="FontStyle11"/>
          <w:color w:val="000000" w:themeColor="text1"/>
          <w:sz w:val="28"/>
          <w:szCs w:val="28"/>
        </w:rPr>
        <w:t>0 видно, что химический состав разработанн</w:t>
      </w:r>
      <w:r w:rsidR="008B4DB3">
        <w:rPr>
          <w:rStyle w:val="FontStyle11"/>
          <w:color w:val="000000" w:themeColor="text1"/>
          <w:sz w:val="28"/>
          <w:szCs w:val="28"/>
        </w:rPr>
        <w:t>ых гранулированных комбикормов</w:t>
      </w:r>
      <w:r w:rsidR="00414366">
        <w:rPr>
          <w:rStyle w:val="FontStyle11"/>
          <w:color w:val="000000" w:themeColor="text1"/>
          <w:sz w:val="28"/>
          <w:szCs w:val="28"/>
        </w:rPr>
        <w:t xml:space="preserve"> </w:t>
      </w:r>
      <w:r w:rsidR="004B6C8D">
        <w:rPr>
          <w:rStyle w:val="FontStyle11"/>
          <w:color w:val="000000" w:themeColor="text1"/>
          <w:sz w:val="28"/>
          <w:szCs w:val="28"/>
        </w:rPr>
        <w:t>удовлетворяют</w:t>
      </w:r>
      <w:r w:rsidR="00414366">
        <w:rPr>
          <w:rStyle w:val="FontStyle11"/>
          <w:color w:val="000000" w:themeColor="text1"/>
          <w:sz w:val="28"/>
          <w:szCs w:val="28"/>
        </w:rPr>
        <w:t xml:space="preserve"> </w:t>
      </w:r>
      <w:r w:rsidR="004B6C8D">
        <w:rPr>
          <w:rStyle w:val="FontStyle11"/>
          <w:color w:val="000000" w:themeColor="text1"/>
          <w:sz w:val="28"/>
          <w:szCs w:val="28"/>
        </w:rPr>
        <w:t>рекомендованным требованиям оргинатора кросса Кобб 500.  Фактические</w:t>
      </w:r>
      <w:r w:rsidR="004A2947">
        <w:rPr>
          <w:rStyle w:val="FontStyle11"/>
          <w:color w:val="000000" w:themeColor="text1"/>
          <w:sz w:val="28"/>
          <w:szCs w:val="28"/>
        </w:rPr>
        <w:t xml:space="preserve">, полученные </w:t>
      </w:r>
      <w:r w:rsidR="004B6C8D">
        <w:rPr>
          <w:rStyle w:val="FontStyle11"/>
          <w:color w:val="000000" w:themeColor="text1"/>
          <w:sz w:val="28"/>
          <w:szCs w:val="28"/>
        </w:rPr>
        <w:t>п</w:t>
      </w:r>
      <w:r w:rsidRPr="005D01FA">
        <w:rPr>
          <w:rStyle w:val="FontStyle11"/>
          <w:color w:val="000000" w:themeColor="text1"/>
          <w:sz w:val="28"/>
          <w:szCs w:val="28"/>
        </w:rPr>
        <w:t xml:space="preserve">оказатели </w:t>
      </w:r>
      <w:r w:rsidR="004A2947">
        <w:rPr>
          <w:rStyle w:val="FontStyle11"/>
          <w:color w:val="000000" w:themeColor="text1"/>
          <w:sz w:val="28"/>
          <w:szCs w:val="28"/>
        </w:rPr>
        <w:t xml:space="preserve">в пределах допустимых значений </w:t>
      </w:r>
      <w:r w:rsidRPr="005D01FA">
        <w:rPr>
          <w:rStyle w:val="FontStyle11"/>
          <w:color w:val="000000" w:themeColor="text1"/>
          <w:sz w:val="28"/>
          <w:szCs w:val="28"/>
        </w:rPr>
        <w:t xml:space="preserve">отличаются от </w:t>
      </w:r>
      <w:r w:rsidR="004B6C8D">
        <w:rPr>
          <w:rStyle w:val="FontStyle11"/>
          <w:color w:val="000000" w:themeColor="text1"/>
          <w:sz w:val="28"/>
          <w:szCs w:val="28"/>
        </w:rPr>
        <w:t>рассчитанных показателей на программе «Корм оптима».</w:t>
      </w:r>
    </w:p>
    <w:p w:rsidR="001427F7" w:rsidRDefault="004A2947" w:rsidP="001427F7">
      <w:pPr>
        <w:pStyle w:val="a3"/>
        <w:ind w:firstLine="709"/>
        <w:jc w:val="both"/>
        <w:rPr>
          <w:rFonts w:ascii="Times New Roman" w:eastAsia="Times New Roman" w:hAnsi="Times New Roman" w:cs="Times New Roman"/>
          <w:snapToGrid w:val="0"/>
          <w:color w:val="FF0000"/>
          <w:w w:val="1"/>
          <w:sz w:val="28"/>
          <w:szCs w:val="28"/>
          <w:bdr w:val="none" w:sz="0" w:space="0" w:color="auto" w:frame="1"/>
          <w:shd w:val="clear" w:color="auto" w:fill="000000"/>
        </w:rPr>
      </w:pPr>
      <w:r>
        <w:rPr>
          <w:rStyle w:val="FontStyle11"/>
          <w:color w:val="000000" w:themeColor="text1"/>
          <w:sz w:val="28"/>
          <w:szCs w:val="28"/>
        </w:rPr>
        <w:t xml:space="preserve"> Изучив таблицу </w:t>
      </w:r>
      <w:r w:rsidR="004003BC">
        <w:rPr>
          <w:rStyle w:val="FontStyle11"/>
          <w:color w:val="000000" w:themeColor="text1"/>
          <w:sz w:val="28"/>
          <w:szCs w:val="28"/>
        </w:rPr>
        <w:t>4</w:t>
      </w:r>
      <w:r w:rsidR="00DB05AB" w:rsidRPr="005D01FA">
        <w:rPr>
          <w:rStyle w:val="FontStyle11"/>
          <w:color w:val="000000" w:themeColor="text1"/>
          <w:sz w:val="28"/>
          <w:szCs w:val="28"/>
        </w:rPr>
        <w:t>0,</w:t>
      </w:r>
      <w:r>
        <w:rPr>
          <w:rStyle w:val="FontStyle11"/>
          <w:color w:val="000000" w:themeColor="text1"/>
          <w:sz w:val="28"/>
          <w:szCs w:val="28"/>
        </w:rPr>
        <w:t xml:space="preserve"> можно констатировать </w:t>
      </w:r>
      <w:r w:rsidR="005D01FA" w:rsidRPr="005D01FA">
        <w:rPr>
          <w:rStyle w:val="FontStyle11"/>
          <w:color w:val="000000" w:themeColor="text1"/>
          <w:sz w:val="28"/>
          <w:szCs w:val="28"/>
        </w:rPr>
        <w:t>что</w:t>
      </w:r>
      <w:r>
        <w:rPr>
          <w:rStyle w:val="FontStyle11"/>
          <w:color w:val="000000" w:themeColor="text1"/>
          <w:sz w:val="28"/>
          <w:szCs w:val="28"/>
        </w:rPr>
        <w:t xml:space="preserve"> опытные </w:t>
      </w:r>
      <w:r w:rsidR="004B6C8D">
        <w:rPr>
          <w:rStyle w:val="FontStyle11"/>
          <w:color w:val="000000" w:themeColor="text1"/>
          <w:sz w:val="28"/>
          <w:szCs w:val="28"/>
        </w:rPr>
        <w:t xml:space="preserve">гранулированные комбикорма </w:t>
      </w:r>
      <w:r w:rsidR="005D01FA" w:rsidRPr="005D01FA">
        <w:rPr>
          <w:rStyle w:val="FontStyle11"/>
          <w:color w:val="000000" w:themeColor="text1"/>
          <w:sz w:val="28"/>
          <w:szCs w:val="28"/>
        </w:rPr>
        <w:t>содерж</w:t>
      </w:r>
      <w:r w:rsidR="004B6C8D">
        <w:rPr>
          <w:rStyle w:val="FontStyle11"/>
          <w:color w:val="000000" w:themeColor="text1"/>
          <w:sz w:val="28"/>
          <w:szCs w:val="28"/>
        </w:rPr>
        <w:t xml:space="preserve">ат </w:t>
      </w:r>
      <w:r w:rsidR="005D01FA" w:rsidRPr="005D01FA">
        <w:rPr>
          <w:rFonts w:ascii="Times New Roman" w:hAnsi="Times New Roman" w:cs="Times New Roman"/>
          <w:sz w:val="28"/>
          <w:szCs w:val="28"/>
        </w:rPr>
        <w:t xml:space="preserve">в своём составе </w:t>
      </w:r>
      <w:r w:rsidR="004B6C8D">
        <w:rPr>
          <w:rFonts w:ascii="Times New Roman" w:hAnsi="Times New Roman" w:cs="Times New Roman"/>
          <w:sz w:val="28"/>
          <w:szCs w:val="28"/>
        </w:rPr>
        <w:t>оптимальн</w:t>
      </w:r>
      <w:r>
        <w:rPr>
          <w:rFonts w:ascii="Times New Roman" w:hAnsi="Times New Roman" w:cs="Times New Roman"/>
          <w:sz w:val="28"/>
          <w:szCs w:val="28"/>
        </w:rPr>
        <w:t xml:space="preserve">ое сочетание </w:t>
      </w:r>
      <w:r w:rsidR="005D01FA" w:rsidRPr="005D01FA">
        <w:rPr>
          <w:rFonts w:ascii="Times New Roman" w:hAnsi="Times New Roman" w:cs="Times New Roman"/>
          <w:sz w:val="28"/>
          <w:szCs w:val="28"/>
        </w:rPr>
        <w:t>сырья,</w:t>
      </w:r>
      <w:r>
        <w:rPr>
          <w:rFonts w:ascii="Times New Roman" w:hAnsi="Times New Roman" w:cs="Times New Roman"/>
          <w:sz w:val="28"/>
          <w:szCs w:val="28"/>
        </w:rPr>
        <w:t xml:space="preserve"> которые показывают, что использование </w:t>
      </w:r>
      <w:r w:rsidR="004B6C8D">
        <w:rPr>
          <w:rFonts w:ascii="Times New Roman" w:hAnsi="Times New Roman" w:cs="Times New Roman"/>
          <w:sz w:val="28"/>
          <w:szCs w:val="28"/>
        </w:rPr>
        <w:t>побочных продуктов</w:t>
      </w:r>
      <w:r>
        <w:rPr>
          <w:rFonts w:ascii="Times New Roman" w:hAnsi="Times New Roman" w:cs="Times New Roman"/>
          <w:sz w:val="28"/>
          <w:szCs w:val="28"/>
        </w:rPr>
        <w:t xml:space="preserve"> перерабатывающих производств </w:t>
      </w:r>
      <w:r w:rsidR="004B6C8D">
        <w:rPr>
          <w:rFonts w:ascii="Times New Roman" w:hAnsi="Times New Roman" w:cs="Times New Roman"/>
          <w:sz w:val="28"/>
          <w:szCs w:val="28"/>
        </w:rPr>
        <w:t>как льняной жмых</w:t>
      </w:r>
      <w:r>
        <w:rPr>
          <w:rFonts w:ascii="Times New Roman" w:hAnsi="Times New Roman" w:cs="Times New Roman"/>
          <w:sz w:val="28"/>
          <w:szCs w:val="28"/>
        </w:rPr>
        <w:t xml:space="preserve"> Костанайской селекции, минерал вермикулит могут использоваться в рационах птицы.</w:t>
      </w:r>
    </w:p>
    <w:bookmarkEnd w:id="128"/>
    <w:p w:rsidR="00925D7C" w:rsidRDefault="00925D7C" w:rsidP="00C52092">
      <w:pPr>
        <w:spacing w:after="0" w:line="240" w:lineRule="auto"/>
        <w:ind w:right="-1"/>
        <w:jc w:val="both"/>
        <w:rPr>
          <w:rFonts w:ascii="Times New Roman" w:eastAsia="Times New Roman" w:hAnsi="Times New Roman" w:cs="Times New Roman"/>
          <w:b/>
          <w:color w:val="000000"/>
          <w:sz w:val="28"/>
          <w:szCs w:val="28"/>
        </w:rPr>
      </w:pPr>
    </w:p>
    <w:p w:rsidR="006543C7" w:rsidRPr="00C52092" w:rsidRDefault="000924A1" w:rsidP="00C52092">
      <w:pPr>
        <w:spacing w:after="0" w:line="240" w:lineRule="auto"/>
        <w:ind w:right="-1" w:firstLine="709"/>
        <w:jc w:val="both"/>
        <w:rPr>
          <w:rFonts w:ascii="Times New Roman" w:hAnsi="Times New Roman" w:cs="Times New Roman"/>
          <w:b/>
          <w:sz w:val="28"/>
          <w:szCs w:val="28"/>
        </w:rPr>
      </w:pPr>
      <w:r w:rsidRPr="00791773">
        <w:rPr>
          <w:rFonts w:ascii="Times New Roman" w:eastAsia="Times New Roman" w:hAnsi="Times New Roman" w:cs="Times New Roman"/>
          <w:b/>
          <w:color w:val="000000"/>
          <w:sz w:val="28"/>
          <w:szCs w:val="28"/>
        </w:rPr>
        <w:t>3.</w:t>
      </w:r>
      <w:r>
        <w:rPr>
          <w:rFonts w:ascii="Times New Roman" w:eastAsia="Times New Roman" w:hAnsi="Times New Roman" w:cs="Times New Roman"/>
          <w:b/>
          <w:color w:val="000000"/>
          <w:sz w:val="28"/>
          <w:szCs w:val="28"/>
        </w:rPr>
        <w:t>5</w:t>
      </w:r>
      <w:r w:rsidRPr="00791773">
        <w:rPr>
          <w:rFonts w:ascii="Times New Roman" w:eastAsia="Times New Roman" w:hAnsi="Times New Roman" w:cs="Times New Roman"/>
          <w:b/>
          <w:color w:val="000000"/>
          <w:sz w:val="28"/>
          <w:szCs w:val="28"/>
        </w:rPr>
        <w:t xml:space="preserve"> </w:t>
      </w:r>
      <w:r w:rsidRPr="00791773">
        <w:rPr>
          <w:rFonts w:ascii="Times New Roman" w:hAnsi="Times New Roman" w:cs="Times New Roman"/>
          <w:b/>
          <w:sz w:val="28"/>
          <w:szCs w:val="28"/>
        </w:rPr>
        <w:t>Определение</w:t>
      </w:r>
      <w:r w:rsidR="006A2E62">
        <w:rPr>
          <w:rFonts w:ascii="Times New Roman" w:hAnsi="Times New Roman" w:cs="Times New Roman"/>
          <w:b/>
          <w:sz w:val="28"/>
          <w:szCs w:val="28"/>
        </w:rPr>
        <w:t xml:space="preserve"> </w:t>
      </w:r>
      <w:r w:rsidRPr="00791773">
        <w:rPr>
          <w:rFonts w:ascii="Times New Roman" w:hAnsi="Times New Roman" w:cs="Times New Roman"/>
          <w:b/>
          <w:sz w:val="28"/>
          <w:szCs w:val="28"/>
        </w:rPr>
        <w:t>сроков</w:t>
      </w:r>
      <w:r w:rsidR="006A2E62">
        <w:rPr>
          <w:rFonts w:ascii="Times New Roman" w:hAnsi="Times New Roman" w:cs="Times New Roman"/>
          <w:b/>
          <w:sz w:val="28"/>
          <w:szCs w:val="28"/>
        </w:rPr>
        <w:t xml:space="preserve"> </w:t>
      </w:r>
      <w:r w:rsidRPr="00791773">
        <w:rPr>
          <w:rFonts w:ascii="Times New Roman" w:hAnsi="Times New Roman" w:cs="Times New Roman"/>
          <w:b/>
          <w:sz w:val="28"/>
          <w:szCs w:val="28"/>
        </w:rPr>
        <w:t xml:space="preserve">хранения комбикормов для цыплят-бройлеров с использованием льняного жмыха и </w:t>
      </w:r>
      <w:r>
        <w:rPr>
          <w:rFonts w:ascii="Times New Roman" w:hAnsi="Times New Roman" w:cs="Times New Roman"/>
          <w:b/>
          <w:sz w:val="28"/>
          <w:szCs w:val="28"/>
        </w:rPr>
        <w:t>вермикулита</w:t>
      </w:r>
    </w:p>
    <w:p w:rsidR="000924A1" w:rsidRPr="00A8793C" w:rsidRDefault="000924A1" w:rsidP="00A8793C">
      <w:pPr>
        <w:spacing w:after="0" w:line="240" w:lineRule="auto"/>
        <w:ind w:firstLine="709"/>
        <w:jc w:val="both"/>
        <w:rPr>
          <w:rFonts w:ascii="Times New Roman" w:hAnsi="Times New Roman" w:cs="Times New Roman"/>
          <w:color w:val="000000" w:themeColor="text1"/>
          <w:sz w:val="28"/>
          <w:szCs w:val="28"/>
        </w:rPr>
      </w:pPr>
      <w:r w:rsidRPr="008E67EC">
        <w:rPr>
          <w:rFonts w:ascii="Times New Roman" w:hAnsi="Times New Roman" w:cs="Times New Roman"/>
          <w:sz w:val="28"/>
          <w:szCs w:val="28"/>
        </w:rPr>
        <w:t>Под влиянием влажности, температуры окружающей среды и кислорода воздуха непрерывно идущие биохимические процессы в хранящихся комбикормах могут не только ухудшить качество, но и делать их полностью непригодными для скармливания сельскохозяйственной птице.</w:t>
      </w:r>
    </w:p>
    <w:p w:rsidR="000924A1" w:rsidRPr="00A8793C" w:rsidRDefault="000924A1" w:rsidP="00A8793C">
      <w:pPr>
        <w:spacing w:after="0" w:line="240" w:lineRule="auto"/>
        <w:ind w:firstLine="709"/>
        <w:jc w:val="both"/>
        <w:rPr>
          <w:rFonts w:ascii="Times New Roman" w:hAnsi="Times New Roman" w:cs="Times New Roman"/>
          <w:sz w:val="28"/>
          <w:szCs w:val="28"/>
        </w:rPr>
      </w:pPr>
      <w:r w:rsidRPr="006272C4">
        <w:rPr>
          <w:rFonts w:ascii="Times New Roman" w:hAnsi="Times New Roman" w:cs="Times New Roman"/>
          <w:sz w:val="28"/>
          <w:szCs w:val="28"/>
        </w:rPr>
        <w:t>Питательная ценность комбикорма и его стойкость при хранении обусловлены входящими в его состав компонентами органического и минерального происхождения.</w:t>
      </w:r>
      <w:r w:rsidRPr="006272C4">
        <w:rPr>
          <w:rFonts w:ascii="Times New Roman" w:hAnsi="Times New Roman" w:cs="Times New Roman"/>
          <w:color w:val="FF0000"/>
          <w:sz w:val="28"/>
          <w:szCs w:val="28"/>
        </w:rPr>
        <w:t xml:space="preserve"> </w:t>
      </w:r>
    </w:p>
    <w:p w:rsidR="000924A1" w:rsidRPr="006272C4" w:rsidRDefault="000924A1" w:rsidP="000924A1">
      <w:pPr>
        <w:spacing w:after="0" w:line="240" w:lineRule="auto"/>
        <w:ind w:firstLine="709"/>
        <w:jc w:val="both"/>
        <w:rPr>
          <w:rFonts w:ascii="Times New Roman" w:hAnsi="Times New Roman" w:cs="Times New Roman"/>
          <w:color w:val="000000" w:themeColor="text1"/>
          <w:sz w:val="28"/>
          <w:szCs w:val="28"/>
        </w:rPr>
      </w:pPr>
      <w:r w:rsidRPr="006272C4">
        <w:rPr>
          <w:rFonts w:ascii="Times New Roman" w:hAnsi="Times New Roman" w:cs="Times New Roman"/>
          <w:color w:val="000000" w:themeColor="text1"/>
          <w:sz w:val="28"/>
          <w:szCs w:val="28"/>
        </w:rPr>
        <w:t>В связи с этим</w:t>
      </w:r>
      <w:r w:rsidR="00414366">
        <w:rPr>
          <w:rFonts w:ascii="Times New Roman" w:hAnsi="Times New Roman" w:cs="Times New Roman"/>
          <w:color w:val="000000" w:themeColor="text1"/>
          <w:sz w:val="28"/>
          <w:szCs w:val="28"/>
        </w:rPr>
        <w:t xml:space="preserve"> </w:t>
      </w:r>
      <w:r w:rsidRPr="006272C4">
        <w:rPr>
          <w:rFonts w:ascii="Times New Roman" w:hAnsi="Times New Roman" w:cs="Times New Roman"/>
          <w:color w:val="000000" w:themeColor="text1"/>
          <w:sz w:val="28"/>
          <w:szCs w:val="28"/>
        </w:rPr>
        <w:t xml:space="preserve">изучено изменение влажности </w:t>
      </w:r>
      <w:r>
        <w:rPr>
          <w:rFonts w:ascii="Times New Roman" w:hAnsi="Times New Roman" w:cs="Times New Roman"/>
          <w:color w:val="000000" w:themeColor="text1"/>
          <w:sz w:val="28"/>
          <w:szCs w:val="28"/>
        </w:rPr>
        <w:t>гранулированных комбикормов</w:t>
      </w:r>
      <w:r w:rsidRPr="002E78F1">
        <w:t xml:space="preserve"> </w:t>
      </w:r>
      <w:r w:rsidRPr="002E78F1">
        <w:rPr>
          <w:rFonts w:ascii="Times New Roman" w:hAnsi="Times New Roman" w:cs="Times New Roman"/>
          <w:color w:val="000000" w:themeColor="text1"/>
          <w:sz w:val="28"/>
          <w:szCs w:val="28"/>
        </w:rPr>
        <w:t xml:space="preserve">для цыплят-бройлеров с использованием льняного жмыха и </w:t>
      </w:r>
      <w:r>
        <w:rPr>
          <w:rFonts w:ascii="Times New Roman" w:hAnsi="Times New Roman" w:cs="Times New Roman"/>
          <w:color w:val="000000" w:themeColor="text1"/>
          <w:sz w:val="28"/>
          <w:szCs w:val="28"/>
        </w:rPr>
        <w:t xml:space="preserve">природного минерала вермикулита </w:t>
      </w:r>
      <w:r w:rsidRPr="006272C4">
        <w:rPr>
          <w:rFonts w:ascii="Times New Roman" w:hAnsi="Times New Roman" w:cs="Times New Roman"/>
          <w:color w:val="000000" w:themeColor="text1"/>
          <w:sz w:val="28"/>
          <w:szCs w:val="28"/>
        </w:rPr>
        <w:t>при хранении.</w:t>
      </w:r>
    </w:p>
    <w:p w:rsidR="000924A1" w:rsidRDefault="000924A1" w:rsidP="000924A1">
      <w:pPr>
        <w:spacing w:after="0" w:line="240" w:lineRule="auto"/>
        <w:ind w:firstLine="709"/>
        <w:jc w:val="both"/>
        <w:rPr>
          <w:rFonts w:ascii="Times New Roman" w:eastAsia="Times New Roman" w:hAnsi="Times New Roman" w:cs="Times New Roman"/>
          <w:bCs/>
          <w:color w:val="000000"/>
          <w:sz w:val="28"/>
          <w:szCs w:val="28"/>
        </w:rPr>
      </w:pPr>
      <w:r w:rsidRPr="00E04184">
        <w:rPr>
          <w:rFonts w:ascii="Times New Roman" w:eastAsia="Times New Roman" w:hAnsi="Times New Roman" w:cs="Times New Roman"/>
          <w:bCs/>
          <w:color w:val="000000"/>
          <w:sz w:val="28"/>
          <w:szCs w:val="28"/>
        </w:rPr>
        <w:t xml:space="preserve">Одно из важных свойств комбикормов, в результате которого может измениться его влажность при хранении </w:t>
      </w:r>
      <w:bookmarkStart w:id="129" w:name="_Hlk157468690"/>
      <w:r w:rsidRPr="00E04184">
        <w:rPr>
          <w:rFonts w:ascii="Times New Roman" w:eastAsia="Times New Roman" w:hAnsi="Times New Roman" w:cs="Times New Roman"/>
          <w:bCs/>
          <w:color w:val="000000"/>
          <w:sz w:val="28"/>
          <w:szCs w:val="28"/>
        </w:rPr>
        <w:t>–</w:t>
      </w:r>
      <w:bookmarkEnd w:id="129"/>
      <w:r w:rsidRPr="00E04184">
        <w:rPr>
          <w:rFonts w:ascii="Times New Roman" w:eastAsia="Times New Roman" w:hAnsi="Times New Roman" w:cs="Times New Roman"/>
          <w:bCs/>
          <w:color w:val="000000"/>
          <w:sz w:val="28"/>
          <w:szCs w:val="28"/>
        </w:rPr>
        <w:t xml:space="preserve"> гигроскопические свойства, в частности равновесная влажность.</w:t>
      </w:r>
    </w:p>
    <w:p w:rsidR="000924A1" w:rsidRPr="00C52092" w:rsidRDefault="000924A1" w:rsidP="00C52092">
      <w:pPr>
        <w:spacing w:after="0" w:line="240" w:lineRule="auto"/>
        <w:ind w:right="-1" w:firstLine="709"/>
        <w:jc w:val="both"/>
        <w:rPr>
          <w:rFonts w:ascii="Times New Roman" w:eastAsia="Times New Roman" w:hAnsi="Times New Roman" w:cs="Times New Roman"/>
          <w:bCs/>
          <w:color w:val="000000"/>
          <w:sz w:val="28"/>
          <w:szCs w:val="28"/>
          <w:lang w:val="kk-KZ"/>
        </w:rPr>
      </w:pPr>
      <w:r w:rsidRPr="00322D4D">
        <w:rPr>
          <w:rFonts w:ascii="Times New Roman" w:eastAsia="Times New Roman" w:hAnsi="Times New Roman" w:cs="Times New Roman"/>
          <w:bCs/>
          <w:color w:val="000000"/>
          <w:sz w:val="28"/>
          <w:szCs w:val="28"/>
          <w:lang w:val="kk-KZ"/>
        </w:rPr>
        <w:t xml:space="preserve">Для определения гигроскопических свойств гранулированных комбикормов был использован статический эксикаторный метод. Постоянство </w:t>
      </w:r>
      <w:r w:rsidRPr="00322D4D">
        <w:rPr>
          <w:rFonts w:ascii="Times New Roman" w:eastAsia="Times New Roman" w:hAnsi="Times New Roman" w:cs="Times New Roman"/>
          <w:bCs/>
          <w:color w:val="000000"/>
          <w:sz w:val="28"/>
          <w:szCs w:val="28"/>
          <w:lang w:val="kk-KZ"/>
        </w:rPr>
        <w:lastRenderedPageBreak/>
        <w:t>относительной влажности воздуха поддерживали серной кислотой различной концентрации. В эксикаторы с растворами серной кислоты помещали бюксы с навесками продукта</w:t>
      </w:r>
      <w:r w:rsidR="00C52092">
        <w:rPr>
          <w:rFonts w:ascii="Times New Roman" w:eastAsia="Times New Roman" w:hAnsi="Times New Roman" w:cs="Times New Roman"/>
          <w:bCs/>
          <w:color w:val="000000"/>
          <w:sz w:val="28"/>
          <w:szCs w:val="28"/>
          <w:lang w:val="kk-KZ"/>
        </w:rPr>
        <w:t xml:space="preserve"> </w:t>
      </w:r>
      <w:r w:rsidRPr="00966143">
        <w:rPr>
          <w:rFonts w:ascii="Times New Roman" w:eastAsia="Times New Roman" w:hAnsi="Times New Roman" w:cs="Times New Roman"/>
          <w:sz w:val="28"/>
          <w:szCs w:val="28"/>
          <w:lang w:val="kk-KZ"/>
        </w:rPr>
        <w:t xml:space="preserve">(таблица </w:t>
      </w:r>
      <w:r w:rsidR="004003BC">
        <w:rPr>
          <w:rFonts w:ascii="Times New Roman" w:eastAsia="Times New Roman" w:hAnsi="Times New Roman" w:cs="Times New Roman"/>
          <w:sz w:val="28"/>
          <w:szCs w:val="28"/>
          <w:lang w:val="kk-KZ"/>
        </w:rPr>
        <w:t>41</w:t>
      </w:r>
      <w:r w:rsidRPr="00966143">
        <w:rPr>
          <w:rFonts w:ascii="Times New Roman" w:eastAsia="Times New Roman" w:hAnsi="Times New Roman" w:cs="Times New Roman"/>
          <w:sz w:val="28"/>
          <w:szCs w:val="28"/>
          <w:lang w:val="kk-KZ"/>
        </w:rPr>
        <w:t xml:space="preserve">). </w:t>
      </w:r>
    </w:p>
    <w:p w:rsidR="006648C0" w:rsidRDefault="006648C0" w:rsidP="000924A1">
      <w:pPr>
        <w:spacing w:after="0" w:line="240" w:lineRule="auto"/>
        <w:ind w:right="59"/>
        <w:jc w:val="both"/>
        <w:rPr>
          <w:rFonts w:ascii="Times New Roman" w:eastAsia="Times New Roman" w:hAnsi="Times New Roman" w:cs="Times New Roman"/>
          <w:bCs/>
          <w:sz w:val="28"/>
          <w:szCs w:val="28"/>
          <w:lang w:val="kk-KZ"/>
        </w:rPr>
      </w:pPr>
    </w:p>
    <w:p w:rsidR="000924A1" w:rsidRDefault="000924A1" w:rsidP="000924A1">
      <w:pPr>
        <w:spacing w:after="0" w:line="240" w:lineRule="auto"/>
        <w:ind w:right="59"/>
        <w:jc w:val="both"/>
        <w:rPr>
          <w:rFonts w:ascii="Times New Roman" w:eastAsia="Times New Roman" w:hAnsi="Times New Roman" w:cs="Times New Roman"/>
          <w:bCs/>
          <w:sz w:val="28"/>
          <w:szCs w:val="28"/>
          <w:lang w:val="kk-KZ"/>
        </w:rPr>
      </w:pPr>
      <w:r w:rsidRPr="005502B4">
        <w:rPr>
          <w:rFonts w:ascii="Times New Roman" w:eastAsia="Times New Roman" w:hAnsi="Times New Roman" w:cs="Times New Roman"/>
          <w:bCs/>
          <w:sz w:val="28"/>
          <w:szCs w:val="28"/>
          <w:lang w:val="kk-KZ"/>
        </w:rPr>
        <w:t xml:space="preserve">Таблица </w:t>
      </w:r>
      <w:r w:rsidR="004003BC" w:rsidRPr="005502B4">
        <w:rPr>
          <w:rFonts w:ascii="Times New Roman" w:eastAsia="Times New Roman" w:hAnsi="Times New Roman" w:cs="Times New Roman"/>
          <w:bCs/>
          <w:sz w:val="28"/>
          <w:szCs w:val="28"/>
          <w:lang w:val="kk-KZ"/>
        </w:rPr>
        <w:t>41</w:t>
      </w:r>
      <w:r w:rsidR="00183D69" w:rsidRPr="005502B4">
        <w:rPr>
          <w:rFonts w:ascii="Times New Roman" w:eastAsia="Times New Roman" w:hAnsi="Times New Roman" w:cs="Times New Roman"/>
          <w:bCs/>
          <w:sz w:val="28"/>
          <w:szCs w:val="28"/>
          <w:lang w:val="kk-KZ"/>
        </w:rPr>
        <w:t xml:space="preserve"> </w:t>
      </w:r>
      <w:r w:rsidRPr="005502B4">
        <w:rPr>
          <w:rFonts w:ascii="Times New Roman" w:eastAsia="Times New Roman" w:hAnsi="Times New Roman" w:cs="Times New Roman"/>
          <w:bCs/>
          <w:color w:val="000000"/>
          <w:sz w:val="28"/>
          <w:szCs w:val="28"/>
        </w:rPr>
        <w:t>–</w:t>
      </w:r>
      <w:r w:rsidRPr="005502B4">
        <w:rPr>
          <w:rFonts w:ascii="Times New Roman" w:eastAsia="Times New Roman" w:hAnsi="Times New Roman" w:cs="Times New Roman"/>
          <w:bCs/>
          <w:sz w:val="28"/>
          <w:szCs w:val="28"/>
          <w:lang w:val="kk-KZ"/>
        </w:rPr>
        <w:t xml:space="preserve"> Равновесная влажность гранулированных комбикормов</w:t>
      </w:r>
      <w:r w:rsidR="00414366" w:rsidRPr="005502B4">
        <w:rPr>
          <w:rFonts w:ascii="Times New Roman" w:eastAsia="Times New Roman" w:hAnsi="Times New Roman" w:cs="Times New Roman"/>
          <w:bCs/>
          <w:sz w:val="28"/>
          <w:szCs w:val="28"/>
          <w:lang w:val="kk-KZ"/>
        </w:rPr>
        <w:t xml:space="preserve"> (29-39 дней)</w:t>
      </w:r>
      <w:r w:rsidR="005133DE">
        <w:rPr>
          <w:rFonts w:ascii="Times New Roman" w:eastAsia="Times New Roman" w:hAnsi="Times New Roman" w:cs="Times New Roman"/>
          <w:bCs/>
          <w:sz w:val="28"/>
          <w:szCs w:val="28"/>
          <w:lang w:val="kk-KZ"/>
        </w:rPr>
        <w:t>,</w:t>
      </w:r>
      <w:r w:rsidRPr="005502B4">
        <w:rPr>
          <w:rFonts w:ascii="Times New Roman" w:eastAsia="Times New Roman" w:hAnsi="Times New Roman" w:cs="Times New Roman"/>
          <w:bCs/>
          <w:sz w:val="28"/>
          <w:szCs w:val="28"/>
          <w:lang w:val="kk-KZ"/>
        </w:rPr>
        <w:t xml:space="preserve"> %</w:t>
      </w:r>
    </w:p>
    <w:p w:rsidR="005133DE" w:rsidRDefault="005133DE" w:rsidP="000924A1">
      <w:pPr>
        <w:spacing w:after="0" w:line="240" w:lineRule="auto"/>
        <w:ind w:right="59"/>
        <w:jc w:val="both"/>
        <w:rPr>
          <w:rFonts w:ascii="Times New Roman" w:eastAsia="Times New Roman" w:hAnsi="Times New Roman" w:cs="Times New Roman"/>
          <w:bCs/>
          <w:sz w:val="28"/>
          <w:szCs w:val="28"/>
          <w:lang w:val="kk-KZ"/>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1134"/>
        <w:gridCol w:w="992"/>
        <w:gridCol w:w="992"/>
        <w:gridCol w:w="993"/>
        <w:gridCol w:w="992"/>
        <w:gridCol w:w="992"/>
        <w:gridCol w:w="1134"/>
        <w:gridCol w:w="998"/>
      </w:tblGrid>
      <w:tr w:rsidR="005133DE" w:rsidRPr="00966143" w:rsidTr="004123D0">
        <w:trPr>
          <w:cantSplit/>
          <w:jc w:val="center"/>
        </w:trPr>
        <w:tc>
          <w:tcPr>
            <w:tcW w:w="1413" w:type="dxa"/>
            <w:vMerge w:val="restart"/>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Комби-корма</w:t>
            </w:r>
          </w:p>
        </w:tc>
        <w:tc>
          <w:tcPr>
            <w:tcW w:w="1134" w:type="dxa"/>
            <w:vMerge w:val="restart"/>
            <w:tcBorders>
              <w:top w:val="single" w:sz="4" w:space="0" w:color="auto"/>
              <w:left w:val="single" w:sz="4" w:space="0" w:color="auto"/>
              <w:right w:val="single" w:sz="4" w:space="0" w:color="auto"/>
            </w:tcBorders>
          </w:tcPr>
          <w:p w:rsidR="005133DE" w:rsidRPr="00966143" w:rsidRDefault="005133DE" w:rsidP="004123D0">
            <w:pPr>
              <w:spacing w:after="120" w:line="240" w:lineRule="auto"/>
              <w:ind w:right="59"/>
              <w:rPr>
                <w:rFonts w:ascii="Times New Roman" w:eastAsia="Times New Roman" w:hAnsi="Times New Roman" w:cs="Times New Roman"/>
                <w:bCs/>
                <w:sz w:val="28"/>
                <w:szCs w:val="28"/>
                <w:lang w:val="kk-KZ"/>
              </w:rPr>
            </w:pPr>
            <w:r w:rsidRPr="00966143">
              <w:rPr>
                <w:rFonts w:ascii="Times New Roman" w:eastAsia="Times New Roman" w:hAnsi="Times New Roman" w:cs="Times New Roman"/>
                <w:bCs/>
                <w:sz w:val="28"/>
                <w:szCs w:val="28"/>
                <w:lang w:val="kk-KZ"/>
              </w:rPr>
              <w:t>На</w:t>
            </w:r>
            <w:r>
              <w:rPr>
                <w:rFonts w:ascii="Times New Roman" w:eastAsia="Times New Roman" w:hAnsi="Times New Roman" w:cs="Times New Roman"/>
                <w:bCs/>
                <w:sz w:val="28"/>
                <w:szCs w:val="28"/>
                <w:lang w:val="kk-KZ"/>
              </w:rPr>
              <w:t>-</w:t>
            </w:r>
            <w:r w:rsidRPr="00966143">
              <w:rPr>
                <w:rFonts w:ascii="Times New Roman" w:eastAsia="Times New Roman" w:hAnsi="Times New Roman" w:cs="Times New Roman"/>
                <w:bCs/>
                <w:sz w:val="28"/>
                <w:szCs w:val="28"/>
                <w:lang w:val="kk-KZ"/>
              </w:rPr>
              <w:t>ч</w:t>
            </w:r>
            <w:r>
              <w:rPr>
                <w:rFonts w:ascii="Times New Roman" w:eastAsia="Times New Roman" w:hAnsi="Times New Roman" w:cs="Times New Roman"/>
                <w:bCs/>
                <w:sz w:val="28"/>
                <w:szCs w:val="28"/>
                <w:lang w:val="kk-KZ"/>
              </w:rPr>
              <w:t>а</w:t>
            </w:r>
            <w:r w:rsidRPr="00966143">
              <w:rPr>
                <w:rFonts w:ascii="Times New Roman" w:eastAsia="Times New Roman" w:hAnsi="Times New Roman" w:cs="Times New Roman"/>
                <w:bCs/>
                <w:sz w:val="28"/>
                <w:szCs w:val="28"/>
                <w:lang w:val="kk-KZ"/>
              </w:rPr>
              <w:t>ль</w:t>
            </w:r>
            <w:r>
              <w:rPr>
                <w:rFonts w:ascii="Times New Roman" w:eastAsia="Times New Roman" w:hAnsi="Times New Roman" w:cs="Times New Roman"/>
                <w:bCs/>
                <w:sz w:val="28"/>
                <w:szCs w:val="28"/>
                <w:lang w:val="kk-KZ"/>
              </w:rPr>
              <w:t>-</w:t>
            </w:r>
            <w:r w:rsidRPr="00966143">
              <w:rPr>
                <w:rFonts w:ascii="Times New Roman" w:eastAsia="Times New Roman" w:hAnsi="Times New Roman" w:cs="Times New Roman"/>
                <w:bCs/>
                <w:sz w:val="28"/>
                <w:szCs w:val="28"/>
                <w:lang w:val="kk-KZ"/>
              </w:rPr>
              <w:t>ная влаж-ность</w:t>
            </w:r>
          </w:p>
        </w:tc>
        <w:tc>
          <w:tcPr>
            <w:tcW w:w="7093" w:type="dxa"/>
            <w:gridSpan w:val="7"/>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left="283" w:right="59"/>
              <w:jc w:val="center"/>
              <w:rPr>
                <w:rFonts w:ascii="Times New Roman" w:eastAsia="Times New Roman" w:hAnsi="Times New Roman" w:cs="Times New Roman"/>
                <w:bCs/>
                <w:sz w:val="28"/>
                <w:szCs w:val="28"/>
              </w:rPr>
            </w:pPr>
            <w:r w:rsidRPr="00966143">
              <w:rPr>
                <w:rFonts w:ascii="Times New Roman" w:eastAsia="Times New Roman" w:hAnsi="Times New Roman" w:cs="Times New Roman"/>
                <w:bCs/>
                <w:sz w:val="28"/>
                <w:szCs w:val="28"/>
                <w:lang w:val="kk-KZ"/>
              </w:rPr>
              <w:t>Относительная влажность воздуха</w:t>
            </w:r>
            <w:r w:rsidRPr="00966143">
              <w:rPr>
                <w:rFonts w:ascii="Times New Roman" w:eastAsia="Times New Roman" w:hAnsi="Times New Roman" w:cs="Times New Roman"/>
                <w:bCs/>
                <w:sz w:val="28"/>
                <w:szCs w:val="28"/>
              </w:rPr>
              <w:t>, %</w:t>
            </w:r>
          </w:p>
        </w:tc>
      </w:tr>
      <w:tr w:rsidR="005133DE" w:rsidRPr="00966143" w:rsidTr="004123D0">
        <w:trPr>
          <w:cantSplit/>
          <w:jc w:val="center"/>
        </w:trPr>
        <w:tc>
          <w:tcPr>
            <w:tcW w:w="1413" w:type="dxa"/>
            <w:vMerge/>
            <w:tcBorders>
              <w:top w:val="single" w:sz="4" w:space="0" w:color="auto"/>
              <w:left w:val="single" w:sz="4" w:space="0" w:color="auto"/>
              <w:bottom w:val="single" w:sz="4" w:space="0" w:color="auto"/>
              <w:right w:val="single" w:sz="4" w:space="0" w:color="auto"/>
            </w:tcBorders>
            <w:vAlign w:val="center"/>
          </w:tcPr>
          <w:p w:rsidR="005133DE" w:rsidRPr="00966143" w:rsidRDefault="005133DE" w:rsidP="004123D0">
            <w:pPr>
              <w:spacing w:after="0" w:line="240" w:lineRule="auto"/>
              <w:ind w:right="59"/>
              <w:jc w:val="both"/>
              <w:rPr>
                <w:rFonts w:ascii="Times New Roman" w:eastAsia="Times New Roman" w:hAnsi="Times New Roman" w:cs="Times New Roman"/>
                <w:bCs/>
                <w:sz w:val="28"/>
                <w:szCs w:val="28"/>
              </w:rPr>
            </w:pPr>
          </w:p>
        </w:tc>
        <w:tc>
          <w:tcPr>
            <w:tcW w:w="1134" w:type="dxa"/>
            <w:vMerge/>
            <w:tcBorders>
              <w:left w:val="single" w:sz="4" w:space="0" w:color="auto"/>
              <w:bottom w:val="single" w:sz="4" w:space="0" w:color="auto"/>
              <w:right w:val="single" w:sz="4" w:space="0" w:color="auto"/>
            </w:tcBorders>
          </w:tcPr>
          <w:p w:rsidR="005133DE" w:rsidRPr="00966143" w:rsidRDefault="005133DE" w:rsidP="004123D0">
            <w:pPr>
              <w:spacing w:after="120" w:line="240" w:lineRule="auto"/>
              <w:ind w:left="283" w:right="59"/>
              <w:jc w:val="center"/>
              <w:rPr>
                <w:rFonts w:ascii="Times New Roman" w:eastAsia="Times New Roman" w:hAnsi="Times New Roman" w:cs="Times New Roman"/>
                <w:bCs/>
                <w:sz w:val="28"/>
                <w:szCs w:val="28"/>
              </w:rPr>
            </w:pPr>
          </w:p>
        </w:tc>
        <w:tc>
          <w:tcPr>
            <w:tcW w:w="992"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left="283" w:right="59"/>
              <w:rPr>
                <w:rFonts w:ascii="Times New Roman" w:eastAsia="Times New Roman" w:hAnsi="Times New Roman" w:cs="Times New Roman"/>
                <w:bCs/>
                <w:sz w:val="28"/>
                <w:szCs w:val="28"/>
              </w:rPr>
            </w:pPr>
            <w:r w:rsidRPr="00966143">
              <w:rPr>
                <w:rFonts w:ascii="Times New Roman" w:eastAsia="Times New Roman" w:hAnsi="Times New Roman" w:cs="Times New Roman"/>
                <w:bCs/>
                <w:sz w:val="28"/>
                <w:szCs w:val="28"/>
              </w:rPr>
              <w:t>40</w:t>
            </w:r>
          </w:p>
        </w:tc>
        <w:tc>
          <w:tcPr>
            <w:tcW w:w="992"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left="283" w:right="59"/>
              <w:rPr>
                <w:rFonts w:ascii="Times New Roman" w:eastAsia="Times New Roman" w:hAnsi="Times New Roman" w:cs="Times New Roman"/>
                <w:bCs/>
                <w:sz w:val="28"/>
                <w:szCs w:val="28"/>
              </w:rPr>
            </w:pPr>
            <w:r w:rsidRPr="00966143">
              <w:rPr>
                <w:rFonts w:ascii="Times New Roman" w:eastAsia="Times New Roman" w:hAnsi="Times New Roman" w:cs="Times New Roman"/>
                <w:bCs/>
                <w:sz w:val="28"/>
                <w:szCs w:val="28"/>
              </w:rPr>
              <w:t>50</w:t>
            </w:r>
          </w:p>
        </w:tc>
        <w:tc>
          <w:tcPr>
            <w:tcW w:w="993"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left="283" w:right="59"/>
              <w:rPr>
                <w:rFonts w:ascii="Times New Roman" w:eastAsia="Times New Roman" w:hAnsi="Times New Roman" w:cs="Times New Roman"/>
                <w:bCs/>
                <w:sz w:val="28"/>
                <w:szCs w:val="28"/>
              </w:rPr>
            </w:pPr>
            <w:r w:rsidRPr="00966143">
              <w:rPr>
                <w:rFonts w:ascii="Times New Roman" w:eastAsia="Times New Roman" w:hAnsi="Times New Roman" w:cs="Times New Roman"/>
                <w:bCs/>
                <w:sz w:val="28"/>
                <w:szCs w:val="28"/>
              </w:rPr>
              <w:t>60</w:t>
            </w:r>
          </w:p>
        </w:tc>
        <w:tc>
          <w:tcPr>
            <w:tcW w:w="992"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left="283" w:right="59"/>
              <w:rPr>
                <w:rFonts w:ascii="Times New Roman" w:eastAsia="Times New Roman" w:hAnsi="Times New Roman" w:cs="Times New Roman"/>
                <w:bCs/>
                <w:sz w:val="28"/>
                <w:szCs w:val="28"/>
              </w:rPr>
            </w:pPr>
            <w:r w:rsidRPr="00966143">
              <w:rPr>
                <w:rFonts w:ascii="Times New Roman" w:eastAsia="Times New Roman" w:hAnsi="Times New Roman" w:cs="Times New Roman"/>
                <w:bCs/>
                <w:sz w:val="28"/>
                <w:szCs w:val="28"/>
              </w:rPr>
              <w:t>70</w:t>
            </w:r>
          </w:p>
        </w:tc>
        <w:tc>
          <w:tcPr>
            <w:tcW w:w="992"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left="283" w:right="59"/>
              <w:rPr>
                <w:rFonts w:ascii="Times New Roman" w:eastAsia="Times New Roman" w:hAnsi="Times New Roman" w:cs="Times New Roman"/>
                <w:bCs/>
                <w:sz w:val="28"/>
                <w:szCs w:val="28"/>
              </w:rPr>
            </w:pPr>
            <w:r w:rsidRPr="00966143">
              <w:rPr>
                <w:rFonts w:ascii="Times New Roman" w:eastAsia="Times New Roman" w:hAnsi="Times New Roman" w:cs="Times New Roman"/>
                <w:bCs/>
                <w:sz w:val="28"/>
                <w:szCs w:val="28"/>
              </w:rPr>
              <w:t>80</w:t>
            </w:r>
          </w:p>
        </w:tc>
        <w:tc>
          <w:tcPr>
            <w:tcW w:w="1134"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left="283" w:right="59"/>
              <w:rPr>
                <w:rFonts w:ascii="Times New Roman" w:eastAsia="Times New Roman" w:hAnsi="Times New Roman" w:cs="Times New Roman"/>
                <w:bCs/>
                <w:sz w:val="28"/>
                <w:szCs w:val="28"/>
              </w:rPr>
            </w:pPr>
            <w:r w:rsidRPr="00966143">
              <w:rPr>
                <w:rFonts w:ascii="Times New Roman" w:eastAsia="Times New Roman" w:hAnsi="Times New Roman" w:cs="Times New Roman"/>
                <w:bCs/>
                <w:sz w:val="28"/>
                <w:szCs w:val="28"/>
              </w:rPr>
              <w:t>90</w:t>
            </w:r>
          </w:p>
        </w:tc>
        <w:tc>
          <w:tcPr>
            <w:tcW w:w="998"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rPr>
                <w:rFonts w:ascii="Times New Roman" w:eastAsia="Times New Roman" w:hAnsi="Times New Roman" w:cs="Times New Roman"/>
                <w:bCs/>
                <w:sz w:val="28"/>
                <w:szCs w:val="28"/>
              </w:rPr>
            </w:pPr>
            <w:r w:rsidRPr="00966143">
              <w:rPr>
                <w:rFonts w:ascii="Times New Roman" w:eastAsia="Times New Roman" w:hAnsi="Times New Roman" w:cs="Times New Roman"/>
                <w:bCs/>
                <w:sz w:val="28"/>
                <w:szCs w:val="28"/>
              </w:rPr>
              <w:t>100</w:t>
            </w:r>
          </w:p>
        </w:tc>
      </w:tr>
      <w:tr w:rsidR="005133DE" w:rsidRPr="00966143" w:rsidTr="004123D0">
        <w:trPr>
          <w:trHeight w:val="305"/>
          <w:jc w:val="center"/>
        </w:trPr>
        <w:tc>
          <w:tcPr>
            <w:tcW w:w="1413" w:type="dxa"/>
            <w:tcBorders>
              <w:top w:val="single" w:sz="4" w:space="0" w:color="auto"/>
              <w:left w:val="single" w:sz="4" w:space="0" w:color="auto"/>
              <w:bottom w:val="single" w:sz="4" w:space="0" w:color="auto"/>
              <w:right w:val="single" w:sz="4" w:space="0" w:color="auto"/>
            </w:tcBorders>
          </w:tcPr>
          <w:p w:rsidR="005133DE" w:rsidRPr="00D0621E" w:rsidRDefault="005133DE" w:rsidP="004123D0">
            <w:pPr>
              <w:spacing w:after="120" w:line="240" w:lineRule="auto"/>
              <w:ind w:right="59"/>
              <w:jc w:val="both"/>
              <w:rPr>
                <w:rFonts w:ascii="Times New Roman" w:eastAsia="Times New Roman" w:hAnsi="Times New Roman" w:cs="Times New Roman"/>
                <w:bCs/>
                <w:sz w:val="28"/>
                <w:szCs w:val="28"/>
                <w:lang w:val="kk-KZ"/>
              </w:rPr>
            </w:pPr>
            <w:r w:rsidRPr="00D0621E">
              <w:rPr>
                <w:rFonts w:ascii="Times New Roman" w:eastAsia="Times New Roman" w:hAnsi="Times New Roman" w:cs="Times New Roman"/>
                <w:bCs/>
                <w:sz w:val="28"/>
                <w:szCs w:val="28"/>
                <w:lang w:val="kk-KZ"/>
              </w:rPr>
              <w:t>«Алель»</w:t>
            </w:r>
          </w:p>
        </w:tc>
        <w:tc>
          <w:tcPr>
            <w:tcW w:w="1134"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sz w:val="28"/>
                <w:szCs w:val="28"/>
                <w:lang w:val="kk-KZ"/>
              </w:rPr>
            </w:pPr>
            <w:r w:rsidRPr="00966143">
              <w:rPr>
                <w:rFonts w:ascii="Times New Roman" w:eastAsia="Times New Roman" w:hAnsi="Times New Roman" w:cs="Times New Roman"/>
                <w:bCs/>
                <w:sz w:val="28"/>
                <w:szCs w:val="28"/>
                <w:lang w:val="kk-KZ"/>
              </w:rPr>
              <w:t>10,</w:t>
            </w:r>
            <w:r>
              <w:rPr>
                <w:rFonts w:ascii="Times New Roman" w:eastAsia="Times New Roman" w:hAnsi="Times New Roman" w:cs="Times New Roman"/>
                <w:bCs/>
                <w:sz w:val="28"/>
                <w:szCs w:val="28"/>
                <w:lang w:val="kk-KZ"/>
              </w:rPr>
              <w:t>7</w:t>
            </w:r>
            <w:r w:rsidRPr="00966143">
              <w:rPr>
                <w:rFonts w:ascii="Times New Roman" w:eastAsia="Times New Roman" w:hAnsi="Times New Roman" w:cs="Times New Roman"/>
                <w:bCs/>
                <w:sz w:val="28"/>
                <w:szCs w:val="28"/>
                <w:lang w:val="kk-KZ"/>
              </w:rPr>
              <w:t>2</w:t>
            </w:r>
          </w:p>
        </w:tc>
        <w:tc>
          <w:tcPr>
            <w:tcW w:w="992"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lang w:val="kk-KZ"/>
              </w:rPr>
            </w:pPr>
            <w:r w:rsidRPr="00966143">
              <w:rPr>
                <w:rFonts w:ascii="Times New Roman" w:eastAsia="Times New Roman" w:hAnsi="Times New Roman" w:cs="Times New Roman"/>
                <w:bCs/>
                <w:color w:val="000000"/>
                <w:sz w:val="28"/>
                <w:szCs w:val="28"/>
                <w:lang w:val="kk-KZ"/>
              </w:rPr>
              <w:t>10,</w:t>
            </w:r>
            <w:r>
              <w:rPr>
                <w:rFonts w:ascii="Times New Roman" w:eastAsia="Times New Roman" w:hAnsi="Times New Roman" w:cs="Times New Roman"/>
                <w:bCs/>
                <w:color w:val="000000"/>
                <w:sz w:val="28"/>
                <w:szCs w:val="28"/>
                <w:lang w:val="kk-KZ"/>
              </w:rPr>
              <w:t>34</w:t>
            </w:r>
          </w:p>
        </w:tc>
        <w:tc>
          <w:tcPr>
            <w:tcW w:w="992"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lang w:val="kk-KZ"/>
              </w:rPr>
            </w:pPr>
            <w:r w:rsidRPr="00966143">
              <w:rPr>
                <w:rFonts w:ascii="Times New Roman" w:eastAsia="Times New Roman" w:hAnsi="Times New Roman" w:cs="Times New Roman"/>
                <w:bCs/>
                <w:color w:val="000000"/>
                <w:sz w:val="28"/>
                <w:szCs w:val="28"/>
                <w:lang w:val="kk-KZ"/>
              </w:rPr>
              <w:t>9,92</w:t>
            </w:r>
          </w:p>
        </w:tc>
        <w:tc>
          <w:tcPr>
            <w:tcW w:w="993"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lang w:val="kk-KZ"/>
              </w:rPr>
            </w:pPr>
            <w:r w:rsidRPr="00966143">
              <w:rPr>
                <w:rFonts w:ascii="Times New Roman" w:eastAsia="Times New Roman" w:hAnsi="Times New Roman" w:cs="Times New Roman"/>
                <w:bCs/>
                <w:color w:val="000000"/>
                <w:sz w:val="28"/>
                <w:szCs w:val="28"/>
              </w:rPr>
              <w:t>11,</w:t>
            </w:r>
            <w:r>
              <w:rPr>
                <w:rFonts w:ascii="Times New Roman" w:eastAsia="Times New Roman" w:hAnsi="Times New Roman" w:cs="Times New Roman"/>
                <w:bCs/>
                <w:color w:val="000000"/>
                <w:sz w:val="28"/>
                <w:szCs w:val="28"/>
                <w:lang w:val="kk-KZ"/>
              </w:rPr>
              <w:t>27</w:t>
            </w:r>
          </w:p>
        </w:tc>
        <w:tc>
          <w:tcPr>
            <w:tcW w:w="992"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rPr>
            </w:pPr>
            <w:r w:rsidRPr="00966143">
              <w:rPr>
                <w:rFonts w:ascii="Times New Roman" w:eastAsia="Times New Roman" w:hAnsi="Times New Roman" w:cs="Times New Roman"/>
                <w:bCs/>
                <w:color w:val="000000"/>
                <w:sz w:val="28"/>
                <w:szCs w:val="28"/>
              </w:rPr>
              <w:t>12,</w:t>
            </w:r>
            <w:r w:rsidRPr="00966143">
              <w:rPr>
                <w:rFonts w:ascii="Times New Roman" w:eastAsia="Times New Roman" w:hAnsi="Times New Roman" w:cs="Times New Roman"/>
                <w:bCs/>
                <w:color w:val="000000"/>
                <w:sz w:val="28"/>
                <w:szCs w:val="28"/>
                <w:lang w:val="kk-KZ"/>
              </w:rPr>
              <w:t>48</w:t>
            </w:r>
          </w:p>
        </w:tc>
        <w:tc>
          <w:tcPr>
            <w:tcW w:w="992"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lang w:val="kk-KZ"/>
              </w:rPr>
            </w:pPr>
            <w:r w:rsidRPr="00966143">
              <w:rPr>
                <w:rFonts w:ascii="Times New Roman" w:eastAsia="Times New Roman" w:hAnsi="Times New Roman" w:cs="Times New Roman"/>
                <w:bCs/>
                <w:color w:val="000000"/>
                <w:sz w:val="28"/>
                <w:szCs w:val="28"/>
              </w:rPr>
              <w:t>1</w:t>
            </w:r>
            <w:r w:rsidRPr="00966143">
              <w:rPr>
                <w:rFonts w:ascii="Times New Roman" w:eastAsia="Times New Roman" w:hAnsi="Times New Roman" w:cs="Times New Roman"/>
                <w:bCs/>
                <w:color w:val="000000"/>
                <w:sz w:val="28"/>
                <w:szCs w:val="28"/>
                <w:lang w:val="kk-KZ"/>
              </w:rPr>
              <w:t>3</w:t>
            </w:r>
            <w:r w:rsidRPr="00966143">
              <w:rPr>
                <w:rFonts w:ascii="Times New Roman" w:eastAsia="Times New Roman" w:hAnsi="Times New Roman" w:cs="Times New Roman"/>
                <w:bCs/>
                <w:color w:val="000000"/>
                <w:sz w:val="28"/>
                <w:szCs w:val="28"/>
              </w:rPr>
              <w:t>,</w:t>
            </w:r>
            <w:r w:rsidRPr="00966143">
              <w:rPr>
                <w:rFonts w:ascii="Times New Roman" w:eastAsia="Times New Roman" w:hAnsi="Times New Roman" w:cs="Times New Roman"/>
                <w:bCs/>
                <w:color w:val="000000"/>
                <w:sz w:val="28"/>
                <w:szCs w:val="28"/>
                <w:lang w:val="kk-KZ"/>
              </w:rPr>
              <w:t>6</w:t>
            </w:r>
            <w:r>
              <w:rPr>
                <w:rFonts w:ascii="Times New Roman" w:eastAsia="Times New Roman" w:hAnsi="Times New Roman" w:cs="Times New Roman"/>
                <w:bCs/>
                <w:color w:val="000000"/>
                <w:sz w:val="28"/>
                <w:szCs w:val="28"/>
                <w:lang w:val="kk-KZ"/>
              </w:rPr>
              <w:t>5</w:t>
            </w:r>
          </w:p>
        </w:tc>
        <w:tc>
          <w:tcPr>
            <w:tcW w:w="1134"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lang w:val="kk-KZ"/>
              </w:rPr>
            </w:pPr>
            <w:r w:rsidRPr="00966143">
              <w:rPr>
                <w:rFonts w:ascii="Times New Roman" w:eastAsia="Times New Roman" w:hAnsi="Times New Roman" w:cs="Times New Roman"/>
                <w:bCs/>
                <w:color w:val="000000"/>
                <w:sz w:val="28"/>
                <w:szCs w:val="28"/>
              </w:rPr>
              <w:t>1</w:t>
            </w:r>
            <w:r w:rsidRPr="00966143">
              <w:rPr>
                <w:rFonts w:ascii="Times New Roman" w:eastAsia="Times New Roman" w:hAnsi="Times New Roman" w:cs="Times New Roman"/>
                <w:bCs/>
                <w:color w:val="000000"/>
                <w:sz w:val="28"/>
                <w:szCs w:val="28"/>
                <w:lang w:val="kk-KZ"/>
              </w:rPr>
              <w:t>5</w:t>
            </w:r>
            <w:r w:rsidRPr="00966143">
              <w:rPr>
                <w:rFonts w:ascii="Times New Roman" w:eastAsia="Times New Roman" w:hAnsi="Times New Roman" w:cs="Times New Roman"/>
                <w:bCs/>
                <w:color w:val="000000"/>
                <w:sz w:val="28"/>
                <w:szCs w:val="28"/>
              </w:rPr>
              <w:t>,</w:t>
            </w:r>
            <w:r w:rsidRPr="00966143">
              <w:rPr>
                <w:rFonts w:ascii="Times New Roman" w:eastAsia="Times New Roman" w:hAnsi="Times New Roman" w:cs="Times New Roman"/>
                <w:bCs/>
                <w:color w:val="000000"/>
                <w:sz w:val="28"/>
                <w:szCs w:val="28"/>
                <w:lang w:val="kk-KZ"/>
              </w:rPr>
              <w:t>97</w:t>
            </w:r>
          </w:p>
        </w:tc>
        <w:tc>
          <w:tcPr>
            <w:tcW w:w="998"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lang w:val="kk-KZ"/>
              </w:rPr>
            </w:pPr>
            <w:r w:rsidRPr="00966143">
              <w:rPr>
                <w:rFonts w:ascii="Times New Roman" w:eastAsia="Times New Roman" w:hAnsi="Times New Roman" w:cs="Times New Roman"/>
                <w:bCs/>
                <w:color w:val="000000"/>
                <w:sz w:val="28"/>
                <w:szCs w:val="28"/>
                <w:lang w:val="kk-KZ"/>
              </w:rPr>
              <w:t>17,0</w:t>
            </w:r>
          </w:p>
        </w:tc>
      </w:tr>
      <w:tr w:rsidR="005133DE" w:rsidRPr="00966143" w:rsidTr="004123D0">
        <w:trPr>
          <w:trHeight w:val="305"/>
          <w:jc w:val="center"/>
        </w:trPr>
        <w:tc>
          <w:tcPr>
            <w:tcW w:w="1413" w:type="dxa"/>
            <w:tcBorders>
              <w:top w:val="single" w:sz="4" w:space="0" w:color="auto"/>
              <w:left w:val="single" w:sz="4" w:space="0" w:color="auto"/>
              <w:bottom w:val="single" w:sz="4" w:space="0" w:color="auto"/>
              <w:right w:val="single" w:sz="4" w:space="0" w:color="auto"/>
            </w:tcBorders>
          </w:tcPr>
          <w:p w:rsidR="005133DE" w:rsidRPr="00D0621E" w:rsidRDefault="005133DE" w:rsidP="004123D0">
            <w:pPr>
              <w:spacing w:after="120" w:line="240" w:lineRule="auto"/>
              <w:ind w:right="5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 xml:space="preserve">Опыт </w:t>
            </w:r>
          </w:p>
        </w:tc>
        <w:tc>
          <w:tcPr>
            <w:tcW w:w="1134"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rPr>
                <w:rFonts w:ascii="Times New Roman" w:eastAsia="Times New Roman" w:hAnsi="Times New Roman" w:cs="Times New Roman"/>
                <w:bCs/>
                <w:color w:val="000000"/>
                <w:sz w:val="28"/>
                <w:szCs w:val="28"/>
                <w:lang w:val="kk-KZ"/>
              </w:rPr>
            </w:pPr>
            <w:r w:rsidRPr="00966143">
              <w:rPr>
                <w:rFonts w:ascii="Times New Roman" w:eastAsia="Times New Roman" w:hAnsi="Times New Roman" w:cs="Times New Roman"/>
                <w:bCs/>
                <w:color w:val="00B0F0"/>
                <w:sz w:val="28"/>
                <w:szCs w:val="28"/>
                <w:lang w:val="kk-KZ"/>
              </w:rPr>
              <w:t xml:space="preserve"> </w:t>
            </w:r>
            <w:r w:rsidRPr="00966143">
              <w:rPr>
                <w:rFonts w:ascii="Times New Roman" w:eastAsia="Times New Roman" w:hAnsi="Times New Roman" w:cs="Times New Roman"/>
                <w:bCs/>
                <w:color w:val="000000"/>
                <w:sz w:val="28"/>
                <w:szCs w:val="28"/>
              </w:rPr>
              <w:t>10</w:t>
            </w:r>
            <w:r w:rsidRPr="00966143">
              <w:rPr>
                <w:rFonts w:ascii="Times New Roman" w:eastAsia="Times New Roman" w:hAnsi="Times New Roman" w:cs="Times New Roman"/>
                <w:bCs/>
                <w:color w:val="000000"/>
                <w:sz w:val="28"/>
                <w:szCs w:val="28"/>
                <w:lang w:val="kk-KZ"/>
              </w:rPr>
              <w:t>,</w:t>
            </w:r>
            <w:r>
              <w:rPr>
                <w:rFonts w:ascii="Times New Roman" w:eastAsia="Times New Roman" w:hAnsi="Times New Roman" w:cs="Times New Roman"/>
                <w:bCs/>
                <w:color w:val="000000"/>
                <w:sz w:val="28"/>
                <w:szCs w:val="28"/>
                <w:lang w:val="kk-KZ"/>
              </w:rPr>
              <w:t>55</w:t>
            </w:r>
          </w:p>
        </w:tc>
        <w:tc>
          <w:tcPr>
            <w:tcW w:w="992"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lang w:val="kk-KZ"/>
              </w:rPr>
            </w:pPr>
            <w:r w:rsidRPr="00966143">
              <w:rPr>
                <w:rFonts w:ascii="Times New Roman" w:eastAsia="Times New Roman" w:hAnsi="Times New Roman" w:cs="Times New Roman"/>
                <w:bCs/>
                <w:color w:val="000000"/>
                <w:sz w:val="28"/>
                <w:szCs w:val="28"/>
                <w:lang w:val="kk-KZ"/>
              </w:rPr>
              <w:t>10</w:t>
            </w:r>
            <w:r w:rsidRPr="00966143">
              <w:rPr>
                <w:rFonts w:ascii="Times New Roman" w:eastAsia="Times New Roman" w:hAnsi="Times New Roman" w:cs="Times New Roman"/>
                <w:bCs/>
                <w:color w:val="000000"/>
                <w:sz w:val="28"/>
                <w:szCs w:val="28"/>
              </w:rPr>
              <w:t>,</w:t>
            </w:r>
            <w:r>
              <w:rPr>
                <w:rFonts w:ascii="Times New Roman" w:eastAsia="Times New Roman" w:hAnsi="Times New Roman" w:cs="Times New Roman"/>
                <w:bCs/>
                <w:color w:val="000000"/>
                <w:sz w:val="28"/>
                <w:szCs w:val="28"/>
                <w:lang w:val="kk-KZ"/>
              </w:rPr>
              <w:t>19</w:t>
            </w:r>
          </w:p>
        </w:tc>
        <w:tc>
          <w:tcPr>
            <w:tcW w:w="992"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rPr>
            </w:pPr>
            <w:r w:rsidRPr="00966143">
              <w:rPr>
                <w:rFonts w:ascii="Times New Roman" w:eastAsia="Times New Roman" w:hAnsi="Times New Roman" w:cs="Times New Roman"/>
                <w:bCs/>
                <w:color w:val="000000"/>
                <w:sz w:val="28"/>
                <w:szCs w:val="28"/>
              </w:rPr>
              <w:t>9,</w:t>
            </w:r>
            <w:r>
              <w:rPr>
                <w:rFonts w:ascii="Times New Roman" w:eastAsia="Times New Roman" w:hAnsi="Times New Roman" w:cs="Times New Roman"/>
                <w:bCs/>
                <w:color w:val="000000"/>
                <w:sz w:val="28"/>
                <w:szCs w:val="28"/>
                <w:lang w:val="kk-KZ"/>
              </w:rPr>
              <w:t>8</w:t>
            </w:r>
            <w:r w:rsidRPr="00966143">
              <w:rPr>
                <w:rFonts w:ascii="Times New Roman" w:eastAsia="Times New Roman" w:hAnsi="Times New Roman" w:cs="Times New Roman"/>
                <w:bCs/>
                <w:color w:val="000000"/>
                <w:sz w:val="28"/>
                <w:szCs w:val="28"/>
              </w:rPr>
              <w:t>9</w:t>
            </w:r>
          </w:p>
        </w:tc>
        <w:tc>
          <w:tcPr>
            <w:tcW w:w="993"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lang w:val="kk-KZ"/>
              </w:rPr>
            </w:pPr>
            <w:r w:rsidRPr="00966143">
              <w:rPr>
                <w:rFonts w:ascii="Times New Roman" w:eastAsia="Times New Roman" w:hAnsi="Times New Roman" w:cs="Times New Roman"/>
                <w:bCs/>
                <w:color w:val="000000"/>
                <w:sz w:val="28"/>
                <w:szCs w:val="28"/>
                <w:lang w:val="kk-KZ"/>
              </w:rPr>
              <w:t>10,</w:t>
            </w:r>
            <w:r>
              <w:rPr>
                <w:rFonts w:ascii="Times New Roman" w:eastAsia="Times New Roman" w:hAnsi="Times New Roman" w:cs="Times New Roman"/>
                <w:bCs/>
                <w:color w:val="000000"/>
                <w:sz w:val="28"/>
                <w:szCs w:val="28"/>
                <w:lang w:val="kk-KZ"/>
              </w:rPr>
              <w:t>76</w:t>
            </w:r>
          </w:p>
        </w:tc>
        <w:tc>
          <w:tcPr>
            <w:tcW w:w="992"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lang w:val="kk-KZ"/>
              </w:rPr>
            </w:pPr>
            <w:r w:rsidRPr="00966143">
              <w:rPr>
                <w:rFonts w:ascii="Times New Roman" w:eastAsia="Times New Roman" w:hAnsi="Times New Roman" w:cs="Times New Roman"/>
                <w:bCs/>
                <w:color w:val="000000"/>
                <w:sz w:val="28"/>
                <w:szCs w:val="28"/>
              </w:rPr>
              <w:t>1</w:t>
            </w:r>
            <w:r>
              <w:rPr>
                <w:rFonts w:ascii="Times New Roman" w:eastAsia="Times New Roman" w:hAnsi="Times New Roman" w:cs="Times New Roman"/>
                <w:bCs/>
                <w:color w:val="000000"/>
                <w:sz w:val="28"/>
                <w:szCs w:val="28"/>
                <w:lang w:val="kk-KZ"/>
              </w:rPr>
              <w:t>1</w:t>
            </w:r>
            <w:r w:rsidRPr="00966143">
              <w:rPr>
                <w:rFonts w:ascii="Times New Roman" w:eastAsia="Times New Roman" w:hAnsi="Times New Roman" w:cs="Times New Roman"/>
                <w:bCs/>
                <w:color w:val="000000"/>
                <w:sz w:val="28"/>
                <w:szCs w:val="28"/>
              </w:rPr>
              <w:t>,</w:t>
            </w:r>
            <w:r w:rsidRPr="00966143">
              <w:rPr>
                <w:rFonts w:ascii="Times New Roman" w:eastAsia="Times New Roman" w:hAnsi="Times New Roman" w:cs="Times New Roman"/>
                <w:bCs/>
                <w:color w:val="000000"/>
                <w:sz w:val="28"/>
                <w:szCs w:val="28"/>
                <w:lang w:val="kk-KZ"/>
              </w:rPr>
              <w:t>91</w:t>
            </w:r>
          </w:p>
        </w:tc>
        <w:tc>
          <w:tcPr>
            <w:tcW w:w="992"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lang w:val="kk-KZ"/>
              </w:rPr>
            </w:pPr>
            <w:r w:rsidRPr="00966143">
              <w:rPr>
                <w:rFonts w:ascii="Times New Roman" w:eastAsia="Times New Roman" w:hAnsi="Times New Roman" w:cs="Times New Roman"/>
                <w:bCs/>
                <w:color w:val="000000"/>
                <w:sz w:val="28"/>
                <w:szCs w:val="28"/>
              </w:rPr>
              <w:t>1</w:t>
            </w:r>
            <w:r w:rsidRPr="00966143">
              <w:rPr>
                <w:rFonts w:ascii="Times New Roman" w:eastAsia="Times New Roman" w:hAnsi="Times New Roman" w:cs="Times New Roman"/>
                <w:bCs/>
                <w:color w:val="000000"/>
                <w:sz w:val="28"/>
                <w:szCs w:val="28"/>
                <w:lang w:val="kk-KZ"/>
              </w:rPr>
              <w:t>2</w:t>
            </w:r>
            <w:r w:rsidRPr="00966143">
              <w:rPr>
                <w:rFonts w:ascii="Times New Roman" w:eastAsia="Times New Roman" w:hAnsi="Times New Roman" w:cs="Times New Roman"/>
                <w:bCs/>
                <w:color w:val="000000"/>
                <w:sz w:val="28"/>
                <w:szCs w:val="28"/>
              </w:rPr>
              <w:t>,</w:t>
            </w:r>
            <w:r>
              <w:rPr>
                <w:rFonts w:ascii="Times New Roman" w:eastAsia="Times New Roman" w:hAnsi="Times New Roman" w:cs="Times New Roman"/>
                <w:bCs/>
                <w:color w:val="000000"/>
                <w:sz w:val="28"/>
                <w:szCs w:val="28"/>
                <w:lang w:val="kk-KZ"/>
              </w:rPr>
              <w:t>98</w:t>
            </w:r>
          </w:p>
        </w:tc>
        <w:tc>
          <w:tcPr>
            <w:tcW w:w="1134"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lang w:val="kk-KZ"/>
              </w:rPr>
            </w:pPr>
            <w:r w:rsidRPr="00966143">
              <w:rPr>
                <w:rFonts w:ascii="Times New Roman" w:eastAsia="Times New Roman" w:hAnsi="Times New Roman" w:cs="Times New Roman"/>
                <w:bCs/>
                <w:color w:val="000000"/>
                <w:sz w:val="28"/>
                <w:szCs w:val="28"/>
                <w:lang w:val="kk-KZ"/>
              </w:rPr>
              <w:t>1</w:t>
            </w:r>
            <w:r>
              <w:rPr>
                <w:rFonts w:ascii="Times New Roman" w:eastAsia="Times New Roman" w:hAnsi="Times New Roman" w:cs="Times New Roman"/>
                <w:bCs/>
                <w:color w:val="000000"/>
                <w:sz w:val="28"/>
                <w:szCs w:val="28"/>
                <w:lang w:val="kk-KZ"/>
              </w:rPr>
              <w:t>4</w:t>
            </w:r>
            <w:r w:rsidRPr="00966143">
              <w:rPr>
                <w:rFonts w:ascii="Times New Roman" w:eastAsia="Times New Roman" w:hAnsi="Times New Roman" w:cs="Times New Roman"/>
                <w:bCs/>
                <w:color w:val="000000"/>
                <w:sz w:val="28"/>
                <w:szCs w:val="28"/>
                <w:lang w:val="kk-KZ"/>
              </w:rPr>
              <w:t>,</w:t>
            </w:r>
            <w:r>
              <w:rPr>
                <w:rFonts w:ascii="Times New Roman" w:eastAsia="Times New Roman" w:hAnsi="Times New Roman" w:cs="Times New Roman"/>
                <w:bCs/>
                <w:color w:val="000000"/>
                <w:sz w:val="28"/>
                <w:szCs w:val="28"/>
                <w:lang w:val="kk-KZ"/>
              </w:rPr>
              <w:t>93</w:t>
            </w:r>
          </w:p>
        </w:tc>
        <w:tc>
          <w:tcPr>
            <w:tcW w:w="998" w:type="dxa"/>
            <w:tcBorders>
              <w:top w:val="single" w:sz="4" w:space="0" w:color="auto"/>
              <w:left w:val="single" w:sz="4" w:space="0" w:color="auto"/>
              <w:bottom w:val="single" w:sz="4" w:space="0" w:color="auto"/>
              <w:right w:val="single" w:sz="4" w:space="0" w:color="auto"/>
            </w:tcBorders>
          </w:tcPr>
          <w:p w:rsidR="005133DE" w:rsidRPr="00966143" w:rsidRDefault="005133DE" w:rsidP="004123D0">
            <w:pPr>
              <w:spacing w:after="120" w:line="240" w:lineRule="auto"/>
              <w:ind w:right="59"/>
              <w:jc w:val="center"/>
              <w:rPr>
                <w:rFonts w:ascii="Times New Roman" w:eastAsia="Times New Roman" w:hAnsi="Times New Roman" w:cs="Times New Roman"/>
                <w:bCs/>
                <w:color w:val="000000"/>
                <w:sz w:val="28"/>
                <w:szCs w:val="28"/>
              </w:rPr>
            </w:pPr>
            <w:r w:rsidRPr="00966143">
              <w:rPr>
                <w:rFonts w:ascii="Times New Roman" w:eastAsia="Times New Roman" w:hAnsi="Times New Roman" w:cs="Times New Roman"/>
                <w:bCs/>
                <w:color w:val="000000"/>
                <w:sz w:val="28"/>
                <w:szCs w:val="28"/>
              </w:rPr>
              <w:t>1</w:t>
            </w:r>
            <w:r>
              <w:rPr>
                <w:rFonts w:ascii="Times New Roman" w:eastAsia="Times New Roman" w:hAnsi="Times New Roman" w:cs="Times New Roman"/>
                <w:bCs/>
                <w:color w:val="000000"/>
                <w:sz w:val="28"/>
                <w:szCs w:val="28"/>
              </w:rPr>
              <w:t>6</w:t>
            </w:r>
            <w:r w:rsidRPr="00966143">
              <w:rPr>
                <w:rFonts w:ascii="Times New Roman" w:eastAsia="Times New Roman" w:hAnsi="Times New Roman" w:cs="Times New Roman"/>
                <w:bCs/>
                <w:color w:val="000000"/>
                <w:sz w:val="28"/>
                <w:szCs w:val="28"/>
              </w:rPr>
              <w:t>,</w:t>
            </w:r>
            <w:r>
              <w:rPr>
                <w:rFonts w:ascii="Times New Roman" w:eastAsia="Times New Roman" w:hAnsi="Times New Roman" w:cs="Times New Roman"/>
                <w:bCs/>
                <w:color w:val="000000"/>
                <w:sz w:val="28"/>
                <w:szCs w:val="28"/>
                <w:lang w:val="kk-KZ"/>
              </w:rPr>
              <w:t>11</w:t>
            </w:r>
          </w:p>
        </w:tc>
      </w:tr>
    </w:tbl>
    <w:p w:rsidR="0058604A" w:rsidRDefault="0058604A" w:rsidP="0058604A">
      <w:pPr>
        <w:spacing w:after="0" w:line="240" w:lineRule="auto"/>
        <w:ind w:right="59"/>
        <w:jc w:val="both"/>
        <w:rPr>
          <w:rFonts w:ascii="Times New Roman" w:eastAsia="Times New Roman" w:hAnsi="Times New Roman" w:cs="Times New Roman"/>
          <w:bCs/>
          <w:sz w:val="28"/>
          <w:szCs w:val="28"/>
          <w:lang w:val="kk-KZ"/>
        </w:rPr>
      </w:pPr>
    </w:p>
    <w:p w:rsidR="006F661F" w:rsidRDefault="000924A1" w:rsidP="00C52092">
      <w:pPr>
        <w:spacing w:after="0" w:line="240" w:lineRule="auto"/>
        <w:ind w:right="59" w:firstLine="709"/>
        <w:jc w:val="both"/>
        <w:rPr>
          <w:rFonts w:ascii="Times New Roman" w:eastAsia="Times New Roman" w:hAnsi="Times New Roman" w:cs="Times New Roman"/>
          <w:bCs/>
          <w:color w:val="000000"/>
          <w:sz w:val="28"/>
          <w:szCs w:val="28"/>
          <w:lang w:val="kk-KZ"/>
        </w:rPr>
      </w:pPr>
      <w:r w:rsidRPr="0014250F">
        <w:rPr>
          <w:rFonts w:ascii="Times New Roman" w:eastAsia="Times New Roman" w:hAnsi="Times New Roman" w:cs="Times New Roman"/>
          <w:bCs/>
          <w:sz w:val="28"/>
          <w:szCs w:val="28"/>
          <w:lang w:val="kk-KZ"/>
        </w:rPr>
        <w:t xml:space="preserve">Из результатов таблицы </w:t>
      </w:r>
      <w:r w:rsidR="004003BC">
        <w:rPr>
          <w:rFonts w:ascii="Times New Roman" w:eastAsia="Times New Roman" w:hAnsi="Times New Roman" w:cs="Times New Roman"/>
          <w:bCs/>
          <w:sz w:val="28"/>
          <w:szCs w:val="28"/>
          <w:lang w:val="kk-KZ"/>
        </w:rPr>
        <w:t>41</w:t>
      </w:r>
      <w:r w:rsidRPr="0014250F">
        <w:rPr>
          <w:rFonts w:ascii="Times New Roman" w:eastAsia="Times New Roman" w:hAnsi="Times New Roman" w:cs="Times New Roman"/>
          <w:bCs/>
          <w:sz w:val="28"/>
          <w:szCs w:val="28"/>
          <w:lang w:val="kk-KZ"/>
        </w:rPr>
        <w:t xml:space="preserve"> видно, что</w:t>
      </w:r>
      <w:r w:rsidR="00C52092">
        <w:rPr>
          <w:rFonts w:ascii="Times New Roman" w:eastAsia="Times New Roman" w:hAnsi="Times New Roman" w:cs="Times New Roman"/>
          <w:bCs/>
          <w:sz w:val="28"/>
          <w:szCs w:val="28"/>
          <w:lang w:val="kk-KZ"/>
        </w:rPr>
        <w:t xml:space="preserve"> при </w:t>
      </w:r>
      <w:r w:rsidRPr="0014250F">
        <w:rPr>
          <w:rFonts w:ascii="Times New Roman" w:eastAsia="Times New Roman" w:hAnsi="Times New Roman" w:cs="Times New Roman"/>
          <w:bCs/>
          <w:color w:val="000000"/>
          <w:sz w:val="28"/>
          <w:szCs w:val="28"/>
          <w:lang w:val="kk-KZ"/>
        </w:rPr>
        <w:t>100% относительной влажности воздуха равновесная влажность комбикормов увеличивается в комбикормах «Алель»  с 10,72% до 17,0 %, т.е. на 36,94%,  а в экспериментальных комбикормах</w:t>
      </w:r>
      <w:r w:rsidR="00414366">
        <w:rPr>
          <w:rFonts w:ascii="Times New Roman" w:eastAsia="Times New Roman" w:hAnsi="Times New Roman" w:cs="Times New Roman"/>
          <w:bCs/>
          <w:color w:val="000000"/>
          <w:sz w:val="28"/>
          <w:szCs w:val="28"/>
          <w:lang w:val="kk-KZ"/>
        </w:rPr>
        <w:t xml:space="preserve"> </w:t>
      </w:r>
      <w:r w:rsidRPr="0014250F">
        <w:rPr>
          <w:rFonts w:ascii="Times New Roman" w:eastAsia="Times New Roman" w:hAnsi="Times New Roman" w:cs="Times New Roman"/>
          <w:bCs/>
          <w:color w:val="000000"/>
          <w:sz w:val="28"/>
          <w:szCs w:val="28"/>
          <w:lang w:val="kk-KZ"/>
        </w:rPr>
        <w:t>с 10,55% до 14,62%, т.е. равновесная влажность экспериментальных комбикормов увеличивается на 34,51%,  это по сравнению с контролем ниже на 2,43%.</w:t>
      </w:r>
      <w:bookmarkStart w:id="130" w:name="_Hlk170258375"/>
      <w:r w:rsidR="006648C0">
        <w:rPr>
          <w:rFonts w:ascii="Times New Roman" w:eastAsia="Times New Roman" w:hAnsi="Times New Roman" w:cs="Times New Roman"/>
          <w:bCs/>
          <w:color w:val="000000"/>
          <w:sz w:val="28"/>
          <w:szCs w:val="28"/>
          <w:lang w:val="kk-KZ"/>
        </w:rPr>
        <w:t xml:space="preserve"> </w:t>
      </w:r>
    </w:p>
    <w:p w:rsidR="000924A1" w:rsidRPr="006648C0" w:rsidRDefault="000924A1" w:rsidP="006648C0">
      <w:pPr>
        <w:spacing w:after="0" w:line="240" w:lineRule="auto"/>
        <w:ind w:right="-1" w:firstLine="709"/>
        <w:jc w:val="both"/>
        <w:rPr>
          <w:rFonts w:ascii="Times New Roman" w:eastAsia="Times New Roman" w:hAnsi="Times New Roman" w:cs="Times New Roman"/>
          <w:bCs/>
          <w:color w:val="000000"/>
          <w:sz w:val="28"/>
          <w:szCs w:val="28"/>
          <w:lang w:val="kk-KZ"/>
        </w:rPr>
      </w:pPr>
      <w:r w:rsidRPr="00966143">
        <w:rPr>
          <w:rFonts w:ascii="Times New Roman" w:eastAsia="Batang" w:hAnsi="Times New Roman" w:cs="Times New Roman"/>
          <w:sz w:val="28"/>
          <w:szCs w:val="28"/>
          <w:lang w:eastAsia="ko-KR"/>
        </w:rPr>
        <w:t xml:space="preserve">Для определения допустимых сроков хранения были заложены на хранение </w:t>
      </w:r>
      <w:r w:rsidRPr="000647BE">
        <w:rPr>
          <w:rFonts w:ascii="Times New Roman" w:eastAsia="Batang" w:hAnsi="Times New Roman" w:cs="Times New Roman"/>
          <w:sz w:val="28"/>
          <w:szCs w:val="28"/>
          <w:lang w:eastAsia="ko-KR"/>
        </w:rPr>
        <w:t>гранулированные комбикорма</w:t>
      </w:r>
      <w:r>
        <w:rPr>
          <w:rFonts w:ascii="Times New Roman" w:eastAsia="Batang" w:hAnsi="Times New Roman" w:cs="Times New Roman"/>
          <w:sz w:val="28"/>
          <w:szCs w:val="28"/>
          <w:lang w:eastAsia="ko-KR"/>
        </w:rPr>
        <w:t xml:space="preserve"> </w:t>
      </w:r>
      <w:r w:rsidR="00FB242F">
        <w:rPr>
          <w:rFonts w:ascii="Times New Roman" w:hAnsi="Times New Roman" w:cs="Times New Roman"/>
          <w:sz w:val="28"/>
          <w:szCs w:val="28"/>
        </w:rPr>
        <w:t xml:space="preserve">«Алель» </w:t>
      </w:r>
      <w:r>
        <w:rPr>
          <w:rFonts w:ascii="Times New Roman" w:eastAsia="Batang" w:hAnsi="Times New Roman" w:cs="Times New Roman"/>
          <w:sz w:val="28"/>
          <w:szCs w:val="28"/>
          <w:lang w:eastAsia="ko-KR"/>
        </w:rPr>
        <w:t xml:space="preserve">и экспериментальные с использование льняного жмыха и минерала вермикулита. </w:t>
      </w:r>
      <w:r w:rsidRPr="000647BE">
        <w:rPr>
          <w:rFonts w:ascii="Times New Roman" w:eastAsia="Batang" w:hAnsi="Times New Roman" w:cs="Times New Roman"/>
          <w:sz w:val="28"/>
          <w:szCs w:val="28"/>
          <w:lang w:val="kk-KZ" w:eastAsia="ko-KR"/>
        </w:rPr>
        <w:t>О</w:t>
      </w:r>
      <w:r w:rsidRPr="00966143">
        <w:rPr>
          <w:rFonts w:ascii="Times New Roman" w:eastAsia="Batang" w:hAnsi="Times New Roman" w:cs="Times New Roman"/>
          <w:sz w:val="28"/>
          <w:szCs w:val="28"/>
          <w:lang w:val="kk-KZ" w:eastAsia="ko-KR"/>
        </w:rPr>
        <w:t>пыт проводили в весенне-летний период при температуре 16-2</w:t>
      </w:r>
      <w:r>
        <w:rPr>
          <w:rFonts w:ascii="Times New Roman" w:eastAsia="Batang" w:hAnsi="Times New Roman" w:cs="Times New Roman"/>
          <w:sz w:val="28"/>
          <w:szCs w:val="28"/>
          <w:lang w:val="kk-KZ" w:eastAsia="ko-KR"/>
        </w:rPr>
        <w:t xml:space="preserve">5 </w:t>
      </w:r>
      <w:r w:rsidRPr="00966143">
        <w:rPr>
          <w:rFonts w:ascii="Times New Roman" w:eastAsia="Batang" w:hAnsi="Times New Roman" w:cs="Times New Roman"/>
          <w:sz w:val="28"/>
          <w:szCs w:val="28"/>
          <w:vertAlign w:val="superscript"/>
          <w:lang w:val="kk-KZ" w:eastAsia="ko-KR"/>
        </w:rPr>
        <w:t>0</w:t>
      </w:r>
      <w:r w:rsidRPr="00966143">
        <w:rPr>
          <w:rFonts w:ascii="Times New Roman" w:eastAsia="Batang" w:hAnsi="Times New Roman" w:cs="Times New Roman"/>
          <w:sz w:val="28"/>
          <w:szCs w:val="28"/>
          <w:lang w:val="kk-KZ" w:eastAsia="ko-KR"/>
        </w:rPr>
        <w:t xml:space="preserve">С и относительной влажности воздуха на </w:t>
      </w:r>
      <w:r w:rsidRPr="00CE279E">
        <w:rPr>
          <w:rFonts w:ascii="Times New Roman" w:eastAsia="Batang" w:hAnsi="Times New Roman" w:cs="Times New Roman"/>
          <w:sz w:val="28"/>
          <w:szCs w:val="28"/>
          <w:lang w:val="kk-KZ" w:eastAsia="ko-KR"/>
        </w:rPr>
        <w:t xml:space="preserve">складе  с влажностью  </w:t>
      </w:r>
      <w:r>
        <w:rPr>
          <w:rFonts w:ascii="Times New Roman" w:eastAsia="Batang" w:hAnsi="Times New Roman" w:cs="Times New Roman"/>
          <w:sz w:val="28"/>
          <w:szCs w:val="28"/>
          <w:lang w:val="kk-KZ" w:eastAsia="ko-KR"/>
        </w:rPr>
        <w:t>65-</w:t>
      </w:r>
      <w:r w:rsidRPr="00966143">
        <w:rPr>
          <w:rFonts w:ascii="Times New Roman" w:eastAsia="Batang" w:hAnsi="Times New Roman" w:cs="Times New Roman"/>
          <w:sz w:val="28"/>
          <w:szCs w:val="28"/>
          <w:lang w:val="kk-KZ" w:eastAsia="ko-KR"/>
        </w:rPr>
        <w:t xml:space="preserve">80%. </w:t>
      </w:r>
      <w:r w:rsidRPr="00966143">
        <w:rPr>
          <w:rFonts w:ascii="Times New Roman" w:eastAsia="Batang" w:hAnsi="Times New Roman" w:cs="Times New Roman"/>
          <w:sz w:val="28"/>
          <w:szCs w:val="28"/>
          <w:lang w:eastAsia="ko-KR"/>
        </w:rPr>
        <w:t xml:space="preserve">Образцы </w:t>
      </w:r>
      <w:r>
        <w:rPr>
          <w:rFonts w:ascii="Times New Roman" w:eastAsia="Batang" w:hAnsi="Times New Roman" w:cs="Times New Roman"/>
          <w:sz w:val="28"/>
          <w:szCs w:val="28"/>
          <w:lang w:eastAsia="ko-KR"/>
        </w:rPr>
        <w:t xml:space="preserve">гранулированных </w:t>
      </w:r>
      <w:r w:rsidRPr="00966143">
        <w:rPr>
          <w:rFonts w:ascii="Times New Roman" w:eastAsia="Batang" w:hAnsi="Times New Roman" w:cs="Times New Roman"/>
          <w:sz w:val="28"/>
          <w:szCs w:val="28"/>
          <w:lang w:eastAsia="ko-KR"/>
        </w:rPr>
        <w:t>комбикормов</w:t>
      </w:r>
      <w:r>
        <w:rPr>
          <w:rFonts w:ascii="Times New Roman" w:eastAsia="Batang" w:hAnsi="Times New Roman" w:cs="Times New Roman"/>
          <w:sz w:val="28"/>
          <w:szCs w:val="28"/>
          <w:lang w:eastAsia="ko-KR"/>
        </w:rPr>
        <w:t xml:space="preserve"> для цыплят бройлеров </w:t>
      </w:r>
      <w:r w:rsidRPr="00775ACC">
        <w:rPr>
          <w:rFonts w:ascii="Times New Roman" w:eastAsia="Batang" w:hAnsi="Times New Roman" w:cs="Times New Roman"/>
          <w:sz w:val="28"/>
          <w:szCs w:val="28"/>
          <w:lang w:eastAsia="ko-KR"/>
        </w:rPr>
        <w:t>29-39 дней</w:t>
      </w:r>
      <w:r>
        <w:rPr>
          <w:rFonts w:ascii="Times New Roman" w:eastAsia="Batang" w:hAnsi="Times New Roman" w:cs="Times New Roman"/>
          <w:sz w:val="28"/>
          <w:szCs w:val="28"/>
          <w:lang w:eastAsia="ko-KR"/>
        </w:rPr>
        <w:t xml:space="preserve"> </w:t>
      </w:r>
      <w:r w:rsidRPr="00966143">
        <w:rPr>
          <w:rFonts w:ascii="Times New Roman" w:eastAsia="Batang" w:hAnsi="Times New Roman" w:cs="Times New Roman"/>
          <w:sz w:val="28"/>
          <w:szCs w:val="28"/>
          <w:lang w:eastAsia="ko-KR"/>
        </w:rPr>
        <w:t xml:space="preserve">оставили на хранение сроком на 4 месяца. </w:t>
      </w:r>
      <w:r w:rsidRPr="00966143">
        <w:rPr>
          <w:rFonts w:ascii="Times New Roman" w:eastAsia="Times New Roman" w:hAnsi="Times New Roman" w:cs="Times New Roman"/>
          <w:color w:val="000000"/>
          <w:sz w:val="28"/>
          <w:szCs w:val="28"/>
        </w:rPr>
        <w:t xml:space="preserve">Результаты определения показателей качества комбикормов при хранении приведены в таблице </w:t>
      </w:r>
      <w:r w:rsidR="006A66CC">
        <w:rPr>
          <w:rFonts w:ascii="Times New Roman" w:eastAsia="Times New Roman" w:hAnsi="Times New Roman" w:cs="Times New Roman"/>
          <w:color w:val="000000"/>
          <w:sz w:val="28"/>
          <w:szCs w:val="28"/>
        </w:rPr>
        <w:t>42</w:t>
      </w:r>
      <w:r w:rsidRPr="00966143">
        <w:rPr>
          <w:rFonts w:ascii="Times New Roman" w:eastAsia="Times New Roman" w:hAnsi="Times New Roman" w:cs="Times New Roman"/>
          <w:color w:val="000000"/>
          <w:sz w:val="28"/>
          <w:szCs w:val="28"/>
        </w:rPr>
        <w:t>.</w:t>
      </w:r>
    </w:p>
    <w:p w:rsidR="006F661F" w:rsidRDefault="006F661F" w:rsidP="000924A1">
      <w:pPr>
        <w:spacing w:after="0" w:line="240" w:lineRule="auto"/>
        <w:jc w:val="both"/>
        <w:rPr>
          <w:rFonts w:ascii="Times New Roman" w:eastAsia="Times New Roman" w:hAnsi="Times New Roman" w:cs="Times New Roman"/>
          <w:color w:val="000000"/>
          <w:sz w:val="28"/>
          <w:szCs w:val="28"/>
        </w:rPr>
      </w:pPr>
    </w:p>
    <w:p w:rsidR="000924A1" w:rsidRPr="00966143" w:rsidRDefault="000924A1" w:rsidP="000924A1">
      <w:pPr>
        <w:spacing w:after="0" w:line="240" w:lineRule="auto"/>
        <w:jc w:val="both"/>
        <w:rPr>
          <w:rFonts w:ascii="Times New Roman" w:eastAsia="Times New Roman" w:hAnsi="Times New Roman" w:cs="Times New Roman"/>
          <w:color w:val="000000"/>
          <w:sz w:val="28"/>
          <w:szCs w:val="28"/>
        </w:rPr>
      </w:pPr>
      <w:r w:rsidRPr="00966143">
        <w:rPr>
          <w:rFonts w:ascii="Times New Roman" w:eastAsia="Times New Roman" w:hAnsi="Times New Roman" w:cs="Times New Roman"/>
          <w:color w:val="000000"/>
          <w:sz w:val="28"/>
          <w:szCs w:val="28"/>
        </w:rPr>
        <w:t xml:space="preserve">Таблица </w:t>
      </w:r>
      <w:r w:rsidR="006A66CC">
        <w:rPr>
          <w:rFonts w:ascii="Times New Roman" w:eastAsia="Times New Roman" w:hAnsi="Times New Roman" w:cs="Times New Roman"/>
          <w:color w:val="000000"/>
          <w:sz w:val="28"/>
          <w:szCs w:val="28"/>
        </w:rPr>
        <w:t>42</w:t>
      </w:r>
      <w:r w:rsidRPr="00966143">
        <w:rPr>
          <w:rFonts w:ascii="Times New Roman" w:eastAsia="Times New Roman" w:hAnsi="Times New Roman" w:cs="Times New Roman"/>
          <w:color w:val="000000"/>
          <w:sz w:val="28"/>
          <w:szCs w:val="28"/>
        </w:rPr>
        <w:t xml:space="preserve"> </w:t>
      </w:r>
      <w:r w:rsidRPr="00E04184">
        <w:rPr>
          <w:rFonts w:ascii="Times New Roman" w:eastAsia="Times New Roman" w:hAnsi="Times New Roman" w:cs="Times New Roman"/>
          <w:bCs/>
          <w:color w:val="000000"/>
          <w:sz w:val="28"/>
          <w:szCs w:val="28"/>
        </w:rPr>
        <w:t>–</w:t>
      </w:r>
      <w:r w:rsidRPr="00966143">
        <w:rPr>
          <w:rFonts w:ascii="Times New Roman" w:eastAsia="Times New Roman" w:hAnsi="Times New Roman" w:cs="Times New Roman"/>
          <w:color w:val="000000"/>
          <w:sz w:val="28"/>
          <w:szCs w:val="28"/>
        </w:rPr>
        <w:t xml:space="preserve"> Изменение качества комбикормов</w:t>
      </w:r>
      <w:r w:rsidR="00414366">
        <w:rPr>
          <w:rFonts w:ascii="Times New Roman" w:eastAsia="Times New Roman" w:hAnsi="Times New Roman" w:cs="Times New Roman"/>
          <w:color w:val="000000"/>
          <w:sz w:val="28"/>
          <w:szCs w:val="28"/>
        </w:rPr>
        <w:t xml:space="preserve"> (29-39 дней)</w:t>
      </w:r>
      <w:r w:rsidRPr="00966143">
        <w:rPr>
          <w:rFonts w:ascii="Times New Roman" w:eastAsia="Times New Roman" w:hAnsi="Times New Roman" w:cs="Times New Roman"/>
          <w:color w:val="000000"/>
          <w:sz w:val="28"/>
          <w:szCs w:val="28"/>
        </w:rPr>
        <w:t xml:space="preserve"> при хранении </w:t>
      </w:r>
      <w:r>
        <w:rPr>
          <w:rFonts w:ascii="Times New Roman" w:eastAsia="Times New Roman" w:hAnsi="Times New Roman" w:cs="Times New Roman"/>
          <w:color w:val="000000"/>
          <w:sz w:val="28"/>
          <w:szCs w:val="28"/>
        </w:rPr>
        <w:t>на складе</w:t>
      </w:r>
      <w:r w:rsidRPr="00966143">
        <w:rPr>
          <w:rFonts w:ascii="Times New Roman" w:eastAsia="Times New Roman" w:hAnsi="Times New Roman" w:cs="Times New Roman"/>
          <w:color w:val="000000"/>
          <w:sz w:val="28"/>
          <w:szCs w:val="28"/>
        </w:rPr>
        <w:t xml:space="preserve"> </w:t>
      </w:r>
    </w:p>
    <w:p w:rsidR="000924A1" w:rsidRPr="00966143" w:rsidRDefault="000924A1" w:rsidP="000924A1">
      <w:pPr>
        <w:spacing w:after="0" w:line="240" w:lineRule="auto"/>
        <w:ind w:firstLine="540"/>
        <w:jc w:val="both"/>
        <w:rPr>
          <w:rFonts w:ascii="Times New Roman" w:eastAsia="Times New Roman" w:hAnsi="Times New Roman" w:cs="Times New Roman"/>
          <w:color w:val="000000"/>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9"/>
        <w:gridCol w:w="1417"/>
        <w:gridCol w:w="2552"/>
        <w:gridCol w:w="2551"/>
      </w:tblGrid>
      <w:tr w:rsidR="000924A1" w:rsidRPr="00966143" w:rsidTr="000924A1">
        <w:tc>
          <w:tcPr>
            <w:tcW w:w="3119" w:type="dxa"/>
            <w:vMerge w:val="restart"/>
            <w:tcBorders>
              <w:top w:val="single" w:sz="4" w:space="0" w:color="auto"/>
              <w:left w:val="single" w:sz="4" w:space="0" w:color="auto"/>
              <w:right w:val="single" w:sz="4" w:space="0" w:color="auto"/>
            </w:tcBorders>
            <w:shd w:val="clear" w:color="auto" w:fill="auto"/>
          </w:tcPr>
          <w:p w:rsidR="000924A1" w:rsidRPr="00966143" w:rsidRDefault="000924A1"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Показатели</w:t>
            </w:r>
          </w:p>
        </w:tc>
        <w:tc>
          <w:tcPr>
            <w:tcW w:w="1417" w:type="dxa"/>
            <w:vMerge w:val="restart"/>
            <w:tcBorders>
              <w:top w:val="single" w:sz="4" w:space="0" w:color="auto"/>
              <w:left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Срок хранения, месяц</w:t>
            </w:r>
          </w:p>
        </w:tc>
        <w:tc>
          <w:tcPr>
            <w:tcW w:w="5103" w:type="dxa"/>
            <w:gridSpan w:val="2"/>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firstLine="540"/>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Комбикорма</w:t>
            </w:r>
            <w:r w:rsidR="00BE166B">
              <w:rPr>
                <w:rFonts w:ascii="Times New Roman" w:eastAsia="Times New Roman" w:hAnsi="Times New Roman" w:cs="Times New Roman"/>
                <w:sz w:val="28"/>
                <w:szCs w:val="28"/>
              </w:rPr>
              <w:t xml:space="preserve"> (29-39) дней</w:t>
            </w:r>
          </w:p>
        </w:tc>
      </w:tr>
      <w:tr w:rsidR="000924A1" w:rsidRPr="00966143" w:rsidTr="000924A1">
        <w:tc>
          <w:tcPr>
            <w:tcW w:w="3119" w:type="dxa"/>
            <w:vMerge/>
            <w:tcBorders>
              <w:left w:val="single" w:sz="4" w:space="0" w:color="auto"/>
              <w:right w:val="single" w:sz="4" w:space="0" w:color="auto"/>
            </w:tcBorders>
            <w:shd w:val="clear" w:color="auto" w:fill="auto"/>
          </w:tcPr>
          <w:p w:rsidR="000924A1" w:rsidRPr="00966143" w:rsidRDefault="000924A1" w:rsidP="003C5762">
            <w:pPr>
              <w:spacing w:after="0" w:line="240" w:lineRule="auto"/>
              <w:ind w:firstLine="540"/>
              <w:jc w:val="center"/>
              <w:rPr>
                <w:rFonts w:ascii="Times New Roman" w:eastAsia="Times New Roman" w:hAnsi="Times New Roman" w:cs="Times New Roman"/>
                <w:sz w:val="28"/>
                <w:szCs w:val="28"/>
              </w:rPr>
            </w:pPr>
          </w:p>
        </w:tc>
        <w:tc>
          <w:tcPr>
            <w:tcW w:w="1417" w:type="dxa"/>
            <w:vMerge/>
            <w:tcBorders>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firstLine="540"/>
              <w:jc w:val="center"/>
              <w:rPr>
                <w:rFonts w:ascii="Times New Roman" w:eastAsia="Times New Roman" w:hAnsi="Times New Roman" w:cs="Times New Roman"/>
                <w:sz w:val="28"/>
                <w:szCs w:val="28"/>
              </w:rPr>
            </w:pP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0924A1" w:rsidRPr="00322D4D" w:rsidRDefault="000924A1" w:rsidP="003C5762">
            <w:pPr>
              <w:spacing w:after="0" w:line="240" w:lineRule="auto"/>
              <w:jc w:val="center"/>
              <w:rPr>
                <w:rFonts w:ascii="Times New Roman" w:eastAsia="Times New Roman" w:hAnsi="Times New Roman" w:cs="Times New Roman"/>
                <w:sz w:val="28"/>
                <w:szCs w:val="28"/>
              </w:rPr>
            </w:pPr>
            <w:r w:rsidRPr="00322D4D">
              <w:rPr>
                <w:rFonts w:ascii="Times New Roman" w:eastAsia="Times New Roman" w:hAnsi="Times New Roman" w:cs="Times New Roman"/>
                <w:sz w:val="28"/>
                <w:szCs w:val="28"/>
              </w:rPr>
              <w:t>Гранулированные комбикорма «Алель»</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924A1" w:rsidRPr="00322D4D" w:rsidRDefault="000924A1" w:rsidP="003C5762">
            <w:pPr>
              <w:spacing w:after="0" w:line="240" w:lineRule="auto"/>
              <w:ind w:left="-108"/>
              <w:jc w:val="center"/>
              <w:rPr>
                <w:rFonts w:ascii="Times New Roman" w:eastAsia="Times New Roman" w:hAnsi="Times New Roman" w:cs="Times New Roman"/>
                <w:sz w:val="28"/>
                <w:szCs w:val="28"/>
              </w:rPr>
            </w:pPr>
            <w:r w:rsidRPr="00322D4D">
              <w:rPr>
                <w:rFonts w:ascii="Times New Roman" w:eastAsia="Times New Roman" w:hAnsi="Times New Roman" w:cs="Times New Roman"/>
                <w:sz w:val="28"/>
                <w:szCs w:val="28"/>
              </w:rPr>
              <w:t xml:space="preserve">Гранулированные комбикорма </w:t>
            </w:r>
            <w:r w:rsidR="00927FAD">
              <w:rPr>
                <w:rFonts w:ascii="Times New Roman" w:eastAsia="Times New Roman" w:hAnsi="Times New Roman" w:cs="Times New Roman"/>
                <w:sz w:val="28"/>
                <w:szCs w:val="28"/>
              </w:rPr>
              <w:t>опыт</w:t>
            </w:r>
          </w:p>
        </w:tc>
      </w:tr>
    </w:tbl>
    <w:p w:rsidR="005502B4" w:rsidRPr="005502B4" w:rsidRDefault="005502B4" w:rsidP="005502B4">
      <w:pPr>
        <w:jc w:val="right"/>
        <w:rPr>
          <w:rFonts w:ascii="Times New Roman" w:hAnsi="Times New Roman" w:cs="Times New Roman"/>
          <w:sz w:val="24"/>
          <w:szCs w:val="24"/>
        </w:rPr>
      </w:pPr>
      <w:r>
        <w:br w:type="page"/>
      </w:r>
      <w:r w:rsidRPr="005502B4">
        <w:rPr>
          <w:rFonts w:ascii="Times New Roman" w:hAnsi="Times New Roman" w:cs="Times New Roman"/>
          <w:sz w:val="24"/>
          <w:szCs w:val="24"/>
        </w:rPr>
        <w:lastRenderedPageBreak/>
        <w:t>Продолжение таблицы 42</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9"/>
        <w:gridCol w:w="1417"/>
        <w:gridCol w:w="2552"/>
        <w:gridCol w:w="2551"/>
      </w:tblGrid>
      <w:tr w:rsidR="006F661F" w:rsidRPr="00966143" w:rsidTr="000924A1">
        <w:tc>
          <w:tcPr>
            <w:tcW w:w="3119" w:type="dxa"/>
            <w:vMerge w:val="restart"/>
            <w:tcBorders>
              <w:top w:val="single" w:sz="4" w:space="0" w:color="auto"/>
              <w:left w:val="single" w:sz="4" w:space="0" w:color="auto"/>
              <w:right w:val="single" w:sz="4" w:space="0" w:color="auto"/>
            </w:tcBorders>
            <w:shd w:val="clear" w:color="auto" w:fill="auto"/>
          </w:tcPr>
          <w:p w:rsidR="006F661F" w:rsidRPr="00966143" w:rsidRDefault="006F661F"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Влажность, %</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0</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6F661F" w:rsidRPr="00867F73" w:rsidRDefault="006F661F" w:rsidP="003C5762">
            <w:pPr>
              <w:spacing w:after="0" w:line="240" w:lineRule="auto"/>
              <w:jc w:val="center"/>
              <w:rPr>
                <w:rFonts w:ascii="Times New Roman" w:eastAsia="Times New Roman" w:hAnsi="Times New Roman" w:cs="Times New Roman"/>
                <w:sz w:val="28"/>
                <w:szCs w:val="28"/>
              </w:rPr>
            </w:pPr>
            <w:r w:rsidRPr="00867F73">
              <w:rPr>
                <w:rFonts w:ascii="Times New Roman" w:eastAsia="Times New Roman" w:hAnsi="Times New Roman" w:cs="Times New Roman"/>
                <w:sz w:val="28"/>
                <w:szCs w:val="28"/>
              </w:rPr>
              <w:t>10,72</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6F661F" w:rsidRPr="00867F73" w:rsidRDefault="006F661F" w:rsidP="003C5762">
            <w:pPr>
              <w:spacing w:after="0" w:line="240" w:lineRule="auto"/>
              <w:jc w:val="center"/>
              <w:rPr>
                <w:rFonts w:ascii="Times New Roman" w:eastAsia="Times New Roman" w:hAnsi="Times New Roman" w:cs="Times New Roman"/>
                <w:sz w:val="28"/>
                <w:szCs w:val="28"/>
              </w:rPr>
            </w:pPr>
            <w:r w:rsidRPr="00867F73">
              <w:rPr>
                <w:rFonts w:ascii="Times New Roman" w:eastAsia="Times New Roman" w:hAnsi="Times New Roman" w:cs="Times New Roman"/>
                <w:sz w:val="28"/>
                <w:szCs w:val="28"/>
              </w:rPr>
              <w:t>10,55</w:t>
            </w:r>
          </w:p>
        </w:tc>
      </w:tr>
      <w:tr w:rsidR="006F661F" w:rsidRPr="00966143" w:rsidTr="000924A1">
        <w:tc>
          <w:tcPr>
            <w:tcW w:w="3119" w:type="dxa"/>
            <w:vMerge/>
            <w:tcBorders>
              <w:left w:val="single" w:sz="4" w:space="0" w:color="auto"/>
              <w:right w:val="single" w:sz="4" w:space="0" w:color="auto"/>
            </w:tcBorders>
            <w:shd w:val="clear" w:color="auto" w:fill="auto"/>
            <w:vAlign w:val="center"/>
          </w:tcPr>
          <w:p w:rsidR="006F661F" w:rsidRPr="00966143" w:rsidRDefault="006F661F" w:rsidP="003C5762">
            <w:pPr>
              <w:spacing w:after="0" w:line="240" w:lineRule="auto"/>
              <w:jc w:val="center"/>
              <w:rPr>
                <w:rFonts w:ascii="Times New Roman" w:eastAsia="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11,</w:t>
            </w:r>
            <w:r>
              <w:rPr>
                <w:rFonts w:ascii="Times New Roman" w:eastAsia="Times New Roman" w:hAnsi="Times New Roman" w:cs="Times New Roman"/>
                <w:sz w:val="28"/>
                <w:szCs w:val="28"/>
              </w:rPr>
              <w:t>27</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11,</w:t>
            </w:r>
            <w:r>
              <w:rPr>
                <w:rFonts w:ascii="Times New Roman" w:eastAsia="Times New Roman" w:hAnsi="Times New Roman" w:cs="Times New Roman"/>
                <w:sz w:val="28"/>
                <w:szCs w:val="28"/>
              </w:rPr>
              <w:t>00</w:t>
            </w:r>
          </w:p>
        </w:tc>
      </w:tr>
      <w:tr w:rsidR="006F661F" w:rsidRPr="00966143" w:rsidTr="000924A1">
        <w:tc>
          <w:tcPr>
            <w:tcW w:w="3119" w:type="dxa"/>
            <w:vMerge/>
            <w:tcBorders>
              <w:left w:val="single" w:sz="4" w:space="0" w:color="auto"/>
              <w:right w:val="single" w:sz="4" w:space="0" w:color="auto"/>
            </w:tcBorders>
            <w:shd w:val="clear" w:color="auto" w:fill="auto"/>
            <w:vAlign w:val="center"/>
          </w:tcPr>
          <w:p w:rsidR="006F661F" w:rsidRPr="00966143" w:rsidRDefault="006F661F" w:rsidP="003C5762">
            <w:pPr>
              <w:spacing w:after="0" w:line="240" w:lineRule="auto"/>
              <w:jc w:val="center"/>
              <w:rPr>
                <w:rFonts w:ascii="Times New Roman" w:eastAsia="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2</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12,</w:t>
            </w:r>
            <w:r>
              <w:rPr>
                <w:rFonts w:ascii="Times New Roman" w:eastAsia="Times New Roman" w:hAnsi="Times New Roman" w:cs="Times New Roman"/>
                <w:sz w:val="28"/>
                <w:szCs w:val="28"/>
              </w:rPr>
              <w:t>15</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11,9</w:t>
            </w:r>
            <w:r>
              <w:rPr>
                <w:rFonts w:ascii="Times New Roman" w:eastAsia="Times New Roman" w:hAnsi="Times New Roman" w:cs="Times New Roman"/>
                <w:sz w:val="28"/>
                <w:szCs w:val="28"/>
              </w:rPr>
              <w:t>5</w:t>
            </w:r>
          </w:p>
        </w:tc>
      </w:tr>
      <w:tr w:rsidR="006F661F" w:rsidRPr="00966143" w:rsidTr="000924A1">
        <w:tc>
          <w:tcPr>
            <w:tcW w:w="3119" w:type="dxa"/>
            <w:vMerge/>
            <w:tcBorders>
              <w:left w:val="single" w:sz="4" w:space="0" w:color="auto"/>
              <w:right w:val="single" w:sz="4" w:space="0" w:color="auto"/>
            </w:tcBorders>
            <w:shd w:val="clear" w:color="auto" w:fill="auto"/>
            <w:vAlign w:val="center"/>
          </w:tcPr>
          <w:p w:rsidR="006F661F" w:rsidRPr="00966143" w:rsidRDefault="006F661F" w:rsidP="003C5762">
            <w:pPr>
              <w:spacing w:after="0" w:line="240" w:lineRule="auto"/>
              <w:jc w:val="center"/>
              <w:rPr>
                <w:rFonts w:ascii="Times New Roman" w:eastAsia="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3</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13,</w:t>
            </w:r>
            <w:r>
              <w:rPr>
                <w:rFonts w:ascii="Times New Roman" w:eastAsia="Times New Roman" w:hAnsi="Times New Roman" w:cs="Times New Roman"/>
                <w:sz w:val="28"/>
                <w:szCs w:val="28"/>
              </w:rPr>
              <w:t>77</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12,44</w:t>
            </w:r>
          </w:p>
        </w:tc>
      </w:tr>
      <w:tr w:rsidR="006F661F" w:rsidRPr="00966143" w:rsidTr="000924A1">
        <w:tc>
          <w:tcPr>
            <w:tcW w:w="3119" w:type="dxa"/>
            <w:vMerge/>
            <w:tcBorders>
              <w:left w:val="single" w:sz="4" w:space="0" w:color="auto"/>
              <w:bottom w:val="single" w:sz="4" w:space="0" w:color="auto"/>
              <w:right w:val="single" w:sz="4" w:space="0" w:color="auto"/>
            </w:tcBorders>
            <w:shd w:val="clear" w:color="auto" w:fill="auto"/>
            <w:vAlign w:val="center"/>
          </w:tcPr>
          <w:p w:rsidR="006F661F" w:rsidRPr="00966143" w:rsidRDefault="006F661F" w:rsidP="003C5762">
            <w:pPr>
              <w:spacing w:after="0" w:line="240" w:lineRule="auto"/>
              <w:jc w:val="center"/>
              <w:rPr>
                <w:rFonts w:ascii="Times New Roman" w:eastAsia="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15,1</w:t>
            </w:r>
            <w:r>
              <w:rPr>
                <w:rFonts w:ascii="Times New Roman" w:eastAsia="Times New Roman" w:hAnsi="Times New Roman" w:cs="Times New Roman"/>
                <w:sz w:val="28"/>
                <w:szCs w:val="28"/>
              </w:rPr>
              <w:t>0</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6F661F" w:rsidRPr="00966143" w:rsidRDefault="006F661F"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14,</w:t>
            </w:r>
            <w:r>
              <w:rPr>
                <w:rFonts w:ascii="Times New Roman" w:eastAsia="Times New Roman" w:hAnsi="Times New Roman" w:cs="Times New Roman"/>
                <w:sz w:val="28"/>
                <w:szCs w:val="28"/>
              </w:rPr>
              <w:t>75</w:t>
            </w:r>
          </w:p>
        </w:tc>
      </w:tr>
      <w:tr w:rsidR="000924A1" w:rsidRPr="00966143" w:rsidTr="000924A1">
        <w:tc>
          <w:tcPr>
            <w:tcW w:w="3119" w:type="dxa"/>
            <w:vMerge w:val="restart"/>
            <w:tcBorders>
              <w:top w:val="single" w:sz="4" w:space="0" w:color="auto"/>
              <w:left w:val="single" w:sz="4" w:space="0" w:color="auto"/>
              <w:right w:val="single" w:sz="4" w:space="0" w:color="auto"/>
            </w:tcBorders>
            <w:shd w:val="clear" w:color="auto" w:fill="auto"/>
          </w:tcPr>
          <w:p w:rsidR="000924A1" w:rsidRPr="00966143" w:rsidRDefault="005C6962" w:rsidP="003C5762">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Общая кислотность</w:t>
            </w:r>
            <w:r w:rsidR="000924A1" w:rsidRPr="00966143">
              <w:rPr>
                <w:rFonts w:ascii="Times New Roman" w:eastAsia="Times New Roman" w:hAnsi="Times New Roman" w:cs="Times New Roman"/>
                <w:sz w:val="28"/>
                <w:szCs w:val="28"/>
              </w:rPr>
              <w:t xml:space="preserve">, </w:t>
            </w:r>
            <w:r w:rsidR="000924A1" w:rsidRPr="00966143">
              <w:rPr>
                <w:rFonts w:ascii="Times New Roman" w:eastAsia="Times New Roman" w:hAnsi="Times New Roman" w:cs="Times New Roman"/>
                <w:sz w:val="28"/>
                <w:szCs w:val="28"/>
                <w:vertAlign w:val="superscript"/>
              </w:rPr>
              <w:t>0</w:t>
            </w:r>
            <w:r w:rsidR="000924A1" w:rsidRPr="00966143">
              <w:rPr>
                <w:rFonts w:ascii="Times New Roman" w:eastAsia="Times New Roman" w:hAnsi="Times New Roman" w:cs="Times New Roman"/>
                <w:sz w:val="28"/>
                <w:szCs w:val="28"/>
              </w:rPr>
              <w:t>Н</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0</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Batang" w:hAnsi="Times New Roman" w:cs="Times New Roman"/>
                <w:sz w:val="28"/>
                <w:szCs w:val="28"/>
                <w:lang w:eastAsia="ko-KR"/>
              </w:rPr>
            </w:pPr>
            <w:r w:rsidRPr="00966143">
              <w:rPr>
                <w:rFonts w:ascii="Times New Roman" w:eastAsia="Batang" w:hAnsi="Times New Roman" w:cs="Times New Roman"/>
                <w:sz w:val="28"/>
                <w:szCs w:val="28"/>
                <w:lang w:eastAsia="ko-KR"/>
              </w:rPr>
              <w:t>3,</w:t>
            </w:r>
            <w:r w:rsidR="00394D96">
              <w:rPr>
                <w:rFonts w:ascii="Times New Roman" w:eastAsia="Batang" w:hAnsi="Times New Roman" w:cs="Times New Roman"/>
                <w:sz w:val="28"/>
                <w:szCs w:val="28"/>
                <w:lang w:eastAsia="ko-KR"/>
              </w:rPr>
              <w:t>3</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Batang" w:hAnsi="Times New Roman" w:cs="Times New Roman"/>
                <w:sz w:val="28"/>
                <w:szCs w:val="28"/>
                <w:lang w:eastAsia="ko-KR"/>
              </w:rPr>
            </w:pPr>
            <w:r w:rsidRPr="00966143">
              <w:rPr>
                <w:rFonts w:ascii="Times New Roman" w:eastAsia="Batang" w:hAnsi="Times New Roman" w:cs="Times New Roman"/>
                <w:sz w:val="28"/>
                <w:szCs w:val="28"/>
                <w:lang w:eastAsia="ko-KR"/>
              </w:rPr>
              <w:t>3,</w:t>
            </w:r>
            <w:r w:rsidR="00394D96">
              <w:rPr>
                <w:rFonts w:ascii="Times New Roman" w:eastAsia="Batang" w:hAnsi="Times New Roman" w:cs="Times New Roman"/>
                <w:sz w:val="28"/>
                <w:szCs w:val="28"/>
                <w:lang w:eastAsia="ko-KR"/>
              </w:rPr>
              <w:t>1</w:t>
            </w:r>
          </w:p>
        </w:tc>
      </w:tr>
      <w:tr w:rsidR="000924A1" w:rsidRPr="00966143" w:rsidTr="000924A1">
        <w:tc>
          <w:tcPr>
            <w:tcW w:w="3119" w:type="dxa"/>
            <w:vMerge/>
            <w:tcBorders>
              <w:left w:val="single" w:sz="4" w:space="0" w:color="auto"/>
              <w:right w:val="single" w:sz="4" w:space="0" w:color="auto"/>
            </w:tcBorders>
            <w:shd w:val="clear" w:color="auto" w:fill="auto"/>
            <w:vAlign w:val="center"/>
          </w:tcPr>
          <w:p w:rsidR="000924A1" w:rsidRPr="00966143" w:rsidRDefault="000924A1" w:rsidP="003C5762">
            <w:pPr>
              <w:spacing w:after="0" w:line="240" w:lineRule="auto"/>
              <w:rPr>
                <w:rFonts w:ascii="Times New Roman" w:eastAsia="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Batang" w:hAnsi="Times New Roman" w:cs="Times New Roman"/>
                <w:sz w:val="28"/>
                <w:szCs w:val="28"/>
                <w:lang w:eastAsia="ko-KR"/>
              </w:rPr>
            </w:pPr>
            <w:r w:rsidRPr="00966143">
              <w:rPr>
                <w:rFonts w:ascii="Times New Roman" w:eastAsia="Batang" w:hAnsi="Times New Roman" w:cs="Times New Roman"/>
                <w:sz w:val="28"/>
                <w:szCs w:val="28"/>
                <w:lang w:eastAsia="ko-KR"/>
              </w:rPr>
              <w:t>3,</w:t>
            </w:r>
            <w:r w:rsidR="00394D96">
              <w:rPr>
                <w:rFonts w:ascii="Times New Roman" w:eastAsia="Batang" w:hAnsi="Times New Roman" w:cs="Times New Roman"/>
                <w:sz w:val="28"/>
                <w:szCs w:val="28"/>
                <w:lang w:eastAsia="ko-KR"/>
              </w:rPr>
              <w:t>8</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Batang" w:hAnsi="Times New Roman" w:cs="Times New Roman"/>
                <w:sz w:val="28"/>
                <w:szCs w:val="28"/>
                <w:lang w:eastAsia="ko-KR"/>
              </w:rPr>
            </w:pPr>
            <w:r w:rsidRPr="00966143">
              <w:rPr>
                <w:rFonts w:ascii="Times New Roman" w:eastAsia="Batang" w:hAnsi="Times New Roman" w:cs="Times New Roman"/>
                <w:sz w:val="28"/>
                <w:szCs w:val="28"/>
                <w:lang w:eastAsia="ko-KR"/>
              </w:rPr>
              <w:t>3,7</w:t>
            </w:r>
          </w:p>
        </w:tc>
      </w:tr>
      <w:tr w:rsidR="000924A1" w:rsidRPr="00966143" w:rsidTr="000924A1">
        <w:tc>
          <w:tcPr>
            <w:tcW w:w="3119" w:type="dxa"/>
            <w:vMerge/>
            <w:tcBorders>
              <w:left w:val="single" w:sz="4" w:space="0" w:color="auto"/>
              <w:right w:val="single" w:sz="4" w:space="0" w:color="auto"/>
            </w:tcBorders>
            <w:shd w:val="clear" w:color="auto" w:fill="auto"/>
            <w:vAlign w:val="center"/>
          </w:tcPr>
          <w:p w:rsidR="000924A1" w:rsidRPr="00966143" w:rsidRDefault="000924A1" w:rsidP="003C5762">
            <w:pPr>
              <w:spacing w:after="0" w:line="240" w:lineRule="auto"/>
              <w:rPr>
                <w:rFonts w:ascii="Times New Roman" w:eastAsia="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2</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left="-110" w:right="-108"/>
              <w:jc w:val="center"/>
              <w:rPr>
                <w:rFonts w:ascii="Times New Roman" w:eastAsia="Batang" w:hAnsi="Times New Roman" w:cs="Times New Roman"/>
                <w:sz w:val="28"/>
                <w:szCs w:val="28"/>
                <w:lang w:eastAsia="ko-KR"/>
              </w:rPr>
            </w:pPr>
            <w:r w:rsidRPr="00966143">
              <w:rPr>
                <w:rFonts w:ascii="Times New Roman" w:eastAsia="Batang" w:hAnsi="Times New Roman" w:cs="Times New Roman"/>
                <w:sz w:val="28"/>
                <w:szCs w:val="28"/>
                <w:lang w:eastAsia="ko-KR"/>
              </w:rPr>
              <w:t>4,</w:t>
            </w:r>
            <w:r w:rsidR="00394D96">
              <w:rPr>
                <w:rFonts w:ascii="Times New Roman" w:eastAsia="Batang" w:hAnsi="Times New Roman" w:cs="Times New Roman"/>
                <w:sz w:val="28"/>
                <w:szCs w:val="28"/>
                <w:lang w:eastAsia="ko-KR"/>
              </w:rPr>
              <w:t>4</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Batang" w:hAnsi="Times New Roman" w:cs="Times New Roman"/>
                <w:sz w:val="28"/>
                <w:szCs w:val="28"/>
                <w:lang w:eastAsia="ko-KR"/>
              </w:rPr>
            </w:pPr>
            <w:r w:rsidRPr="00966143">
              <w:rPr>
                <w:rFonts w:ascii="Times New Roman" w:eastAsia="Batang" w:hAnsi="Times New Roman" w:cs="Times New Roman"/>
                <w:sz w:val="28"/>
                <w:szCs w:val="28"/>
                <w:lang w:eastAsia="ko-KR"/>
              </w:rPr>
              <w:t>4,</w:t>
            </w:r>
            <w:r w:rsidR="00394D96">
              <w:rPr>
                <w:rFonts w:ascii="Times New Roman" w:eastAsia="Batang" w:hAnsi="Times New Roman" w:cs="Times New Roman"/>
                <w:sz w:val="28"/>
                <w:szCs w:val="28"/>
                <w:lang w:eastAsia="ko-KR"/>
              </w:rPr>
              <w:t>2</w:t>
            </w:r>
          </w:p>
        </w:tc>
      </w:tr>
      <w:tr w:rsidR="000924A1" w:rsidRPr="00966143" w:rsidTr="000924A1">
        <w:tc>
          <w:tcPr>
            <w:tcW w:w="3119" w:type="dxa"/>
            <w:vMerge/>
            <w:tcBorders>
              <w:left w:val="single" w:sz="4" w:space="0" w:color="auto"/>
              <w:right w:val="single" w:sz="4" w:space="0" w:color="auto"/>
            </w:tcBorders>
            <w:shd w:val="clear" w:color="auto" w:fill="auto"/>
            <w:vAlign w:val="center"/>
          </w:tcPr>
          <w:p w:rsidR="000924A1" w:rsidRPr="00966143" w:rsidRDefault="000924A1" w:rsidP="003C5762">
            <w:pPr>
              <w:spacing w:after="0" w:line="240" w:lineRule="auto"/>
              <w:rPr>
                <w:rFonts w:ascii="Times New Roman" w:eastAsia="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3</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5</w:t>
            </w:r>
            <w:r w:rsidRPr="00966143">
              <w:rPr>
                <w:rFonts w:ascii="Times New Roman" w:eastAsia="Batang" w:hAnsi="Times New Roman" w:cs="Times New Roman"/>
                <w:sz w:val="28"/>
                <w:szCs w:val="28"/>
                <w:lang w:eastAsia="ko-KR"/>
              </w:rPr>
              <w:t>,</w:t>
            </w:r>
            <w:r w:rsidR="00394D96">
              <w:rPr>
                <w:rFonts w:ascii="Times New Roman" w:eastAsia="Batang" w:hAnsi="Times New Roman" w:cs="Times New Roman"/>
                <w:sz w:val="28"/>
                <w:szCs w:val="28"/>
                <w:lang w:eastAsia="ko-KR"/>
              </w:rPr>
              <w:t>5</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Batang" w:hAnsi="Times New Roman" w:cs="Times New Roman"/>
                <w:sz w:val="28"/>
                <w:szCs w:val="28"/>
                <w:lang w:eastAsia="ko-KR"/>
              </w:rPr>
            </w:pPr>
            <w:r w:rsidRPr="00966143">
              <w:rPr>
                <w:rFonts w:ascii="Times New Roman" w:eastAsia="Batang" w:hAnsi="Times New Roman" w:cs="Times New Roman"/>
                <w:sz w:val="28"/>
                <w:szCs w:val="28"/>
                <w:lang w:eastAsia="ko-KR"/>
              </w:rPr>
              <w:t>4,</w:t>
            </w:r>
            <w:r w:rsidR="00394D96">
              <w:rPr>
                <w:rFonts w:ascii="Times New Roman" w:eastAsia="Batang" w:hAnsi="Times New Roman" w:cs="Times New Roman"/>
                <w:sz w:val="28"/>
                <w:szCs w:val="28"/>
                <w:lang w:eastAsia="ko-KR"/>
              </w:rPr>
              <w:t>8</w:t>
            </w:r>
          </w:p>
        </w:tc>
      </w:tr>
      <w:tr w:rsidR="000924A1" w:rsidRPr="00966143" w:rsidTr="000924A1">
        <w:tc>
          <w:tcPr>
            <w:tcW w:w="3119" w:type="dxa"/>
            <w:vMerge/>
            <w:tcBorders>
              <w:left w:val="single" w:sz="4" w:space="0" w:color="auto"/>
              <w:bottom w:val="single" w:sz="4" w:space="0" w:color="auto"/>
              <w:right w:val="single" w:sz="4" w:space="0" w:color="auto"/>
            </w:tcBorders>
            <w:shd w:val="clear" w:color="auto" w:fill="auto"/>
            <w:vAlign w:val="center"/>
          </w:tcPr>
          <w:p w:rsidR="000924A1" w:rsidRPr="00966143" w:rsidRDefault="000924A1" w:rsidP="003C5762">
            <w:pPr>
              <w:spacing w:after="0" w:line="240" w:lineRule="auto"/>
              <w:rPr>
                <w:rFonts w:ascii="Times New Roman" w:eastAsia="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5</w:t>
            </w:r>
            <w:r w:rsidRPr="00966143">
              <w:rPr>
                <w:rFonts w:ascii="Times New Roman" w:eastAsia="Batang" w:hAnsi="Times New Roman" w:cs="Times New Roman"/>
                <w:sz w:val="28"/>
                <w:szCs w:val="28"/>
                <w:lang w:eastAsia="ko-KR"/>
              </w:rPr>
              <w:t>,</w:t>
            </w:r>
            <w:r w:rsidR="00394D96">
              <w:rPr>
                <w:rFonts w:ascii="Times New Roman" w:eastAsia="Batang" w:hAnsi="Times New Roman" w:cs="Times New Roman"/>
                <w:sz w:val="28"/>
                <w:szCs w:val="28"/>
                <w:lang w:eastAsia="ko-KR"/>
              </w:rPr>
              <w:t>9</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Batang" w:hAnsi="Times New Roman" w:cs="Times New Roman"/>
                <w:sz w:val="28"/>
                <w:szCs w:val="28"/>
                <w:lang w:eastAsia="ko-KR"/>
              </w:rPr>
            </w:pPr>
            <w:r w:rsidRPr="00966143">
              <w:rPr>
                <w:rFonts w:ascii="Times New Roman" w:eastAsia="Batang" w:hAnsi="Times New Roman" w:cs="Times New Roman"/>
                <w:sz w:val="28"/>
                <w:szCs w:val="28"/>
                <w:lang w:eastAsia="ko-KR"/>
              </w:rPr>
              <w:t>5,</w:t>
            </w:r>
            <w:r w:rsidR="00394D96">
              <w:rPr>
                <w:rFonts w:ascii="Times New Roman" w:eastAsia="Batang" w:hAnsi="Times New Roman" w:cs="Times New Roman"/>
                <w:sz w:val="28"/>
                <w:szCs w:val="28"/>
                <w:lang w:eastAsia="ko-KR"/>
              </w:rPr>
              <w:t>5</w:t>
            </w:r>
          </w:p>
        </w:tc>
      </w:tr>
      <w:tr w:rsidR="000924A1" w:rsidRPr="00966143" w:rsidTr="000924A1">
        <w:tc>
          <w:tcPr>
            <w:tcW w:w="3119" w:type="dxa"/>
            <w:vMerge w:val="restart"/>
            <w:tcBorders>
              <w:top w:val="single" w:sz="4" w:space="0" w:color="auto"/>
              <w:left w:val="single" w:sz="4" w:space="0" w:color="auto"/>
              <w:right w:val="single" w:sz="4" w:space="0" w:color="auto"/>
            </w:tcBorders>
            <w:shd w:val="clear" w:color="auto" w:fill="auto"/>
          </w:tcPr>
          <w:p w:rsidR="000924A1" w:rsidRPr="00966143" w:rsidRDefault="005C6962" w:rsidP="003C5762">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Кислотное число жира</w:t>
            </w:r>
            <w:r w:rsidR="000924A1" w:rsidRPr="00966143">
              <w:rPr>
                <w:rFonts w:ascii="Times New Roman" w:eastAsia="Times New Roman" w:hAnsi="Times New Roman" w:cs="Times New Roman"/>
                <w:sz w:val="28"/>
                <w:szCs w:val="28"/>
              </w:rPr>
              <w:t xml:space="preserve">, </w:t>
            </w:r>
            <w:r w:rsidR="000924A1" w:rsidRPr="00AD7405">
              <w:rPr>
                <w:rFonts w:ascii="Times New Roman" w:eastAsia="Times New Roman" w:hAnsi="Times New Roman" w:cs="Times New Roman"/>
                <w:sz w:val="28"/>
                <w:szCs w:val="28"/>
              </w:rPr>
              <w:t>мг КОН/г</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0</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15,7</w:t>
            </w:r>
            <w:r>
              <w:rPr>
                <w:rFonts w:ascii="Times New Roman" w:eastAsia="Times New Roman" w:hAnsi="Times New Roman" w:cs="Times New Roman"/>
                <w:sz w:val="28"/>
                <w:szCs w:val="28"/>
              </w:rPr>
              <w:t>0</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w:t>
            </w:r>
            <w:r>
              <w:rPr>
                <w:rFonts w:ascii="Times New Roman" w:eastAsia="Times New Roman" w:hAnsi="Times New Roman" w:cs="Times New Roman"/>
                <w:sz w:val="28"/>
                <w:szCs w:val="28"/>
              </w:rPr>
              <w:t>5</w:t>
            </w:r>
            <w:r w:rsidRPr="00966143">
              <w:rPr>
                <w:rFonts w:ascii="Times New Roman" w:eastAsia="Times New Roman" w:hAnsi="Times New Roman" w:cs="Times New Roman"/>
                <w:sz w:val="28"/>
                <w:szCs w:val="28"/>
              </w:rPr>
              <w:t>,</w:t>
            </w:r>
            <w:r>
              <w:rPr>
                <w:rFonts w:ascii="Times New Roman" w:eastAsia="Times New Roman" w:hAnsi="Times New Roman" w:cs="Times New Roman"/>
                <w:sz w:val="28"/>
                <w:szCs w:val="28"/>
              </w:rPr>
              <w:t>00</w:t>
            </w:r>
          </w:p>
        </w:tc>
      </w:tr>
      <w:tr w:rsidR="000924A1" w:rsidRPr="00966143" w:rsidTr="000924A1">
        <w:tc>
          <w:tcPr>
            <w:tcW w:w="3119" w:type="dxa"/>
            <w:vMerge/>
            <w:tcBorders>
              <w:left w:val="single" w:sz="4" w:space="0" w:color="auto"/>
              <w:right w:val="single" w:sz="4" w:space="0" w:color="auto"/>
            </w:tcBorders>
            <w:shd w:val="clear" w:color="auto" w:fill="auto"/>
            <w:vAlign w:val="center"/>
          </w:tcPr>
          <w:p w:rsidR="000924A1" w:rsidRPr="00966143" w:rsidRDefault="000924A1" w:rsidP="003C5762">
            <w:pPr>
              <w:spacing w:after="0" w:line="240" w:lineRule="auto"/>
              <w:rPr>
                <w:rFonts w:ascii="Times New Roman" w:eastAsia="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w:t>
            </w:r>
            <w:r>
              <w:rPr>
                <w:rFonts w:ascii="Times New Roman" w:eastAsia="Times New Roman" w:hAnsi="Times New Roman" w:cs="Times New Roman"/>
                <w:sz w:val="28"/>
                <w:szCs w:val="28"/>
              </w:rPr>
              <w:t>6</w:t>
            </w:r>
            <w:r w:rsidRPr="00966143">
              <w:rPr>
                <w:rFonts w:ascii="Times New Roman" w:eastAsia="Times New Roman" w:hAnsi="Times New Roman" w:cs="Times New Roman"/>
                <w:sz w:val="28"/>
                <w:szCs w:val="28"/>
              </w:rPr>
              <w:t>,</w:t>
            </w:r>
            <w:r>
              <w:rPr>
                <w:rFonts w:ascii="Times New Roman" w:eastAsia="Times New Roman" w:hAnsi="Times New Roman" w:cs="Times New Roman"/>
                <w:sz w:val="28"/>
                <w:szCs w:val="28"/>
              </w:rPr>
              <w:t>42</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16,</w:t>
            </w:r>
            <w:r>
              <w:rPr>
                <w:rFonts w:ascii="Times New Roman" w:eastAsia="Times New Roman" w:hAnsi="Times New Roman" w:cs="Times New Roman"/>
                <w:sz w:val="28"/>
                <w:szCs w:val="28"/>
              </w:rPr>
              <w:t>37</w:t>
            </w:r>
          </w:p>
        </w:tc>
      </w:tr>
      <w:tr w:rsidR="000924A1" w:rsidRPr="00966143" w:rsidTr="000924A1">
        <w:tc>
          <w:tcPr>
            <w:tcW w:w="3119" w:type="dxa"/>
            <w:vMerge/>
            <w:tcBorders>
              <w:left w:val="single" w:sz="4" w:space="0" w:color="auto"/>
              <w:right w:val="single" w:sz="4" w:space="0" w:color="auto"/>
            </w:tcBorders>
            <w:shd w:val="clear" w:color="auto" w:fill="auto"/>
            <w:vAlign w:val="center"/>
          </w:tcPr>
          <w:p w:rsidR="000924A1" w:rsidRPr="00966143" w:rsidRDefault="000924A1" w:rsidP="003C5762">
            <w:pPr>
              <w:spacing w:after="0" w:line="240" w:lineRule="auto"/>
              <w:rPr>
                <w:rFonts w:ascii="Times New Roman" w:eastAsia="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2</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2</w:t>
            </w:r>
            <w:r>
              <w:rPr>
                <w:rFonts w:ascii="Times New Roman" w:eastAsia="Times New Roman" w:hAnsi="Times New Roman" w:cs="Times New Roman"/>
                <w:sz w:val="28"/>
                <w:szCs w:val="28"/>
              </w:rPr>
              <w:t>1</w:t>
            </w:r>
            <w:r w:rsidRPr="00966143">
              <w:rPr>
                <w:rFonts w:ascii="Times New Roman" w:eastAsia="Times New Roman" w:hAnsi="Times New Roman" w:cs="Times New Roman"/>
                <w:sz w:val="28"/>
                <w:szCs w:val="28"/>
              </w:rPr>
              <w:t>,4</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20,</w:t>
            </w:r>
            <w:r>
              <w:rPr>
                <w:rFonts w:ascii="Times New Roman" w:eastAsia="Times New Roman" w:hAnsi="Times New Roman" w:cs="Times New Roman"/>
                <w:sz w:val="28"/>
                <w:szCs w:val="28"/>
              </w:rPr>
              <w:t>97</w:t>
            </w:r>
          </w:p>
        </w:tc>
      </w:tr>
      <w:tr w:rsidR="000924A1" w:rsidRPr="00966143" w:rsidTr="000924A1">
        <w:tc>
          <w:tcPr>
            <w:tcW w:w="3119" w:type="dxa"/>
            <w:vMerge/>
            <w:tcBorders>
              <w:left w:val="single" w:sz="4" w:space="0" w:color="auto"/>
              <w:right w:val="single" w:sz="4" w:space="0" w:color="auto"/>
            </w:tcBorders>
            <w:shd w:val="clear" w:color="auto" w:fill="auto"/>
            <w:vAlign w:val="center"/>
          </w:tcPr>
          <w:p w:rsidR="000924A1" w:rsidRPr="00966143" w:rsidRDefault="000924A1" w:rsidP="003C5762">
            <w:pPr>
              <w:spacing w:after="0" w:line="240" w:lineRule="auto"/>
              <w:rPr>
                <w:rFonts w:ascii="Times New Roman" w:eastAsia="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3</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3</w:t>
            </w:r>
            <w:r>
              <w:rPr>
                <w:rFonts w:ascii="Times New Roman" w:eastAsia="Times New Roman" w:hAnsi="Times New Roman" w:cs="Times New Roman"/>
                <w:sz w:val="28"/>
                <w:szCs w:val="28"/>
              </w:rPr>
              <w:t>5</w:t>
            </w:r>
            <w:r w:rsidRPr="00966143">
              <w:rPr>
                <w:rFonts w:ascii="Times New Roman" w:eastAsia="Times New Roman" w:hAnsi="Times New Roman" w:cs="Times New Roman"/>
                <w:sz w:val="28"/>
                <w:szCs w:val="28"/>
              </w:rPr>
              <w:t>,55</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25,</w:t>
            </w:r>
            <w:r>
              <w:rPr>
                <w:rFonts w:ascii="Times New Roman" w:eastAsia="Times New Roman" w:hAnsi="Times New Roman" w:cs="Times New Roman"/>
                <w:sz w:val="28"/>
                <w:szCs w:val="28"/>
              </w:rPr>
              <w:t>93</w:t>
            </w:r>
          </w:p>
        </w:tc>
      </w:tr>
      <w:tr w:rsidR="000924A1" w:rsidRPr="00966143" w:rsidTr="000924A1">
        <w:tc>
          <w:tcPr>
            <w:tcW w:w="3119" w:type="dxa"/>
            <w:vMerge/>
            <w:tcBorders>
              <w:left w:val="single" w:sz="4" w:space="0" w:color="auto"/>
              <w:bottom w:val="single" w:sz="4" w:space="0" w:color="auto"/>
              <w:right w:val="single" w:sz="4" w:space="0" w:color="auto"/>
            </w:tcBorders>
            <w:shd w:val="clear" w:color="auto" w:fill="auto"/>
            <w:vAlign w:val="center"/>
          </w:tcPr>
          <w:p w:rsidR="000924A1" w:rsidRPr="00966143" w:rsidRDefault="000924A1" w:rsidP="003C5762">
            <w:pPr>
              <w:spacing w:after="0" w:line="240" w:lineRule="auto"/>
              <w:rPr>
                <w:rFonts w:ascii="Times New Roman" w:eastAsia="Times New Roman" w:hAnsi="Times New Roman" w:cs="Times New Roman"/>
                <w:color w:val="FF0000"/>
                <w:sz w:val="28"/>
                <w:szCs w:val="28"/>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ind w:firstLine="540"/>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4</w:t>
            </w:r>
            <w:r>
              <w:rPr>
                <w:rFonts w:ascii="Times New Roman" w:eastAsia="Times New Roman" w:hAnsi="Times New Roman" w:cs="Times New Roman"/>
                <w:sz w:val="28"/>
                <w:szCs w:val="28"/>
              </w:rPr>
              <w:t>0,04</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0924A1" w:rsidRPr="00966143" w:rsidRDefault="000924A1" w:rsidP="003C5762">
            <w:pPr>
              <w:spacing w:after="0" w:line="240" w:lineRule="auto"/>
              <w:jc w:val="center"/>
              <w:rPr>
                <w:rFonts w:ascii="Times New Roman" w:eastAsia="Times New Roman" w:hAnsi="Times New Roman" w:cs="Times New Roman"/>
                <w:sz w:val="28"/>
                <w:szCs w:val="28"/>
              </w:rPr>
            </w:pPr>
            <w:r w:rsidRPr="00966143">
              <w:rPr>
                <w:rFonts w:ascii="Times New Roman" w:eastAsia="Times New Roman" w:hAnsi="Times New Roman" w:cs="Times New Roman"/>
                <w:sz w:val="28"/>
                <w:szCs w:val="28"/>
              </w:rPr>
              <w:t>3</w:t>
            </w:r>
            <w:r>
              <w:rPr>
                <w:rFonts w:ascii="Times New Roman" w:eastAsia="Times New Roman" w:hAnsi="Times New Roman" w:cs="Times New Roman"/>
                <w:sz w:val="28"/>
                <w:szCs w:val="28"/>
              </w:rPr>
              <w:t>7</w:t>
            </w:r>
            <w:r w:rsidRPr="00966143">
              <w:rPr>
                <w:rFonts w:ascii="Times New Roman" w:eastAsia="Times New Roman" w:hAnsi="Times New Roman" w:cs="Times New Roman"/>
                <w:sz w:val="28"/>
                <w:szCs w:val="28"/>
              </w:rPr>
              <w:t>,90</w:t>
            </w:r>
          </w:p>
        </w:tc>
      </w:tr>
    </w:tbl>
    <w:p w:rsidR="000924A1" w:rsidRPr="00966143" w:rsidRDefault="000924A1" w:rsidP="000924A1">
      <w:pPr>
        <w:spacing w:after="0" w:line="240" w:lineRule="auto"/>
        <w:ind w:firstLine="709"/>
        <w:jc w:val="both"/>
        <w:rPr>
          <w:rFonts w:ascii="Times New Roman" w:eastAsia="Times New Roman" w:hAnsi="Times New Roman" w:cs="Times New Roman"/>
          <w:color w:val="000000"/>
          <w:sz w:val="28"/>
          <w:szCs w:val="28"/>
        </w:rPr>
      </w:pPr>
    </w:p>
    <w:p w:rsidR="000924A1" w:rsidRDefault="000924A1" w:rsidP="000924A1">
      <w:pPr>
        <w:spacing w:after="0" w:line="240" w:lineRule="auto"/>
        <w:ind w:firstLine="709"/>
        <w:jc w:val="both"/>
        <w:rPr>
          <w:rFonts w:ascii="Times New Roman" w:eastAsia="Batang" w:hAnsi="Times New Roman" w:cs="Times New Roman"/>
          <w:sz w:val="28"/>
          <w:szCs w:val="28"/>
          <w:lang w:val="kk-KZ" w:eastAsia="ko-KR"/>
        </w:rPr>
      </w:pPr>
      <w:r w:rsidRPr="00966143">
        <w:rPr>
          <w:rFonts w:ascii="Times New Roman" w:eastAsia="Batang" w:hAnsi="Times New Roman" w:cs="Times New Roman"/>
          <w:sz w:val="28"/>
          <w:szCs w:val="28"/>
          <w:lang w:val="kk-KZ" w:eastAsia="ko-KR"/>
        </w:rPr>
        <w:t xml:space="preserve">Из таблицы </w:t>
      </w:r>
      <w:r w:rsidR="006A66CC">
        <w:rPr>
          <w:rFonts w:ascii="Times New Roman" w:eastAsia="Batang" w:hAnsi="Times New Roman" w:cs="Times New Roman"/>
          <w:sz w:val="28"/>
          <w:szCs w:val="28"/>
          <w:lang w:val="kk-KZ" w:eastAsia="ko-KR"/>
        </w:rPr>
        <w:t>42</w:t>
      </w:r>
      <w:r w:rsidRPr="00966143">
        <w:rPr>
          <w:rFonts w:ascii="Times New Roman" w:eastAsia="Batang" w:hAnsi="Times New Roman" w:cs="Times New Roman"/>
          <w:sz w:val="28"/>
          <w:szCs w:val="28"/>
          <w:lang w:val="kk-KZ" w:eastAsia="ko-KR"/>
        </w:rPr>
        <w:t xml:space="preserve"> видно, что при повышении сроков хранения комбикормов повышается влажность гранулированных комбикормов</w:t>
      </w:r>
      <w:r>
        <w:rPr>
          <w:rFonts w:ascii="Times New Roman" w:eastAsia="Batang" w:hAnsi="Times New Roman" w:cs="Times New Roman"/>
          <w:sz w:val="28"/>
          <w:szCs w:val="28"/>
          <w:lang w:val="kk-KZ" w:eastAsia="ko-KR"/>
        </w:rPr>
        <w:t xml:space="preserve"> «Алель»</w:t>
      </w:r>
      <w:r w:rsidRPr="00966143">
        <w:rPr>
          <w:rFonts w:ascii="Times New Roman" w:eastAsia="Batang" w:hAnsi="Times New Roman" w:cs="Times New Roman"/>
          <w:sz w:val="28"/>
          <w:szCs w:val="28"/>
          <w:lang w:val="kk-KZ" w:eastAsia="ko-KR"/>
        </w:rPr>
        <w:t xml:space="preserve"> с 10,72% до 15,1</w:t>
      </w:r>
      <w:r>
        <w:rPr>
          <w:rFonts w:ascii="Times New Roman" w:eastAsia="Batang" w:hAnsi="Times New Roman" w:cs="Times New Roman"/>
          <w:sz w:val="28"/>
          <w:szCs w:val="28"/>
          <w:lang w:val="kk-KZ" w:eastAsia="ko-KR"/>
        </w:rPr>
        <w:t>0</w:t>
      </w:r>
      <w:r w:rsidRPr="00966143">
        <w:rPr>
          <w:rFonts w:ascii="Times New Roman" w:eastAsia="Batang" w:hAnsi="Times New Roman" w:cs="Times New Roman"/>
          <w:sz w:val="28"/>
          <w:szCs w:val="28"/>
          <w:lang w:val="kk-KZ" w:eastAsia="ko-KR"/>
        </w:rPr>
        <w:t xml:space="preserve">%, </w:t>
      </w:r>
      <w:r>
        <w:rPr>
          <w:rFonts w:ascii="Times New Roman" w:eastAsia="Batang" w:hAnsi="Times New Roman" w:cs="Times New Roman"/>
          <w:sz w:val="28"/>
          <w:szCs w:val="28"/>
          <w:lang w:val="kk-KZ" w:eastAsia="ko-KR"/>
        </w:rPr>
        <w:t xml:space="preserve">экспериментальных </w:t>
      </w:r>
      <w:r w:rsidRPr="00966143">
        <w:rPr>
          <w:rFonts w:ascii="Times New Roman" w:eastAsia="Batang" w:hAnsi="Times New Roman" w:cs="Times New Roman"/>
          <w:sz w:val="28"/>
          <w:szCs w:val="28"/>
          <w:lang w:val="kk-KZ" w:eastAsia="ko-KR"/>
        </w:rPr>
        <w:t>гранулированных комбикормов</w:t>
      </w:r>
      <w:r>
        <w:rPr>
          <w:rFonts w:ascii="Times New Roman" w:eastAsia="Batang" w:hAnsi="Times New Roman" w:cs="Times New Roman"/>
          <w:sz w:val="28"/>
          <w:szCs w:val="28"/>
          <w:lang w:val="kk-KZ" w:eastAsia="ko-KR"/>
        </w:rPr>
        <w:t xml:space="preserve"> с </w:t>
      </w:r>
      <w:r w:rsidRPr="00966143">
        <w:rPr>
          <w:rFonts w:ascii="Times New Roman" w:eastAsia="Batang" w:hAnsi="Times New Roman" w:cs="Times New Roman"/>
          <w:sz w:val="28"/>
          <w:szCs w:val="28"/>
          <w:lang w:val="kk-KZ" w:eastAsia="ko-KR"/>
        </w:rPr>
        <w:t>1</w:t>
      </w:r>
      <w:r>
        <w:rPr>
          <w:rFonts w:ascii="Times New Roman" w:eastAsia="Batang" w:hAnsi="Times New Roman" w:cs="Times New Roman"/>
          <w:sz w:val="28"/>
          <w:szCs w:val="28"/>
          <w:lang w:val="kk-KZ" w:eastAsia="ko-KR"/>
        </w:rPr>
        <w:t>0,55</w:t>
      </w:r>
      <w:r w:rsidRPr="00966143">
        <w:rPr>
          <w:rFonts w:ascii="Times New Roman" w:eastAsia="Batang" w:hAnsi="Times New Roman" w:cs="Times New Roman"/>
          <w:sz w:val="28"/>
          <w:szCs w:val="28"/>
          <w:lang w:val="kk-KZ" w:eastAsia="ko-KR"/>
        </w:rPr>
        <w:t>%  до 14,</w:t>
      </w:r>
      <w:r>
        <w:rPr>
          <w:rFonts w:ascii="Times New Roman" w:eastAsia="Batang" w:hAnsi="Times New Roman" w:cs="Times New Roman"/>
          <w:sz w:val="28"/>
          <w:szCs w:val="28"/>
          <w:lang w:val="kk-KZ" w:eastAsia="ko-KR"/>
        </w:rPr>
        <w:t>75</w:t>
      </w:r>
      <w:r w:rsidRPr="00966143">
        <w:rPr>
          <w:rFonts w:ascii="Times New Roman" w:eastAsia="Batang" w:hAnsi="Times New Roman" w:cs="Times New Roman"/>
          <w:sz w:val="28"/>
          <w:szCs w:val="28"/>
          <w:lang w:val="kk-KZ" w:eastAsia="ko-KR"/>
        </w:rPr>
        <w:t>%.</w:t>
      </w:r>
      <w:r>
        <w:rPr>
          <w:rFonts w:ascii="Times New Roman" w:eastAsia="Batang" w:hAnsi="Times New Roman" w:cs="Times New Roman"/>
          <w:sz w:val="28"/>
          <w:szCs w:val="28"/>
          <w:lang w:val="kk-KZ" w:eastAsia="ko-KR"/>
        </w:rPr>
        <w:t xml:space="preserve"> С</w:t>
      </w:r>
      <w:r w:rsidRPr="00A821CE">
        <w:rPr>
          <w:rFonts w:ascii="Times New Roman" w:eastAsia="Batang" w:hAnsi="Times New Roman" w:cs="Times New Roman"/>
          <w:sz w:val="28"/>
          <w:szCs w:val="28"/>
          <w:lang w:val="kk-KZ" w:eastAsia="ko-KR"/>
        </w:rPr>
        <w:t>огласно</w:t>
      </w:r>
      <w:r w:rsidR="005C6962">
        <w:rPr>
          <w:rFonts w:ascii="Times New Roman" w:eastAsia="Batang" w:hAnsi="Times New Roman" w:cs="Times New Roman"/>
          <w:sz w:val="28"/>
          <w:szCs w:val="28"/>
          <w:lang w:val="kk-KZ" w:eastAsia="ko-KR"/>
        </w:rPr>
        <w:t xml:space="preserve"> стандарта </w:t>
      </w:r>
      <w:r w:rsidRPr="00A821CE">
        <w:rPr>
          <w:rFonts w:ascii="Times New Roman" w:eastAsia="Batang" w:hAnsi="Times New Roman" w:cs="Times New Roman"/>
          <w:sz w:val="28"/>
          <w:szCs w:val="28"/>
          <w:lang w:val="kk-KZ" w:eastAsia="ko-KR"/>
        </w:rPr>
        <w:t>ГОСТ 18221-2018 «Комбикорма полнорационные для сельскохозяйственной птицы» массовая доля</w:t>
      </w:r>
      <w:r>
        <w:rPr>
          <w:rFonts w:ascii="Times New Roman" w:eastAsia="Batang" w:hAnsi="Times New Roman" w:cs="Times New Roman"/>
          <w:sz w:val="28"/>
          <w:szCs w:val="28"/>
          <w:lang w:val="kk-KZ" w:eastAsia="ko-KR"/>
        </w:rPr>
        <w:t xml:space="preserve"> влаги</w:t>
      </w:r>
      <w:r w:rsidRPr="00A821CE">
        <w:rPr>
          <w:rFonts w:ascii="Times New Roman" w:eastAsia="Batang" w:hAnsi="Times New Roman" w:cs="Times New Roman"/>
          <w:sz w:val="28"/>
          <w:szCs w:val="28"/>
          <w:lang w:val="kk-KZ" w:eastAsia="ko-KR"/>
        </w:rPr>
        <w:t xml:space="preserve"> гранулированного комбикорма не должна превышать 13,5%.</w:t>
      </w:r>
      <w:r>
        <w:rPr>
          <w:rFonts w:ascii="Times New Roman" w:eastAsia="Batang" w:hAnsi="Times New Roman" w:cs="Times New Roman"/>
          <w:sz w:val="28"/>
          <w:szCs w:val="28"/>
          <w:lang w:val="kk-KZ" w:eastAsia="ko-KR"/>
        </w:rPr>
        <w:t xml:space="preserve"> </w:t>
      </w:r>
    </w:p>
    <w:p w:rsidR="000924A1" w:rsidRPr="00CE279E" w:rsidRDefault="000924A1" w:rsidP="000924A1">
      <w:pPr>
        <w:spacing w:after="0" w:line="240" w:lineRule="auto"/>
        <w:ind w:firstLine="709"/>
        <w:jc w:val="both"/>
        <w:rPr>
          <w:rFonts w:ascii="Times New Roman" w:eastAsia="Batang" w:hAnsi="Times New Roman" w:cs="Times New Roman"/>
          <w:sz w:val="28"/>
          <w:szCs w:val="28"/>
          <w:lang w:val="kk-KZ" w:eastAsia="ko-KR"/>
        </w:rPr>
      </w:pPr>
      <w:r w:rsidRPr="00CE279E">
        <w:rPr>
          <w:rFonts w:ascii="Times New Roman" w:eastAsia="Batang" w:hAnsi="Times New Roman" w:cs="Times New Roman"/>
          <w:sz w:val="28"/>
          <w:szCs w:val="28"/>
          <w:lang w:val="kk-KZ" w:eastAsia="ko-KR"/>
        </w:rPr>
        <w:t>Установлено, что по истечению 4-х месяцев хранения комбикорма по массовой доли влаги не соответсвуют требованиям стандарта  по обоим сравниваемым образцам комбикормов. Однако,  опытный комбикорм превышал норму</w:t>
      </w:r>
      <w:r w:rsidR="00CE279E" w:rsidRPr="00CE279E">
        <w:rPr>
          <w:rFonts w:ascii="Times New Roman" w:eastAsia="Batang" w:hAnsi="Times New Roman" w:cs="Times New Roman"/>
          <w:sz w:val="28"/>
          <w:szCs w:val="28"/>
          <w:lang w:val="kk-KZ" w:eastAsia="ko-KR"/>
        </w:rPr>
        <w:t xml:space="preserve"> </w:t>
      </w:r>
      <w:r w:rsidRPr="00CE279E">
        <w:rPr>
          <w:rFonts w:ascii="Times New Roman" w:eastAsia="Batang" w:hAnsi="Times New Roman" w:cs="Times New Roman"/>
          <w:sz w:val="28"/>
          <w:szCs w:val="28"/>
          <w:lang w:val="kk-KZ" w:eastAsia="ko-KR"/>
        </w:rPr>
        <w:t xml:space="preserve">ГОСТа минимально и был существенно ниже стандартного, применяемого на предприятии </w:t>
      </w:r>
      <w:r w:rsidR="00CE279E" w:rsidRPr="00CE279E">
        <w:rPr>
          <w:rFonts w:ascii="Times New Roman" w:eastAsia="Batang" w:hAnsi="Times New Roman" w:cs="Times New Roman"/>
          <w:sz w:val="28"/>
          <w:szCs w:val="28"/>
          <w:lang w:val="kk-KZ" w:eastAsia="ko-KR"/>
        </w:rPr>
        <w:t xml:space="preserve">АО </w:t>
      </w:r>
      <w:r w:rsidR="00DE041E" w:rsidRPr="00CE279E">
        <w:rPr>
          <w:rFonts w:ascii="Times New Roman" w:eastAsia="Batang" w:hAnsi="Times New Roman" w:cs="Times New Roman"/>
          <w:sz w:val="28"/>
          <w:szCs w:val="28"/>
          <w:lang w:val="kk-KZ" w:eastAsia="ko-KR"/>
        </w:rPr>
        <w:t>«</w:t>
      </w:r>
      <w:r w:rsidRPr="00CE279E">
        <w:rPr>
          <w:rFonts w:ascii="Times New Roman" w:eastAsia="Batang" w:hAnsi="Times New Roman" w:cs="Times New Roman"/>
          <w:sz w:val="28"/>
          <w:szCs w:val="28"/>
          <w:lang w:val="kk-KZ" w:eastAsia="ko-KR"/>
        </w:rPr>
        <w:t>Алель Агро</w:t>
      </w:r>
      <w:r w:rsidR="00DE041E" w:rsidRPr="00CE279E">
        <w:rPr>
          <w:rFonts w:ascii="Times New Roman" w:eastAsia="Batang" w:hAnsi="Times New Roman" w:cs="Times New Roman"/>
          <w:sz w:val="28"/>
          <w:szCs w:val="28"/>
          <w:lang w:val="kk-KZ" w:eastAsia="ko-KR"/>
        </w:rPr>
        <w:t>»</w:t>
      </w:r>
      <w:r w:rsidRPr="00CE279E">
        <w:rPr>
          <w:rFonts w:ascii="Times New Roman" w:eastAsia="Batang" w:hAnsi="Times New Roman" w:cs="Times New Roman"/>
          <w:sz w:val="28"/>
          <w:szCs w:val="28"/>
          <w:lang w:val="kk-KZ" w:eastAsia="ko-KR"/>
        </w:rPr>
        <w:t xml:space="preserve">. </w:t>
      </w:r>
    </w:p>
    <w:p w:rsidR="000924A1" w:rsidRDefault="000924A1" w:rsidP="000924A1">
      <w:pPr>
        <w:spacing w:after="0" w:line="240" w:lineRule="auto"/>
        <w:ind w:firstLine="709"/>
        <w:jc w:val="both"/>
        <w:rPr>
          <w:rFonts w:ascii="Times New Roman" w:eastAsia="Batang" w:hAnsi="Times New Roman" w:cs="Times New Roman"/>
          <w:sz w:val="28"/>
          <w:szCs w:val="28"/>
          <w:lang w:val="kk-KZ" w:eastAsia="ko-KR"/>
        </w:rPr>
      </w:pPr>
      <w:r w:rsidRPr="00966143">
        <w:rPr>
          <w:rFonts w:ascii="Times New Roman" w:eastAsia="Batang" w:hAnsi="Times New Roman" w:cs="Times New Roman"/>
          <w:sz w:val="28"/>
          <w:szCs w:val="28"/>
          <w:lang w:val="kk-KZ" w:eastAsia="ko-KR"/>
        </w:rPr>
        <w:t xml:space="preserve">За 4 месяца хранения </w:t>
      </w:r>
      <w:r w:rsidRPr="00966143">
        <w:rPr>
          <w:rFonts w:ascii="Times New Roman" w:eastAsia="Batang" w:hAnsi="Times New Roman" w:cs="Times New Roman"/>
          <w:sz w:val="28"/>
          <w:szCs w:val="28"/>
          <w:lang w:eastAsia="ko-KR"/>
        </w:rPr>
        <w:t xml:space="preserve">кислотность гранулированных комбикормов </w:t>
      </w:r>
      <w:r>
        <w:rPr>
          <w:rFonts w:ascii="Times New Roman" w:eastAsia="Batang" w:hAnsi="Times New Roman" w:cs="Times New Roman"/>
          <w:sz w:val="28"/>
          <w:szCs w:val="28"/>
          <w:lang w:eastAsia="ko-KR"/>
        </w:rPr>
        <w:t xml:space="preserve">«Алель Агро» </w:t>
      </w:r>
      <w:r w:rsidRPr="00966143">
        <w:rPr>
          <w:rFonts w:ascii="Times New Roman" w:eastAsia="Batang" w:hAnsi="Times New Roman" w:cs="Times New Roman"/>
          <w:sz w:val="28"/>
          <w:szCs w:val="28"/>
          <w:lang w:eastAsia="ko-KR"/>
        </w:rPr>
        <w:t>увеличилась с 3,</w:t>
      </w:r>
      <w:r w:rsidR="00394D96">
        <w:rPr>
          <w:rFonts w:ascii="Times New Roman" w:eastAsia="Batang" w:hAnsi="Times New Roman" w:cs="Times New Roman"/>
          <w:sz w:val="28"/>
          <w:szCs w:val="28"/>
          <w:lang w:eastAsia="ko-KR"/>
        </w:rPr>
        <w:t>3</w:t>
      </w:r>
      <w:r w:rsidRPr="00966143">
        <w:rPr>
          <w:rFonts w:ascii="Times New Roman" w:eastAsia="Batang" w:hAnsi="Times New Roman" w:cs="Times New Roman"/>
          <w:sz w:val="28"/>
          <w:szCs w:val="28"/>
          <w:lang w:eastAsia="ko-KR"/>
        </w:rPr>
        <w:t xml:space="preserve"> до </w:t>
      </w:r>
      <w:r>
        <w:rPr>
          <w:rFonts w:ascii="Times New Roman" w:eastAsia="Batang" w:hAnsi="Times New Roman" w:cs="Times New Roman"/>
          <w:sz w:val="28"/>
          <w:szCs w:val="28"/>
          <w:lang w:eastAsia="ko-KR"/>
        </w:rPr>
        <w:t>5</w:t>
      </w:r>
      <w:r w:rsidRPr="00966143">
        <w:rPr>
          <w:rFonts w:ascii="Times New Roman" w:eastAsia="Batang" w:hAnsi="Times New Roman" w:cs="Times New Roman"/>
          <w:sz w:val="28"/>
          <w:szCs w:val="28"/>
          <w:lang w:eastAsia="ko-KR"/>
        </w:rPr>
        <w:t>,</w:t>
      </w:r>
      <w:r w:rsidR="00394D96">
        <w:rPr>
          <w:rFonts w:ascii="Times New Roman" w:eastAsia="Batang" w:hAnsi="Times New Roman" w:cs="Times New Roman"/>
          <w:sz w:val="28"/>
          <w:szCs w:val="28"/>
          <w:lang w:eastAsia="ko-KR"/>
        </w:rPr>
        <w:t>9</w:t>
      </w:r>
      <w:r w:rsidRPr="00966143">
        <w:rPr>
          <w:rFonts w:ascii="Times New Roman" w:eastAsia="Batang" w:hAnsi="Times New Roman" w:cs="Times New Roman"/>
          <w:sz w:val="28"/>
          <w:szCs w:val="28"/>
          <w:lang w:eastAsia="ko-KR"/>
        </w:rPr>
        <w:t xml:space="preserve"> </w:t>
      </w:r>
      <w:r w:rsidRPr="00966143">
        <w:rPr>
          <w:rFonts w:ascii="Times New Roman" w:eastAsia="Batang" w:hAnsi="Times New Roman" w:cs="Times New Roman"/>
          <w:sz w:val="28"/>
          <w:szCs w:val="28"/>
          <w:vertAlign w:val="superscript"/>
          <w:lang w:val="kk-KZ" w:eastAsia="ko-KR"/>
        </w:rPr>
        <w:t>0</w:t>
      </w:r>
      <w:r w:rsidRPr="00966143">
        <w:rPr>
          <w:rFonts w:ascii="Times New Roman" w:eastAsia="Batang" w:hAnsi="Times New Roman" w:cs="Times New Roman"/>
          <w:sz w:val="28"/>
          <w:szCs w:val="28"/>
          <w:lang w:val="kk-KZ" w:eastAsia="ko-KR"/>
        </w:rPr>
        <w:t>Н, данный показатель кислотности не соответствует</w:t>
      </w:r>
      <w:r w:rsidR="00CE279E">
        <w:rPr>
          <w:rFonts w:ascii="Times New Roman" w:eastAsia="Batang" w:hAnsi="Times New Roman" w:cs="Times New Roman"/>
          <w:sz w:val="28"/>
          <w:szCs w:val="28"/>
          <w:lang w:val="kk-KZ" w:eastAsia="ko-KR"/>
        </w:rPr>
        <w:t xml:space="preserve"> </w:t>
      </w:r>
      <w:r w:rsidRPr="00B83B5E">
        <w:rPr>
          <w:rFonts w:ascii="Times New Roman" w:eastAsia="Batang" w:hAnsi="Times New Roman" w:cs="Times New Roman"/>
          <w:sz w:val="28"/>
          <w:szCs w:val="28"/>
          <w:lang w:val="kk-KZ" w:eastAsia="ko-KR"/>
        </w:rPr>
        <w:t>требуемой</w:t>
      </w:r>
      <w:r w:rsidR="00B83B5E" w:rsidRPr="00B83B5E">
        <w:rPr>
          <w:rFonts w:ascii="Times New Roman" w:eastAsia="Batang" w:hAnsi="Times New Roman" w:cs="Times New Roman"/>
          <w:sz w:val="28"/>
          <w:szCs w:val="28"/>
          <w:lang w:val="kk-KZ" w:eastAsia="ko-KR"/>
        </w:rPr>
        <w:t xml:space="preserve"> </w:t>
      </w:r>
      <w:r w:rsidRPr="00B83B5E">
        <w:rPr>
          <w:rFonts w:ascii="Times New Roman" w:eastAsia="Batang" w:hAnsi="Times New Roman" w:cs="Times New Roman"/>
          <w:sz w:val="28"/>
          <w:szCs w:val="28"/>
          <w:lang w:val="kk-KZ" w:eastAsia="ko-KR"/>
        </w:rPr>
        <w:t>норме.</w:t>
      </w:r>
      <w:r w:rsidR="00414366">
        <w:rPr>
          <w:rFonts w:ascii="Times New Roman" w:eastAsia="Batang" w:hAnsi="Times New Roman" w:cs="Times New Roman"/>
          <w:sz w:val="28"/>
          <w:szCs w:val="28"/>
          <w:lang w:val="kk-KZ" w:eastAsia="ko-KR"/>
        </w:rPr>
        <w:t xml:space="preserve"> </w:t>
      </w:r>
      <w:r w:rsidRPr="00966143">
        <w:rPr>
          <w:rFonts w:ascii="Times New Roman" w:eastAsia="Batang" w:hAnsi="Times New Roman" w:cs="Times New Roman"/>
          <w:sz w:val="28"/>
          <w:szCs w:val="28"/>
          <w:lang w:val="kk-KZ" w:eastAsia="ko-KR"/>
        </w:rPr>
        <w:t>Кислотность</w:t>
      </w:r>
      <w:r w:rsidR="00414366">
        <w:rPr>
          <w:rFonts w:ascii="Times New Roman" w:eastAsia="Batang" w:hAnsi="Times New Roman" w:cs="Times New Roman"/>
          <w:sz w:val="28"/>
          <w:szCs w:val="28"/>
          <w:lang w:val="kk-KZ" w:eastAsia="ko-KR"/>
        </w:rPr>
        <w:t xml:space="preserve"> </w:t>
      </w:r>
      <w:r>
        <w:rPr>
          <w:rFonts w:ascii="Times New Roman" w:eastAsia="Batang" w:hAnsi="Times New Roman" w:cs="Times New Roman"/>
          <w:sz w:val="28"/>
          <w:szCs w:val="28"/>
          <w:lang w:val="kk-KZ" w:eastAsia="ko-KR"/>
        </w:rPr>
        <w:t>экспериментальных</w:t>
      </w:r>
      <w:r w:rsidRPr="00966143">
        <w:rPr>
          <w:rFonts w:ascii="Times New Roman" w:eastAsia="Batang" w:hAnsi="Times New Roman" w:cs="Times New Roman"/>
          <w:sz w:val="28"/>
          <w:szCs w:val="28"/>
          <w:lang w:val="kk-KZ" w:eastAsia="ko-KR"/>
        </w:rPr>
        <w:t xml:space="preserve"> гранулированных комбикормов увеличилась с 3,</w:t>
      </w:r>
      <w:r w:rsidR="00394D96">
        <w:rPr>
          <w:rFonts w:ascii="Times New Roman" w:eastAsia="Batang" w:hAnsi="Times New Roman" w:cs="Times New Roman"/>
          <w:sz w:val="28"/>
          <w:szCs w:val="28"/>
          <w:lang w:val="kk-KZ" w:eastAsia="ko-KR"/>
        </w:rPr>
        <w:t>1</w:t>
      </w:r>
      <w:r w:rsidRPr="00966143">
        <w:rPr>
          <w:rFonts w:ascii="Times New Roman" w:eastAsia="Batang" w:hAnsi="Times New Roman" w:cs="Times New Roman"/>
          <w:sz w:val="28"/>
          <w:szCs w:val="28"/>
          <w:lang w:val="kk-KZ" w:eastAsia="ko-KR"/>
        </w:rPr>
        <w:t xml:space="preserve"> до 5,</w:t>
      </w:r>
      <w:r w:rsidR="00394D96">
        <w:rPr>
          <w:rFonts w:ascii="Times New Roman" w:eastAsia="Batang" w:hAnsi="Times New Roman" w:cs="Times New Roman"/>
          <w:sz w:val="28"/>
          <w:szCs w:val="28"/>
          <w:lang w:val="kk-KZ" w:eastAsia="ko-KR"/>
        </w:rPr>
        <w:t>5</w:t>
      </w:r>
      <w:r w:rsidRPr="00966143">
        <w:rPr>
          <w:rFonts w:ascii="Times New Roman" w:eastAsia="Batang" w:hAnsi="Times New Roman" w:cs="Times New Roman"/>
          <w:sz w:val="28"/>
          <w:szCs w:val="28"/>
          <w:lang w:val="kk-KZ" w:eastAsia="ko-KR"/>
        </w:rPr>
        <w:t xml:space="preserve"> </w:t>
      </w:r>
      <w:bookmarkStart w:id="131" w:name="_Hlk166947342"/>
      <w:r w:rsidRPr="00966143">
        <w:rPr>
          <w:rFonts w:ascii="Times New Roman" w:eastAsia="Batang" w:hAnsi="Times New Roman" w:cs="Times New Roman"/>
          <w:sz w:val="28"/>
          <w:szCs w:val="28"/>
          <w:vertAlign w:val="superscript"/>
          <w:lang w:val="kk-KZ" w:eastAsia="ko-KR"/>
        </w:rPr>
        <w:t>0</w:t>
      </w:r>
      <w:r w:rsidRPr="00966143">
        <w:rPr>
          <w:rFonts w:ascii="Times New Roman" w:eastAsia="Batang" w:hAnsi="Times New Roman" w:cs="Times New Roman"/>
          <w:sz w:val="28"/>
          <w:szCs w:val="28"/>
          <w:lang w:val="kk-KZ" w:eastAsia="ko-KR"/>
        </w:rPr>
        <w:t>Н</w:t>
      </w:r>
      <w:bookmarkEnd w:id="131"/>
      <w:r w:rsidRPr="00966143">
        <w:rPr>
          <w:rFonts w:ascii="Times New Roman" w:eastAsia="Batang" w:hAnsi="Times New Roman" w:cs="Times New Roman"/>
          <w:sz w:val="28"/>
          <w:szCs w:val="28"/>
          <w:lang w:val="kk-KZ" w:eastAsia="ko-KR"/>
        </w:rPr>
        <w:t xml:space="preserve">, такой показатель кислотности превышает нормы </w:t>
      </w:r>
      <w:r w:rsidRPr="00927FAD">
        <w:rPr>
          <w:rFonts w:ascii="Times New Roman" w:eastAsia="Batang" w:hAnsi="Times New Roman" w:cs="Times New Roman"/>
          <w:sz w:val="28"/>
          <w:szCs w:val="28"/>
          <w:lang w:val="kk-KZ" w:eastAsia="ko-KR"/>
        </w:rPr>
        <w:t>стандарта</w:t>
      </w:r>
      <w:r w:rsidR="006F661F">
        <w:rPr>
          <w:rFonts w:ascii="Times New Roman" w:eastAsia="Batang" w:hAnsi="Times New Roman" w:cs="Times New Roman"/>
          <w:sz w:val="28"/>
          <w:szCs w:val="28"/>
          <w:lang w:val="kk-KZ" w:eastAsia="ko-KR"/>
        </w:rPr>
        <w:t xml:space="preserve">. </w:t>
      </w:r>
      <w:r w:rsidR="00927FAD" w:rsidRPr="00927FAD">
        <w:rPr>
          <w:rFonts w:ascii="Times New Roman" w:eastAsia="Batang" w:hAnsi="Times New Roman" w:cs="Times New Roman"/>
          <w:sz w:val="28"/>
          <w:szCs w:val="28"/>
          <w:lang w:val="kk-KZ" w:eastAsia="ko-KR"/>
        </w:rPr>
        <w:t xml:space="preserve">Общая кислотность считается нормальной если  её уровень не выше 5 </w:t>
      </w:r>
      <w:r w:rsidR="00927FAD" w:rsidRPr="00966143">
        <w:rPr>
          <w:rFonts w:ascii="Times New Roman" w:eastAsia="Batang" w:hAnsi="Times New Roman" w:cs="Times New Roman"/>
          <w:sz w:val="28"/>
          <w:szCs w:val="28"/>
          <w:vertAlign w:val="superscript"/>
          <w:lang w:val="kk-KZ" w:eastAsia="ko-KR"/>
        </w:rPr>
        <w:t>0</w:t>
      </w:r>
      <w:r w:rsidR="00927FAD" w:rsidRPr="00966143">
        <w:rPr>
          <w:rFonts w:ascii="Times New Roman" w:eastAsia="Batang" w:hAnsi="Times New Roman" w:cs="Times New Roman"/>
          <w:sz w:val="28"/>
          <w:szCs w:val="28"/>
          <w:lang w:val="kk-KZ" w:eastAsia="ko-KR"/>
        </w:rPr>
        <w:t>Н</w:t>
      </w:r>
      <w:r w:rsidR="00927FAD" w:rsidRPr="00927FAD">
        <w:rPr>
          <w:rFonts w:ascii="Times New Roman" w:eastAsia="Batang" w:hAnsi="Times New Roman" w:cs="Times New Roman"/>
          <w:sz w:val="28"/>
          <w:szCs w:val="28"/>
          <w:lang w:val="kk-KZ" w:eastAsia="ko-KR"/>
        </w:rPr>
        <w:t>.</w:t>
      </w:r>
      <w:r w:rsidR="007B7D1A">
        <w:rPr>
          <w:rFonts w:ascii="Times New Roman" w:eastAsia="Batang" w:hAnsi="Times New Roman" w:cs="Times New Roman"/>
          <w:sz w:val="28"/>
          <w:szCs w:val="28"/>
          <w:lang w:val="kk-KZ" w:eastAsia="ko-KR"/>
        </w:rPr>
        <w:t xml:space="preserve"> Если показатель свыше </w:t>
      </w:r>
      <w:r w:rsidR="00927FAD" w:rsidRPr="00927FAD">
        <w:rPr>
          <w:rFonts w:ascii="Times New Roman" w:eastAsia="Batang" w:hAnsi="Times New Roman" w:cs="Times New Roman"/>
          <w:sz w:val="28"/>
          <w:szCs w:val="28"/>
          <w:lang w:val="kk-KZ" w:eastAsia="ko-KR"/>
        </w:rPr>
        <w:t>5</w:t>
      </w:r>
      <w:r w:rsidR="00927FAD">
        <w:rPr>
          <w:rFonts w:ascii="Times New Roman" w:eastAsia="Batang" w:hAnsi="Times New Roman" w:cs="Times New Roman"/>
          <w:sz w:val="28"/>
          <w:szCs w:val="28"/>
          <w:lang w:val="kk-KZ" w:eastAsia="ko-KR"/>
        </w:rPr>
        <w:t xml:space="preserve"> </w:t>
      </w:r>
      <w:r w:rsidR="00927FAD" w:rsidRPr="00966143">
        <w:rPr>
          <w:rFonts w:ascii="Times New Roman" w:eastAsia="Batang" w:hAnsi="Times New Roman" w:cs="Times New Roman"/>
          <w:sz w:val="28"/>
          <w:szCs w:val="28"/>
          <w:vertAlign w:val="superscript"/>
          <w:lang w:val="kk-KZ" w:eastAsia="ko-KR"/>
        </w:rPr>
        <w:t>0</w:t>
      </w:r>
      <w:r w:rsidR="00927FAD" w:rsidRPr="00966143">
        <w:rPr>
          <w:rFonts w:ascii="Times New Roman" w:eastAsia="Batang" w:hAnsi="Times New Roman" w:cs="Times New Roman"/>
          <w:sz w:val="28"/>
          <w:szCs w:val="28"/>
          <w:lang w:val="kk-KZ" w:eastAsia="ko-KR"/>
        </w:rPr>
        <w:t>Н</w:t>
      </w:r>
      <w:r w:rsidR="00927FAD" w:rsidRPr="00927FAD">
        <w:rPr>
          <w:rFonts w:ascii="Times New Roman" w:eastAsia="Batang" w:hAnsi="Times New Roman" w:cs="Times New Roman"/>
          <w:sz w:val="28"/>
          <w:szCs w:val="28"/>
          <w:lang w:val="kk-KZ" w:eastAsia="ko-KR"/>
        </w:rPr>
        <w:t xml:space="preserve"> комбикорм считается кислым и не соответствующим нормам</w:t>
      </w:r>
      <w:r w:rsidR="007B7D1A">
        <w:rPr>
          <w:rFonts w:ascii="Times New Roman" w:eastAsia="Batang" w:hAnsi="Times New Roman" w:cs="Times New Roman"/>
          <w:sz w:val="28"/>
          <w:szCs w:val="28"/>
          <w:lang w:val="kk-KZ" w:eastAsia="ko-KR"/>
        </w:rPr>
        <w:t xml:space="preserve"> стандарта.</w:t>
      </w:r>
    </w:p>
    <w:p w:rsidR="00E21CA7" w:rsidRPr="0041710F" w:rsidRDefault="000924A1" w:rsidP="0041710F">
      <w:pPr>
        <w:spacing w:after="0" w:line="240" w:lineRule="auto"/>
        <w:ind w:firstLine="709"/>
        <w:jc w:val="both"/>
        <w:rPr>
          <w:rFonts w:ascii="Times New Roman" w:eastAsia="Batang" w:hAnsi="Times New Roman" w:cs="Times New Roman"/>
          <w:color w:val="000000"/>
          <w:sz w:val="28"/>
          <w:szCs w:val="28"/>
          <w:lang w:val="kk-KZ" w:eastAsia="ko-KR"/>
        </w:rPr>
      </w:pPr>
      <w:r w:rsidRPr="00966143">
        <w:rPr>
          <w:rFonts w:ascii="Times New Roman" w:eastAsia="Batang" w:hAnsi="Times New Roman" w:cs="Times New Roman"/>
          <w:color w:val="000000"/>
          <w:sz w:val="28"/>
          <w:szCs w:val="28"/>
          <w:lang w:val="kk-KZ" w:eastAsia="ko-KR"/>
        </w:rPr>
        <w:t xml:space="preserve">После 4-х месяцев хранения кислотное число жира в гранулированных комбикормах </w:t>
      </w:r>
      <w:r>
        <w:rPr>
          <w:rFonts w:ascii="Times New Roman" w:eastAsia="Batang" w:hAnsi="Times New Roman" w:cs="Times New Roman"/>
          <w:color w:val="000000"/>
          <w:sz w:val="28"/>
          <w:szCs w:val="28"/>
          <w:lang w:val="kk-KZ" w:eastAsia="ko-KR"/>
        </w:rPr>
        <w:t>«Алель»</w:t>
      </w:r>
      <w:r w:rsidRPr="00966143">
        <w:rPr>
          <w:rFonts w:ascii="Times New Roman" w:eastAsia="Batang" w:hAnsi="Times New Roman" w:cs="Times New Roman"/>
          <w:color w:val="000000"/>
          <w:sz w:val="28"/>
          <w:szCs w:val="28"/>
          <w:lang w:val="kk-KZ" w:eastAsia="ko-KR"/>
        </w:rPr>
        <w:t xml:space="preserve"> увеличил</w:t>
      </w:r>
      <w:r w:rsidR="00095CAF">
        <w:rPr>
          <w:rFonts w:ascii="Times New Roman" w:eastAsia="Batang" w:hAnsi="Times New Roman" w:cs="Times New Roman"/>
          <w:color w:val="000000"/>
          <w:sz w:val="28"/>
          <w:szCs w:val="28"/>
          <w:lang w:val="kk-KZ" w:eastAsia="ko-KR"/>
        </w:rPr>
        <w:t>о</w:t>
      </w:r>
      <w:r w:rsidRPr="00966143">
        <w:rPr>
          <w:rFonts w:ascii="Times New Roman" w:eastAsia="Batang" w:hAnsi="Times New Roman" w:cs="Times New Roman"/>
          <w:color w:val="000000"/>
          <w:sz w:val="28"/>
          <w:szCs w:val="28"/>
          <w:lang w:val="kk-KZ" w:eastAsia="ko-KR"/>
        </w:rPr>
        <w:t>сь</w:t>
      </w:r>
      <w:r w:rsidR="00095CAF">
        <w:rPr>
          <w:rFonts w:ascii="Times New Roman" w:eastAsia="Batang" w:hAnsi="Times New Roman" w:cs="Times New Roman"/>
          <w:color w:val="000000"/>
          <w:sz w:val="28"/>
          <w:szCs w:val="28"/>
          <w:lang w:val="kk-KZ" w:eastAsia="ko-KR"/>
        </w:rPr>
        <w:t xml:space="preserve"> с </w:t>
      </w:r>
      <w:r w:rsidRPr="00966143">
        <w:rPr>
          <w:rFonts w:ascii="Times New Roman" w:eastAsia="Batang" w:hAnsi="Times New Roman" w:cs="Times New Roman"/>
          <w:color w:val="000000"/>
          <w:sz w:val="28"/>
          <w:szCs w:val="28"/>
          <w:lang w:val="kk-KZ" w:eastAsia="ko-KR"/>
        </w:rPr>
        <w:t>15,7</w:t>
      </w:r>
      <w:r>
        <w:rPr>
          <w:rFonts w:ascii="Times New Roman" w:eastAsia="Batang" w:hAnsi="Times New Roman" w:cs="Times New Roman"/>
          <w:color w:val="000000"/>
          <w:sz w:val="28"/>
          <w:szCs w:val="28"/>
          <w:lang w:val="kk-KZ" w:eastAsia="ko-KR"/>
        </w:rPr>
        <w:t>0</w:t>
      </w:r>
      <w:r w:rsidR="00CE279E">
        <w:rPr>
          <w:rFonts w:ascii="Times New Roman" w:eastAsia="Batang" w:hAnsi="Times New Roman" w:cs="Times New Roman"/>
          <w:color w:val="000000"/>
          <w:sz w:val="28"/>
          <w:szCs w:val="28"/>
          <w:lang w:val="kk-KZ" w:eastAsia="ko-KR"/>
        </w:rPr>
        <w:t xml:space="preserve"> </w:t>
      </w:r>
      <w:r w:rsidRPr="00966143">
        <w:rPr>
          <w:rFonts w:ascii="Times New Roman" w:eastAsia="Batang" w:hAnsi="Times New Roman" w:cs="Times New Roman"/>
          <w:color w:val="000000"/>
          <w:sz w:val="28"/>
          <w:szCs w:val="28"/>
          <w:lang w:val="kk-KZ" w:eastAsia="ko-KR"/>
        </w:rPr>
        <w:t>до 4</w:t>
      </w:r>
      <w:r>
        <w:rPr>
          <w:rFonts w:ascii="Times New Roman" w:eastAsia="Batang" w:hAnsi="Times New Roman" w:cs="Times New Roman"/>
          <w:color w:val="000000"/>
          <w:sz w:val="28"/>
          <w:szCs w:val="28"/>
          <w:lang w:val="kk-KZ" w:eastAsia="ko-KR"/>
        </w:rPr>
        <w:t>0</w:t>
      </w:r>
      <w:r w:rsidRPr="00966143">
        <w:rPr>
          <w:rFonts w:ascii="Times New Roman" w:eastAsia="Batang" w:hAnsi="Times New Roman" w:cs="Times New Roman"/>
          <w:color w:val="000000"/>
          <w:sz w:val="28"/>
          <w:szCs w:val="28"/>
          <w:lang w:val="kk-KZ" w:eastAsia="ko-KR"/>
        </w:rPr>
        <w:t>,</w:t>
      </w:r>
      <w:r>
        <w:rPr>
          <w:rFonts w:ascii="Times New Roman" w:eastAsia="Batang" w:hAnsi="Times New Roman" w:cs="Times New Roman"/>
          <w:color w:val="000000"/>
          <w:sz w:val="28"/>
          <w:szCs w:val="28"/>
          <w:lang w:val="kk-KZ" w:eastAsia="ko-KR"/>
        </w:rPr>
        <w:t>04</w:t>
      </w:r>
      <w:r w:rsidRPr="00966143">
        <w:rPr>
          <w:rFonts w:ascii="Times New Roman" w:eastAsia="Batang" w:hAnsi="Times New Roman" w:cs="Times New Roman"/>
          <w:color w:val="000000"/>
          <w:sz w:val="28"/>
          <w:szCs w:val="28"/>
          <w:lang w:val="kk-KZ" w:eastAsia="ko-KR"/>
        </w:rPr>
        <w:t xml:space="preserve"> мгКОН/г, а в </w:t>
      </w:r>
      <w:r>
        <w:rPr>
          <w:rFonts w:ascii="Times New Roman" w:eastAsia="Batang" w:hAnsi="Times New Roman" w:cs="Times New Roman"/>
          <w:color w:val="000000"/>
          <w:sz w:val="28"/>
          <w:szCs w:val="28"/>
          <w:lang w:val="kk-KZ" w:eastAsia="ko-KR"/>
        </w:rPr>
        <w:t xml:space="preserve">экспериментальных </w:t>
      </w:r>
      <w:r w:rsidRPr="00966143">
        <w:rPr>
          <w:rFonts w:ascii="Times New Roman" w:eastAsia="Batang" w:hAnsi="Times New Roman" w:cs="Times New Roman"/>
          <w:color w:val="000000"/>
          <w:sz w:val="28"/>
          <w:szCs w:val="28"/>
          <w:lang w:val="kk-KZ" w:eastAsia="ko-KR"/>
        </w:rPr>
        <w:t>гранулированных комбикормах</w:t>
      </w:r>
      <w:r>
        <w:rPr>
          <w:rFonts w:ascii="Times New Roman" w:eastAsia="Batang" w:hAnsi="Times New Roman" w:cs="Times New Roman"/>
          <w:color w:val="000000"/>
          <w:sz w:val="28"/>
          <w:szCs w:val="28"/>
          <w:lang w:val="kk-KZ" w:eastAsia="ko-KR"/>
        </w:rPr>
        <w:t xml:space="preserve"> </w:t>
      </w:r>
      <w:r w:rsidRPr="00966143">
        <w:rPr>
          <w:rFonts w:ascii="Times New Roman" w:eastAsia="Batang" w:hAnsi="Times New Roman" w:cs="Times New Roman"/>
          <w:color w:val="000000"/>
          <w:sz w:val="28"/>
          <w:szCs w:val="28"/>
          <w:lang w:val="kk-KZ" w:eastAsia="ko-KR"/>
        </w:rPr>
        <w:t>с  1</w:t>
      </w:r>
      <w:r>
        <w:rPr>
          <w:rFonts w:ascii="Times New Roman" w:eastAsia="Batang" w:hAnsi="Times New Roman" w:cs="Times New Roman"/>
          <w:color w:val="000000"/>
          <w:sz w:val="28"/>
          <w:szCs w:val="28"/>
          <w:lang w:val="kk-KZ" w:eastAsia="ko-KR"/>
        </w:rPr>
        <w:t>5</w:t>
      </w:r>
      <w:r w:rsidRPr="00966143">
        <w:rPr>
          <w:rFonts w:ascii="Times New Roman" w:eastAsia="Batang" w:hAnsi="Times New Roman" w:cs="Times New Roman"/>
          <w:color w:val="000000"/>
          <w:sz w:val="28"/>
          <w:szCs w:val="28"/>
          <w:lang w:val="kk-KZ" w:eastAsia="ko-KR"/>
        </w:rPr>
        <w:t>,</w:t>
      </w:r>
      <w:r>
        <w:rPr>
          <w:rFonts w:ascii="Times New Roman" w:eastAsia="Batang" w:hAnsi="Times New Roman" w:cs="Times New Roman"/>
          <w:color w:val="000000"/>
          <w:sz w:val="28"/>
          <w:szCs w:val="28"/>
          <w:lang w:val="kk-KZ" w:eastAsia="ko-KR"/>
        </w:rPr>
        <w:t>00</w:t>
      </w:r>
      <w:r w:rsidRPr="00966143">
        <w:rPr>
          <w:rFonts w:ascii="Times New Roman" w:eastAsia="Batang" w:hAnsi="Times New Roman" w:cs="Times New Roman"/>
          <w:color w:val="000000"/>
          <w:sz w:val="28"/>
          <w:szCs w:val="28"/>
          <w:lang w:val="kk-KZ" w:eastAsia="ko-KR"/>
        </w:rPr>
        <w:t xml:space="preserve"> до 32,90  мг КОН/г. </w:t>
      </w:r>
    </w:p>
    <w:p w:rsidR="007B7D1A" w:rsidRDefault="007B7D1A" w:rsidP="00B83B5E">
      <w:pPr>
        <w:spacing w:after="0" w:line="240" w:lineRule="auto"/>
        <w:ind w:firstLine="709"/>
        <w:jc w:val="both"/>
        <w:rPr>
          <w:rFonts w:ascii="Times New Roman" w:hAnsi="Times New Roman" w:cs="Times New Roman"/>
          <w:sz w:val="28"/>
          <w:szCs w:val="28"/>
        </w:rPr>
      </w:pPr>
      <w:r w:rsidRPr="00B83B5E">
        <w:rPr>
          <w:rFonts w:ascii="Times New Roman" w:hAnsi="Times New Roman" w:cs="Times New Roman"/>
          <w:sz w:val="28"/>
          <w:szCs w:val="28"/>
        </w:rPr>
        <w:t>Можно определять и перекисное число.</w:t>
      </w:r>
      <w:r w:rsidR="00B83B5E" w:rsidRPr="00B83B5E">
        <w:rPr>
          <w:rFonts w:ascii="Times New Roman" w:hAnsi="Times New Roman" w:cs="Times New Roman"/>
          <w:sz w:val="28"/>
          <w:szCs w:val="28"/>
        </w:rPr>
        <w:t xml:space="preserve"> </w:t>
      </w:r>
      <w:r w:rsidRPr="00B83B5E">
        <w:rPr>
          <w:rFonts w:ascii="Times New Roman" w:hAnsi="Times New Roman" w:cs="Times New Roman"/>
          <w:sz w:val="28"/>
          <w:szCs w:val="28"/>
        </w:rPr>
        <w:t>Перекисное число важно только для принятия решения об сиюминутном использовании комбикорма. Если кислотное число жира повысилось, а перекисное ещё нет</w:t>
      </w:r>
      <w:r w:rsidR="00B83B5E" w:rsidRPr="00B83B5E">
        <w:rPr>
          <w:rFonts w:ascii="Times New Roman" w:hAnsi="Times New Roman" w:cs="Times New Roman"/>
          <w:sz w:val="28"/>
          <w:szCs w:val="28"/>
        </w:rPr>
        <w:t xml:space="preserve">, всё равно это представляет опасность </w:t>
      </w:r>
      <w:r w:rsidRPr="00B83B5E">
        <w:rPr>
          <w:rFonts w:ascii="Times New Roman" w:hAnsi="Times New Roman" w:cs="Times New Roman"/>
          <w:sz w:val="28"/>
          <w:szCs w:val="28"/>
        </w:rPr>
        <w:t>для использования комбикорм</w:t>
      </w:r>
      <w:r w:rsidR="00B83B5E" w:rsidRPr="00B83B5E">
        <w:rPr>
          <w:rFonts w:ascii="Times New Roman" w:hAnsi="Times New Roman" w:cs="Times New Roman"/>
          <w:sz w:val="28"/>
          <w:szCs w:val="28"/>
        </w:rPr>
        <w:t>ов</w:t>
      </w:r>
      <w:r w:rsidRPr="00B83B5E">
        <w:rPr>
          <w:rFonts w:ascii="Times New Roman" w:hAnsi="Times New Roman" w:cs="Times New Roman"/>
          <w:sz w:val="28"/>
          <w:szCs w:val="28"/>
        </w:rPr>
        <w:t xml:space="preserve"> и хранить</w:t>
      </w:r>
      <w:r w:rsidR="00B83B5E" w:rsidRPr="00B83B5E">
        <w:rPr>
          <w:rFonts w:ascii="Times New Roman" w:hAnsi="Times New Roman" w:cs="Times New Roman"/>
          <w:sz w:val="28"/>
          <w:szCs w:val="28"/>
        </w:rPr>
        <w:t xml:space="preserve"> такой комбикорм </w:t>
      </w:r>
      <w:r w:rsidRPr="00B83B5E">
        <w:rPr>
          <w:rFonts w:ascii="Times New Roman" w:hAnsi="Times New Roman" w:cs="Times New Roman"/>
          <w:sz w:val="28"/>
          <w:szCs w:val="28"/>
        </w:rPr>
        <w:t xml:space="preserve">нельзя. А в процессе его дальнейшего хранения перекисное число </w:t>
      </w:r>
      <w:r w:rsidRPr="00B83B5E">
        <w:rPr>
          <w:rFonts w:ascii="Times New Roman" w:hAnsi="Times New Roman" w:cs="Times New Roman"/>
          <w:sz w:val="28"/>
          <w:szCs w:val="28"/>
        </w:rPr>
        <w:lastRenderedPageBreak/>
        <w:t>жира обязательно и быстро повысится. Когда это произойдет неизвестно и тогда можно отравить птицу. Поэтому в вопросе хранения комбикормов важно только кислотное число</w:t>
      </w:r>
      <w:r w:rsidR="00B83B5E" w:rsidRPr="00B83B5E">
        <w:rPr>
          <w:rFonts w:ascii="Times New Roman" w:hAnsi="Times New Roman" w:cs="Times New Roman"/>
          <w:sz w:val="28"/>
          <w:szCs w:val="28"/>
        </w:rPr>
        <w:t xml:space="preserve"> жира</w:t>
      </w:r>
      <w:r w:rsidRPr="00B83B5E">
        <w:rPr>
          <w:rFonts w:ascii="Times New Roman" w:hAnsi="Times New Roman" w:cs="Times New Roman"/>
          <w:sz w:val="28"/>
          <w:szCs w:val="28"/>
        </w:rPr>
        <w:t>. Перекисное</w:t>
      </w:r>
      <w:r w:rsidR="00B83B5E" w:rsidRPr="00B83B5E">
        <w:rPr>
          <w:rFonts w:ascii="Times New Roman" w:hAnsi="Times New Roman" w:cs="Times New Roman"/>
          <w:sz w:val="28"/>
          <w:szCs w:val="28"/>
        </w:rPr>
        <w:t xml:space="preserve"> число жира</w:t>
      </w:r>
      <w:r w:rsidRPr="00B83B5E">
        <w:rPr>
          <w:rFonts w:ascii="Times New Roman" w:hAnsi="Times New Roman" w:cs="Times New Roman"/>
          <w:sz w:val="28"/>
          <w:szCs w:val="28"/>
        </w:rPr>
        <w:t xml:space="preserve"> важно для принятия решения что делать с </w:t>
      </w:r>
      <w:r w:rsidR="00095CAF" w:rsidRPr="00B83B5E">
        <w:rPr>
          <w:rFonts w:ascii="Times New Roman" w:hAnsi="Times New Roman" w:cs="Times New Roman"/>
          <w:sz w:val="28"/>
          <w:szCs w:val="28"/>
        </w:rPr>
        <w:t>комбикормом прямо</w:t>
      </w:r>
      <w:r w:rsidRPr="00B83B5E">
        <w:rPr>
          <w:rFonts w:ascii="Times New Roman" w:hAnsi="Times New Roman" w:cs="Times New Roman"/>
          <w:sz w:val="28"/>
          <w:szCs w:val="28"/>
        </w:rPr>
        <w:t xml:space="preserve"> </w:t>
      </w:r>
      <w:r w:rsidR="00095CAF" w:rsidRPr="00B83B5E">
        <w:rPr>
          <w:rFonts w:ascii="Times New Roman" w:hAnsi="Times New Roman" w:cs="Times New Roman"/>
          <w:sz w:val="28"/>
          <w:szCs w:val="28"/>
        </w:rPr>
        <w:t>в этот</w:t>
      </w:r>
      <w:r w:rsidRPr="00B83B5E">
        <w:rPr>
          <w:rFonts w:ascii="Times New Roman" w:hAnsi="Times New Roman" w:cs="Times New Roman"/>
          <w:sz w:val="28"/>
          <w:szCs w:val="28"/>
        </w:rPr>
        <w:t xml:space="preserve"> конкретный момент.  </w:t>
      </w:r>
    </w:p>
    <w:p w:rsidR="000924A1" w:rsidRDefault="00B34657" w:rsidP="00B34657">
      <w:pPr>
        <w:spacing w:after="0" w:line="240" w:lineRule="auto"/>
        <w:ind w:firstLine="709"/>
        <w:jc w:val="both"/>
        <w:rPr>
          <w:rFonts w:ascii="Times New Roman" w:hAnsi="Times New Roman" w:cs="Times New Roman"/>
          <w:sz w:val="28"/>
          <w:szCs w:val="28"/>
        </w:rPr>
      </w:pPr>
      <w:r w:rsidRPr="00B34657">
        <w:rPr>
          <w:rFonts w:ascii="Times New Roman" w:hAnsi="Times New Roman" w:cs="Times New Roman"/>
          <w:sz w:val="28"/>
          <w:szCs w:val="28"/>
        </w:rPr>
        <w:t>Вопросы санитарии комбикормовой продукции имеют особую актуальность. И это обусловлено наряду с другими факторами и тем, что использование комбикормов, как единственного корма в промышленном птицеводстве предполагает его высокое санитарное качество, обеспечивающего безопасность.</w:t>
      </w:r>
      <w:r>
        <w:rPr>
          <w:rFonts w:ascii="Times New Roman" w:hAnsi="Times New Roman" w:cs="Times New Roman"/>
          <w:sz w:val="28"/>
          <w:szCs w:val="28"/>
        </w:rPr>
        <w:t xml:space="preserve"> </w:t>
      </w:r>
      <w:r w:rsidR="000924A1">
        <w:rPr>
          <w:rFonts w:ascii="Times New Roman" w:hAnsi="Times New Roman" w:cs="Times New Roman"/>
          <w:sz w:val="28"/>
          <w:szCs w:val="28"/>
        </w:rPr>
        <w:t>Гранулирование кормовой добавки способствует улучшению санитарного состояния и получению экологический чистого продукта.</w:t>
      </w:r>
      <w:r w:rsidR="000924A1">
        <w:rPr>
          <w:rFonts w:ascii="Times New Roman" w:hAnsi="Times New Roman" w:cs="Times New Roman"/>
          <w:sz w:val="28"/>
          <w:szCs w:val="28"/>
          <w:lang w:val="kk-KZ"/>
        </w:rPr>
        <w:t xml:space="preserve"> </w:t>
      </w:r>
      <w:r w:rsidR="00095CAF">
        <w:rPr>
          <w:rFonts w:ascii="Times New Roman" w:hAnsi="Times New Roman" w:cs="Times New Roman"/>
          <w:sz w:val="28"/>
          <w:szCs w:val="28"/>
          <w:lang w:val="kk-KZ"/>
        </w:rPr>
        <w:t>Микробиологические п</w:t>
      </w:r>
      <w:r w:rsidR="000924A1">
        <w:rPr>
          <w:rFonts w:ascii="Times New Roman" w:hAnsi="Times New Roman" w:cs="Times New Roman"/>
          <w:sz w:val="28"/>
          <w:szCs w:val="28"/>
          <w:lang w:val="kk-KZ"/>
        </w:rPr>
        <w:t xml:space="preserve">оказатели качества экспериментального гранулированного комбикорма и  гранулированного комбикорма «Алель» представлены в таблице </w:t>
      </w:r>
      <w:r w:rsidR="00543046">
        <w:rPr>
          <w:rFonts w:ascii="Times New Roman" w:hAnsi="Times New Roman" w:cs="Times New Roman"/>
          <w:sz w:val="28"/>
          <w:szCs w:val="28"/>
          <w:lang w:val="kk-KZ"/>
        </w:rPr>
        <w:t>4</w:t>
      </w:r>
      <w:r w:rsidR="006A66CC">
        <w:rPr>
          <w:rFonts w:ascii="Times New Roman" w:hAnsi="Times New Roman" w:cs="Times New Roman"/>
          <w:sz w:val="28"/>
          <w:szCs w:val="28"/>
          <w:lang w:val="kk-KZ"/>
        </w:rPr>
        <w:t>3</w:t>
      </w:r>
      <w:r w:rsidR="000924A1">
        <w:rPr>
          <w:rFonts w:ascii="Times New Roman" w:hAnsi="Times New Roman" w:cs="Times New Roman"/>
          <w:sz w:val="28"/>
          <w:szCs w:val="28"/>
          <w:lang w:val="kk-KZ"/>
        </w:rPr>
        <w:t>.</w:t>
      </w:r>
    </w:p>
    <w:p w:rsidR="00A8793C" w:rsidRDefault="00A8793C" w:rsidP="000924A1">
      <w:pPr>
        <w:spacing w:after="0" w:line="240" w:lineRule="auto"/>
        <w:jc w:val="both"/>
        <w:rPr>
          <w:rFonts w:ascii="Times New Roman" w:hAnsi="Times New Roman" w:cs="Times New Roman"/>
          <w:sz w:val="28"/>
          <w:szCs w:val="28"/>
          <w:lang w:val="kk-KZ"/>
        </w:rPr>
      </w:pPr>
    </w:p>
    <w:p w:rsidR="00E00B12" w:rsidRDefault="00E00B12" w:rsidP="00E00B12">
      <w:pPr>
        <w:spacing w:after="0" w:line="240" w:lineRule="auto"/>
        <w:jc w:val="both"/>
        <w:rPr>
          <w:rFonts w:ascii="Times New Roman" w:hAnsi="Times New Roman" w:cs="Times New Roman"/>
          <w:sz w:val="28"/>
          <w:szCs w:val="28"/>
          <w:lang w:val="kk-KZ"/>
        </w:rPr>
      </w:pPr>
      <w:r w:rsidRPr="0058604A">
        <w:rPr>
          <w:rFonts w:ascii="Times New Roman" w:hAnsi="Times New Roman" w:cs="Times New Roman"/>
          <w:sz w:val="28"/>
          <w:szCs w:val="28"/>
          <w:lang w:val="kk-KZ"/>
        </w:rPr>
        <w:t xml:space="preserve">Таблица 43 </w:t>
      </w:r>
      <w:r w:rsidRPr="0058604A">
        <w:rPr>
          <w:rFonts w:ascii="Times New Roman" w:eastAsia="Times New Roman" w:hAnsi="Times New Roman" w:cs="Times New Roman"/>
          <w:bCs/>
          <w:color w:val="000000"/>
          <w:sz w:val="28"/>
          <w:szCs w:val="28"/>
        </w:rPr>
        <w:t>–</w:t>
      </w:r>
      <w:r w:rsidRPr="0058604A">
        <w:rPr>
          <w:rFonts w:ascii="Times New Roman" w:eastAsia="Times New Roman" w:hAnsi="Times New Roman" w:cs="Times New Roman"/>
          <w:color w:val="000000"/>
          <w:sz w:val="28"/>
          <w:szCs w:val="28"/>
        </w:rPr>
        <w:t xml:space="preserve"> </w:t>
      </w:r>
      <w:r w:rsidRPr="0058604A">
        <w:rPr>
          <w:rFonts w:ascii="Times New Roman" w:hAnsi="Times New Roman" w:cs="Times New Roman"/>
          <w:sz w:val="28"/>
          <w:szCs w:val="28"/>
          <w:lang w:val="kk-KZ"/>
        </w:rPr>
        <w:t>Микробиологические показатели качества гранулированных комбикормов «Алель» и опыт</w:t>
      </w:r>
    </w:p>
    <w:p w:rsidR="00E00B12" w:rsidRDefault="00E00B12" w:rsidP="00E00B12">
      <w:pPr>
        <w:spacing w:after="0" w:line="240" w:lineRule="auto"/>
        <w:ind w:firstLine="709"/>
        <w:jc w:val="both"/>
        <w:rPr>
          <w:rFonts w:ascii="Times New Roman" w:hAnsi="Times New Roman" w:cs="Times New Roman"/>
          <w:sz w:val="28"/>
          <w:szCs w:val="28"/>
          <w:lang w:val="kk-KZ"/>
        </w:rPr>
      </w:pPr>
    </w:p>
    <w:p w:rsidR="00927FAD" w:rsidRDefault="0058604A" w:rsidP="000924A1">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18860" cy="2506980"/>
            <wp:effectExtent l="0" t="0" r="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8860" cy="2506980"/>
                    </a:xfrm>
                    <a:prstGeom prst="rect">
                      <a:avLst/>
                    </a:prstGeom>
                    <a:noFill/>
                    <a:ln>
                      <a:noFill/>
                    </a:ln>
                  </pic:spPr>
                </pic:pic>
              </a:graphicData>
            </a:graphic>
          </wp:inline>
        </w:drawing>
      </w:r>
    </w:p>
    <w:p w:rsidR="0058604A" w:rsidRDefault="0058604A" w:rsidP="000924A1">
      <w:pPr>
        <w:spacing w:after="0" w:line="240" w:lineRule="auto"/>
        <w:jc w:val="both"/>
        <w:rPr>
          <w:rFonts w:ascii="Times New Roman" w:hAnsi="Times New Roman" w:cs="Times New Roman"/>
          <w:sz w:val="28"/>
          <w:szCs w:val="28"/>
        </w:rPr>
      </w:pPr>
    </w:p>
    <w:p w:rsidR="000924A1" w:rsidRPr="00702D7D" w:rsidRDefault="000924A1" w:rsidP="000924A1">
      <w:pPr>
        <w:spacing w:after="0" w:line="240" w:lineRule="auto"/>
        <w:ind w:firstLine="709"/>
        <w:jc w:val="both"/>
        <w:rPr>
          <w:rFonts w:ascii="Times New Roman" w:hAnsi="Times New Roman" w:cs="Times New Roman"/>
          <w:sz w:val="28"/>
          <w:szCs w:val="28"/>
        </w:rPr>
      </w:pPr>
      <w:r w:rsidRPr="001D1DB8">
        <w:rPr>
          <w:rFonts w:ascii="Times New Roman" w:hAnsi="Times New Roman" w:cs="Times New Roman"/>
          <w:sz w:val="28"/>
          <w:szCs w:val="28"/>
        </w:rPr>
        <w:t>Из таблицы</w:t>
      </w:r>
      <w:r w:rsidR="00543046" w:rsidRPr="001D1DB8">
        <w:rPr>
          <w:rFonts w:ascii="Times New Roman" w:hAnsi="Times New Roman" w:cs="Times New Roman"/>
          <w:sz w:val="28"/>
          <w:szCs w:val="28"/>
        </w:rPr>
        <w:t xml:space="preserve"> 4</w:t>
      </w:r>
      <w:r w:rsidR="006A66CC" w:rsidRPr="001D1DB8">
        <w:rPr>
          <w:rFonts w:ascii="Times New Roman" w:hAnsi="Times New Roman" w:cs="Times New Roman"/>
          <w:sz w:val="28"/>
          <w:szCs w:val="28"/>
        </w:rPr>
        <w:t>3</w:t>
      </w:r>
      <w:r w:rsidR="00543046" w:rsidRPr="001D1DB8">
        <w:rPr>
          <w:rFonts w:ascii="Times New Roman" w:hAnsi="Times New Roman" w:cs="Times New Roman"/>
          <w:sz w:val="28"/>
          <w:szCs w:val="28"/>
        </w:rPr>
        <w:t xml:space="preserve"> </w:t>
      </w:r>
      <w:r w:rsidRPr="001D1DB8">
        <w:rPr>
          <w:rFonts w:ascii="Times New Roman" w:hAnsi="Times New Roman" w:cs="Times New Roman"/>
          <w:sz w:val="28"/>
          <w:szCs w:val="28"/>
        </w:rPr>
        <w:t>видно, что</w:t>
      </w:r>
      <w:r w:rsidR="00927FAD" w:rsidRPr="001D1DB8">
        <w:rPr>
          <w:rFonts w:ascii="Times New Roman" w:hAnsi="Times New Roman" w:cs="Times New Roman"/>
          <w:sz w:val="28"/>
          <w:szCs w:val="28"/>
        </w:rPr>
        <w:t xml:space="preserve"> опытные </w:t>
      </w:r>
      <w:r w:rsidRPr="001D1DB8">
        <w:rPr>
          <w:rFonts w:ascii="Times New Roman" w:hAnsi="Times New Roman" w:cs="Times New Roman"/>
          <w:sz w:val="28"/>
          <w:szCs w:val="28"/>
        </w:rPr>
        <w:t>гранулированные комбикорма и гранулированные комбикорма «Алель» по микробиологическим показателям находятся в пределах нормы</w:t>
      </w:r>
      <w:r w:rsidR="006F661F">
        <w:rPr>
          <w:rFonts w:ascii="Times New Roman" w:hAnsi="Times New Roman" w:cs="Times New Roman"/>
          <w:sz w:val="28"/>
          <w:szCs w:val="28"/>
        </w:rPr>
        <w:t xml:space="preserve">. </w:t>
      </w:r>
      <w:r w:rsidR="00927FAD" w:rsidRPr="001D1DB8">
        <w:rPr>
          <w:rFonts w:ascii="Times New Roman" w:hAnsi="Times New Roman" w:cs="Times New Roman"/>
          <w:sz w:val="28"/>
          <w:szCs w:val="28"/>
        </w:rPr>
        <w:t>При таком уровне КМАФАнМ комбикорма считается свежими, доброкачественными, стойкими при хранении.</w:t>
      </w:r>
    </w:p>
    <w:p w:rsidR="006F661F" w:rsidRDefault="000924A1" w:rsidP="006F661F">
      <w:pPr>
        <w:spacing w:after="0" w:line="240" w:lineRule="auto"/>
        <w:ind w:firstLine="709"/>
        <w:jc w:val="both"/>
        <w:rPr>
          <w:rFonts w:ascii="Times New Roman" w:hAnsi="Times New Roman" w:cs="Times New Roman"/>
          <w:sz w:val="28"/>
          <w:szCs w:val="28"/>
        </w:rPr>
      </w:pPr>
      <w:r w:rsidRPr="007F6865">
        <w:rPr>
          <w:rFonts w:ascii="Times New Roman" w:hAnsi="Times New Roman" w:cs="Times New Roman"/>
          <w:sz w:val="28"/>
          <w:szCs w:val="28"/>
        </w:rPr>
        <w:t xml:space="preserve">Кроме того, в пробах исследуемых комбикормов не обнаружены и не идентифицированы сальмонеллы, бактерии группы кишечной палочки, золотистые стафилококки, что свидетельствует о полной биологической чистоте и безопасности продукта по указанным патогенам.  </w:t>
      </w:r>
    </w:p>
    <w:p w:rsidR="000924A1" w:rsidRPr="006F661F" w:rsidRDefault="000924A1" w:rsidP="006F661F">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bCs/>
          <w:sz w:val="28"/>
          <w:szCs w:val="28"/>
          <w:lang w:val="kk-KZ"/>
        </w:rPr>
        <w:t xml:space="preserve">Таким образом </w:t>
      </w:r>
      <w:r w:rsidRPr="0024637C">
        <w:rPr>
          <w:rFonts w:ascii="Times New Roman" w:eastAsia="Times New Roman" w:hAnsi="Times New Roman" w:cs="Times New Roman"/>
          <w:bCs/>
          <w:sz w:val="28"/>
          <w:szCs w:val="28"/>
          <w:lang w:val="kk-KZ"/>
        </w:rPr>
        <w:t>можно сделать вывод, что после 3-х месяцев  хранения  экспериментальный гранулированный комбикорм по показателям влажности, общей кислотности, кислотного числа жира  соответствует  требованиям нормативных документаций. Гранулированный комбикорм «Алель» по показателям влажности, общей кислотности, кислотного числа жира не соответствовует требованиям нормативно технической документации.</w:t>
      </w:r>
      <w:r w:rsidR="007F6865">
        <w:rPr>
          <w:rFonts w:ascii="Times New Roman" w:eastAsia="Times New Roman" w:hAnsi="Times New Roman" w:cs="Times New Roman"/>
          <w:bCs/>
          <w:sz w:val="28"/>
          <w:szCs w:val="28"/>
          <w:lang w:val="kk-KZ"/>
        </w:rPr>
        <w:t xml:space="preserve"> </w:t>
      </w:r>
      <w:r w:rsidRPr="0024637C">
        <w:rPr>
          <w:rFonts w:ascii="Times New Roman" w:eastAsia="Times New Roman" w:hAnsi="Times New Roman" w:cs="Times New Roman"/>
          <w:bCs/>
          <w:sz w:val="28"/>
          <w:szCs w:val="28"/>
          <w:lang w:val="kk-KZ"/>
        </w:rPr>
        <w:t>После 4-</w:t>
      </w:r>
      <w:r w:rsidRPr="0024637C">
        <w:rPr>
          <w:rFonts w:ascii="Times New Roman" w:eastAsia="Times New Roman" w:hAnsi="Times New Roman" w:cs="Times New Roman"/>
          <w:bCs/>
          <w:sz w:val="28"/>
          <w:szCs w:val="28"/>
          <w:lang w:val="kk-KZ"/>
        </w:rPr>
        <w:lastRenderedPageBreak/>
        <w:t>х месяцев хранения показатели качества экспериментальных гранулированных комбикормов и комбикормов «Алель» не соответствуют требованиям нормативных документаций.</w:t>
      </w:r>
    </w:p>
    <w:p w:rsidR="000924A1" w:rsidRDefault="000924A1" w:rsidP="000924A1">
      <w:pPr>
        <w:spacing w:after="0" w:line="240" w:lineRule="auto"/>
        <w:ind w:firstLine="709"/>
        <w:jc w:val="both"/>
        <w:rPr>
          <w:rFonts w:ascii="Times New Roman" w:eastAsia="Times New Roman" w:hAnsi="Times New Roman" w:cs="Times New Roman"/>
          <w:bCs/>
          <w:sz w:val="28"/>
          <w:szCs w:val="28"/>
          <w:lang w:val="kk-KZ"/>
        </w:rPr>
      </w:pPr>
      <w:r w:rsidRPr="0024637C">
        <w:rPr>
          <w:rFonts w:ascii="Times New Roman" w:eastAsia="Times New Roman" w:hAnsi="Times New Roman" w:cs="Times New Roman"/>
          <w:bCs/>
          <w:sz w:val="28"/>
          <w:szCs w:val="28"/>
          <w:lang w:val="kk-KZ"/>
        </w:rPr>
        <w:t>Исследование</w:t>
      </w:r>
      <w:r w:rsidR="007F6865">
        <w:rPr>
          <w:rFonts w:ascii="Times New Roman" w:eastAsia="Times New Roman" w:hAnsi="Times New Roman" w:cs="Times New Roman"/>
          <w:bCs/>
          <w:sz w:val="28"/>
          <w:szCs w:val="28"/>
          <w:lang w:val="kk-KZ"/>
        </w:rPr>
        <w:t xml:space="preserve"> </w:t>
      </w:r>
      <w:r w:rsidRPr="0024637C">
        <w:rPr>
          <w:rFonts w:ascii="Times New Roman" w:eastAsia="Times New Roman" w:hAnsi="Times New Roman" w:cs="Times New Roman"/>
          <w:bCs/>
          <w:sz w:val="28"/>
          <w:szCs w:val="28"/>
          <w:lang w:val="kk-KZ"/>
        </w:rPr>
        <w:t>гигроскопических свойств</w:t>
      </w:r>
      <w:r w:rsidR="007F6865">
        <w:rPr>
          <w:rFonts w:ascii="Times New Roman" w:eastAsia="Times New Roman" w:hAnsi="Times New Roman" w:cs="Times New Roman"/>
          <w:bCs/>
          <w:sz w:val="28"/>
          <w:szCs w:val="28"/>
          <w:lang w:val="kk-KZ"/>
        </w:rPr>
        <w:t xml:space="preserve"> опытных</w:t>
      </w:r>
      <w:r w:rsidRPr="0024637C">
        <w:rPr>
          <w:rFonts w:ascii="Times New Roman" w:eastAsia="Times New Roman" w:hAnsi="Times New Roman" w:cs="Times New Roman"/>
          <w:bCs/>
          <w:sz w:val="28"/>
          <w:szCs w:val="28"/>
          <w:lang w:val="kk-KZ"/>
        </w:rPr>
        <w:t xml:space="preserve"> гранулированных комбикормов показало, что при хранении при относительной влажности 40% происходит десорбция влаги, а при относительной влажности 60% и выше - сорбция влаги.</w:t>
      </w:r>
    </w:p>
    <w:p w:rsidR="0097591A" w:rsidRDefault="000924A1" w:rsidP="00F97A34">
      <w:pPr>
        <w:spacing w:after="0" w:line="240" w:lineRule="auto"/>
        <w:ind w:firstLine="709"/>
        <w:jc w:val="both"/>
        <w:rPr>
          <w:rFonts w:ascii="Times New Roman" w:eastAsia="Times New Roman" w:hAnsi="Times New Roman" w:cs="Times New Roman"/>
          <w:bCs/>
          <w:sz w:val="28"/>
          <w:szCs w:val="28"/>
          <w:lang w:val="kk-KZ"/>
        </w:rPr>
      </w:pPr>
      <w:r w:rsidRPr="007B7D1A">
        <w:rPr>
          <w:rFonts w:ascii="Times New Roman" w:eastAsia="Times New Roman" w:hAnsi="Times New Roman" w:cs="Times New Roman"/>
          <w:bCs/>
          <w:sz w:val="28"/>
          <w:szCs w:val="28"/>
          <w:lang w:val="kk-KZ"/>
        </w:rPr>
        <w:t xml:space="preserve">Таким образом </w:t>
      </w:r>
      <w:r w:rsidR="00935B96" w:rsidRPr="007B7D1A">
        <w:rPr>
          <w:rFonts w:ascii="Times New Roman" w:eastAsia="Times New Roman" w:hAnsi="Times New Roman" w:cs="Times New Roman"/>
          <w:bCs/>
          <w:sz w:val="28"/>
          <w:szCs w:val="28"/>
          <w:lang w:val="kk-KZ"/>
        </w:rPr>
        <w:t xml:space="preserve">опытные </w:t>
      </w:r>
      <w:r w:rsidRPr="007B7D1A">
        <w:rPr>
          <w:rFonts w:ascii="Times New Roman" w:eastAsia="Times New Roman" w:hAnsi="Times New Roman" w:cs="Times New Roman"/>
          <w:bCs/>
          <w:sz w:val="28"/>
          <w:szCs w:val="28"/>
          <w:lang w:val="kk-KZ"/>
        </w:rPr>
        <w:t xml:space="preserve">комбикорма безопасно хранить на протяжении 3-х мес. после их изготовления,т.е сроки их хранения  больше чем стандартных комбикормов применяемых на предприятии </w:t>
      </w:r>
      <w:r w:rsidR="00935B96" w:rsidRPr="007B7D1A">
        <w:rPr>
          <w:rFonts w:ascii="Times New Roman" w:eastAsia="Times New Roman" w:hAnsi="Times New Roman" w:cs="Times New Roman"/>
          <w:bCs/>
          <w:sz w:val="28"/>
          <w:szCs w:val="28"/>
          <w:lang w:val="kk-KZ"/>
        </w:rPr>
        <w:t xml:space="preserve">АО </w:t>
      </w:r>
      <w:r w:rsidR="00DE041E" w:rsidRPr="007B7D1A">
        <w:rPr>
          <w:rFonts w:ascii="Times New Roman" w:eastAsia="Times New Roman" w:hAnsi="Times New Roman" w:cs="Times New Roman"/>
          <w:bCs/>
          <w:sz w:val="28"/>
          <w:szCs w:val="28"/>
          <w:lang w:val="kk-KZ"/>
        </w:rPr>
        <w:t>«</w:t>
      </w:r>
      <w:r w:rsidRPr="007B7D1A">
        <w:rPr>
          <w:rFonts w:ascii="Times New Roman" w:eastAsia="Times New Roman" w:hAnsi="Times New Roman" w:cs="Times New Roman"/>
          <w:bCs/>
          <w:sz w:val="28"/>
          <w:szCs w:val="28"/>
          <w:lang w:val="kk-KZ"/>
        </w:rPr>
        <w:t>Алель Агро</w:t>
      </w:r>
      <w:r w:rsidR="00DE041E" w:rsidRPr="007B7D1A">
        <w:rPr>
          <w:rFonts w:ascii="Times New Roman" w:eastAsia="Times New Roman" w:hAnsi="Times New Roman" w:cs="Times New Roman"/>
          <w:bCs/>
          <w:sz w:val="28"/>
          <w:szCs w:val="28"/>
          <w:lang w:val="kk-KZ"/>
        </w:rPr>
        <w:t>»</w:t>
      </w:r>
      <w:r w:rsidRPr="007B7D1A">
        <w:rPr>
          <w:rFonts w:ascii="Times New Roman" w:eastAsia="Times New Roman" w:hAnsi="Times New Roman" w:cs="Times New Roman"/>
          <w:bCs/>
          <w:sz w:val="28"/>
          <w:szCs w:val="28"/>
          <w:lang w:val="kk-KZ"/>
        </w:rPr>
        <w:t>. Повышение сроков хранения, вероятно связано с  сорбционными  свойствами вермикулита, применяемого в составе экспериментальной  рецептуры. Данное предположение требует отдельного изучения.</w:t>
      </w:r>
    </w:p>
    <w:p w:rsidR="004F2511" w:rsidRDefault="004F2511" w:rsidP="00F97A34">
      <w:pPr>
        <w:spacing w:after="0" w:line="240" w:lineRule="auto"/>
        <w:ind w:firstLine="709"/>
        <w:jc w:val="both"/>
        <w:rPr>
          <w:rFonts w:ascii="Times New Roman" w:eastAsia="Times New Roman" w:hAnsi="Times New Roman" w:cs="Times New Roman"/>
          <w:b/>
          <w:bCs/>
          <w:sz w:val="28"/>
          <w:szCs w:val="28"/>
          <w:lang w:val="kk-KZ"/>
        </w:rPr>
      </w:pPr>
    </w:p>
    <w:p w:rsidR="004F2511" w:rsidRPr="004F2511" w:rsidRDefault="004F2511" w:rsidP="00F97A34">
      <w:pPr>
        <w:spacing w:after="0" w:line="240" w:lineRule="auto"/>
        <w:ind w:firstLine="709"/>
        <w:jc w:val="both"/>
        <w:rPr>
          <w:rFonts w:ascii="Times New Roman" w:eastAsia="Times New Roman" w:hAnsi="Times New Roman" w:cs="Times New Roman"/>
          <w:b/>
          <w:bCs/>
          <w:sz w:val="28"/>
          <w:szCs w:val="28"/>
          <w:lang w:val="kk-KZ"/>
        </w:rPr>
      </w:pPr>
      <w:r w:rsidRPr="004F2511">
        <w:rPr>
          <w:rFonts w:ascii="Times New Roman" w:eastAsia="Times New Roman" w:hAnsi="Times New Roman" w:cs="Times New Roman"/>
          <w:b/>
          <w:bCs/>
          <w:sz w:val="28"/>
          <w:szCs w:val="28"/>
          <w:lang w:val="kk-KZ"/>
        </w:rPr>
        <w:t>3.6 Использование вермикулита в качестве наполнителя при производстве премиксов и компонета при производстве комбикормов</w:t>
      </w:r>
    </w:p>
    <w:bookmarkEnd w:id="130"/>
    <w:p w:rsidR="00684C24" w:rsidRDefault="00684C24" w:rsidP="00C8071B">
      <w:pPr>
        <w:pStyle w:val="a3"/>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Современные премиксы состоят из комплекса биологический активных действующих веществ, носителя и разбавителя (их сумму часто называют наполнителем). Комплекс биологическии активывных действующих веществ предоставлен основными нормируемыми компонетами (микроэлементами (иногда и макроэлментами), витаминами, аминокислотами), регуляторами переваримости </w:t>
      </w:r>
      <w:r w:rsidR="00177376">
        <w:rPr>
          <w:rFonts w:ascii="Times New Roman" w:eastAsia="Times New Roman" w:hAnsi="Times New Roman" w:cs="Times New Roman"/>
          <w:sz w:val="28"/>
          <w:szCs w:val="28"/>
          <w:lang w:val="kk-KZ"/>
        </w:rPr>
        <w:t xml:space="preserve">и потребления кормов (экзоферментами, стимуляторами роста, вкусоароматизаторами, антиоксидантами, стабилизаторами, регуляторами кислотности, эмульгаторами и др.) и лечебно-профилактическими элементами (пробиотиками, сорбентами и биотрансформаторами микотоксинов, гепатопротекторами, антибиотиками и кокцидиостатиками, антигельминтозными препаратами, адаптогенами). </w:t>
      </w:r>
    </w:p>
    <w:p w:rsidR="00177376" w:rsidRDefault="00177376" w:rsidP="00177376">
      <w:pPr>
        <w:pStyle w:val="a3"/>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Носитель должен обладать способностью удерживать на своей поверхности максимальное количество БАВ, сохранять гомогенность смеси при хранении и транпортировки, быть супучим и сухим. Разбавитель необходим для улучшения сыпучести смеси, а главное – для повышения его удельного веса и доведения его уровня до показателя комбикорма, куда он будет добавлен. </w:t>
      </w:r>
      <w:r w:rsidR="0092716B" w:rsidRPr="0092716B">
        <w:rPr>
          <w:rFonts w:ascii="Times New Roman" w:eastAsia="Times New Roman" w:hAnsi="Times New Roman" w:cs="Times New Roman"/>
          <w:sz w:val="28"/>
          <w:szCs w:val="28"/>
          <w:lang w:val="kk-KZ"/>
        </w:rPr>
        <w:t xml:space="preserve">Результаты по определению оптимального времени смешивания минеральной предварительной смеси с вермикулитом приведены в таблице 44. </w:t>
      </w:r>
    </w:p>
    <w:p w:rsidR="00177376" w:rsidRDefault="00177376" w:rsidP="00177376">
      <w:pPr>
        <w:pStyle w:val="a3"/>
        <w:ind w:firstLine="709"/>
        <w:jc w:val="both"/>
        <w:rPr>
          <w:rFonts w:ascii="Times New Roman" w:eastAsia="Times New Roman" w:hAnsi="Times New Roman" w:cs="Times New Roman"/>
          <w:sz w:val="28"/>
          <w:szCs w:val="28"/>
          <w:lang w:val="kk-KZ"/>
        </w:rPr>
      </w:pPr>
    </w:p>
    <w:p w:rsidR="001D01FC" w:rsidRPr="00A02153" w:rsidRDefault="001D01FC" w:rsidP="00A02153">
      <w:pPr>
        <w:pStyle w:val="a3"/>
        <w:jc w:val="both"/>
        <w:rPr>
          <w:rFonts w:ascii="Times New Roman" w:eastAsia="Times New Roman" w:hAnsi="Times New Roman" w:cs="Times New Roman"/>
          <w:sz w:val="28"/>
          <w:szCs w:val="28"/>
        </w:rPr>
      </w:pPr>
      <w:r w:rsidRPr="00A8793C">
        <w:rPr>
          <w:rFonts w:ascii="Times New Roman" w:eastAsia="Times New Roman" w:hAnsi="Times New Roman" w:cs="Times New Roman"/>
          <w:sz w:val="28"/>
          <w:szCs w:val="28"/>
          <w:lang w:val="kk-KZ"/>
        </w:rPr>
        <w:t xml:space="preserve">Таблица </w:t>
      </w:r>
      <w:r w:rsidR="0027216A" w:rsidRPr="00A8793C">
        <w:rPr>
          <w:rFonts w:ascii="Times New Roman" w:eastAsia="Times New Roman" w:hAnsi="Times New Roman" w:cs="Times New Roman"/>
          <w:sz w:val="28"/>
          <w:szCs w:val="28"/>
        </w:rPr>
        <w:t>44</w:t>
      </w:r>
      <w:r w:rsidRPr="00A8793C">
        <w:rPr>
          <w:rFonts w:ascii="Times New Roman" w:eastAsia="Times New Roman" w:hAnsi="Times New Roman" w:cs="Times New Roman"/>
          <w:sz w:val="28"/>
          <w:szCs w:val="28"/>
          <w:lang w:val="kk-KZ"/>
        </w:rPr>
        <w:t xml:space="preserve"> –</w:t>
      </w:r>
      <w:r w:rsidRPr="00A02153">
        <w:rPr>
          <w:rFonts w:ascii="Times New Roman" w:eastAsia="Times New Roman" w:hAnsi="Times New Roman" w:cs="Times New Roman"/>
          <w:sz w:val="28"/>
          <w:szCs w:val="28"/>
          <w:lang w:val="kk-KZ"/>
        </w:rPr>
        <w:t xml:space="preserve"> </w:t>
      </w:r>
      <w:bookmarkStart w:id="132" w:name="_Hlk124618029"/>
      <w:r w:rsidRPr="00A02153">
        <w:rPr>
          <w:rFonts w:ascii="Times New Roman" w:eastAsia="Times New Roman" w:hAnsi="Times New Roman" w:cs="Times New Roman"/>
          <w:sz w:val="28"/>
          <w:szCs w:val="28"/>
          <w:lang w:val="kk-KZ"/>
        </w:rPr>
        <w:t xml:space="preserve">Степень однородности предварительных смесей </w:t>
      </w:r>
      <w:r w:rsidRPr="00A02153">
        <w:rPr>
          <w:rFonts w:ascii="Times New Roman" w:eastAsia="Times New Roman" w:hAnsi="Times New Roman" w:cs="Times New Roman"/>
          <w:sz w:val="28"/>
          <w:szCs w:val="28"/>
        </w:rPr>
        <w:t xml:space="preserve"> минеральных компонентов</w:t>
      </w:r>
    </w:p>
    <w:bookmarkEnd w:id="132"/>
    <w:p w:rsidR="001D01FC" w:rsidRPr="00A02153" w:rsidRDefault="001D01FC" w:rsidP="00A02153">
      <w:pPr>
        <w:pStyle w:val="a3"/>
        <w:ind w:firstLine="709"/>
        <w:jc w:val="both"/>
        <w:rPr>
          <w:rFonts w:ascii="Times New Roman" w:eastAsia="Times New Roman"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13"/>
        <w:gridCol w:w="1140"/>
        <w:gridCol w:w="1140"/>
        <w:gridCol w:w="1140"/>
        <w:gridCol w:w="1140"/>
        <w:gridCol w:w="1140"/>
        <w:gridCol w:w="1126"/>
      </w:tblGrid>
      <w:tr w:rsidR="001D01FC" w:rsidRPr="00A02153" w:rsidTr="009C43E7">
        <w:tc>
          <w:tcPr>
            <w:tcW w:w="2813" w:type="dxa"/>
            <w:vMerge w:val="restart"/>
            <w:shd w:val="clear" w:color="auto" w:fill="auto"/>
          </w:tcPr>
          <w:p w:rsidR="001D01FC" w:rsidRPr="00A02153" w:rsidRDefault="001D01FC" w:rsidP="00A02153">
            <w:pPr>
              <w:pStyle w:val="a3"/>
              <w:jc w:val="both"/>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Виды премиксов</w:t>
            </w:r>
          </w:p>
        </w:tc>
        <w:tc>
          <w:tcPr>
            <w:tcW w:w="6826" w:type="dxa"/>
            <w:gridSpan w:val="6"/>
            <w:shd w:val="clear" w:color="auto" w:fill="auto"/>
          </w:tcPr>
          <w:p w:rsidR="001D01FC" w:rsidRPr="00A02153" w:rsidRDefault="001D01FC" w:rsidP="00A02153">
            <w:pPr>
              <w:pStyle w:val="a3"/>
              <w:ind w:firstLine="709"/>
              <w:jc w:val="both"/>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rPr>
              <w:t>К</w:t>
            </w:r>
            <w:r w:rsidRPr="00A02153">
              <w:rPr>
                <w:rFonts w:ascii="Times New Roman" w:eastAsia="Times New Roman" w:hAnsi="Times New Roman" w:cs="Times New Roman"/>
                <w:sz w:val="28"/>
                <w:szCs w:val="28"/>
                <w:lang w:val="kk-KZ"/>
              </w:rPr>
              <w:t>оэффициент</w:t>
            </w:r>
            <w:r w:rsidRPr="00A02153">
              <w:rPr>
                <w:rFonts w:ascii="Times New Roman" w:eastAsia="Times New Roman" w:hAnsi="Times New Roman" w:cs="Times New Roman"/>
                <w:sz w:val="28"/>
                <w:szCs w:val="28"/>
              </w:rPr>
              <w:t xml:space="preserve"> вариации</w:t>
            </w:r>
            <w:r w:rsidRPr="00A02153">
              <w:rPr>
                <w:rFonts w:ascii="Times New Roman" w:eastAsia="Times New Roman" w:hAnsi="Times New Roman" w:cs="Times New Roman"/>
                <w:sz w:val="28"/>
                <w:szCs w:val="28"/>
                <w:lang w:val="kk-KZ"/>
              </w:rPr>
              <w:t>, %</w:t>
            </w:r>
          </w:p>
        </w:tc>
      </w:tr>
      <w:tr w:rsidR="001D01FC" w:rsidRPr="00A02153" w:rsidTr="009C43E7">
        <w:tc>
          <w:tcPr>
            <w:tcW w:w="2813" w:type="dxa"/>
            <w:vMerge/>
            <w:shd w:val="clear" w:color="auto" w:fill="auto"/>
          </w:tcPr>
          <w:p w:rsidR="001D01FC" w:rsidRPr="00A02153" w:rsidRDefault="001D01FC" w:rsidP="00A02153">
            <w:pPr>
              <w:pStyle w:val="a3"/>
              <w:ind w:firstLine="709"/>
              <w:jc w:val="both"/>
              <w:rPr>
                <w:rFonts w:ascii="Times New Roman" w:eastAsia="Times New Roman" w:hAnsi="Times New Roman" w:cs="Times New Roman"/>
                <w:sz w:val="28"/>
                <w:szCs w:val="28"/>
                <w:lang w:val="kk-KZ"/>
              </w:rPr>
            </w:pPr>
          </w:p>
        </w:tc>
        <w:tc>
          <w:tcPr>
            <w:tcW w:w="6826" w:type="dxa"/>
            <w:gridSpan w:val="6"/>
            <w:shd w:val="clear" w:color="auto" w:fill="auto"/>
          </w:tcPr>
          <w:p w:rsidR="001D01FC" w:rsidRPr="00A02153" w:rsidRDefault="001D01FC" w:rsidP="00A02153">
            <w:pPr>
              <w:pStyle w:val="a3"/>
              <w:ind w:firstLine="709"/>
              <w:jc w:val="both"/>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rPr>
              <w:t>Время смешивания</w:t>
            </w:r>
            <w:r w:rsidRPr="00A02153">
              <w:rPr>
                <w:rFonts w:ascii="Times New Roman" w:eastAsia="Times New Roman" w:hAnsi="Times New Roman" w:cs="Times New Roman"/>
                <w:sz w:val="28"/>
                <w:szCs w:val="28"/>
                <w:lang w:val="kk-KZ"/>
              </w:rPr>
              <w:t>, мин</w:t>
            </w:r>
          </w:p>
        </w:tc>
      </w:tr>
      <w:tr w:rsidR="001D01FC" w:rsidRPr="00A02153" w:rsidTr="009C43E7">
        <w:tc>
          <w:tcPr>
            <w:tcW w:w="2813" w:type="dxa"/>
            <w:vMerge/>
            <w:shd w:val="clear" w:color="auto" w:fill="auto"/>
          </w:tcPr>
          <w:p w:rsidR="001D01FC" w:rsidRPr="00A02153" w:rsidRDefault="001D01FC" w:rsidP="00A02153">
            <w:pPr>
              <w:pStyle w:val="a3"/>
              <w:ind w:firstLine="709"/>
              <w:jc w:val="both"/>
              <w:rPr>
                <w:rFonts w:ascii="Times New Roman" w:eastAsia="Times New Roman" w:hAnsi="Times New Roman" w:cs="Times New Roman"/>
                <w:sz w:val="28"/>
                <w:szCs w:val="28"/>
                <w:lang w:val="kk-KZ"/>
              </w:rPr>
            </w:pPr>
          </w:p>
        </w:tc>
        <w:tc>
          <w:tcPr>
            <w:tcW w:w="1140" w:type="dxa"/>
            <w:shd w:val="clear" w:color="auto" w:fill="auto"/>
          </w:tcPr>
          <w:p w:rsidR="001D01FC" w:rsidRPr="00A02153" w:rsidRDefault="00163333" w:rsidP="00163333">
            <w:pPr>
              <w:pStyle w:val="a3"/>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D01FC" w:rsidRPr="00A02153">
              <w:rPr>
                <w:rFonts w:ascii="Times New Roman" w:eastAsia="Times New Roman" w:hAnsi="Times New Roman" w:cs="Times New Roman"/>
                <w:sz w:val="28"/>
                <w:szCs w:val="28"/>
                <w:lang w:val="kk-KZ"/>
              </w:rPr>
              <w:t>1</w:t>
            </w:r>
          </w:p>
        </w:tc>
        <w:tc>
          <w:tcPr>
            <w:tcW w:w="1140" w:type="dxa"/>
            <w:shd w:val="clear" w:color="auto" w:fill="auto"/>
          </w:tcPr>
          <w:p w:rsidR="001D01FC" w:rsidRPr="00A02153" w:rsidRDefault="00163333" w:rsidP="00163333">
            <w:pPr>
              <w:pStyle w:val="a3"/>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D01FC" w:rsidRPr="00A02153">
              <w:rPr>
                <w:rFonts w:ascii="Times New Roman" w:eastAsia="Times New Roman" w:hAnsi="Times New Roman" w:cs="Times New Roman"/>
                <w:sz w:val="28"/>
                <w:szCs w:val="28"/>
                <w:lang w:val="kk-KZ"/>
              </w:rPr>
              <w:t>2</w:t>
            </w:r>
          </w:p>
        </w:tc>
        <w:tc>
          <w:tcPr>
            <w:tcW w:w="1140" w:type="dxa"/>
            <w:shd w:val="clear" w:color="auto" w:fill="auto"/>
          </w:tcPr>
          <w:p w:rsidR="001D01FC" w:rsidRPr="00A02153" w:rsidRDefault="00163333" w:rsidP="00163333">
            <w:pPr>
              <w:pStyle w:val="a3"/>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D01FC" w:rsidRPr="00A02153">
              <w:rPr>
                <w:rFonts w:ascii="Times New Roman" w:eastAsia="Times New Roman" w:hAnsi="Times New Roman" w:cs="Times New Roman"/>
                <w:sz w:val="28"/>
                <w:szCs w:val="28"/>
                <w:lang w:val="kk-KZ"/>
              </w:rPr>
              <w:t>3</w:t>
            </w:r>
          </w:p>
        </w:tc>
        <w:tc>
          <w:tcPr>
            <w:tcW w:w="1140" w:type="dxa"/>
            <w:shd w:val="clear" w:color="auto" w:fill="auto"/>
          </w:tcPr>
          <w:p w:rsidR="001D01FC" w:rsidRPr="00A02153" w:rsidRDefault="00163333" w:rsidP="00163333">
            <w:pPr>
              <w:pStyle w:val="a3"/>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D01FC" w:rsidRPr="00A02153">
              <w:rPr>
                <w:rFonts w:ascii="Times New Roman" w:eastAsia="Times New Roman" w:hAnsi="Times New Roman" w:cs="Times New Roman"/>
                <w:sz w:val="28"/>
                <w:szCs w:val="28"/>
                <w:lang w:val="kk-KZ"/>
              </w:rPr>
              <w:t>4</w:t>
            </w:r>
          </w:p>
        </w:tc>
        <w:tc>
          <w:tcPr>
            <w:tcW w:w="1140" w:type="dxa"/>
            <w:shd w:val="clear" w:color="auto" w:fill="auto"/>
          </w:tcPr>
          <w:p w:rsidR="001D01FC" w:rsidRPr="00A02153" w:rsidRDefault="00163333" w:rsidP="00163333">
            <w:pPr>
              <w:pStyle w:val="a3"/>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D01FC" w:rsidRPr="00A02153">
              <w:rPr>
                <w:rFonts w:ascii="Times New Roman" w:eastAsia="Times New Roman" w:hAnsi="Times New Roman" w:cs="Times New Roman"/>
                <w:sz w:val="28"/>
                <w:szCs w:val="28"/>
                <w:lang w:val="kk-KZ"/>
              </w:rPr>
              <w:t>5</w:t>
            </w:r>
          </w:p>
        </w:tc>
        <w:tc>
          <w:tcPr>
            <w:tcW w:w="1126" w:type="dxa"/>
            <w:shd w:val="clear" w:color="auto" w:fill="auto"/>
          </w:tcPr>
          <w:p w:rsidR="001D01FC" w:rsidRPr="00A02153" w:rsidRDefault="00163333" w:rsidP="00163333">
            <w:pPr>
              <w:pStyle w:val="a3"/>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D01FC" w:rsidRPr="00A02153">
              <w:rPr>
                <w:rFonts w:ascii="Times New Roman" w:eastAsia="Times New Roman" w:hAnsi="Times New Roman" w:cs="Times New Roman"/>
                <w:sz w:val="28"/>
                <w:szCs w:val="28"/>
                <w:lang w:val="kk-KZ"/>
              </w:rPr>
              <w:t>6</w:t>
            </w:r>
          </w:p>
        </w:tc>
      </w:tr>
      <w:tr w:rsidR="001D01FC" w:rsidRPr="00A02153" w:rsidTr="009C43E7">
        <w:tc>
          <w:tcPr>
            <w:tcW w:w="2813" w:type="dxa"/>
            <w:shd w:val="clear" w:color="auto" w:fill="auto"/>
          </w:tcPr>
          <w:p w:rsidR="001D01FC" w:rsidRPr="00A02153" w:rsidRDefault="001D01FC" w:rsidP="00A02153">
            <w:pPr>
              <w:pStyle w:val="a3"/>
              <w:jc w:val="both"/>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rPr>
              <w:t xml:space="preserve">Контрольный </w:t>
            </w:r>
            <w:r w:rsidRPr="00A02153">
              <w:rPr>
                <w:rFonts w:ascii="Times New Roman" w:eastAsia="Times New Roman" w:hAnsi="Times New Roman" w:cs="Times New Roman"/>
                <w:sz w:val="28"/>
                <w:szCs w:val="28"/>
                <w:lang w:val="kk-KZ"/>
              </w:rPr>
              <w:t>премикс</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lang w:val="kk-KZ"/>
              </w:rPr>
              <w:t>23,</w:t>
            </w:r>
            <w:r w:rsidRPr="00A02153">
              <w:rPr>
                <w:rFonts w:ascii="Times New Roman" w:eastAsia="Times New Roman" w:hAnsi="Times New Roman" w:cs="Times New Roman"/>
                <w:sz w:val="28"/>
                <w:szCs w:val="28"/>
              </w:rPr>
              <w:t>30</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2</w:t>
            </w:r>
            <w:r w:rsidRPr="00A02153">
              <w:rPr>
                <w:rFonts w:ascii="Times New Roman" w:eastAsia="Times New Roman" w:hAnsi="Times New Roman" w:cs="Times New Roman"/>
                <w:sz w:val="28"/>
                <w:szCs w:val="28"/>
                <w:lang w:val="kk-KZ"/>
              </w:rPr>
              <w:t>1,</w:t>
            </w:r>
            <w:r w:rsidRPr="00A02153">
              <w:rPr>
                <w:rFonts w:ascii="Times New Roman" w:eastAsia="Times New Roman" w:hAnsi="Times New Roman" w:cs="Times New Roman"/>
                <w:sz w:val="28"/>
                <w:szCs w:val="28"/>
              </w:rPr>
              <w:t>54</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lang w:val="kk-KZ"/>
              </w:rPr>
              <w:t>1</w:t>
            </w:r>
            <w:r w:rsidRPr="00A02153">
              <w:rPr>
                <w:rFonts w:ascii="Times New Roman" w:eastAsia="Times New Roman" w:hAnsi="Times New Roman" w:cs="Times New Roman"/>
                <w:sz w:val="28"/>
                <w:szCs w:val="28"/>
              </w:rPr>
              <w:t>8</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25</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17,14</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lang w:val="kk-KZ"/>
              </w:rPr>
              <w:t>1</w:t>
            </w:r>
            <w:r w:rsidRPr="00A02153">
              <w:rPr>
                <w:rFonts w:ascii="Times New Roman" w:eastAsia="Times New Roman" w:hAnsi="Times New Roman" w:cs="Times New Roman"/>
                <w:sz w:val="28"/>
                <w:szCs w:val="28"/>
              </w:rPr>
              <w:t>1</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03</w:t>
            </w:r>
          </w:p>
        </w:tc>
        <w:tc>
          <w:tcPr>
            <w:tcW w:w="1126"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rPr>
              <w:t>23</w:t>
            </w:r>
            <w:r w:rsidRPr="00A02153">
              <w:rPr>
                <w:rFonts w:ascii="Times New Roman" w:eastAsia="Times New Roman" w:hAnsi="Times New Roman" w:cs="Times New Roman"/>
                <w:sz w:val="28"/>
                <w:szCs w:val="28"/>
                <w:lang w:val="kk-KZ"/>
              </w:rPr>
              <w:t>,56</w:t>
            </w:r>
          </w:p>
        </w:tc>
      </w:tr>
      <w:tr w:rsidR="001D01FC" w:rsidRPr="00A02153" w:rsidTr="009C43E7">
        <w:tc>
          <w:tcPr>
            <w:tcW w:w="2813" w:type="dxa"/>
            <w:shd w:val="clear" w:color="auto" w:fill="auto"/>
          </w:tcPr>
          <w:p w:rsidR="001D01FC" w:rsidRPr="00A02153" w:rsidRDefault="001D01FC" w:rsidP="00A02153">
            <w:pPr>
              <w:pStyle w:val="a3"/>
              <w:jc w:val="both"/>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rPr>
              <w:t xml:space="preserve">Опытный </w:t>
            </w:r>
            <w:r w:rsidRPr="00A02153">
              <w:rPr>
                <w:rFonts w:ascii="Times New Roman" w:eastAsia="Times New Roman" w:hAnsi="Times New Roman" w:cs="Times New Roman"/>
                <w:sz w:val="28"/>
                <w:szCs w:val="28"/>
                <w:lang w:val="kk-KZ"/>
              </w:rPr>
              <w:t>премикс</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lang w:val="kk-KZ"/>
              </w:rPr>
              <w:t>1</w:t>
            </w:r>
            <w:r w:rsidRPr="00A02153">
              <w:rPr>
                <w:rFonts w:ascii="Times New Roman" w:eastAsia="Times New Roman" w:hAnsi="Times New Roman" w:cs="Times New Roman"/>
                <w:sz w:val="28"/>
                <w:szCs w:val="28"/>
              </w:rPr>
              <w:t>7</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69</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7,09</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6,63</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8</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65</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13</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37</w:t>
            </w:r>
          </w:p>
        </w:tc>
        <w:tc>
          <w:tcPr>
            <w:tcW w:w="1126"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lang w:val="kk-KZ"/>
              </w:rPr>
              <w:t>15,97</w:t>
            </w:r>
          </w:p>
        </w:tc>
      </w:tr>
    </w:tbl>
    <w:p w:rsidR="001D01FC" w:rsidRDefault="001D01FC" w:rsidP="00510AD1">
      <w:pPr>
        <w:pStyle w:val="a3"/>
        <w:ind w:firstLine="709"/>
        <w:jc w:val="both"/>
        <w:rPr>
          <w:rFonts w:ascii="Times New Roman" w:eastAsia="Times New Roman" w:hAnsi="Times New Roman" w:cs="Times New Roman"/>
          <w:sz w:val="28"/>
          <w:szCs w:val="28"/>
        </w:rPr>
      </w:pPr>
      <w:r w:rsidRPr="00A8793C">
        <w:rPr>
          <w:rFonts w:ascii="Times New Roman" w:eastAsia="Times New Roman" w:hAnsi="Times New Roman" w:cs="Times New Roman"/>
          <w:sz w:val="28"/>
          <w:szCs w:val="28"/>
        </w:rPr>
        <w:lastRenderedPageBreak/>
        <w:t xml:space="preserve">Из таблицы </w:t>
      </w:r>
      <w:r w:rsidR="0027216A" w:rsidRPr="00A8793C">
        <w:rPr>
          <w:rFonts w:ascii="Times New Roman" w:eastAsia="Times New Roman" w:hAnsi="Times New Roman" w:cs="Times New Roman"/>
          <w:sz w:val="28"/>
          <w:szCs w:val="28"/>
        </w:rPr>
        <w:t>44</w:t>
      </w:r>
      <w:r w:rsidRPr="00A02153">
        <w:rPr>
          <w:rFonts w:ascii="Times New Roman" w:eastAsia="Times New Roman" w:hAnsi="Times New Roman" w:cs="Times New Roman"/>
          <w:sz w:val="28"/>
          <w:szCs w:val="28"/>
        </w:rPr>
        <w:t xml:space="preserve"> следует, </w:t>
      </w:r>
      <w:bookmarkStart w:id="133" w:name="_Hlk124618086"/>
      <w:r w:rsidRPr="00A02153">
        <w:rPr>
          <w:rFonts w:ascii="Times New Roman" w:eastAsia="Times New Roman" w:hAnsi="Times New Roman" w:cs="Times New Roman"/>
          <w:sz w:val="28"/>
          <w:szCs w:val="28"/>
        </w:rPr>
        <w:t>что с вводом вермикулита уже после третьей минуты смешивания коэффициент вариации составляет 6,63%. При 5 минутах предварительного смешивания достигается однородность контрольной предварительной смеси по коэффициенту вариации, что сокращает время предварительного смешивания минеральных смесей на 2 минуты по сравнению с контрольным вариантом</w:t>
      </w:r>
      <w:bookmarkEnd w:id="133"/>
      <w:r w:rsidR="00C7671E">
        <w:rPr>
          <w:rFonts w:ascii="Times New Roman" w:eastAsia="Times New Roman" w:hAnsi="Times New Roman" w:cs="Times New Roman"/>
          <w:sz w:val="28"/>
          <w:szCs w:val="28"/>
        </w:rPr>
        <w:t xml:space="preserve">. </w:t>
      </w:r>
      <w:r w:rsidRPr="00A02153">
        <w:rPr>
          <w:rFonts w:ascii="Times New Roman" w:eastAsia="Times New Roman" w:hAnsi="Times New Roman" w:cs="Times New Roman"/>
          <w:sz w:val="28"/>
          <w:szCs w:val="28"/>
          <w:lang w:val="kk-KZ"/>
        </w:rPr>
        <w:t xml:space="preserve">Степень однородности </w:t>
      </w:r>
      <w:r w:rsidRPr="00A02153">
        <w:rPr>
          <w:rFonts w:ascii="Times New Roman" w:eastAsia="Times New Roman" w:hAnsi="Times New Roman" w:cs="Times New Roman"/>
          <w:sz w:val="28"/>
          <w:szCs w:val="28"/>
        </w:rPr>
        <w:t xml:space="preserve"> предварительн</w:t>
      </w:r>
      <w:r w:rsidRPr="00A02153">
        <w:rPr>
          <w:rFonts w:ascii="Times New Roman" w:eastAsia="Times New Roman" w:hAnsi="Times New Roman" w:cs="Times New Roman"/>
          <w:sz w:val="28"/>
          <w:szCs w:val="28"/>
          <w:lang w:val="kk-KZ"/>
        </w:rPr>
        <w:t>ых</w:t>
      </w:r>
      <w:r w:rsidRPr="00A02153">
        <w:rPr>
          <w:rFonts w:ascii="Times New Roman" w:eastAsia="Times New Roman" w:hAnsi="Times New Roman" w:cs="Times New Roman"/>
          <w:sz w:val="28"/>
          <w:szCs w:val="28"/>
        </w:rPr>
        <w:t xml:space="preserve"> смес</w:t>
      </w:r>
      <w:r w:rsidRPr="00A02153">
        <w:rPr>
          <w:rFonts w:ascii="Times New Roman" w:eastAsia="Times New Roman" w:hAnsi="Times New Roman" w:cs="Times New Roman"/>
          <w:sz w:val="28"/>
          <w:szCs w:val="28"/>
          <w:lang w:val="kk-KZ"/>
        </w:rPr>
        <w:t xml:space="preserve">ей </w:t>
      </w:r>
      <w:r w:rsidRPr="00A02153">
        <w:rPr>
          <w:rFonts w:ascii="Times New Roman" w:eastAsia="Times New Roman" w:hAnsi="Times New Roman" w:cs="Times New Roman"/>
          <w:sz w:val="28"/>
          <w:szCs w:val="28"/>
        </w:rPr>
        <w:t>микрокомпонентов</w:t>
      </w:r>
      <w:r w:rsidRPr="00A02153">
        <w:rPr>
          <w:rFonts w:ascii="Times New Roman" w:eastAsia="Times New Roman" w:hAnsi="Times New Roman" w:cs="Times New Roman"/>
          <w:sz w:val="28"/>
          <w:szCs w:val="28"/>
          <w:lang w:val="kk-KZ"/>
        </w:rPr>
        <w:t xml:space="preserve"> оценены </w:t>
      </w:r>
      <w:r w:rsidRPr="00A02153">
        <w:rPr>
          <w:rFonts w:ascii="Times New Roman" w:eastAsia="Times New Roman" w:hAnsi="Times New Roman" w:cs="Times New Roman"/>
          <w:sz w:val="28"/>
          <w:szCs w:val="28"/>
        </w:rPr>
        <w:t xml:space="preserve">по содержанию витамина А и приведены в </w:t>
      </w:r>
      <w:r w:rsidRPr="00A8793C">
        <w:rPr>
          <w:rFonts w:ascii="Times New Roman" w:eastAsia="Times New Roman" w:hAnsi="Times New Roman" w:cs="Times New Roman"/>
          <w:sz w:val="28"/>
          <w:szCs w:val="28"/>
        </w:rPr>
        <w:t xml:space="preserve">таблице </w:t>
      </w:r>
      <w:r w:rsidR="0027216A" w:rsidRPr="00A8793C">
        <w:rPr>
          <w:rFonts w:ascii="Times New Roman" w:eastAsia="Times New Roman" w:hAnsi="Times New Roman" w:cs="Times New Roman"/>
          <w:sz w:val="28"/>
          <w:szCs w:val="28"/>
        </w:rPr>
        <w:t>45</w:t>
      </w:r>
      <w:r w:rsidRPr="00A8793C">
        <w:rPr>
          <w:rFonts w:ascii="Times New Roman" w:eastAsia="Times New Roman" w:hAnsi="Times New Roman" w:cs="Times New Roman"/>
          <w:sz w:val="28"/>
          <w:szCs w:val="28"/>
        </w:rPr>
        <w:t>.</w:t>
      </w:r>
    </w:p>
    <w:p w:rsidR="00855A4E" w:rsidRDefault="00855A4E" w:rsidP="00A02153">
      <w:pPr>
        <w:pStyle w:val="a3"/>
        <w:ind w:firstLine="709"/>
        <w:jc w:val="both"/>
        <w:rPr>
          <w:rFonts w:ascii="Times New Roman" w:eastAsia="Times New Roman" w:hAnsi="Times New Roman" w:cs="Times New Roman"/>
          <w:sz w:val="28"/>
          <w:szCs w:val="28"/>
          <w:lang w:val="kk-KZ"/>
        </w:rPr>
      </w:pPr>
    </w:p>
    <w:p w:rsidR="00855A4E" w:rsidRPr="00A8793C" w:rsidRDefault="00855A4E" w:rsidP="00855A4E">
      <w:pPr>
        <w:pStyle w:val="a3"/>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Таблица 45 </w:t>
      </w:r>
      <w:r w:rsidRPr="00A8793C">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Степень однородности предварительных смесей микрокомпонентов</w:t>
      </w:r>
    </w:p>
    <w:p w:rsidR="001D01FC" w:rsidRPr="00A02153" w:rsidRDefault="001D01FC" w:rsidP="00A02153">
      <w:pPr>
        <w:pStyle w:val="a3"/>
        <w:ind w:firstLine="709"/>
        <w:jc w:val="both"/>
        <w:rPr>
          <w:rFonts w:ascii="Times New Roman" w:eastAsia="Times New Roman"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13"/>
        <w:gridCol w:w="1140"/>
        <w:gridCol w:w="1140"/>
        <w:gridCol w:w="1140"/>
        <w:gridCol w:w="1140"/>
        <w:gridCol w:w="1140"/>
        <w:gridCol w:w="1126"/>
      </w:tblGrid>
      <w:tr w:rsidR="001D01FC" w:rsidRPr="00A02153" w:rsidTr="009C43E7">
        <w:tc>
          <w:tcPr>
            <w:tcW w:w="2813" w:type="dxa"/>
            <w:vMerge w:val="restart"/>
            <w:shd w:val="clear" w:color="auto" w:fill="auto"/>
          </w:tcPr>
          <w:p w:rsidR="001D01FC" w:rsidRPr="00A02153" w:rsidRDefault="001D01FC" w:rsidP="00A02153">
            <w:pPr>
              <w:pStyle w:val="a3"/>
              <w:jc w:val="both"/>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Виды премиксов</w:t>
            </w:r>
          </w:p>
        </w:tc>
        <w:tc>
          <w:tcPr>
            <w:tcW w:w="6826" w:type="dxa"/>
            <w:gridSpan w:val="6"/>
            <w:shd w:val="clear" w:color="auto" w:fill="auto"/>
          </w:tcPr>
          <w:p w:rsidR="001D01FC" w:rsidRPr="00A02153" w:rsidRDefault="001D01FC" w:rsidP="00A02153">
            <w:pPr>
              <w:pStyle w:val="a3"/>
              <w:ind w:firstLine="709"/>
              <w:jc w:val="both"/>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rPr>
              <w:t>К</w:t>
            </w:r>
            <w:r w:rsidRPr="00A02153">
              <w:rPr>
                <w:rFonts w:ascii="Times New Roman" w:eastAsia="Times New Roman" w:hAnsi="Times New Roman" w:cs="Times New Roman"/>
                <w:sz w:val="28"/>
                <w:szCs w:val="28"/>
                <w:lang w:val="kk-KZ"/>
              </w:rPr>
              <w:t>оэффициент</w:t>
            </w:r>
            <w:r w:rsidRPr="00A02153">
              <w:rPr>
                <w:rFonts w:ascii="Times New Roman" w:eastAsia="Times New Roman" w:hAnsi="Times New Roman" w:cs="Times New Roman"/>
                <w:sz w:val="28"/>
                <w:szCs w:val="28"/>
              </w:rPr>
              <w:t xml:space="preserve"> вариации</w:t>
            </w:r>
            <w:r w:rsidRPr="00A02153">
              <w:rPr>
                <w:rFonts w:ascii="Times New Roman" w:eastAsia="Times New Roman" w:hAnsi="Times New Roman" w:cs="Times New Roman"/>
                <w:sz w:val="28"/>
                <w:szCs w:val="28"/>
                <w:lang w:val="kk-KZ"/>
              </w:rPr>
              <w:t>, %</w:t>
            </w:r>
          </w:p>
        </w:tc>
      </w:tr>
      <w:tr w:rsidR="001D01FC" w:rsidRPr="00A02153" w:rsidTr="009C43E7">
        <w:tc>
          <w:tcPr>
            <w:tcW w:w="2813" w:type="dxa"/>
            <w:vMerge/>
            <w:shd w:val="clear" w:color="auto" w:fill="auto"/>
          </w:tcPr>
          <w:p w:rsidR="001D01FC" w:rsidRPr="00A02153" w:rsidRDefault="001D01FC" w:rsidP="00A02153">
            <w:pPr>
              <w:pStyle w:val="a3"/>
              <w:ind w:firstLine="709"/>
              <w:jc w:val="both"/>
              <w:rPr>
                <w:rFonts w:ascii="Times New Roman" w:eastAsia="Times New Roman" w:hAnsi="Times New Roman" w:cs="Times New Roman"/>
                <w:sz w:val="28"/>
                <w:szCs w:val="28"/>
                <w:lang w:val="kk-KZ"/>
              </w:rPr>
            </w:pPr>
          </w:p>
        </w:tc>
        <w:tc>
          <w:tcPr>
            <w:tcW w:w="6826" w:type="dxa"/>
            <w:gridSpan w:val="6"/>
            <w:shd w:val="clear" w:color="auto" w:fill="auto"/>
          </w:tcPr>
          <w:p w:rsidR="001D01FC" w:rsidRPr="00A02153" w:rsidRDefault="001D01FC" w:rsidP="00A02153">
            <w:pPr>
              <w:pStyle w:val="a3"/>
              <w:ind w:firstLine="709"/>
              <w:jc w:val="both"/>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rPr>
              <w:t>Время смешивания</w:t>
            </w:r>
            <w:r w:rsidRPr="00A02153">
              <w:rPr>
                <w:rFonts w:ascii="Times New Roman" w:eastAsia="Times New Roman" w:hAnsi="Times New Roman" w:cs="Times New Roman"/>
                <w:sz w:val="28"/>
                <w:szCs w:val="28"/>
                <w:lang w:val="kk-KZ"/>
              </w:rPr>
              <w:t>, мин</w:t>
            </w:r>
          </w:p>
        </w:tc>
      </w:tr>
      <w:tr w:rsidR="001D01FC" w:rsidRPr="00A02153" w:rsidTr="009C43E7">
        <w:tc>
          <w:tcPr>
            <w:tcW w:w="2813" w:type="dxa"/>
            <w:vMerge/>
            <w:shd w:val="clear" w:color="auto" w:fill="auto"/>
          </w:tcPr>
          <w:p w:rsidR="001D01FC" w:rsidRPr="00A02153" w:rsidRDefault="001D01FC" w:rsidP="00A02153">
            <w:pPr>
              <w:pStyle w:val="a3"/>
              <w:ind w:firstLine="709"/>
              <w:jc w:val="both"/>
              <w:rPr>
                <w:rFonts w:ascii="Times New Roman" w:eastAsia="Times New Roman" w:hAnsi="Times New Roman" w:cs="Times New Roman"/>
                <w:sz w:val="28"/>
                <w:szCs w:val="28"/>
                <w:lang w:val="kk-KZ"/>
              </w:rPr>
            </w:pP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lang w:val="kk-KZ"/>
              </w:rPr>
              <w:t>1</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lang w:val="kk-KZ"/>
              </w:rPr>
              <w:t>2</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lang w:val="kk-KZ"/>
              </w:rPr>
              <w:t>3</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lang w:val="kk-KZ"/>
              </w:rPr>
              <w:t>4</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lang w:val="kk-KZ"/>
              </w:rPr>
              <w:t>5</w:t>
            </w:r>
          </w:p>
        </w:tc>
        <w:tc>
          <w:tcPr>
            <w:tcW w:w="1126"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lang w:val="kk-KZ"/>
              </w:rPr>
              <w:t>6</w:t>
            </w:r>
          </w:p>
        </w:tc>
      </w:tr>
      <w:tr w:rsidR="001D01FC" w:rsidRPr="00A02153" w:rsidTr="009C43E7">
        <w:tc>
          <w:tcPr>
            <w:tcW w:w="2813" w:type="dxa"/>
            <w:shd w:val="clear" w:color="auto" w:fill="auto"/>
          </w:tcPr>
          <w:p w:rsidR="001D01FC" w:rsidRPr="00A02153" w:rsidRDefault="001D01FC" w:rsidP="00A02153">
            <w:pPr>
              <w:pStyle w:val="a3"/>
              <w:jc w:val="both"/>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rPr>
              <w:t xml:space="preserve">Контрольный </w:t>
            </w:r>
            <w:r w:rsidRPr="00A02153">
              <w:rPr>
                <w:rFonts w:ascii="Times New Roman" w:eastAsia="Times New Roman" w:hAnsi="Times New Roman" w:cs="Times New Roman"/>
                <w:sz w:val="28"/>
                <w:szCs w:val="28"/>
                <w:lang w:val="kk-KZ"/>
              </w:rPr>
              <w:t>премикс</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25</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45</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17</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69</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15,84</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10</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22</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lang w:val="kk-KZ"/>
              </w:rPr>
              <w:t>1</w:t>
            </w:r>
            <w:r w:rsidRPr="00A02153">
              <w:rPr>
                <w:rFonts w:ascii="Times New Roman" w:eastAsia="Times New Roman" w:hAnsi="Times New Roman" w:cs="Times New Roman"/>
                <w:sz w:val="28"/>
                <w:szCs w:val="28"/>
              </w:rPr>
              <w:t>8</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30</w:t>
            </w:r>
          </w:p>
        </w:tc>
        <w:tc>
          <w:tcPr>
            <w:tcW w:w="1126"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31</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73</w:t>
            </w:r>
          </w:p>
        </w:tc>
      </w:tr>
      <w:tr w:rsidR="001D01FC" w:rsidRPr="00A02153" w:rsidTr="009C43E7">
        <w:tc>
          <w:tcPr>
            <w:tcW w:w="2813" w:type="dxa"/>
            <w:shd w:val="clear" w:color="auto" w:fill="auto"/>
          </w:tcPr>
          <w:p w:rsidR="001D01FC" w:rsidRPr="00A02153" w:rsidRDefault="001D01FC" w:rsidP="00A02153">
            <w:pPr>
              <w:pStyle w:val="a3"/>
              <w:jc w:val="both"/>
              <w:rPr>
                <w:rFonts w:ascii="Times New Roman" w:eastAsia="Times New Roman" w:hAnsi="Times New Roman" w:cs="Times New Roman"/>
                <w:sz w:val="28"/>
                <w:szCs w:val="28"/>
                <w:lang w:val="kk-KZ"/>
              </w:rPr>
            </w:pPr>
            <w:r w:rsidRPr="00A02153">
              <w:rPr>
                <w:rFonts w:ascii="Times New Roman" w:eastAsia="Times New Roman" w:hAnsi="Times New Roman" w:cs="Times New Roman"/>
                <w:sz w:val="28"/>
                <w:szCs w:val="28"/>
              </w:rPr>
              <w:t xml:space="preserve">Опытный </w:t>
            </w:r>
            <w:r w:rsidRPr="00A02153">
              <w:rPr>
                <w:rFonts w:ascii="Times New Roman" w:eastAsia="Times New Roman" w:hAnsi="Times New Roman" w:cs="Times New Roman"/>
                <w:sz w:val="28"/>
                <w:szCs w:val="28"/>
                <w:lang w:val="kk-KZ"/>
              </w:rPr>
              <w:t>премикс</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18</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90</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5,91</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8,52</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10</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06</w:t>
            </w:r>
          </w:p>
        </w:tc>
        <w:tc>
          <w:tcPr>
            <w:tcW w:w="1140"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15</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95</w:t>
            </w:r>
          </w:p>
        </w:tc>
        <w:tc>
          <w:tcPr>
            <w:tcW w:w="1126" w:type="dxa"/>
            <w:shd w:val="clear" w:color="auto" w:fill="auto"/>
          </w:tcPr>
          <w:p w:rsidR="001D01FC" w:rsidRPr="00A02153" w:rsidRDefault="001D01FC" w:rsidP="00A02153">
            <w:pPr>
              <w:pStyle w:val="a3"/>
              <w:jc w:val="center"/>
              <w:rPr>
                <w:rFonts w:ascii="Times New Roman" w:eastAsia="Times New Roman" w:hAnsi="Times New Roman" w:cs="Times New Roman"/>
                <w:sz w:val="28"/>
                <w:szCs w:val="28"/>
              </w:rPr>
            </w:pPr>
            <w:r w:rsidRPr="00A02153">
              <w:rPr>
                <w:rFonts w:ascii="Times New Roman" w:eastAsia="Times New Roman" w:hAnsi="Times New Roman" w:cs="Times New Roman"/>
                <w:sz w:val="28"/>
                <w:szCs w:val="28"/>
              </w:rPr>
              <w:t>21</w:t>
            </w:r>
            <w:r w:rsidRPr="00A02153">
              <w:rPr>
                <w:rFonts w:ascii="Times New Roman" w:eastAsia="Times New Roman" w:hAnsi="Times New Roman" w:cs="Times New Roman"/>
                <w:sz w:val="28"/>
                <w:szCs w:val="28"/>
                <w:lang w:val="kk-KZ"/>
              </w:rPr>
              <w:t>,</w:t>
            </w:r>
            <w:r w:rsidRPr="00A02153">
              <w:rPr>
                <w:rFonts w:ascii="Times New Roman" w:eastAsia="Times New Roman" w:hAnsi="Times New Roman" w:cs="Times New Roman"/>
                <w:sz w:val="28"/>
                <w:szCs w:val="28"/>
              </w:rPr>
              <w:t>22</w:t>
            </w:r>
          </w:p>
        </w:tc>
      </w:tr>
    </w:tbl>
    <w:p w:rsidR="00177376" w:rsidRDefault="00177376" w:rsidP="00177376">
      <w:pPr>
        <w:pStyle w:val="a3"/>
        <w:ind w:firstLine="709"/>
        <w:jc w:val="both"/>
        <w:rPr>
          <w:rFonts w:ascii="Times New Roman" w:hAnsi="Times New Roman" w:cs="Times New Roman"/>
          <w:sz w:val="28"/>
          <w:szCs w:val="28"/>
        </w:rPr>
      </w:pPr>
      <w:bookmarkStart w:id="134" w:name="_Hlk90466418"/>
      <w:bookmarkStart w:id="135" w:name="_Hlk122126069"/>
    </w:p>
    <w:bookmarkEnd w:id="134"/>
    <w:bookmarkEnd w:id="135"/>
    <w:p w:rsidR="00177376" w:rsidRDefault="001D01FC" w:rsidP="00177376">
      <w:pPr>
        <w:pStyle w:val="a3"/>
        <w:ind w:firstLine="709"/>
        <w:jc w:val="both"/>
        <w:rPr>
          <w:rFonts w:ascii="Times New Roman" w:hAnsi="Times New Roman" w:cs="Times New Roman"/>
          <w:sz w:val="28"/>
          <w:szCs w:val="28"/>
        </w:rPr>
      </w:pPr>
      <w:r w:rsidRPr="00A02153">
        <w:rPr>
          <w:rFonts w:ascii="Times New Roman" w:hAnsi="Times New Roman" w:cs="Times New Roman"/>
          <w:sz w:val="28"/>
          <w:szCs w:val="28"/>
        </w:rPr>
        <w:t>Определены оптимальное время предварительного смешивания микрокомпонентов с наполнителем-вермикулитом. С вводом вермикулита после третьей минуты смешивания коэффициент вариации составляет 6,63%, что сокращает время предварительного смешивания минеральных смесей на 2 минуты по сравнению с контрольным вариантом. Ввод минерала вермикулита в состав премикса благоприятно влияет на процесс смешивания и однородность готовой продукции</w:t>
      </w:r>
      <w:r w:rsidR="00C7671E">
        <w:rPr>
          <w:rFonts w:ascii="Times New Roman" w:hAnsi="Times New Roman" w:cs="Times New Roman"/>
          <w:sz w:val="28"/>
          <w:szCs w:val="28"/>
        </w:rPr>
        <w:t xml:space="preserve"> </w:t>
      </w:r>
      <w:r w:rsidR="001C6695" w:rsidRPr="001C6695">
        <w:rPr>
          <w:rFonts w:ascii="Times New Roman" w:hAnsi="Times New Roman" w:cs="Times New Roman"/>
          <w:sz w:val="28"/>
          <w:szCs w:val="28"/>
        </w:rPr>
        <w:t>[</w:t>
      </w:r>
      <w:r w:rsidR="00133C12">
        <w:rPr>
          <w:rFonts w:ascii="Times New Roman" w:hAnsi="Times New Roman" w:cs="Times New Roman"/>
          <w:sz w:val="28"/>
          <w:szCs w:val="28"/>
        </w:rPr>
        <w:t>125</w:t>
      </w:r>
      <w:r w:rsidR="001C6695" w:rsidRPr="001C6695">
        <w:rPr>
          <w:rFonts w:ascii="Times New Roman" w:hAnsi="Times New Roman" w:cs="Times New Roman"/>
          <w:sz w:val="28"/>
          <w:szCs w:val="28"/>
        </w:rPr>
        <w:t>].</w:t>
      </w:r>
      <w:r w:rsidR="00177376">
        <w:rPr>
          <w:rFonts w:ascii="Times New Roman" w:hAnsi="Times New Roman" w:cs="Times New Roman"/>
          <w:sz w:val="28"/>
          <w:szCs w:val="28"/>
        </w:rPr>
        <w:t xml:space="preserve"> </w:t>
      </w:r>
    </w:p>
    <w:p w:rsidR="001D01FC" w:rsidRPr="00177376" w:rsidRDefault="00177376" w:rsidP="00177376">
      <w:pPr>
        <w:pStyle w:val="a3"/>
        <w:ind w:firstLine="709"/>
        <w:jc w:val="both"/>
        <w:rPr>
          <w:rFonts w:ascii="Times New Roman" w:hAnsi="Times New Roman" w:cs="Times New Roman"/>
          <w:sz w:val="28"/>
          <w:szCs w:val="28"/>
        </w:rPr>
      </w:pPr>
      <w:r>
        <w:rPr>
          <w:rFonts w:ascii="Times New Roman" w:hAnsi="Times New Roman" w:cs="Times New Roman"/>
          <w:sz w:val="28"/>
          <w:szCs w:val="28"/>
        </w:rPr>
        <w:t>Наиболее распространены в современном птицеводстве 1%-ные премиксы. Их оптимальный ввод в рацион можно выполнить на стандартном весовом и смешивающем оборудовании, они хорошо сохраняются в обычных условиях, а затраты на их доставку занимают промежуточное положение среди указанных видов премиксов ( бленды, суперконцентраты, стандартные, традиционные, с расширенным составом за счёт аминокислот и добавок макроэлментов).</w:t>
      </w:r>
    </w:p>
    <w:p w:rsidR="00E00B12" w:rsidRPr="00A02153" w:rsidRDefault="00E00B12" w:rsidP="00EF762A">
      <w:pPr>
        <w:pStyle w:val="a3"/>
        <w:jc w:val="both"/>
        <w:rPr>
          <w:rFonts w:ascii="Times New Roman" w:hAnsi="Times New Roman" w:cs="Times New Roman"/>
          <w:sz w:val="28"/>
          <w:szCs w:val="28"/>
        </w:rPr>
      </w:pPr>
    </w:p>
    <w:p w:rsidR="008A61B6" w:rsidRDefault="008A61B6" w:rsidP="001670DB">
      <w:pPr>
        <w:spacing w:after="0" w:line="240" w:lineRule="auto"/>
        <w:ind w:firstLine="709"/>
        <w:jc w:val="both"/>
        <w:rPr>
          <w:rFonts w:ascii="Times New Roman" w:hAnsi="Times New Roman" w:cs="Times New Roman"/>
          <w:b/>
          <w:sz w:val="28"/>
          <w:szCs w:val="28"/>
        </w:rPr>
      </w:pPr>
      <w:r w:rsidRPr="00D12EAF">
        <w:rPr>
          <w:rFonts w:ascii="Times New Roman" w:hAnsi="Times New Roman" w:cs="Times New Roman"/>
          <w:b/>
          <w:sz w:val="28"/>
          <w:szCs w:val="28"/>
        </w:rPr>
        <w:t xml:space="preserve">Выводы </w:t>
      </w:r>
      <w:r>
        <w:rPr>
          <w:rFonts w:ascii="Times New Roman" w:hAnsi="Times New Roman" w:cs="Times New Roman"/>
          <w:b/>
          <w:sz w:val="28"/>
          <w:szCs w:val="28"/>
        </w:rPr>
        <w:t>по третьему</w:t>
      </w:r>
      <w:r w:rsidRPr="00D12EAF">
        <w:rPr>
          <w:rFonts w:ascii="Times New Roman" w:hAnsi="Times New Roman" w:cs="Times New Roman"/>
          <w:b/>
          <w:sz w:val="28"/>
          <w:szCs w:val="28"/>
        </w:rPr>
        <w:t xml:space="preserve"> разделу </w:t>
      </w:r>
    </w:p>
    <w:p w:rsidR="00925D7C" w:rsidRDefault="0092716B" w:rsidP="008A61B6">
      <w:pPr>
        <w:spacing w:after="0" w:line="240" w:lineRule="auto"/>
        <w:ind w:firstLine="709"/>
        <w:jc w:val="both"/>
        <w:rPr>
          <w:rFonts w:ascii="Times New Roman" w:hAnsi="Times New Roman" w:cs="Times New Roman"/>
          <w:sz w:val="28"/>
          <w:szCs w:val="28"/>
        </w:rPr>
      </w:pPr>
      <w:bookmarkStart w:id="136" w:name="_Hlk110956181"/>
      <w:r w:rsidRPr="0092716B">
        <w:rPr>
          <w:rFonts w:ascii="Times New Roman" w:hAnsi="Times New Roman" w:cs="Times New Roman"/>
          <w:sz w:val="28"/>
          <w:szCs w:val="28"/>
        </w:rPr>
        <w:t>Льняной жмых Костанайской селекции «Костанайский 11» является полноценным белковым кормовым источником</w:t>
      </w:r>
      <w:r w:rsidR="00925D7C">
        <w:rPr>
          <w:rFonts w:ascii="Times New Roman" w:hAnsi="Times New Roman" w:cs="Times New Roman"/>
          <w:sz w:val="28"/>
          <w:szCs w:val="28"/>
        </w:rPr>
        <w:t>, с высоким содержание критических аминокислот, необходимых для питания сельскохозяйственной птицы.</w:t>
      </w:r>
    </w:p>
    <w:p w:rsidR="008A61B6" w:rsidRPr="00712CD1" w:rsidRDefault="008A61B6" w:rsidP="008A61B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343ECF">
        <w:rPr>
          <w:rFonts w:ascii="Times New Roman" w:hAnsi="Times New Roman" w:cs="Times New Roman"/>
          <w:sz w:val="28"/>
          <w:szCs w:val="28"/>
          <w:lang w:val="kk-KZ"/>
        </w:rPr>
        <w:t>сследование физико-технологических свойств и химического состава вермикулита</w:t>
      </w:r>
      <w:r w:rsidR="00604A7E">
        <w:rPr>
          <w:rFonts w:ascii="Times New Roman" w:hAnsi="Times New Roman" w:cs="Times New Roman"/>
          <w:sz w:val="28"/>
          <w:szCs w:val="28"/>
          <w:lang w:val="kk-KZ"/>
        </w:rPr>
        <w:t xml:space="preserve"> Кулантауского месторождения</w:t>
      </w:r>
      <w:r w:rsidRPr="00343ECF">
        <w:rPr>
          <w:rFonts w:ascii="Times New Roman" w:hAnsi="Times New Roman" w:cs="Times New Roman"/>
          <w:sz w:val="28"/>
          <w:szCs w:val="28"/>
          <w:lang w:val="kk-KZ"/>
        </w:rPr>
        <w:t xml:space="preserve"> показали,</w:t>
      </w:r>
      <w:r w:rsidR="000E5F07">
        <w:rPr>
          <w:rFonts w:ascii="Times New Roman" w:hAnsi="Times New Roman" w:cs="Times New Roman"/>
          <w:sz w:val="28"/>
          <w:szCs w:val="28"/>
          <w:lang w:val="kk-KZ"/>
        </w:rPr>
        <w:t xml:space="preserve"> </w:t>
      </w:r>
      <w:r w:rsidRPr="00343ECF">
        <w:rPr>
          <w:rFonts w:ascii="Times New Roman" w:hAnsi="Times New Roman" w:cs="Times New Roman"/>
          <w:sz w:val="28"/>
          <w:szCs w:val="28"/>
          <w:lang w:val="kk-KZ"/>
        </w:rPr>
        <w:t>хорошие физико-технологические свойства и богатый макро- и микроэлементный состав</w:t>
      </w:r>
      <w:r w:rsidR="000E5F07">
        <w:rPr>
          <w:rFonts w:ascii="Times New Roman" w:hAnsi="Times New Roman" w:cs="Times New Roman"/>
          <w:sz w:val="28"/>
          <w:szCs w:val="28"/>
          <w:lang w:val="kk-KZ"/>
        </w:rPr>
        <w:t>.</w:t>
      </w:r>
      <w:r w:rsidRPr="00343ECF">
        <w:rPr>
          <w:rFonts w:ascii="Times New Roman" w:hAnsi="Times New Roman" w:cs="Times New Roman"/>
          <w:sz w:val="28"/>
          <w:szCs w:val="28"/>
          <w:lang w:val="kk-KZ"/>
        </w:rPr>
        <w:t xml:space="preserve"> </w:t>
      </w:r>
      <w:r w:rsidR="000E5F07">
        <w:rPr>
          <w:rFonts w:ascii="Times New Roman" w:hAnsi="Times New Roman" w:cs="Times New Roman"/>
          <w:sz w:val="28"/>
          <w:szCs w:val="28"/>
          <w:lang w:val="kk-KZ"/>
        </w:rPr>
        <w:t>С</w:t>
      </w:r>
      <w:r w:rsidRPr="00343ECF">
        <w:rPr>
          <w:rFonts w:ascii="Times New Roman" w:hAnsi="Times New Roman" w:cs="Times New Roman"/>
          <w:sz w:val="28"/>
          <w:szCs w:val="28"/>
          <w:lang w:val="kk-KZ"/>
        </w:rPr>
        <w:t>терильность природных вермикулитов позволяет использовать вермикулит в производстве комбикормов.</w:t>
      </w:r>
      <w:r w:rsidRPr="000110DB">
        <w:t xml:space="preserve"> </w:t>
      </w:r>
      <w:r w:rsidRPr="000110DB">
        <w:rPr>
          <w:rFonts w:ascii="Times New Roman" w:hAnsi="Times New Roman" w:cs="Times New Roman"/>
          <w:sz w:val="28"/>
          <w:szCs w:val="28"/>
          <w:lang w:val="kk-KZ"/>
        </w:rPr>
        <w:t xml:space="preserve">По содержанию железа вермикулит превосходит </w:t>
      </w:r>
      <w:r w:rsidRPr="000110DB">
        <w:rPr>
          <w:rFonts w:ascii="Times New Roman" w:hAnsi="Times New Roman" w:cs="Times New Roman"/>
          <w:sz w:val="28"/>
          <w:szCs w:val="28"/>
          <w:lang w:val="kk-KZ"/>
        </w:rPr>
        <w:lastRenderedPageBreak/>
        <w:t>цеолиты, поэтому он может быть использован в рационах</w:t>
      </w:r>
      <w:r w:rsidR="005079A4">
        <w:rPr>
          <w:rFonts w:ascii="Times New Roman" w:hAnsi="Times New Roman" w:cs="Times New Roman"/>
          <w:sz w:val="28"/>
          <w:szCs w:val="28"/>
          <w:lang w:val="kk-KZ"/>
        </w:rPr>
        <w:t xml:space="preserve"> птицы</w:t>
      </w:r>
      <w:r w:rsidRPr="000110DB">
        <w:rPr>
          <w:rFonts w:ascii="Times New Roman" w:hAnsi="Times New Roman" w:cs="Times New Roman"/>
          <w:sz w:val="28"/>
          <w:szCs w:val="28"/>
          <w:lang w:val="kk-KZ"/>
        </w:rPr>
        <w:t>, дефицитных по содержанию этого элемента.</w:t>
      </w:r>
    </w:p>
    <w:bookmarkEnd w:id="136"/>
    <w:p w:rsidR="00A63CE2" w:rsidRDefault="008A61B6" w:rsidP="008A61B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CB5144">
        <w:rPr>
          <w:rFonts w:ascii="Times New Roman" w:hAnsi="Times New Roman" w:cs="Times New Roman"/>
          <w:sz w:val="28"/>
          <w:szCs w:val="28"/>
          <w:lang w:val="kk-KZ"/>
        </w:rPr>
        <w:t>ыл</w:t>
      </w:r>
      <w:r w:rsidR="00604A7E">
        <w:rPr>
          <w:rFonts w:ascii="Times New Roman" w:hAnsi="Times New Roman" w:cs="Times New Roman"/>
          <w:sz w:val="28"/>
          <w:szCs w:val="28"/>
          <w:lang w:val="kk-KZ"/>
        </w:rPr>
        <w:t>и</w:t>
      </w:r>
      <w:r w:rsidRPr="00CB5144">
        <w:rPr>
          <w:rFonts w:ascii="Times New Roman" w:hAnsi="Times New Roman" w:cs="Times New Roman"/>
          <w:sz w:val="28"/>
          <w:szCs w:val="28"/>
          <w:lang w:val="kk-KZ"/>
        </w:rPr>
        <w:t xml:space="preserve"> разработан</w:t>
      </w:r>
      <w:r w:rsidR="00604A7E">
        <w:rPr>
          <w:rFonts w:ascii="Times New Roman" w:hAnsi="Times New Roman" w:cs="Times New Roman"/>
          <w:sz w:val="28"/>
          <w:szCs w:val="28"/>
          <w:lang w:val="kk-KZ"/>
        </w:rPr>
        <w:t>ы</w:t>
      </w:r>
      <w:r w:rsidRPr="00CB5144">
        <w:rPr>
          <w:rFonts w:ascii="Times New Roman" w:hAnsi="Times New Roman" w:cs="Times New Roman"/>
          <w:sz w:val="28"/>
          <w:szCs w:val="28"/>
          <w:lang w:val="kk-KZ"/>
        </w:rPr>
        <w:t xml:space="preserve"> рецепт</w:t>
      </w:r>
      <w:r w:rsidR="00604A7E">
        <w:rPr>
          <w:rFonts w:ascii="Times New Roman" w:hAnsi="Times New Roman" w:cs="Times New Roman"/>
          <w:sz w:val="28"/>
          <w:szCs w:val="28"/>
          <w:lang w:val="kk-KZ"/>
        </w:rPr>
        <w:t>ы</w:t>
      </w:r>
      <w:r w:rsidRPr="00CB5144">
        <w:rPr>
          <w:rFonts w:ascii="Times New Roman" w:hAnsi="Times New Roman" w:cs="Times New Roman"/>
          <w:sz w:val="28"/>
          <w:szCs w:val="28"/>
          <w:lang w:val="kk-KZ"/>
        </w:rPr>
        <w:t xml:space="preserve"> полнорационного комбикорма для </w:t>
      </w:r>
      <w:r w:rsidR="00604A7E">
        <w:rPr>
          <w:rFonts w:ascii="Times New Roman" w:hAnsi="Times New Roman" w:cs="Times New Roman"/>
          <w:sz w:val="28"/>
          <w:szCs w:val="28"/>
          <w:lang w:val="kk-KZ"/>
        </w:rPr>
        <w:t>цыплят-</w:t>
      </w:r>
      <w:r w:rsidRPr="00CB5144">
        <w:rPr>
          <w:rFonts w:ascii="Times New Roman" w:hAnsi="Times New Roman" w:cs="Times New Roman"/>
          <w:sz w:val="28"/>
          <w:szCs w:val="28"/>
          <w:lang w:val="kk-KZ"/>
        </w:rPr>
        <w:t>бройлеров</w:t>
      </w:r>
      <w:r w:rsidR="00604A7E">
        <w:rPr>
          <w:rFonts w:ascii="Times New Roman" w:hAnsi="Times New Roman" w:cs="Times New Roman"/>
          <w:sz w:val="28"/>
          <w:szCs w:val="28"/>
          <w:lang w:val="kk-KZ"/>
        </w:rPr>
        <w:t xml:space="preserve"> 13-28 дней, 29-39 дней, 40-49 дней</w:t>
      </w:r>
      <w:r w:rsidR="00A63CE2">
        <w:rPr>
          <w:rFonts w:ascii="Times New Roman" w:hAnsi="Times New Roman" w:cs="Times New Roman"/>
          <w:sz w:val="28"/>
          <w:szCs w:val="28"/>
          <w:lang w:val="kk-KZ"/>
        </w:rPr>
        <w:t xml:space="preserve"> кормления с использование льняного жмыха в количестве 3,5% и вермикулита в количестве 0,5%.</w:t>
      </w:r>
      <w:r w:rsidR="0097591A" w:rsidRPr="0097591A">
        <w:t xml:space="preserve"> </w:t>
      </w:r>
      <w:r w:rsidR="0097591A">
        <w:rPr>
          <w:rFonts w:ascii="Times New Roman" w:hAnsi="Times New Roman" w:cs="Times New Roman"/>
          <w:sz w:val="28"/>
          <w:szCs w:val="28"/>
        </w:rPr>
        <w:t>У</w:t>
      </w:r>
      <w:r w:rsidR="0097591A" w:rsidRPr="0097591A">
        <w:rPr>
          <w:rFonts w:ascii="Times New Roman" w:hAnsi="Times New Roman" w:cs="Times New Roman"/>
          <w:sz w:val="28"/>
          <w:szCs w:val="28"/>
          <w:lang w:val="kk-KZ"/>
        </w:rPr>
        <w:t xml:space="preserve">читывая фактические данные химического состава и энергетической питательности льняного жмыха из льна сорта «Костанайский </w:t>
      </w:r>
      <w:r w:rsidR="005079A4" w:rsidRPr="0097591A">
        <w:rPr>
          <w:rFonts w:ascii="Times New Roman" w:hAnsi="Times New Roman" w:cs="Times New Roman"/>
          <w:sz w:val="28"/>
          <w:szCs w:val="28"/>
          <w:lang w:val="kk-KZ"/>
        </w:rPr>
        <w:t>11» можно</w:t>
      </w:r>
      <w:r w:rsidR="0097591A" w:rsidRPr="0097591A">
        <w:rPr>
          <w:rFonts w:ascii="Times New Roman" w:hAnsi="Times New Roman" w:cs="Times New Roman"/>
          <w:sz w:val="28"/>
          <w:szCs w:val="28"/>
          <w:lang w:val="kk-KZ"/>
        </w:rPr>
        <w:t xml:space="preserve"> утверждать, что этим кормовым продуктом можно заменять продукты переработки подсолнечника полностью на 100%. Кроме того, льняным жмыхом можно заменить часть соепродуктов (соевый шрот)</w:t>
      </w:r>
      <w:r w:rsidR="00BF12AB">
        <w:rPr>
          <w:rFonts w:ascii="Times New Roman" w:hAnsi="Times New Roman" w:cs="Times New Roman"/>
          <w:sz w:val="28"/>
          <w:szCs w:val="28"/>
          <w:lang w:val="kk-KZ"/>
        </w:rPr>
        <w:t xml:space="preserve"> от 0,96% до 2%</w:t>
      </w:r>
      <w:r w:rsidR="0097591A" w:rsidRPr="0097591A">
        <w:rPr>
          <w:rFonts w:ascii="Times New Roman" w:hAnsi="Times New Roman" w:cs="Times New Roman"/>
          <w:sz w:val="28"/>
          <w:szCs w:val="28"/>
          <w:lang w:val="kk-KZ"/>
        </w:rPr>
        <w:t xml:space="preserve"> хоть и незначительно, но в адекватным по массе количестве при условии дополнительного балансирования аминокислоты лизина синтетическими добавками.</w:t>
      </w:r>
    </w:p>
    <w:p w:rsidR="00102756" w:rsidRDefault="00102756" w:rsidP="00A63CE2">
      <w:pPr>
        <w:spacing w:after="0" w:line="240" w:lineRule="auto"/>
        <w:ind w:firstLine="709"/>
        <w:jc w:val="both"/>
        <w:rPr>
          <w:rFonts w:ascii="Times New Roman" w:hAnsi="Times New Roman" w:cs="Times New Roman"/>
          <w:sz w:val="28"/>
          <w:szCs w:val="28"/>
          <w:lang w:val="kk-KZ"/>
        </w:rPr>
      </w:pPr>
      <w:r w:rsidRPr="00102756">
        <w:rPr>
          <w:rFonts w:ascii="Times New Roman" w:hAnsi="Times New Roman" w:cs="Times New Roman"/>
          <w:sz w:val="28"/>
          <w:szCs w:val="28"/>
          <w:lang w:val="kk-KZ"/>
        </w:rPr>
        <w:t>При оптимальных значениях факторов,</w:t>
      </w:r>
      <w:r>
        <w:rPr>
          <w:rFonts w:ascii="Times New Roman" w:hAnsi="Times New Roman" w:cs="Times New Roman"/>
          <w:sz w:val="28"/>
          <w:szCs w:val="28"/>
          <w:lang w:val="kk-KZ"/>
        </w:rPr>
        <w:t xml:space="preserve"> </w:t>
      </w:r>
      <w:r w:rsidRPr="00102756">
        <w:rPr>
          <w:rFonts w:ascii="Times New Roman" w:hAnsi="Times New Roman" w:cs="Times New Roman"/>
          <w:sz w:val="28"/>
          <w:szCs w:val="28"/>
          <w:lang w:val="kk-KZ"/>
        </w:rPr>
        <w:t>влажности рассыпного комбикорма 17,73% и давлении пара при гранулировании 0,4 МПа,</w:t>
      </w:r>
      <w:r>
        <w:rPr>
          <w:rFonts w:ascii="Times New Roman" w:hAnsi="Times New Roman" w:cs="Times New Roman"/>
          <w:sz w:val="28"/>
          <w:szCs w:val="28"/>
          <w:lang w:val="kk-KZ"/>
        </w:rPr>
        <w:t xml:space="preserve"> установленными с помощью математического моделирования</w:t>
      </w:r>
      <w:r w:rsidRPr="00102756">
        <w:rPr>
          <w:rFonts w:ascii="Times New Roman" w:hAnsi="Times New Roman" w:cs="Times New Roman"/>
          <w:sz w:val="28"/>
          <w:szCs w:val="28"/>
          <w:lang w:val="kk-KZ"/>
        </w:rPr>
        <w:t xml:space="preserve"> была выработана опытная партия гранулированных комбикормов. Опытное значение крошимости гранул составило 20,11%. Удельный расход электроэнергии составил 9,23 кВт·ч/т.</w:t>
      </w:r>
    </w:p>
    <w:p w:rsidR="00102756" w:rsidRDefault="005F4BA0" w:rsidP="00A63C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Совместно с технологами </w:t>
      </w:r>
      <w:r>
        <w:rPr>
          <w:rFonts w:ascii="Times New Roman" w:hAnsi="Times New Roman" w:cs="Times New Roman"/>
          <w:sz w:val="28"/>
          <w:szCs w:val="28"/>
        </w:rPr>
        <w:t xml:space="preserve">ТОО «Агро Фит Капшагай» была составлена </w:t>
      </w:r>
      <w:r w:rsidRPr="005F4BA0">
        <w:rPr>
          <w:rFonts w:ascii="Times New Roman" w:hAnsi="Times New Roman" w:cs="Times New Roman"/>
          <w:sz w:val="28"/>
          <w:szCs w:val="28"/>
          <w:lang w:val="kk-KZ"/>
        </w:rPr>
        <w:t>схема технологической линии гранулирования рассыпных комбикормов с использованием льняного жмыха и вермикулита</w:t>
      </w:r>
      <w:r>
        <w:rPr>
          <w:rFonts w:ascii="Times New Roman" w:hAnsi="Times New Roman" w:cs="Times New Roman"/>
          <w:sz w:val="28"/>
          <w:szCs w:val="28"/>
          <w:lang w:val="kk-KZ"/>
        </w:rPr>
        <w:t>.</w:t>
      </w:r>
    </w:p>
    <w:p w:rsidR="005F4BA0" w:rsidRDefault="003C2138" w:rsidP="00A63CE2">
      <w:pPr>
        <w:spacing w:after="0" w:line="240" w:lineRule="auto"/>
        <w:ind w:firstLine="709"/>
        <w:jc w:val="both"/>
        <w:rPr>
          <w:rFonts w:ascii="Times New Roman" w:hAnsi="Times New Roman" w:cs="Times New Roman"/>
          <w:sz w:val="28"/>
          <w:szCs w:val="28"/>
          <w:lang w:val="kk-KZ"/>
        </w:rPr>
      </w:pPr>
      <w:r w:rsidRPr="003C2138">
        <w:rPr>
          <w:rFonts w:ascii="Times New Roman" w:hAnsi="Times New Roman" w:cs="Times New Roman"/>
          <w:sz w:val="28"/>
          <w:szCs w:val="28"/>
          <w:lang w:val="kk-KZ"/>
        </w:rPr>
        <w:t>В результате проведения комплексной оценки качества опытных полнорационных гранулированных комбикормов для цыплят-бройлеров 13-28 дней, 29-39 дней, 40-49 дней установлено, что полученные комбикорма соответствовали требованиям ГОСТ Р 51899-2002 предъявляемым к гранулированным комбикормам для сельскохозяйственной птицы.</w:t>
      </w:r>
    </w:p>
    <w:p w:rsidR="005F4BA0" w:rsidRDefault="005F4BA0" w:rsidP="00A63C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w:t>
      </w:r>
      <w:r w:rsidRPr="005F4BA0">
        <w:rPr>
          <w:rFonts w:ascii="Times New Roman" w:hAnsi="Times New Roman" w:cs="Times New Roman"/>
          <w:sz w:val="28"/>
          <w:szCs w:val="28"/>
          <w:lang w:val="kk-KZ"/>
        </w:rPr>
        <w:t xml:space="preserve">кспериментальные комбикорма безопасно хранить на протяжении 3-х мес. после их изготовления,т.е сроки их хранения  больше чем стандартных комбикормов применяемых на предприятии </w:t>
      </w:r>
      <w:r w:rsidR="00547AE5">
        <w:rPr>
          <w:rFonts w:ascii="Times New Roman" w:hAnsi="Times New Roman" w:cs="Times New Roman"/>
          <w:sz w:val="28"/>
          <w:szCs w:val="28"/>
          <w:lang w:val="kk-KZ"/>
        </w:rPr>
        <w:t xml:space="preserve">АО </w:t>
      </w:r>
      <w:r w:rsidRPr="005F4BA0">
        <w:rPr>
          <w:rFonts w:ascii="Times New Roman" w:hAnsi="Times New Roman" w:cs="Times New Roman"/>
          <w:sz w:val="28"/>
          <w:szCs w:val="28"/>
          <w:lang w:val="kk-KZ"/>
        </w:rPr>
        <w:t>«Алель Агро». Повышение сроков хранения, вероятно связано с  сорбционными  свойствами вермикулита, применяемого в составе экспериментальной  рецептуры. Данное предположение требует отдельного изучения.</w:t>
      </w:r>
    </w:p>
    <w:p w:rsidR="0092716B" w:rsidRPr="00C01090" w:rsidRDefault="00A02153" w:rsidP="00C01090">
      <w:pPr>
        <w:pStyle w:val="af2"/>
        <w:spacing w:after="0" w:line="240" w:lineRule="auto"/>
        <w:ind w:left="0" w:firstLine="709"/>
        <w:jc w:val="both"/>
        <w:rPr>
          <w:rFonts w:ascii="Times New Roman" w:hAnsi="Times New Roman"/>
          <w:color w:val="000000" w:themeColor="text1"/>
          <w:sz w:val="28"/>
          <w:szCs w:val="28"/>
          <w:lang w:val="kk-KZ"/>
        </w:rPr>
      </w:pPr>
      <w:bookmarkStart w:id="137" w:name="_Hlk177489765"/>
      <w:r w:rsidRPr="00A02153">
        <w:rPr>
          <w:rFonts w:ascii="Times New Roman" w:hAnsi="Times New Roman"/>
          <w:color w:val="000000" w:themeColor="text1"/>
          <w:sz w:val="28"/>
          <w:szCs w:val="28"/>
          <w:lang w:val="kk-KZ"/>
        </w:rPr>
        <w:t>Разработан технологический процесс производства премиксов с вермикулитовым наполнителем</w:t>
      </w:r>
      <w:r w:rsidR="0027216A">
        <w:rPr>
          <w:rFonts w:ascii="Times New Roman" w:hAnsi="Times New Roman"/>
          <w:color w:val="000000" w:themeColor="text1"/>
          <w:sz w:val="28"/>
          <w:szCs w:val="28"/>
          <w:lang w:val="kk-KZ"/>
        </w:rPr>
        <w:t xml:space="preserve">. </w:t>
      </w:r>
      <w:r w:rsidR="00C8349C">
        <w:rPr>
          <w:rFonts w:ascii="Times New Roman" w:hAnsi="Times New Roman"/>
          <w:color w:val="000000" w:themeColor="text1"/>
          <w:sz w:val="28"/>
          <w:szCs w:val="28"/>
          <w:lang w:val="kk-KZ"/>
        </w:rPr>
        <w:t xml:space="preserve">Изучение минерала вермикулита в составе не только комбикормов, но и премикса, усовершенствование </w:t>
      </w:r>
      <w:r w:rsidR="00472A6B">
        <w:rPr>
          <w:rFonts w:ascii="Times New Roman" w:hAnsi="Times New Roman"/>
          <w:color w:val="000000" w:themeColor="text1"/>
          <w:sz w:val="28"/>
          <w:szCs w:val="28"/>
          <w:lang w:val="kk-KZ"/>
        </w:rPr>
        <w:t>технологической схемы производства премикса, позволит производить премикс высокого качества.</w:t>
      </w:r>
      <w:bookmarkEnd w:id="72"/>
      <w:bookmarkEnd w:id="137"/>
    </w:p>
    <w:p w:rsidR="00C73BF4" w:rsidRDefault="00C73BF4" w:rsidP="00A8793C">
      <w:pPr>
        <w:autoSpaceDE w:val="0"/>
        <w:autoSpaceDN w:val="0"/>
        <w:adjustRightInd w:val="0"/>
        <w:spacing w:after="0" w:line="240" w:lineRule="auto"/>
        <w:jc w:val="both"/>
        <w:rPr>
          <w:rFonts w:ascii="Times New Roman" w:hAnsi="Times New Roman" w:cs="Times New Roman"/>
          <w:b/>
          <w:sz w:val="28"/>
          <w:szCs w:val="28"/>
        </w:rPr>
      </w:pPr>
    </w:p>
    <w:p w:rsidR="00C7671E" w:rsidRDefault="00C7671E" w:rsidP="00A8793C">
      <w:pPr>
        <w:autoSpaceDE w:val="0"/>
        <w:autoSpaceDN w:val="0"/>
        <w:adjustRightInd w:val="0"/>
        <w:spacing w:after="0" w:line="240" w:lineRule="auto"/>
        <w:jc w:val="both"/>
        <w:rPr>
          <w:rFonts w:ascii="Times New Roman" w:hAnsi="Times New Roman" w:cs="Times New Roman"/>
          <w:b/>
          <w:sz w:val="28"/>
          <w:szCs w:val="28"/>
        </w:rPr>
      </w:pPr>
    </w:p>
    <w:p w:rsidR="00C7671E" w:rsidRDefault="00C7671E" w:rsidP="00A8793C">
      <w:pPr>
        <w:autoSpaceDE w:val="0"/>
        <w:autoSpaceDN w:val="0"/>
        <w:adjustRightInd w:val="0"/>
        <w:spacing w:after="0" w:line="240" w:lineRule="auto"/>
        <w:jc w:val="both"/>
        <w:rPr>
          <w:rFonts w:ascii="Times New Roman" w:hAnsi="Times New Roman" w:cs="Times New Roman"/>
          <w:b/>
          <w:sz w:val="28"/>
          <w:szCs w:val="28"/>
        </w:rPr>
      </w:pPr>
    </w:p>
    <w:p w:rsidR="00C7671E" w:rsidRDefault="00C7671E" w:rsidP="00A8793C">
      <w:pPr>
        <w:autoSpaceDE w:val="0"/>
        <w:autoSpaceDN w:val="0"/>
        <w:adjustRightInd w:val="0"/>
        <w:spacing w:after="0" w:line="240" w:lineRule="auto"/>
        <w:jc w:val="both"/>
        <w:rPr>
          <w:rFonts w:ascii="Times New Roman" w:hAnsi="Times New Roman" w:cs="Times New Roman"/>
          <w:b/>
          <w:sz w:val="28"/>
          <w:szCs w:val="28"/>
        </w:rPr>
      </w:pPr>
    </w:p>
    <w:p w:rsidR="00C7671E" w:rsidRDefault="00C7671E" w:rsidP="00A8793C">
      <w:pPr>
        <w:autoSpaceDE w:val="0"/>
        <w:autoSpaceDN w:val="0"/>
        <w:adjustRightInd w:val="0"/>
        <w:spacing w:after="0" w:line="240" w:lineRule="auto"/>
        <w:jc w:val="both"/>
        <w:rPr>
          <w:rFonts w:ascii="Times New Roman" w:hAnsi="Times New Roman" w:cs="Times New Roman"/>
          <w:b/>
          <w:sz w:val="28"/>
          <w:szCs w:val="28"/>
        </w:rPr>
      </w:pPr>
    </w:p>
    <w:p w:rsidR="00C8071B" w:rsidRDefault="00C8071B" w:rsidP="00A8793C">
      <w:pPr>
        <w:autoSpaceDE w:val="0"/>
        <w:autoSpaceDN w:val="0"/>
        <w:adjustRightInd w:val="0"/>
        <w:spacing w:after="0" w:line="240" w:lineRule="auto"/>
        <w:jc w:val="both"/>
        <w:rPr>
          <w:rFonts w:ascii="Times New Roman" w:hAnsi="Times New Roman" w:cs="Times New Roman"/>
          <w:b/>
          <w:sz w:val="28"/>
          <w:szCs w:val="28"/>
        </w:rPr>
      </w:pPr>
    </w:p>
    <w:p w:rsidR="000B3104" w:rsidRDefault="000B3104" w:rsidP="00A8793C">
      <w:pPr>
        <w:autoSpaceDE w:val="0"/>
        <w:autoSpaceDN w:val="0"/>
        <w:adjustRightInd w:val="0"/>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4 ТЕХНИКО-ЭКОНОМИЧЕСКОЕ ОБОСНОВАНИЕ РЕЗУЛЬТАТОВ ИССЛЕДОВАНИЙ</w:t>
      </w:r>
    </w:p>
    <w:p w:rsidR="001B6FCD" w:rsidRDefault="001B6FCD" w:rsidP="001B6FCD">
      <w:pPr>
        <w:autoSpaceDE w:val="0"/>
        <w:autoSpaceDN w:val="0"/>
        <w:adjustRightInd w:val="0"/>
        <w:spacing w:after="0" w:line="240" w:lineRule="auto"/>
        <w:ind w:firstLine="709"/>
        <w:jc w:val="both"/>
        <w:rPr>
          <w:rFonts w:ascii="Times New Roman" w:hAnsi="Times New Roman" w:cs="Times New Roman"/>
          <w:sz w:val="28"/>
          <w:szCs w:val="28"/>
        </w:rPr>
      </w:pPr>
    </w:p>
    <w:p w:rsidR="00285E67" w:rsidRDefault="001B6FCD" w:rsidP="001B6FCD">
      <w:pPr>
        <w:autoSpaceDE w:val="0"/>
        <w:autoSpaceDN w:val="0"/>
        <w:adjustRightInd w:val="0"/>
        <w:spacing w:after="0" w:line="240" w:lineRule="auto"/>
        <w:ind w:firstLine="709"/>
        <w:jc w:val="both"/>
        <w:rPr>
          <w:rFonts w:ascii="Times New Roman" w:hAnsi="Times New Roman" w:cs="Times New Roman"/>
          <w:b/>
          <w:sz w:val="28"/>
          <w:szCs w:val="28"/>
        </w:rPr>
      </w:pPr>
      <w:r w:rsidRPr="00916764">
        <w:rPr>
          <w:rFonts w:ascii="Times New Roman" w:hAnsi="Times New Roman" w:cs="Times New Roman"/>
          <w:b/>
          <w:sz w:val="28"/>
          <w:szCs w:val="28"/>
        </w:rPr>
        <w:t xml:space="preserve">4.1 </w:t>
      </w:r>
      <w:bookmarkStart w:id="138" w:name="_Hlk170258731"/>
      <w:r w:rsidR="00285E67" w:rsidRPr="00285E67">
        <w:rPr>
          <w:rFonts w:ascii="Times New Roman" w:hAnsi="Times New Roman" w:cs="Times New Roman"/>
          <w:b/>
          <w:sz w:val="28"/>
          <w:szCs w:val="28"/>
        </w:rPr>
        <w:t xml:space="preserve">Проведение исследований по эффективности вскармливания комбикормов для цыплят-бройлеров с включением льняного жмыха и природного минерала вермикулита </w:t>
      </w:r>
    </w:p>
    <w:p w:rsidR="001B6FCD" w:rsidRDefault="001B6FCD" w:rsidP="001B6FCD">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916764">
        <w:rPr>
          <w:rFonts w:ascii="Times New Roman" w:hAnsi="Times New Roman" w:cs="Times New Roman"/>
          <w:sz w:val="28"/>
          <w:szCs w:val="28"/>
        </w:rPr>
        <w:t>Исследования проводились в условиях птицефабрики</w:t>
      </w:r>
      <w:r w:rsidRPr="00916764">
        <w:rPr>
          <w:rFonts w:ascii="Times New Roman" w:eastAsia="Times New Roman" w:hAnsi="Times New Roman" w:cs="Times New Roman"/>
          <w:sz w:val="28"/>
          <w:szCs w:val="28"/>
          <w:lang w:val="kk-KZ"/>
        </w:rPr>
        <w:t xml:space="preserve"> </w:t>
      </w:r>
      <w:r w:rsidR="00916764">
        <w:rPr>
          <w:rFonts w:ascii="Times New Roman" w:eastAsia="Times New Roman" w:hAnsi="Times New Roman" w:cs="Times New Roman"/>
          <w:sz w:val="28"/>
          <w:szCs w:val="28"/>
          <w:lang w:val="kk-KZ"/>
        </w:rPr>
        <w:t>АО</w:t>
      </w:r>
      <w:r w:rsidRPr="00916764">
        <w:rPr>
          <w:rFonts w:ascii="Times New Roman" w:eastAsia="Times New Roman" w:hAnsi="Times New Roman" w:cs="Times New Roman"/>
          <w:sz w:val="28"/>
          <w:szCs w:val="28"/>
          <w:lang w:val="kk-KZ"/>
        </w:rPr>
        <w:t xml:space="preserve"> «Алель Агро» село Енбекши, Алматинской области, птичник №3 на цыплятах-бройлерах кросса «Кобб 500» по принципу групп аналогов.</w:t>
      </w:r>
      <w:r w:rsidRPr="00916764">
        <w:t xml:space="preserve"> </w:t>
      </w:r>
      <w:r w:rsidRPr="00916764">
        <w:rPr>
          <w:rFonts w:ascii="Times New Roman" w:eastAsia="Times New Roman" w:hAnsi="Times New Roman" w:cs="Times New Roman"/>
          <w:sz w:val="28"/>
          <w:szCs w:val="28"/>
          <w:lang w:val="kk-KZ"/>
        </w:rPr>
        <w:t>1000 цыплят-бройлеров «Кобб 500» одной партии вывода и сроков посадки  взвесили на специальных весах ( Рис.</w:t>
      </w:r>
      <w:r w:rsidR="00916764">
        <w:rPr>
          <w:rFonts w:ascii="Times New Roman" w:eastAsia="Times New Roman" w:hAnsi="Times New Roman" w:cs="Times New Roman"/>
          <w:sz w:val="28"/>
          <w:szCs w:val="28"/>
          <w:lang w:val="kk-KZ"/>
        </w:rPr>
        <w:t>26</w:t>
      </w:r>
      <w:r w:rsidRPr="00916764">
        <w:rPr>
          <w:rFonts w:ascii="Times New Roman" w:eastAsia="Times New Roman" w:hAnsi="Times New Roman" w:cs="Times New Roman"/>
          <w:sz w:val="28"/>
          <w:szCs w:val="28"/>
          <w:lang w:val="kk-KZ"/>
        </w:rPr>
        <w:t xml:space="preserve">) и   разделили на две  аналогичные  по массе группы по 500 голов в каждой. Средняя масса тела суточных цыплят составила в среднем  41,2±1,75 г. Разницы в массе цыплят между группами на начало эксперимента не было. </w:t>
      </w:r>
    </w:p>
    <w:bookmarkEnd w:id="138"/>
    <w:p w:rsidR="00472748" w:rsidRDefault="00472748" w:rsidP="001B6FCD">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p>
    <w:p w:rsidR="00472748" w:rsidRPr="00916764" w:rsidRDefault="00472748" w:rsidP="00472748">
      <w:pPr>
        <w:autoSpaceDE w:val="0"/>
        <w:autoSpaceDN w:val="0"/>
        <w:adjustRightInd w:val="0"/>
        <w:spacing w:after="0" w:line="240" w:lineRule="auto"/>
        <w:jc w:val="center"/>
        <w:rPr>
          <w:rFonts w:ascii="Times New Roman" w:eastAsia="Times New Roman" w:hAnsi="Times New Roman" w:cs="Times New Roman"/>
          <w:sz w:val="28"/>
          <w:szCs w:val="28"/>
          <w:lang w:val="kk-KZ"/>
        </w:rPr>
      </w:pPr>
      <w:r>
        <w:rPr>
          <w:noProof/>
        </w:rPr>
        <w:drawing>
          <wp:inline distT="0" distB="0" distL="0" distR="0" wp14:anchorId="5B4467ED" wp14:editId="6A53E508">
            <wp:extent cx="2611940" cy="4063365"/>
            <wp:effectExtent l="0" t="1905"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666656" cy="4148486"/>
                    </a:xfrm>
                    <a:prstGeom prst="rect">
                      <a:avLst/>
                    </a:prstGeom>
                    <a:noFill/>
                    <a:ln>
                      <a:noFill/>
                    </a:ln>
                  </pic:spPr>
                </pic:pic>
              </a:graphicData>
            </a:graphic>
          </wp:inline>
        </w:drawing>
      </w:r>
    </w:p>
    <w:p w:rsidR="001B6FCD" w:rsidRDefault="001B6FCD" w:rsidP="001B6FCD">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p>
    <w:tbl>
      <w:tblPr>
        <w:tblStyle w:val="a7"/>
        <w:tblW w:w="964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1"/>
        <w:gridCol w:w="4949"/>
      </w:tblGrid>
      <w:tr w:rsidR="001B6FCD" w:rsidRPr="000A500B" w:rsidTr="0073345F">
        <w:trPr>
          <w:trHeight w:val="4687"/>
        </w:trPr>
        <w:tc>
          <w:tcPr>
            <w:tcW w:w="4746" w:type="dxa"/>
          </w:tcPr>
          <w:p w:rsidR="001B6FCD" w:rsidRPr="000A500B" w:rsidRDefault="001B6FCD" w:rsidP="0073345F">
            <w:pPr>
              <w:pStyle w:val="a3"/>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1E214AD2" wp14:editId="7E402211">
                  <wp:extent cx="2988310" cy="2788920"/>
                  <wp:effectExtent l="0" t="0" r="254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99470" cy="2799335"/>
                          </a:xfrm>
                          <a:prstGeom prst="rect">
                            <a:avLst/>
                          </a:prstGeom>
                          <a:noFill/>
                        </pic:spPr>
                      </pic:pic>
                    </a:graphicData>
                  </a:graphic>
                </wp:inline>
              </w:drawing>
            </w:r>
          </w:p>
          <w:p w:rsidR="001B6FCD" w:rsidRPr="000A500B" w:rsidRDefault="001B6FCD" w:rsidP="0073345F">
            <w:pPr>
              <w:pStyle w:val="a3"/>
              <w:jc w:val="both"/>
              <w:rPr>
                <w:rFonts w:ascii="Times New Roman" w:eastAsia="Calibri" w:hAnsi="Times New Roman" w:cs="Times New Roman"/>
                <w:sz w:val="28"/>
                <w:szCs w:val="28"/>
              </w:rPr>
            </w:pPr>
          </w:p>
        </w:tc>
        <w:tc>
          <w:tcPr>
            <w:tcW w:w="4896" w:type="dxa"/>
          </w:tcPr>
          <w:p w:rsidR="001B6FCD" w:rsidRPr="000A500B" w:rsidRDefault="001B6FCD" w:rsidP="0073345F">
            <w:pPr>
              <w:pStyle w:val="a3"/>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7D67E6D3" wp14:editId="160F2836">
                  <wp:extent cx="3057525" cy="2788920"/>
                  <wp:effectExtent l="0" t="0" r="952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65101" cy="2795830"/>
                          </a:xfrm>
                          <a:prstGeom prst="rect">
                            <a:avLst/>
                          </a:prstGeom>
                          <a:noFill/>
                        </pic:spPr>
                      </pic:pic>
                    </a:graphicData>
                  </a:graphic>
                </wp:inline>
              </w:drawing>
            </w:r>
          </w:p>
          <w:p w:rsidR="001B6FCD" w:rsidRPr="000A500B" w:rsidRDefault="001B6FCD" w:rsidP="0073345F">
            <w:pPr>
              <w:pStyle w:val="a3"/>
              <w:jc w:val="both"/>
              <w:rPr>
                <w:rFonts w:ascii="Times New Roman" w:eastAsia="Calibri" w:hAnsi="Times New Roman" w:cs="Times New Roman"/>
                <w:sz w:val="28"/>
                <w:szCs w:val="28"/>
              </w:rPr>
            </w:pPr>
          </w:p>
        </w:tc>
      </w:tr>
    </w:tbl>
    <w:p w:rsidR="00472748" w:rsidRDefault="001B6FCD" w:rsidP="00472748">
      <w:pPr>
        <w:tabs>
          <w:tab w:val="left" w:pos="3048"/>
        </w:tabs>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val="kk-KZ"/>
        </w:rPr>
      </w:pPr>
      <w:r w:rsidRPr="00A9672B">
        <w:rPr>
          <w:rFonts w:ascii="Times New Roman" w:eastAsia="Times New Roman" w:hAnsi="Times New Roman" w:cs="Times New Roman"/>
          <w:color w:val="000000" w:themeColor="text1"/>
          <w:sz w:val="28"/>
          <w:szCs w:val="28"/>
          <w:lang w:val="kk-KZ"/>
        </w:rPr>
        <w:t xml:space="preserve">Рисунок </w:t>
      </w:r>
      <w:r w:rsidR="00A9672B" w:rsidRPr="00A9672B">
        <w:rPr>
          <w:rFonts w:ascii="Times New Roman" w:eastAsia="Times New Roman" w:hAnsi="Times New Roman" w:cs="Times New Roman"/>
          <w:color w:val="000000" w:themeColor="text1"/>
          <w:sz w:val="28"/>
          <w:szCs w:val="28"/>
          <w:lang w:val="kk-KZ"/>
        </w:rPr>
        <w:t>26</w:t>
      </w:r>
      <w:r w:rsidRPr="00A9672B">
        <w:rPr>
          <w:rFonts w:ascii="Times New Roman" w:eastAsia="Times New Roman" w:hAnsi="Times New Roman" w:cs="Times New Roman"/>
          <w:color w:val="000000" w:themeColor="text1"/>
          <w:sz w:val="28"/>
          <w:szCs w:val="28"/>
          <w:lang w:val="kk-KZ"/>
        </w:rPr>
        <w:t xml:space="preserve"> –</w:t>
      </w:r>
      <w:r w:rsidRPr="00D4183F">
        <w:rPr>
          <w:rFonts w:ascii="Times New Roman" w:eastAsia="Times New Roman" w:hAnsi="Times New Roman" w:cs="Times New Roman"/>
          <w:color w:val="000000" w:themeColor="text1"/>
          <w:sz w:val="28"/>
          <w:szCs w:val="28"/>
          <w:lang w:val="kk-KZ"/>
        </w:rPr>
        <w:t xml:space="preserve"> Определение средней массы суточного цыплёнка</w:t>
      </w:r>
    </w:p>
    <w:p w:rsidR="001B6FCD" w:rsidRPr="00472748" w:rsidRDefault="001B6FCD" w:rsidP="009B13DC">
      <w:pPr>
        <w:tabs>
          <w:tab w:val="left" w:pos="3048"/>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bookmarkStart w:id="139" w:name="_Hlk170258750"/>
      <w:r w:rsidRPr="00916764">
        <w:rPr>
          <w:rFonts w:ascii="Times New Roman" w:eastAsia="Times New Roman" w:hAnsi="Times New Roman" w:cs="Times New Roman"/>
          <w:sz w:val="28"/>
          <w:szCs w:val="28"/>
          <w:lang w:val="kk-KZ"/>
        </w:rPr>
        <w:lastRenderedPageBreak/>
        <w:t>Цыплят каждой группы (опытная и контрольная)</w:t>
      </w:r>
      <w:r w:rsidR="00916764" w:rsidRPr="00916764">
        <w:rPr>
          <w:rFonts w:ascii="Times New Roman" w:eastAsia="Times New Roman" w:hAnsi="Times New Roman" w:cs="Times New Roman"/>
          <w:sz w:val="28"/>
          <w:szCs w:val="28"/>
          <w:lang w:val="kk-KZ"/>
        </w:rPr>
        <w:t xml:space="preserve"> </w:t>
      </w:r>
      <w:r w:rsidRPr="00916764">
        <w:rPr>
          <w:rFonts w:ascii="Times New Roman" w:eastAsia="Times New Roman" w:hAnsi="Times New Roman" w:cs="Times New Roman"/>
          <w:sz w:val="28"/>
          <w:szCs w:val="28"/>
          <w:lang w:val="kk-KZ"/>
        </w:rPr>
        <w:t>разместили  в спец</w:t>
      </w:r>
      <w:r w:rsidR="000E5F07">
        <w:rPr>
          <w:rFonts w:ascii="Times New Roman" w:eastAsia="Times New Roman" w:hAnsi="Times New Roman" w:cs="Times New Roman"/>
          <w:sz w:val="28"/>
          <w:szCs w:val="28"/>
          <w:lang w:val="kk-KZ"/>
        </w:rPr>
        <w:t>и</w:t>
      </w:r>
      <w:r w:rsidRPr="00916764">
        <w:rPr>
          <w:rFonts w:ascii="Times New Roman" w:eastAsia="Times New Roman" w:hAnsi="Times New Roman" w:cs="Times New Roman"/>
          <w:sz w:val="28"/>
          <w:szCs w:val="28"/>
          <w:lang w:val="kk-KZ"/>
        </w:rPr>
        <w:t>ально оборудованные секции в общем птичнике</w:t>
      </w:r>
      <w:r w:rsidR="00916764" w:rsidRPr="00916764">
        <w:rPr>
          <w:rFonts w:ascii="Times New Roman" w:eastAsia="Times New Roman" w:hAnsi="Times New Roman" w:cs="Times New Roman"/>
          <w:sz w:val="28"/>
          <w:szCs w:val="28"/>
          <w:lang w:val="kk-KZ"/>
        </w:rPr>
        <w:t xml:space="preserve"> </w:t>
      </w:r>
      <w:r w:rsidRPr="00916764">
        <w:rPr>
          <w:rFonts w:ascii="Times New Roman" w:eastAsia="Times New Roman" w:hAnsi="Times New Roman" w:cs="Times New Roman"/>
          <w:sz w:val="28"/>
          <w:szCs w:val="28"/>
          <w:lang w:val="kk-KZ"/>
        </w:rPr>
        <w:t>разделив</w:t>
      </w:r>
      <w:r w:rsidR="00916764" w:rsidRPr="00916764">
        <w:rPr>
          <w:rFonts w:ascii="Times New Roman" w:eastAsia="Times New Roman" w:hAnsi="Times New Roman" w:cs="Times New Roman"/>
          <w:sz w:val="28"/>
          <w:szCs w:val="28"/>
          <w:lang w:val="kk-KZ"/>
        </w:rPr>
        <w:t xml:space="preserve"> </w:t>
      </w:r>
      <w:r w:rsidRPr="00916764">
        <w:rPr>
          <w:rFonts w:ascii="Times New Roman" w:eastAsia="Times New Roman" w:hAnsi="Times New Roman" w:cs="Times New Roman"/>
          <w:sz w:val="28"/>
          <w:szCs w:val="28"/>
          <w:lang w:val="kk-KZ"/>
        </w:rPr>
        <w:t>их  металлической  решеткой между собой</w:t>
      </w:r>
      <w:r w:rsidR="00472748">
        <w:rPr>
          <w:rFonts w:ascii="Times New Roman" w:eastAsia="Times New Roman" w:hAnsi="Times New Roman" w:cs="Times New Roman"/>
          <w:sz w:val="28"/>
          <w:szCs w:val="28"/>
          <w:lang w:val="kk-KZ"/>
        </w:rPr>
        <w:t xml:space="preserve"> (рис.27)</w:t>
      </w:r>
      <w:r w:rsidRPr="00916764">
        <w:rPr>
          <w:rFonts w:ascii="Times New Roman" w:eastAsia="Times New Roman" w:hAnsi="Times New Roman" w:cs="Times New Roman"/>
          <w:sz w:val="28"/>
          <w:szCs w:val="28"/>
          <w:lang w:val="kk-KZ"/>
        </w:rPr>
        <w:t>.</w:t>
      </w:r>
      <w:r w:rsidR="00916764" w:rsidRPr="00916764">
        <w:rPr>
          <w:rFonts w:ascii="Times New Roman" w:eastAsia="Times New Roman" w:hAnsi="Times New Roman" w:cs="Times New Roman"/>
          <w:sz w:val="28"/>
          <w:szCs w:val="28"/>
          <w:lang w:val="kk-KZ"/>
        </w:rPr>
        <w:t xml:space="preserve"> </w:t>
      </w:r>
      <w:r w:rsidRPr="00916764">
        <w:rPr>
          <w:rFonts w:ascii="Times New Roman" w:eastAsia="Times New Roman" w:hAnsi="Times New Roman" w:cs="Times New Roman"/>
          <w:sz w:val="28"/>
          <w:szCs w:val="28"/>
          <w:lang w:val="kk-KZ"/>
        </w:rPr>
        <w:t>Тами образом все условия кормления, содеражния и обслуживания  между группами не отличались между  группами. Площадь посадки птицы составила нормативный уровень по 23 голов на м</w:t>
      </w:r>
      <w:r w:rsidRPr="00916764">
        <w:rPr>
          <w:rFonts w:ascii="Times New Roman" w:eastAsia="Times New Roman" w:hAnsi="Times New Roman" w:cs="Times New Roman"/>
          <w:sz w:val="28"/>
          <w:szCs w:val="28"/>
          <w:vertAlign w:val="superscript"/>
          <w:lang w:val="kk-KZ"/>
        </w:rPr>
        <w:t>2</w:t>
      </w:r>
      <w:r w:rsidRPr="00916764">
        <w:rPr>
          <w:rFonts w:ascii="Times New Roman" w:eastAsia="Times New Roman" w:hAnsi="Times New Roman" w:cs="Times New Roman"/>
          <w:sz w:val="28"/>
          <w:szCs w:val="28"/>
          <w:lang w:val="kk-KZ"/>
        </w:rPr>
        <w:t>.</w:t>
      </w:r>
    </w:p>
    <w:p w:rsidR="001B6FCD" w:rsidRDefault="001B6FCD" w:rsidP="00916764">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916764">
        <w:rPr>
          <w:rFonts w:ascii="Times New Roman" w:eastAsia="Times New Roman" w:hAnsi="Times New Roman" w:cs="Times New Roman"/>
          <w:sz w:val="28"/>
          <w:szCs w:val="28"/>
          <w:lang w:val="kk-KZ"/>
        </w:rPr>
        <w:t>Цыплята-бройлеры содержались на подстилке из опилок, уложенных ровным слоем.</w:t>
      </w:r>
      <w:r w:rsidR="00916764" w:rsidRPr="00916764">
        <w:rPr>
          <w:rFonts w:ascii="Times New Roman" w:eastAsia="Times New Roman" w:hAnsi="Times New Roman" w:cs="Times New Roman"/>
          <w:sz w:val="28"/>
          <w:szCs w:val="28"/>
          <w:lang w:val="kk-KZ"/>
        </w:rPr>
        <w:t xml:space="preserve"> </w:t>
      </w:r>
      <w:r w:rsidRPr="00916764">
        <w:rPr>
          <w:rFonts w:ascii="Times New Roman" w:eastAsia="Times New Roman" w:hAnsi="Times New Roman" w:cs="Times New Roman"/>
          <w:sz w:val="28"/>
          <w:szCs w:val="28"/>
          <w:lang w:val="kk-KZ"/>
        </w:rPr>
        <w:t>Цыплята  обоих групп  выращивались  в одинаковых  постоянно контролируемых ус</w:t>
      </w:r>
      <w:r w:rsidR="000E5F07">
        <w:rPr>
          <w:rFonts w:ascii="Times New Roman" w:eastAsia="Times New Roman" w:hAnsi="Times New Roman" w:cs="Times New Roman"/>
          <w:sz w:val="28"/>
          <w:szCs w:val="28"/>
          <w:lang w:val="kk-KZ"/>
        </w:rPr>
        <w:t xml:space="preserve">ловиях </w:t>
      </w:r>
      <w:r w:rsidRPr="00916764">
        <w:rPr>
          <w:rFonts w:ascii="Times New Roman" w:eastAsia="Times New Roman" w:hAnsi="Times New Roman" w:cs="Times New Roman"/>
          <w:sz w:val="28"/>
          <w:szCs w:val="28"/>
          <w:lang w:val="kk-KZ"/>
        </w:rPr>
        <w:t>микроклимата (температура в помещении  34°C в первый день,  с постоянный снижением на 1°C в сутки   до достижения температуры 22°C к моменту убоя , влажность в помещении  поддерживалась одинаковой  на протяжении всего периода выращивания  в  пределах  60</w:t>
      </w:r>
      <w:r w:rsidR="00916764" w:rsidRPr="00916764">
        <w:rPr>
          <w:rFonts w:ascii="Times New Roman" w:eastAsia="Times New Roman" w:hAnsi="Times New Roman" w:cs="Times New Roman"/>
          <w:sz w:val="28"/>
          <w:szCs w:val="28"/>
          <w:lang w:val="kk-KZ"/>
        </w:rPr>
        <w:t>-</w:t>
      </w:r>
      <w:r w:rsidRPr="00916764">
        <w:rPr>
          <w:rFonts w:ascii="Times New Roman" w:eastAsia="Times New Roman" w:hAnsi="Times New Roman" w:cs="Times New Roman"/>
          <w:sz w:val="28"/>
          <w:szCs w:val="28"/>
          <w:lang w:val="kk-KZ"/>
        </w:rPr>
        <w:t>70%).</w:t>
      </w:r>
    </w:p>
    <w:bookmarkEnd w:id="139"/>
    <w:p w:rsidR="00472748" w:rsidRDefault="00472748" w:rsidP="00916764">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p>
    <w:p w:rsidR="00472748" w:rsidRDefault="00472748" w:rsidP="00916764">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p>
    <w:p w:rsidR="00472748" w:rsidRDefault="00472748" w:rsidP="00472748">
      <w:pPr>
        <w:autoSpaceDE w:val="0"/>
        <w:autoSpaceDN w:val="0"/>
        <w:adjustRightInd w:val="0"/>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val="kk-KZ"/>
        </w:rPr>
        <w:drawing>
          <wp:inline distT="0" distB="0" distL="0" distR="0" wp14:anchorId="40907193">
            <wp:extent cx="5387340" cy="3939540"/>
            <wp:effectExtent l="0" t="0" r="3810" b="381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87340" cy="3939540"/>
                    </a:xfrm>
                    <a:prstGeom prst="rect">
                      <a:avLst/>
                    </a:prstGeom>
                    <a:noFill/>
                  </pic:spPr>
                </pic:pic>
              </a:graphicData>
            </a:graphic>
          </wp:inline>
        </w:drawing>
      </w:r>
    </w:p>
    <w:p w:rsidR="00472748" w:rsidRDefault="00472748" w:rsidP="00472748">
      <w:pPr>
        <w:tabs>
          <w:tab w:val="left" w:pos="3048"/>
        </w:tabs>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val="kk-KZ"/>
        </w:rPr>
      </w:pPr>
    </w:p>
    <w:p w:rsidR="00472748" w:rsidRPr="00153607" w:rsidRDefault="00472748" w:rsidP="00472748">
      <w:pPr>
        <w:tabs>
          <w:tab w:val="left" w:pos="3048"/>
        </w:tabs>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val="kk-KZ"/>
        </w:rPr>
      </w:pPr>
      <w:r w:rsidRPr="00A9672B">
        <w:rPr>
          <w:rFonts w:ascii="Times New Roman" w:eastAsia="Times New Roman" w:hAnsi="Times New Roman" w:cs="Times New Roman"/>
          <w:color w:val="000000" w:themeColor="text1"/>
          <w:sz w:val="28"/>
          <w:szCs w:val="28"/>
          <w:lang w:val="kk-KZ"/>
        </w:rPr>
        <w:t>Рисунок 2</w:t>
      </w:r>
      <w:r>
        <w:rPr>
          <w:rFonts w:ascii="Times New Roman" w:eastAsia="Times New Roman" w:hAnsi="Times New Roman" w:cs="Times New Roman"/>
          <w:color w:val="000000" w:themeColor="text1"/>
          <w:sz w:val="28"/>
          <w:szCs w:val="28"/>
          <w:lang w:val="kk-KZ"/>
        </w:rPr>
        <w:t>7</w:t>
      </w:r>
      <w:r w:rsidRPr="00A9672B">
        <w:rPr>
          <w:rFonts w:ascii="Times New Roman" w:eastAsia="Times New Roman" w:hAnsi="Times New Roman" w:cs="Times New Roman"/>
          <w:color w:val="000000" w:themeColor="text1"/>
          <w:sz w:val="28"/>
          <w:szCs w:val="28"/>
          <w:lang w:val="kk-KZ"/>
        </w:rPr>
        <w:t xml:space="preserve"> –</w:t>
      </w:r>
      <w:r w:rsidRPr="00D4183F">
        <w:rPr>
          <w:rFonts w:ascii="Times New Roman" w:eastAsia="Times New Roman" w:hAnsi="Times New Roman" w:cs="Times New Roman"/>
          <w:color w:val="000000" w:themeColor="text1"/>
          <w:sz w:val="28"/>
          <w:szCs w:val="28"/>
          <w:lang w:val="kk-KZ"/>
        </w:rPr>
        <w:t xml:space="preserve"> Оп</w:t>
      </w:r>
      <w:r>
        <w:rPr>
          <w:rFonts w:ascii="Times New Roman" w:eastAsia="Times New Roman" w:hAnsi="Times New Roman" w:cs="Times New Roman"/>
          <w:color w:val="000000" w:themeColor="text1"/>
          <w:sz w:val="28"/>
          <w:szCs w:val="28"/>
          <w:lang w:val="kk-KZ"/>
        </w:rPr>
        <w:t>ытные цыплята-бройлеры, отделенные метал</w:t>
      </w:r>
      <w:r w:rsidR="00950146">
        <w:rPr>
          <w:rFonts w:ascii="Times New Roman" w:eastAsia="Times New Roman" w:hAnsi="Times New Roman" w:cs="Times New Roman"/>
          <w:color w:val="000000" w:themeColor="text1"/>
          <w:sz w:val="28"/>
          <w:szCs w:val="28"/>
          <w:lang w:val="kk-KZ"/>
        </w:rPr>
        <w:t>л</w:t>
      </w:r>
      <w:r>
        <w:rPr>
          <w:rFonts w:ascii="Times New Roman" w:eastAsia="Times New Roman" w:hAnsi="Times New Roman" w:cs="Times New Roman"/>
          <w:color w:val="000000" w:themeColor="text1"/>
          <w:sz w:val="28"/>
          <w:szCs w:val="28"/>
          <w:lang w:val="kk-KZ"/>
        </w:rPr>
        <w:t>ической решеткой</w:t>
      </w:r>
    </w:p>
    <w:p w:rsidR="00472748" w:rsidRPr="00916764" w:rsidRDefault="00472748" w:rsidP="00472748">
      <w:pPr>
        <w:autoSpaceDE w:val="0"/>
        <w:autoSpaceDN w:val="0"/>
        <w:adjustRightInd w:val="0"/>
        <w:spacing w:after="0" w:line="240" w:lineRule="auto"/>
        <w:rPr>
          <w:rFonts w:ascii="Times New Roman" w:eastAsia="Times New Roman" w:hAnsi="Times New Roman" w:cs="Times New Roman"/>
          <w:sz w:val="28"/>
          <w:szCs w:val="28"/>
          <w:lang w:val="kk-KZ"/>
        </w:rPr>
      </w:pPr>
    </w:p>
    <w:p w:rsidR="001B6FCD" w:rsidRPr="00916764" w:rsidRDefault="001B6FCD" w:rsidP="001B6FCD">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bookmarkStart w:id="140" w:name="_Hlk170258798"/>
      <w:r w:rsidRPr="00916764">
        <w:rPr>
          <w:rFonts w:ascii="Times New Roman" w:eastAsia="Times New Roman" w:hAnsi="Times New Roman" w:cs="Times New Roman"/>
          <w:sz w:val="28"/>
          <w:szCs w:val="28"/>
          <w:lang w:val="kk-KZ"/>
        </w:rPr>
        <w:t>Ежедневно контроль микроклимата  осуществляли  по общепринятым гигиеническим методикам при котором учитыва</w:t>
      </w:r>
      <w:r w:rsidR="00A353A2">
        <w:rPr>
          <w:rFonts w:ascii="Times New Roman" w:eastAsia="Times New Roman" w:hAnsi="Times New Roman" w:cs="Times New Roman"/>
          <w:sz w:val="28"/>
          <w:szCs w:val="28"/>
          <w:lang w:val="kk-KZ"/>
        </w:rPr>
        <w:t>л</w:t>
      </w:r>
      <w:r w:rsidRPr="00916764">
        <w:rPr>
          <w:rFonts w:ascii="Times New Roman" w:eastAsia="Times New Roman" w:hAnsi="Times New Roman" w:cs="Times New Roman"/>
          <w:sz w:val="28"/>
          <w:szCs w:val="28"/>
          <w:lang w:val="kk-KZ"/>
        </w:rPr>
        <w:t>и следующие  показатели: температура, влажность. Колебания температуры и влажность воздуха помещений регистрировали с помощью датчиков оборудования SMART ONE COLOR (рис.</w:t>
      </w:r>
      <w:r w:rsidR="00A9672B" w:rsidRPr="00916764">
        <w:rPr>
          <w:rFonts w:ascii="Times New Roman" w:eastAsia="Times New Roman" w:hAnsi="Times New Roman" w:cs="Times New Roman"/>
          <w:sz w:val="28"/>
          <w:szCs w:val="28"/>
          <w:lang w:val="kk-KZ"/>
        </w:rPr>
        <w:t>2</w:t>
      </w:r>
      <w:r w:rsidR="00472748">
        <w:rPr>
          <w:rFonts w:ascii="Times New Roman" w:eastAsia="Times New Roman" w:hAnsi="Times New Roman" w:cs="Times New Roman"/>
          <w:sz w:val="28"/>
          <w:szCs w:val="28"/>
          <w:lang w:val="kk-KZ"/>
        </w:rPr>
        <w:t>8</w:t>
      </w:r>
      <w:r w:rsidRPr="00916764">
        <w:rPr>
          <w:rFonts w:ascii="Times New Roman" w:eastAsia="Times New Roman" w:hAnsi="Times New Roman" w:cs="Times New Roman"/>
          <w:sz w:val="28"/>
          <w:szCs w:val="28"/>
          <w:lang w:val="kk-KZ"/>
        </w:rPr>
        <w:t>)</w:t>
      </w:r>
      <w:r w:rsidR="00472748">
        <w:rPr>
          <w:rFonts w:ascii="Times New Roman" w:eastAsia="Times New Roman" w:hAnsi="Times New Roman" w:cs="Times New Roman"/>
          <w:sz w:val="28"/>
          <w:szCs w:val="28"/>
          <w:lang w:val="kk-KZ"/>
        </w:rPr>
        <w:t>.</w:t>
      </w:r>
    </w:p>
    <w:bookmarkEnd w:id="140"/>
    <w:p w:rsidR="001B6FCD" w:rsidRPr="00F97AA7" w:rsidRDefault="001B6FCD" w:rsidP="001B6FCD">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rPr>
      </w:pPr>
    </w:p>
    <w:p w:rsidR="001B6FCD" w:rsidRDefault="001B6FCD" w:rsidP="001B6FCD">
      <w:pPr>
        <w:spacing w:after="0" w:line="240" w:lineRule="auto"/>
        <w:jc w:val="center"/>
        <w:rPr>
          <w:rFonts w:ascii="Times New Roman" w:eastAsia="Times New Roman" w:hAnsi="Times New Roman" w:cs="Times New Roman"/>
          <w:sz w:val="28"/>
          <w:szCs w:val="28"/>
          <w:lang w:val="kk-KZ"/>
        </w:rPr>
      </w:pPr>
      <w:r>
        <w:rPr>
          <w:noProof/>
        </w:rPr>
        <w:lastRenderedPageBreak/>
        <w:drawing>
          <wp:inline distT="0" distB="0" distL="0" distR="0" wp14:anchorId="5E866752" wp14:editId="6536AE78">
            <wp:extent cx="3284300" cy="2468880"/>
            <wp:effectExtent l="0" t="0" r="0" b="762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90188" cy="2473306"/>
                    </a:xfrm>
                    <a:prstGeom prst="rect">
                      <a:avLst/>
                    </a:prstGeom>
                    <a:noFill/>
                    <a:ln>
                      <a:noFill/>
                    </a:ln>
                  </pic:spPr>
                </pic:pic>
              </a:graphicData>
            </a:graphic>
          </wp:inline>
        </w:drawing>
      </w:r>
    </w:p>
    <w:p w:rsidR="001B6FCD" w:rsidRDefault="001B6FCD" w:rsidP="001B6FCD">
      <w:pPr>
        <w:tabs>
          <w:tab w:val="left" w:pos="3048"/>
        </w:tabs>
        <w:autoSpaceDE w:val="0"/>
        <w:autoSpaceDN w:val="0"/>
        <w:adjustRightInd w:val="0"/>
        <w:spacing w:after="0" w:line="240" w:lineRule="auto"/>
        <w:rPr>
          <w:rFonts w:ascii="Times New Roman" w:eastAsia="Times New Roman" w:hAnsi="Times New Roman" w:cs="Times New Roman"/>
          <w:color w:val="000000" w:themeColor="text1"/>
          <w:sz w:val="28"/>
          <w:szCs w:val="28"/>
          <w:lang w:val="kk-KZ"/>
        </w:rPr>
      </w:pPr>
    </w:p>
    <w:p w:rsidR="001B6FCD" w:rsidRDefault="001B6FCD" w:rsidP="0008186A">
      <w:pPr>
        <w:tabs>
          <w:tab w:val="left" w:pos="3048"/>
        </w:tabs>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val="kk-KZ"/>
        </w:rPr>
      </w:pPr>
      <w:r w:rsidRPr="00D4183F">
        <w:rPr>
          <w:rFonts w:ascii="Times New Roman" w:eastAsia="Times New Roman" w:hAnsi="Times New Roman" w:cs="Times New Roman"/>
          <w:color w:val="000000" w:themeColor="text1"/>
          <w:sz w:val="28"/>
          <w:szCs w:val="28"/>
          <w:lang w:val="kk-KZ"/>
        </w:rPr>
        <w:t xml:space="preserve">Рисунок </w:t>
      </w:r>
      <w:r w:rsidR="00A9672B">
        <w:rPr>
          <w:rFonts w:ascii="Times New Roman" w:eastAsia="Times New Roman" w:hAnsi="Times New Roman" w:cs="Times New Roman"/>
          <w:color w:val="000000" w:themeColor="text1"/>
          <w:sz w:val="28"/>
          <w:szCs w:val="28"/>
          <w:lang w:val="kk-KZ"/>
        </w:rPr>
        <w:t>2</w:t>
      </w:r>
      <w:r w:rsidR="00472748">
        <w:rPr>
          <w:rFonts w:ascii="Times New Roman" w:eastAsia="Times New Roman" w:hAnsi="Times New Roman" w:cs="Times New Roman"/>
          <w:color w:val="000000" w:themeColor="text1"/>
          <w:sz w:val="28"/>
          <w:szCs w:val="28"/>
          <w:lang w:val="kk-KZ"/>
        </w:rPr>
        <w:t>8</w:t>
      </w:r>
      <w:r w:rsidRPr="00D4183F">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 xml:space="preserve"> О</w:t>
      </w:r>
      <w:r w:rsidRPr="00A028DB">
        <w:rPr>
          <w:rFonts w:ascii="Times New Roman" w:eastAsia="Times New Roman" w:hAnsi="Times New Roman" w:cs="Times New Roman"/>
          <w:color w:val="000000" w:themeColor="text1"/>
          <w:sz w:val="28"/>
          <w:szCs w:val="28"/>
          <w:lang w:val="kk-KZ"/>
        </w:rPr>
        <w:t>борудовани</w:t>
      </w:r>
      <w:r>
        <w:rPr>
          <w:rFonts w:ascii="Times New Roman" w:eastAsia="Times New Roman" w:hAnsi="Times New Roman" w:cs="Times New Roman"/>
          <w:color w:val="000000" w:themeColor="text1"/>
          <w:sz w:val="28"/>
          <w:szCs w:val="28"/>
          <w:lang w:val="kk-KZ"/>
        </w:rPr>
        <w:t>е</w:t>
      </w:r>
      <w:r w:rsidRPr="00A028DB">
        <w:rPr>
          <w:rFonts w:ascii="Times New Roman" w:eastAsia="Times New Roman" w:hAnsi="Times New Roman" w:cs="Times New Roman"/>
          <w:color w:val="000000" w:themeColor="text1"/>
          <w:sz w:val="28"/>
          <w:szCs w:val="28"/>
          <w:lang w:val="kk-KZ"/>
        </w:rPr>
        <w:t xml:space="preserve"> SMART ONE COLOR</w:t>
      </w:r>
      <w:r>
        <w:rPr>
          <w:rFonts w:ascii="Times New Roman" w:eastAsia="Times New Roman" w:hAnsi="Times New Roman" w:cs="Times New Roman"/>
          <w:color w:val="000000" w:themeColor="text1"/>
          <w:sz w:val="28"/>
          <w:szCs w:val="28"/>
          <w:lang w:val="kk-KZ"/>
        </w:rPr>
        <w:t xml:space="preserve"> для опредления температуры, влажности в птичнике</w:t>
      </w:r>
    </w:p>
    <w:p w:rsidR="0008186A" w:rsidRPr="00153607" w:rsidRDefault="0008186A" w:rsidP="0008186A">
      <w:pPr>
        <w:tabs>
          <w:tab w:val="left" w:pos="3048"/>
        </w:tabs>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val="kk-KZ"/>
        </w:rPr>
      </w:pPr>
    </w:p>
    <w:p w:rsidR="00916764" w:rsidRDefault="0092716B" w:rsidP="00916764">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bookmarkStart w:id="141" w:name="_Hlk170258809"/>
      <w:r w:rsidRPr="0092716B">
        <w:rPr>
          <w:rFonts w:ascii="Times New Roman" w:eastAsia="Times New Roman" w:hAnsi="Times New Roman" w:cs="Times New Roman"/>
          <w:sz w:val="28"/>
          <w:szCs w:val="28"/>
          <w:lang w:val="kk-KZ"/>
        </w:rPr>
        <w:t>Подача гранулированных комбикормов для цыплят-бройлеров контрольной группы была автоматической.</w:t>
      </w:r>
      <w:r>
        <w:rPr>
          <w:rFonts w:ascii="Times New Roman" w:eastAsia="Times New Roman" w:hAnsi="Times New Roman" w:cs="Times New Roman"/>
          <w:sz w:val="28"/>
          <w:szCs w:val="28"/>
          <w:lang w:val="kk-KZ"/>
        </w:rPr>
        <w:t xml:space="preserve"> </w:t>
      </w:r>
      <w:r w:rsidR="001B6FCD" w:rsidRPr="00916764">
        <w:rPr>
          <w:rFonts w:ascii="Times New Roman" w:eastAsia="Times New Roman" w:hAnsi="Times New Roman" w:cs="Times New Roman"/>
          <w:sz w:val="28"/>
          <w:szCs w:val="28"/>
          <w:lang w:val="kk-KZ"/>
        </w:rPr>
        <w:t>Для опытной группы приготовили  комбикорм с включением испытываемых добавок отдельно  на комбикормовом заводе</w:t>
      </w:r>
      <w:r w:rsidR="00916764" w:rsidRPr="00916764">
        <w:rPr>
          <w:rFonts w:ascii="Times New Roman" w:eastAsia="Times New Roman" w:hAnsi="Times New Roman" w:cs="Times New Roman"/>
          <w:sz w:val="28"/>
          <w:szCs w:val="28"/>
          <w:lang w:val="kk-KZ"/>
        </w:rPr>
        <w:t xml:space="preserve"> ТОО «Агро Фит Капшагай».</w:t>
      </w:r>
      <w:r w:rsidR="001B6FCD" w:rsidRPr="00916764">
        <w:rPr>
          <w:rFonts w:ascii="Times New Roman" w:eastAsia="Times New Roman" w:hAnsi="Times New Roman" w:cs="Times New Roman"/>
          <w:sz w:val="28"/>
          <w:szCs w:val="28"/>
          <w:lang w:val="kk-KZ"/>
        </w:rPr>
        <w:t xml:space="preserve">  Мешки с экспермиентальным комбикор</w:t>
      </w:r>
      <w:r w:rsidR="00916764" w:rsidRPr="00916764">
        <w:rPr>
          <w:rFonts w:ascii="Times New Roman" w:eastAsia="Times New Roman" w:hAnsi="Times New Roman" w:cs="Times New Roman"/>
          <w:sz w:val="28"/>
          <w:szCs w:val="28"/>
          <w:lang w:val="kk-KZ"/>
        </w:rPr>
        <w:t>м</w:t>
      </w:r>
      <w:r w:rsidR="001B6FCD" w:rsidRPr="00916764">
        <w:rPr>
          <w:rFonts w:ascii="Times New Roman" w:eastAsia="Times New Roman" w:hAnsi="Times New Roman" w:cs="Times New Roman"/>
          <w:sz w:val="28"/>
          <w:szCs w:val="28"/>
          <w:lang w:val="kk-KZ"/>
        </w:rPr>
        <w:t>ом доставили  в  птичник и раздавали  цыплятам контрольной группы ежедневно вручную.   Птица обих групп  имела свободный доступ к корму и  питьевой воде.</w:t>
      </w:r>
      <w:bookmarkStart w:id="142" w:name="_Hlk153203392"/>
    </w:p>
    <w:p w:rsidR="001B6FCD" w:rsidRPr="00916764" w:rsidRDefault="001B6FCD" w:rsidP="00916764">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Опытная группа цыплят-бройлеров до 13 дня выращивания потребляла рацион аналогичный контролю из системы тросово-шайбовых транспортёров с кормушками (рис. 2</w:t>
      </w:r>
      <w:r w:rsidR="00472748">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w:t>
      </w:r>
    </w:p>
    <w:p w:rsidR="001128EA" w:rsidRDefault="001B6FCD" w:rsidP="001B6FC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 13 дня опытные цыплята получали экспериментальный рацион, благодаря наполнению кормушек комбикормом вручную. Контрольная птица продолжала потребление рациона из общей системы кормления. </w:t>
      </w:r>
    </w:p>
    <w:bookmarkEnd w:id="141"/>
    <w:p w:rsidR="001B6FCD" w:rsidRDefault="001B6FCD" w:rsidP="001B6FC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1B6FCD" w:rsidRDefault="001128EA" w:rsidP="001128EA">
      <w:pPr>
        <w:spacing w:after="0" w:line="240" w:lineRule="auto"/>
        <w:jc w:val="center"/>
        <w:rPr>
          <w:rFonts w:ascii="Times New Roman" w:eastAsia="Times New Roman" w:hAnsi="Times New Roman" w:cs="Times New Roman"/>
          <w:sz w:val="28"/>
          <w:szCs w:val="28"/>
        </w:rPr>
      </w:pPr>
      <w:r>
        <w:rPr>
          <w:noProof/>
        </w:rPr>
        <w:drawing>
          <wp:inline distT="0" distB="0" distL="0" distR="0" wp14:anchorId="3B0498B8" wp14:editId="3A63A416">
            <wp:extent cx="2744852" cy="3362516"/>
            <wp:effectExtent l="0" t="4128"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2754545" cy="3374391"/>
                    </a:xfrm>
                    <a:prstGeom prst="rect">
                      <a:avLst/>
                    </a:prstGeom>
                    <a:noFill/>
                    <a:ln>
                      <a:noFill/>
                    </a:ln>
                  </pic:spPr>
                </pic:pic>
              </a:graphicData>
            </a:graphic>
          </wp:inline>
        </w:drawing>
      </w:r>
    </w:p>
    <w:p w:rsidR="001128EA" w:rsidRDefault="001128EA" w:rsidP="001128EA">
      <w:pPr>
        <w:spacing w:after="0" w:line="240" w:lineRule="auto"/>
        <w:jc w:val="center"/>
        <w:rPr>
          <w:rFonts w:ascii="Times New Roman" w:eastAsia="Times New Roman" w:hAnsi="Times New Roman" w:cs="Times New Roman"/>
          <w:sz w:val="28"/>
          <w:szCs w:val="28"/>
        </w:rPr>
      </w:pPr>
    </w:p>
    <w:bookmarkEnd w:id="142"/>
    <w:p w:rsidR="001B6FCD" w:rsidRPr="00153607" w:rsidRDefault="001B6FCD" w:rsidP="001128EA">
      <w:pPr>
        <w:tabs>
          <w:tab w:val="left" w:pos="3048"/>
        </w:tabs>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val="kk-KZ"/>
        </w:rPr>
      </w:pPr>
      <w:r w:rsidRPr="00D4183F">
        <w:rPr>
          <w:rFonts w:ascii="Times New Roman" w:eastAsia="Times New Roman" w:hAnsi="Times New Roman" w:cs="Times New Roman"/>
          <w:color w:val="000000" w:themeColor="text1"/>
          <w:sz w:val="28"/>
          <w:szCs w:val="28"/>
          <w:lang w:val="kk-KZ"/>
        </w:rPr>
        <w:t xml:space="preserve">Рисунок </w:t>
      </w:r>
      <w:r>
        <w:rPr>
          <w:rFonts w:ascii="Times New Roman" w:eastAsia="Times New Roman" w:hAnsi="Times New Roman" w:cs="Times New Roman"/>
          <w:color w:val="000000" w:themeColor="text1"/>
          <w:sz w:val="28"/>
          <w:szCs w:val="28"/>
          <w:lang w:val="kk-KZ"/>
        </w:rPr>
        <w:t>2</w:t>
      </w:r>
      <w:r w:rsidR="001128EA">
        <w:rPr>
          <w:rFonts w:ascii="Times New Roman" w:eastAsia="Times New Roman" w:hAnsi="Times New Roman" w:cs="Times New Roman"/>
          <w:color w:val="000000" w:themeColor="text1"/>
          <w:sz w:val="28"/>
          <w:szCs w:val="28"/>
          <w:lang w:val="kk-KZ"/>
        </w:rPr>
        <w:t>9</w:t>
      </w:r>
      <w:r w:rsidRPr="00D4183F">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 xml:space="preserve"> </w:t>
      </w:r>
      <w:r w:rsidRPr="00354275">
        <w:rPr>
          <w:rFonts w:ascii="Times New Roman" w:eastAsia="Times New Roman" w:hAnsi="Times New Roman" w:cs="Times New Roman"/>
          <w:color w:val="000000" w:themeColor="text1"/>
          <w:sz w:val="28"/>
          <w:szCs w:val="28"/>
          <w:lang w:val="kk-KZ"/>
        </w:rPr>
        <w:t>Опытные цыплята-бройлеры Кобб-500 (</w:t>
      </w:r>
      <w:r w:rsidR="001128EA">
        <w:rPr>
          <w:rFonts w:ascii="Times New Roman" w:eastAsia="Times New Roman" w:hAnsi="Times New Roman" w:cs="Times New Roman"/>
          <w:color w:val="000000" w:themeColor="text1"/>
          <w:sz w:val="28"/>
          <w:szCs w:val="28"/>
          <w:lang w:val="kk-KZ"/>
        </w:rPr>
        <w:t xml:space="preserve">возраст </w:t>
      </w:r>
      <w:r>
        <w:rPr>
          <w:rFonts w:ascii="Times New Roman" w:eastAsia="Times New Roman" w:hAnsi="Times New Roman" w:cs="Times New Roman"/>
          <w:color w:val="000000" w:themeColor="text1"/>
          <w:sz w:val="28"/>
          <w:szCs w:val="28"/>
          <w:lang w:val="kk-KZ"/>
        </w:rPr>
        <w:t>1</w:t>
      </w:r>
      <w:r w:rsidR="001128EA">
        <w:rPr>
          <w:rFonts w:ascii="Times New Roman" w:eastAsia="Times New Roman" w:hAnsi="Times New Roman" w:cs="Times New Roman"/>
          <w:color w:val="000000" w:themeColor="text1"/>
          <w:sz w:val="28"/>
          <w:szCs w:val="28"/>
          <w:lang w:val="kk-KZ"/>
        </w:rPr>
        <w:t>2</w:t>
      </w:r>
      <w:r>
        <w:rPr>
          <w:rFonts w:ascii="Times New Roman" w:eastAsia="Times New Roman" w:hAnsi="Times New Roman" w:cs="Times New Roman"/>
          <w:color w:val="000000" w:themeColor="text1"/>
          <w:sz w:val="28"/>
          <w:szCs w:val="28"/>
          <w:lang w:val="kk-KZ"/>
        </w:rPr>
        <w:t xml:space="preserve"> суток)</w:t>
      </w:r>
    </w:p>
    <w:p w:rsidR="001B6FCD" w:rsidRPr="001128EA" w:rsidRDefault="001B6FCD" w:rsidP="001128EA">
      <w:pPr>
        <w:spacing w:after="0" w:line="240" w:lineRule="auto"/>
        <w:ind w:firstLine="709"/>
        <w:jc w:val="both"/>
        <w:rPr>
          <w:rFonts w:ascii="Times New Roman" w:eastAsia="Times New Roman" w:hAnsi="Times New Roman" w:cs="Times New Roman"/>
          <w:sz w:val="28"/>
          <w:szCs w:val="28"/>
        </w:rPr>
      </w:pPr>
      <w:bookmarkStart w:id="143" w:name="_Hlk170258862"/>
      <w:r w:rsidRPr="001128EA">
        <w:rPr>
          <w:rFonts w:ascii="Times New Roman" w:eastAsia="Times New Roman" w:hAnsi="Times New Roman" w:cs="Times New Roman"/>
          <w:sz w:val="28"/>
          <w:szCs w:val="28"/>
        </w:rPr>
        <w:lastRenderedPageBreak/>
        <w:t xml:space="preserve">В рецепт опытного комбикорма включали 3,5% льняного жмыха и 0,5% минерала вермикулита. В контрольной группе использовали комбикорм, рецептура которого была традиционной для птицефабрики «Алель Агро» и экспериментальных добавок не включала.  При этом питательность опытного и контрольного рациона уравнивалась путём компьютерного расчёта рациона кормления. Опыты проводили по схеме, представленной в таблице </w:t>
      </w:r>
      <w:r w:rsidR="00543046" w:rsidRPr="001128EA">
        <w:rPr>
          <w:rFonts w:ascii="Times New Roman" w:eastAsia="Times New Roman" w:hAnsi="Times New Roman" w:cs="Times New Roman"/>
          <w:sz w:val="28"/>
          <w:szCs w:val="28"/>
        </w:rPr>
        <w:t>4</w:t>
      </w:r>
      <w:r w:rsidR="0057513A">
        <w:rPr>
          <w:rFonts w:ascii="Times New Roman" w:eastAsia="Times New Roman" w:hAnsi="Times New Roman" w:cs="Times New Roman"/>
          <w:sz w:val="28"/>
          <w:szCs w:val="28"/>
        </w:rPr>
        <w:t>6</w:t>
      </w:r>
      <w:r w:rsidRPr="001128EA">
        <w:rPr>
          <w:rFonts w:ascii="Times New Roman" w:eastAsia="Times New Roman" w:hAnsi="Times New Roman" w:cs="Times New Roman"/>
          <w:sz w:val="28"/>
          <w:szCs w:val="28"/>
        </w:rPr>
        <w:t xml:space="preserve">. </w:t>
      </w:r>
    </w:p>
    <w:p w:rsidR="001B6FCD" w:rsidRPr="00F823B2" w:rsidRDefault="001B6FCD" w:rsidP="001B6FCD">
      <w:pPr>
        <w:spacing w:after="0" w:line="240" w:lineRule="auto"/>
        <w:ind w:firstLine="709"/>
        <w:jc w:val="both"/>
        <w:rPr>
          <w:rFonts w:ascii="Times New Roman" w:eastAsia="Times New Roman" w:hAnsi="Times New Roman" w:cs="Times New Roman"/>
          <w:color w:val="FF0000"/>
          <w:sz w:val="28"/>
          <w:szCs w:val="28"/>
        </w:rPr>
      </w:pPr>
    </w:p>
    <w:p w:rsidR="001B6FCD" w:rsidRPr="00854833" w:rsidRDefault="001B6FCD" w:rsidP="001B6FCD">
      <w:pPr>
        <w:spacing w:after="0" w:line="240" w:lineRule="auto"/>
        <w:jc w:val="both"/>
        <w:rPr>
          <w:rFonts w:ascii="Times New Roman" w:eastAsia="Times New Roman" w:hAnsi="Times New Roman" w:cs="Times New Roman"/>
          <w:sz w:val="28"/>
          <w:szCs w:val="28"/>
        </w:rPr>
      </w:pPr>
      <w:r w:rsidRPr="0057513A">
        <w:rPr>
          <w:rFonts w:ascii="Times New Roman" w:eastAsia="Times New Roman" w:hAnsi="Times New Roman" w:cs="Times New Roman"/>
          <w:sz w:val="28"/>
          <w:szCs w:val="28"/>
        </w:rPr>
        <w:t xml:space="preserve">Таблица </w:t>
      </w:r>
      <w:r w:rsidR="00543046" w:rsidRPr="0057513A">
        <w:rPr>
          <w:rFonts w:ascii="Times New Roman" w:eastAsia="Times New Roman" w:hAnsi="Times New Roman" w:cs="Times New Roman"/>
          <w:sz w:val="28"/>
          <w:szCs w:val="28"/>
        </w:rPr>
        <w:t>4</w:t>
      </w:r>
      <w:r w:rsidR="0057513A" w:rsidRPr="0057513A">
        <w:rPr>
          <w:rFonts w:ascii="Times New Roman" w:eastAsia="Times New Roman" w:hAnsi="Times New Roman" w:cs="Times New Roman"/>
          <w:sz w:val="28"/>
          <w:szCs w:val="28"/>
        </w:rPr>
        <w:t>6</w:t>
      </w:r>
      <w:r w:rsidRPr="0057513A">
        <w:rPr>
          <w:rFonts w:ascii="Times New Roman" w:eastAsia="Times New Roman" w:hAnsi="Times New Roman" w:cs="Times New Roman"/>
          <w:sz w:val="28"/>
          <w:szCs w:val="28"/>
        </w:rPr>
        <w:t xml:space="preserve"> – Схема испытаний на бройлерах кросса Кобб</w:t>
      </w:r>
      <w:r w:rsidR="00C06AA1" w:rsidRPr="0057513A">
        <w:rPr>
          <w:rFonts w:ascii="Times New Roman" w:eastAsia="Times New Roman" w:hAnsi="Times New Roman" w:cs="Times New Roman"/>
          <w:sz w:val="28"/>
          <w:szCs w:val="28"/>
        </w:rPr>
        <w:t xml:space="preserve"> </w:t>
      </w:r>
      <w:r w:rsidRPr="0057513A">
        <w:rPr>
          <w:rFonts w:ascii="Times New Roman" w:eastAsia="Times New Roman" w:hAnsi="Times New Roman" w:cs="Times New Roman"/>
          <w:sz w:val="28"/>
          <w:szCs w:val="28"/>
        </w:rPr>
        <w:t>500</w:t>
      </w:r>
      <w:r w:rsidRPr="00854833">
        <w:rPr>
          <w:rFonts w:ascii="Times New Roman" w:eastAsia="Times New Roman" w:hAnsi="Times New Roman" w:cs="Times New Roman"/>
          <w:sz w:val="28"/>
          <w:szCs w:val="28"/>
        </w:rPr>
        <w:t xml:space="preserve"> </w:t>
      </w:r>
    </w:p>
    <w:p w:rsidR="001B6FCD" w:rsidRPr="00854833" w:rsidRDefault="001B6FCD" w:rsidP="001B6FCD">
      <w:pPr>
        <w:spacing w:after="0" w:line="240" w:lineRule="auto"/>
        <w:ind w:firstLine="709"/>
        <w:jc w:val="both"/>
        <w:rPr>
          <w:rFonts w:ascii="Times New Roman" w:eastAsia="Times New Roman"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1"/>
        <w:gridCol w:w="1660"/>
        <w:gridCol w:w="3118"/>
        <w:gridCol w:w="3260"/>
      </w:tblGrid>
      <w:tr w:rsidR="001B6FCD" w:rsidRPr="00854833" w:rsidTr="0043502A">
        <w:tc>
          <w:tcPr>
            <w:tcW w:w="1601" w:type="dxa"/>
            <w:shd w:val="clear" w:color="auto" w:fill="auto"/>
          </w:tcPr>
          <w:p w:rsidR="001B6FCD" w:rsidRPr="00854833" w:rsidRDefault="001B6FCD" w:rsidP="0073345F">
            <w:pPr>
              <w:spacing w:after="0" w:line="240" w:lineRule="auto"/>
              <w:jc w:val="both"/>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Группа</w:t>
            </w:r>
          </w:p>
        </w:tc>
        <w:tc>
          <w:tcPr>
            <w:tcW w:w="1660" w:type="dxa"/>
            <w:shd w:val="clear" w:color="auto" w:fill="auto"/>
          </w:tcPr>
          <w:p w:rsidR="001B6FCD" w:rsidRPr="00854833" w:rsidRDefault="001B6FCD" w:rsidP="0073345F">
            <w:pPr>
              <w:spacing w:after="0" w:line="240" w:lineRule="auto"/>
              <w:jc w:val="both"/>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Количество голов</w:t>
            </w:r>
          </w:p>
        </w:tc>
        <w:tc>
          <w:tcPr>
            <w:tcW w:w="3118" w:type="dxa"/>
            <w:shd w:val="clear" w:color="auto" w:fill="auto"/>
          </w:tcPr>
          <w:p w:rsidR="001B6FCD" w:rsidRPr="00854833" w:rsidRDefault="001B6FCD" w:rsidP="0073345F">
            <w:pPr>
              <w:spacing w:after="0" w:line="240" w:lineRule="auto"/>
              <w:jc w:val="both"/>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Продолжительность испытаний, дней</w:t>
            </w:r>
          </w:p>
        </w:tc>
        <w:tc>
          <w:tcPr>
            <w:tcW w:w="3260" w:type="dxa"/>
            <w:shd w:val="clear" w:color="auto" w:fill="auto"/>
          </w:tcPr>
          <w:p w:rsidR="001B6FCD" w:rsidRPr="00854833" w:rsidRDefault="001B6FCD" w:rsidP="00CF17F4">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Характер кормления</w:t>
            </w:r>
          </w:p>
        </w:tc>
      </w:tr>
      <w:tr w:rsidR="001B6FCD" w:rsidRPr="00854833" w:rsidTr="0043502A">
        <w:tc>
          <w:tcPr>
            <w:tcW w:w="1601" w:type="dxa"/>
            <w:shd w:val="clear" w:color="auto" w:fill="auto"/>
          </w:tcPr>
          <w:p w:rsidR="001B6FCD" w:rsidRPr="00854833" w:rsidRDefault="001B6FCD" w:rsidP="0073345F">
            <w:pPr>
              <w:spacing w:after="0" w:line="240" w:lineRule="auto"/>
              <w:jc w:val="both"/>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1 контроль</w:t>
            </w:r>
          </w:p>
        </w:tc>
        <w:tc>
          <w:tcPr>
            <w:tcW w:w="1660" w:type="dxa"/>
            <w:shd w:val="clear" w:color="auto" w:fill="auto"/>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500</w:t>
            </w:r>
          </w:p>
        </w:tc>
        <w:tc>
          <w:tcPr>
            <w:tcW w:w="3118" w:type="dxa"/>
            <w:shd w:val="clear" w:color="auto" w:fill="auto"/>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42</w:t>
            </w:r>
          </w:p>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(с 1 по 42 день выращивания)</w:t>
            </w:r>
          </w:p>
        </w:tc>
        <w:tc>
          <w:tcPr>
            <w:tcW w:w="3260" w:type="dxa"/>
            <w:shd w:val="clear" w:color="auto" w:fill="auto"/>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ОР (основной рацион предприятия)</w:t>
            </w:r>
          </w:p>
        </w:tc>
      </w:tr>
      <w:tr w:rsidR="001B6FCD" w:rsidRPr="00854833" w:rsidTr="0043502A">
        <w:tc>
          <w:tcPr>
            <w:tcW w:w="1601" w:type="dxa"/>
            <w:shd w:val="clear" w:color="auto" w:fill="auto"/>
          </w:tcPr>
          <w:p w:rsidR="001B6FCD" w:rsidRPr="00854833" w:rsidRDefault="001B6FCD" w:rsidP="0073345F">
            <w:pPr>
              <w:spacing w:after="0" w:line="240" w:lineRule="auto"/>
              <w:jc w:val="both"/>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2 опытная</w:t>
            </w:r>
          </w:p>
        </w:tc>
        <w:tc>
          <w:tcPr>
            <w:tcW w:w="1660" w:type="dxa"/>
            <w:shd w:val="clear" w:color="auto" w:fill="auto"/>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500</w:t>
            </w:r>
          </w:p>
        </w:tc>
        <w:tc>
          <w:tcPr>
            <w:tcW w:w="3118" w:type="dxa"/>
            <w:shd w:val="clear" w:color="auto" w:fill="auto"/>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42</w:t>
            </w:r>
          </w:p>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(с 13 по 42 день выращивания, рецепт Опыт)</w:t>
            </w:r>
          </w:p>
        </w:tc>
        <w:tc>
          <w:tcPr>
            <w:tcW w:w="3260" w:type="dxa"/>
            <w:shd w:val="clear" w:color="auto" w:fill="auto"/>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ОР</w:t>
            </w:r>
            <w:r>
              <w:rPr>
                <w:rFonts w:ascii="Times New Roman" w:eastAsia="Times New Roman" w:hAnsi="Times New Roman" w:cs="Times New Roman"/>
                <w:sz w:val="28"/>
                <w:szCs w:val="28"/>
              </w:rPr>
              <w:t xml:space="preserve"> </w:t>
            </w:r>
            <w:r w:rsidRPr="0085483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54833">
              <w:rPr>
                <w:rFonts w:ascii="Times New Roman" w:eastAsia="Times New Roman" w:hAnsi="Times New Roman" w:cs="Times New Roman"/>
                <w:sz w:val="28"/>
                <w:szCs w:val="28"/>
              </w:rPr>
              <w:t>3,5% льняной жмых и 0,5 %вермикулит</w:t>
            </w:r>
          </w:p>
        </w:tc>
      </w:tr>
    </w:tbl>
    <w:p w:rsidR="001B6FCD" w:rsidRDefault="001B6FCD" w:rsidP="001B6FCD">
      <w:pPr>
        <w:spacing w:after="0" w:line="240" w:lineRule="auto"/>
        <w:ind w:firstLine="709"/>
        <w:jc w:val="both"/>
        <w:rPr>
          <w:rFonts w:ascii="Times New Roman" w:eastAsia="Times New Roman" w:hAnsi="Times New Roman" w:cs="Times New Roman"/>
          <w:sz w:val="28"/>
          <w:szCs w:val="28"/>
        </w:rPr>
      </w:pPr>
    </w:p>
    <w:p w:rsidR="007E1F0A" w:rsidRDefault="001B6FCD" w:rsidP="0057513A">
      <w:pPr>
        <w:spacing w:after="0" w:line="240" w:lineRule="auto"/>
        <w:ind w:firstLine="709"/>
        <w:jc w:val="both"/>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Взвешивание птицы осуществлялось каждые 7 дней, начиная с суточного возраста и до поступления на убой (рис.</w:t>
      </w:r>
      <w:r w:rsidR="00F06C0A" w:rsidRPr="00F06C0A">
        <w:rPr>
          <w:rFonts w:ascii="Times New Roman" w:eastAsia="Times New Roman" w:hAnsi="Times New Roman" w:cs="Times New Roman"/>
          <w:sz w:val="28"/>
          <w:szCs w:val="28"/>
        </w:rPr>
        <w:t>32</w:t>
      </w:r>
      <w:r w:rsidRPr="00F06C0A">
        <w:rPr>
          <w:rFonts w:ascii="Times New Roman" w:eastAsia="Times New Roman" w:hAnsi="Times New Roman" w:cs="Times New Roman"/>
          <w:sz w:val="28"/>
          <w:szCs w:val="28"/>
        </w:rPr>
        <w:t xml:space="preserve">). </w:t>
      </w:r>
    </w:p>
    <w:p w:rsidR="007E1F0A" w:rsidRDefault="001B6FCD" w:rsidP="0057513A">
      <w:pPr>
        <w:spacing w:after="0" w:line="240" w:lineRule="auto"/>
        <w:ind w:firstLine="709"/>
        <w:jc w:val="both"/>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Контроль за состоянием здоровья птицы проводился постоянно ветеринарной</w:t>
      </w:r>
      <w:r w:rsidR="00F06C0A" w:rsidRPr="00F06C0A">
        <w:rPr>
          <w:rFonts w:ascii="Times New Roman" w:eastAsia="Times New Roman" w:hAnsi="Times New Roman" w:cs="Times New Roman"/>
          <w:sz w:val="28"/>
          <w:szCs w:val="28"/>
        </w:rPr>
        <w:t xml:space="preserve"> </w:t>
      </w:r>
      <w:r w:rsidRPr="00F06C0A">
        <w:rPr>
          <w:rFonts w:ascii="Times New Roman" w:eastAsia="Times New Roman" w:hAnsi="Times New Roman" w:cs="Times New Roman"/>
          <w:sz w:val="28"/>
          <w:szCs w:val="28"/>
        </w:rPr>
        <w:t>службой путем ежедневного внешнего осмотра поголовья в течение всего периода выращивания при одновременном учете падежа с последующим расчетом показателя сохранности поголовья.</w:t>
      </w:r>
      <w:r w:rsidR="007E1F0A">
        <w:rPr>
          <w:rFonts w:ascii="Times New Roman" w:eastAsia="Times New Roman" w:hAnsi="Times New Roman" w:cs="Times New Roman"/>
          <w:sz w:val="28"/>
          <w:szCs w:val="28"/>
        </w:rPr>
        <w:t xml:space="preserve"> </w:t>
      </w:r>
    </w:p>
    <w:p w:rsidR="001B6FCD" w:rsidRPr="00F06C0A" w:rsidRDefault="001B6FCD" w:rsidP="0057513A">
      <w:pPr>
        <w:spacing w:after="0" w:line="240" w:lineRule="auto"/>
        <w:ind w:firstLine="709"/>
        <w:jc w:val="both"/>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Динамика продуктивности птицы опытно</w:t>
      </w:r>
      <w:r w:rsidR="00F06C0A" w:rsidRPr="00F06C0A">
        <w:rPr>
          <w:rFonts w:ascii="Times New Roman" w:eastAsia="Times New Roman" w:hAnsi="Times New Roman" w:cs="Times New Roman"/>
          <w:sz w:val="28"/>
          <w:szCs w:val="28"/>
        </w:rPr>
        <w:t>й</w:t>
      </w:r>
      <w:r w:rsidRPr="00F06C0A">
        <w:rPr>
          <w:rFonts w:ascii="Times New Roman" w:eastAsia="Times New Roman" w:hAnsi="Times New Roman" w:cs="Times New Roman"/>
          <w:sz w:val="28"/>
          <w:szCs w:val="28"/>
        </w:rPr>
        <w:t xml:space="preserve"> и контро</w:t>
      </w:r>
      <w:r w:rsidR="00F06C0A" w:rsidRPr="00F06C0A">
        <w:rPr>
          <w:rFonts w:ascii="Times New Roman" w:eastAsia="Times New Roman" w:hAnsi="Times New Roman" w:cs="Times New Roman"/>
          <w:sz w:val="28"/>
          <w:szCs w:val="28"/>
        </w:rPr>
        <w:t>льной</w:t>
      </w:r>
      <w:r w:rsidRPr="00F06C0A">
        <w:rPr>
          <w:rFonts w:ascii="Times New Roman" w:eastAsia="Times New Roman" w:hAnsi="Times New Roman" w:cs="Times New Roman"/>
          <w:sz w:val="28"/>
          <w:szCs w:val="28"/>
        </w:rPr>
        <w:t xml:space="preserve"> </w:t>
      </w:r>
      <w:r w:rsidR="00F06C0A" w:rsidRPr="00F06C0A">
        <w:rPr>
          <w:rFonts w:ascii="Times New Roman" w:eastAsia="Times New Roman" w:hAnsi="Times New Roman" w:cs="Times New Roman"/>
          <w:sz w:val="28"/>
          <w:szCs w:val="28"/>
        </w:rPr>
        <w:t>группы представлена</w:t>
      </w:r>
      <w:r w:rsidRPr="00F06C0A">
        <w:rPr>
          <w:rFonts w:ascii="Times New Roman" w:eastAsia="Times New Roman" w:hAnsi="Times New Roman" w:cs="Times New Roman"/>
          <w:sz w:val="28"/>
          <w:szCs w:val="28"/>
        </w:rPr>
        <w:t xml:space="preserve"> в таблице </w:t>
      </w:r>
      <w:r w:rsidR="00543046" w:rsidRPr="00F06C0A">
        <w:rPr>
          <w:rFonts w:ascii="Times New Roman" w:eastAsia="Times New Roman" w:hAnsi="Times New Roman" w:cs="Times New Roman"/>
          <w:sz w:val="28"/>
          <w:szCs w:val="28"/>
        </w:rPr>
        <w:t>4</w:t>
      </w:r>
      <w:r w:rsidR="0057513A">
        <w:rPr>
          <w:rFonts w:ascii="Times New Roman" w:eastAsia="Times New Roman" w:hAnsi="Times New Roman" w:cs="Times New Roman"/>
          <w:sz w:val="28"/>
          <w:szCs w:val="28"/>
        </w:rPr>
        <w:t>7</w:t>
      </w:r>
      <w:r w:rsidRPr="00F06C0A">
        <w:rPr>
          <w:rFonts w:ascii="Times New Roman" w:eastAsia="Times New Roman" w:hAnsi="Times New Roman" w:cs="Times New Roman"/>
          <w:sz w:val="28"/>
          <w:szCs w:val="28"/>
        </w:rPr>
        <w:t>.</w:t>
      </w:r>
    </w:p>
    <w:p w:rsidR="001B6FCD" w:rsidRPr="00854833" w:rsidRDefault="001B6FCD" w:rsidP="001B6FCD">
      <w:pPr>
        <w:spacing w:after="0" w:line="240" w:lineRule="auto"/>
        <w:ind w:firstLine="709"/>
        <w:jc w:val="both"/>
        <w:rPr>
          <w:rFonts w:ascii="Times New Roman" w:eastAsia="Times New Roman" w:hAnsi="Times New Roman" w:cs="Times New Roman"/>
          <w:sz w:val="28"/>
          <w:szCs w:val="28"/>
        </w:rPr>
      </w:pPr>
    </w:p>
    <w:p w:rsidR="001B6FCD" w:rsidRPr="00854833" w:rsidRDefault="001B6FCD" w:rsidP="001B6FCD">
      <w:pPr>
        <w:spacing w:after="0" w:line="240" w:lineRule="auto"/>
        <w:jc w:val="both"/>
        <w:rPr>
          <w:rFonts w:ascii="Times New Roman" w:eastAsia="Times New Roman" w:hAnsi="Times New Roman" w:cs="Times New Roman"/>
          <w:color w:val="000000"/>
          <w:sz w:val="28"/>
          <w:szCs w:val="28"/>
          <w:lang w:val="kk-KZ"/>
        </w:rPr>
      </w:pPr>
      <w:r w:rsidRPr="0057513A">
        <w:rPr>
          <w:rFonts w:ascii="Times New Roman" w:eastAsia="Times New Roman" w:hAnsi="Times New Roman" w:cs="Times New Roman"/>
          <w:sz w:val="28"/>
          <w:szCs w:val="28"/>
        </w:rPr>
        <w:t xml:space="preserve">Таблица </w:t>
      </w:r>
      <w:r w:rsidR="00543046" w:rsidRPr="0057513A">
        <w:rPr>
          <w:rFonts w:ascii="Times New Roman" w:eastAsia="Times New Roman" w:hAnsi="Times New Roman" w:cs="Times New Roman"/>
          <w:sz w:val="28"/>
          <w:szCs w:val="28"/>
        </w:rPr>
        <w:t>4</w:t>
      </w:r>
      <w:r w:rsidR="0057513A" w:rsidRPr="0057513A">
        <w:rPr>
          <w:rFonts w:ascii="Times New Roman" w:eastAsia="Times New Roman" w:hAnsi="Times New Roman" w:cs="Times New Roman"/>
          <w:sz w:val="28"/>
          <w:szCs w:val="28"/>
        </w:rPr>
        <w:t>7</w:t>
      </w:r>
      <w:r w:rsidRPr="0057513A">
        <w:rPr>
          <w:rFonts w:ascii="Times New Roman" w:eastAsia="Times New Roman" w:hAnsi="Times New Roman" w:cs="Times New Roman"/>
          <w:sz w:val="28"/>
          <w:szCs w:val="28"/>
        </w:rPr>
        <w:t xml:space="preserve"> – Возрастные изменения живой массы цыплят-бройлеров, г</w:t>
      </w:r>
    </w:p>
    <w:p w:rsidR="001B6FCD" w:rsidRPr="00854833" w:rsidRDefault="001B6FCD" w:rsidP="001B6FCD">
      <w:pPr>
        <w:spacing w:after="0" w:line="240" w:lineRule="auto"/>
        <w:jc w:val="both"/>
        <w:rPr>
          <w:rFonts w:ascii="Times New Roman" w:eastAsia="Times New Roman" w:hAnsi="Times New Roman" w:cs="Times New Roman"/>
          <w:color w:val="000000"/>
          <w:sz w:val="28"/>
          <w:szCs w:val="28"/>
          <w:lang w:val="kk-KZ"/>
        </w:rPr>
      </w:pPr>
      <w:r w:rsidRPr="00854833">
        <w:rPr>
          <w:rFonts w:ascii="Times New Roman" w:eastAsia="Times New Roman" w:hAnsi="Times New Roman" w:cs="Times New Roman"/>
          <w:color w:val="000000"/>
          <w:sz w:val="28"/>
          <w:szCs w:val="28"/>
          <w:lang w:val="kk-KZ"/>
        </w:rPr>
        <w:t xml:space="preserve">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6"/>
        <w:gridCol w:w="2153"/>
        <w:gridCol w:w="1809"/>
        <w:gridCol w:w="1538"/>
        <w:gridCol w:w="1903"/>
      </w:tblGrid>
      <w:tr w:rsidR="001B6FCD" w:rsidRPr="00854833" w:rsidTr="00531C20">
        <w:tc>
          <w:tcPr>
            <w:tcW w:w="2236" w:type="dxa"/>
            <w:vMerge w:val="restart"/>
            <w:tcBorders>
              <w:top w:val="single" w:sz="4" w:space="0" w:color="auto"/>
              <w:left w:val="single" w:sz="4" w:space="0" w:color="auto"/>
              <w:bottom w:val="single" w:sz="4" w:space="0" w:color="auto"/>
              <w:right w:val="single" w:sz="4" w:space="0" w:color="auto"/>
            </w:tcBorders>
            <w:hideMark/>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Показатели</w:t>
            </w:r>
          </w:p>
        </w:tc>
        <w:tc>
          <w:tcPr>
            <w:tcW w:w="2153" w:type="dxa"/>
            <w:vMerge w:val="restart"/>
            <w:tcBorders>
              <w:top w:val="single" w:sz="4" w:space="0" w:color="auto"/>
              <w:left w:val="single" w:sz="4" w:space="0" w:color="auto"/>
              <w:right w:val="single" w:sz="4" w:space="0" w:color="auto"/>
            </w:tcBorders>
          </w:tcPr>
          <w:p w:rsidR="001B6FCD" w:rsidRPr="00F06C0A" w:rsidRDefault="00F06C0A"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Нормативы по</w:t>
            </w:r>
            <w:r w:rsidR="001B6FCD" w:rsidRPr="00F06C0A">
              <w:rPr>
                <w:rFonts w:ascii="Times New Roman" w:eastAsia="Times New Roman" w:hAnsi="Times New Roman" w:cs="Times New Roman"/>
                <w:sz w:val="28"/>
                <w:szCs w:val="28"/>
              </w:rPr>
              <w:t xml:space="preserve"> рекомендациям КОББ</w:t>
            </w:r>
          </w:p>
        </w:tc>
        <w:tc>
          <w:tcPr>
            <w:tcW w:w="5250" w:type="dxa"/>
            <w:gridSpan w:val="3"/>
            <w:tcBorders>
              <w:top w:val="single" w:sz="4" w:space="0" w:color="auto"/>
              <w:left w:val="single" w:sz="4" w:space="0" w:color="auto"/>
              <w:bottom w:val="single" w:sz="4" w:space="0" w:color="auto"/>
              <w:right w:val="single" w:sz="4" w:space="0" w:color="auto"/>
            </w:tcBorders>
            <w:hideMark/>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Группа</w:t>
            </w:r>
          </w:p>
        </w:tc>
      </w:tr>
      <w:tr w:rsidR="001B6FCD" w:rsidRPr="00854833" w:rsidTr="00531C20">
        <w:trPr>
          <w:trHeight w:val="341"/>
        </w:trPr>
        <w:tc>
          <w:tcPr>
            <w:tcW w:w="2236" w:type="dxa"/>
            <w:vMerge/>
            <w:tcBorders>
              <w:top w:val="single" w:sz="4" w:space="0" w:color="auto"/>
              <w:left w:val="single" w:sz="4" w:space="0" w:color="auto"/>
              <w:bottom w:val="single" w:sz="4" w:space="0" w:color="auto"/>
              <w:right w:val="single" w:sz="4" w:space="0" w:color="auto"/>
            </w:tcBorders>
            <w:vAlign w:val="center"/>
            <w:hideMark/>
          </w:tcPr>
          <w:p w:rsidR="001B6FCD" w:rsidRPr="00F06C0A" w:rsidRDefault="001B6FCD" w:rsidP="0073345F">
            <w:pPr>
              <w:spacing w:after="0" w:line="240" w:lineRule="auto"/>
              <w:rPr>
                <w:rFonts w:ascii="Times New Roman" w:eastAsia="Times New Roman" w:hAnsi="Times New Roman" w:cs="Times New Roman"/>
                <w:sz w:val="28"/>
                <w:szCs w:val="28"/>
              </w:rPr>
            </w:pPr>
          </w:p>
        </w:tc>
        <w:tc>
          <w:tcPr>
            <w:tcW w:w="2153" w:type="dxa"/>
            <w:vMerge/>
            <w:tcBorders>
              <w:left w:val="single" w:sz="4" w:space="0" w:color="auto"/>
              <w:bottom w:val="single" w:sz="4" w:space="0" w:color="auto"/>
              <w:right w:val="single" w:sz="4" w:space="0" w:color="auto"/>
            </w:tcBorders>
          </w:tcPr>
          <w:p w:rsidR="001B6FCD" w:rsidRPr="00F06C0A" w:rsidRDefault="001B6FCD" w:rsidP="0073345F">
            <w:pPr>
              <w:spacing w:after="0" w:line="240" w:lineRule="auto"/>
              <w:jc w:val="center"/>
              <w:rPr>
                <w:rFonts w:ascii="Times New Roman" w:eastAsia="Times New Roman" w:hAnsi="Times New Roman" w:cs="Times New Roman"/>
                <w:sz w:val="28"/>
                <w:szCs w:val="28"/>
              </w:rPr>
            </w:pPr>
          </w:p>
        </w:tc>
        <w:tc>
          <w:tcPr>
            <w:tcW w:w="1809" w:type="dxa"/>
            <w:tcBorders>
              <w:top w:val="single" w:sz="4" w:space="0" w:color="auto"/>
              <w:left w:val="single" w:sz="4" w:space="0" w:color="auto"/>
              <w:bottom w:val="single" w:sz="4" w:space="0" w:color="auto"/>
              <w:right w:val="single" w:sz="4" w:space="0" w:color="auto"/>
            </w:tcBorders>
            <w:hideMark/>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Контрольная</w:t>
            </w:r>
          </w:p>
        </w:tc>
        <w:tc>
          <w:tcPr>
            <w:tcW w:w="1538" w:type="dxa"/>
            <w:tcBorders>
              <w:top w:val="single" w:sz="4" w:space="0" w:color="auto"/>
              <w:left w:val="single" w:sz="4" w:space="0" w:color="auto"/>
              <w:bottom w:val="single" w:sz="4" w:space="0" w:color="auto"/>
              <w:right w:val="single" w:sz="4" w:space="0" w:color="auto"/>
            </w:tcBorders>
            <w:hideMark/>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Опытная</w:t>
            </w:r>
          </w:p>
        </w:tc>
        <w:tc>
          <w:tcPr>
            <w:tcW w:w="1903" w:type="dxa"/>
            <w:tcBorders>
              <w:top w:val="single" w:sz="4" w:space="0" w:color="auto"/>
              <w:left w:val="single" w:sz="4" w:space="0" w:color="auto"/>
              <w:bottom w:val="single" w:sz="4" w:space="0" w:color="auto"/>
              <w:right w:val="single" w:sz="4" w:space="0" w:color="auto"/>
            </w:tcBorders>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 xml:space="preserve">В </w:t>
            </w:r>
            <w:r w:rsidR="00F06C0A" w:rsidRPr="00F06C0A">
              <w:rPr>
                <w:rFonts w:ascii="Times New Roman" w:eastAsia="Times New Roman" w:hAnsi="Times New Roman" w:cs="Times New Roman"/>
                <w:sz w:val="28"/>
                <w:szCs w:val="28"/>
              </w:rPr>
              <w:t>% к</w:t>
            </w:r>
            <w:r w:rsidRPr="00F06C0A">
              <w:rPr>
                <w:rFonts w:ascii="Times New Roman" w:eastAsia="Times New Roman" w:hAnsi="Times New Roman" w:cs="Times New Roman"/>
                <w:sz w:val="28"/>
                <w:szCs w:val="28"/>
              </w:rPr>
              <w:t xml:space="preserve"> контролю </w:t>
            </w:r>
          </w:p>
        </w:tc>
      </w:tr>
      <w:tr w:rsidR="001B6FCD" w:rsidRPr="00854833" w:rsidTr="00531C20">
        <w:trPr>
          <w:trHeight w:val="341"/>
        </w:trPr>
        <w:tc>
          <w:tcPr>
            <w:tcW w:w="2236" w:type="dxa"/>
            <w:tcBorders>
              <w:top w:val="single" w:sz="4" w:space="0" w:color="auto"/>
              <w:left w:val="single" w:sz="4" w:space="0" w:color="auto"/>
              <w:bottom w:val="single" w:sz="4" w:space="0" w:color="auto"/>
              <w:right w:val="single" w:sz="4" w:space="0" w:color="auto"/>
            </w:tcBorders>
          </w:tcPr>
          <w:p w:rsidR="001B6FCD" w:rsidRPr="00F06C0A" w:rsidRDefault="001B6FCD" w:rsidP="0073345F">
            <w:pPr>
              <w:spacing w:after="0" w:line="240" w:lineRule="auto"/>
              <w:jc w:val="both"/>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Средняя живая масса цыплят на начало опыта (возраст 1 сутки): г/гол</w:t>
            </w:r>
          </w:p>
        </w:tc>
        <w:tc>
          <w:tcPr>
            <w:tcW w:w="2153" w:type="dxa"/>
            <w:tcBorders>
              <w:top w:val="single" w:sz="4" w:space="0" w:color="auto"/>
              <w:left w:val="single" w:sz="4" w:space="0" w:color="auto"/>
              <w:bottom w:val="single" w:sz="4" w:space="0" w:color="auto"/>
              <w:right w:val="single" w:sz="4" w:space="0" w:color="auto"/>
            </w:tcBorders>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45</w:t>
            </w:r>
          </w:p>
        </w:tc>
        <w:tc>
          <w:tcPr>
            <w:tcW w:w="3347" w:type="dxa"/>
            <w:gridSpan w:val="2"/>
            <w:tcBorders>
              <w:top w:val="single" w:sz="4" w:space="0" w:color="auto"/>
              <w:left w:val="single" w:sz="4" w:space="0" w:color="auto"/>
              <w:bottom w:val="single" w:sz="4" w:space="0" w:color="auto"/>
              <w:right w:val="single" w:sz="4" w:space="0" w:color="auto"/>
            </w:tcBorders>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41,2</w:t>
            </w:r>
          </w:p>
        </w:tc>
        <w:tc>
          <w:tcPr>
            <w:tcW w:w="1903" w:type="dxa"/>
            <w:tcBorders>
              <w:top w:val="single" w:sz="4" w:space="0" w:color="auto"/>
              <w:left w:val="single" w:sz="4" w:space="0" w:color="auto"/>
              <w:bottom w:val="single" w:sz="4" w:space="0" w:color="auto"/>
              <w:right w:val="single" w:sz="4" w:space="0" w:color="auto"/>
            </w:tcBorders>
          </w:tcPr>
          <w:p w:rsidR="001B6FCD" w:rsidRPr="00F06C0A" w:rsidRDefault="001B6FCD" w:rsidP="0073345F">
            <w:pPr>
              <w:spacing w:after="0" w:line="240" w:lineRule="auto"/>
              <w:jc w:val="center"/>
              <w:rPr>
                <w:rFonts w:ascii="Times New Roman" w:eastAsia="Times New Roman" w:hAnsi="Times New Roman" w:cs="Times New Roman"/>
                <w:sz w:val="28"/>
                <w:szCs w:val="28"/>
              </w:rPr>
            </w:pPr>
          </w:p>
        </w:tc>
      </w:tr>
      <w:tr w:rsidR="001B6FCD" w:rsidRPr="00854833" w:rsidTr="00531C20">
        <w:trPr>
          <w:trHeight w:val="341"/>
        </w:trPr>
        <w:tc>
          <w:tcPr>
            <w:tcW w:w="2236" w:type="dxa"/>
            <w:tcBorders>
              <w:top w:val="single" w:sz="4" w:space="0" w:color="auto"/>
              <w:left w:val="single" w:sz="4" w:space="0" w:color="auto"/>
              <w:bottom w:val="single" w:sz="4" w:space="0" w:color="auto"/>
              <w:right w:val="single" w:sz="4" w:space="0" w:color="auto"/>
            </w:tcBorders>
          </w:tcPr>
          <w:p w:rsidR="001B6FCD" w:rsidRPr="00F06C0A" w:rsidRDefault="001B6FCD" w:rsidP="0073345F">
            <w:pPr>
              <w:spacing w:after="0" w:line="240" w:lineRule="auto"/>
              <w:jc w:val="both"/>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Средняя живая масса цыплят в возрасте 7 суток: г/гол</w:t>
            </w:r>
          </w:p>
        </w:tc>
        <w:tc>
          <w:tcPr>
            <w:tcW w:w="2153" w:type="dxa"/>
            <w:tcBorders>
              <w:top w:val="single" w:sz="4" w:space="0" w:color="auto"/>
              <w:left w:val="single" w:sz="4" w:space="0" w:color="auto"/>
              <w:bottom w:val="single" w:sz="4" w:space="0" w:color="auto"/>
              <w:right w:val="single" w:sz="4" w:space="0" w:color="auto"/>
            </w:tcBorders>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185</w:t>
            </w:r>
          </w:p>
        </w:tc>
        <w:tc>
          <w:tcPr>
            <w:tcW w:w="3347" w:type="dxa"/>
            <w:gridSpan w:val="2"/>
            <w:tcBorders>
              <w:top w:val="single" w:sz="4" w:space="0" w:color="auto"/>
              <w:left w:val="single" w:sz="4" w:space="0" w:color="auto"/>
              <w:bottom w:val="single" w:sz="4" w:space="0" w:color="auto"/>
              <w:right w:val="single" w:sz="4" w:space="0" w:color="auto"/>
            </w:tcBorders>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187</w:t>
            </w:r>
          </w:p>
        </w:tc>
        <w:tc>
          <w:tcPr>
            <w:tcW w:w="1903" w:type="dxa"/>
            <w:tcBorders>
              <w:top w:val="single" w:sz="4" w:space="0" w:color="auto"/>
              <w:left w:val="single" w:sz="4" w:space="0" w:color="auto"/>
              <w:bottom w:val="single" w:sz="4" w:space="0" w:color="auto"/>
              <w:right w:val="single" w:sz="4" w:space="0" w:color="auto"/>
            </w:tcBorders>
          </w:tcPr>
          <w:p w:rsidR="001B6FCD" w:rsidRPr="00F06C0A" w:rsidRDefault="001B6FCD" w:rsidP="0073345F">
            <w:pPr>
              <w:spacing w:after="0" w:line="240" w:lineRule="auto"/>
              <w:jc w:val="center"/>
              <w:rPr>
                <w:rFonts w:ascii="Times New Roman" w:eastAsia="Times New Roman" w:hAnsi="Times New Roman" w:cs="Times New Roman"/>
                <w:sz w:val="28"/>
                <w:szCs w:val="28"/>
              </w:rPr>
            </w:pPr>
          </w:p>
        </w:tc>
      </w:tr>
    </w:tbl>
    <w:p w:rsidR="007E1F0A" w:rsidRDefault="007E1F0A" w:rsidP="007E1F0A">
      <w:pPr>
        <w:jc w:val="right"/>
        <w:rPr>
          <w:rFonts w:ascii="Times New Roman" w:hAnsi="Times New Roman" w:cs="Times New Roman"/>
          <w:sz w:val="24"/>
          <w:szCs w:val="24"/>
        </w:rPr>
      </w:pPr>
    </w:p>
    <w:p w:rsidR="007E1F0A" w:rsidRDefault="007E1F0A" w:rsidP="007E1F0A">
      <w:pPr>
        <w:jc w:val="right"/>
        <w:rPr>
          <w:rFonts w:ascii="Times New Roman" w:hAnsi="Times New Roman" w:cs="Times New Roman"/>
          <w:sz w:val="24"/>
          <w:szCs w:val="24"/>
        </w:rPr>
      </w:pPr>
    </w:p>
    <w:p w:rsidR="007E1F0A" w:rsidRPr="007E1F0A" w:rsidRDefault="007E1F0A" w:rsidP="007E1F0A">
      <w:pPr>
        <w:jc w:val="right"/>
        <w:rPr>
          <w:rFonts w:ascii="Times New Roman" w:hAnsi="Times New Roman" w:cs="Times New Roman"/>
          <w:sz w:val="24"/>
          <w:szCs w:val="24"/>
        </w:rPr>
      </w:pPr>
      <w:r w:rsidRPr="007E1F0A">
        <w:rPr>
          <w:rFonts w:ascii="Times New Roman" w:hAnsi="Times New Roman" w:cs="Times New Roman"/>
          <w:sz w:val="24"/>
          <w:szCs w:val="24"/>
        </w:rPr>
        <w:lastRenderedPageBreak/>
        <w:t>Продолжение таблицы 47</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6"/>
        <w:gridCol w:w="2153"/>
        <w:gridCol w:w="1809"/>
        <w:gridCol w:w="1538"/>
        <w:gridCol w:w="1903"/>
      </w:tblGrid>
      <w:tr w:rsidR="001B6FCD" w:rsidRPr="00854833" w:rsidTr="00531C20">
        <w:trPr>
          <w:trHeight w:val="341"/>
        </w:trPr>
        <w:tc>
          <w:tcPr>
            <w:tcW w:w="2236" w:type="dxa"/>
            <w:tcBorders>
              <w:top w:val="single" w:sz="4" w:space="0" w:color="auto"/>
              <w:left w:val="single" w:sz="4" w:space="0" w:color="auto"/>
              <w:bottom w:val="single" w:sz="4" w:space="0" w:color="auto"/>
              <w:right w:val="single" w:sz="4" w:space="0" w:color="auto"/>
            </w:tcBorders>
            <w:hideMark/>
          </w:tcPr>
          <w:p w:rsidR="001B6FCD" w:rsidRPr="00F06C0A" w:rsidRDefault="001B6FCD" w:rsidP="0073345F">
            <w:pPr>
              <w:spacing w:after="0" w:line="240" w:lineRule="auto"/>
              <w:jc w:val="both"/>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Средняя живая масса цыплят в возрасте 14 суток: г/гол</w:t>
            </w:r>
          </w:p>
        </w:tc>
        <w:tc>
          <w:tcPr>
            <w:tcW w:w="2153" w:type="dxa"/>
            <w:tcBorders>
              <w:top w:val="single" w:sz="4" w:space="0" w:color="auto"/>
              <w:left w:val="single" w:sz="4" w:space="0" w:color="auto"/>
              <w:bottom w:val="single" w:sz="4" w:space="0" w:color="auto"/>
              <w:right w:val="single" w:sz="4" w:space="0" w:color="auto"/>
            </w:tcBorders>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527</w:t>
            </w:r>
          </w:p>
        </w:tc>
        <w:tc>
          <w:tcPr>
            <w:tcW w:w="1809" w:type="dxa"/>
            <w:tcBorders>
              <w:top w:val="single" w:sz="4" w:space="0" w:color="auto"/>
              <w:left w:val="single" w:sz="4" w:space="0" w:color="auto"/>
              <w:bottom w:val="single" w:sz="4" w:space="0" w:color="auto"/>
              <w:right w:val="single" w:sz="4" w:space="0" w:color="auto"/>
            </w:tcBorders>
            <w:hideMark/>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520</w:t>
            </w:r>
          </w:p>
        </w:tc>
        <w:tc>
          <w:tcPr>
            <w:tcW w:w="1538" w:type="dxa"/>
            <w:tcBorders>
              <w:top w:val="single" w:sz="4" w:space="0" w:color="auto"/>
              <w:left w:val="single" w:sz="4" w:space="0" w:color="auto"/>
              <w:bottom w:val="single" w:sz="4" w:space="0" w:color="auto"/>
              <w:right w:val="single" w:sz="4" w:space="0" w:color="auto"/>
            </w:tcBorders>
            <w:hideMark/>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518</w:t>
            </w:r>
          </w:p>
        </w:tc>
        <w:tc>
          <w:tcPr>
            <w:tcW w:w="1903" w:type="dxa"/>
            <w:tcBorders>
              <w:top w:val="single" w:sz="4" w:space="0" w:color="auto"/>
              <w:left w:val="single" w:sz="4" w:space="0" w:color="auto"/>
              <w:bottom w:val="single" w:sz="4" w:space="0" w:color="auto"/>
              <w:right w:val="single" w:sz="4" w:space="0" w:color="auto"/>
            </w:tcBorders>
          </w:tcPr>
          <w:p w:rsidR="001B6FCD" w:rsidRPr="00F06C0A" w:rsidRDefault="001B6FCD" w:rsidP="0073345F">
            <w:pPr>
              <w:spacing w:after="0" w:line="240" w:lineRule="auto"/>
              <w:jc w:val="center"/>
              <w:rPr>
                <w:rFonts w:ascii="Times New Roman" w:eastAsia="Times New Roman" w:hAnsi="Times New Roman" w:cs="Times New Roman"/>
                <w:sz w:val="28"/>
                <w:szCs w:val="28"/>
              </w:rPr>
            </w:pPr>
            <w:r w:rsidRPr="00F06C0A">
              <w:rPr>
                <w:rFonts w:ascii="Times New Roman" w:eastAsia="Times New Roman" w:hAnsi="Times New Roman" w:cs="Times New Roman"/>
                <w:sz w:val="28"/>
                <w:szCs w:val="28"/>
              </w:rPr>
              <w:t>99,6</w:t>
            </w:r>
            <w:r w:rsidR="0008260A">
              <w:rPr>
                <w:rFonts w:ascii="Times New Roman" w:eastAsia="Times New Roman" w:hAnsi="Times New Roman" w:cs="Times New Roman"/>
                <w:sz w:val="28"/>
                <w:szCs w:val="28"/>
              </w:rPr>
              <w:t>1</w:t>
            </w:r>
          </w:p>
        </w:tc>
      </w:tr>
      <w:tr w:rsidR="001B6FCD" w:rsidRPr="00854833" w:rsidTr="00531C20">
        <w:trPr>
          <w:trHeight w:val="341"/>
        </w:trPr>
        <w:tc>
          <w:tcPr>
            <w:tcW w:w="2236" w:type="dxa"/>
            <w:tcBorders>
              <w:top w:val="single" w:sz="4" w:space="0" w:color="auto"/>
              <w:left w:val="single" w:sz="4" w:space="0" w:color="auto"/>
              <w:bottom w:val="single" w:sz="4" w:space="0" w:color="auto"/>
              <w:right w:val="single" w:sz="4" w:space="0" w:color="auto"/>
            </w:tcBorders>
            <w:hideMark/>
          </w:tcPr>
          <w:p w:rsidR="001B6FCD" w:rsidRPr="00C463CB" w:rsidRDefault="001B6FCD" w:rsidP="0073345F">
            <w:pPr>
              <w:spacing w:after="0" w:line="240" w:lineRule="auto"/>
              <w:jc w:val="both"/>
              <w:rPr>
                <w:rFonts w:ascii="Times New Roman" w:eastAsia="Times New Roman" w:hAnsi="Times New Roman" w:cs="Times New Roman"/>
                <w:sz w:val="28"/>
                <w:szCs w:val="28"/>
              </w:rPr>
            </w:pPr>
            <w:r w:rsidRPr="00C463CB">
              <w:rPr>
                <w:rFonts w:ascii="Times New Roman" w:eastAsia="Times New Roman" w:hAnsi="Times New Roman" w:cs="Times New Roman"/>
                <w:sz w:val="28"/>
                <w:szCs w:val="28"/>
              </w:rPr>
              <w:t>Средняя живая масса цыплят в возрасте</w:t>
            </w:r>
            <w:r w:rsidR="00F06C0A" w:rsidRPr="00C463CB">
              <w:rPr>
                <w:rFonts w:ascii="Times New Roman" w:eastAsia="Times New Roman" w:hAnsi="Times New Roman" w:cs="Times New Roman"/>
                <w:sz w:val="28"/>
                <w:szCs w:val="28"/>
              </w:rPr>
              <w:t xml:space="preserve"> </w:t>
            </w:r>
            <w:r w:rsidRPr="00C463CB">
              <w:rPr>
                <w:rFonts w:ascii="Times New Roman" w:eastAsia="Times New Roman" w:hAnsi="Times New Roman" w:cs="Times New Roman"/>
                <w:sz w:val="28"/>
                <w:szCs w:val="28"/>
              </w:rPr>
              <w:t>21 суток: г/гол</w:t>
            </w:r>
          </w:p>
        </w:tc>
        <w:tc>
          <w:tcPr>
            <w:tcW w:w="2153" w:type="dxa"/>
            <w:tcBorders>
              <w:top w:val="single" w:sz="4" w:space="0" w:color="auto"/>
              <w:left w:val="single" w:sz="4" w:space="0" w:color="auto"/>
              <w:bottom w:val="single" w:sz="4" w:space="0" w:color="auto"/>
              <w:right w:val="single" w:sz="4" w:space="0" w:color="auto"/>
            </w:tcBorders>
          </w:tcPr>
          <w:p w:rsidR="001B6FCD" w:rsidRPr="00C463CB" w:rsidRDefault="001B6FCD" w:rsidP="0073345F">
            <w:pPr>
              <w:spacing w:after="0" w:line="240" w:lineRule="auto"/>
              <w:jc w:val="center"/>
              <w:rPr>
                <w:rFonts w:ascii="Times New Roman" w:eastAsia="Times New Roman" w:hAnsi="Times New Roman" w:cs="Times New Roman"/>
                <w:sz w:val="28"/>
                <w:szCs w:val="28"/>
              </w:rPr>
            </w:pPr>
            <w:r w:rsidRPr="00C463CB">
              <w:rPr>
                <w:rFonts w:ascii="Times New Roman" w:eastAsia="Times New Roman" w:hAnsi="Times New Roman" w:cs="Times New Roman"/>
                <w:sz w:val="28"/>
                <w:szCs w:val="28"/>
              </w:rPr>
              <w:t>1006</w:t>
            </w:r>
          </w:p>
        </w:tc>
        <w:tc>
          <w:tcPr>
            <w:tcW w:w="1809"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sidRPr="00854833">
              <w:rPr>
                <w:rFonts w:ascii="Times New Roman" w:eastAsia="Times New Roman" w:hAnsi="Times New Roman" w:cs="Times New Roman"/>
                <w:color w:val="000000"/>
                <w:sz w:val="28"/>
                <w:szCs w:val="28"/>
              </w:rPr>
              <w:t>995</w:t>
            </w:r>
          </w:p>
        </w:tc>
        <w:tc>
          <w:tcPr>
            <w:tcW w:w="1538"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sidRPr="00854833">
              <w:rPr>
                <w:rFonts w:ascii="Times New Roman" w:eastAsia="Times New Roman" w:hAnsi="Times New Roman" w:cs="Times New Roman"/>
                <w:color w:val="000000"/>
                <w:sz w:val="28"/>
                <w:szCs w:val="28"/>
              </w:rPr>
              <w:t>1013</w:t>
            </w:r>
          </w:p>
        </w:tc>
        <w:tc>
          <w:tcPr>
            <w:tcW w:w="1903"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98,2</w:t>
            </w:r>
          </w:p>
        </w:tc>
      </w:tr>
      <w:tr w:rsidR="001B6FCD" w:rsidRPr="00854833" w:rsidTr="00531C20">
        <w:trPr>
          <w:trHeight w:val="341"/>
        </w:trPr>
        <w:tc>
          <w:tcPr>
            <w:tcW w:w="2236" w:type="dxa"/>
            <w:tcBorders>
              <w:top w:val="single" w:sz="4" w:space="0" w:color="auto"/>
              <w:left w:val="single" w:sz="4" w:space="0" w:color="auto"/>
              <w:bottom w:val="single" w:sz="4" w:space="0" w:color="auto"/>
              <w:right w:val="single" w:sz="4" w:space="0" w:color="auto"/>
            </w:tcBorders>
            <w:hideMark/>
          </w:tcPr>
          <w:p w:rsidR="001B6FCD" w:rsidRPr="00C463CB" w:rsidRDefault="001B6FCD" w:rsidP="0073345F">
            <w:pPr>
              <w:spacing w:after="0" w:line="240" w:lineRule="auto"/>
              <w:jc w:val="both"/>
              <w:rPr>
                <w:rFonts w:ascii="Times New Roman" w:eastAsia="Times New Roman" w:hAnsi="Times New Roman" w:cs="Times New Roman"/>
                <w:sz w:val="28"/>
                <w:szCs w:val="28"/>
              </w:rPr>
            </w:pPr>
            <w:r w:rsidRPr="00C463CB">
              <w:rPr>
                <w:rFonts w:ascii="Times New Roman" w:eastAsia="Times New Roman" w:hAnsi="Times New Roman" w:cs="Times New Roman"/>
                <w:sz w:val="28"/>
                <w:szCs w:val="28"/>
              </w:rPr>
              <w:t>Средняя живая масса цыплят в возрасте</w:t>
            </w:r>
            <w:r w:rsidR="00F06C0A" w:rsidRPr="00C463CB">
              <w:rPr>
                <w:rFonts w:ascii="Times New Roman" w:eastAsia="Times New Roman" w:hAnsi="Times New Roman" w:cs="Times New Roman"/>
                <w:sz w:val="28"/>
                <w:szCs w:val="28"/>
              </w:rPr>
              <w:t xml:space="preserve"> </w:t>
            </w:r>
            <w:r w:rsidRPr="00C463CB">
              <w:rPr>
                <w:rFonts w:ascii="Times New Roman" w:eastAsia="Times New Roman" w:hAnsi="Times New Roman" w:cs="Times New Roman"/>
                <w:sz w:val="28"/>
                <w:szCs w:val="28"/>
              </w:rPr>
              <w:t>28 суток: г/гол</w:t>
            </w:r>
          </w:p>
        </w:tc>
        <w:tc>
          <w:tcPr>
            <w:tcW w:w="2153" w:type="dxa"/>
            <w:tcBorders>
              <w:top w:val="single" w:sz="4" w:space="0" w:color="auto"/>
              <w:left w:val="single" w:sz="4" w:space="0" w:color="auto"/>
              <w:bottom w:val="single" w:sz="4" w:space="0" w:color="auto"/>
              <w:right w:val="single" w:sz="4" w:space="0" w:color="auto"/>
            </w:tcBorders>
          </w:tcPr>
          <w:p w:rsidR="001B6FCD" w:rsidRPr="00C463CB" w:rsidRDefault="001B6FCD" w:rsidP="0073345F">
            <w:pPr>
              <w:spacing w:after="0" w:line="240" w:lineRule="auto"/>
              <w:jc w:val="center"/>
              <w:rPr>
                <w:rFonts w:ascii="Times New Roman" w:eastAsia="Times New Roman" w:hAnsi="Times New Roman" w:cs="Times New Roman"/>
                <w:sz w:val="28"/>
                <w:szCs w:val="28"/>
              </w:rPr>
            </w:pPr>
            <w:r w:rsidRPr="00C463CB">
              <w:rPr>
                <w:rFonts w:ascii="Times New Roman" w:eastAsia="Times New Roman" w:hAnsi="Times New Roman" w:cs="Times New Roman"/>
                <w:sz w:val="28"/>
                <w:szCs w:val="28"/>
              </w:rPr>
              <w:t>1611</w:t>
            </w:r>
          </w:p>
        </w:tc>
        <w:tc>
          <w:tcPr>
            <w:tcW w:w="1809" w:type="dxa"/>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sidRPr="00854833">
              <w:rPr>
                <w:rFonts w:ascii="Times New Roman" w:eastAsia="Times New Roman" w:hAnsi="Times New Roman" w:cs="Times New Roman"/>
                <w:color w:val="000000"/>
                <w:sz w:val="28"/>
                <w:szCs w:val="28"/>
              </w:rPr>
              <w:t>1610</w:t>
            </w:r>
          </w:p>
        </w:tc>
        <w:tc>
          <w:tcPr>
            <w:tcW w:w="1538" w:type="dxa"/>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sidRPr="00854833">
              <w:rPr>
                <w:rFonts w:ascii="Times New Roman" w:eastAsia="Times New Roman" w:hAnsi="Times New Roman" w:cs="Times New Roman"/>
                <w:color w:val="000000"/>
                <w:sz w:val="28"/>
                <w:szCs w:val="28"/>
              </w:rPr>
              <w:t>1738</w:t>
            </w:r>
          </w:p>
        </w:tc>
        <w:tc>
          <w:tcPr>
            <w:tcW w:w="1903"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92,</w:t>
            </w:r>
            <w:r w:rsidR="0008260A">
              <w:rPr>
                <w:rFonts w:ascii="Times New Roman" w:eastAsia="Times New Roman" w:hAnsi="Times New Roman" w:cs="Times New Roman"/>
                <w:color w:val="000000"/>
                <w:sz w:val="28"/>
                <w:szCs w:val="28"/>
              </w:rPr>
              <w:t>63</w:t>
            </w:r>
          </w:p>
        </w:tc>
      </w:tr>
      <w:tr w:rsidR="001B6FCD" w:rsidRPr="00854833" w:rsidTr="00531C20">
        <w:trPr>
          <w:trHeight w:val="341"/>
        </w:trPr>
        <w:tc>
          <w:tcPr>
            <w:tcW w:w="2236" w:type="dxa"/>
            <w:tcBorders>
              <w:top w:val="single" w:sz="4" w:space="0" w:color="auto"/>
              <w:left w:val="single" w:sz="4" w:space="0" w:color="auto"/>
              <w:bottom w:val="single" w:sz="4" w:space="0" w:color="auto"/>
              <w:right w:val="single" w:sz="4" w:space="0" w:color="auto"/>
            </w:tcBorders>
          </w:tcPr>
          <w:p w:rsidR="001B6FCD" w:rsidRPr="00C463CB" w:rsidRDefault="001B6FCD" w:rsidP="0073345F">
            <w:pPr>
              <w:spacing w:after="0" w:line="240" w:lineRule="auto"/>
              <w:jc w:val="both"/>
              <w:rPr>
                <w:rFonts w:ascii="Times New Roman" w:eastAsia="Times New Roman" w:hAnsi="Times New Roman" w:cs="Times New Roman"/>
                <w:sz w:val="28"/>
                <w:szCs w:val="28"/>
              </w:rPr>
            </w:pPr>
            <w:r w:rsidRPr="00C463CB">
              <w:rPr>
                <w:rFonts w:ascii="Times New Roman" w:eastAsia="Times New Roman" w:hAnsi="Times New Roman" w:cs="Times New Roman"/>
                <w:sz w:val="28"/>
                <w:szCs w:val="28"/>
              </w:rPr>
              <w:t>Средняя живая масса цыплят в возрасте 35 суток: г/гол</w:t>
            </w:r>
          </w:p>
        </w:tc>
        <w:tc>
          <w:tcPr>
            <w:tcW w:w="2153" w:type="dxa"/>
            <w:tcBorders>
              <w:top w:val="single" w:sz="4" w:space="0" w:color="auto"/>
              <w:left w:val="single" w:sz="4" w:space="0" w:color="auto"/>
              <w:bottom w:val="single" w:sz="4" w:space="0" w:color="auto"/>
              <w:right w:val="single" w:sz="4" w:space="0" w:color="auto"/>
            </w:tcBorders>
          </w:tcPr>
          <w:p w:rsidR="001B6FCD" w:rsidRPr="00C463CB" w:rsidRDefault="001B6FCD" w:rsidP="0073345F">
            <w:pPr>
              <w:spacing w:after="0" w:line="240" w:lineRule="auto"/>
              <w:jc w:val="center"/>
              <w:rPr>
                <w:rFonts w:ascii="Times New Roman" w:eastAsia="Times New Roman" w:hAnsi="Times New Roman" w:cs="Times New Roman"/>
                <w:sz w:val="28"/>
                <w:szCs w:val="28"/>
              </w:rPr>
            </w:pPr>
            <w:r w:rsidRPr="00C463CB">
              <w:rPr>
                <w:rFonts w:ascii="Times New Roman" w:eastAsia="Times New Roman" w:hAnsi="Times New Roman" w:cs="Times New Roman"/>
                <w:sz w:val="28"/>
                <w:szCs w:val="28"/>
              </w:rPr>
              <w:t>2287</w:t>
            </w:r>
          </w:p>
        </w:tc>
        <w:tc>
          <w:tcPr>
            <w:tcW w:w="1809"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sidRPr="00854833">
              <w:rPr>
                <w:rFonts w:ascii="Times New Roman" w:eastAsia="Times New Roman" w:hAnsi="Times New Roman" w:cs="Times New Roman"/>
                <w:color w:val="000000"/>
                <w:sz w:val="28"/>
                <w:szCs w:val="28"/>
              </w:rPr>
              <w:t>2340</w:t>
            </w:r>
          </w:p>
        </w:tc>
        <w:tc>
          <w:tcPr>
            <w:tcW w:w="1538"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sidRPr="00854833">
              <w:rPr>
                <w:rFonts w:ascii="Times New Roman" w:eastAsia="Times New Roman" w:hAnsi="Times New Roman" w:cs="Times New Roman"/>
                <w:color w:val="000000"/>
                <w:sz w:val="28"/>
                <w:szCs w:val="28"/>
              </w:rPr>
              <w:t>2624</w:t>
            </w:r>
          </w:p>
        </w:tc>
        <w:tc>
          <w:tcPr>
            <w:tcW w:w="1903"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r w:rsidR="0008260A">
              <w:rPr>
                <w:rFonts w:ascii="Times New Roman" w:eastAsia="Times New Roman" w:hAnsi="Times New Roman" w:cs="Times New Roman"/>
                <w:color w:val="000000"/>
                <w:sz w:val="28"/>
                <w:szCs w:val="28"/>
              </w:rPr>
              <w:t>9,17</w:t>
            </w:r>
          </w:p>
        </w:tc>
      </w:tr>
      <w:tr w:rsidR="001B6FCD" w:rsidRPr="00854833" w:rsidTr="00531C20">
        <w:trPr>
          <w:trHeight w:val="341"/>
        </w:trPr>
        <w:tc>
          <w:tcPr>
            <w:tcW w:w="2236" w:type="dxa"/>
            <w:tcBorders>
              <w:top w:val="single" w:sz="4" w:space="0" w:color="auto"/>
              <w:left w:val="single" w:sz="4" w:space="0" w:color="auto"/>
              <w:bottom w:val="single" w:sz="4" w:space="0" w:color="auto"/>
              <w:right w:val="single" w:sz="4" w:space="0" w:color="auto"/>
            </w:tcBorders>
          </w:tcPr>
          <w:p w:rsidR="001B6FCD" w:rsidRPr="00C463CB" w:rsidRDefault="001B6FCD" w:rsidP="0073345F">
            <w:pPr>
              <w:spacing w:after="0" w:line="240" w:lineRule="auto"/>
              <w:jc w:val="both"/>
              <w:rPr>
                <w:rFonts w:ascii="Times New Roman" w:eastAsia="Times New Roman" w:hAnsi="Times New Roman" w:cs="Times New Roman"/>
                <w:sz w:val="28"/>
                <w:szCs w:val="28"/>
              </w:rPr>
            </w:pPr>
            <w:r w:rsidRPr="00C463CB">
              <w:rPr>
                <w:rFonts w:ascii="Times New Roman" w:eastAsia="Times New Roman" w:hAnsi="Times New Roman" w:cs="Times New Roman"/>
                <w:sz w:val="28"/>
                <w:szCs w:val="28"/>
              </w:rPr>
              <w:t>Средняя живая масса цыплят в возрасте 42 суток: г/гол (убой)</w:t>
            </w:r>
          </w:p>
        </w:tc>
        <w:tc>
          <w:tcPr>
            <w:tcW w:w="2153" w:type="dxa"/>
            <w:tcBorders>
              <w:top w:val="single" w:sz="4" w:space="0" w:color="auto"/>
              <w:left w:val="single" w:sz="4" w:space="0" w:color="auto"/>
              <w:bottom w:val="single" w:sz="4" w:space="0" w:color="auto"/>
              <w:right w:val="single" w:sz="4" w:space="0" w:color="auto"/>
            </w:tcBorders>
          </w:tcPr>
          <w:p w:rsidR="001B6FCD" w:rsidRPr="00C463CB" w:rsidRDefault="001B6FCD" w:rsidP="0073345F">
            <w:pPr>
              <w:spacing w:after="0" w:line="240" w:lineRule="auto"/>
              <w:jc w:val="center"/>
              <w:rPr>
                <w:rFonts w:ascii="Times New Roman" w:eastAsia="Times New Roman" w:hAnsi="Times New Roman" w:cs="Times New Roman"/>
                <w:sz w:val="28"/>
                <w:szCs w:val="28"/>
              </w:rPr>
            </w:pPr>
            <w:r w:rsidRPr="00C463CB">
              <w:rPr>
                <w:rFonts w:ascii="Times New Roman" w:eastAsia="Times New Roman" w:hAnsi="Times New Roman" w:cs="Times New Roman"/>
                <w:sz w:val="28"/>
                <w:szCs w:val="28"/>
              </w:rPr>
              <w:t>2981</w:t>
            </w:r>
          </w:p>
        </w:tc>
        <w:tc>
          <w:tcPr>
            <w:tcW w:w="1809"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sidRPr="00854833">
              <w:rPr>
                <w:rFonts w:ascii="Times New Roman" w:eastAsia="Times New Roman" w:hAnsi="Times New Roman" w:cs="Times New Roman"/>
                <w:color w:val="000000"/>
                <w:sz w:val="28"/>
                <w:szCs w:val="28"/>
              </w:rPr>
              <w:t>2995</w:t>
            </w:r>
          </w:p>
        </w:tc>
        <w:tc>
          <w:tcPr>
            <w:tcW w:w="1538"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sidRPr="00854833">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2</w:t>
            </w:r>
            <w:r w:rsidRPr="00854833">
              <w:rPr>
                <w:rFonts w:ascii="Times New Roman" w:eastAsia="Times New Roman" w:hAnsi="Times New Roman" w:cs="Times New Roman"/>
                <w:color w:val="000000"/>
                <w:sz w:val="28"/>
                <w:szCs w:val="28"/>
              </w:rPr>
              <w:t>61</w:t>
            </w:r>
          </w:p>
        </w:tc>
        <w:tc>
          <w:tcPr>
            <w:tcW w:w="1903"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91,</w:t>
            </w:r>
            <w:r w:rsidR="0008260A">
              <w:rPr>
                <w:rFonts w:ascii="Times New Roman" w:eastAsia="Times New Roman" w:hAnsi="Times New Roman" w:cs="Times New Roman"/>
                <w:color w:val="000000"/>
                <w:sz w:val="28"/>
                <w:szCs w:val="28"/>
              </w:rPr>
              <w:t>84</w:t>
            </w:r>
          </w:p>
        </w:tc>
      </w:tr>
    </w:tbl>
    <w:p w:rsidR="00531C20" w:rsidRDefault="00531C20" w:rsidP="001B6FCD">
      <w:pPr>
        <w:spacing w:after="0" w:line="240" w:lineRule="auto"/>
        <w:ind w:firstLine="709"/>
        <w:jc w:val="both"/>
        <w:rPr>
          <w:rFonts w:ascii="Times New Roman" w:eastAsia="Times New Roman" w:hAnsi="Times New Roman" w:cs="Times New Roman"/>
          <w:sz w:val="28"/>
          <w:szCs w:val="28"/>
        </w:rPr>
      </w:pPr>
    </w:p>
    <w:bookmarkEnd w:id="143"/>
    <w:p w:rsidR="001B6FCD" w:rsidRDefault="001B6FCD" w:rsidP="001B6FC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Графически динамика набора массы цыплят сравниваемых групп приведена на рисунке </w:t>
      </w:r>
      <w:r w:rsidR="001128EA">
        <w:rPr>
          <w:rFonts w:ascii="Times New Roman" w:eastAsia="Times New Roman" w:hAnsi="Times New Roman" w:cs="Times New Roman"/>
          <w:sz w:val="28"/>
          <w:szCs w:val="28"/>
        </w:rPr>
        <w:t>30</w:t>
      </w:r>
      <w:r>
        <w:rPr>
          <w:rFonts w:ascii="Times New Roman" w:eastAsia="Times New Roman" w:hAnsi="Times New Roman" w:cs="Times New Roman"/>
          <w:sz w:val="28"/>
          <w:szCs w:val="28"/>
        </w:rPr>
        <w:t>.</w:t>
      </w:r>
    </w:p>
    <w:p w:rsidR="001B6FCD" w:rsidRDefault="001B6FCD" w:rsidP="001B6FCD">
      <w:pPr>
        <w:spacing w:after="0" w:line="240" w:lineRule="auto"/>
        <w:ind w:firstLine="709"/>
        <w:jc w:val="both"/>
        <w:rPr>
          <w:rFonts w:ascii="Times New Roman" w:eastAsia="Times New Roman" w:hAnsi="Times New Roman" w:cs="Times New Roman"/>
          <w:sz w:val="28"/>
          <w:szCs w:val="28"/>
        </w:rPr>
      </w:pPr>
    </w:p>
    <w:p w:rsidR="001B6FCD" w:rsidRDefault="001B6FCD" w:rsidP="001128E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25C2314" wp14:editId="23BA6818">
            <wp:extent cx="6126480" cy="3078480"/>
            <wp:effectExtent l="0" t="0" r="7620" b="762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1B6FCD" w:rsidRDefault="001B6FCD" w:rsidP="001B6FCD">
      <w:pPr>
        <w:spacing w:after="0" w:line="240" w:lineRule="auto"/>
        <w:ind w:firstLine="709"/>
        <w:jc w:val="both"/>
        <w:rPr>
          <w:rFonts w:ascii="Times New Roman" w:eastAsia="Times New Roman" w:hAnsi="Times New Roman" w:cs="Times New Roman"/>
          <w:sz w:val="28"/>
          <w:szCs w:val="28"/>
        </w:rPr>
      </w:pPr>
    </w:p>
    <w:p w:rsidR="001B6FCD" w:rsidRDefault="001B6FCD" w:rsidP="0008186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1128EA">
        <w:rPr>
          <w:rFonts w:ascii="Times New Roman" w:eastAsia="Times New Roman" w:hAnsi="Times New Roman" w:cs="Times New Roman"/>
          <w:sz w:val="28"/>
          <w:szCs w:val="28"/>
        </w:rPr>
        <w:t>30</w:t>
      </w:r>
      <w:r w:rsidR="00531C2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531C2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Динамика живой </w:t>
      </w:r>
      <w:r w:rsidR="00F26F5B">
        <w:rPr>
          <w:rFonts w:ascii="Times New Roman" w:eastAsia="Times New Roman" w:hAnsi="Times New Roman" w:cs="Times New Roman"/>
          <w:sz w:val="28"/>
          <w:szCs w:val="28"/>
        </w:rPr>
        <w:t>массы птицы</w:t>
      </w:r>
      <w:r>
        <w:rPr>
          <w:rFonts w:ascii="Times New Roman" w:eastAsia="Times New Roman" w:hAnsi="Times New Roman" w:cs="Times New Roman"/>
          <w:sz w:val="28"/>
          <w:szCs w:val="28"/>
        </w:rPr>
        <w:t xml:space="preserve"> в ходе научно-хозяйственного опыта</w:t>
      </w:r>
    </w:p>
    <w:p w:rsidR="001B6FCD" w:rsidRPr="00C463CB" w:rsidRDefault="001B6FCD" w:rsidP="00C463CB">
      <w:pPr>
        <w:spacing w:after="0" w:line="240" w:lineRule="auto"/>
        <w:ind w:firstLine="709"/>
        <w:jc w:val="both"/>
        <w:rPr>
          <w:rFonts w:ascii="Times New Roman" w:eastAsia="Times New Roman" w:hAnsi="Times New Roman" w:cs="Times New Roman"/>
          <w:sz w:val="28"/>
          <w:szCs w:val="28"/>
        </w:rPr>
      </w:pPr>
      <w:bookmarkStart w:id="144" w:name="_Hlk170259082"/>
      <w:r w:rsidRPr="00C463CB">
        <w:rPr>
          <w:rFonts w:ascii="Times New Roman" w:eastAsia="Times New Roman" w:hAnsi="Times New Roman" w:cs="Times New Roman"/>
          <w:sz w:val="28"/>
          <w:szCs w:val="28"/>
        </w:rPr>
        <w:lastRenderedPageBreak/>
        <w:t xml:space="preserve">Из данных таблицы </w:t>
      </w:r>
      <w:r w:rsidR="006A66CC" w:rsidRPr="00C463CB">
        <w:rPr>
          <w:rFonts w:ascii="Times New Roman" w:eastAsia="Times New Roman" w:hAnsi="Times New Roman" w:cs="Times New Roman"/>
          <w:sz w:val="28"/>
          <w:szCs w:val="28"/>
        </w:rPr>
        <w:t>4</w:t>
      </w:r>
      <w:r w:rsidR="007E1F0A">
        <w:rPr>
          <w:rFonts w:ascii="Times New Roman" w:eastAsia="Times New Roman" w:hAnsi="Times New Roman" w:cs="Times New Roman"/>
          <w:sz w:val="28"/>
          <w:szCs w:val="28"/>
        </w:rPr>
        <w:t>7</w:t>
      </w:r>
      <w:r w:rsidRPr="00C463CB">
        <w:rPr>
          <w:rFonts w:ascii="Times New Roman" w:eastAsia="Times New Roman" w:hAnsi="Times New Roman" w:cs="Times New Roman"/>
          <w:sz w:val="28"/>
          <w:szCs w:val="28"/>
        </w:rPr>
        <w:t xml:space="preserve"> и рисунка </w:t>
      </w:r>
      <w:r w:rsidR="001128EA" w:rsidRPr="00C463CB">
        <w:rPr>
          <w:rFonts w:ascii="Times New Roman" w:eastAsia="Times New Roman" w:hAnsi="Times New Roman" w:cs="Times New Roman"/>
          <w:sz w:val="28"/>
          <w:szCs w:val="28"/>
        </w:rPr>
        <w:t>30</w:t>
      </w:r>
      <w:r w:rsidRPr="00C463CB">
        <w:rPr>
          <w:rFonts w:ascii="Times New Roman" w:eastAsia="Times New Roman" w:hAnsi="Times New Roman" w:cs="Times New Roman"/>
          <w:sz w:val="28"/>
          <w:szCs w:val="28"/>
        </w:rPr>
        <w:t xml:space="preserve"> видно, что реальный эффект экспериментального кормления начал фиксироваться через неделю после начала изменений кормления.  Более того, </w:t>
      </w:r>
      <w:r w:rsidR="00C463CB" w:rsidRPr="00C463CB">
        <w:rPr>
          <w:rFonts w:ascii="Times New Roman" w:eastAsia="Times New Roman" w:hAnsi="Times New Roman" w:cs="Times New Roman"/>
          <w:sz w:val="28"/>
          <w:szCs w:val="28"/>
        </w:rPr>
        <w:t>ещё в</w:t>
      </w:r>
      <w:r w:rsidRPr="00C463CB">
        <w:rPr>
          <w:rFonts w:ascii="Times New Roman" w:eastAsia="Times New Roman" w:hAnsi="Times New Roman" w:cs="Times New Roman"/>
          <w:sz w:val="28"/>
          <w:szCs w:val="28"/>
        </w:rPr>
        <w:t xml:space="preserve"> 14-ти дневном возрасте средняя живая масса опытных цыплят-бройлеров была на 2 г меньше средней живой массы контрольных цыплят.</w:t>
      </w:r>
      <w:r w:rsidR="00C463CB" w:rsidRPr="00C463CB">
        <w:rPr>
          <w:rFonts w:ascii="Times New Roman" w:eastAsia="Times New Roman" w:hAnsi="Times New Roman" w:cs="Times New Roman"/>
          <w:sz w:val="28"/>
          <w:szCs w:val="28"/>
        </w:rPr>
        <w:t xml:space="preserve"> </w:t>
      </w:r>
      <w:r w:rsidRPr="00C463CB">
        <w:rPr>
          <w:rFonts w:ascii="Times New Roman" w:eastAsia="Times New Roman" w:hAnsi="Times New Roman" w:cs="Times New Roman"/>
          <w:sz w:val="28"/>
          <w:szCs w:val="28"/>
        </w:rPr>
        <w:t xml:space="preserve">Кроме того, обе сравниваемые группы отставали от рекомендуемой средней живой массы фирмы </w:t>
      </w:r>
      <w:r w:rsidR="007E1F0A" w:rsidRPr="00C463CB">
        <w:rPr>
          <w:rFonts w:ascii="Times New Roman" w:eastAsia="Times New Roman" w:hAnsi="Times New Roman" w:cs="Times New Roman"/>
          <w:sz w:val="28"/>
          <w:szCs w:val="28"/>
        </w:rPr>
        <w:t>ор</w:t>
      </w:r>
      <w:r w:rsidR="007E1F0A">
        <w:rPr>
          <w:rFonts w:ascii="Times New Roman" w:eastAsia="Times New Roman" w:hAnsi="Times New Roman" w:cs="Times New Roman"/>
          <w:sz w:val="28"/>
          <w:szCs w:val="28"/>
        </w:rPr>
        <w:t>д</w:t>
      </w:r>
      <w:r w:rsidR="007E1F0A" w:rsidRPr="00C463CB">
        <w:rPr>
          <w:rFonts w:ascii="Times New Roman" w:eastAsia="Times New Roman" w:hAnsi="Times New Roman" w:cs="Times New Roman"/>
          <w:sz w:val="28"/>
          <w:szCs w:val="28"/>
        </w:rPr>
        <w:t>инатора</w:t>
      </w:r>
      <w:r w:rsidRPr="00C463CB">
        <w:rPr>
          <w:rFonts w:ascii="Times New Roman" w:eastAsia="Times New Roman" w:hAnsi="Times New Roman" w:cs="Times New Roman"/>
          <w:sz w:val="28"/>
          <w:szCs w:val="28"/>
        </w:rPr>
        <w:t xml:space="preserve"> кросса Кобб-500, соответственно контрольная на 7 г, опытная на 9 г. Возможно цыплята опытной группы   несколько дней привыкали к опытному кормлению, что и отразилось на их ростовой продуктивности.  Однако данное отставание следует считать не критичным в пределах ошибки взвешивания цыплят.  </w:t>
      </w:r>
    </w:p>
    <w:p w:rsidR="001B6FCD" w:rsidRPr="00C463CB" w:rsidRDefault="001B6FCD" w:rsidP="001B6FCD">
      <w:pPr>
        <w:spacing w:after="0" w:line="240" w:lineRule="auto"/>
        <w:ind w:firstLine="709"/>
        <w:jc w:val="both"/>
        <w:rPr>
          <w:rFonts w:ascii="Times New Roman" w:eastAsia="Times New Roman" w:hAnsi="Times New Roman" w:cs="Times New Roman"/>
          <w:sz w:val="28"/>
          <w:szCs w:val="28"/>
        </w:rPr>
      </w:pPr>
      <w:r w:rsidRPr="00C463CB">
        <w:rPr>
          <w:rFonts w:ascii="Times New Roman" w:eastAsia="Times New Roman" w:hAnsi="Times New Roman" w:cs="Times New Roman"/>
          <w:sz w:val="28"/>
          <w:szCs w:val="28"/>
        </w:rPr>
        <w:t>В 21-дневном возрасте (рис.</w:t>
      </w:r>
      <w:r w:rsidR="00A9672B" w:rsidRPr="00C463CB">
        <w:rPr>
          <w:rFonts w:ascii="Times New Roman" w:eastAsia="Times New Roman" w:hAnsi="Times New Roman" w:cs="Times New Roman"/>
          <w:sz w:val="28"/>
          <w:szCs w:val="28"/>
        </w:rPr>
        <w:t>3</w:t>
      </w:r>
      <w:r w:rsidR="001128EA" w:rsidRPr="00C463CB">
        <w:rPr>
          <w:rFonts w:ascii="Times New Roman" w:eastAsia="Times New Roman" w:hAnsi="Times New Roman" w:cs="Times New Roman"/>
          <w:sz w:val="28"/>
          <w:szCs w:val="28"/>
        </w:rPr>
        <w:t>1</w:t>
      </w:r>
      <w:r w:rsidRPr="00C463CB">
        <w:rPr>
          <w:rFonts w:ascii="Times New Roman" w:eastAsia="Times New Roman" w:hAnsi="Times New Roman" w:cs="Times New Roman"/>
          <w:sz w:val="28"/>
          <w:szCs w:val="28"/>
        </w:rPr>
        <w:t>) цыплята-бройлеры опытной группы начали заметно превосходить сверстников по массе из контрольной группы. Это превосходство выразилось в опережении роста над контролем   в размере 18 г. При этом опытные цыплята достигли параметра норматива по кроссу К</w:t>
      </w:r>
      <w:r w:rsidR="00C463CB" w:rsidRPr="00C463CB">
        <w:rPr>
          <w:rFonts w:ascii="Times New Roman" w:eastAsia="Times New Roman" w:hAnsi="Times New Roman" w:cs="Times New Roman"/>
          <w:sz w:val="28"/>
          <w:szCs w:val="28"/>
        </w:rPr>
        <w:t xml:space="preserve">обб </w:t>
      </w:r>
      <w:r w:rsidRPr="00C463CB">
        <w:rPr>
          <w:rFonts w:ascii="Times New Roman" w:eastAsia="Times New Roman" w:hAnsi="Times New Roman" w:cs="Times New Roman"/>
          <w:sz w:val="28"/>
          <w:szCs w:val="28"/>
        </w:rPr>
        <w:t>и даже опередили его на 7 г.  Контрольная птица отстала от норматива на 11 г.</w:t>
      </w:r>
    </w:p>
    <w:p w:rsidR="001B6FCD" w:rsidRPr="00C463CB" w:rsidRDefault="001B6FCD" w:rsidP="001B6FCD">
      <w:pPr>
        <w:spacing w:after="0" w:line="240" w:lineRule="auto"/>
        <w:ind w:firstLine="709"/>
        <w:jc w:val="both"/>
        <w:rPr>
          <w:rFonts w:ascii="Times New Roman" w:eastAsia="Times New Roman" w:hAnsi="Times New Roman" w:cs="Times New Roman"/>
          <w:sz w:val="28"/>
          <w:szCs w:val="28"/>
        </w:rPr>
      </w:pPr>
      <w:r w:rsidRPr="00182551">
        <w:rPr>
          <w:rFonts w:ascii="Times New Roman" w:eastAsia="Times New Roman" w:hAnsi="Times New Roman" w:cs="Times New Roman"/>
          <w:color w:val="FF0000"/>
          <w:sz w:val="28"/>
          <w:szCs w:val="28"/>
        </w:rPr>
        <w:t xml:space="preserve">  </w:t>
      </w:r>
      <w:r w:rsidRPr="00C463CB">
        <w:rPr>
          <w:rFonts w:ascii="Times New Roman" w:eastAsia="Times New Roman" w:hAnsi="Times New Roman" w:cs="Times New Roman"/>
          <w:sz w:val="28"/>
          <w:szCs w:val="28"/>
        </w:rPr>
        <w:t>В 28-дневном возрасте опережение роста опытной группы над контрольной увеличилось ещё и достигло 128 г или 7,</w:t>
      </w:r>
      <w:r w:rsidR="0008260A">
        <w:rPr>
          <w:rFonts w:ascii="Times New Roman" w:eastAsia="Times New Roman" w:hAnsi="Times New Roman" w:cs="Times New Roman"/>
          <w:sz w:val="28"/>
          <w:szCs w:val="28"/>
        </w:rPr>
        <w:t>36</w:t>
      </w:r>
      <w:r w:rsidRPr="00C463CB">
        <w:rPr>
          <w:rFonts w:ascii="Times New Roman" w:eastAsia="Times New Roman" w:hAnsi="Times New Roman" w:cs="Times New Roman"/>
          <w:sz w:val="28"/>
          <w:szCs w:val="28"/>
        </w:rPr>
        <w:t>%.  При этом цыплята контрольной группы все ещё отставали от значений нормы Кобб</w:t>
      </w:r>
      <w:r w:rsidR="00C06AA1">
        <w:rPr>
          <w:rFonts w:ascii="Times New Roman" w:eastAsia="Times New Roman" w:hAnsi="Times New Roman" w:cs="Times New Roman"/>
          <w:sz w:val="28"/>
          <w:szCs w:val="28"/>
        </w:rPr>
        <w:t xml:space="preserve"> </w:t>
      </w:r>
      <w:r w:rsidRPr="00C463CB">
        <w:rPr>
          <w:rFonts w:ascii="Times New Roman" w:eastAsia="Times New Roman" w:hAnsi="Times New Roman" w:cs="Times New Roman"/>
          <w:sz w:val="28"/>
          <w:szCs w:val="28"/>
        </w:rPr>
        <w:t>500 на 11 г.</w:t>
      </w:r>
    </w:p>
    <w:p w:rsidR="001B6FCD" w:rsidRPr="00182551" w:rsidRDefault="001B6FCD" w:rsidP="001B6FCD">
      <w:pPr>
        <w:spacing w:after="0" w:line="240" w:lineRule="auto"/>
        <w:ind w:firstLine="709"/>
        <w:jc w:val="both"/>
        <w:rPr>
          <w:rFonts w:ascii="Times New Roman" w:eastAsia="Times New Roman" w:hAnsi="Times New Roman" w:cs="Times New Roman"/>
          <w:color w:val="FF0000"/>
          <w:sz w:val="28"/>
          <w:szCs w:val="28"/>
        </w:rPr>
      </w:pPr>
      <w:r w:rsidRPr="00C06AA1">
        <w:rPr>
          <w:rFonts w:ascii="Times New Roman" w:eastAsia="Times New Roman" w:hAnsi="Times New Roman" w:cs="Times New Roman"/>
          <w:sz w:val="28"/>
          <w:szCs w:val="28"/>
        </w:rPr>
        <w:t xml:space="preserve"> В 35-дневном</w:t>
      </w:r>
      <w:r w:rsidR="00C463CB" w:rsidRPr="00C06AA1">
        <w:rPr>
          <w:rFonts w:ascii="Times New Roman" w:eastAsia="Times New Roman" w:hAnsi="Times New Roman" w:cs="Times New Roman"/>
          <w:sz w:val="28"/>
          <w:szCs w:val="28"/>
        </w:rPr>
        <w:t xml:space="preserve"> </w:t>
      </w:r>
      <w:r w:rsidRPr="00C06AA1">
        <w:rPr>
          <w:rFonts w:ascii="Times New Roman" w:eastAsia="Times New Roman" w:hAnsi="Times New Roman" w:cs="Times New Roman"/>
          <w:sz w:val="28"/>
          <w:szCs w:val="28"/>
        </w:rPr>
        <w:t>возрасте</w:t>
      </w:r>
      <w:r w:rsidR="00E6084D">
        <w:rPr>
          <w:rFonts w:ascii="Times New Roman" w:eastAsia="Times New Roman" w:hAnsi="Times New Roman" w:cs="Times New Roman"/>
          <w:sz w:val="28"/>
          <w:szCs w:val="28"/>
        </w:rPr>
        <w:t xml:space="preserve"> </w:t>
      </w:r>
      <w:r w:rsidR="00E6084D" w:rsidRPr="00E6084D">
        <w:rPr>
          <w:rFonts w:ascii="Times New Roman" w:eastAsia="Times New Roman" w:hAnsi="Times New Roman" w:cs="Times New Roman"/>
          <w:sz w:val="28"/>
          <w:szCs w:val="28"/>
        </w:rPr>
        <w:t>(рис.3</w:t>
      </w:r>
      <w:r w:rsidR="00E6084D">
        <w:rPr>
          <w:rFonts w:ascii="Times New Roman" w:eastAsia="Times New Roman" w:hAnsi="Times New Roman" w:cs="Times New Roman"/>
          <w:sz w:val="28"/>
          <w:szCs w:val="28"/>
        </w:rPr>
        <w:t>2</w:t>
      </w:r>
      <w:r w:rsidR="00E6084D" w:rsidRPr="00E6084D">
        <w:rPr>
          <w:rFonts w:ascii="Times New Roman" w:eastAsia="Times New Roman" w:hAnsi="Times New Roman" w:cs="Times New Roman"/>
          <w:sz w:val="28"/>
          <w:szCs w:val="28"/>
        </w:rPr>
        <w:t>)</w:t>
      </w:r>
      <w:r w:rsidR="00E6084D">
        <w:rPr>
          <w:rFonts w:ascii="Times New Roman" w:eastAsia="Times New Roman" w:hAnsi="Times New Roman" w:cs="Times New Roman"/>
          <w:sz w:val="28"/>
          <w:szCs w:val="28"/>
        </w:rPr>
        <w:t xml:space="preserve"> </w:t>
      </w:r>
      <w:r w:rsidRPr="00C06AA1">
        <w:rPr>
          <w:rFonts w:ascii="Times New Roman" w:eastAsia="Times New Roman" w:hAnsi="Times New Roman" w:cs="Times New Roman"/>
          <w:sz w:val="28"/>
          <w:szCs w:val="28"/>
        </w:rPr>
        <w:t>превосходство цыплят-бройлеров опытной группы над контролем по массе увеличилось ещё и достигло 284 г</w:t>
      </w:r>
      <w:r w:rsidR="00C463CB" w:rsidRPr="00C06AA1">
        <w:rPr>
          <w:rFonts w:ascii="Times New Roman" w:eastAsia="Times New Roman" w:hAnsi="Times New Roman" w:cs="Times New Roman"/>
          <w:sz w:val="28"/>
          <w:szCs w:val="28"/>
        </w:rPr>
        <w:t xml:space="preserve"> это </w:t>
      </w:r>
      <w:r w:rsidRPr="00C06AA1">
        <w:rPr>
          <w:rFonts w:ascii="Times New Roman" w:eastAsia="Times New Roman" w:hAnsi="Times New Roman" w:cs="Times New Roman"/>
          <w:sz w:val="28"/>
          <w:szCs w:val="28"/>
        </w:rPr>
        <w:t>1</w:t>
      </w:r>
      <w:r w:rsidR="0008260A">
        <w:rPr>
          <w:rFonts w:ascii="Times New Roman" w:eastAsia="Times New Roman" w:hAnsi="Times New Roman" w:cs="Times New Roman"/>
          <w:sz w:val="28"/>
          <w:szCs w:val="28"/>
        </w:rPr>
        <w:t>0</w:t>
      </w:r>
      <w:r w:rsidRPr="00C06AA1">
        <w:rPr>
          <w:rFonts w:ascii="Times New Roman" w:eastAsia="Times New Roman" w:hAnsi="Times New Roman" w:cs="Times New Roman"/>
          <w:sz w:val="28"/>
          <w:szCs w:val="28"/>
        </w:rPr>
        <w:t>,</w:t>
      </w:r>
      <w:r w:rsidR="0008260A">
        <w:rPr>
          <w:rFonts w:ascii="Times New Roman" w:eastAsia="Times New Roman" w:hAnsi="Times New Roman" w:cs="Times New Roman"/>
          <w:sz w:val="28"/>
          <w:szCs w:val="28"/>
        </w:rPr>
        <w:t>82</w:t>
      </w:r>
      <w:r w:rsidRPr="00C06AA1">
        <w:rPr>
          <w:rFonts w:ascii="Times New Roman" w:eastAsia="Times New Roman" w:hAnsi="Times New Roman" w:cs="Times New Roman"/>
          <w:sz w:val="28"/>
          <w:szCs w:val="28"/>
        </w:rPr>
        <w:t>%. Только к этому возрасту (35 дней) контроль наконец достиг уровня норматива по кроссу Кобб 500 и опередил его на 53 г. В тоже время опытная птица опережала норматив уже на 337 г.</w:t>
      </w:r>
    </w:p>
    <w:p w:rsidR="0092716B" w:rsidRPr="0092716B" w:rsidRDefault="0092716B" w:rsidP="0092716B">
      <w:pPr>
        <w:spacing w:after="0" w:line="240" w:lineRule="auto"/>
        <w:ind w:firstLine="709"/>
        <w:jc w:val="both"/>
        <w:rPr>
          <w:rFonts w:ascii="Times New Roman" w:eastAsia="Times New Roman" w:hAnsi="Times New Roman" w:cs="Times New Roman"/>
          <w:sz w:val="28"/>
          <w:szCs w:val="28"/>
        </w:rPr>
      </w:pPr>
      <w:r w:rsidRPr="0092716B">
        <w:rPr>
          <w:rFonts w:ascii="Times New Roman" w:eastAsia="Times New Roman" w:hAnsi="Times New Roman" w:cs="Times New Roman"/>
          <w:sz w:val="28"/>
          <w:szCs w:val="28"/>
        </w:rPr>
        <w:t xml:space="preserve">В день убоя на 42 день, средняя живая масса цыплят-бройлеров опытной группы была больше контрольной группы на 266 г или на 8,16%. Обе группы превосходили значения рекомендуемой средней живой массы ординатора контрольная на 14 г, опытная на 280 г. </w:t>
      </w:r>
    </w:p>
    <w:p w:rsidR="0092716B" w:rsidRPr="0092716B" w:rsidRDefault="0092716B" w:rsidP="0092716B">
      <w:pPr>
        <w:spacing w:after="0" w:line="240" w:lineRule="auto"/>
        <w:ind w:firstLine="709"/>
        <w:jc w:val="both"/>
        <w:rPr>
          <w:rFonts w:ascii="Times New Roman" w:eastAsia="Times New Roman" w:hAnsi="Times New Roman" w:cs="Times New Roman"/>
          <w:sz w:val="28"/>
          <w:szCs w:val="28"/>
        </w:rPr>
      </w:pPr>
      <w:r w:rsidRPr="0092716B">
        <w:rPr>
          <w:rFonts w:ascii="Times New Roman" w:eastAsia="Times New Roman" w:hAnsi="Times New Roman" w:cs="Times New Roman"/>
          <w:sz w:val="28"/>
          <w:szCs w:val="28"/>
        </w:rPr>
        <w:t xml:space="preserve">Тенденция превосходства цыплят-бройлеров опытных групп по живой массе по сравнению с аналогами контрольной сохранялась весь период кормления опытным комбикормом, что реально подтверждает его повышенный продуктивный эффект. </w:t>
      </w:r>
    </w:p>
    <w:p w:rsidR="0092716B" w:rsidRPr="0092716B" w:rsidRDefault="0092716B" w:rsidP="0092716B">
      <w:pPr>
        <w:spacing w:after="0" w:line="240" w:lineRule="auto"/>
        <w:ind w:firstLine="709"/>
        <w:jc w:val="both"/>
        <w:rPr>
          <w:rFonts w:ascii="Times New Roman" w:eastAsia="Times New Roman" w:hAnsi="Times New Roman" w:cs="Times New Roman"/>
          <w:sz w:val="28"/>
          <w:szCs w:val="28"/>
        </w:rPr>
      </w:pPr>
      <w:r w:rsidRPr="0092716B">
        <w:rPr>
          <w:rFonts w:ascii="Times New Roman" w:eastAsia="Times New Roman" w:hAnsi="Times New Roman" w:cs="Times New Roman"/>
          <w:sz w:val="28"/>
          <w:szCs w:val="28"/>
        </w:rPr>
        <w:t>Изменение живой массы не даёт полного представления о росте цыплят-бройлеров, поэтому необходимо проанализировать динамику показателей среднесуточного прироста.</w:t>
      </w:r>
    </w:p>
    <w:p w:rsidR="0092716B" w:rsidRPr="0092716B" w:rsidRDefault="0092716B" w:rsidP="0092716B">
      <w:pPr>
        <w:spacing w:after="0" w:line="240" w:lineRule="auto"/>
        <w:ind w:firstLine="709"/>
        <w:jc w:val="both"/>
        <w:rPr>
          <w:rFonts w:ascii="Times New Roman" w:eastAsia="Times New Roman" w:hAnsi="Times New Roman" w:cs="Times New Roman"/>
          <w:sz w:val="28"/>
          <w:szCs w:val="28"/>
        </w:rPr>
      </w:pPr>
      <w:r w:rsidRPr="0092716B">
        <w:rPr>
          <w:rFonts w:ascii="Times New Roman" w:eastAsia="Times New Roman" w:hAnsi="Times New Roman" w:cs="Times New Roman"/>
          <w:sz w:val="28"/>
          <w:szCs w:val="28"/>
        </w:rPr>
        <w:t xml:space="preserve">Среднесуточный прирост массы – это отношение абсолютного прироста к количеству дней наблюдений. Экономический целесообразно получить максимально возможный среднесуточный прирост массы откармливаемой птицы или ее граничные параметры прироста, установленные оргинаторами кросса при выращивании цыплят. Современные кроссы бройлеров способны обеспечивать среднесуточный прирост массы за период выращивания в 60-65 г. </w:t>
      </w:r>
    </w:p>
    <w:p w:rsidR="00D33E1D" w:rsidRDefault="0092716B" w:rsidP="0092716B">
      <w:pPr>
        <w:spacing w:after="0" w:line="240" w:lineRule="auto"/>
        <w:ind w:firstLine="709"/>
        <w:jc w:val="both"/>
        <w:rPr>
          <w:rFonts w:ascii="Times New Roman" w:eastAsia="Times New Roman" w:hAnsi="Times New Roman" w:cs="Times New Roman"/>
          <w:sz w:val="28"/>
          <w:szCs w:val="28"/>
        </w:rPr>
      </w:pPr>
      <w:r w:rsidRPr="0092716B">
        <w:rPr>
          <w:rFonts w:ascii="Times New Roman" w:eastAsia="Times New Roman" w:hAnsi="Times New Roman" w:cs="Times New Roman"/>
          <w:sz w:val="28"/>
          <w:szCs w:val="28"/>
        </w:rPr>
        <w:t>Изменение среднесуточного прироста цыплят-бройлеров подопытных групп приведен в таблице 48.</w:t>
      </w:r>
    </w:p>
    <w:bookmarkEnd w:id="144"/>
    <w:p w:rsidR="00285E67" w:rsidRDefault="00285E67" w:rsidP="00285E67">
      <w:pPr>
        <w:spacing w:after="0" w:line="240" w:lineRule="auto"/>
        <w:jc w:val="both"/>
        <w:rPr>
          <w:rFonts w:ascii="Times New Roman" w:eastAsia="Times New Roman" w:hAnsi="Times New Roman" w:cs="Times New Roman"/>
          <w:sz w:val="28"/>
          <w:szCs w:val="28"/>
          <w:highlight w:val="red"/>
        </w:rPr>
      </w:pPr>
    </w:p>
    <w:p w:rsidR="0092716B" w:rsidRDefault="0092716B" w:rsidP="00285E67">
      <w:pPr>
        <w:spacing w:after="0" w:line="240" w:lineRule="auto"/>
        <w:jc w:val="both"/>
        <w:rPr>
          <w:rFonts w:ascii="Times New Roman" w:eastAsia="Times New Roman" w:hAnsi="Times New Roman" w:cs="Times New Roman"/>
          <w:sz w:val="28"/>
          <w:szCs w:val="28"/>
        </w:rPr>
      </w:pPr>
      <w:r w:rsidRPr="0092716B">
        <w:rPr>
          <w:rFonts w:ascii="Times New Roman" w:eastAsia="Times New Roman" w:hAnsi="Times New Roman" w:cs="Times New Roman"/>
          <w:sz w:val="28"/>
          <w:szCs w:val="28"/>
        </w:rPr>
        <w:lastRenderedPageBreak/>
        <w:t>Таблица 48 – Изменение среднесуточного прироста цыплят-бройлеров подопытных групп, г</w:t>
      </w:r>
    </w:p>
    <w:p w:rsidR="0092716B" w:rsidRDefault="0092716B" w:rsidP="001B6FCD">
      <w:pPr>
        <w:spacing w:after="0" w:line="240" w:lineRule="auto"/>
        <w:ind w:firstLine="709"/>
        <w:jc w:val="both"/>
        <w:rPr>
          <w:rFonts w:ascii="Times New Roman" w:eastAsia="Times New Roman"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3118"/>
        <w:gridCol w:w="3260"/>
      </w:tblGrid>
      <w:tr w:rsidR="001B6FCD" w:rsidRPr="00854833" w:rsidTr="00531C20">
        <w:tc>
          <w:tcPr>
            <w:tcW w:w="3261" w:type="dxa"/>
            <w:vMerge w:val="restart"/>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C58B0">
              <w:rPr>
                <w:rFonts w:ascii="Times New Roman" w:eastAsia="Times New Roman" w:hAnsi="Times New Roman" w:cs="Times New Roman"/>
                <w:sz w:val="28"/>
                <w:szCs w:val="28"/>
              </w:rPr>
              <w:t xml:space="preserve">Возраст цыплят, </w:t>
            </w:r>
            <w:r>
              <w:rPr>
                <w:rFonts w:ascii="Times New Roman" w:eastAsia="Times New Roman" w:hAnsi="Times New Roman" w:cs="Times New Roman"/>
                <w:sz w:val="28"/>
                <w:szCs w:val="28"/>
              </w:rPr>
              <w:t>дней</w:t>
            </w:r>
          </w:p>
        </w:tc>
        <w:tc>
          <w:tcPr>
            <w:tcW w:w="6378" w:type="dxa"/>
            <w:gridSpan w:val="2"/>
            <w:tcBorders>
              <w:top w:val="single" w:sz="4" w:space="0" w:color="auto"/>
              <w:left w:val="single" w:sz="4" w:space="0" w:color="auto"/>
              <w:bottom w:val="single" w:sz="4" w:space="0" w:color="auto"/>
              <w:right w:val="single" w:sz="4" w:space="0" w:color="auto"/>
            </w:tcBorders>
            <w:hideMark/>
          </w:tcPr>
          <w:p w:rsidR="001B6FCD" w:rsidRPr="00854833" w:rsidRDefault="00D33E1D" w:rsidP="0073345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Группа</w:t>
            </w:r>
          </w:p>
        </w:tc>
      </w:tr>
      <w:tr w:rsidR="001B6FCD" w:rsidRPr="00854833" w:rsidTr="00531C20">
        <w:trPr>
          <w:trHeight w:val="341"/>
        </w:trPr>
        <w:tc>
          <w:tcPr>
            <w:tcW w:w="3261" w:type="dxa"/>
            <w:vMerge/>
            <w:tcBorders>
              <w:top w:val="single" w:sz="4" w:space="0" w:color="auto"/>
              <w:left w:val="single" w:sz="4" w:space="0" w:color="auto"/>
              <w:bottom w:val="single" w:sz="4" w:space="0" w:color="auto"/>
              <w:right w:val="single" w:sz="4" w:space="0" w:color="auto"/>
            </w:tcBorders>
            <w:vAlign w:val="center"/>
            <w:hideMark/>
          </w:tcPr>
          <w:p w:rsidR="001B6FCD" w:rsidRPr="00854833" w:rsidRDefault="001B6FCD" w:rsidP="0073345F">
            <w:pPr>
              <w:spacing w:after="0" w:line="240" w:lineRule="auto"/>
              <w:rPr>
                <w:rFonts w:ascii="Times New Roman" w:eastAsia="Times New Roman" w:hAnsi="Times New Roman" w:cs="Times New Roman"/>
                <w:sz w:val="28"/>
                <w:szCs w:val="28"/>
              </w:rPr>
            </w:pPr>
          </w:p>
        </w:tc>
        <w:tc>
          <w:tcPr>
            <w:tcW w:w="3118" w:type="dxa"/>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Контрольная</w:t>
            </w:r>
          </w:p>
        </w:tc>
        <w:tc>
          <w:tcPr>
            <w:tcW w:w="3260" w:type="dxa"/>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Опытная</w:t>
            </w:r>
          </w:p>
        </w:tc>
      </w:tr>
      <w:tr w:rsidR="001B6FCD" w:rsidRPr="00854833" w:rsidTr="00531C20">
        <w:trPr>
          <w:trHeight w:val="341"/>
        </w:trPr>
        <w:tc>
          <w:tcPr>
            <w:tcW w:w="3261" w:type="dxa"/>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c>
          <w:tcPr>
            <w:tcW w:w="3118"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20,83</w:t>
            </w:r>
          </w:p>
        </w:tc>
        <w:tc>
          <w:tcPr>
            <w:tcW w:w="3260"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20,83</w:t>
            </w:r>
          </w:p>
        </w:tc>
      </w:tr>
      <w:tr w:rsidR="001B6FCD" w:rsidRPr="00854833" w:rsidTr="00531C20">
        <w:trPr>
          <w:trHeight w:val="341"/>
        </w:trPr>
        <w:tc>
          <w:tcPr>
            <w:tcW w:w="3261" w:type="dxa"/>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8-14</w:t>
            </w:r>
          </w:p>
        </w:tc>
        <w:tc>
          <w:tcPr>
            <w:tcW w:w="3118" w:type="dxa"/>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47,57</w:t>
            </w:r>
          </w:p>
        </w:tc>
        <w:tc>
          <w:tcPr>
            <w:tcW w:w="3260" w:type="dxa"/>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47,28</w:t>
            </w:r>
          </w:p>
        </w:tc>
      </w:tr>
      <w:tr w:rsidR="001B6FCD" w:rsidRPr="00854833" w:rsidTr="00531C20">
        <w:trPr>
          <w:trHeight w:val="341"/>
        </w:trPr>
        <w:tc>
          <w:tcPr>
            <w:tcW w:w="3261"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15-21</w:t>
            </w:r>
          </w:p>
        </w:tc>
        <w:tc>
          <w:tcPr>
            <w:tcW w:w="3118"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67,85</w:t>
            </w:r>
          </w:p>
        </w:tc>
        <w:tc>
          <w:tcPr>
            <w:tcW w:w="3260"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70,71</w:t>
            </w:r>
          </w:p>
        </w:tc>
      </w:tr>
      <w:tr w:rsidR="001B6FCD" w:rsidRPr="00854833" w:rsidTr="00531C20">
        <w:trPr>
          <w:trHeight w:val="341"/>
        </w:trPr>
        <w:tc>
          <w:tcPr>
            <w:tcW w:w="3261"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22-28</w:t>
            </w:r>
          </w:p>
        </w:tc>
        <w:tc>
          <w:tcPr>
            <w:tcW w:w="3118"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87,86</w:t>
            </w:r>
          </w:p>
        </w:tc>
        <w:tc>
          <w:tcPr>
            <w:tcW w:w="3260"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103,6</w:t>
            </w:r>
          </w:p>
        </w:tc>
      </w:tr>
      <w:tr w:rsidR="001B6FCD" w:rsidRPr="00854833" w:rsidTr="00531C20">
        <w:trPr>
          <w:trHeight w:val="341"/>
        </w:trPr>
        <w:tc>
          <w:tcPr>
            <w:tcW w:w="3261" w:type="dxa"/>
            <w:tcBorders>
              <w:top w:val="single" w:sz="4" w:space="0" w:color="auto"/>
              <w:left w:val="single" w:sz="4" w:space="0" w:color="auto"/>
              <w:bottom w:val="single" w:sz="4" w:space="0" w:color="auto"/>
              <w:right w:val="single" w:sz="4" w:space="0" w:color="auto"/>
            </w:tcBorders>
          </w:tcPr>
          <w:p w:rsidR="001B6FCD" w:rsidRPr="008C58B0" w:rsidRDefault="001B6FCD" w:rsidP="0073345F">
            <w:pPr>
              <w:spacing w:after="0" w:line="240" w:lineRule="auto"/>
              <w:jc w:val="center"/>
              <w:rPr>
                <w:rFonts w:ascii="Times New Roman" w:eastAsia="Times New Roman" w:hAnsi="Times New Roman" w:cs="Times New Roman"/>
                <w:sz w:val="28"/>
                <w:szCs w:val="28"/>
              </w:rPr>
            </w:pPr>
            <w:r w:rsidRPr="008C58B0">
              <w:rPr>
                <w:rFonts w:ascii="Times New Roman" w:eastAsia="Times New Roman" w:hAnsi="Times New Roman" w:cs="Times New Roman"/>
                <w:sz w:val="28"/>
                <w:szCs w:val="28"/>
              </w:rPr>
              <w:t>29-35</w:t>
            </w:r>
          </w:p>
        </w:tc>
        <w:tc>
          <w:tcPr>
            <w:tcW w:w="3118" w:type="dxa"/>
            <w:tcBorders>
              <w:top w:val="single" w:sz="4" w:space="0" w:color="auto"/>
              <w:left w:val="single" w:sz="4" w:space="0" w:color="auto"/>
              <w:bottom w:val="single" w:sz="4" w:space="0" w:color="auto"/>
              <w:right w:val="single" w:sz="4" w:space="0" w:color="auto"/>
            </w:tcBorders>
          </w:tcPr>
          <w:p w:rsidR="001B6FCD" w:rsidRPr="008C58B0"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104,3</w:t>
            </w:r>
          </w:p>
        </w:tc>
        <w:tc>
          <w:tcPr>
            <w:tcW w:w="3260" w:type="dxa"/>
            <w:tcBorders>
              <w:top w:val="single" w:sz="4" w:space="0" w:color="auto"/>
              <w:left w:val="single" w:sz="4" w:space="0" w:color="auto"/>
              <w:bottom w:val="single" w:sz="4" w:space="0" w:color="auto"/>
              <w:right w:val="single" w:sz="4" w:space="0" w:color="auto"/>
            </w:tcBorders>
          </w:tcPr>
          <w:p w:rsidR="001B6FCD" w:rsidRPr="008C58B0"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126,6</w:t>
            </w:r>
          </w:p>
        </w:tc>
      </w:tr>
      <w:tr w:rsidR="001B6FCD" w:rsidRPr="00854833" w:rsidTr="00531C20">
        <w:trPr>
          <w:trHeight w:val="341"/>
        </w:trPr>
        <w:tc>
          <w:tcPr>
            <w:tcW w:w="3261" w:type="dxa"/>
            <w:tcBorders>
              <w:top w:val="single" w:sz="4" w:space="0" w:color="auto"/>
              <w:left w:val="single" w:sz="4" w:space="0" w:color="auto"/>
              <w:bottom w:val="single" w:sz="4" w:space="0" w:color="auto"/>
              <w:right w:val="single" w:sz="4" w:space="0" w:color="auto"/>
            </w:tcBorders>
          </w:tcPr>
          <w:p w:rsidR="001B6FCD" w:rsidRPr="008C58B0" w:rsidRDefault="001B6FCD" w:rsidP="0073345F">
            <w:pPr>
              <w:spacing w:after="0" w:line="240" w:lineRule="auto"/>
              <w:jc w:val="center"/>
              <w:rPr>
                <w:rFonts w:ascii="Times New Roman" w:eastAsia="Times New Roman" w:hAnsi="Times New Roman" w:cs="Times New Roman"/>
                <w:sz w:val="28"/>
                <w:szCs w:val="28"/>
              </w:rPr>
            </w:pPr>
            <w:r w:rsidRPr="008C58B0">
              <w:rPr>
                <w:rFonts w:ascii="Times New Roman" w:eastAsia="Times New Roman" w:hAnsi="Times New Roman" w:cs="Times New Roman"/>
                <w:sz w:val="28"/>
                <w:szCs w:val="28"/>
              </w:rPr>
              <w:t>36-42</w:t>
            </w:r>
          </w:p>
        </w:tc>
        <w:tc>
          <w:tcPr>
            <w:tcW w:w="3118" w:type="dxa"/>
            <w:tcBorders>
              <w:top w:val="single" w:sz="4" w:space="0" w:color="auto"/>
              <w:left w:val="single" w:sz="4" w:space="0" w:color="auto"/>
              <w:bottom w:val="single" w:sz="4" w:space="0" w:color="auto"/>
              <w:right w:val="single" w:sz="4" w:space="0" w:color="auto"/>
            </w:tcBorders>
          </w:tcPr>
          <w:p w:rsidR="001B6FCD" w:rsidRPr="008C58B0"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93,57</w:t>
            </w:r>
          </w:p>
        </w:tc>
        <w:tc>
          <w:tcPr>
            <w:tcW w:w="3260" w:type="dxa"/>
            <w:tcBorders>
              <w:top w:val="single" w:sz="4" w:space="0" w:color="auto"/>
              <w:left w:val="single" w:sz="4" w:space="0" w:color="auto"/>
              <w:bottom w:val="single" w:sz="4" w:space="0" w:color="auto"/>
              <w:right w:val="single" w:sz="4" w:space="0" w:color="auto"/>
            </w:tcBorders>
          </w:tcPr>
          <w:p w:rsidR="001B6FCD" w:rsidRPr="008C58B0"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91</w:t>
            </w:r>
          </w:p>
        </w:tc>
      </w:tr>
      <w:tr w:rsidR="001B6FCD" w:rsidRPr="00854833" w:rsidTr="00531C20">
        <w:trPr>
          <w:trHeight w:val="341"/>
        </w:trPr>
        <w:tc>
          <w:tcPr>
            <w:tcW w:w="3261" w:type="dxa"/>
            <w:tcBorders>
              <w:top w:val="single" w:sz="4" w:space="0" w:color="auto"/>
              <w:left w:val="single" w:sz="4" w:space="0" w:color="auto"/>
              <w:bottom w:val="single" w:sz="4" w:space="0" w:color="auto"/>
              <w:right w:val="single" w:sz="4" w:space="0" w:color="auto"/>
            </w:tcBorders>
          </w:tcPr>
          <w:p w:rsidR="001B6FCD" w:rsidRPr="008C58B0" w:rsidRDefault="001B6FCD" w:rsidP="0073345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r w:rsidR="00317BC9">
              <w:rPr>
                <w:rFonts w:ascii="Times New Roman" w:eastAsia="Times New Roman" w:hAnsi="Times New Roman" w:cs="Times New Roman"/>
                <w:sz w:val="28"/>
                <w:szCs w:val="28"/>
              </w:rPr>
              <w:t>1</w:t>
            </w:r>
          </w:p>
        </w:tc>
        <w:tc>
          <w:tcPr>
            <w:tcW w:w="3118" w:type="dxa"/>
            <w:tcBorders>
              <w:top w:val="single" w:sz="4" w:space="0" w:color="auto"/>
              <w:left w:val="single" w:sz="4" w:space="0" w:color="auto"/>
              <w:bottom w:val="single" w:sz="4" w:space="0" w:color="auto"/>
              <w:right w:val="single" w:sz="4" w:space="0" w:color="auto"/>
            </w:tcBorders>
          </w:tcPr>
          <w:p w:rsidR="001B6FCD" w:rsidRPr="008C58B0"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r w:rsidR="00A35418">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w:t>
            </w:r>
            <w:r w:rsidR="00A35418">
              <w:rPr>
                <w:rFonts w:ascii="Times New Roman" w:eastAsia="Times New Roman" w:hAnsi="Times New Roman" w:cs="Times New Roman"/>
                <w:color w:val="000000"/>
                <w:sz w:val="28"/>
                <w:szCs w:val="28"/>
              </w:rPr>
              <w:t>04</w:t>
            </w:r>
          </w:p>
        </w:tc>
        <w:tc>
          <w:tcPr>
            <w:tcW w:w="3260" w:type="dxa"/>
            <w:tcBorders>
              <w:top w:val="single" w:sz="4" w:space="0" w:color="auto"/>
              <w:left w:val="single" w:sz="4" w:space="0" w:color="auto"/>
              <w:bottom w:val="single" w:sz="4" w:space="0" w:color="auto"/>
              <w:right w:val="single" w:sz="4" w:space="0" w:color="auto"/>
            </w:tcBorders>
          </w:tcPr>
          <w:p w:rsidR="001B6FCD" w:rsidRPr="008C58B0"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r w:rsidR="00A35418">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r w:rsidR="00A35418">
              <w:rPr>
                <w:rFonts w:ascii="Times New Roman" w:eastAsia="Times New Roman" w:hAnsi="Times New Roman" w:cs="Times New Roman"/>
                <w:color w:val="000000"/>
                <w:sz w:val="28"/>
                <w:szCs w:val="28"/>
              </w:rPr>
              <w:t>53</w:t>
            </w:r>
          </w:p>
        </w:tc>
      </w:tr>
    </w:tbl>
    <w:p w:rsidR="001B6FCD" w:rsidRDefault="001B6FCD" w:rsidP="001B6FCD">
      <w:pPr>
        <w:spacing w:after="0" w:line="240" w:lineRule="auto"/>
        <w:ind w:firstLine="709"/>
        <w:jc w:val="both"/>
        <w:rPr>
          <w:rFonts w:ascii="Times New Roman" w:eastAsia="Times New Roman" w:hAnsi="Times New Roman" w:cs="Times New Roman"/>
          <w:sz w:val="28"/>
          <w:szCs w:val="28"/>
        </w:rPr>
      </w:pPr>
    </w:p>
    <w:p w:rsidR="001B6FCD" w:rsidRDefault="0092716B" w:rsidP="001B6FCD">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eastAsia="en-US"/>
        </w:rPr>
      </w:pPr>
      <w:r w:rsidRPr="0092716B">
        <w:rPr>
          <w:rFonts w:ascii="Times New Roman" w:eastAsiaTheme="minorHAnsi" w:hAnsi="Times New Roman" w:cs="Times New Roman"/>
          <w:color w:val="000000"/>
          <w:sz w:val="28"/>
          <w:szCs w:val="28"/>
          <w:lang w:eastAsia="en-US"/>
        </w:rPr>
        <w:t>Исследованиями установлено, что среднесуточный прирост живой массы за весь период выращивания (41 дн.) составил: в контрольной группе – 72,04 г, в опытной группе – 78,53 г. Из данных таблицы 48 видно, что цыплята-бройлеры опытных групп росли лучше и за весь период исследований имели более высокие показатели по среднесуточным приростам живой массы. Это превосходство составило 6,49 г на голову или 8,26 %.</w:t>
      </w:r>
    </w:p>
    <w:p w:rsidR="0092716B" w:rsidRDefault="0092716B" w:rsidP="001B6FCD">
      <w:pPr>
        <w:autoSpaceDE w:val="0"/>
        <w:autoSpaceDN w:val="0"/>
        <w:adjustRightInd w:val="0"/>
        <w:spacing w:after="0" w:line="240" w:lineRule="auto"/>
        <w:ind w:firstLine="709"/>
        <w:jc w:val="both"/>
        <w:rPr>
          <w:rFonts w:ascii="Times New Roman" w:eastAsiaTheme="minorHAnsi" w:hAnsi="Times New Roman" w:cs="Times New Roman"/>
          <w:color w:val="000000"/>
          <w:sz w:val="28"/>
          <w:szCs w:val="28"/>
          <w:lang w:eastAsia="en-US"/>
        </w:rPr>
      </w:pPr>
    </w:p>
    <w:tbl>
      <w:tblPr>
        <w:tblStyle w:val="a7"/>
        <w:tblW w:w="948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5"/>
        <w:gridCol w:w="4805"/>
      </w:tblGrid>
      <w:tr w:rsidR="001B6FCD" w:rsidRPr="000A500B" w:rsidTr="0073345F">
        <w:trPr>
          <w:trHeight w:val="4736"/>
        </w:trPr>
        <w:tc>
          <w:tcPr>
            <w:tcW w:w="4713" w:type="dxa"/>
          </w:tcPr>
          <w:p w:rsidR="001B6FCD" w:rsidRPr="000A500B" w:rsidRDefault="001B6FCD" w:rsidP="0073345F">
            <w:pPr>
              <w:pStyle w:val="a3"/>
              <w:jc w:val="both"/>
              <w:rPr>
                <w:rFonts w:ascii="Times New Roman" w:eastAsia="Calibri" w:hAnsi="Times New Roman" w:cs="Times New Roman"/>
                <w:sz w:val="28"/>
                <w:szCs w:val="28"/>
              </w:rPr>
            </w:pPr>
            <w:r>
              <w:rPr>
                <w:noProof/>
              </w:rPr>
              <w:drawing>
                <wp:inline distT="0" distB="0" distL="0" distR="0" wp14:anchorId="4138328B" wp14:editId="23F7D677">
                  <wp:extent cx="2865493" cy="3144770"/>
                  <wp:effectExtent l="0" t="6350" r="5080" b="508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2890636" cy="3172364"/>
                          </a:xfrm>
                          <a:prstGeom prst="rect">
                            <a:avLst/>
                          </a:prstGeom>
                          <a:noFill/>
                          <a:ln>
                            <a:noFill/>
                          </a:ln>
                        </pic:spPr>
                      </pic:pic>
                    </a:graphicData>
                  </a:graphic>
                </wp:inline>
              </w:drawing>
            </w:r>
          </w:p>
          <w:p w:rsidR="001B6FCD" w:rsidRPr="000A500B" w:rsidRDefault="001B6FCD" w:rsidP="0073345F">
            <w:pPr>
              <w:pStyle w:val="a3"/>
              <w:jc w:val="both"/>
              <w:rPr>
                <w:rFonts w:ascii="Times New Roman" w:eastAsia="Calibri" w:hAnsi="Times New Roman" w:cs="Times New Roman"/>
                <w:sz w:val="28"/>
                <w:szCs w:val="28"/>
              </w:rPr>
            </w:pPr>
          </w:p>
        </w:tc>
        <w:tc>
          <w:tcPr>
            <w:tcW w:w="4771" w:type="dxa"/>
          </w:tcPr>
          <w:p w:rsidR="001B6FCD" w:rsidRPr="000A500B" w:rsidRDefault="001B6FCD" w:rsidP="0073345F">
            <w:pPr>
              <w:pStyle w:val="a3"/>
              <w:jc w:val="both"/>
              <w:rPr>
                <w:rFonts w:ascii="Times New Roman" w:eastAsia="Calibri" w:hAnsi="Times New Roman" w:cs="Times New Roman"/>
                <w:sz w:val="28"/>
                <w:szCs w:val="28"/>
              </w:rPr>
            </w:pPr>
            <w:r>
              <w:rPr>
                <w:noProof/>
              </w:rPr>
              <w:drawing>
                <wp:inline distT="0" distB="0" distL="0" distR="0" wp14:anchorId="75EB5025" wp14:editId="5F6E8F21">
                  <wp:extent cx="2864485" cy="3032966"/>
                  <wp:effectExtent l="0" t="7937" r="4127" b="4128"/>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7007"/>
                          <a:stretch/>
                        </pic:blipFill>
                        <pic:spPr bwMode="auto">
                          <a:xfrm rot="5400000">
                            <a:off x="0" y="0"/>
                            <a:ext cx="2903015" cy="3073762"/>
                          </a:xfrm>
                          <a:prstGeom prst="rect">
                            <a:avLst/>
                          </a:prstGeom>
                          <a:noFill/>
                          <a:ln>
                            <a:noFill/>
                          </a:ln>
                          <a:extLst>
                            <a:ext uri="{53640926-AAD7-44D8-BBD7-CCE9431645EC}">
                              <a14:shadowObscured xmlns:a14="http://schemas.microsoft.com/office/drawing/2010/main"/>
                            </a:ext>
                          </a:extLst>
                        </pic:spPr>
                      </pic:pic>
                    </a:graphicData>
                  </a:graphic>
                </wp:inline>
              </w:drawing>
            </w:r>
          </w:p>
          <w:p w:rsidR="001B6FCD" w:rsidRPr="000A500B" w:rsidRDefault="001B6FCD" w:rsidP="0073345F">
            <w:pPr>
              <w:pStyle w:val="a3"/>
              <w:jc w:val="both"/>
              <w:rPr>
                <w:rFonts w:ascii="Times New Roman" w:eastAsia="Calibri" w:hAnsi="Times New Roman" w:cs="Times New Roman"/>
                <w:sz w:val="28"/>
                <w:szCs w:val="28"/>
              </w:rPr>
            </w:pPr>
          </w:p>
        </w:tc>
      </w:tr>
    </w:tbl>
    <w:p w:rsidR="001B6FCD" w:rsidRPr="00153607" w:rsidRDefault="001B6FCD" w:rsidP="0008186A">
      <w:pPr>
        <w:tabs>
          <w:tab w:val="left" w:pos="3048"/>
        </w:tabs>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val="kk-KZ"/>
        </w:rPr>
      </w:pPr>
      <w:r w:rsidRPr="00D4183F">
        <w:rPr>
          <w:rFonts w:ascii="Times New Roman" w:eastAsia="Times New Roman" w:hAnsi="Times New Roman" w:cs="Times New Roman"/>
          <w:color w:val="000000" w:themeColor="text1"/>
          <w:sz w:val="28"/>
          <w:szCs w:val="28"/>
          <w:lang w:val="kk-KZ"/>
        </w:rPr>
        <w:t xml:space="preserve">Рисунок </w:t>
      </w:r>
      <w:r w:rsidR="00A9672B">
        <w:rPr>
          <w:rFonts w:ascii="Times New Roman" w:eastAsia="Times New Roman" w:hAnsi="Times New Roman" w:cs="Times New Roman"/>
          <w:color w:val="000000" w:themeColor="text1"/>
          <w:sz w:val="28"/>
          <w:szCs w:val="28"/>
          <w:lang w:val="kk-KZ"/>
        </w:rPr>
        <w:t>3</w:t>
      </w:r>
      <w:r w:rsidR="001128EA">
        <w:rPr>
          <w:rFonts w:ascii="Times New Roman" w:eastAsia="Times New Roman" w:hAnsi="Times New Roman" w:cs="Times New Roman"/>
          <w:color w:val="000000" w:themeColor="text1"/>
          <w:sz w:val="28"/>
          <w:szCs w:val="28"/>
          <w:lang w:val="kk-KZ"/>
        </w:rPr>
        <w:t>1</w:t>
      </w:r>
      <w:r w:rsidRPr="00D4183F">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 xml:space="preserve"> </w:t>
      </w:r>
      <w:r w:rsidRPr="00354275">
        <w:rPr>
          <w:rFonts w:ascii="Times New Roman" w:eastAsia="Times New Roman" w:hAnsi="Times New Roman" w:cs="Times New Roman"/>
          <w:color w:val="000000" w:themeColor="text1"/>
          <w:sz w:val="28"/>
          <w:szCs w:val="28"/>
          <w:lang w:val="kk-KZ"/>
        </w:rPr>
        <w:t xml:space="preserve">Опытные цыплята-бройлеры Кобб-500 (возраст </w:t>
      </w:r>
      <w:r>
        <w:rPr>
          <w:rFonts w:ascii="Times New Roman" w:eastAsia="Times New Roman" w:hAnsi="Times New Roman" w:cs="Times New Roman"/>
          <w:color w:val="000000" w:themeColor="text1"/>
          <w:sz w:val="28"/>
          <w:szCs w:val="28"/>
          <w:lang w:val="kk-KZ"/>
        </w:rPr>
        <w:t>21</w:t>
      </w:r>
      <w:r w:rsidRPr="00354275">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и 28 суток)</w:t>
      </w:r>
    </w:p>
    <w:p w:rsidR="001B6FCD" w:rsidRPr="00501C0C" w:rsidRDefault="001B6FCD" w:rsidP="001B6FCD">
      <w:pPr>
        <w:autoSpaceDE w:val="0"/>
        <w:autoSpaceDN w:val="0"/>
        <w:adjustRightInd w:val="0"/>
        <w:spacing w:after="0" w:line="240" w:lineRule="auto"/>
        <w:jc w:val="both"/>
        <w:rPr>
          <w:rFonts w:ascii="Times New Roman" w:eastAsiaTheme="minorHAnsi" w:hAnsi="Times New Roman" w:cs="Times New Roman"/>
          <w:color w:val="000000"/>
          <w:sz w:val="28"/>
          <w:szCs w:val="28"/>
          <w:lang w:val="kk-KZ" w:eastAsia="en-US"/>
        </w:rPr>
      </w:pPr>
    </w:p>
    <w:p w:rsidR="001B6FCD" w:rsidRPr="00E6084D" w:rsidRDefault="001B6FCD" w:rsidP="001B6FCD">
      <w:pPr>
        <w:spacing w:after="0" w:line="240" w:lineRule="auto"/>
        <w:ind w:firstLine="709"/>
        <w:jc w:val="both"/>
        <w:rPr>
          <w:rFonts w:ascii="Times New Roman CYR" w:eastAsiaTheme="minorHAnsi" w:hAnsi="Times New Roman CYR" w:cs="Times New Roman CYR"/>
          <w:sz w:val="28"/>
          <w:szCs w:val="28"/>
          <w:lang w:eastAsia="en-US"/>
        </w:rPr>
      </w:pPr>
      <w:bookmarkStart w:id="145" w:name="_Hlk170259236"/>
      <w:r w:rsidRPr="00E6084D">
        <w:rPr>
          <w:rFonts w:ascii="Times New Roman CYR" w:eastAsiaTheme="minorHAnsi" w:hAnsi="Times New Roman CYR" w:cs="Times New Roman CYR"/>
          <w:sz w:val="28"/>
          <w:szCs w:val="28"/>
          <w:lang w:eastAsia="en-US"/>
        </w:rPr>
        <w:t>Важным зоотехническим показателем при выращивании бройлеров является сохранность поголовья цыплят, влияющая на экономическую эффективность производства мяса в целом</w:t>
      </w:r>
      <w:r w:rsidR="00C73BF4">
        <w:rPr>
          <w:rFonts w:ascii="Times New Roman CYR" w:eastAsiaTheme="minorHAnsi" w:hAnsi="Times New Roman CYR" w:cs="Times New Roman CYR"/>
          <w:sz w:val="28"/>
          <w:szCs w:val="28"/>
          <w:lang w:eastAsia="en-US"/>
        </w:rPr>
        <w:t xml:space="preserve"> </w:t>
      </w:r>
      <w:r w:rsidR="00C73BF4" w:rsidRPr="00C73BF4">
        <w:rPr>
          <w:rFonts w:ascii="Times New Roman CYR" w:eastAsiaTheme="minorHAnsi" w:hAnsi="Times New Roman CYR" w:cs="Times New Roman CYR"/>
          <w:sz w:val="28"/>
          <w:szCs w:val="28"/>
          <w:lang w:eastAsia="en-US"/>
        </w:rPr>
        <w:t>[126]</w:t>
      </w:r>
      <w:r w:rsidRPr="00E6084D">
        <w:rPr>
          <w:rFonts w:ascii="Times New Roman CYR" w:eastAsiaTheme="minorHAnsi" w:hAnsi="Times New Roman CYR" w:cs="Times New Roman CYR"/>
          <w:sz w:val="28"/>
          <w:szCs w:val="28"/>
          <w:lang w:eastAsia="en-US"/>
        </w:rPr>
        <w:t>.</w:t>
      </w:r>
      <w:r w:rsidRPr="00E6084D">
        <w:t xml:space="preserve"> </w:t>
      </w:r>
      <w:r w:rsidRPr="00E6084D">
        <w:rPr>
          <w:rFonts w:ascii="Times New Roman CYR" w:eastAsiaTheme="minorHAnsi" w:hAnsi="Times New Roman CYR" w:cs="Times New Roman CYR"/>
          <w:sz w:val="28"/>
          <w:szCs w:val="28"/>
          <w:lang w:eastAsia="en-US"/>
        </w:rPr>
        <w:t>Сохранность поголовья определяется путем ежедневного учета падежа и расчета в процентах от начального поголовья по отдельным периодам и за весь период в целом (табл.</w:t>
      </w:r>
      <w:r w:rsidR="00543046" w:rsidRPr="00E6084D">
        <w:rPr>
          <w:rFonts w:ascii="Times New Roman CYR" w:eastAsiaTheme="minorHAnsi" w:hAnsi="Times New Roman CYR" w:cs="Times New Roman CYR"/>
          <w:sz w:val="28"/>
          <w:szCs w:val="28"/>
          <w:lang w:eastAsia="en-US"/>
        </w:rPr>
        <w:t>4</w:t>
      </w:r>
      <w:r w:rsidR="007E1F0A">
        <w:rPr>
          <w:rFonts w:ascii="Times New Roman CYR" w:eastAsiaTheme="minorHAnsi" w:hAnsi="Times New Roman CYR" w:cs="Times New Roman CYR"/>
          <w:sz w:val="28"/>
          <w:szCs w:val="28"/>
          <w:lang w:eastAsia="en-US"/>
        </w:rPr>
        <w:t>9</w:t>
      </w:r>
      <w:r w:rsidRPr="00E6084D">
        <w:rPr>
          <w:rFonts w:ascii="Times New Roman CYR" w:eastAsiaTheme="minorHAnsi" w:hAnsi="Times New Roman CYR" w:cs="Times New Roman CYR"/>
          <w:sz w:val="28"/>
          <w:szCs w:val="28"/>
          <w:lang w:eastAsia="en-US"/>
        </w:rPr>
        <w:t>).</w:t>
      </w:r>
      <w:bookmarkStart w:id="146" w:name="_Hlk153202021"/>
    </w:p>
    <w:p w:rsidR="001B6FCD" w:rsidRDefault="001B6FCD" w:rsidP="001B6FCD">
      <w:pPr>
        <w:spacing w:after="0" w:line="240" w:lineRule="auto"/>
        <w:ind w:firstLine="709"/>
        <w:jc w:val="both"/>
        <w:rPr>
          <w:rFonts w:ascii="Times New Roman CYR" w:eastAsiaTheme="minorHAnsi" w:hAnsi="Times New Roman CYR" w:cs="Times New Roman CYR"/>
          <w:color w:val="000000"/>
          <w:sz w:val="28"/>
          <w:szCs w:val="28"/>
          <w:lang w:eastAsia="en-US"/>
        </w:rPr>
      </w:pPr>
    </w:p>
    <w:p w:rsidR="001B6FCD" w:rsidRPr="00854833" w:rsidRDefault="001B6FCD" w:rsidP="001B6FCD">
      <w:pPr>
        <w:spacing w:after="0" w:line="240" w:lineRule="auto"/>
        <w:jc w:val="both"/>
        <w:rPr>
          <w:rFonts w:ascii="Times New Roman" w:eastAsia="Times New Roman" w:hAnsi="Times New Roman" w:cs="Times New Roman"/>
          <w:color w:val="000000"/>
          <w:sz w:val="28"/>
          <w:szCs w:val="28"/>
          <w:lang w:val="kk-KZ"/>
        </w:rPr>
      </w:pPr>
      <w:r w:rsidRPr="007E1F0A">
        <w:rPr>
          <w:rFonts w:ascii="Times New Roman" w:eastAsia="Times New Roman" w:hAnsi="Times New Roman" w:cs="Times New Roman"/>
          <w:sz w:val="28"/>
          <w:szCs w:val="28"/>
        </w:rPr>
        <w:lastRenderedPageBreak/>
        <w:t xml:space="preserve">Таблица </w:t>
      </w:r>
      <w:r w:rsidR="00543046" w:rsidRPr="007E1F0A">
        <w:rPr>
          <w:rFonts w:ascii="Times New Roman" w:eastAsia="Times New Roman" w:hAnsi="Times New Roman" w:cs="Times New Roman"/>
          <w:sz w:val="28"/>
          <w:szCs w:val="28"/>
        </w:rPr>
        <w:t>4</w:t>
      </w:r>
      <w:r w:rsidR="007E1F0A" w:rsidRPr="007E1F0A">
        <w:rPr>
          <w:rFonts w:ascii="Times New Roman" w:eastAsia="Times New Roman" w:hAnsi="Times New Roman" w:cs="Times New Roman"/>
          <w:sz w:val="28"/>
          <w:szCs w:val="28"/>
        </w:rPr>
        <w:t>9</w:t>
      </w:r>
      <w:r w:rsidRPr="0085483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Сохранность поголовья цыплят-бройлеров при вскармливании </w:t>
      </w:r>
      <w:r w:rsidRPr="00854833">
        <w:rPr>
          <w:rFonts w:ascii="Times New Roman" w:eastAsia="Times New Roman" w:hAnsi="Times New Roman" w:cs="Times New Roman"/>
          <w:sz w:val="28"/>
          <w:szCs w:val="28"/>
        </w:rPr>
        <w:t xml:space="preserve">комбикормов с использованием </w:t>
      </w:r>
      <w:r w:rsidRPr="00854833">
        <w:rPr>
          <w:rFonts w:ascii="Times New Roman" w:eastAsia="Times New Roman" w:hAnsi="Times New Roman" w:cs="Times New Roman"/>
          <w:color w:val="000000"/>
          <w:sz w:val="28"/>
          <w:szCs w:val="28"/>
          <w:lang w:val="kk-KZ"/>
        </w:rPr>
        <w:t xml:space="preserve">льняного жмыха и вермикулита      </w:t>
      </w:r>
    </w:p>
    <w:p w:rsidR="001B6FCD" w:rsidRPr="00854833" w:rsidRDefault="001B6FCD" w:rsidP="001B6FCD">
      <w:pPr>
        <w:spacing w:after="0" w:line="240" w:lineRule="auto"/>
        <w:jc w:val="both"/>
        <w:rPr>
          <w:rFonts w:ascii="Times New Roman" w:eastAsia="Times New Roman" w:hAnsi="Times New Roman" w:cs="Times New Roman"/>
          <w:color w:val="000000"/>
          <w:sz w:val="28"/>
          <w:szCs w:val="28"/>
          <w:lang w:val="kk-KZ"/>
        </w:rPr>
      </w:pPr>
      <w:r w:rsidRPr="00854833">
        <w:rPr>
          <w:rFonts w:ascii="Times New Roman" w:eastAsia="Times New Roman" w:hAnsi="Times New Roman" w:cs="Times New Roman"/>
          <w:color w:val="000000"/>
          <w:sz w:val="28"/>
          <w:szCs w:val="28"/>
          <w:lang w:val="kk-KZ"/>
        </w:rPr>
        <w:t xml:space="preserve">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2268"/>
        <w:gridCol w:w="1878"/>
        <w:gridCol w:w="2232"/>
      </w:tblGrid>
      <w:tr w:rsidR="001B6FCD" w:rsidRPr="00854833" w:rsidTr="00FB5007">
        <w:tc>
          <w:tcPr>
            <w:tcW w:w="3261" w:type="dxa"/>
            <w:vMerge w:val="restart"/>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both"/>
              <w:rPr>
                <w:rFonts w:ascii="Times New Roman" w:eastAsia="Times New Roman" w:hAnsi="Times New Roman" w:cs="Times New Roman"/>
                <w:sz w:val="28"/>
                <w:szCs w:val="28"/>
              </w:rPr>
            </w:pPr>
            <w:bookmarkStart w:id="147" w:name="_Hlk153211194"/>
            <w:r w:rsidRPr="00854833">
              <w:rPr>
                <w:rFonts w:ascii="Times New Roman" w:eastAsia="Times New Roman" w:hAnsi="Times New Roman" w:cs="Times New Roman"/>
                <w:sz w:val="28"/>
                <w:szCs w:val="28"/>
              </w:rPr>
              <w:t>Показатели</w:t>
            </w:r>
          </w:p>
        </w:tc>
        <w:tc>
          <w:tcPr>
            <w:tcW w:w="2268" w:type="dxa"/>
            <w:vMerge w:val="restart"/>
            <w:tcBorders>
              <w:top w:val="single" w:sz="4" w:space="0" w:color="auto"/>
              <w:left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Норма по рекомендациям КОББ</w:t>
            </w:r>
          </w:p>
        </w:tc>
        <w:tc>
          <w:tcPr>
            <w:tcW w:w="4110" w:type="dxa"/>
            <w:gridSpan w:val="2"/>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Группа</w:t>
            </w:r>
          </w:p>
        </w:tc>
      </w:tr>
      <w:tr w:rsidR="001B6FCD" w:rsidRPr="00854833" w:rsidTr="00FB5007">
        <w:trPr>
          <w:trHeight w:val="341"/>
        </w:trPr>
        <w:tc>
          <w:tcPr>
            <w:tcW w:w="3261" w:type="dxa"/>
            <w:vMerge/>
            <w:tcBorders>
              <w:top w:val="single" w:sz="4" w:space="0" w:color="auto"/>
              <w:left w:val="single" w:sz="4" w:space="0" w:color="auto"/>
              <w:bottom w:val="single" w:sz="4" w:space="0" w:color="auto"/>
              <w:right w:val="single" w:sz="4" w:space="0" w:color="auto"/>
            </w:tcBorders>
            <w:vAlign w:val="center"/>
            <w:hideMark/>
          </w:tcPr>
          <w:p w:rsidR="001B6FCD" w:rsidRPr="00854833" w:rsidRDefault="001B6FCD" w:rsidP="0073345F">
            <w:pPr>
              <w:spacing w:after="0" w:line="240" w:lineRule="auto"/>
              <w:rPr>
                <w:rFonts w:ascii="Times New Roman" w:eastAsia="Times New Roman" w:hAnsi="Times New Roman" w:cs="Times New Roman"/>
                <w:sz w:val="28"/>
                <w:szCs w:val="28"/>
              </w:rPr>
            </w:pPr>
          </w:p>
        </w:tc>
        <w:tc>
          <w:tcPr>
            <w:tcW w:w="2268" w:type="dxa"/>
            <w:vMerge/>
            <w:tcBorders>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sz w:val="28"/>
                <w:szCs w:val="28"/>
              </w:rPr>
            </w:pPr>
          </w:p>
        </w:tc>
        <w:tc>
          <w:tcPr>
            <w:tcW w:w="1878" w:type="dxa"/>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Контрольная</w:t>
            </w:r>
          </w:p>
        </w:tc>
        <w:tc>
          <w:tcPr>
            <w:tcW w:w="2232" w:type="dxa"/>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Опытная</w:t>
            </w:r>
          </w:p>
        </w:tc>
      </w:tr>
      <w:tr w:rsidR="001B6FCD" w:rsidRPr="00854833" w:rsidTr="00FB5007">
        <w:trPr>
          <w:trHeight w:val="341"/>
        </w:trPr>
        <w:tc>
          <w:tcPr>
            <w:tcW w:w="3261" w:type="dxa"/>
            <w:tcBorders>
              <w:top w:val="single" w:sz="4" w:space="0" w:color="auto"/>
              <w:left w:val="single" w:sz="4" w:space="0" w:color="auto"/>
              <w:bottom w:val="single" w:sz="4" w:space="0" w:color="auto"/>
              <w:right w:val="single" w:sz="4" w:space="0" w:color="auto"/>
            </w:tcBorders>
            <w:vAlign w:val="center"/>
          </w:tcPr>
          <w:p w:rsidR="001B6FCD" w:rsidRPr="00854833" w:rsidRDefault="001B6FCD" w:rsidP="0073345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Начальное поголовье цыплят в группе, гол</w:t>
            </w:r>
          </w:p>
        </w:tc>
        <w:tc>
          <w:tcPr>
            <w:tcW w:w="2268" w:type="dxa"/>
            <w:tcBorders>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sz w:val="28"/>
                <w:szCs w:val="28"/>
              </w:rPr>
            </w:pPr>
          </w:p>
        </w:tc>
        <w:tc>
          <w:tcPr>
            <w:tcW w:w="1878"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500</w:t>
            </w:r>
          </w:p>
        </w:tc>
        <w:tc>
          <w:tcPr>
            <w:tcW w:w="2232"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500</w:t>
            </w:r>
          </w:p>
        </w:tc>
      </w:tr>
      <w:tr w:rsidR="001B6FCD" w:rsidRPr="00854833" w:rsidTr="00FB5007">
        <w:trPr>
          <w:trHeight w:val="341"/>
        </w:trPr>
        <w:tc>
          <w:tcPr>
            <w:tcW w:w="3261" w:type="dxa"/>
            <w:tcBorders>
              <w:top w:val="single" w:sz="4" w:space="0" w:color="auto"/>
              <w:left w:val="single" w:sz="4" w:space="0" w:color="auto"/>
              <w:bottom w:val="single" w:sz="4" w:space="0" w:color="auto"/>
              <w:right w:val="single" w:sz="4" w:space="0" w:color="auto"/>
            </w:tcBorders>
          </w:tcPr>
          <w:p w:rsidR="001B6FCD" w:rsidRPr="002A64BD" w:rsidRDefault="001B6FCD" w:rsidP="0073345F">
            <w:pPr>
              <w:spacing w:after="0" w:line="240" w:lineRule="auto"/>
              <w:jc w:val="both"/>
              <w:rPr>
                <w:rFonts w:ascii="Times New Roman" w:eastAsia="Times New Roman" w:hAnsi="Times New Roman" w:cs="Times New Roman"/>
                <w:sz w:val="28"/>
                <w:szCs w:val="28"/>
                <w:highlight w:val="yellow"/>
              </w:rPr>
            </w:pPr>
            <w:r w:rsidRPr="002A64BD">
              <w:rPr>
                <w:rFonts w:ascii="Times New Roman" w:eastAsia="Times New Roman" w:hAnsi="Times New Roman" w:cs="Times New Roman"/>
                <w:sz w:val="28"/>
                <w:szCs w:val="28"/>
              </w:rPr>
              <w:t>Количество оставшихся цыплят на 42 день: гол</w:t>
            </w:r>
          </w:p>
        </w:tc>
        <w:tc>
          <w:tcPr>
            <w:tcW w:w="2268" w:type="dxa"/>
            <w:tcBorders>
              <w:top w:val="single" w:sz="4" w:space="0" w:color="auto"/>
              <w:left w:val="single" w:sz="4" w:space="0" w:color="auto"/>
              <w:bottom w:val="single" w:sz="4" w:space="0" w:color="auto"/>
              <w:right w:val="single" w:sz="4" w:space="0" w:color="auto"/>
            </w:tcBorders>
          </w:tcPr>
          <w:p w:rsidR="001B6FCD" w:rsidRPr="001C2545" w:rsidRDefault="001B6FCD" w:rsidP="0073345F">
            <w:pPr>
              <w:spacing w:after="0" w:line="240" w:lineRule="auto"/>
              <w:jc w:val="center"/>
              <w:rPr>
                <w:rFonts w:ascii="Times New Roman" w:eastAsia="Times New Roman" w:hAnsi="Times New Roman" w:cs="Times New Roman"/>
                <w:color w:val="000000"/>
                <w:sz w:val="28"/>
                <w:szCs w:val="28"/>
              </w:rPr>
            </w:pPr>
            <w:r w:rsidRPr="001C2545">
              <w:rPr>
                <w:rFonts w:ascii="Times New Roman" w:eastAsia="Times New Roman" w:hAnsi="Times New Roman" w:cs="Times New Roman"/>
                <w:color w:val="000000"/>
                <w:sz w:val="28"/>
                <w:szCs w:val="28"/>
              </w:rPr>
              <w:t>-</w:t>
            </w:r>
          </w:p>
        </w:tc>
        <w:tc>
          <w:tcPr>
            <w:tcW w:w="1878" w:type="dxa"/>
            <w:tcBorders>
              <w:top w:val="single" w:sz="4" w:space="0" w:color="auto"/>
              <w:left w:val="single" w:sz="4" w:space="0" w:color="auto"/>
              <w:bottom w:val="single" w:sz="4" w:space="0" w:color="auto"/>
              <w:right w:val="single" w:sz="4" w:space="0" w:color="auto"/>
            </w:tcBorders>
          </w:tcPr>
          <w:p w:rsidR="001B6FCD" w:rsidRPr="003072DA" w:rsidRDefault="001B6FCD" w:rsidP="0073345F">
            <w:pPr>
              <w:spacing w:after="0" w:line="240" w:lineRule="auto"/>
              <w:jc w:val="center"/>
              <w:rPr>
                <w:rFonts w:ascii="Times New Roman" w:eastAsia="Times New Roman" w:hAnsi="Times New Roman" w:cs="Times New Roman"/>
                <w:color w:val="000000"/>
                <w:sz w:val="28"/>
                <w:szCs w:val="28"/>
              </w:rPr>
            </w:pPr>
            <w:r w:rsidRPr="003072DA">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50</w:t>
            </w:r>
          </w:p>
        </w:tc>
        <w:tc>
          <w:tcPr>
            <w:tcW w:w="2232" w:type="dxa"/>
            <w:tcBorders>
              <w:top w:val="single" w:sz="4" w:space="0" w:color="auto"/>
              <w:left w:val="single" w:sz="4" w:space="0" w:color="auto"/>
              <w:bottom w:val="single" w:sz="4" w:space="0" w:color="auto"/>
              <w:right w:val="single" w:sz="4" w:space="0" w:color="auto"/>
            </w:tcBorders>
          </w:tcPr>
          <w:p w:rsidR="001B6FCD" w:rsidRPr="003072DA" w:rsidRDefault="001B6FCD" w:rsidP="0073345F">
            <w:pPr>
              <w:spacing w:after="0" w:line="240" w:lineRule="auto"/>
              <w:jc w:val="center"/>
              <w:rPr>
                <w:rFonts w:ascii="Times New Roman" w:eastAsia="Times New Roman" w:hAnsi="Times New Roman" w:cs="Times New Roman"/>
                <w:color w:val="000000"/>
                <w:sz w:val="28"/>
                <w:szCs w:val="28"/>
              </w:rPr>
            </w:pPr>
            <w:r w:rsidRPr="003072DA">
              <w:rPr>
                <w:rFonts w:ascii="Times New Roman" w:eastAsia="Times New Roman" w:hAnsi="Times New Roman" w:cs="Times New Roman"/>
                <w:color w:val="000000"/>
                <w:sz w:val="28"/>
                <w:szCs w:val="28"/>
              </w:rPr>
              <w:t>465</w:t>
            </w:r>
          </w:p>
        </w:tc>
      </w:tr>
      <w:tr w:rsidR="001B6FCD" w:rsidRPr="00854833" w:rsidTr="00FB5007">
        <w:trPr>
          <w:trHeight w:val="341"/>
        </w:trPr>
        <w:tc>
          <w:tcPr>
            <w:tcW w:w="3261"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both"/>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Сохранность поголовья, %</w:t>
            </w:r>
          </w:p>
        </w:tc>
        <w:tc>
          <w:tcPr>
            <w:tcW w:w="2268" w:type="dxa"/>
            <w:tcBorders>
              <w:top w:val="single" w:sz="4" w:space="0" w:color="auto"/>
              <w:left w:val="single" w:sz="4" w:space="0" w:color="auto"/>
              <w:bottom w:val="single" w:sz="4" w:space="0" w:color="auto"/>
              <w:right w:val="single" w:sz="4" w:space="0" w:color="auto"/>
            </w:tcBorders>
          </w:tcPr>
          <w:p w:rsidR="001B6FCD" w:rsidRPr="001C2545" w:rsidRDefault="001B6FCD" w:rsidP="0073345F">
            <w:pPr>
              <w:spacing w:after="0" w:line="240" w:lineRule="auto"/>
              <w:jc w:val="center"/>
              <w:rPr>
                <w:rFonts w:ascii="Times New Roman" w:eastAsia="Times New Roman" w:hAnsi="Times New Roman" w:cs="Times New Roman"/>
                <w:color w:val="000000"/>
                <w:sz w:val="28"/>
                <w:szCs w:val="28"/>
              </w:rPr>
            </w:pPr>
            <w:r w:rsidRPr="001C2545">
              <w:rPr>
                <w:rFonts w:ascii="Times New Roman" w:eastAsia="Times New Roman" w:hAnsi="Times New Roman" w:cs="Times New Roman"/>
                <w:color w:val="000000"/>
                <w:sz w:val="28"/>
                <w:szCs w:val="28"/>
              </w:rPr>
              <w:t>91</w:t>
            </w:r>
          </w:p>
        </w:tc>
        <w:tc>
          <w:tcPr>
            <w:tcW w:w="1878" w:type="dxa"/>
            <w:tcBorders>
              <w:top w:val="single" w:sz="4" w:space="0" w:color="auto"/>
              <w:left w:val="single" w:sz="4" w:space="0" w:color="auto"/>
              <w:bottom w:val="single" w:sz="4" w:space="0" w:color="auto"/>
              <w:right w:val="single" w:sz="4" w:space="0" w:color="auto"/>
            </w:tcBorders>
          </w:tcPr>
          <w:p w:rsidR="001B6FCD" w:rsidRPr="002A64BD" w:rsidRDefault="001B6FCD" w:rsidP="0073345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90</w:t>
            </w:r>
          </w:p>
        </w:tc>
        <w:tc>
          <w:tcPr>
            <w:tcW w:w="2232" w:type="dxa"/>
            <w:tcBorders>
              <w:top w:val="single" w:sz="4" w:space="0" w:color="auto"/>
              <w:left w:val="single" w:sz="4" w:space="0" w:color="auto"/>
              <w:bottom w:val="single" w:sz="4" w:space="0" w:color="auto"/>
              <w:right w:val="single" w:sz="4" w:space="0" w:color="auto"/>
            </w:tcBorders>
          </w:tcPr>
          <w:p w:rsidR="001B6FCD" w:rsidRPr="002A64BD" w:rsidRDefault="001B6FCD" w:rsidP="0073345F">
            <w:pPr>
              <w:spacing w:after="0" w:line="240" w:lineRule="auto"/>
              <w:jc w:val="center"/>
              <w:rPr>
                <w:rFonts w:ascii="Times New Roman" w:eastAsia="Times New Roman" w:hAnsi="Times New Roman" w:cs="Times New Roman"/>
                <w:color w:val="000000"/>
                <w:sz w:val="28"/>
                <w:szCs w:val="28"/>
              </w:rPr>
            </w:pPr>
            <w:r w:rsidRPr="002A64BD">
              <w:rPr>
                <w:rFonts w:ascii="Times New Roman" w:eastAsia="Times New Roman" w:hAnsi="Times New Roman" w:cs="Times New Roman"/>
                <w:color w:val="000000"/>
                <w:sz w:val="28"/>
                <w:szCs w:val="28"/>
              </w:rPr>
              <w:t>93</w:t>
            </w:r>
          </w:p>
        </w:tc>
      </w:tr>
      <w:bookmarkEnd w:id="146"/>
      <w:bookmarkEnd w:id="147"/>
    </w:tbl>
    <w:p w:rsidR="001B6FCD" w:rsidRDefault="001B6FCD" w:rsidP="001B6FCD">
      <w:pPr>
        <w:autoSpaceDE w:val="0"/>
        <w:autoSpaceDN w:val="0"/>
        <w:adjustRightInd w:val="0"/>
        <w:spacing w:after="0" w:line="240" w:lineRule="auto"/>
        <w:ind w:firstLine="709"/>
        <w:jc w:val="both"/>
        <w:rPr>
          <w:rFonts w:ascii="Times New Roman CYR" w:eastAsiaTheme="minorHAnsi" w:hAnsi="Times New Roman CYR" w:cs="Times New Roman CYR"/>
          <w:color w:val="000000"/>
          <w:sz w:val="28"/>
          <w:szCs w:val="28"/>
          <w:lang w:eastAsia="en-US"/>
        </w:rPr>
      </w:pPr>
    </w:p>
    <w:p w:rsidR="009D1129" w:rsidRPr="00EF762A" w:rsidRDefault="0092716B" w:rsidP="001B6FCD">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EF762A">
        <w:rPr>
          <w:rFonts w:ascii="Times New Roman" w:eastAsiaTheme="minorHAnsi" w:hAnsi="Times New Roman" w:cs="Times New Roman"/>
          <w:sz w:val="28"/>
          <w:szCs w:val="28"/>
          <w:lang w:eastAsia="en-US"/>
        </w:rPr>
        <w:t>Исследования показывают, что сохранность опытных цыплят-бройлеров за период выращивания (1-42 дн.) находилась на высоком уровне 93% и превышала контроль на 3%. Кроме того, она   соответствовала нормативным данным, установленным по кроссу Кобб 500. Сохранность в контрольной группе составила 90,0%, что на 1 % ниже требований оргинатора кросса Кобб 500.</w:t>
      </w:r>
    </w:p>
    <w:p w:rsidR="001B6FCD" w:rsidRPr="00EF762A" w:rsidRDefault="001B6FCD" w:rsidP="001B6FCD">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EF762A">
        <w:rPr>
          <w:rFonts w:ascii="Times New Roman" w:eastAsiaTheme="minorHAnsi" w:hAnsi="Times New Roman" w:cs="Times New Roman"/>
          <w:sz w:val="28"/>
          <w:szCs w:val="28"/>
          <w:lang w:eastAsia="en-US"/>
        </w:rPr>
        <w:t>Основные причины отхода цыплят были в основном не кормовые</w:t>
      </w:r>
      <w:r w:rsidR="00E6084D" w:rsidRPr="00EF762A">
        <w:rPr>
          <w:rFonts w:ascii="Times New Roman" w:eastAsiaTheme="minorHAnsi" w:hAnsi="Times New Roman" w:cs="Times New Roman"/>
          <w:sz w:val="28"/>
          <w:szCs w:val="28"/>
          <w:lang w:eastAsia="en-US"/>
        </w:rPr>
        <w:t xml:space="preserve">, а </w:t>
      </w:r>
      <w:r w:rsidRPr="00EF762A">
        <w:rPr>
          <w:rFonts w:ascii="Times New Roman" w:eastAsiaTheme="minorHAnsi" w:hAnsi="Times New Roman" w:cs="Times New Roman"/>
          <w:sz w:val="28"/>
          <w:szCs w:val="28"/>
          <w:lang w:eastAsia="en-US"/>
        </w:rPr>
        <w:t>травмирование при перемещении птицы в процессе конкурентного потребления корма и шумового стресса</w:t>
      </w:r>
      <w:r w:rsidR="00A35418" w:rsidRPr="00EF762A">
        <w:rPr>
          <w:rFonts w:ascii="Times New Roman" w:eastAsiaTheme="minorHAnsi" w:hAnsi="Times New Roman" w:cs="Times New Roman"/>
          <w:sz w:val="28"/>
          <w:szCs w:val="28"/>
          <w:lang w:eastAsia="en-US"/>
        </w:rPr>
        <w:t xml:space="preserve"> </w:t>
      </w:r>
      <w:r w:rsidRPr="00EF762A">
        <w:rPr>
          <w:rFonts w:ascii="Times New Roman" w:eastAsiaTheme="minorHAnsi" w:hAnsi="Times New Roman" w:cs="Times New Roman"/>
          <w:sz w:val="28"/>
          <w:szCs w:val="28"/>
          <w:lang w:eastAsia="en-US"/>
        </w:rPr>
        <w:t>после включения технологического оборудования.   Кроме того, в процессе выращивания наблюдался некоторый отход молодняка изначально оказавшийся более слабым вследствие пороков инкубационного яйца и отклонений режимов инкубации. Такая птица находилась в   подчиненном положении по отношению к основному массиву поголовья   и в условиях более плотной чем норматив плотности посадки (23 головы на м</w:t>
      </w:r>
      <w:r w:rsidRPr="00EF762A">
        <w:rPr>
          <w:rFonts w:ascii="Times New Roman" w:eastAsiaTheme="minorHAnsi" w:hAnsi="Times New Roman" w:cs="Times New Roman"/>
          <w:sz w:val="28"/>
          <w:szCs w:val="28"/>
          <w:vertAlign w:val="superscript"/>
          <w:lang w:eastAsia="en-US"/>
        </w:rPr>
        <w:t>2</w:t>
      </w:r>
      <w:r w:rsidRPr="00EF762A">
        <w:rPr>
          <w:rFonts w:ascii="Times New Roman" w:eastAsiaTheme="minorHAnsi" w:hAnsi="Times New Roman" w:cs="Times New Roman"/>
          <w:sz w:val="28"/>
          <w:szCs w:val="28"/>
          <w:lang w:eastAsia="en-US"/>
        </w:rPr>
        <w:t xml:space="preserve">) постепенно уходила из стада в следствие падежа или технической выбраковки. </w:t>
      </w:r>
    </w:p>
    <w:bookmarkEnd w:id="145"/>
    <w:p w:rsidR="0022519E" w:rsidRDefault="0022519E" w:rsidP="001B6FCD">
      <w:pPr>
        <w:autoSpaceDE w:val="0"/>
        <w:autoSpaceDN w:val="0"/>
        <w:adjustRightInd w:val="0"/>
        <w:spacing w:after="0" w:line="240" w:lineRule="auto"/>
        <w:ind w:firstLine="709"/>
        <w:jc w:val="both"/>
        <w:rPr>
          <w:rFonts w:ascii="Times New Roman CYR" w:eastAsiaTheme="minorHAnsi" w:hAnsi="Times New Roman CYR" w:cs="Times New Roman CYR"/>
          <w:sz w:val="28"/>
          <w:szCs w:val="28"/>
          <w:lang w:eastAsia="en-US"/>
        </w:rPr>
      </w:pPr>
    </w:p>
    <w:p w:rsidR="0022519E" w:rsidRPr="00E6084D" w:rsidRDefault="0022519E" w:rsidP="0022519E">
      <w:pPr>
        <w:autoSpaceDE w:val="0"/>
        <w:autoSpaceDN w:val="0"/>
        <w:adjustRightInd w:val="0"/>
        <w:spacing w:after="0" w:line="240" w:lineRule="auto"/>
        <w:jc w:val="both"/>
        <w:rPr>
          <w:rFonts w:ascii="Times New Roman CYR" w:eastAsiaTheme="minorHAnsi" w:hAnsi="Times New Roman CYR" w:cs="Times New Roman CYR"/>
          <w:sz w:val="28"/>
          <w:szCs w:val="28"/>
          <w:lang w:eastAsia="en-US"/>
        </w:rPr>
      </w:pPr>
      <w:r>
        <w:rPr>
          <w:noProof/>
        </w:rPr>
        <w:drawing>
          <wp:inline distT="0" distB="0" distL="0" distR="0" wp14:anchorId="1F030D84" wp14:editId="532A53BF">
            <wp:extent cx="2658573" cy="3018499"/>
            <wp:effectExtent l="0" t="8573" r="318" b="317"/>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2664993" cy="3025788"/>
                    </a:xfrm>
                    <a:prstGeom prst="rect">
                      <a:avLst/>
                    </a:prstGeom>
                    <a:noFill/>
                    <a:ln>
                      <a:noFill/>
                    </a:ln>
                  </pic:spPr>
                </pic:pic>
              </a:graphicData>
            </a:graphic>
          </wp:inline>
        </w:drawing>
      </w:r>
      <w:r>
        <w:rPr>
          <w:rFonts w:ascii="Times New Roman CYR" w:eastAsiaTheme="minorHAnsi" w:hAnsi="Times New Roman CYR" w:cs="Times New Roman CYR"/>
          <w:sz w:val="28"/>
          <w:szCs w:val="28"/>
          <w:lang w:eastAsia="en-US"/>
        </w:rPr>
        <w:t xml:space="preserve"> </w:t>
      </w:r>
      <w:r>
        <w:rPr>
          <w:rFonts w:ascii="Times New Roman CYR" w:eastAsiaTheme="minorHAnsi" w:hAnsi="Times New Roman CYR" w:cs="Times New Roman CYR"/>
          <w:noProof/>
          <w:sz w:val="28"/>
          <w:szCs w:val="28"/>
          <w:lang w:eastAsia="en-US"/>
        </w:rPr>
        <w:drawing>
          <wp:inline distT="0" distB="0" distL="0" distR="0" wp14:anchorId="6617FB56">
            <wp:extent cx="3042285" cy="2644140"/>
            <wp:effectExtent l="0" t="0" r="5715" b="381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42285" cy="2644140"/>
                    </a:xfrm>
                    <a:prstGeom prst="rect">
                      <a:avLst/>
                    </a:prstGeom>
                    <a:noFill/>
                  </pic:spPr>
                </pic:pic>
              </a:graphicData>
            </a:graphic>
          </wp:inline>
        </w:drawing>
      </w:r>
    </w:p>
    <w:p w:rsidR="00510AD1" w:rsidRDefault="00510AD1" w:rsidP="0022519E">
      <w:pPr>
        <w:spacing w:after="0" w:line="240" w:lineRule="auto"/>
        <w:jc w:val="both"/>
        <w:rPr>
          <w:rFonts w:ascii="Times New Roman" w:eastAsiaTheme="minorHAnsi" w:hAnsi="Times New Roman" w:cs="Times New Roman"/>
          <w:sz w:val="28"/>
          <w:szCs w:val="28"/>
          <w:lang w:eastAsia="en-US"/>
        </w:rPr>
      </w:pPr>
    </w:p>
    <w:p w:rsidR="0022519E" w:rsidRPr="00EF762A" w:rsidRDefault="0022519E" w:rsidP="0022519E">
      <w:pPr>
        <w:spacing w:after="0" w:line="240" w:lineRule="auto"/>
        <w:jc w:val="both"/>
        <w:rPr>
          <w:rFonts w:ascii="Times New Roman" w:eastAsiaTheme="minorHAnsi" w:hAnsi="Times New Roman" w:cs="Times New Roman"/>
          <w:sz w:val="28"/>
          <w:szCs w:val="28"/>
          <w:lang w:eastAsia="en-US"/>
        </w:rPr>
      </w:pPr>
      <w:r w:rsidRPr="00EF762A">
        <w:rPr>
          <w:rFonts w:ascii="Times New Roman" w:eastAsiaTheme="minorHAnsi" w:hAnsi="Times New Roman" w:cs="Times New Roman"/>
          <w:sz w:val="28"/>
          <w:szCs w:val="28"/>
          <w:lang w:eastAsia="en-US"/>
        </w:rPr>
        <w:t>Рисунок 32 – Опытные цыплята-бройлеры Кобб-500 (возраст 35 и 42 (убой) суток)</w:t>
      </w:r>
    </w:p>
    <w:p w:rsidR="001B6FCD" w:rsidRPr="00EF762A" w:rsidRDefault="001B6FCD" w:rsidP="001B6FCD">
      <w:pPr>
        <w:spacing w:after="0" w:line="240" w:lineRule="auto"/>
        <w:ind w:firstLine="709"/>
        <w:jc w:val="both"/>
        <w:rPr>
          <w:rFonts w:ascii="Times New Roman" w:eastAsiaTheme="minorHAnsi" w:hAnsi="Times New Roman" w:cs="Times New Roman"/>
          <w:sz w:val="28"/>
          <w:szCs w:val="28"/>
          <w:lang w:eastAsia="en-US"/>
        </w:rPr>
      </w:pPr>
      <w:r w:rsidRPr="00EF762A">
        <w:rPr>
          <w:rFonts w:ascii="Times New Roman" w:eastAsiaTheme="minorHAnsi" w:hAnsi="Times New Roman" w:cs="Times New Roman"/>
          <w:sz w:val="28"/>
          <w:szCs w:val="28"/>
          <w:lang w:eastAsia="en-US"/>
        </w:rPr>
        <w:lastRenderedPageBreak/>
        <w:t>При выращивании подопытных цыплят-бройлеров проводился постоянный тщательный учет расхода комбикормов отдельно по группам. Благодаря этому   удалось рассчитать   затраты комбикорма и питательных веществ на 1 кг прироста живой массы</w:t>
      </w:r>
      <w:r w:rsidR="00C8071B">
        <w:rPr>
          <w:rFonts w:ascii="Times New Roman" w:eastAsiaTheme="minorHAnsi" w:hAnsi="Times New Roman" w:cs="Times New Roman"/>
          <w:sz w:val="28"/>
          <w:szCs w:val="28"/>
          <w:lang w:eastAsia="en-US"/>
        </w:rPr>
        <w:t xml:space="preserve"> </w:t>
      </w:r>
      <w:r w:rsidRPr="00EF762A">
        <w:rPr>
          <w:rFonts w:ascii="Times New Roman" w:eastAsiaTheme="minorHAnsi" w:hAnsi="Times New Roman" w:cs="Times New Roman"/>
          <w:sz w:val="28"/>
          <w:szCs w:val="28"/>
          <w:lang w:eastAsia="en-US"/>
        </w:rPr>
        <w:t>(Табл.</w:t>
      </w:r>
      <w:r w:rsidR="007E1F0A" w:rsidRPr="00EF762A">
        <w:rPr>
          <w:rFonts w:ascii="Times New Roman" w:eastAsiaTheme="minorHAnsi" w:hAnsi="Times New Roman" w:cs="Times New Roman"/>
          <w:sz w:val="28"/>
          <w:szCs w:val="28"/>
          <w:lang w:eastAsia="en-US"/>
        </w:rPr>
        <w:t>50</w:t>
      </w:r>
      <w:r w:rsidRPr="00EF762A">
        <w:rPr>
          <w:rFonts w:ascii="Times New Roman" w:eastAsiaTheme="minorHAnsi" w:hAnsi="Times New Roman" w:cs="Times New Roman"/>
          <w:sz w:val="28"/>
          <w:szCs w:val="28"/>
          <w:lang w:eastAsia="en-US"/>
        </w:rPr>
        <w:t>).</w:t>
      </w:r>
    </w:p>
    <w:p w:rsidR="00C52AC6" w:rsidRPr="00EF762A" w:rsidRDefault="00FD72E5" w:rsidP="00B718DC">
      <w:pPr>
        <w:spacing w:after="0" w:line="240" w:lineRule="auto"/>
        <w:ind w:firstLine="709"/>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Затраты корма</w:t>
      </w:r>
      <w:r w:rsidR="009B7CCA" w:rsidRPr="00EF762A">
        <w:rPr>
          <w:rFonts w:ascii="Times New Roman" w:eastAsiaTheme="minorHAnsi" w:hAnsi="Times New Roman" w:cs="Times New Roman"/>
          <w:color w:val="000000"/>
          <w:sz w:val="28"/>
          <w:szCs w:val="28"/>
          <w:lang w:eastAsia="en-US"/>
        </w:rPr>
        <w:t xml:space="preserve"> </w:t>
      </w:r>
      <w:r w:rsidR="00B40F4D" w:rsidRPr="00EF762A">
        <w:rPr>
          <w:rFonts w:ascii="Times New Roman" w:eastAsiaTheme="minorHAnsi" w:hAnsi="Times New Roman" w:cs="Times New Roman"/>
          <w:color w:val="000000"/>
          <w:sz w:val="28"/>
          <w:szCs w:val="28"/>
          <w:lang w:eastAsia="en-US"/>
        </w:rPr>
        <w:t xml:space="preserve">(коэффициент конверсии корма) </w:t>
      </w:r>
      <w:r w:rsidRPr="00EF762A">
        <w:rPr>
          <w:rFonts w:ascii="Times New Roman" w:eastAsiaTheme="minorHAnsi" w:hAnsi="Times New Roman" w:cs="Times New Roman"/>
          <w:color w:val="000000"/>
          <w:sz w:val="28"/>
          <w:szCs w:val="28"/>
          <w:lang w:eastAsia="en-US"/>
        </w:rPr>
        <w:t xml:space="preserve">– это расход корма в </w:t>
      </w:r>
      <w:r w:rsidR="00317BC9" w:rsidRPr="00EF762A">
        <w:rPr>
          <w:rFonts w:ascii="Times New Roman" w:eastAsiaTheme="minorHAnsi" w:hAnsi="Times New Roman" w:cs="Times New Roman"/>
          <w:color w:val="000000"/>
          <w:sz w:val="28"/>
          <w:szCs w:val="28"/>
          <w:lang w:eastAsia="en-US"/>
        </w:rPr>
        <w:t>к</w:t>
      </w:r>
      <w:r w:rsidRPr="00EF762A">
        <w:rPr>
          <w:rFonts w:ascii="Times New Roman" w:eastAsiaTheme="minorHAnsi" w:hAnsi="Times New Roman" w:cs="Times New Roman"/>
          <w:color w:val="000000"/>
          <w:sz w:val="28"/>
          <w:szCs w:val="28"/>
          <w:lang w:eastAsia="en-US"/>
        </w:rPr>
        <w:t>г на единицу прироста массы тела птицы</w:t>
      </w:r>
      <w:r w:rsidR="009B7CCA" w:rsidRPr="00EF762A">
        <w:rPr>
          <w:rFonts w:ascii="Times New Roman" w:eastAsiaTheme="minorHAnsi" w:hAnsi="Times New Roman" w:cs="Times New Roman"/>
          <w:color w:val="000000"/>
          <w:sz w:val="28"/>
          <w:szCs w:val="28"/>
          <w:lang w:eastAsia="en-US"/>
        </w:rPr>
        <w:t>:</w:t>
      </w:r>
    </w:p>
    <w:p w:rsidR="009B7CCA" w:rsidRPr="00EF762A" w:rsidRDefault="009B7CCA" w:rsidP="00B718DC">
      <w:pPr>
        <w:spacing w:after="0" w:line="240" w:lineRule="auto"/>
        <w:ind w:firstLine="709"/>
        <w:jc w:val="both"/>
        <w:rPr>
          <w:rFonts w:ascii="Times New Roman" w:eastAsiaTheme="minorHAnsi" w:hAnsi="Times New Roman" w:cs="Times New Roman"/>
          <w:color w:val="000000"/>
          <w:sz w:val="28"/>
          <w:szCs w:val="28"/>
          <w:lang w:eastAsia="en-US"/>
        </w:rPr>
      </w:pPr>
    </w:p>
    <w:p w:rsidR="009B7CCA" w:rsidRPr="00EF762A" w:rsidRDefault="009B7CCA" w:rsidP="00B718DC">
      <w:pPr>
        <w:spacing w:after="0" w:line="240" w:lineRule="auto"/>
        <w:ind w:firstLine="709"/>
        <w:jc w:val="both"/>
        <w:rPr>
          <w:rFonts w:ascii="Times New Roman" w:eastAsiaTheme="minorHAnsi" w:hAnsi="Times New Roman" w:cs="Times New Roman"/>
          <w:color w:val="000000"/>
          <w:sz w:val="28"/>
          <w:szCs w:val="28"/>
          <w:lang w:eastAsia="en-US"/>
        </w:rPr>
      </w:pPr>
      <m:oMath>
        <m:r>
          <w:rPr>
            <w:rFonts w:ascii="Cambria Math" w:hAnsi="Cambria Math" w:cs="Times New Roman"/>
            <w:sz w:val="28"/>
            <w:szCs w:val="28"/>
          </w:rPr>
          <m:t>З</m:t>
        </m:r>
        <m:r>
          <w:rPr>
            <w:rFonts w:ascii="Cambria Math" w:hAnsi="Cambria Math" w:cs="Times New Roman"/>
            <w:kern w:val="2"/>
            <w:sz w:val="28"/>
            <w:szCs w:val="28"/>
          </w:rPr>
          <m:t>=</m:t>
        </m:r>
        <m:f>
          <m:fPr>
            <m:ctrlPr>
              <w:rPr>
                <w:rFonts w:ascii="Cambria Math" w:hAnsi="Cambria Math" w:cs="Times New Roman"/>
                <w:kern w:val="2"/>
                <w:sz w:val="28"/>
                <w:szCs w:val="28"/>
              </w:rPr>
            </m:ctrlPr>
          </m:fPr>
          <m:num>
            <m:r>
              <m:rPr>
                <m:sty m:val="p"/>
              </m:rPr>
              <w:rPr>
                <w:rFonts w:ascii="Cambria Math" w:hAnsi="Cambria Math" w:cs="Times New Roman"/>
                <w:kern w:val="2"/>
                <w:sz w:val="28"/>
                <w:szCs w:val="28"/>
              </w:rPr>
              <m:t>общее кол-во сьеденного корма  птицей (41 день) кг</m:t>
            </m:r>
          </m:num>
          <m:den>
            <m:r>
              <m:rPr>
                <m:sty m:val="p"/>
              </m:rPr>
              <w:rPr>
                <w:rFonts w:ascii="Cambria Math" w:hAnsi="Cambria Math" w:cs="Times New Roman"/>
                <w:kern w:val="2"/>
                <w:sz w:val="28"/>
                <w:szCs w:val="28"/>
              </w:rPr>
              <m:t xml:space="preserve">общая живая масса  оставшейся птицы в день убоя (42 день), кг </m:t>
            </m:r>
          </m:den>
        </m:f>
      </m:oMath>
      <w:r w:rsidR="00A643C0" w:rsidRPr="00EF762A">
        <w:rPr>
          <w:rFonts w:ascii="Times New Roman" w:hAnsi="Times New Roman" w:cs="Times New Roman"/>
          <w:kern w:val="2"/>
          <w:sz w:val="28"/>
          <w:szCs w:val="28"/>
        </w:rPr>
        <w:t xml:space="preserve">                               (12)</w:t>
      </w:r>
    </w:p>
    <w:p w:rsidR="009B7CCA" w:rsidRPr="00EF762A" w:rsidRDefault="009B7CCA" w:rsidP="00B718DC">
      <w:pPr>
        <w:spacing w:after="0" w:line="240" w:lineRule="auto"/>
        <w:ind w:firstLine="709"/>
        <w:jc w:val="both"/>
        <w:rPr>
          <w:rFonts w:ascii="Times New Roman" w:eastAsiaTheme="minorHAnsi" w:hAnsi="Times New Roman" w:cs="Times New Roman"/>
          <w:color w:val="000000"/>
          <w:sz w:val="28"/>
          <w:szCs w:val="28"/>
          <w:lang w:eastAsia="en-US"/>
        </w:rPr>
      </w:pPr>
    </w:p>
    <w:p w:rsidR="00A643C0" w:rsidRDefault="00C52AC6" w:rsidP="0058604A">
      <w:pPr>
        <w:spacing w:after="0" w:line="240" w:lineRule="auto"/>
        <w:ind w:firstLine="709"/>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 xml:space="preserve">Рассчитаем коэффициент конверсии корма (затраты корма) для </w:t>
      </w:r>
      <w:r w:rsidR="009B7CCA" w:rsidRPr="00EF762A">
        <w:rPr>
          <w:rFonts w:ascii="Times New Roman" w:eastAsiaTheme="minorHAnsi" w:hAnsi="Times New Roman" w:cs="Times New Roman"/>
          <w:color w:val="000000"/>
          <w:sz w:val="28"/>
          <w:szCs w:val="28"/>
          <w:lang w:eastAsia="en-US"/>
        </w:rPr>
        <w:t xml:space="preserve">контрольной и </w:t>
      </w:r>
      <w:r w:rsidRPr="00EF762A">
        <w:rPr>
          <w:rFonts w:ascii="Times New Roman" w:eastAsiaTheme="minorHAnsi" w:hAnsi="Times New Roman" w:cs="Times New Roman"/>
          <w:color w:val="000000"/>
          <w:sz w:val="28"/>
          <w:szCs w:val="28"/>
          <w:lang w:eastAsia="en-US"/>
        </w:rPr>
        <w:t>опытный птицы:</w:t>
      </w:r>
    </w:p>
    <w:p w:rsidR="0058604A" w:rsidRPr="00EF762A" w:rsidRDefault="0058604A" w:rsidP="0058604A">
      <w:pPr>
        <w:spacing w:after="0" w:line="240" w:lineRule="auto"/>
        <w:ind w:firstLine="709"/>
        <w:jc w:val="both"/>
        <w:rPr>
          <w:rFonts w:ascii="Times New Roman" w:eastAsiaTheme="minorHAnsi" w:hAnsi="Times New Roman" w:cs="Times New Roman"/>
          <w:color w:val="000000"/>
          <w:sz w:val="28"/>
          <w:szCs w:val="28"/>
          <w:lang w:eastAsia="en-US"/>
        </w:rPr>
      </w:pPr>
    </w:p>
    <w:p w:rsidR="0058604A" w:rsidRDefault="0058604A" w:rsidP="0058604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705372" cy="853440"/>
            <wp:effectExtent l="0" t="0" r="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74337" cy="875196"/>
                    </a:xfrm>
                    <a:prstGeom prst="rect">
                      <a:avLst/>
                    </a:prstGeom>
                    <a:noFill/>
                    <a:ln>
                      <a:noFill/>
                    </a:ln>
                  </pic:spPr>
                </pic:pic>
              </a:graphicData>
            </a:graphic>
          </wp:inline>
        </w:drawing>
      </w:r>
    </w:p>
    <w:p w:rsidR="0058604A" w:rsidRPr="00EF762A" w:rsidRDefault="0058604A" w:rsidP="0058604A">
      <w:pPr>
        <w:spacing w:after="0" w:line="240" w:lineRule="auto"/>
        <w:jc w:val="both"/>
        <w:rPr>
          <w:rFonts w:ascii="Times New Roman" w:hAnsi="Times New Roman" w:cs="Times New Roman"/>
          <w:sz w:val="28"/>
          <w:szCs w:val="28"/>
        </w:rPr>
      </w:pPr>
    </w:p>
    <w:p w:rsidR="009B7CCA" w:rsidRPr="00EF762A" w:rsidRDefault="009B7CCA" w:rsidP="009B7CCA">
      <w:pPr>
        <w:spacing w:after="0" w:line="240" w:lineRule="auto"/>
        <w:ind w:firstLine="709"/>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Европейский индекс эффективности выращивания цыплят-бройлеров (ЕИЭ,ед.) рассчитывали</w:t>
      </w:r>
      <w:r w:rsidRPr="00EF762A">
        <w:rPr>
          <w:rFonts w:ascii="Times New Roman" w:hAnsi="Times New Roman" w:cs="Times New Roman"/>
          <w:sz w:val="28"/>
          <w:szCs w:val="28"/>
        </w:rPr>
        <w:t xml:space="preserve"> </w:t>
      </w:r>
      <w:r w:rsidRPr="00EF762A">
        <w:rPr>
          <w:rFonts w:ascii="Times New Roman" w:eastAsiaTheme="minorHAnsi" w:hAnsi="Times New Roman" w:cs="Times New Roman"/>
          <w:color w:val="000000"/>
          <w:sz w:val="28"/>
          <w:szCs w:val="28"/>
          <w:lang w:eastAsia="en-US"/>
        </w:rPr>
        <w:t>по формуле:</w:t>
      </w:r>
    </w:p>
    <w:p w:rsidR="009B7CCA" w:rsidRPr="00EF762A" w:rsidRDefault="005208EA" w:rsidP="005208EA">
      <w:pPr>
        <w:spacing w:after="0" w:line="240" w:lineRule="auto"/>
        <w:jc w:val="both"/>
        <w:rPr>
          <w:rFonts w:ascii="Times New Roman" w:eastAsiaTheme="minorHAnsi" w:hAnsi="Times New Roman" w:cs="Times New Roman"/>
          <w:color w:val="000000"/>
          <w:sz w:val="28"/>
          <w:szCs w:val="28"/>
          <w:lang w:eastAsia="en-US"/>
        </w:rPr>
      </w:pPr>
      <w:bookmarkStart w:id="148" w:name="_Hlk153421646"/>
      <w:r w:rsidRPr="00EF762A">
        <w:rPr>
          <w:rFonts w:ascii="Times New Roman" w:hAnsi="Times New Roman" w:cs="Times New Roman"/>
          <w:kern w:val="2"/>
        </w:rPr>
        <w:t xml:space="preserve">           </w:t>
      </w:r>
      <w:r w:rsidR="009B7CCA" w:rsidRPr="00EF762A">
        <w:rPr>
          <w:rFonts w:ascii="Times New Roman" w:hAnsi="Times New Roman" w:cs="Times New Roman"/>
          <w:kern w:val="2"/>
        </w:rPr>
        <w:t xml:space="preserve">   </w:t>
      </w:r>
      <m:oMath>
        <m:r>
          <w:rPr>
            <w:rFonts w:ascii="Cambria Math" w:hAnsi="Cambria Math" w:cs="Times New Roman"/>
            <w:sz w:val="28"/>
            <w:szCs w:val="28"/>
          </w:rPr>
          <m:t>ЕИЭ</m:t>
        </m:r>
        <m:r>
          <w:rPr>
            <w:rFonts w:ascii="Cambria Math" w:hAnsi="Cambria Math" w:cs="Times New Roman"/>
            <w:kern w:val="2"/>
            <w:sz w:val="28"/>
            <w:szCs w:val="28"/>
          </w:rPr>
          <m:t>=</m:t>
        </m:r>
        <m:f>
          <m:fPr>
            <m:ctrlPr>
              <w:rPr>
                <w:rFonts w:ascii="Cambria Math" w:hAnsi="Cambria Math" w:cs="Times New Roman"/>
                <w:i/>
                <w:kern w:val="2"/>
                <w:sz w:val="28"/>
                <w:szCs w:val="28"/>
              </w:rPr>
            </m:ctrlPr>
          </m:fPr>
          <m:num>
            <m:r>
              <w:rPr>
                <w:rFonts w:ascii="Cambria Math" w:hAnsi="Cambria Math" w:cs="Times New Roman"/>
                <w:kern w:val="2"/>
                <w:sz w:val="28"/>
                <w:szCs w:val="28"/>
              </w:rPr>
              <m:t>М×С</m:t>
            </m:r>
          </m:num>
          <m:den>
            <m:r>
              <w:rPr>
                <w:rFonts w:ascii="Cambria Math" w:hAnsi="Cambria Math" w:cs="Times New Roman"/>
                <w:kern w:val="2"/>
                <w:sz w:val="28"/>
                <w:szCs w:val="28"/>
              </w:rPr>
              <m:t xml:space="preserve">Д×З </m:t>
            </m:r>
          </m:den>
        </m:f>
        <m:r>
          <w:rPr>
            <w:rFonts w:ascii="Cambria Math" w:hAnsi="Cambria Math" w:cs="Times New Roman"/>
            <w:kern w:val="2"/>
            <w:sz w:val="28"/>
            <w:szCs w:val="28"/>
          </w:rPr>
          <m:t>×100%</m:t>
        </m:r>
      </m:oMath>
      <w:r w:rsidR="009B7CCA" w:rsidRPr="00EF762A">
        <w:rPr>
          <w:rFonts w:ascii="Times New Roman" w:hAnsi="Times New Roman" w:cs="Times New Roman"/>
          <w:sz w:val="28"/>
          <w:szCs w:val="28"/>
        </w:rPr>
        <w:t xml:space="preserve"> </w:t>
      </w:r>
      <w:r w:rsidR="00E00B12" w:rsidRPr="00EF762A">
        <w:rPr>
          <w:rFonts w:ascii="Times New Roman" w:hAnsi="Times New Roman" w:cs="Times New Roman"/>
          <w:sz w:val="28"/>
          <w:szCs w:val="28"/>
        </w:rPr>
        <w:t xml:space="preserve">где,  </w:t>
      </w:r>
      <w:r w:rsidR="009B7CCA" w:rsidRPr="00EF762A">
        <w:rPr>
          <w:rFonts w:ascii="Times New Roman" w:hAnsi="Times New Roman" w:cs="Times New Roman"/>
          <w:sz w:val="28"/>
          <w:szCs w:val="28"/>
        </w:rPr>
        <w:t xml:space="preserve">                                                                      </w:t>
      </w:r>
      <w:r w:rsidRPr="00EF762A">
        <w:rPr>
          <w:rFonts w:ascii="Times New Roman" w:hAnsi="Times New Roman" w:cs="Times New Roman"/>
          <w:sz w:val="28"/>
          <w:szCs w:val="28"/>
        </w:rPr>
        <w:t xml:space="preserve">       </w:t>
      </w:r>
      <w:r w:rsidR="009B7CCA" w:rsidRPr="00EF762A">
        <w:rPr>
          <w:rFonts w:ascii="Times New Roman" w:hAnsi="Times New Roman" w:cs="Times New Roman"/>
          <w:sz w:val="28"/>
          <w:szCs w:val="28"/>
        </w:rPr>
        <w:t>(13)</w:t>
      </w:r>
    </w:p>
    <w:p w:rsidR="009B7CCA" w:rsidRPr="00EF762A" w:rsidRDefault="009B7CCA" w:rsidP="009B7CCA">
      <w:pPr>
        <w:spacing w:after="0" w:line="240" w:lineRule="auto"/>
        <w:ind w:firstLine="709"/>
        <w:jc w:val="both"/>
        <w:rPr>
          <w:rFonts w:ascii="Times New Roman" w:hAnsi="Times New Roman" w:cs="Times New Roman"/>
          <w:sz w:val="28"/>
          <w:szCs w:val="28"/>
        </w:rPr>
      </w:pPr>
    </w:p>
    <w:bookmarkEnd w:id="148"/>
    <w:p w:rsidR="009B7CCA" w:rsidRPr="00EF762A" w:rsidRDefault="009B7CCA" w:rsidP="009B7CCA">
      <w:pPr>
        <w:spacing w:after="0" w:line="240" w:lineRule="auto"/>
        <w:ind w:firstLine="709"/>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М – средняя живая масса бройлеров на 42-й день выращивания, кг;</w:t>
      </w:r>
    </w:p>
    <w:p w:rsidR="00C01090" w:rsidRPr="00EF762A" w:rsidRDefault="00C01090" w:rsidP="00C01090">
      <w:pPr>
        <w:spacing w:after="0" w:line="240" w:lineRule="auto"/>
        <w:ind w:firstLine="709"/>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С – сохранность поголовья, %;</w:t>
      </w:r>
    </w:p>
    <w:p w:rsidR="00C01090" w:rsidRPr="00EF762A" w:rsidRDefault="00C01090" w:rsidP="00C01090">
      <w:pPr>
        <w:spacing w:after="0" w:line="240" w:lineRule="auto"/>
        <w:ind w:firstLine="709"/>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Д – возраст убоя, дни;</w:t>
      </w:r>
    </w:p>
    <w:p w:rsidR="00C01090" w:rsidRPr="00EF762A" w:rsidRDefault="00C01090" w:rsidP="00C01090">
      <w:pPr>
        <w:spacing w:after="0" w:line="240" w:lineRule="auto"/>
        <w:ind w:firstLine="709"/>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З – затраты корма на 1 кг прироста живой массы, кг;</w:t>
      </w:r>
    </w:p>
    <w:p w:rsidR="009B7CCA" w:rsidRPr="00EF762A" w:rsidRDefault="009B7CCA" w:rsidP="009B7CCA">
      <w:pPr>
        <w:spacing w:after="0" w:line="240" w:lineRule="auto"/>
        <w:ind w:firstLine="709"/>
        <w:jc w:val="both"/>
        <w:rPr>
          <w:rFonts w:ascii="Times New Roman" w:hAnsi="Times New Roman" w:cs="Times New Roman"/>
          <w:sz w:val="28"/>
          <w:szCs w:val="28"/>
        </w:rPr>
      </w:pPr>
      <w:r w:rsidRPr="00EF762A">
        <w:rPr>
          <w:rFonts w:ascii="Times New Roman" w:hAnsi="Times New Roman" w:cs="Times New Roman"/>
          <w:sz w:val="28"/>
          <w:szCs w:val="28"/>
        </w:rPr>
        <w:t xml:space="preserve">где полученные значения от 230 до 250 </w:t>
      </w:r>
      <w:r w:rsidRPr="00EF762A">
        <w:rPr>
          <w:rFonts w:ascii="Times New Roman" w:eastAsia="Times New Roman" w:hAnsi="Times New Roman" w:cs="Times New Roman"/>
          <w:color w:val="000000" w:themeColor="text1"/>
          <w:sz w:val="28"/>
          <w:szCs w:val="28"/>
          <w:lang w:val="kk-KZ"/>
        </w:rPr>
        <w:t>–</w:t>
      </w:r>
      <w:r w:rsidRPr="00EF762A">
        <w:rPr>
          <w:rFonts w:ascii="Times New Roman" w:hAnsi="Times New Roman" w:cs="Times New Roman"/>
          <w:sz w:val="28"/>
          <w:szCs w:val="28"/>
        </w:rPr>
        <w:t xml:space="preserve"> средний показатель, ниже 230 </w:t>
      </w:r>
      <w:r w:rsidRPr="00EF762A">
        <w:rPr>
          <w:rFonts w:ascii="Times New Roman" w:eastAsia="Times New Roman" w:hAnsi="Times New Roman" w:cs="Times New Roman"/>
          <w:color w:val="000000" w:themeColor="text1"/>
          <w:sz w:val="28"/>
          <w:szCs w:val="28"/>
          <w:lang w:val="kk-KZ"/>
        </w:rPr>
        <w:t>– низкая эффективность производства</w:t>
      </w:r>
      <w:r w:rsidRPr="00EF762A">
        <w:rPr>
          <w:rFonts w:ascii="Times New Roman" w:hAnsi="Times New Roman" w:cs="Times New Roman"/>
          <w:sz w:val="28"/>
          <w:szCs w:val="28"/>
        </w:rPr>
        <w:t xml:space="preserve">, 300 </w:t>
      </w:r>
      <w:r w:rsidRPr="00EF762A">
        <w:rPr>
          <w:rFonts w:ascii="Times New Roman" w:eastAsia="Times New Roman" w:hAnsi="Times New Roman" w:cs="Times New Roman"/>
          <w:color w:val="000000" w:themeColor="text1"/>
          <w:sz w:val="28"/>
          <w:szCs w:val="28"/>
          <w:lang w:val="kk-KZ"/>
        </w:rPr>
        <w:t>и выше лучший ЕИЭ.</w:t>
      </w:r>
    </w:p>
    <w:p w:rsidR="009B7CCA" w:rsidRPr="00EF762A" w:rsidRDefault="009B7CCA" w:rsidP="009B7CCA">
      <w:pPr>
        <w:spacing w:after="0" w:line="240" w:lineRule="auto"/>
        <w:ind w:firstLine="709"/>
        <w:jc w:val="both"/>
        <w:rPr>
          <w:rFonts w:ascii="Times New Roman" w:hAnsi="Times New Roman" w:cs="Times New Roman"/>
          <w:sz w:val="28"/>
          <w:szCs w:val="28"/>
        </w:rPr>
      </w:pPr>
      <w:r w:rsidRPr="00EF762A">
        <w:rPr>
          <w:rFonts w:ascii="Times New Roman" w:hAnsi="Times New Roman" w:cs="Times New Roman"/>
          <w:sz w:val="28"/>
          <w:szCs w:val="28"/>
        </w:rPr>
        <w:t>Учитывая основные показатели</w:t>
      </w:r>
      <w:r w:rsidR="00F154FE" w:rsidRPr="00EF762A">
        <w:rPr>
          <w:rFonts w:ascii="Times New Roman" w:hAnsi="Times New Roman" w:cs="Times New Roman"/>
          <w:sz w:val="28"/>
          <w:szCs w:val="28"/>
        </w:rPr>
        <w:t xml:space="preserve"> по эффективности вскармливания разработанных комбикормов</w:t>
      </w:r>
      <w:r w:rsidRPr="00EF762A">
        <w:rPr>
          <w:rFonts w:ascii="Times New Roman" w:hAnsi="Times New Roman" w:cs="Times New Roman"/>
          <w:sz w:val="28"/>
          <w:szCs w:val="28"/>
        </w:rPr>
        <w:t>, для сравнения результатов выращивания бройлеров в двух подопытных группах рассчитали Европейский индекс эффективности.</w:t>
      </w:r>
    </w:p>
    <w:p w:rsidR="0058604A" w:rsidRDefault="0058604A" w:rsidP="009B7CCA">
      <w:pPr>
        <w:spacing w:after="0" w:line="240" w:lineRule="auto"/>
        <w:jc w:val="both"/>
        <w:rPr>
          <w:rFonts w:ascii="Times New Roman" w:hAnsi="Times New Roman" w:cs="Times New Roman"/>
          <w:sz w:val="28"/>
          <w:szCs w:val="28"/>
        </w:rPr>
      </w:pPr>
    </w:p>
    <w:p w:rsidR="009B7CCA" w:rsidRPr="00EF762A" w:rsidRDefault="009B7CCA" w:rsidP="009B7CCA">
      <w:pPr>
        <w:spacing w:after="0" w:line="240" w:lineRule="auto"/>
        <w:ind w:firstLine="709"/>
        <w:jc w:val="both"/>
        <w:rPr>
          <w:rFonts w:ascii="Times New Roman" w:hAnsi="Times New Roman" w:cs="Times New Roman"/>
          <w:sz w:val="28"/>
          <w:szCs w:val="28"/>
        </w:rPr>
      </w:pPr>
      <w:r w:rsidRPr="00EF762A">
        <w:rPr>
          <w:rFonts w:ascii="Times New Roman" w:hAnsi="Times New Roman" w:cs="Times New Roman"/>
          <w:kern w:val="2"/>
        </w:rPr>
        <w:t xml:space="preserve"> </w:t>
      </w:r>
      <m:oMath>
        <m:r>
          <w:rPr>
            <w:rFonts w:ascii="Cambria Math" w:hAnsi="Cambria Math" w:cs="Times New Roman"/>
            <w:sz w:val="28"/>
            <w:szCs w:val="28"/>
          </w:rPr>
          <m:t>ЕИЭ контроль</m:t>
        </m:r>
        <m:r>
          <w:rPr>
            <w:rFonts w:ascii="Cambria Math" w:hAnsi="Cambria Math" w:cs="Times New Roman"/>
            <w:kern w:val="2"/>
            <w:sz w:val="28"/>
            <w:szCs w:val="28"/>
          </w:rPr>
          <m:t>=</m:t>
        </m:r>
        <m:f>
          <m:fPr>
            <m:ctrlPr>
              <w:rPr>
                <w:rFonts w:ascii="Cambria Math" w:hAnsi="Cambria Math" w:cs="Times New Roman"/>
                <w:i/>
                <w:kern w:val="2"/>
                <w:sz w:val="28"/>
                <w:szCs w:val="28"/>
              </w:rPr>
            </m:ctrlPr>
          </m:fPr>
          <m:num>
            <m:r>
              <w:rPr>
                <w:rFonts w:ascii="Cambria Math" w:hAnsi="Cambria Math" w:cs="Times New Roman"/>
                <w:kern w:val="2"/>
                <w:sz w:val="28"/>
                <w:szCs w:val="28"/>
              </w:rPr>
              <m:t>2,995×90</m:t>
            </m:r>
          </m:num>
          <m:den>
            <m:r>
              <w:rPr>
                <w:rFonts w:ascii="Cambria Math" w:hAnsi="Cambria Math" w:cs="Times New Roman"/>
                <w:kern w:val="2"/>
                <w:sz w:val="28"/>
                <w:szCs w:val="28"/>
              </w:rPr>
              <m:t xml:space="preserve">42×1,70 </m:t>
            </m:r>
          </m:den>
        </m:f>
        <m:r>
          <w:rPr>
            <w:rFonts w:ascii="Cambria Math" w:hAnsi="Cambria Math" w:cs="Times New Roman"/>
            <w:kern w:val="2"/>
            <w:sz w:val="28"/>
            <w:szCs w:val="28"/>
          </w:rPr>
          <m:t>×100%=377,5 ед.</m:t>
        </m:r>
      </m:oMath>
      <w:r w:rsidRPr="00EF762A">
        <w:rPr>
          <w:rFonts w:ascii="Times New Roman" w:hAnsi="Times New Roman" w:cs="Times New Roman"/>
          <w:sz w:val="28"/>
          <w:szCs w:val="28"/>
        </w:rPr>
        <w:t xml:space="preserve"> </w:t>
      </w:r>
    </w:p>
    <w:p w:rsidR="005F0C25" w:rsidRDefault="005F0C25" w:rsidP="009B7CCA">
      <w:pPr>
        <w:spacing w:after="0" w:line="240" w:lineRule="auto"/>
        <w:jc w:val="both"/>
        <w:rPr>
          <w:rFonts w:ascii="Times New Roman" w:hAnsi="Times New Roman" w:cs="Times New Roman"/>
          <w:kern w:val="2"/>
        </w:rPr>
      </w:pPr>
    </w:p>
    <w:p w:rsidR="009B7CCA" w:rsidRPr="00EF762A" w:rsidRDefault="009B7CCA" w:rsidP="009B7CCA">
      <w:pPr>
        <w:spacing w:after="0" w:line="240" w:lineRule="auto"/>
        <w:ind w:firstLine="709"/>
        <w:jc w:val="both"/>
        <w:rPr>
          <w:rFonts w:ascii="Times New Roman" w:eastAsiaTheme="minorHAnsi" w:hAnsi="Times New Roman" w:cs="Times New Roman"/>
          <w:color w:val="000000"/>
          <w:sz w:val="28"/>
          <w:szCs w:val="28"/>
          <w:lang w:eastAsia="en-US"/>
        </w:rPr>
      </w:pPr>
      <w:r w:rsidRPr="00EF762A">
        <w:rPr>
          <w:rFonts w:ascii="Times New Roman" w:hAnsi="Times New Roman" w:cs="Times New Roman"/>
          <w:kern w:val="2"/>
        </w:rPr>
        <w:t xml:space="preserve"> </w:t>
      </w:r>
      <m:oMath>
        <m:r>
          <w:rPr>
            <w:rFonts w:ascii="Cambria Math" w:hAnsi="Cambria Math" w:cs="Times New Roman"/>
            <w:sz w:val="28"/>
            <w:szCs w:val="28"/>
          </w:rPr>
          <m:t>ЕИЭ опыт</m:t>
        </m:r>
        <m:r>
          <w:rPr>
            <w:rFonts w:ascii="Cambria Math" w:hAnsi="Cambria Math" w:cs="Times New Roman"/>
            <w:kern w:val="2"/>
            <w:sz w:val="28"/>
            <w:szCs w:val="28"/>
          </w:rPr>
          <m:t>=</m:t>
        </m:r>
        <m:f>
          <m:fPr>
            <m:ctrlPr>
              <w:rPr>
                <w:rFonts w:ascii="Cambria Math" w:hAnsi="Cambria Math" w:cs="Times New Roman"/>
                <w:i/>
                <w:kern w:val="2"/>
                <w:sz w:val="28"/>
                <w:szCs w:val="28"/>
              </w:rPr>
            </m:ctrlPr>
          </m:fPr>
          <m:num>
            <m:r>
              <w:rPr>
                <w:rFonts w:ascii="Cambria Math" w:hAnsi="Cambria Math" w:cs="Times New Roman"/>
                <w:kern w:val="2"/>
                <w:sz w:val="28"/>
                <w:szCs w:val="28"/>
              </w:rPr>
              <m:t>3,261×93</m:t>
            </m:r>
          </m:num>
          <m:den>
            <m:r>
              <w:rPr>
                <w:rFonts w:ascii="Cambria Math" w:hAnsi="Cambria Math" w:cs="Times New Roman"/>
                <w:kern w:val="2"/>
                <w:sz w:val="28"/>
                <w:szCs w:val="28"/>
              </w:rPr>
              <m:t>42×1,62</m:t>
            </m:r>
          </m:den>
        </m:f>
        <m:r>
          <w:rPr>
            <w:rFonts w:ascii="Cambria Math" w:hAnsi="Cambria Math" w:cs="Times New Roman"/>
            <w:kern w:val="2"/>
            <w:sz w:val="28"/>
            <w:szCs w:val="28"/>
          </w:rPr>
          <m:t>×100%=445,7 ед.</m:t>
        </m:r>
      </m:oMath>
      <w:r w:rsidRPr="00EF762A">
        <w:rPr>
          <w:rFonts w:ascii="Times New Roman" w:hAnsi="Times New Roman" w:cs="Times New Roman"/>
          <w:sz w:val="28"/>
          <w:szCs w:val="28"/>
        </w:rPr>
        <w:t xml:space="preserve"> </w:t>
      </w:r>
    </w:p>
    <w:p w:rsidR="005F0C25" w:rsidRDefault="005F0C25" w:rsidP="00074FBB">
      <w:pPr>
        <w:spacing w:after="0" w:line="240" w:lineRule="auto"/>
        <w:jc w:val="both"/>
        <w:rPr>
          <w:rFonts w:ascii="Times New Roman" w:eastAsiaTheme="minorHAnsi" w:hAnsi="Times New Roman" w:cs="Times New Roman"/>
          <w:color w:val="000000"/>
          <w:sz w:val="28"/>
          <w:szCs w:val="28"/>
          <w:lang w:eastAsia="en-US"/>
        </w:rPr>
      </w:pPr>
    </w:p>
    <w:p w:rsidR="009B7CCA" w:rsidRPr="00EF762A" w:rsidRDefault="00074FBB" w:rsidP="005F0C25">
      <w:pPr>
        <w:spacing w:after="0" w:line="240" w:lineRule="auto"/>
        <w:ind w:firstLine="709"/>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Рассчитаем затраты обменной энергии, Ккал/1кг прироста массы и затраты сырого протеина на 1кг прироста массы. Возьмем за основу финишный рацион для цыплят-бройлеров, где указано сколько протеина содержится на 100 г, в рецепте 19,34% и обменная энергия 309 ккал/100 г. Далее мы вычислили коэффициент конверсии на 1 кг  прироста живой массы для контроля 1,70 кг/кг, для опыта 1,62 кг/кг. Соответственно:</w:t>
      </w:r>
    </w:p>
    <w:p w:rsidR="00074FBB" w:rsidRPr="00EF762A" w:rsidRDefault="00074FBB" w:rsidP="00074FBB">
      <w:pPr>
        <w:spacing w:after="0" w:line="240" w:lineRule="auto"/>
        <w:jc w:val="both"/>
        <w:rPr>
          <w:rFonts w:ascii="Times New Roman" w:eastAsiaTheme="minorHAnsi" w:hAnsi="Times New Roman" w:cs="Times New Roman"/>
          <w:color w:val="000000"/>
          <w:sz w:val="28"/>
          <w:szCs w:val="28"/>
          <w:lang w:eastAsia="en-US"/>
        </w:rPr>
      </w:pPr>
    </w:p>
    <w:p w:rsidR="00074FBB" w:rsidRPr="00EF762A" w:rsidRDefault="00074FBB" w:rsidP="00074FBB">
      <w:pPr>
        <w:spacing w:after="0" w:line="240" w:lineRule="auto"/>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19,3</w:t>
      </w:r>
      <w:r w:rsidR="00B6046D" w:rsidRPr="00EF762A">
        <w:rPr>
          <w:rFonts w:ascii="Times New Roman" w:eastAsiaTheme="minorHAnsi" w:hAnsi="Times New Roman" w:cs="Times New Roman"/>
          <w:color w:val="000000"/>
          <w:sz w:val="28"/>
          <w:szCs w:val="28"/>
          <w:lang w:eastAsia="en-US"/>
        </w:rPr>
        <w:t>4×1,70 = 32,87 кг/кг</w:t>
      </w:r>
    </w:p>
    <w:p w:rsidR="00B6046D" w:rsidRPr="00EF762A" w:rsidRDefault="00B6046D" w:rsidP="00074FBB">
      <w:pPr>
        <w:spacing w:after="0" w:line="240" w:lineRule="auto"/>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19,34×1,62 = 31,33 кг/кг и тоже по обменной энергии:</w:t>
      </w:r>
    </w:p>
    <w:p w:rsidR="00B6046D" w:rsidRPr="00EF762A" w:rsidRDefault="00B6046D" w:rsidP="00074FBB">
      <w:pPr>
        <w:spacing w:after="0" w:line="240" w:lineRule="auto"/>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1,70×309 = 525,3 ккал/кг</w:t>
      </w:r>
    </w:p>
    <w:p w:rsidR="00074FBB" w:rsidRDefault="00B6046D" w:rsidP="00B6046D">
      <w:pPr>
        <w:spacing w:after="0" w:line="240" w:lineRule="auto"/>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1,62×309 = 500,58 ккал/кг</w:t>
      </w:r>
    </w:p>
    <w:p w:rsidR="00C73BF4" w:rsidRPr="00EF762A" w:rsidRDefault="00C73BF4" w:rsidP="00B6046D">
      <w:pPr>
        <w:spacing w:after="0" w:line="240" w:lineRule="auto"/>
        <w:jc w:val="both"/>
        <w:rPr>
          <w:rFonts w:ascii="Times New Roman" w:eastAsiaTheme="minorHAnsi" w:hAnsi="Times New Roman" w:cs="Times New Roman"/>
          <w:color w:val="000000"/>
          <w:sz w:val="28"/>
          <w:szCs w:val="28"/>
          <w:lang w:eastAsia="en-US"/>
        </w:rPr>
      </w:pPr>
    </w:p>
    <w:p w:rsidR="00FD72E5" w:rsidRPr="00EF762A" w:rsidRDefault="00FD72E5" w:rsidP="005F0C25">
      <w:pPr>
        <w:spacing w:after="0" w:line="240" w:lineRule="auto"/>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 xml:space="preserve">Рассмотрим затраты корма и питательных веществ по группам в таблице </w:t>
      </w:r>
      <w:r w:rsidR="00C73BF4">
        <w:rPr>
          <w:rFonts w:ascii="Times New Roman" w:eastAsiaTheme="minorHAnsi" w:hAnsi="Times New Roman" w:cs="Times New Roman"/>
          <w:color w:val="000000"/>
          <w:sz w:val="28"/>
          <w:szCs w:val="28"/>
          <w:lang w:eastAsia="en-US"/>
        </w:rPr>
        <w:t>50</w:t>
      </w:r>
      <w:r w:rsidRPr="00EF762A">
        <w:rPr>
          <w:rFonts w:ascii="Times New Roman" w:eastAsiaTheme="minorHAnsi" w:hAnsi="Times New Roman" w:cs="Times New Roman"/>
          <w:color w:val="000000"/>
          <w:sz w:val="28"/>
          <w:szCs w:val="28"/>
          <w:lang w:eastAsia="en-US"/>
        </w:rPr>
        <w:t>.</w:t>
      </w:r>
    </w:p>
    <w:p w:rsidR="00FD72E5" w:rsidRPr="00EF762A" w:rsidRDefault="00FD72E5" w:rsidP="00DF2415">
      <w:pPr>
        <w:spacing w:after="0" w:line="240" w:lineRule="auto"/>
        <w:jc w:val="both"/>
        <w:rPr>
          <w:rFonts w:ascii="Times New Roman" w:eastAsiaTheme="minorHAnsi" w:hAnsi="Times New Roman" w:cs="Times New Roman"/>
          <w:color w:val="000000"/>
          <w:sz w:val="28"/>
          <w:szCs w:val="28"/>
          <w:lang w:eastAsia="en-US"/>
        </w:rPr>
      </w:pPr>
    </w:p>
    <w:p w:rsidR="001B6FCD" w:rsidRPr="00EF762A" w:rsidRDefault="001B6FCD" w:rsidP="00DF2415">
      <w:pPr>
        <w:spacing w:after="0" w:line="240" w:lineRule="auto"/>
        <w:jc w:val="both"/>
        <w:rPr>
          <w:rFonts w:ascii="Times New Roman" w:eastAsiaTheme="minorHAnsi" w:hAnsi="Times New Roman" w:cs="Times New Roman"/>
          <w:color w:val="000000"/>
          <w:sz w:val="28"/>
          <w:szCs w:val="28"/>
          <w:lang w:eastAsia="en-US"/>
        </w:rPr>
      </w:pPr>
      <w:r w:rsidRPr="00EF762A">
        <w:rPr>
          <w:rFonts w:ascii="Times New Roman" w:eastAsiaTheme="minorHAnsi" w:hAnsi="Times New Roman" w:cs="Times New Roman"/>
          <w:color w:val="000000"/>
          <w:sz w:val="28"/>
          <w:szCs w:val="28"/>
          <w:lang w:eastAsia="en-US"/>
        </w:rPr>
        <w:t xml:space="preserve">Таблица </w:t>
      </w:r>
      <w:r w:rsidR="007E1F0A" w:rsidRPr="00EF762A">
        <w:rPr>
          <w:rFonts w:ascii="Times New Roman" w:eastAsiaTheme="minorHAnsi" w:hAnsi="Times New Roman" w:cs="Times New Roman"/>
          <w:color w:val="000000"/>
          <w:sz w:val="28"/>
          <w:szCs w:val="28"/>
          <w:lang w:eastAsia="en-US"/>
        </w:rPr>
        <w:t>50</w:t>
      </w:r>
      <w:r w:rsidR="00DF2415" w:rsidRPr="00EF762A">
        <w:rPr>
          <w:rFonts w:ascii="Times New Roman" w:eastAsiaTheme="minorHAnsi" w:hAnsi="Times New Roman" w:cs="Times New Roman"/>
          <w:color w:val="000000"/>
          <w:sz w:val="28"/>
          <w:szCs w:val="28"/>
          <w:lang w:eastAsia="en-US"/>
        </w:rPr>
        <w:t xml:space="preserve"> </w:t>
      </w:r>
      <w:r w:rsidR="00DF2415" w:rsidRPr="00EF762A">
        <w:rPr>
          <w:rFonts w:ascii="Times New Roman" w:eastAsia="Times New Roman" w:hAnsi="Times New Roman" w:cs="Times New Roman"/>
          <w:color w:val="000000" w:themeColor="text1"/>
          <w:sz w:val="28"/>
          <w:szCs w:val="28"/>
          <w:lang w:val="kk-KZ"/>
        </w:rPr>
        <w:t>–</w:t>
      </w:r>
      <w:r w:rsidRPr="00EF762A">
        <w:rPr>
          <w:rFonts w:ascii="Times New Roman" w:eastAsiaTheme="minorHAnsi" w:hAnsi="Times New Roman" w:cs="Times New Roman"/>
          <w:color w:val="000000"/>
          <w:sz w:val="28"/>
          <w:szCs w:val="28"/>
          <w:lang w:eastAsia="en-US"/>
        </w:rPr>
        <w:t xml:space="preserve"> Затраты корма и питательных веществ по группам </w:t>
      </w:r>
    </w:p>
    <w:p w:rsidR="001B6FCD" w:rsidRDefault="001B6FCD" w:rsidP="001B6FCD">
      <w:pPr>
        <w:spacing w:after="0" w:line="240" w:lineRule="auto"/>
        <w:ind w:firstLine="709"/>
        <w:jc w:val="both"/>
        <w:rPr>
          <w:rFonts w:ascii="Times New Roman CYR" w:eastAsiaTheme="minorHAnsi" w:hAnsi="Times New Roman CYR" w:cs="Times New Roman CYR"/>
          <w:color w:val="000000"/>
          <w:sz w:val="28"/>
          <w:szCs w:val="28"/>
          <w:lang w:eastAsia="en-US"/>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9"/>
        <w:gridCol w:w="2213"/>
        <w:gridCol w:w="2097"/>
        <w:gridCol w:w="2010"/>
      </w:tblGrid>
      <w:tr w:rsidR="001B6FCD" w:rsidRPr="00854833" w:rsidTr="00DF2415">
        <w:trPr>
          <w:trHeight w:val="312"/>
        </w:trPr>
        <w:tc>
          <w:tcPr>
            <w:tcW w:w="3319" w:type="dxa"/>
            <w:vMerge w:val="restart"/>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both"/>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Показатели</w:t>
            </w:r>
          </w:p>
        </w:tc>
        <w:tc>
          <w:tcPr>
            <w:tcW w:w="6320" w:type="dxa"/>
            <w:gridSpan w:val="3"/>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Группа</w:t>
            </w:r>
          </w:p>
        </w:tc>
      </w:tr>
      <w:tr w:rsidR="001B6FCD" w:rsidRPr="00854833" w:rsidTr="00DF2415">
        <w:trPr>
          <w:trHeight w:val="337"/>
        </w:trPr>
        <w:tc>
          <w:tcPr>
            <w:tcW w:w="3319" w:type="dxa"/>
            <w:vMerge/>
            <w:tcBorders>
              <w:top w:val="single" w:sz="4" w:space="0" w:color="auto"/>
              <w:left w:val="single" w:sz="4" w:space="0" w:color="auto"/>
              <w:bottom w:val="single" w:sz="4" w:space="0" w:color="auto"/>
              <w:right w:val="single" w:sz="4" w:space="0" w:color="auto"/>
            </w:tcBorders>
            <w:vAlign w:val="center"/>
            <w:hideMark/>
          </w:tcPr>
          <w:p w:rsidR="001B6FCD" w:rsidRPr="00854833" w:rsidRDefault="001B6FCD" w:rsidP="0073345F">
            <w:pPr>
              <w:spacing w:after="0" w:line="240" w:lineRule="auto"/>
              <w:rPr>
                <w:rFonts w:ascii="Times New Roman" w:eastAsia="Times New Roman" w:hAnsi="Times New Roman" w:cs="Times New Roman"/>
                <w:sz w:val="28"/>
                <w:szCs w:val="28"/>
              </w:rPr>
            </w:pPr>
          </w:p>
        </w:tc>
        <w:tc>
          <w:tcPr>
            <w:tcW w:w="2213" w:type="dxa"/>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Контрольная</w:t>
            </w:r>
          </w:p>
        </w:tc>
        <w:tc>
          <w:tcPr>
            <w:tcW w:w="2097" w:type="dxa"/>
            <w:tcBorders>
              <w:top w:val="single" w:sz="4" w:space="0" w:color="auto"/>
              <w:left w:val="single" w:sz="4" w:space="0" w:color="auto"/>
              <w:bottom w:val="single" w:sz="4" w:space="0" w:color="auto"/>
              <w:right w:val="single" w:sz="4" w:space="0" w:color="auto"/>
            </w:tcBorders>
            <w:hideMark/>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Опытная</w:t>
            </w:r>
          </w:p>
        </w:tc>
        <w:tc>
          <w:tcPr>
            <w:tcW w:w="2010"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jc w:val="center"/>
              <w:rPr>
                <w:rFonts w:ascii="Times New Roman" w:eastAsia="Times New Roman" w:hAnsi="Times New Roman" w:cs="Times New Roman"/>
                <w:sz w:val="28"/>
                <w:szCs w:val="28"/>
              </w:rPr>
            </w:pPr>
            <w:r w:rsidRPr="00740B5C">
              <w:rPr>
                <w:rFonts w:ascii="Times New Roman" w:eastAsia="Times New Roman" w:hAnsi="Times New Roman" w:cs="Times New Roman"/>
                <w:sz w:val="28"/>
                <w:szCs w:val="28"/>
              </w:rPr>
              <w:t xml:space="preserve">В </w:t>
            </w:r>
            <w:r w:rsidR="00D04517" w:rsidRPr="00740B5C">
              <w:rPr>
                <w:rFonts w:ascii="Times New Roman" w:eastAsia="Times New Roman" w:hAnsi="Times New Roman" w:cs="Times New Roman"/>
                <w:sz w:val="28"/>
                <w:szCs w:val="28"/>
              </w:rPr>
              <w:t>% к</w:t>
            </w:r>
            <w:r w:rsidRPr="00740B5C">
              <w:rPr>
                <w:rFonts w:ascii="Times New Roman" w:eastAsia="Times New Roman" w:hAnsi="Times New Roman" w:cs="Times New Roman"/>
                <w:sz w:val="28"/>
                <w:szCs w:val="28"/>
              </w:rPr>
              <w:t xml:space="preserve"> контролю</w:t>
            </w:r>
          </w:p>
        </w:tc>
      </w:tr>
      <w:tr w:rsidR="001B6FCD" w:rsidRPr="00854833" w:rsidTr="00DF2415">
        <w:trPr>
          <w:trHeight w:val="337"/>
        </w:trPr>
        <w:tc>
          <w:tcPr>
            <w:tcW w:w="3319" w:type="dxa"/>
            <w:tcBorders>
              <w:top w:val="single" w:sz="4" w:space="0" w:color="auto"/>
              <w:left w:val="single" w:sz="4" w:space="0" w:color="auto"/>
              <w:bottom w:val="single" w:sz="4" w:space="0" w:color="auto"/>
              <w:right w:val="single" w:sz="4" w:space="0" w:color="auto"/>
            </w:tcBorders>
          </w:tcPr>
          <w:p w:rsidR="001B6FCD" w:rsidRPr="00854833" w:rsidRDefault="001B6FCD" w:rsidP="0073345F">
            <w:pPr>
              <w:spacing w:after="0" w:line="240" w:lineRule="auto"/>
              <w:rPr>
                <w:rFonts w:ascii="Times New Roman" w:eastAsia="Times New Roman" w:hAnsi="Times New Roman" w:cs="Times New Roman"/>
                <w:sz w:val="28"/>
                <w:szCs w:val="28"/>
              </w:rPr>
            </w:pPr>
            <w:r w:rsidRPr="00854833">
              <w:rPr>
                <w:rFonts w:ascii="Times New Roman" w:eastAsia="Times New Roman" w:hAnsi="Times New Roman" w:cs="Times New Roman"/>
                <w:sz w:val="28"/>
                <w:szCs w:val="28"/>
              </w:rPr>
              <w:t>Затраты корма на кг прироста массы, кг/кг</w:t>
            </w:r>
          </w:p>
        </w:tc>
        <w:tc>
          <w:tcPr>
            <w:tcW w:w="2213" w:type="dxa"/>
            <w:tcBorders>
              <w:top w:val="single" w:sz="4" w:space="0" w:color="auto"/>
              <w:left w:val="single" w:sz="4" w:space="0" w:color="auto"/>
              <w:bottom w:val="single" w:sz="4" w:space="0" w:color="auto"/>
              <w:right w:val="single" w:sz="4" w:space="0" w:color="auto"/>
            </w:tcBorders>
          </w:tcPr>
          <w:p w:rsidR="001B6FCD" w:rsidRPr="002525C6" w:rsidRDefault="001B6FCD" w:rsidP="0073345F">
            <w:pPr>
              <w:spacing w:after="0" w:line="240" w:lineRule="auto"/>
              <w:jc w:val="center"/>
              <w:rPr>
                <w:rFonts w:ascii="Times New Roman" w:eastAsia="Times New Roman" w:hAnsi="Times New Roman" w:cs="Times New Roman"/>
                <w:sz w:val="28"/>
                <w:szCs w:val="28"/>
              </w:rPr>
            </w:pPr>
            <w:r w:rsidRPr="002525C6">
              <w:rPr>
                <w:rFonts w:ascii="Times New Roman" w:eastAsia="Times New Roman" w:hAnsi="Times New Roman" w:cs="Times New Roman"/>
                <w:sz w:val="28"/>
                <w:szCs w:val="28"/>
              </w:rPr>
              <w:t xml:space="preserve">1,70                                                                                                                                                                               </w:t>
            </w:r>
          </w:p>
        </w:tc>
        <w:tc>
          <w:tcPr>
            <w:tcW w:w="2097" w:type="dxa"/>
            <w:tcBorders>
              <w:top w:val="single" w:sz="4" w:space="0" w:color="auto"/>
              <w:left w:val="single" w:sz="4" w:space="0" w:color="auto"/>
              <w:bottom w:val="single" w:sz="4" w:space="0" w:color="auto"/>
              <w:right w:val="single" w:sz="4" w:space="0" w:color="auto"/>
            </w:tcBorders>
          </w:tcPr>
          <w:p w:rsidR="001B6FCD" w:rsidRPr="002525C6" w:rsidRDefault="001B6FCD" w:rsidP="0073345F">
            <w:pPr>
              <w:spacing w:after="0" w:line="240" w:lineRule="auto"/>
              <w:jc w:val="center"/>
              <w:rPr>
                <w:rFonts w:ascii="Times New Roman" w:eastAsia="Times New Roman" w:hAnsi="Times New Roman" w:cs="Times New Roman"/>
                <w:sz w:val="28"/>
                <w:szCs w:val="28"/>
              </w:rPr>
            </w:pPr>
            <w:r w:rsidRPr="002525C6">
              <w:rPr>
                <w:rFonts w:ascii="Times New Roman" w:eastAsia="Times New Roman" w:hAnsi="Times New Roman" w:cs="Times New Roman"/>
                <w:sz w:val="28"/>
                <w:szCs w:val="28"/>
              </w:rPr>
              <w:t>1,62</w:t>
            </w:r>
          </w:p>
        </w:tc>
        <w:tc>
          <w:tcPr>
            <w:tcW w:w="2010" w:type="dxa"/>
            <w:tcBorders>
              <w:top w:val="single" w:sz="4" w:space="0" w:color="auto"/>
              <w:left w:val="single" w:sz="4" w:space="0" w:color="auto"/>
              <w:bottom w:val="single" w:sz="4" w:space="0" w:color="auto"/>
              <w:right w:val="single" w:sz="4" w:space="0" w:color="auto"/>
            </w:tcBorders>
          </w:tcPr>
          <w:p w:rsidR="001B6FCD" w:rsidRPr="002525C6" w:rsidRDefault="001B6FCD" w:rsidP="0073345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95,29</w:t>
            </w:r>
          </w:p>
        </w:tc>
      </w:tr>
      <w:tr w:rsidR="001B6FCD" w:rsidRPr="003072DA" w:rsidTr="001670DB">
        <w:trPr>
          <w:trHeight w:val="337"/>
        </w:trPr>
        <w:tc>
          <w:tcPr>
            <w:tcW w:w="3319" w:type="dxa"/>
            <w:tcBorders>
              <w:top w:val="single" w:sz="4" w:space="0" w:color="auto"/>
              <w:left w:val="single" w:sz="4" w:space="0" w:color="auto"/>
              <w:bottom w:val="single" w:sz="4" w:space="0" w:color="auto"/>
              <w:right w:val="single" w:sz="4" w:space="0" w:color="auto"/>
            </w:tcBorders>
          </w:tcPr>
          <w:p w:rsidR="001B6FCD" w:rsidRPr="00E6084D" w:rsidRDefault="001B6FCD" w:rsidP="0073345F">
            <w:pPr>
              <w:spacing w:after="0" w:line="240" w:lineRule="auto"/>
              <w:jc w:val="both"/>
              <w:rPr>
                <w:rFonts w:ascii="Times New Roman" w:eastAsia="Times New Roman" w:hAnsi="Times New Roman" w:cs="Times New Roman"/>
                <w:sz w:val="28"/>
                <w:szCs w:val="28"/>
              </w:rPr>
            </w:pPr>
            <w:bookmarkStart w:id="149" w:name="_Hlk169794479"/>
            <w:r w:rsidRPr="00E6084D">
              <w:rPr>
                <w:rFonts w:ascii="Times New Roman" w:eastAsia="Times New Roman" w:hAnsi="Times New Roman" w:cs="Times New Roman"/>
                <w:sz w:val="28"/>
                <w:szCs w:val="28"/>
              </w:rPr>
              <w:t xml:space="preserve">Затраты обменной энергии, Ккал/1кг </w:t>
            </w:r>
            <w:r w:rsidR="00BC32A9" w:rsidRPr="00E6084D">
              <w:rPr>
                <w:rFonts w:ascii="Times New Roman" w:eastAsia="Times New Roman" w:hAnsi="Times New Roman" w:cs="Times New Roman"/>
                <w:sz w:val="28"/>
                <w:szCs w:val="28"/>
              </w:rPr>
              <w:t>прироста массы</w:t>
            </w:r>
          </w:p>
        </w:tc>
        <w:tc>
          <w:tcPr>
            <w:tcW w:w="2213" w:type="dxa"/>
            <w:tcBorders>
              <w:top w:val="single" w:sz="4" w:space="0" w:color="auto"/>
              <w:left w:val="single" w:sz="4" w:space="0" w:color="auto"/>
              <w:bottom w:val="single" w:sz="4" w:space="0" w:color="auto"/>
              <w:right w:val="single" w:sz="4" w:space="0" w:color="auto"/>
            </w:tcBorders>
          </w:tcPr>
          <w:p w:rsidR="001B6FCD" w:rsidRPr="00F5116F" w:rsidRDefault="001B6FCD" w:rsidP="0073345F">
            <w:pPr>
              <w:spacing w:after="0" w:line="240" w:lineRule="auto"/>
              <w:jc w:val="center"/>
              <w:rPr>
                <w:rFonts w:ascii="Times New Roman" w:eastAsia="Times New Roman" w:hAnsi="Times New Roman" w:cs="Times New Roman"/>
                <w:color w:val="000000"/>
                <w:sz w:val="28"/>
                <w:szCs w:val="28"/>
              </w:rPr>
            </w:pPr>
            <w:r w:rsidRPr="00F5116F">
              <w:rPr>
                <w:rFonts w:ascii="Times New Roman" w:eastAsia="Times New Roman" w:hAnsi="Times New Roman" w:cs="Times New Roman"/>
                <w:color w:val="000000"/>
                <w:sz w:val="28"/>
                <w:szCs w:val="28"/>
              </w:rPr>
              <w:t>32,8</w:t>
            </w:r>
            <w:r w:rsidR="00B6046D">
              <w:rPr>
                <w:rFonts w:ascii="Times New Roman" w:eastAsia="Times New Roman" w:hAnsi="Times New Roman" w:cs="Times New Roman"/>
                <w:color w:val="000000"/>
                <w:sz w:val="28"/>
                <w:szCs w:val="28"/>
              </w:rPr>
              <w:t>7</w:t>
            </w:r>
          </w:p>
        </w:tc>
        <w:tc>
          <w:tcPr>
            <w:tcW w:w="2097" w:type="dxa"/>
            <w:tcBorders>
              <w:top w:val="single" w:sz="4" w:space="0" w:color="auto"/>
              <w:left w:val="single" w:sz="4" w:space="0" w:color="auto"/>
              <w:bottom w:val="single" w:sz="4" w:space="0" w:color="auto"/>
              <w:right w:val="single" w:sz="4" w:space="0" w:color="auto"/>
            </w:tcBorders>
          </w:tcPr>
          <w:p w:rsidR="001B6FCD" w:rsidRPr="00F5116F" w:rsidRDefault="001B6FCD" w:rsidP="0073345F">
            <w:pPr>
              <w:spacing w:after="0" w:line="240" w:lineRule="auto"/>
              <w:jc w:val="center"/>
              <w:rPr>
                <w:rFonts w:ascii="Times New Roman" w:eastAsia="Times New Roman" w:hAnsi="Times New Roman" w:cs="Times New Roman"/>
                <w:color w:val="000000"/>
                <w:sz w:val="28"/>
                <w:szCs w:val="28"/>
              </w:rPr>
            </w:pPr>
            <w:r w:rsidRPr="00F5116F">
              <w:rPr>
                <w:rFonts w:ascii="Times New Roman" w:eastAsia="Times New Roman" w:hAnsi="Times New Roman" w:cs="Times New Roman"/>
                <w:color w:val="000000"/>
                <w:sz w:val="28"/>
                <w:szCs w:val="28"/>
              </w:rPr>
              <w:t>31,</w:t>
            </w:r>
            <w:r w:rsidR="00B6046D">
              <w:rPr>
                <w:rFonts w:ascii="Times New Roman" w:eastAsia="Times New Roman" w:hAnsi="Times New Roman" w:cs="Times New Roman"/>
                <w:color w:val="000000"/>
                <w:sz w:val="28"/>
                <w:szCs w:val="28"/>
              </w:rPr>
              <w:t>33</w:t>
            </w:r>
          </w:p>
        </w:tc>
        <w:tc>
          <w:tcPr>
            <w:tcW w:w="2010" w:type="dxa"/>
            <w:tcBorders>
              <w:top w:val="single" w:sz="4" w:space="0" w:color="auto"/>
              <w:left w:val="single" w:sz="4" w:space="0" w:color="auto"/>
              <w:bottom w:val="single" w:sz="4" w:space="0" w:color="auto"/>
              <w:right w:val="single" w:sz="4" w:space="0" w:color="auto"/>
            </w:tcBorders>
          </w:tcPr>
          <w:p w:rsidR="001B6FCD" w:rsidRPr="00F5116F" w:rsidRDefault="001B6FCD" w:rsidP="0073345F">
            <w:pPr>
              <w:spacing w:after="0" w:line="240" w:lineRule="auto"/>
              <w:jc w:val="center"/>
              <w:rPr>
                <w:rFonts w:ascii="Times New Roman" w:eastAsia="Times New Roman" w:hAnsi="Times New Roman" w:cs="Times New Roman"/>
                <w:color w:val="000000"/>
                <w:sz w:val="28"/>
                <w:szCs w:val="28"/>
              </w:rPr>
            </w:pPr>
            <w:r w:rsidRPr="00F5116F">
              <w:rPr>
                <w:rFonts w:ascii="Times New Roman" w:eastAsia="Times New Roman" w:hAnsi="Times New Roman" w:cs="Times New Roman"/>
                <w:color w:val="000000"/>
                <w:sz w:val="28"/>
                <w:szCs w:val="28"/>
              </w:rPr>
              <w:t>95,</w:t>
            </w:r>
            <w:r w:rsidR="00B6046D">
              <w:rPr>
                <w:rFonts w:ascii="Times New Roman" w:eastAsia="Times New Roman" w:hAnsi="Times New Roman" w:cs="Times New Roman"/>
                <w:color w:val="000000"/>
                <w:sz w:val="28"/>
                <w:szCs w:val="28"/>
              </w:rPr>
              <w:t>31</w:t>
            </w:r>
          </w:p>
        </w:tc>
      </w:tr>
      <w:tr w:rsidR="001B6FCD" w:rsidRPr="00C3204F" w:rsidTr="00285E67">
        <w:trPr>
          <w:trHeight w:val="337"/>
        </w:trPr>
        <w:tc>
          <w:tcPr>
            <w:tcW w:w="3319" w:type="dxa"/>
            <w:tcBorders>
              <w:top w:val="single" w:sz="4" w:space="0" w:color="auto"/>
              <w:left w:val="single" w:sz="4" w:space="0" w:color="auto"/>
              <w:bottom w:val="single" w:sz="4" w:space="0" w:color="auto"/>
              <w:right w:val="single" w:sz="4" w:space="0" w:color="auto"/>
            </w:tcBorders>
          </w:tcPr>
          <w:p w:rsidR="001B6FCD" w:rsidRPr="00E6084D" w:rsidRDefault="00BC32A9" w:rsidP="0073345F">
            <w:pPr>
              <w:spacing w:after="0" w:line="240" w:lineRule="auto"/>
              <w:jc w:val="both"/>
              <w:rPr>
                <w:rFonts w:ascii="Times New Roman" w:eastAsia="Times New Roman" w:hAnsi="Times New Roman" w:cs="Times New Roman"/>
                <w:sz w:val="28"/>
                <w:szCs w:val="28"/>
              </w:rPr>
            </w:pPr>
            <w:r w:rsidRPr="00E6084D">
              <w:rPr>
                <w:rFonts w:ascii="Times New Roman" w:eastAsia="Times New Roman" w:hAnsi="Times New Roman" w:cs="Times New Roman"/>
                <w:sz w:val="28"/>
                <w:szCs w:val="28"/>
              </w:rPr>
              <w:t>Затраты сырого</w:t>
            </w:r>
            <w:r w:rsidR="001B6FCD" w:rsidRPr="00E6084D">
              <w:rPr>
                <w:rFonts w:ascii="Times New Roman" w:eastAsia="Times New Roman" w:hAnsi="Times New Roman" w:cs="Times New Roman"/>
                <w:sz w:val="28"/>
                <w:szCs w:val="28"/>
              </w:rPr>
              <w:t xml:space="preserve"> протеина на 1кг прироста массы кг/кг</w:t>
            </w:r>
          </w:p>
        </w:tc>
        <w:tc>
          <w:tcPr>
            <w:tcW w:w="2213" w:type="dxa"/>
            <w:tcBorders>
              <w:top w:val="single" w:sz="4" w:space="0" w:color="auto"/>
              <w:left w:val="single" w:sz="4" w:space="0" w:color="auto"/>
              <w:bottom w:val="single" w:sz="4" w:space="0" w:color="auto"/>
              <w:right w:val="single" w:sz="4" w:space="0" w:color="auto"/>
            </w:tcBorders>
          </w:tcPr>
          <w:p w:rsidR="001B6FCD" w:rsidRPr="00F5116F" w:rsidRDefault="001B6FCD" w:rsidP="0073345F">
            <w:pPr>
              <w:spacing w:after="0" w:line="240" w:lineRule="auto"/>
              <w:jc w:val="center"/>
              <w:rPr>
                <w:rFonts w:ascii="Times New Roman" w:eastAsia="Times New Roman" w:hAnsi="Times New Roman" w:cs="Times New Roman"/>
                <w:color w:val="000000"/>
                <w:sz w:val="28"/>
                <w:szCs w:val="28"/>
              </w:rPr>
            </w:pPr>
            <w:r w:rsidRPr="00F5116F">
              <w:rPr>
                <w:rFonts w:ascii="Times New Roman" w:eastAsia="Times New Roman" w:hAnsi="Times New Roman" w:cs="Times New Roman"/>
                <w:color w:val="000000"/>
                <w:sz w:val="28"/>
                <w:szCs w:val="28"/>
              </w:rPr>
              <w:t>525,3</w:t>
            </w:r>
          </w:p>
        </w:tc>
        <w:tc>
          <w:tcPr>
            <w:tcW w:w="2097" w:type="dxa"/>
            <w:tcBorders>
              <w:top w:val="single" w:sz="4" w:space="0" w:color="auto"/>
              <w:left w:val="single" w:sz="4" w:space="0" w:color="auto"/>
              <w:bottom w:val="single" w:sz="4" w:space="0" w:color="auto"/>
              <w:right w:val="single" w:sz="4" w:space="0" w:color="auto"/>
            </w:tcBorders>
          </w:tcPr>
          <w:p w:rsidR="001B6FCD" w:rsidRPr="00F5116F" w:rsidRDefault="001B6FCD" w:rsidP="0073345F">
            <w:pPr>
              <w:spacing w:after="0" w:line="240" w:lineRule="auto"/>
              <w:jc w:val="center"/>
              <w:rPr>
                <w:rFonts w:ascii="Times New Roman" w:eastAsia="Times New Roman" w:hAnsi="Times New Roman" w:cs="Times New Roman"/>
                <w:color w:val="000000"/>
                <w:sz w:val="28"/>
                <w:szCs w:val="28"/>
              </w:rPr>
            </w:pPr>
            <w:r w:rsidRPr="00F5116F">
              <w:rPr>
                <w:rFonts w:ascii="Times New Roman" w:eastAsia="Times New Roman" w:hAnsi="Times New Roman" w:cs="Times New Roman"/>
                <w:color w:val="000000"/>
                <w:sz w:val="28"/>
                <w:szCs w:val="28"/>
              </w:rPr>
              <w:t>500,58</w:t>
            </w:r>
          </w:p>
        </w:tc>
        <w:tc>
          <w:tcPr>
            <w:tcW w:w="2010" w:type="dxa"/>
            <w:tcBorders>
              <w:top w:val="single" w:sz="4" w:space="0" w:color="auto"/>
              <w:left w:val="single" w:sz="4" w:space="0" w:color="auto"/>
              <w:bottom w:val="single" w:sz="4" w:space="0" w:color="auto"/>
              <w:right w:val="single" w:sz="4" w:space="0" w:color="auto"/>
            </w:tcBorders>
          </w:tcPr>
          <w:p w:rsidR="001B6FCD" w:rsidRPr="00F5116F" w:rsidRDefault="001B6FCD" w:rsidP="0073345F">
            <w:pPr>
              <w:spacing w:after="0" w:line="240" w:lineRule="auto"/>
              <w:jc w:val="center"/>
              <w:rPr>
                <w:rFonts w:ascii="Times New Roman" w:eastAsia="Times New Roman" w:hAnsi="Times New Roman" w:cs="Times New Roman"/>
                <w:color w:val="000000"/>
                <w:sz w:val="28"/>
                <w:szCs w:val="28"/>
              </w:rPr>
            </w:pPr>
            <w:r w:rsidRPr="00F5116F">
              <w:rPr>
                <w:rFonts w:ascii="Times New Roman" w:eastAsia="Times New Roman" w:hAnsi="Times New Roman" w:cs="Times New Roman"/>
                <w:color w:val="000000"/>
                <w:sz w:val="28"/>
                <w:szCs w:val="28"/>
              </w:rPr>
              <w:t>95,2</w:t>
            </w:r>
            <w:r w:rsidR="009625BE">
              <w:rPr>
                <w:rFonts w:ascii="Times New Roman" w:eastAsia="Times New Roman" w:hAnsi="Times New Roman" w:cs="Times New Roman"/>
                <w:color w:val="000000"/>
                <w:sz w:val="28"/>
                <w:szCs w:val="28"/>
              </w:rPr>
              <w:t>9</w:t>
            </w:r>
          </w:p>
        </w:tc>
      </w:tr>
      <w:bookmarkEnd w:id="149"/>
      <w:tr w:rsidR="001B6FCD" w:rsidRPr="00C3204F" w:rsidTr="00285E67">
        <w:trPr>
          <w:trHeight w:val="337"/>
        </w:trPr>
        <w:tc>
          <w:tcPr>
            <w:tcW w:w="3319" w:type="dxa"/>
            <w:tcBorders>
              <w:top w:val="single" w:sz="4" w:space="0" w:color="auto"/>
              <w:left w:val="single" w:sz="4" w:space="0" w:color="auto"/>
              <w:bottom w:val="single" w:sz="4" w:space="0" w:color="auto"/>
              <w:right w:val="single" w:sz="4" w:space="0" w:color="auto"/>
            </w:tcBorders>
          </w:tcPr>
          <w:p w:rsidR="001B6FCD" w:rsidRPr="00E6084D" w:rsidRDefault="001B6FCD" w:rsidP="0073345F">
            <w:pPr>
              <w:spacing w:after="0" w:line="240" w:lineRule="auto"/>
              <w:jc w:val="both"/>
              <w:rPr>
                <w:rFonts w:ascii="Times New Roman" w:eastAsia="Times New Roman" w:hAnsi="Times New Roman" w:cs="Times New Roman"/>
                <w:sz w:val="28"/>
                <w:szCs w:val="28"/>
              </w:rPr>
            </w:pPr>
            <w:r w:rsidRPr="001670DB">
              <w:rPr>
                <w:rFonts w:ascii="Times New Roman" w:eastAsia="Times New Roman" w:hAnsi="Times New Roman" w:cs="Times New Roman"/>
                <w:sz w:val="28"/>
                <w:szCs w:val="28"/>
              </w:rPr>
              <w:t>ЕИЭ, ед</w:t>
            </w:r>
            <w:r w:rsidRPr="00E6084D">
              <w:rPr>
                <w:rFonts w:ascii="Times New Roman" w:eastAsia="Times New Roman" w:hAnsi="Times New Roman" w:cs="Times New Roman"/>
                <w:sz w:val="28"/>
                <w:szCs w:val="28"/>
              </w:rPr>
              <w:t>.</w:t>
            </w:r>
          </w:p>
        </w:tc>
        <w:tc>
          <w:tcPr>
            <w:tcW w:w="2213" w:type="dxa"/>
            <w:tcBorders>
              <w:top w:val="single" w:sz="4" w:space="0" w:color="auto"/>
              <w:left w:val="single" w:sz="4" w:space="0" w:color="auto"/>
              <w:bottom w:val="single" w:sz="4" w:space="0" w:color="auto"/>
              <w:right w:val="single" w:sz="4" w:space="0" w:color="auto"/>
            </w:tcBorders>
          </w:tcPr>
          <w:p w:rsidR="001B6FCD" w:rsidRPr="00F5116F" w:rsidRDefault="001B6FCD" w:rsidP="0073345F">
            <w:pPr>
              <w:spacing w:after="0" w:line="240" w:lineRule="auto"/>
              <w:jc w:val="center"/>
              <w:rPr>
                <w:rFonts w:ascii="Times New Roman" w:eastAsia="Times New Roman" w:hAnsi="Times New Roman" w:cs="Times New Roman"/>
                <w:sz w:val="28"/>
                <w:szCs w:val="28"/>
              </w:rPr>
            </w:pPr>
            <w:r w:rsidRPr="00F5116F">
              <w:rPr>
                <w:rFonts w:ascii="Times New Roman" w:eastAsia="Times New Roman" w:hAnsi="Times New Roman" w:cs="Times New Roman"/>
                <w:sz w:val="28"/>
                <w:szCs w:val="28"/>
              </w:rPr>
              <w:t>377,5</w:t>
            </w:r>
          </w:p>
        </w:tc>
        <w:tc>
          <w:tcPr>
            <w:tcW w:w="2097" w:type="dxa"/>
            <w:tcBorders>
              <w:top w:val="single" w:sz="4" w:space="0" w:color="auto"/>
              <w:left w:val="single" w:sz="4" w:space="0" w:color="auto"/>
              <w:bottom w:val="single" w:sz="4" w:space="0" w:color="auto"/>
              <w:right w:val="single" w:sz="4" w:space="0" w:color="auto"/>
            </w:tcBorders>
          </w:tcPr>
          <w:p w:rsidR="001B6FCD" w:rsidRPr="00F5116F" w:rsidRDefault="001B6FCD" w:rsidP="0073345F">
            <w:pPr>
              <w:spacing w:after="0" w:line="240" w:lineRule="auto"/>
              <w:jc w:val="center"/>
              <w:rPr>
                <w:rFonts w:ascii="Times New Roman" w:eastAsia="Times New Roman" w:hAnsi="Times New Roman" w:cs="Times New Roman"/>
                <w:sz w:val="28"/>
                <w:szCs w:val="28"/>
              </w:rPr>
            </w:pPr>
            <w:r w:rsidRPr="00F5116F">
              <w:rPr>
                <w:rFonts w:ascii="Times New Roman" w:eastAsia="Times New Roman" w:hAnsi="Times New Roman" w:cs="Times New Roman"/>
                <w:sz w:val="28"/>
                <w:szCs w:val="28"/>
              </w:rPr>
              <w:t>445,7</w:t>
            </w:r>
          </w:p>
        </w:tc>
        <w:tc>
          <w:tcPr>
            <w:tcW w:w="2010" w:type="dxa"/>
            <w:tcBorders>
              <w:top w:val="single" w:sz="4" w:space="0" w:color="auto"/>
              <w:left w:val="single" w:sz="4" w:space="0" w:color="auto"/>
              <w:bottom w:val="single" w:sz="4" w:space="0" w:color="auto"/>
              <w:right w:val="single" w:sz="4" w:space="0" w:color="auto"/>
            </w:tcBorders>
          </w:tcPr>
          <w:p w:rsidR="001B6FCD" w:rsidRPr="00F5116F" w:rsidRDefault="001B6FCD" w:rsidP="0073345F">
            <w:pPr>
              <w:spacing w:after="0" w:line="240" w:lineRule="auto"/>
              <w:jc w:val="center"/>
              <w:rPr>
                <w:rFonts w:ascii="Times New Roman" w:eastAsia="Times New Roman" w:hAnsi="Times New Roman" w:cs="Times New Roman"/>
                <w:sz w:val="28"/>
                <w:szCs w:val="28"/>
              </w:rPr>
            </w:pPr>
            <w:r w:rsidRPr="00F5116F">
              <w:rPr>
                <w:rFonts w:ascii="Times New Roman" w:eastAsia="Times New Roman" w:hAnsi="Times New Roman" w:cs="Times New Roman"/>
                <w:sz w:val="28"/>
                <w:szCs w:val="28"/>
              </w:rPr>
              <w:t>117,88</w:t>
            </w:r>
          </w:p>
        </w:tc>
      </w:tr>
    </w:tbl>
    <w:p w:rsidR="009B13DC" w:rsidRDefault="009B13DC" w:rsidP="00302438">
      <w:pPr>
        <w:spacing w:after="0" w:line="240" w:lineRule="auto"/>
        <w:ind w:firstLine="709"/>
        <w:jc w:val="both"/>
        <w:rPr>
          <w:rFonts w:ascii="Times New Roman CYR" w:eastAsiaTheme="minorHAnsi" w:hAnsi="Times New Roman CYR" w:cs="Times New Roman CYR"/>
          <w:sz w:val="28"/>
          <w:szCs w:val="28"/>
          <w:lang w:eastAsia="en-US"/>
        </w:rPr>
      </w:pPr>
    </w:p>
    <w:p w:rsidR="001B6FCD" w:rsidRPr="00EF762A" w:rsidRDefault="001B6FCD" w:rsidP="00302438">
      <w:pPr>
        <w:spacing w:after="0" w:line="240" w:lineRule="auto"/>
        <w:ind w:firstLine="709"/>
        <w:jc w:val="both"/>
        <w:rPr>
          <w:rFonts w:ascii="Times New Roman" w:eastAsiaTheme="minorHAnsi" w:hAnsi="Times New Roman" w:cs="Times New Roman"/>
          <w:sz w:val="28"/>
          <w:szCs w:val="28"/>
          <w:lang w:eastAsia="en-US"/>
        </w:rPr>
      </w:pPr>
      <w:r w:rsidRPr="00EF762A">
        <w:rPr>
          <w:rFonts w:ascii="Times New Roman" w:eastAsiaTheme="minorHAnsi" w:hAnsi="Times New Roman" w:cs="Times New Roman"/>
          <w:sz w:val="28"/>
          <w:szCs w:val="28"/>
          <w:lang w:eastAsia="en-US"/>
        </w:rPr>
        <w:t xml:space="preserve">Данные таблицы </w:t>
      </w:r>
      <w:r w:rsidR="007E1F0A" w:rsidRPr="00EF762A">
        <w:rPr>
          <w:rFonts w:ascii="Times New Roman" w:eastAsiaTheme="minorHAnsi" w:hAnsi="Times New Roman" w:cs="Times New Roman"/>
          <w:sz w:val="28"/>
          <w:szCs w:val="28"/>
          <w:lang w:eastAsia="en-US"/>
        </w:rPr>
        <w:t>50</w:t>
      </w:r>
      <w:r w:rsidRPr="00EF762A">
        <w:rPr>
          <w:rFonts w:ascii="Times New Roman" w:eastAsiaTheme="minorHAnsi" w:hAnsi="Times New Roman" w:cs="Times New Roman"/>
          <w:sz w:val="28"/>
          <w:szCs w:val="28"/>
          <w:lang w:eastAsia="en-US"/>
        </w:rPr>
        <w:t xml:space="preserve"> показывают, что эффективность использования корма цыплятами на фоне опытного кормления с включением льняного жмыха</w:t>
      </w:r>
      <w:r w:rsidR="00B6046D" w:rsidRPr="00EF762A">
        <w:rPr>
          <w:rFonts w:ascii="Times New Roman" w:eastAsiaTheme="minorHAnsi" w:hAnsi="Times New Roman" w:cs="Times New Roman"/>
          <w:sz w:val="28"/>
          <w:szCs w:val="28"/>
          <w:lang w:eastAsia="en-US"/>
        </w:rPr>
        <w:t xml:space="preserve"> из льна сорта «Костанайский 11»</w:t>
      </w:r>
      <w:r w:rsidRPr="00EF762A">
        <w:rPr>
          <w:rFonts w:ascii="Times New Roman" w:eastAsiaTheme="minorHAnsi" w:hAnsi="Times New Roman" w:cs="Times New Roman"/>
          <w:sz w:val="28"/>
          <w:szCs w:val="28"/>
          <w:lang w:eastAsia="en-US"/>
        </w:rPr>
        <w:t xml:space="preserve"> и вермикулита </w:t>
      </w:r>
      <w:r w:rsidR="00B6046D" w:rsidRPr="00EF762A">
        <w:rPr>
          <w:rFonts w:ascii="Times New Roman" w:eastAsiaTheme="minorHAnsi" w:hAnsi="Times New Roman" w:cs="Times New Roman"/>
          <w:sz w:val="28"/>
          <w:szCs w:val="28"/>
          <w:lang w:eastAsia="en-US"/>
        </w:rPr>
        <w:t xml:space="preserve">Кулантауского месторождения </w:t>
      </w:r>
      <w:r w:rsidRPr="00EF762A">
        <w:rPr>
          <w:rFonts w:ascii="Times New Roman" w:eastAsiaTheme="minorHAnsi" w:hAnsi="Times New Roman" w:cs="Times New Roman"/>
          <w:sz w:val="28"/>
          <w:szCs w:val="28"/>
          <w:lang w:eastAsia="en-US"/>
        </w:rPr>
        <w:t>оказалась предпочтительней контроля, которому скармливали стандартный рацион без использования экспериментальных добавок.</w:t>
      </w:r>
    </w:p>
    <w:p w:rsidR="001B6FCD" w:rsidRPr="00EF762A" w:rsidRDefault="001B6FCD" w:rsidP="001B6FCD">
      <w:pPr>
        <w:spacing w:after="0" w:line="240" w:lineRule="auto"/>
        <w:ind w:firstLine="709"/>
        <w:jc w:val="both"/>
        <w:rPr>
          <w:rFonts w:ascii="Times New Roman" w:eastAsiaTheme="minorHAnsi" w:hAnsi="Times New Roman" w:cs="Times New Roman"/>
          <w:sz w:val="28"/>
          <w:szCs w:val="28"/>
          <w:lang w:eastAsia="en-US"/>
        </w:rPr>
      </w:pPr>
      <w:r w:rsidRPr="00EF762A">
        <w:rPr>
          <w:rFonts w:ascii="Times New Roman" w:eastAsiaTheme="minorHAnsi" w:hAnsi="Times New Roman" w:cs="Times New Roman"/>
          <w:sz w:val="28"/>
          <w:szCs w:val="28"/>
          <w:lang w:eastAsia="en-US"/>
        </w:rPr>
        <w:t>Физические затраты корма в опытной группе уменьшились в опыте по сравнению с контролем на 4,71%, практически на столько же снизились затраты энергии и протеина на единицу прироста массы. Это снижение можно считать абсолютным, ибо</w:t>
      </w:r>
      <w:r w:rsidR="00BC32A9" w:rsidRPr="00EF762A">
        <w:rPr>
          <w:rFonts w:ascii="Times New Roman" w:eastAsiaTheme="minorHAnsi" w:hAnsi="Times New Roman" w:cs="Times New Roman"/>
          <w:sz w:val="28"/>
          <w:szCs w:val="28"/>
          <w:lang w:eastAsia="en-US"/>
        </w:rPr>
        <w:t xml:space="preserve"> </w:t>
      </w:r>
      <w:r w:rsidRPr="00EF762A">
        <w:rPr>
          <w:rFonts w:ascii="Times New Roman" w:eastAsiaTheme="minorHAnsi" w:hAnsi="Times New Roman" w:cs="Times New Roman"/>
          <w:sz w:val="28"/>
          <w:szCs w:val="28"/>
          <w:lang w:eastAsia="en-US"/>
        </w:rPr>
        <w:t>в опыте были использованы</w:t>
      </w:r>
      <w:r w:rsidR="00BC32A9" w:rsidRPr="00EF762A">
        <w:rPr>
          <w:rFonts w:ascii="Times New Roman" w:eastAsiaTheme="minorHAnsi" w:hAnsi="Times New Roman" w:cs="Times New Roman"/>
          <w:sz w:val="28"/>
          <w:szCs w:val="28"/>
          <w:lang w:eastAsia="en-US"/>
        </w:rPr>
        <w:t xml:space="preserve"> </w:t>
      </w:r>
      <w:r w:rsidRPr="00EF762A">
        <w:rPr>
          <w:rFonts w:ascii="Times New Roman" w:eastAsiaTheme="minorHAnsi" w:hAnsi="Times New Roman" w:cs="Times New Roman"/>
          <w:sz w:val="28"/>
          <w:szCs w:val="28"/>
          <w:lang w:eastAsia="en-US"/>
        </w:rPr>
        <w:t xml:space="preserve">рационы с максимально одинаковой между группами питательностью, а поедаемость корма в обоих группах была практически одинаковой.  </w:t>
      </w:r>
    </w:p>
    <w:p w:rsidR="001B6FCD" w:rsidRPr="00EF762A" w:rsidRDefault="001B6FCD" w:rsidP="001B6FCD">
      <w:pPr>
        <w:spacing w:after="0" w:line="240" w:lineRule="auto"/>
        <w:ind w:firstLine="709"/>
        <w:jc w:val="both"/>
        <w:rPr>
          <w:rFonts w:ascii="Times New Roman" w:eastAsiaTheme="minorHAnsi" w:hAnsi="Times New Roman" w:cs="Times New Roman"/>
          <w:sz w:val="28"/>
          <w:szCs w:val="28"/>
          <w:lang w:eastAsia="en-US"/>
        </w:rPr>
      </w:pPr>
      <w:r w:rsidRPr="00EF762A">
        <w:rPr>
          <w:rFonts w:ascii="Times New Roman" w:eastAsiaTheme="minorHAnsi" w:hAnsi="Times New Roman" w:cs="Times New Roman"/>
          <w:sz w:val="28"/>
          <w:szCs w:val="28"/>
          <w:lang w:eastAsia="en-US"/>
        </w:rPr>
        <w:t xml:space="preserve"> Преимущества опытных цыплят над контролем по показателям энергии роста и при заметном снижении затрат корма на единицу прироста (коэффициент</w:t>
      </w:r>
      <w:r w:rsidRPr="00302438">
        <w:rPr>
          <w:rFonts w:ascii="Times New Roman CYR" w:eastAsiaTheme="minorHAnsi" w:hAnsi="Times New Roman CYR" w:cs="Times New Roman CYR"/>
          <w:sz w:val="28"/>
          <w:szCs w:val="28"/>
          <w:lang w:eastAsia="en-US"/>
        </w:rPr>
        <w:t xml:space="preserve"> </w:t>
      </w:r>
      <w:r w:rsidRPr="00EF762A">
        <w:rPr>
          <w:rFonts w:ascii="Times New Roman" w:eastAsiaTheme="minorHAnsi" w:hAnsi="Times New Roman" w:cs="Times New Roman"/>
          <w:sz w:val="28"/>
          <w:szCs w:val="28"/>
          <w:lang w:eastAsia="en-US"/>
        </w:rPr>
        <w:t>конверсии) закономерно сказались на интегрирующем показателе Е</w:t>
      </w:r>
      <w:r w:rsidR="00507A37" w:rsidRPr="00EF762A">
        <w:rPr>
          <w:rFonts w:ascii="Times New Roman" w:eastAsiaTheme="minorHAnsi" w:hAnsi="Times New Roman" w:cs="Times New Roman"/>
          <w:sz w:val="28"/>
          <w:szCs w:val="28"/>
          <w:lang w:eastAsia="en-US"/>
        </w:rPr>
        <w:t>ИЭ</w:t>
      </w:r>
      <w:r w:rsidRPr="00EF762A">
        <w:rPr>
          <w:rFonts w:ascii="Times New Roman" w:eastAsiaTheme="minorHAnsi" w:hAnsi="Times New Roman" w:cs="Times New Roman"/>
          <w:sz w:val="28"/>
          <w:szCs w:val="28"/>
          <w:lang w:eastAsia="en-US"/>
        </w:rPr>
        <w:t>. В контрольной группе этот показатель составил 377,5 ед., а у опытных цыплят повысился до уровня 445,7 ед. или на 17,88%. На основании этого факта можно утверждать, что экспериментальное кормление с включением жмыха льна и вермикулита экономически обосновано, т.к.</w:t>
      </w:r>
      <w:r w:rsidR="00BC32A9" w:rsidRPr="00EF762A">
        <w:rPr>
          <w:rFonts w:ascii="Times New Roman" w:eastAsiaTheme="minorHAnsi" w:hAnsi="Times New Roman" w:cs="Times New Roman"/>
          <w:sz w:val="28"/>
          <w:szCs w:val="28"/>
          <w:lang w:eastAsia="en-US"/>
        </w:rPr>
        <w:t xml:space="preserve"> </w:t>
      </w:r>
      <w:r w:rsidRPr="00EF762A">
        <w:rPr>
          <w:rFonts w:ascii="Times New Roman" w:eastAsiaTheme="minorHAnsi" w:hAnsi="Times New Roman" w:cs="Times New Roman"/>
          <w:sz w:val="28"/>
          <w:szCs w:val="28"/>
          <w:lang w:eastAsia="en-US"/>
        </w:rPr>
        <w:t xml:space="preserve">при его применении стоимость комового рациона на фоне контроля, где использовали стандартный по составу комбикорм практически не изменилась. </w:t>
      </w:r>
    </w:p>
    <w:p w:rsidR="009910B2" w:rsidRPr="00EF762A" w:rsidRDefault="009910B2" w:rsidP="001B6FCD">
      <w:pPr>
        <w:spacing w:after="0" w:line="240" w:lineRule="auto"/>
        <w:ind w:firstLine="709"/>
        <w:jc w:val="both"/>
        <w:rPr>
          <w:rFonts w:ascii="Times New Roman" w:eastAsiaTheme="minorHAnsi" w:hAnsi="Times New Roman" w:cs="Times New Roman"/>
          <w:sz w:val="28"/>
          <w:szCs w:val="28"/>
          <w:lang w:eastAsia="en-US"/>
        </w:rPr>
      </w:pPr>
      <w:bookmarkStart w:id="150" w:name="_Hlk170259445"/>
      <w:r w:rsidRPr="00EF762A">
        <w:rPr>
          <w:rFonts w:ascii="Times New Roman" w:eastAsiaTheme="minorHAnsi" w:hAnsi="Times New Roman" w:cs="Times New Roman"/>
          <w:sz w:val="28"/>
          <w:szCs w:val="28"/>
          <w:lang w:eastAsia="en-US"/>
        </w:rPr>
        <w:lastRenderedPageBreak/>
        <w:t xml:space="preserve">Из опытов видно, что при одинаковой питательности опытного и контрольного рационов дают разный продуктивный эффект в виде прироста массы. Это связано с тем, что не все исходные питательные вещества, заданные птице с рационом, окажутся полезными для ее жизнедеятельности. Значительная часть из них в потребленном корме не переварится и будет выведена из организма в составе экскрементов. Химический состав корма не может спрогнозировать степень его переваримости. Более того, констатация уровня общего содержания в корме белков, жиров, </w:t>
      </w:r>
      <w:r w:rsidR="00C12F96" w:rsidRPr="00EF762A">
        <w:rPr>
          <w:rFonts w:ascii="Times New Roman" w:eastAsiaTheme="minorHAnsi" w:hAnsi="Times New Roman" w:cs="Times New Roman"/>
          <w:sz w:val="28"/>
          <w:szCs w:val="28"/>
          <w:lang w:eastAsia="en-US"/>
        </w:rPr>
        <w:t>углеводов не может показать сколько из усвоенных (переваримых) питательных веществ превратится в продукцию тела птицы, а также снесенного яйца. То есть два сравниваемых корма с одинаковой питательностью рациона, но с разной конверсией в белки и жиры организма дадут разный продуктивный эффект.</w:t>
      </w:r>
    </w:p>
    <w:p w:rsidR="000B5406" w:rsidRPr="00EF762A" w:rsidRDefault="001B6FCD" w:rsidP="001B6FCD">
      <w:pPr>
        <w:spacing w:after="0" w:line="240" w:lineRule="auto"/>
        <w:ind w:firstLine="709"/>
        <w:jc w:val="both"/>
        <w:rPr>
          <w:rFonts w:ascii="Times New Roman" w:eastAsia="Times New Roman" w:hAnsi="Times New Roman" w:cs="Times New Roman"/>
          <w:sz w:val="28"/>
          <w:szCs w:val="28"/>
        </w:rPr>
      </w:pPr>
      <w:r w:rsidRPr="00EF762A">
        <w:rPr>
          <w:rFonts w:ascii="Times New Roman" w:eastAsiaTheme="minorHAnsi" w:hAnsi="Times New Roman" w:cs="Times New Roman"/>
          <w:sz w:val="28"/>
          <w:szCs w:val="28"/>
          <w:lang w:eastAsia="en-US"/>
        </w:rPr>
        <w:t xml:space="preserve"> </w:t>
      </w:r>
      <w:r w:rsidR="009D1129" w:rsidRPr="00EF762A">
        <w:rPr>
          <w:rFonts w:ascii="Times New Roman" w:eastAsiaTheme="minorHAnsi" w:hAnsi="Times New Roman" w:cs="Times New Roman"/>
          <w:sz w:val="28"/>
          <w:szCs w:val="28"/>
          <w:lang w:eastAsia="en-US"/>
        </w:rPr>
        <w:t>Проведенные исследования показали, что применение гранулированных комбикормов в кормлении цыплят-бройлеров с включением льняного жмыха, полученного из семян сорта «Костанайский 11» и вермикулита Кулантауского месторождения характеризуются высокой зоотехнической эффективностью. Наблюдается положительная динамика увеличения живой массы птицы, и среднесуточного прироста, снижения затрат корма на 1 кг прироста живой массы при повышении сохранности поголовья на фоне контроля.</w:t>
      </w:r>
    </w:p>
    <w:p w:rsidR="00A5437D" w:rsidRPr="00302438" w:rsidRDefault="00A5437D" w:rsidP="00771936">
      <w:pPr>
        <w:spacing w:after="0" w:line="240" w:lineRule="auto"/>
        <w:jc w:val="both"/>
        <w:rPr>
          <w:rFonts w:ascii="Times New Roman" w:hAnsi="Times New Roman" w:cs="Times New Roman"/>
          <w:sz w:val="28"/>
          <w:szCs w:val="28"/>
        </w:rPr>
      </w:pPr>
    </w:p>
    <w:p w:rsidR="001128EA" w:rsidRPr="00E87DA8" w:rsidRDefault="00E87DA8" w:rsidP="00E87DA8">
      <w:pPr>
        <w:pStyle w:val="af4"/>
        <w:spacing w:after="0" w:line="240" w:lineRule="auto"/>
        <w:ind w:left="0" w:firstLine="709"/>
        <w:jc w:val="both"/>
        <w:rPr>
          <w:rFonts w:ascii="Times New Roman" w:hAnsi="Times New Roman" w:cs="Times New Roman"/>
          <w:b/>
          <w:sz w:val="28"/>
          <w:szCs w:val="28"/>
        </w:rPr>
      </w:pPr>
      <w:r w:rsidRPr="00E87DA8">
        <w:rPr>
          <w:rFonts w:ascii="Times New Roman" w:hAnsi="Times New Roman" w:cs="Times New Roman"/>
          <w:b/>
          <w:sz w:val="28"/>
          <w:szCs w:val="28"/>
        </w:rPr>
        <w:t xml:space="preserve">4.2 Расчет экономической эффективности производства </w:t>
      </w:r>
      <w:bookmarkEnd w:id="150"/>
      <w:r w:rsidRPr="00E87DA8">
        <w:rPr>
          <w:rFonts w:ascii="Times New Roman" w:hAnsi="Times New Roman" w:cs="Times New Roman"/>
          <w:b/>
          <w:sz w:val="28"/>
          <w:szCs w:val="28"/>
        </w:rPr>
        <w:t>гранулированных комбикормов для цыплят-бройлеров с использованием льняного жмыха и природного минерала вермикулита</w:t>
      </w:r>
    </w:p>
    <w:p w:rsidR="009816CC" w:rsidRDefault="00F97A34" w:rsidP="0070064D">
      <w:pPr>
        <w:pStyle w:val="af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 расчёте  экономических показателей</w:t>
      </w:r>
      <w:r w:rsidRPr="004A45D6">
        <w:rPr>
          <w:rFonts w:ascii="Times New Roman" w:hAnsi="Times New Roman" w:cs="Times New Roman"/>
          <w:sz w:val="28"/>
          <w:szCs w:val="28"/>
        </w:rPr>
        <w:t xml:space="preserve"> производства</w:t>
      </w:r>
      <w:r w:rsidR="00950146">
        <w:rPr>
          <w:rFonts w:ascii="Times New Roman" w:hAnsi="Times New Roman" w:cs="Times New Roman"/>
          <w:sz w:val="28"/>
          <w:szCs w:val="28"/>
        </w:rPr>
        <w:t xml:space="preserve"> гранулированных комбикормов с включением льняного жмыха из льна сорта «Костанайский 11» и природного минерала вермикулита Кулантауского месторождения </w:t>
      </w:r>
      <w:r w:rsidRPr="004A45D6">
        <w:rPr>
          <w:rFonts w:ascii="Times New Roman" w:hAnsi="Times New Roman" w:cs="Times New Roman"/>
          <w:sz w:val="28"/>
          <w:szCs w:val="28"/>
        </w:rPr>
        <w:t xml:space="preserve">были учтены </w:t>
      </w:r>
      <w:r w:rsidR="00C8071B">
        <w:rPr>
          <w:rFonts w:ascii="Times New Roman" w:hAnsi="Times New Roman" w:cs="Times New Roman"/>
          <w:sz w:val="28"/>
          <w:szCs w:val="28"/>
        </w:rPr>
        <w:t xml:space="preserve">затраты электроэнергии на выпуск </w:t>
      </w:r>
      <w:r w:rsidR="00E73073">
        <w:rPr>
          <w:rFonts w:ascii="Times New Roman" w:hAnsi="Times New Roman" w:cs="Times New Roman"/>
          <w:sz w:val="28"/>
          <w:szCs w:val="28"/>
        </w:rPr>
        <w:t>экспериментального комбикорма, цены от поставщиков сырья, доставка льняного жмыха из Северо-Казахстанской области.</w:t>
      </w:r>
    </w:p>
    <w:p w:rsidR="00C5685F" w:rsidRPr="00C5685F" w:rsidRDefault="00F97A34" w:rsidP="00C5685F">
      <w:pPr>
        <w:pStyle w:val="af4"/>
        <w:spacing w:after="0" w:line="240" w:lineRule="auto"/>
        <w:ind w:left="0" w:firstLine="709"/>
        <w:jc w:val="both"/>
        <w:rPr>
          <w:rFonts w:ascii="Times New Roman" w:hAnsi="Times New Roman" w:cs="Times New Roman"/>
          <w:color w:val="000000" w:themeColor="text1"/>
          <w:sz w:val="28"/>
          <w:szCs w:val="28"/>
        </w:rPr>
      </w:pPr>
      <w:bookmarkStart w:id="151" w:name="_Hlk170259350"/>
      <w:r>
        <w:rPr>
          <w:rFonts w:ascii="Times New Roman" w:hAnsi="Times New Roman" w:cs="Times New Roman"/>
          <w:color w:val="000000" w:themeColor="text1"/>
          <w:sz w:val="28"/>
          <w:szCs w:val="28"/>
        </w:rPr>
        <w:t>Для изготовления</w:t>
      </w:r>
      <w:r w:rsidR="009816CC">
        <w:rPr>
          <w:rFonts w:ascii="Times New Roman" w:hAnsi="Times New Roman" w:cs="Times New Roman"/>
          <w:color w:val="000000" w:themeColor="text1"/>
          <w:sz w:val="28"/>
          <w:szCs w:val="28"/>
        </w:rPr>
        <w:t xml:space="preserve"> гранулированных комбикормов ТОО «Агро Фит Капшагай» </w:t>
      </w:r>
      <w:r w:rsidRPr="00A06EE4">
        <w:rPr>
          <w:rFonts w:ascii="Times New Roman" w:hAnsi="Times New Roman" w:cs="Times New Roman"/>
          <w:color w:val="000000" w:themeColor="text1"/>
          <w:sz w:val="28"/>
          <w:szCs w:val="28"/>
        </w:rPr>
        <w:t>затрачивае</w:t>
      </w:r>
      <w:r>
        <w:rPr>
          <w:rFonts w:ascii="Times New Roman" w:hAnsi="Times New Roman" w:cs="Times New Roman"/>
          <w:color w:val="000000" w:themeColor="text1"/>
          <w:sz w:val="28"/>
          <w:szCs w:val="28"/>
        </w:rPr>
        <w:t xml:space="preserve">т средства на приобретение </w:t>
      </w:r>
      <w:r w:rsidR="009816CC">
        <w:rPr>
          <w:rFonts w:ascii="Times New Roman" w:hAnsi="Times New Roman" w:cs="Times New Roman"/>
          <w:color w:val="000000" w:themeColor="text1"/>
          <w:sz w:val="28"/>
          <w:szCs w:val="28"/>
        </w:rPr>
        <w:t xml:space="preserve">сырья </w:t>
      </w:r>
      <w:r>
        <w:rPr>
          <w:rFonts w:ascii="Times New Roman" w:hAnsi="Times New Roman" w:cs="Times New Roman"/>
          <w:color w:val="000000" w:themeColor="text1"/>
          <w:sz w:val="28"/>
          <w:szCs w:val="28"/>
        </w:rPr>
        <w:t xml:space="preserve">(таблица </w:t>
      </w:r>
      <w:r w:rsidR="007E1F0A">
        <w:rPr>
          <w:rFonts w:ascii="Times New Roman" w:hAnsi="Times New Roman" w:cs="Times New Roman"/>
          <w:color w:val="000000" w:themeColor="text1"/>
          <w:sz w:val="28"/>
          <w:szCs w:val="28"/>
        </w:rPr>
        <w:t>51</w:t>
      </w:r>
      <w:r>
        <w:rPr>
          <w:rFonts w:ascii="Times New Roman" w:hAnsi="Times New Roman" w:cs="Times New Roman"/>
          <w:color w:val="000000" w:themeColor="text1"/>
          <w:sz w:val="28"/>
          <w:szCs w:val="28"/>
        </w:rPr>
        <w:t xml:space="preserve">). </w:t>
      </w:r>
      <w:r w:rsidR="009816CC">
        <w:rPr>
          <w:rFonts w:ascii="Times New Roman" w:hAnsi="Times New Roman" w:cs="Times New Roman"/>
          <w:color w:val="000000" w:themeColor="text1"/>
          <w:sz w:val="28"/>
          <w:szCs w:val="28"/>
        </w:rPr>
        <w:t>Кроме того,</w:t>
      </w:r>
      <w:r w:rsidRPr="004B62C0">
        <w:rPr>
          <w:rFonts w:ascii="Times New Roman" w:hAnsi="Times New Roman" w:cs="Times New Roman"/>
          <w:color w:val="000000" w:themeColor="text1"/>
          <w:sz w:val="28"/>
          <w:szCs w:val="28"/>
        </w:rPr>
        <w:t xml:space="preserve"> предприятие несет определенные затраты</w:t>
      </w:r>
      <w:r w:rsidR="009816CC">
        <w:rPr>
          <w:rFonts w:ascii="Times New Roman" w:hAnsi="Times New Roman" w:cs="Times New Roman"/>
          <w:color w:val="000000" w:themeColor="text1"/>
          <w:sz w:val="28"/>
          <w:szCs w:val="28"/>
        </w:rPr>
        <w:t>, покупка синтетических аминокислот</w:t>
      </w:r>
      <w:r w:rsidRPr="004B62C0">
        <w:rPr>
          <w:rFonts w:ascii="Times New Roman" w:hAnsi="Times New Roman" w:cs="Times New Roman"/>
          <w:color w:val="000000" w:themeColor="text1"/>
          <w:sz w:val="28"/>
          <w:szCs w:val="28"/>
        </w:rPr>
        <w:t xml:space="preserve">, </w:t>
      </w:r>
      <w:r w:rsidR="009816CC">
        <w:rPr>
          <w:rFonts w:ascii="Times New Roman" w:hAnsi="Times New Roman" w:cs="Times New Roman"/>
          <w:color w:val="000000" w:themeColor="text1"/>
          <w:sz w:val="28"/>
          <w:szCs w:val="28"/>
        </w:rPr>
        <w:t xml:space="preserve">премиксов, минеральных добавок, подкислителей, оплата электроэнергии, </w:t>
      </w:r>
      <w:r w:rsidRPr="004B62C0">
        <w:rPr>
          <w:rFonts w:ascii="Times New Roman" w:hAnsi="Times New Roman" w:cs="Times New Roman"/>
          <w:color w:val="000000" w:themeColor="text1"/>
          <w:sz w:val="28"/>
          <w:szCs w:val="28"/>
        </w:rPr>
        <w:t>оплата труда работникам, обслуживание средств труда и пр., которые именуются затратами на производство и формируют производственную себестоимость продукции.</w:t>
      </w:r>
      <w:r w:rsidR="007E1F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Себестоимость продукции является основным показателем</w:t>
      </w:r>
      <w:r w:rsidRPr="007721EC">
        <w:rPr>
          <w:rFonts w:ascii="Times New Roman" w:hAnsi="Times New Roman" w:cs="Times New Roman"/>
          <w:color w:val="000000" w:themeColor="text1"/>
          <w:sz w:val="28"/>
          <w:szCs w:val="28"/>
        </w:rPr>
        <w:t xml:space="preserve"> работы каждого предприятия. По снижению себестоимости или повышению ее можно судить о качестве работы предприятия.</w:t>
      </w:r>
      <w:r w:rsidR="009816CC" w:rsidRPr="009816CC">
        <w:t xml:space="preserve"> </w:t>
      </w:r>
      <w:r w:rsidR="009816CC" w:rsidRPr="009816CC">
        <w:rPr>
          <w:rFonts w:ascii="Times New Roman" w:hAnsi="Times New Roman" w:cs="Times New Roman"/>
          <w:color w:val="000000" w:themeColor="text1"/>
          <w:sz w:val="28"/>
          <w:szCs w:val="28"/>
        </w:rPr>
        <w:t>Рассчитаем себестоимость опытных рационов</w:t>
      </w:r>
      <w:r w:rsidR="004A4431">
        <w:rPr>
          <w:rFonts w:ascii="Times New Roman" w:hAnsi="Times New Roman" w:cs="Times New Roman"/>
          <w:color w:val="000000" w:themeColor="text1"/>
          <w:sz w:val="28"/>
          <w:szCs w:val="28"/>
        </w:rPr>
        <w:t>.</w:t>
      </w:r>
    </w:p>
    <w:bookmarkEnd w:id="151"/>
    <w:p w:rsidR="00C67788" w:rsidRDefault="00C67788" w:rsidP="009816CC">
      <w:pPr>
        <w:spacing w:after="0" w:line="240" w:lineRule="auto"/>
        <w:jc w:val="both"/>
        <w:rPr>
          <w:rFonts w:ascii="Times New Roman" w:hAnsi="Times New Roman" w:cs="Times New Roman"/>
          <w:color w:val="000000" w:themeColor="text1"/>
          <w:sz w:val="28"/>
          <w:szCs w:val="28"/>
        </w:rPr>
      </w:pPr>
    </w:p>
    <w:p w:rsidR="00E73073" w:rsidRDefault="00E73073" w:rsidP="009816CC">
      <w:pPr>
        <w:spacing w:after="0" w:line="240" w:lineRule="auto"/>
        <w:jc w:val="both"/>
        <w:rPr>
          <w:rFonts w:ascii="Times New Roman" w:hAnsi="Times New Roman" w:cs="Times New Roman"/>
          <w:color w:val="000000" w:themeColor="text1"/>
          <w:sz w:val="28"/>
          <w:szCs w:val="28"/>
        </w:rPr>
      </w:pPr>
      <w:bookmarkStart w:id="152" w:name="_Hlk169798591"/>
    </w:p>
    <w:p w:rsidR="00E73073" w:rsidRDefault="00E73073" w:rsidP="009816CC">
      <w:pPr>
        <w:spacing w:after="0" w:line="240" w:lineRule="auto"/>
        <w:jc w:val="both"/>
        <w:rPr>
          <w:rFonts w:ascii="Times New Roman" w:hAnsi="Times New Roman" w:cs="Times New Roman"/>
          <w:color w:val="000000" w:themeColor="text1"/>
          <w:sz w:val="28"/>
          <w:szCs w:val="28"/>
        </w:rPr>
      </w:pPr>
    </w:p>
    <w:p w:rsidR="00F97A34" w:rsidRDefault="00F97A34" w:rsidP="009816CC">
      <w:pPr>
        <w:spacing w:after="0" w:line="240" w:lineRule="auto"/>
        <w:jc w:val="both"/>
        <w:rPr>
          <w:rFonts w:ascii="Times New Roman" w:hAnsi="Times New Roman" w:cs="Times New Roman"/>
          <w:color w:val="000000" w:themeColor="text1"/>
          <w:sz w:val="28"/>
          <w:szCs w:val="28"/>
        </w:rPr>
      </w:pPr>
      <w:r w:rsidRPr="007E1F0A">
        <w:rPr>
          <w:rFonts w:ascii="Times New Roman" w:hAnsi="Times New Roman" w:cs="Times New Roman"/>
          <w:color w:val="000000" w:themeColor="text1"/>
          <w:sz w:val="28"/>
          <w:szCs w:val="28"/>
        </w:rPr>
        <w:lastRenderedPageBreak/>
        <w:t xml:space="preserve">Таблица </w:t>
      </w:r>
      <w:r w:rsidR="007E1F0A" w:rsidRPr="007E1F0A">
        <w:rPr>
          <w:rFonts w:ascii="Times New Roman" w:hAnsi="Times New Roman" w:cs="Times New Roman"/>
          <w:color w:val="000000" w:themeColor="text1"/>
          <w:sz w:val="28"/>
          <w:szCs w:val="28"/>
        </w:rPr>
        <w:t>51</w:t>
      </w:r>
      <w:r>
        <w:rPr>
          <w:rFonts w:ascii="Times New Roman" w:hAnsi="Times New Roman" w:cs="Times New Roman"/>
          <w:color w:val="000000" w:themeColor="text1"/>
          <w:sz w:val="28"/>
          <w:szCs w:val="28"/>
        </w:rPr>
        <w:t xml:space="preserve"> </w:t>
      </w:r>
      <w:r w:rsidR="00C96162" w:rsidRPr="00D4183F">
        <w:rPr>
          <w:rFonts w:ascii="Times New Roman" w:eastAsia="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rPr>
        <w:t xml:space="preserve"> Стоимость </w:t>
      </w:r>
      <w:r w:rsidR="00C96162">
        <w:rPr>
          <w:rFonts w:ascii="Times New Roman" w:hAnsi="Times New Roman" w:cs="Times New Roman"/>
          <w:color w:val="000000" w:themeColor="text1"/>
          <w:sz w:val="28"/>
          <w:szCs w:val="28"/>
        </w:rPr>
        <w:t>опытн</w:t>
      </w:r>
      <w:r w:rsidR="00177A81">
        <w:rPr>
          <w:rFonts w:ascii="Times New Roman" w:hAnsi="Times New Roman" w:cs="Times New Roman"/>
          <w:color w:val="000000" w:themeColor="text1"/>
          <w:sz w:val="28"/>
          <w:szCs w:val="28"/>
        </w:rPr>
        <w:t xml:space="preserve">ого </w:t>
      </w:r>
      <w:r w:rsidR="00C96162">
        <w:rPr>
          <w:rFonts w:ascii="Times New Roman" w:hAnsi="Times New Roman" w:cs="Times New Roman"/>
          <w:color w:val="000000" w:themeColor="text1"/>
          <w:sz w:val="28"/>
          <w:szCs w:val="28"/>
        </w:rPr>
        <w:t>рацион</w:t>
      </w:r>
      <w:r w:rsidR="00177A81">
        <w:rPr>
          <w:rFonts w:ascii="Times New Roman" w:hAnsi="Times New Roman" w:cs="Times New Roman"/>
          <w:color w:val="000000" w:themeColor="text1"/>
          <w:sz w:val="28"/>
          <w:szCs w:val="28"/>
        </w:rPr>
        <w:t>а (13-28 дней)</w:t>
      </w:r>
      <w:r w:rsidR="00C96162">
        <w:rPr>
          <w:rFonts w:ascii="Times New Roman" w:hAnsi="Times New Roman" w:cs="Times New Roman"/>
          <w:color w:val="000000" w:themeColor="text1"/>
          <w:sz w:val="28"/>
          <w:szCs w:val="28"/>
        </w:rPr>
        <w:t xml:space="preserve"> с включением льняного жмыха из льна сорта «Костанайский 11» и вермикулита Кулантауского месторождения для цыплят-бройлеров кросса Кобб 500</w:t>
      </w:r>
    </w:p>
    <w:bookmarkEnd w:id="152"/>
    <w:p w:rsidR="009816CC" w:rsidRPr="009816CC" w:rsidRDefault="009816CC" w:rsidP="009816CC">
      <w:pPr>
        <w:spacing w:after="0" w:line="240" w:lineRule="auto"/>
        <w:ind w:firstLine="709"/>
        <w:jc w:val="both"/>
        <w:rPr>
          <w:rFonts w:ascii="Times New Roman" w:eastAsia="Times New Roman"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0"/>
        <w:gridCol w:w="1816"/>
        <w:gridCol w:w="1573"/>
        <w:gridCol w:w="1680"/>
        <w:gridCol w:w="1750"/>
      </w:tblGrid>
      <w:tr w:rsidR="00177A81" w:rsidRPr="006A2802" w:rsidTr="00177A81">
        <w:trPr>
          <w:trHeight w:val="319"/>
        </w:trPr>
        <w:tc>
          <w:tcPr>
            <w:tcW w:w="2820" w:type="dxa"/>
            <w:shd w:val="clear" w:color="auto" w:fill="auto"/>
          </w:tcPr>
          <w:p w:rsidR="00177A81" w:rsidRPr="00177A81" w:rsidRDefault="00177A81" w:rsidP="00177A81">
            <w:pPr>
              <w:spacing w:after="0" w:line="240" w:lineRule="auto"/>
              <w:jc w:val="center"/>
              <w:rPr>
                <w:rFonts w:ascii="Times New Roman" w:eastAsia="Times New Roman" w:hAnsi="Times New Roman" w:cs="Times New Roman"/>
                <w:sz w:val="28"/>
                <w:szCs w:val="28"/>
              </w:rPr>
            </w:pPr>
            <w:bookmarkStart w:id="153" w:name="_Hlk169798544"/>
            <w:r w:rsidRPr="00177A81">
              <w:rPr>
                <w:rFonts w:ascii="Times New Roman" w:eastAsia="Times New Roman" w:hAnsi="Times New Roman" w:cs="Times New Roman"/>
                <w:sz w:val="28"/>
                <w:szCs w:val="28"/>
              </w:rPr>
              <w:t>Виды сырья</w:t>
            </w:r>
          </w:p>
        </w:tc>
        <w:tc>
          <w:tcPr>
            <w:tcW w:w="1816" w:type="dxa"/>
          </w:tcPr>
          <w:p w:rsidR="00177A81" w:rsidRPr="00177A81" w:rsidRDefault="00177A81" w:rsidP="00177A81">
            <w:pPr>
              <w:spacing w:after="0" w:line="240" w:lineRule="auto"/>
              <w:jc w:val="center"/>
              <w:rPr>
                <w:rFonts w:ascii="Times New Roman" w:eastAsia="Times New Roman" w:hAnsi="Times New Roman" w:cs="Times New Roman"/>
                <w:sz w:val="28"/>
                <w:szCs w:val="28"/>
              </w:rPr>
            </w:pPr>
            <w:r w:rsidRPr="00177A81">
              <w:rPr>
                <w:rFonts w:ascii="Times New Roman" w:hAnsi="Times New Roman" w:cs="Times New Roman"/>
                <w:color w:val="000000" w:themeColor="text1"/>
                <w:sz w:val="28"/>
                <w:szCs w:val="28"/>
              </w:rPr>
              <w:t>Цена 1т сырья, тенге</w:t>
            </w:r>
          </w:p>
        </w:tc>
        <w:tc>
          <w:tcPr>
            <w:tcW w:w="1573" w:type="dxa"/>
            <w:shd w:val="clear" w:color="auto" w:fill="auto"/>
          </w:tcPr>
          <w:p w:rsidR="00177A81" w:rsidRPr="00177A81" w:rsidRDefault="00177A81" w:rsidP="00177A81">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13-28 дней</w:t>
            </w:r>
          </w:p>
          <w:p w:rsidR="00177A81" w:rsidRPr="00177A81" w:rsidRDefault="00177A81" w:rsidP="00177A81">
            <w:pPr>
              <w:spacing w:after="0" w:line="240" w:lineRule="auto"/>
              <w:jc w:val="center"/>
              <w:rPr>
                <w:rFonts w:ascii="Times New Roman" w:eastAsia="Times New Roman" w:hAnsi="Times New Roman" w:cs="Times New Roman"/>
                <w:sz w:val="28"/>
                <w:szCs w:val="28"/>
              </w:rPr>
            </w:pPr>
          </w:p>
          <w:p w:rsidR="00177A81" w:rsidRPr="00177A81" w:rsidRDefault="00177A81" w:rsidP="00177A81">
            <w:pPr>
              <w:spacing w:after="0" w:line="240" w:lineRule="auto"/>
              <w:rPr>
                <w:rFonts w:ascii="Times New Roman" w:eastAsia="Times New Roman" w:hAnsi="Times New Roman" w:cs="Times New Roman"/>
                <w:sz w:val="28"/>
                <w:szCs w:val="28"/>
              </w:rPr>
            </w:pPr>
          </w:p>
        </w:tc>
        <w:tc>
          <w:tcPr>
            <w:tcW w:w="1680" w:type="dxa"/>
          </w:tcPr>
          <w:p w:rsidR="00177A81" w:rsidRPr="00177A81" w:rsidRDefault="00177A81" w:rsidP="00177A81">
            <w:pPr>
              <w:pStyle w:val="a3"/>
              <w:rPr>
                <w:rFonts w:ascii="Times New Roman" w:hAnsi="Times New Roman" w:cs="Times New Roman"/>
                <w:sz w:val="28"/>
                <w:szCs w:val="28"/>
              </w:rPr>
            </w:pPr>
            <w:r w:rsidRPr="00177A81">
              <w:rPr>
                <w:rFonts w:ascii="Times New Roman" w:hAnsi="Times New Roman" w:cs="Times New Roman"/>
                <w:sz w:val="28"/>
                <w:szCs w:val="28"/>
              </w:rPr>
              <w:t>Количество сырья на 937 кг комбикорма кг</w:t>
            </w:r>
          </w:p>
        </w:tc>
        <w:tc>
          <w:tcPr>
            <w:tcW w:w="1750" w:type="dxa"/>
          </w:tcPr>
          <w:p w:rsidR="00177A81" w:rsidRPr="00177A81" w:rsidRDefault="00177A81" w:rsidP="00177A81">
            <w:pPr>
              <w:pStyle w:val="a3"/>
              <w:rPr>
                <w:rFonts w:ascii="Times New Roman" w:hAnsi="Times New Roman" w:cs="Times New Roman"/>
                <w:sz w:val="28"/>
                <w:szCs w:val="28"/>
              </w:rPr>
            </w:pPr>
            <w:r w:rsidRPr="00177A81">
              <w:rPr>
                <w:rFonts w:ascii="Times New Roman" w:hAnsi="Times New Roman" w:cs="Times New Roman"/>
                <w:sz w:val="28"/>
                <w:szCs w:val="28"/>
              </w:rPr>
              <w:t xml:space="preserve">Стоимость затрат </w:t>
            </w:r>
            <w:r w:rsidR="00D06FF5">
              <w:rPr>
                <w:rFonts w:ascii="Times New Roman" w:hAnsi="Times New Roman" w:cs="Times New Roman"/>
                <w:sz w:val="28"/>
                <w:szCs w:val="28"/>
              </w:rPr>
              <w:t xml:space="preserve">сырья </w:t>
            </w:r>
            <w:r w:rsidRPr="00177A81">
              <w:rPr>
                <w:rFonts w:ascii="Times New Roman" w:hAnsi="Times New Roman" w:cs="Times New Roman"/>
                <w:sz w:val="28"/>
                <w:szCs w:val="28"/>
              </w:rPr>
              <w:t>на 937 кг комбикорма,</w:t>
            </w:r>
          </w:p>
          <w:p w:rsidR="00177A81" w:rsidRPr="00177A81" w:rsidRDefault="00177A81" w:rsidP="00177A81">
            <w:pPr>
              <w:pStyle w:val="a3"/>
              <w:rPr>
                <w:rFonts w:ascii="Times New Roman" w:hAnsi="Times New Roman" w:cs="Times New Roman"/>
                <w:sz w:val="28"/>
                <w:szCs w:val="28"/>
              </w:rPr>
            </w:pPr>
            <w:r w:rsidRPr="00177A81">
              <w:rPr>
                <w:rFonts w:ascii="Times New Roman" w:hAnsi="Times New Roman" w:cs="Times New Roman"/>
                <w:sz w:val="28"/>
                <w:szCs w:val="28"/>
              </w:rPr>
              <w:t>тенге</w:t>
            </w:r>
          </w:p>
        </w:tc>
      </w:tr>
      <w:tr w:rsidR="00177A81" w:rsidRPr="006A2802" w:rsidTr="00177A81">
        <w:trPr>
          <w:trHeight w:val="319"/>
        </w:trPr>
        <w:tc>
          <w:tcPr>
            <w:tcW w:w="2820" w:type="dxa"/>
            <w:shd w:val="clear" w:color="auto" w:fill="auto"/>
          </w:tcPr>
          <w:p w:rsidR="00177A81" w:rsidRPr="00177A81" w:rsidRDefault="00177A81" w:rsidP="00F40CC2">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Выработано, кг</w:t>
            </w:r>
          </w:p>
        </w:tc>
        <w:tc>
          <w:tcPr>
            <w:tcW w:w="6819" w:type="dxa"/>
            <w:gridSpan w:val="4"/>
          </w:tcPr>
          <w:p w:rsidR="00177A81" w:rsidRPr="00177A81" w:rsidRDefault="00177A81" w:rsidP="00177A81">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937</w:t>
            </w:r>
          </w:p>
        </w:tc>
      </w:tr>
      <w:tr w:rsidR="00B5103B" w:rsidRPr="006A2802" w:rsidTr="0041385E">
        <w:trPr>
          <w:trHeight w:val="319"/>
        </w:trPr>
        <w:tc>
          <w:tcPr>
            <w:tcW w:w="9639" w:type="dxa"/>
            <w:gridSpan w:val="5"/>
            <w:shd w:val="clear" w:color="auto" w:fill="auto"/>
          </w:tcPr>
          <w:p w:rsidR="00B5103B" w:rsidRPr="00177A81" w:rsidRDefault="00B5103B"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В рецепте, %</w:t>
            </w:r>
          </w:p>
        </w:tc>
      </w:tr>
      <w:tr w:rsidR="00177A81" w:rsidRPr="006A2802" w:rsidTr="00177A81">
        <w:trPr>
          <w:trHeight w:val="319"/>
        </w:trPr>
        <w:tc>
          <w:tcPr>
            <w:tcW w:w="2820" w:type="dxa"/>
            <w:shd w:val="clear" w:color="auto" w:fill="auto"/>
          </w:tcPr>
          <w:p w:rsidR="00F40CC2" w:rsidRPr="00177A81" w:rsidRDefault="00F40CC2" w:rsidP="009816CC">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Пшеница</w:t>
            </w:r>
          </w:p>
        </w:tc>
        <w:tc>
          <w:tcPr>
            <w:tcW w:w="1816" w:type="dxa"/>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80 000</w:t>
            </w:r>
          </w:p>
        </w:tc>
        <w:tc>
          <w:tcPr>
            <w:tcW w:w="1573" w:type="dxa"/>
            <w:shd w:val="clear" w:color="auto" w:fill="auto"/>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38,33 %</w:t>
            </w:r>
          </w:p>
        </w:tc>
        <w:tc>
          <w:tcPr>
            <w:tcW w:w="1680" w:type="dxa"/>
          </w:tcPr>
          <w:p w:rsidR="00F40CC2" w:rsidRPr="00177A81" w:rsidRDefault="00D06FF5" w:rsidP="00D06FF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359,15</w:t>
            </w:r>
          </w:p>
        </w:tc>
        <w:tc>
          <w:tcPr>
            <w:tcW w:w="1750" w:type="dxa"/>
          </w:tcPr>
          <w:p w:rsidR="00F40CC2" w:rsidRPr="00B41C50" w:rsidRDefault="00B41C50" w:rsidP="009816CC">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28 732</w:t>
            </w:r>
          </w:p>
        </w:tc>
      </w:tr>
      <w:tr w:rsidR="00177A81" w:rsidRPr="006A2802" w:rsidTr="00177A81">
        <w:trPr>
          <w:trHeight w:val="319"/>
        </w:trPr>
        <w:tc>
          <w:tcPr>
            <w:tcW w:w="2820" w:type="dxa"/>
            <w:shd w:val="clear" w:color="auto" w:fill="auto"/>
          </w:tcPr>
          <w:p w:rsidR="00F40CC2" w:rsidRPr="00177A81" w:rsidRDefault="00F40CC2" w:rsidP="009816CC">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Кукуруза</w:t>
            </w:r>
          </w:p>
        </w:tc>
        <w:tc>
          <w:tcPr>
            <w:tcW w:w="1816" w:type="dxa"/>
          </w:tcPr>
          <w:p w:rsidR="00F40CC2" w:rsidRPr="00177A81" w:rsidRDefault="00600FAF"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95</w:t>
            </w:r>
            <w:r w:rsidR="00F40CC2" w:rsidRPr="00177A81">
              <w:rPr>
                <w:rFonts w:ascii="Times New Roman" w:eastAsia="Times New Roman" w:hAnsi="Times New Roman" w:cs="Times New Roman"/>
                <w:sz w:val="28"/>
                <w:szCs w:val="28"/>
              </w:rPr>
              <w:t xml:space="preserve"> 000</w:t>
            </w:r>
          </w:p>
        </w:tc>
        <w:tc>
          <w:tcPr>
            <w:tcW w:w="1573" w:type="dxa"/>
            <w:shd w:val="clear" w:color="auto" w:fill="auto"/>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17,71 %</w:t>
            </w:r>
          </w:p>
        </w:tc>
        <w:tc>
          <w:tcPr>
            <w:tcW w:w="1680" w:type="dxa"/>
          </w:tcPr>
          <w:p w:rsidR="00F40CC2" w:rsidRPr="00177A81" w:rsidRDefault="00D06FF5" w:rsidP="009816C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165,94</w:t>
            </w:r>
          </w:p>
        </w:tc>
        <w:tc>
          <w:tcPr>
            <w:tcW w:w="1750" w:type="dxa"/>
          </w:tcPr>
          <w:p w:rsidR="00F40CC2" w:rsidRPr="00B41C50" w:rsidRDefault="00B41C50" w:rsidP="009816CC">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15 764</w:t>
            </w:r>
          </w:p>
        </w:tc>
      </w:tr>
      <w:tr w:rsidR="00177A81" w:rsidRPr="006A2802" w:rsidTr="00177A81">
        <w:trPr>
          <w:trHeight w:val="308"/>
        </w:trPr>
        <w:tc>
          <w:tcPr>
            <w:tcW w:w="2820" w:type="dxa"/>
            <w:shd w:val="clear" w:color="auto" w:fill="auto"/>
          </w:tcPr>
          <w:p w:rsidR="00F40CC2" w:rsidRPr="00177A81" w:rsidRDefault="00F40CC2" w:rsidP="009816CC">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Зародыш кукурузный</w:t>
            </w:r>
          </w:p>
        </w:tc>
        <w:tc>
          <w:tcPr>
            <w:tcW w:w="1816" w:type="dxa"/>
          </w:tcPr>
          <w:p w:rsidR="00F40CC2" w:rsidRPr="00177A81" w:rsidRDefault="006A280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3</w:t>
            </w:r>
            <w:r w:rsidR="00F2068F" w:rsidRPr="00177A81">
              <w:rPr>
                <w:rFonts w:ascii="Times New Roman" w:eastAsia="Times New Roman" w:hAnsi="Times New Roman" w:cs="Times New Roman"/>
                <w:sz w:val="28"/>
                <w:szCs w:val="28"/>
              </w:rPr>
              <w:t>0</w:t>
            </w:r>
            <w:r w:rsidR="000C523C" w:rsidRPr="00177A81">
              <w:rPr>
                <w:rFonts w:ascii="Times New Roman" w:eastAsia="Times New Roman" w:hAnsi="Times New Roman" w:cs="Times New Roman"/>
                <w:sz w:val="28"/>
                <w:szCs w:val="28"/>
              </w:rPr>
              <w:t>0 000</w:t>
            </w:r>
          </w:p>
        </w:tc>
        <w:tc>
          <w:tcPr>
            <w:tcW w:w="1573" w:type="dxa"/>
            <w:shd w:val="clear" w:color="auto" w:fill="auto"/>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8 %</w:t>
            </w:r>
          </w:p>
        </w:tc>
        <w:tc>
          <w:tcPr>
            <w:tcW w:w="1680" w:type="dxa"/>
          </w:tcPr>
          <w:p w:rsidR="00F40CC2" w:rsidRPr="00177A81" w:rsidRDefault="00D06FF5" w:rsidP="009816C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74,96</w:t>
            </w:r>
          </w:p>
        </w:tc>
        <w:tc>
          <w:tcPr>
            <w:tcW w:w="1750" w:type="dxa"/>
          </w:tcPr>
          <w:p w:rsidR="00F40CC2" w:rsidRPr="00B41C50" w:rsidRDefault="00B41C50" w:rsidP="009816CC">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22 488</w:t>
            </w:r>
          </w:p>
        </w:tc>
      </w:tr>
      <w:tr w:rsidR="00177A81" w:rsidRPr="006A2802" w:rsidTr="00177A81">
        <w:trPr>
          <w:trHeight w:val="319"/>
        </w:trPr>
        <w:tc>
          <w:tcPr>
            <w:tcW w:w="2820" w:type="dxa"/>
            <w:shd w:val="clear" w:color="auto" w:fill="auto"/>
          </w:tcPr>
          <w:p w:rsidR="00F40CC2" w:rsidRPr="00177A81" w:rsidRDefault="00F40CC2" w:rsidP="009816CC">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Шрот соевый СП 44%</w:t>
            </w:r>
          </w:p>
        </w:tc>
        <w:tc>
          <w:tcPr>
            <w:tcW w:w="1816" w:type="dxa"/>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2</w:t>
            </w:r>
            <w:r w:rsidR="006A2802" w:rsidRPr="00177A81">
              <w:rPr>
                <w:rFonts w:ascii="Times New Roman" w:eastAsia="Times New Roman" w:hAnsi="Times New Roman" w:cs="Times New Roman"/>
                <w:sz w:val="28"/>
                <w:szCs w:val="28"/>
              </w:rPr>
              <w:t>4</w:t>
            </w:r>
            <w:r w:rsidR="00DD33C5" w:rsidRPr="00177A81">
              <w:rPr>
                <w:rFonts w:ascii="Times New Roman" w:eastAsia="Times New Roman" w:hAnsi="Times New Roman" w:cs="Times New Roman"/>
                <w:sz w:val="28"/>
                <w:szCs w:val="28"/>
              </w:rPr>
              <w:t>0</w:t>
            </w:r>
            <w:r w:rsidR="00302A50" w:rsidRPr="00177A81">
              <w:rPr>
                <w:rFonts w:ascii="Times New Roman" w:eastAsia="Times New Roman" w:hAnsi="Times New Roman" w:cs="Times New Roman"/>
                <w:sz w:val="28"/>
                <w:szCs w:val="28"/>
              </w:rPr>
              <w:t xml:space="preserve"> </w:t>
            </w:r>
            <w:r w:rsidRPr="00177A81">
              <w:rPr>
                <w:rFonts w:ascii="Times New Roman" w:eastAsia="Times New Roman" w:hAnsi="Times New Roman" w:cs="Times New Roman"/>
                <w:sz w:val="28"/>
                <w:szCs w:val="28"/>
              </w:rPr>
              <w:t>000</w:t>
            </w:r>
          </w:p>
        </w:tc>
        <w:tc>
          <w:tcPr>
            <w:tcW w:w="1573" w:type="dxa"/>
            <w:shd w:val="clear" w:color="auto" w:fill="auto"/>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27,04 %</w:t>
            </w:r>
          </w:p>
        </w:tc>
        <w:tc>
          <w:tcPr>
            <w:tcW w:w="1680" w:type="dxa"/>
          </w:tcPr>
          <w:p w:rsidR="00F40CC2" w:rsidRPr="00177A81" w:rsidRDefault="00D06FF5" w:rsidP="009816C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253,36</w:t>
            </w:r>
          </w:p>
        </w:tc>
        <w:tc>
          <w:tcPr>
            <w:tcW w:w="1750" w:type="dxa"/>
          </w:tcPr>
          <w:p w:rsidR="00F40CC2" w:rsidRPr="00B41C50" w:rsidRDefault="00B41C50" w:rsidP="009816CC">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60 806</w:t>
            </w:r>
          </w:p>
        </w:tc>
      </w:tr>
      <w:tr w:rsidR="00177A81" w:rsidRPr="006A2802" w:rsidTr="00177A81">
        <w:trPr>
          <w:trHeight w:val="319"/>
        </w:trPr>
        <w:tc>
          <w:tcPr>
            <w:tcW w:w="2820" w:type="dxa"/>
            <w:shd w:val="clear" w:color="auto" w:fill="auto"/>
          </w:tcPr>
          <w:p w:rsidR="00F40CC2" w:rsidRPr="00177A81" w:rsidRDefault="00F40CC2" w:rsidP="009816CC">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Жмых льняной</w:t>
            </w:r>
            <w:r w:rsidR="00150AF0" w:rsidRPr="00177A81">
              <w:rPr>
                <w:rFonts w:ascii="Times New Roman" w:eastAsia="Times New Roman" w:hAnsi="Times New Roman" w:cs="Times New Roman"/>
                <w:sz w:val="28"/>
                <w:szCs w:val="28"/>
              </w:rPr>
              <w:t xml:space="preserve"> </w:t>
            </w:r>
          </w:p>
        </w:tc>
        <w:tc>
          <w:tcPr>
            <w:tcW w:w="1816" w:type="dxa"/>
          </w:tcPr>
          <w:p w:rsidR="00F40CC2" w:rsidRPr="00177A81" w:rsidRDefault="00473DC0" w:rsidP="009816C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F40CC2" w:rsidRPr="00177A81">
              <w:rPr>
                <w:rFonts w:ascii="Times New Roman" w:eastAsia="Times New Roman" w:hAnsi="Times New Roman" w:cs="Times New Roman"/>
                <w:sz w:val="28"/>
                <w:szCs w:val="28"/>
              </w:rPr>
              <w:t>0 000</w:t>
            </w:r>
          </w:p>
        </w:tc>
        <w:tc>
          <w:tcPr>
            <w:tcW w:w="1573" w:type="dxa"/>
            <w:shd w:val="clear" w:color="auto" w:fill="auto"/>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3,5 %</w:t>
            </w:r>
          </w:p>
        </w:tc>
        <w:tc>
          <w:tcPr>
            <w:tcW w:w="1680" w:type="dxa"/>
          </w:tcPr>
          <w:p w:rsidR="00F40CC2" w:rsidRPr="00177A81" w:rsidRDefault="00D06FF5" w:rsidP="009816C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32,80</w:t>
            </w:r>
          </w:p>
        </w:tc>
        <w:tc>
          <w:tcPr>
            <w:tcW w:w="1750" w:type="dxa"/>
          </w:tcPr>
          <w:p w:rsidR="00F40CC2" w:rsidRPr="00B41C50" w:rsidRDefault="00473DC0" w:rsidP="009816C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1 968</w:t>
            </w:r>
          </w:p>
        </w:tc>
      </w:tr>
      <w:tr w:rsidR="00177A81" w:rsidRPr="006A2802" w:rsidTr="00177A81">
        <w:trPr>
          <w:trHeight w:val="308"/>
        </w:trPr>
        <w:tc>
          <w:tcPr>
            <w:tcW w:w="2820" w:type="dxa"/>
            <w:shd w:val="clear" w:color="auto" w:fill="auto"/>
          </w:tcPr>
          <w:p w:rsidR="00F40CC2" w:rsidRPr="00177A81" w:rsidRDefault="00F40CC2" w:rsidP="009816CC">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Масло соевое</w:t>
            </w:r>
          </w:p>
        </w:tc>
        <w:tc>
          <w:tcPr>
            <w:tcW w:w="1816" w:type="dxa"/>
          </w:tcPr>
          <w:p w:rsidR="00F40CC2" w:rsidRPr="00177A81" w:rsidRDefault="00884AB4"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2</w:t>
            </w:r>
            <w:r w:rsidR="00B75E85" w:rsidRPr="00177A81">
              <w:rPr>
                <w:rFonts w:ascii="Times New Roman" w:eastAsia="Times New Roman" w:hAnsi="Times New Roman" w:cs="Times New Roman"/>
                <w:sz w:val="28"/>
                <w:szCs w:val="28"/>
              </w:rPr>
              <w:t>0</w:t>
            </w:r>
            <w:r w:rsidRPr="00177A81">
              <w:rPr>
                <w:rFonts w:ascii="Times New Roman" w:eastAsia="Times New Roman" w:hAnsi="Times New Roman" w:cs="Times New Roman"/>
                <w:sz w:val="28"/>
                <w:szCs w:val="28"/>
              </w:rPr>
              <w:t>0</w:t>
            </w:r>
            <w:r w:rsidR="00F40CC2" w:rsidRPr="00177A81">
              <w:rPr>
                <w:rFonts w:ascii="Times New Roman" w:eastAsia="Times New Roman" w:hAnsi="Times New Roman" w:cs="Times New Roman"/>
                <w:sz w:val="28"/>
                <w:szCs w:val="28"/>
              </w:rPr>
              <w:t xml:space="preserve"> 000</w:t>
            </w:r>
          </w:p>
        </w:tc>
        <w:tc>
          <w:tcPr>
            <w:tcW w:w="1573" w:type="dxa"/>
            <w:shd w:val="clear" w:color="auto" w:fill="auto"/>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w:t>
            </w:r>
          </w:p>
        </w:tc>
        <w:tc>
          <w:tcPr>
            <w:tcW w:w="1680" w:type="dxa"/>
          </w:tcPr>
          <w:p w:rsidR="00F40CC2" w:rsidRPr="00177A81" w:rsidRDefault="00D06FF5" w:rsidP="009816C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750" w:type="dxa"/>
          </w:tcPr>
          <w:p w:rsidR="00F40CC2" w:rsidRPr="00B41C50" w:rsidRDefault="00F40CC2" w:rsidP="00177A81">
            <w:pPr>
              <w:spacing w:after="0" w:line="240" w:lineRule="auto"/>
              <w:rPr>
                <w:rFonts w:ascii="Times New Roman" w:eastAsia="Times New Roman" w:hAnsi="Times New Roman" w:cs="Times New Roman"/>
                <w:sz w:val="28"/>
                <w:szCs w:val="28"/>
              </w:rPr>
            </w:pPr>
          </w:p>
        </w:tc>
      </w:tr>
      <w:tr w:rsidR="00177A81" w:rsidRPr="006A2802" w:rsidTr="00177A81">
        <w:trPr>
          <w:trHeight w:val="640"/>
        </w:trPr>
        <w:tc>
          <w:tcPr>
            <w:tcW w:w="2820" w:type="dxa"/>
            <w:shd w:val="clear" w:color="auto" w:fill="auto"/>
          </w:tcPr>
          <w:p w:rsidR="00F40CC2" w:rsidRPr="00177A81" w:rsidRDefault="00F40CC2" w:rsidP="009816CC">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Монохлоргидрат лизина 98%</w:t>
            </w:r>
          </w:p>
        </w:tc>
        <w:tc>
          <w:tcPr>
            <w:tcW w:w="1816" w:type="dxa"/>
          </w:tcPr>
          <w:p w:rsidR="00F40CC2" w:rsidRPr="00177A81" w:rsidRDefault="00F5116F"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4</w:t>
            </w:r>
            <w:r w:rsidR="008717DA" w:rsidRPr="00177A81">
              <w:rPr>
                <w:rFonts w:ascii="Times New Roman" w:eastAsia="Times New Roman" w:hAnsi="Times New Roman" w:cs="Times New Roman"/>
                <w:sz w:val="28"/>
                <w:szCs w:val="28"/>
              </w:rPr>
              <w:t>50 000</w:t>
            </w:r>
          </w:p>
        </w:tc>
        <w:tc>
          <w:tcPr>
            <w:tcW w:w="1573" w:type="dxa"/>
            <w:shd w:val="clear" w:color="auto" w:fill="auto"/>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0,35 %</w:t>
            </w:r>
          </w:p>
        </w:tc>
        <w:tc>
          <w:tcPr>
            <w:tcW w:w="1680" w:type="dxa"/>
          </w:tcPr>
          <w:p w:rsidR="00F40CC2" w:rsidRPr="00177A81" w:rsidRDefault="00D06FF5" w:rsidP="009816C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3,279</w:t>
            </w:r>
          </w:p>
        </w:tc>
        <w:tc>
          <w:tcPr>
            <w:tcW w:w="1750" w:type="dxa"/>
          </w:tcPr>
          <w:p w:rsidR="00F40CC2" w:rsidRPr="00B41C50" w:rsidRDefault="00B41C50" w:rsidP="009816CC">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1 476</w:t>
            </w:r>
          </w:p>
        </w:tc>
      </w:tr>
      <w:tr w:rsidR="00177A81" w:rsidRPr="006A2802" w:rsidTr="00177A81">
        <w:trPr>
          <w:trHeight w:val="308"/>
        </w:trPr>
        <w:tc>
          <w:tcPr>
            <w:tcW w:w="2820" w:type="dxa"/>
            <w:shd w:val="clear" w:color="auto" w:fill="auto"/>
          </w:tcPr>
          <w:p w:rsidR="00F40CC2" w:rsidRPr="00177A81" w:rsidRDefault="00F40CC2" w:rsidP="009816CC">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DL-Метионин 98,5%</w:t>
            </w:r>
          </w:p>
        </w:tc>
        <w:tc>
          <w:tcPr>
            <w:tcW w:w="1816" w:type="dxa"/>
          </w:tcPr>
          <w:p w:rsidR="00F40CC2" w:rsidRPr="00177A81" w:rsidRDefault="00F5116F"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3</w:t>
            </w:r>
            <w:r w:rsidR="00BD585E" w:rsidRPr="00177A81">
              <w:rPr>
                <w:rFonts w:ascii="Times New Roman" w:eastAsia="Times New Roman" w:hAnsi="Times New Roman" w:cs="Times New Roman"/>
                <w:sz w:val="28"/>
                <w:szCs w:val="28"/>
              </w:rPr>
              <w:t>4</w:t>
            </w:r>
            <w:r w:rsidR="006C7AC0" w:rsidRPr="00177A81">
              <w:rPr>
                <w:rFonts w:ascii="Times New Roman" w:eastAsia="Times New Roman" w:hAnsi="Times New Roman" w:cs="Times New Roman"/>
                <w:sz w:val="28"/>
                <w:szCs w:val="28"/>
              </w:rPr>
              <w:t>0</w:t>
            </w:r>
            <w:r w:rsidR="00600FAF" w:rsidRPr="00177A81">
              <w:rPr>
                <w:rFonts w:ascii="Times New Roman" w:eastAsia="Times New Roman" w:hAnsi="Times New Roman" w:cs="Times New Roman"/>
                <w:sz w:val="28"/>
                <w:szCs w:val="28"/>
              </w:rPr>
              <w:t xml:space="preserve"> 000</w:t>
            </w:r>
          </w:p>
        </w:tc>
        <w:tc>
          <w:tcPr>
            <w:tcW w:w="1573" w:type="dxa"/>
            <w:shd w:val="clear" w:color="auto" w:fill="auto"/>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0,32 %</w:t>
            </w:r>
          </w:p>
        </w:tc>
        <w:tc>
          <w:tcPr>
            <w:tcW w:w="1680" w:type="dxa"/>
          </w:tcPr>
          <w:p w:rsidR="00F40CC2" w:rsidRPr="00177A81" w:rsidRDefault="00D06FF5" w:rsidP="009816C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2,998</w:t>
            </w:r>
          </w:p>
        </w:tc>
        <w:tc>
          <w:tcPr>
            <w:tcW w:w="1750" w:type="dxa"/>
          </w:tcPr>
          <w:p w:rsidR="00F40CC2" w:rsidRPr="00B41C50" w:rsidRDefault="00B41C50" w:rsidP="009816CC">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1 019</w:t>
            </w:r>
          </w:p>
        </w:tc>
      </w:tr>
      <w:tr w:rsidR="00177A81" w:rsidRPr="006A2802" w:rsidTr="00177A81">
        <w:trPr>
          <w:trHeight w:val="319"/>
        </w:trPr>
        <w:tc>
          <w:tcPr>
            <w:tcW w:w="2820" w:type="dxa"/>
            <w:shd w:val="clear" w:color="auto" w:fill="auto"/>
          </w:tcPr>
          <w:p w:rsidR="00F40CC2" w:rsidRPr="00177A81" w:rsidRDefault="00F40CC2" w:rsidP="009816CC">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L-Треонин 98%</w:t>
            </w:r>
          </w:p>
        </w:tc>
        <w:tc>
          <w:tcPr>
            <w:tcW w:w="1816" w:type="dxa"/>
          </w:tcPr>
          <w:p w:rsidR="00F40CC2" w:rsidRPr="00177A81" w:rsidRDefault="00F5116F"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3</w:t>
            </w:r>
            <w:r w:rsidR="00BD585E" w:rsidRPr="00177A81">
              <w:rPr>
                <w:rFonts w:ascii="Times New Roman" w:eastAsia="Times New Roman" w:hAnsi="Times New Roman" w:cs="Times New Roman"/>
                <w:sz w:val="28"/>
                <w:szCs w:val="28"/>
              </w:rPr>
              <w:t>5</w:t>
            </w:r>
            <w:r w:rsidR="008717DA" w:rsidRPr="00177A81">
              <w:rPr>
                <w:rFonts w:ascii="Times New Roman" w:eastAsia="Times New Roman" w:hAnsi="Times New Roman" w:cs="Times New Roman"/>
                <w:sz w:val="28"/>
                <w:szCs w:val="28"/>
              </w:rPr>
              <w:t>0 000</w:t>
            </w:r>
          </w:p>
        </w:tc>
        <w:tc>
          <w:tcPr>
            <w:tcW w:w="1573" w:type="dxa"/>
            <w:shd w:val="clear" w:color="auto" w:fill="auto"/>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0,18 %</w:t>
            </w:r>
          </w:p>
        </w:tc>
        <w:tc>
          <w:tcPr>
            <w:tcW w:w="1680" w:type="dxa"/>
          </w:tcPr>
          <w:p w:rsidR="00F40CC2" w:rsidRPr="00177A81" w:rsidRDefault="00D06FF5" w:rsidP="009816C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1,69</w:t>
            </w:r>
          </w:p>
        </w:tc>
        <w:tc>
          <w:tcPr>
            <w:tcW w:w="1750" w:type="dxa"/>
          </w:tcPr>
          <w:p w:rsidR="00F40CC2" w:rsidRPr="00B41C50" w:rsidRDefault="00B41C50" w:rsidP="009816CC">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592</w:t>
            </w:r>
          </w:p>
        </w:tc>
      </w:tr>
      <w:tr w:rsidR="00177A81" w:rsidRPr="006A2802" w:rsidTr="00177A81">
        <w:trPr>
          <w:trHeight w:val="319"/>
        </w:trPr>
        <w:tc>
          <w:tcPr>
            <w:tcW w:w="2820" w:type="dxa"/>
            <w:shd w:val="clear" w:color="auto" w:fill="auto"/>
          </w:tcPr>
          <w:p w:rsidR="00F40CC2" w:rsidRPr="00177A81" w:rsidRDefault="00F40CC2" w:rsidP="009816CC">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Соль поваренная</w:t>
            </w:r>
          </w:p>
        </w:tc>
        <w:tc>
          <w:tcPr>
            <w:tcW w:w="1816" w:type="dxa"/>
          </w:tcPr>
          <w:p w:rsidR="00F40CC2" w:rsidRPr="00177A81" w:rsidRDefault="00600FAF"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 xml:space="preserve">50 </w:t>
            </w:r>
            <w:r w:rsidR="00F40CC2" w:rsidRPr="00177A81">
              <w:rPr>
                <w:rFonts w:ascii="Times New Roman" w:eastAsia="Times New Roman" w:hAnsi="Times New Roman" w:cs="Times New Roman"/>
                <w:sz w:val="28"/>
                <w:szCs w:val="28"/>
              </w:rPr>
              <w:t>000</w:t>
            </w:r>
          </w:p>
        </w:tc>
        <w:tc>
          <w:tcPr>
            <w:tcW w:w="1573" w:type="dxa"/>
            <w:shd w:val="clear" w:color="auto" w:fill="auto"/>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0,15 %</w:t>
            </w:r>
          </w:p>
        </w:tc>
        <w:tc>
          <w:tcPr>
            <w:tcW w:w="1680" w:type="dxa"/>
          </w:tcPr>
          <w:p w:rsidR="00F40CC2" w:rsidRPr="00177A81" w:rsidRDefault="00D06FF5" w:rsidP="009816C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1,40</w:t>
            </w:r>
          </w:p>
        </w:tc>
        <w:tc>
          <w:tcPr>
            <w:tcW w:w="1750" w:type="dxa"/>
          </w:tcPr>
          <w:p w:rsidR="00F40CC2" w:rsidRPr="00B41C50" w:rsidRDefault="00B41C50" w:rsidP="009816CC">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70</w:t>
            </w:r>
          </w:p>
        </w:tc>
      </w:tr>
      <w:tr w:rsidR="00177A81" w:rsidRPr="006A2802" w:rsidTr="00177A81">
        <w:trPr>
          <w:trHeight w:val="308"/>
        </w:trPr>
        <w:tc>
          <w:tcPr>
            <w:tcW w:w="2820" w:type="dxa"/>
            <w:shd w:val="clear" w:color="auto" w:fill="auto"/>
          </w:tcPr>
          <w:p w:rsidR="00F40CC2" w:rsidRPr="00177A81" w:rsidRDefault="00F40CC2" w:rsidP="009816CC">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Монокальцийфосфат</w:t>
            </w:r>
          </w:p>
        </w:tc>
        <w:tc>
          <w:tcPr>
            <w:tcW w:w="1816" w:type="dxa"/>
          </w:tcPr>
          <w:p w:rsidR="00F40CC2" w:rsidRPr="00177A81" w:rsidRDefault="00BD585E"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1</w:t>
            </w:r>
            <w:r w:rsidR="00F5116F" w:rsidRPr="00177A81">
              <w:rPr>
                <w:rFonts w:ascii="Times New Roman" w:eastAsia="Times New Roman" w:hAnsi="Times New Roman" w:cs="Times New Roman"/>
                <w:sz w:val="28"/>
                <w:szCs w:val="28"/>
              </w:rPr>
              <w:t>5</w:t>
            </w:r>
            <w:r w:rsidRPr="00177A81">
              <w:rPr>
                <w:rFonts w:ascii="Times New Roman" w:eastAsia="Times New Roman" w:hAnsi="Times New Roman" w:cs="Times New Roman"/>
                <w:sz w:val="28"/>
                <w:szCs w:val="28"/>
              </w:rPr>
              <w:t>0 000</w:t>
            </w:r>
          </w:p>
        </w:tc>
        <w:tc>
          <w:tcPr>
            <w:tcW w:w="1573" w:type="dxa"/>
            <w:shd w:val="clear" w:color="auto" w:fill="auto"/>
          </w:tcPr>
          <w:p w:rsidR="00F40CC2" w:rsidRPr="00177A81" w:rsidRDefault="00F40CC2" w:rsidP="009816CC">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1,3 %</w:t>
            </w:r>
          </w:p>
        </w:tc>
        <w:tc>
          <w:tcPr>
            <w:tcW w:w="1680" w:type="dxa"/>
          </w:tcPr>
          <w:p w:rsidR="00F40CC2" w:rsidRPr="00177A81" w:rsidRDefault="00D06FF5" w:rsidP="009816C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12,181</w:t>
            </w:r>
          </w:p>
        </w:tc>
        <w:tc>
          <w:tcPr>
            <w:tcW w:w="1750" w:type="dxa"/>
          </w:tcPr>
          <w:p w:rsidR="00F40CC2" w:rsidRPr="00B41C50" w:rsidRDefault="00B41C50" w:rsidP="009816CC">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1827</w:t>
            </w:r>
          </w:p>
        </w:tc>
      </w:tr>
      <w:tr w:rsidR="00177A81" w:rsidRPr="006A2802" w:rsidTr="00177A81">
        <w:trPr>
          <w:trHeight w:val="319"/>
        </w:trPr>
        <w:tc>
          <w:tcPr>
            <w:tcW w:w="2820" w:type="dxa"/>
            <w:shd w:val="clear" w:color="auto" w:fill="auto"/>
          </w:tcPr>
          <w:p w:rsidR="00F40CC2" w:rsidRPr="00177A81" w:rsidRDefault="00F40CC2" w:rsidP="00F72050">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Известняковая мука</w:t>
            </w:r>
          </w:p>
        </w:tc>
        <w:tc>
          <w:tcPr>
            <w:tcW w:w="1816" w:type="dxa"/>
          </w:tcPr>
          <w:p w:rsidR="00F40CC2" w:rsidRPr="00177A81" w:rsidRDefault="00FF5EEB"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50</w:t>
            </w:r>
            <w:r w:rsidR="00C64C83" w:rsidRPr="00177A81">
              <w:rPr>
                <w:rFonts w:ascii="Times New Roman" w:eastAsia="Times New Roman" w:hAnsi="Times New Roman" w:cs="Times New Roman"/>
                <w:sz w:val="28"/>
                <w:szCs w:val="28"/>
              </w:rPr>
              <w:t xml:space="preserve"> 000</w:t>
            </w:r>
          </w:p>
        </w:tc>
        <w:tc>
          <w:tcPr>
            <w:tcW w:w="1573" w:type="dxa"/>
            <w:shd w:val="clear" w:color="auto" w:fill="auto"/>
          </w:tcPr>
          <w:p w:rsidR="00F40CC2" w:rsidRPr="00177A81" w:rsidRDefault="00F40CC2"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1,2 %</w:t>
            </w:r>
          </w:p>
        </w:tc>
        <w:tc>
          <w:tcPr>
            <w:tcW w:w="1680" w:type="dxa"/>
          </w:tcPr>
          <w:p w:rsidR="00F40CC2" w:rsidRPr="00177A81" w:rsidRDefault="00D06FF5" w:rsidP="00F720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11,244</w:t>
            </w:r>
          </w:p>
        </w:tc>
        <w:tc>
          <w:tcPr>
            <w:tcW w:w="1750" w:type="dxa"/>
          </w:tcPr>
          <w:p w:rsidR="00F40CC2" w:rsidRPr="00B41C50" w:rsidRDefault="00B41C50" w:rsidP="00F72050">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562</w:t>
            </w:r>
          </w:p>
        </w:tc>
      </w:tr>
      <w:tr w:rsidR="00177A81" w:rsidRPr="006A2802" w:rsidTr="00177A81">
        <w:trPr>
          <w:trHeight w:val="319"/>
        </w:trPr>
        <w:tc>
          <w:tcPr>
            <w:tcW w:w="2820" w:type="dxa"/>
            <w:shd w:val="clear" w:color="auto" w:fill="auto"/>
          </w:tcPr>
          <w:p w:rsidR="00F40CC2" w:rsidRPr="00177A81" w:rsidRDefault="00F40CC2" w:rsidP="00F72050">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Сода пищевая</w:t>
            </w:r>
          </w:p>
        </w:tc>
        <w:tc>
          <w:tcPr>
            <w:tcW w:w="1816" w:type="dxa"/>
          </w:tcPr>
          <w:p w:rsidR="00F40CC2" w:rsidRPr="00177A81" w:rsidRDefault="00FF5EEB"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80</w:t>
            </w:r>
            <w:r w:rsidR="00F40CC2" w:rsidRPr="00177A81">
              <w:rPr>
                <w:rFonts w:ascii="Times New Roman" w:eastAsia="Times New Roman" w:hAnsi="Times New Roman" w:cs="Times New Roman"/>
                <w:sz w:val="28"/>
                <w:szCs w:val="28"/>
              </w:rPr>
              <w:t xml:space="preserve"> 000</w:t>
            </w:r>
          </w:p>
        </w:tc>
        <w:tc>
          <w:tcPr>
            <w:tcW w:w="1573" w:type="dxa"/>
            <w:shd w:val="clear" w:color="auto" w:fill="auto"/>
          </w:tcPr>
          <w:p w:rsidR="00F40CC2" w:rsidRPr="00177A81" w:rsidRDefault="00F40CC2"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0,17 %</w:t>
            </w:r>
          </w:p>
        </w:tc>
        <w:tc>
          <w:tcPr>
            <w:tcW w:w="1680" w:type="dxa"/>
          </w:tcPr>
          <w:p w:rsidR="00F40CC2" w:rsidRPr="00177A81" w:rsidRDefault="00D06FF5" w:rsidP="00F720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1,593</w:t>
            </w:r>
          </w:p>
        </w:tc>
        <w:tc>
          <w:tcPr>
            <w:tcW w:w="1750" w:type="dxa"/>
          </w:tcPr>
          <w:p w:rsidR="00F40CC2" w:rsidRPr="00B41C50" w:rsidRDefault="00B41C50" w:rsidP="00F72050">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127</w:t>
            </w:r>
          </w:p>
        </w:tc>
      </w:tr>
      <w:tr w:rsidR="00177A81" w:rsidRPr="006A2802" w:rsidTr="00177A81">
        <w:trPr>
          <w:trHeight w:val="308"/>
        </w:trPr>
        <w:tc>
          <w:tcPr>
            <w:tcW w:w="2820" w:type="dxa"/>
            <w:shd w:val="clear" w:color="auto" w:fill="auto"/>
          </w:tcPr>
          <w:p w:rsidR="00F40CC2" w:rsidRPr="00177A81" w:rsidRDefault="00F40CC2" w:rsidP="00F72050">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Сульфат натрия безводный</w:t>
            </w:r>
          </w:p>
        </w:tc>
        <w:tc>
          <w:tcPr>
            <w:tcW w:w="1816" w:type="dxa"/>
          </w:tcPr>
          <w:p w:rsidR="00F40CC2" w:rsidRPr="00177A81" w:rsidRDefault="006A2802"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85</w:t>
            </w:r>
            <w:r w:rsidR="00C64C83" w:rsidRPr="00177A81">
              <w:rPr>
                <w:rFonts w:ascii="Times New Roman" w:eastAsia="Times New Roman" w:hAnsi="Times New Roman" w:cs="Times New Roman"/>
                <w:sz w:val="28"/>
                <w:szCs w:val="28"/>
              </w:rPr>
              <w:t xml:space="preserve"> 000</w:t>
            </w:r>
          </w:p>
        </w:tc>
        <w:tc>
          <w:tcPr>
            <w:tcW w:w="1573" w:type="dxa"/>
            <w:shd w:val="clear" w:color="auto" w:fill="auto"/>
          </w:tcPr>
          <w:p w:rsidR="00F40CC2" w:rsidRPr="00177A81" w:rsidRDefault="00F40CC2"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0,25%</w:t>
            </w:r>
          </w:p>
        </w:tc>
        <w:tc>
          <w:tcPr>
            <w:tcW w:w="1680" w:type="dxa"/>
          </w:tcPr>
          <w:p w:rsidR="00F40CC2" w:rsidRPr="00177A81" w:rsidRDefault="00D06FF5" w:rsidP="00D06FF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2,342</w:t>
            </w:r>
          </w:p>
        </w:tc>
        <w:tc>
          <w:tcPr>
            <w:tcW w:w="1750" w:type="dxa"/>
          </w:tcPr>
          <w:p w:rsidR="00F40CC2" w:rsidRPr="00B41C50" w:rsidRDefault="00B41C50" w:rsidP="00F72050">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199</w:t>
            </w:r>
          </w:p>
        </w:tc>
      </w:tr>
      <w:tr w:rsidR="00177A81" w:rsidRPr="006A2802" w:rsidTr="00177A81">
        <w:trPr>
          <w:trHeight w:val="319"/>
        </w:trPr>
        <w:tc>
          <w:tcPr>
            <w:tcW w:w="2820" w:type="dxa"/>
            <w:shd w:val="clear" w:color="auto" w:fill="auto"/>
          </w:tcPr>
          <w:p w:rsidR="00F40CC2" w:rsidRPr="00177A81" w:rsidRDefault="00F40CC2" w:rsidP="00F72050">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Вермикулит</w:t>
            </w:r>
          </w:p>
        </w:tc>
        <w:tc>
          <w:tcPr>
            <w:tcW w:w="1816" w:type="dxa"/>
          </w:tcPr>
          <w:p w:rsidR="00F40CC2" w:rsidRPr="00177A81" w:rsidRDefault="008F2053" w:rsidP="00600FA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60 </w:t>
            </w:r>
            <w:r w:rsidR="00F40CC2" w:rsidRPr="00177A81">
              <w:rPr>
                <w:rFonts w:ascii="Times New Roman" w:eastAsia="Times New Roman" w:hAnsi="Times New Roman" w:cs="Times New Roman"/>
                <w:sz w:val="28"/>
                <w:szCs w:val="28"/>
              </w:rPr>
              <w:t>000</w:t>
            </w:r>
          </w:p>
        </w:tc>
        <w:tc>
          <w:tcPr>
            <w:tcW w:w="1573" w:type="dxa"/>
            <w:shd w:val="clear" w:color="auto" w:fill="auto"/>
          </w:tcPr>
          <w:p w:rsidR="00F40CC2" w:rsidRPr="00177A81" w:rsidRDefault="00F40CC2"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0,5%</w:t>
            </w:r>
          </w:p>
        </w:tc>
        <w:tc>
          <w:tcPr>
            <w:tcW w:w="1680" w:type="dxa"/>
          </w:tcPr>
          <w:p w:rsidR="00F40CC2" w:rsidRPr="00177A81" w:rsidRDefault="00D06FF5" w:rsidP="00F720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4,685</w:t>
            </w:r>
          </w:p>
        </w:tc>
        <w:tc>
          <w:tcPr>
            <w:tcW w:w="1750" w:type="dxa"/>
          </w:tcPr>
          <w:p w:rsidR="00F40CC2" w:rsidRPr="00B41C50" w:rsidRDefault="00473DC0" w:rsidP="00F720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281</w:t>
            </w:r>
          </w:p>
        </w:tc>
      </w:tr>
      <w:tr w:rsidR="00177A81" w:rsidRPr="006A2802" w:rsidTr="00177A81">
        <w:trPr>
          <w:trHeight w:val="319"/>
        </w:trPr>
        <w:tc>
          <w:tcPr>
            <w:tcW w:w="2820" w:type="dxa"/>
            <w:shd w:val="clear" w:color="auto" w:fill="auto"/>
          </w:tcPr>
          <w:p w:rsidR="00F40CC2" w:rsidRPr="00177A81" w:rsidRDefault="00F40CC2" w:rsidP="00F72050">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 xml:space="preserve">Премикс </w:t>
            </w:r>
            <w:r w:rsidR="003375EB" w:rsidRPr="00177A81">
              <w:rPr>
                <w:rFonts w:ascii="Times New Roman" w:eastAsia="Times New Roman" w:hAnsi="Times New Roman" w:cs="Times New Roman"/>
                <w:sz w:val="28"/>
                <w:szCs w:val="28"/>
              </w:rPr>
              <w:t xml:space="preserve">+ подкислители для птицы </w:t>
            </w:r>
          </w:p>
        </w:tc>
        <w:tc>
          <w:tcPr>
            <w:tcW w:w="1816" w:type="dxa"/>
          </w:tcPr>
          <w:p w:rsidR="00F40CC2" w:rsidRPr="00177A81" w:rsidRDefault="006A2802"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32</w:t>
            </w:r>
            <w:r w:rsidR="003375EB" w:rsidRPr="00177A81">
              <w:rPr>
                <w:rFonts w:ascii="Times New Roman" w:eastAsia="Times New Roman" w:hAnsi="Times New Roman" w:cs="Times New Roman"/>
                <w:sz w:val="28"/>
                <w:szCs w:val="28"/>
              </w:rPr>
              <w:t>0 000</w:t>
            </w:r>
          </w:p>
        </w:tc>
        <w:tc>
          <w:tcPr>
            <w:tcW w:w="1573" w:type="dxa"/>
            <w:shd w:val="clear" w:color="auto" w:fill="auto"/>
          </w:tcPr>
          <w:p w:rsidR="00F40CC2" w:rsidRPr="00177A81" w:rsidRDefault="00F40CC2"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1%</w:t>
            </w:r>
          </w:p>
        </w:tc>
        <w:tc>
          <w:tcPr>
            <w:tcW w:w="1680" w:type="dxa"/>
          </w:tcPr>
          <w:p w:rsidR="00F40CC2" w:rsidRPr="00177A81" w:rsidRDefault="00D06FF5" w:rsidP="00D06FF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9,37</w:t>
            </w:r>
          </w:p>
        </w:tc>
        <w:tc>
          <w:tcPr>
            <w:tcW w:w="1750" w:type="dxa"/>
          </w:tcPr>
          <w:p w:rsidR="00F40CC2" w:rsidRPr="00B41C50" w:rsidRDefault="00B41C50" w:rsidP="00F72050">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2 998</w:t>
            </w:r>
          </w:p>
        </w:tc>
      </w:tr>
      <w:tr w:rsidR="00177A81" w:rsidRPr="006A2802" w:rsidTr="00177A81">
        <w:trPr>
          <w:trHeight w:val="950"/>
        </w:trPr>
        <w:tc>
          <w:tcPr>
            <w:tcW w:w="2820" w:type="dxa"/>
            <w:shd w:val="clear" w:color="auto" w:fill="auto"/>
          </w:tcPr>
          <w:p w:rsidR="00302A50" w:rsidRPr="00177A81" w:rsidRDefault="00302A50" w:rsidP="00F72050">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Доставка льняного жмыха</w:t>
            </w:r>
            <w:r w:rsidR="003375EB" w:rsidRPr="00177A81">
              <w:rPr>
                <w:rFonts w:ascii="Times New Roman" w:eastAsia="Times New Roman" w:hAnsi="Times New Roman" w:cs="Times New Roman"/>
                <w:sz w:val="28"/>
                <w:szCs w:val="28"/>
              </w:rPr>
              <w:t xml:space="preserve">, тенге </w:t>
            </w:r>
          </w:p>
        </w:tc>
        <w:tc>
          <w:tcPr>
            <w:tcW w:w="1816" w:type="dxa"/>
          </w:tcPr>
          <w:p w:rsidR="00302A50" w:rsidRPr="00177A81" w:rsidRDefault="00574C23"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 xml:space="preserve">45 000 </w:t>
            </w:r>
          </w:p>
        </w:tc>
        <w:tc>
          <w:tcPr>
            <w:tcW w:w="1573" w:type="dxa"/>
            <w:shd w:val="clear" w:color="auto" w:fill="auto"/>
          </w:tcPr>
          <w:p w:rsidR="00302A50" w:rsidRPr="00177A81" w:rsidRDefault="00277993" w:rsidP="00F720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80" w:type="dxa"/>
          </w:tcPr>
          <w:p w:rsidR="00302A50" w:rsidRPr="00D06FF5" w:rsidRDefault="00277993" w:rsidP="0027799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750" w:type="dxa"/>
          </w:tcPr>
          <w:p w:rsidR="00302A50" w:rsidRPr="00B41C50" w:rsidRDefault="00B41C50" w:rsidP="00B41C50">
            <w:pPr>
              <w:spacing w:after="0" w:line="240" w:lineRule="auto"/>
              <w:jc w:val="center"/>
              <w:rPr>
                <w:rFonts w:ascii="Times New Roman" w:eastAsia="Times New Roman" w:hAnsi="Times New Roman" w:cs="Times New Roman"/>
                <w:sz w:val="28"/>
                <w:szCs w:val="28"/>
              </w:rPr>
            </w:pPr>
            <w:r w:rsidRPr="00B41C50">
              <w:rPr>
                <w:rFonts w:ascii="Times New Roman" w:eastAsia="Times New Roman" w:hAnsi="Times New Roman" w:cs="Times New Roman"/>
                <w:sz w:val="28"/>
                <w:szCs w:val="28"/>
              </w:rPr>
              <w:t>1 476</w:t>
            </w:r>
          </w:p>
        </w:tc>
      </w:tr>
      <w:tr w:rsidR="00177A81" w:rsidRPr="006A2802" w:rsidTr="00177A81">
        <w:trPr>
          <w:trHeight w:val="950"/>
        </w:trPr>
        <w:tc>
          <w:tcPr>
            <w:tcW w:w="2820" w:type="dxa"/>
            <w:shd w:val="clear" w:color="auto" w:fill="auto"/>
          </w:tcPr>
          <w:p w:rsidR="00DD33C5" w:rsidRPr="00177A81" w:rsidRDefault="00DD33C5" w:rsidP="00F72050">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 xml:space="preserve">Затраты электроэнергии на выпуск 1 </w:t>
            </w:r>
            <w:r w:rsidR="0071391E">
              <w:rPr>
                <w:rFonts w:ascii="Times New Roman" w:eastAsia="Times New Roman" w:hAnsi="Times New Roman" w:cs="Times New Roman"/>
                <w:sz w:val="28"/>
                <w:szCs w:val="28"/>
              </w:rPr>
              <w:t>+</w:t>
            </w:r>
            <w:r w:rsidRPr="00177A81">
              <w:rPr>
                <w:rFonts w:ascii="Times New Roman" w:eastAsia="Times New Roman" w:hAnsi="Times New Roman" w:cs="Times New Roman"/>
                <w:sz w:val="28"/>
                <w:szCs w:val="28"/>
              </w:rPr>
              <w:t xml:space="preserve">т гранулированного комбикорма, в тенге </w:t>
            </w:r>
          </w:p>
        </w:tc>
        <w:tc>
          <w:tcPr>
            <w:tcW w:w="1816" w:type="dxa"/>
          </w:tcPr>
          <w:p w:rsidR="00DD33C5" w:rsidRPr="00177A81" w:rsidRDefault="004558A9" w:rsidP="00F720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260</w:t>
            </w:r>
          </w:p>
        </w:tc>
        <w:tc>
          <w:tcPr>
            <w:tcW w:w="1573" w:type="dxa"/>
            <w:shd w:val="clear" w:color="auto" w:fill="auto"/>
          </w:tcPr>
          <w:p w:rsidR="00DD33C5" w:rsidRPr="00177A81" w:rsidRDefault="00277993" w:rsidP="00F720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80" w:type="dxa"/>
          </w:tcPr>
          <w:p w:rsidR="00DD33C5" w:rsidRPr="00D06FF5" w:rsidRDefault="00277993" w:rsidP="0027799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750" w:type="dxa"/>
          </w:tcPr>
          <w:p w:rsidR="00DD33C5" w:rsidRPr="00B41C50" w:rsidRDefault="004558A9" w:rsidP="00F720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243,62</w:t>
            </w:r>
          </w:p>
        </w:tc>
      </w:tr>
    </w:tbl>
    <w:p w:rsidR="005502B4" w:rsidRPr="005502B4" w:rsidRDefault="005502B4" w:rsidP="005502B4">
      <w:pPr>
        <w:jc w:val="right"/>
        <w:rPr>
          <w:rFonts w:ascii="Times New Roman" w:hAnsi="Times New Roman" w:cs="Times New Roman"/>
          <w:sz w:val="24"/>
          <w:szCs w:val="24"/>
        </w:rPr>
      </w:pPr>
      <w:r>
        <w:br w:type="page"/>
      </w:r>
      <w:r w:rsidRPr="005502B4">
        <w:rPr>
          <w:rFonts w:ascii="Times New Roman" w:hAnsi="Times New Roman" w:cs="Times New Roman"/>
          <w:sz w:val="24"/>
          <w:szCs w:val="24"/>
        </w:rPr>
        <w:lastRenderedPageBreak/>
        <w:t>Продолжение таблицы 51</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0"/>
        <w:gridCol w:w="1816"/>
        <w:gridCol w:w="1573"/>
        <w:gridCol w:w="1680"/>
        <w:gridCol w:w="1750"/>
      </w:tblGrid>
      <w:tr w:rsidR="00177A81" w:rsidRPr="006A2802" w:rsidTr="00177A81">
        <w:trPr>
          <w:trHeight w:val="950"/>
        </w:trPr>
        <w:tc>
          <w:tcPr>
            <w:tcW w:w="2820" w:type="dxa"/>
            <w:shd w:val="clear" w:color="auto" w:fill="auto"/>
          </w:tcPr>
          <w:p w:rsidR="006B5C96" w:rsidRPr="00177A81" w:rsidRDefault="00790C7E" w:rsidP="00F72050">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 xml:space="preserve">Иные расходы плюс зарплаты сотрудников, тенге </w:t>
            </w:r>
          </w:p>
        </w:tc>
        <w:tc>
          <w:tcPr>
            <w:tcW w:w="1816" w:type="dxa"/>
          </w:tcPr>
          <w:p w:rsidR="006B5C96" w:rsidRPr="00177A81" w:rsidRDefault="00790C7E"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10 000</w:t>
            </w:r>
          </w:p>
        </w:tc>
        <w:tc>
          <w:tcPr>
            <w:tcW w:w="1573" w:type="dxa"/>
            <w:shd w:val="clear" w:color="auto" w:fill="auto"/>
          </w:tcPr>
          <w:p w:rsidR="006B5C96" w:rsidRPr="00177A81" w:rsidRDefault="00790C7E"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10 000</w:t>
            </w:r>
          </w:p>
        </w:tc>
        <w:tc>
          <w:tcPr>
            <w:tcW w:w="1680" w:type="dxa"/>
          </w:tcPr>
          <w:p w:rsidR="006B5C96" w:rsidRPr="00D06FF5" w:rsidRDefault="00D06FF5" w:rsidP="00D06FF5">
            <w:pPr>
              <w:spacing w:after="0" w:line="240" w:lineRule="auto"/>
              <w:jc w:val="center"/>
              <w:rPr>
                <w:rFonts w:ascii="Times New Roman" w:eastAsia="Times New Roman" w:hAnsi="Times New Roman" w:cs="Times New Roman"/>
                <w:sz w:val="28"/>
                <w:szCs w:val="28"/>
              </w:rPr>
            </w:pPr>
            <w:r w:rsidRPr="00D06FF5">
              <w:rPr>
                <w:rFonts w:ascii="Times New Roman" w:eastAsia="Times New Roman" w:hAnsi="Times New Roman" w:cs="Times New Roman"/>
                <w:sz w:val="28"/>
                <w:szCs w:val="28"/>
              </w:rPr>
              <w:t>-</w:t>
            </w:r>
          </w:p>
        </w:tc>
        <w:tc>
          <w:tcPr>
            <w:tcW w:w="1750" w:type="dxa"/>
          </w:tcPr>
          <w:p w:rsidR="006B5C96" w:rsidRPr="00D06FF5" w:rsidRDefault="00D06FF5" w:rsidP="00D06FF5">
            <w:pPr>
              <w:spacing w:after="0" w:line="240" w:lineRule="auto"/>
              <w:jc w:val="center"/>
              <w:rPr>
                <w:rFonts w:ascii="Times New Roman" w:eastAsia="Times New Roman" w:hAnsi="Times New Roman" w:cs="Times New Roman"/>
                <w:sz w:val="28"/>
                <w:szCs w:val="28"/>
              </w:rPr>
            </w:pPr>
            <w:r w:rsidRPr="00D06FF5">
              <w:rPr>
                <w:rFonts w:ascii="Times New Roman" w:eastAsia="Times New Roman" w:hAnsi="Times New Roman" w:cs="Times New Roman"/>
                <w:sz w:val="28"/>
                <w:szCs w:val="28"/>
              </w:rPr>
              <w:t>9370</w:t>
            </w:r>
          </w:p>
        </w:tc>
      </w:tr>
      <w:tr w:rsidR="00277993" w:rsidRPr="006A2802" w:rsidTr="005208EA">
        <w:trPr>
          <w:trHeight w:val="950"/>
        </w:trPr>
        <w:tc>
          <w:tcPr>
            <w:tcW w:w="2820" w:type="dxa"/>
            <w:shd w:val="clear" w:color="auto" w:fill="auto"/>
          </w:tcPr>
          <w:p w:rsidR="00277993" w:rsidRDefault="00277993" w:rsidP="00F7205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Итого себестоимость 937 кг корма, тенге</w:t>
            </w:r>
          </w:p>
        </w:tc>
        <w:tc>
          <w:tcPr>
            <w:tcW w:w="6819" w:type="dxa"/>
            <w:gridSpan w:val="4"/>
          </w:tcPr>
          <w:p w:rsidR="00277993" w:rsidRPr="00D06FF5" w:rsidRDefault="00277993" w:rsidP="00F720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236F7C">
              <w:rPr>
                <w:rFonts w:ascii="Times New Roman" w:eastAsia="Times New Roman" w:hAnsi="Times New Roman" w:cs="Times New Roman"/>
                <w:sz w:val="28"/>
                <w:szCs w:val="28"/>
              </w:rPr>
              <w:t>49 999</w:t>
            </w:r>
          </w:p>
        </w:tc>
      </w:tr>
      <w:tr w:rsidR="00177A81" w:rsidRPr="006A2802" w:rsidTr="00177A81">
        <w:trPr>
          <w:trHeight w:val="950"/>
        </w:trPr>
        <w:tc>
          <w:tcPr>
            <w:tcW w:w="2820" w:type="dxa"/>
            <w:shd w:val="clear" w:color="auto" w:fill="auto"/>
          </w:tcPr>
          <w:p w:rsidR="00F40CC2" w:rsidRPr="00177A81" w:rsidRDefault="00D06FF5" w:rsidP="00F7205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Себестоимость</w:t>
            </w:r>
            <w:r w:rsidR="00F40CC2" w:rsidRPr="00177A81">
              <w:rPr>
                <w:rFonts w:ascii="Times New Roman" w:eastAsia="Times New Roman" w:hAnsi="Times New Roman" w:cs="Times New Roman"/>
                <w:sz w:val="28"/>
                <w:szCs w:val="28"/>
              </w:rPr>
              <w:t xml:space="preserve"> 1 кг </w:t>
            </w:r>
            <w:r w:rsidR="00F40CC2" w:rsidRPr="00952A37">
              <w:rPr>
                <w:rFonts w:ascii="Times New Roman" w:eastAsia="Times New Roman" w:hAnsi="Times New Roman" w:cs="Times New Roman"/>
                <w:b/>
                <w:sz w:val="28"/>
                <w:szCs w:val="28"/>
              </w:rPr>
              <w:t>опытного</w:t>
            </w:r>
            <w:r w:rsidR="00F40CC2" w:rsidRPr="00177A81">
              <w:rPr>
                <w:rFonts w:ascii="Times New Roman" w:eastAsia="Times New Roman" w:hAnsi="Times New Roman" w:cs="Times New Roman"/>
                <w:sz w:val="28"/>
                <w:szCs w:val="28"/>
              </w:rPr>
              <w:t xml:space="preserve"> рациона</w:t>
            </w:r>
            <w:r>
              <w:rPr>
                <w:rFonts w:ascii="Times New Roman" w:eastAsia="Times New Roman" w:hAnsi="Times New Roman" w:cs="Times New Roman"/>
                <w:sz w:val="28"/>
                <w:szCs w:val="28"/>
              </w:rPr>
              <w:t xml:space="preserve">, </w:t>
            </w:r>
            <w:r w:rsidR="00F40CC2" w:rsidRPr="00177A81">
              <w:rPr>
                <w:rFonts w:ascii="Times New Roman" w:eastAsia="Times New Roman" w:hAnsi="Times New Roman" w:cs="Times New Roman"/>
                <w:sz w:val="28"/>
                <w:szCs w:val="28"/>
              </w:rPr>
              <w:t>тенге</w:t>
            </w:r>
            <w:r w:rsidR="00790C7E" w:rsidRPr="00177A81">
              <w:rPr>
                <w:rFonts w:ascii="Times New Roman" w:eastAsia="Times New Roman" w:hAnsi="Times New Roman" w:cs="Times New Roman"/>
                <w:sz w:val="28"/>
                <w:szCs w:val="28"/>
              </w:rPr>
              <w:t xml:space="preserve"> </w:t>
            </w:r>
          </w:p>
        </w:tc>
        <w:tc>
          <w:tcPr>
            <w:tcW w:w="1816" w:type="dxa"/>
          </w:tcPr>
          <w:p w:rsidR="00F40CC2" w:rsidRPr="00177A81" w:rsidRDefault="00F40CC2" w:rsidP="00F72050">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w:t>
            </w:r>
          </w:p>
        </w:tc>
        <w:tc>
          <w:tcPr>
            <w:tcW w:w="1573" w:type="dxa"/>
            <w:shd w:val="clear" w:color="auto" w:fill="auto"/>
          </w:tcPr>
          <w:p w:rsidR="00F40CC2" w:rsidRPr="00177A81" w:rsidRDefault="00D06FF5" w:rsidP="00F720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80" w:type="dxa"/>
          </w:tcPr>
          <w:p w:rsidR="00F40CC2" w:rsidRPr="006A2802" w:rsidRDefault="00D06FF5" w:rsidP="00F7205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50" w:type="dxa"/>
          </w:tcPr>
          <w:p w:rsidR="00F40CC2" w:rsidRPr="00D06FF5" w:rsidRDefault="00D06FF5" w:rsidP="00F72050">
            <w:pPr>
              <w:spacing w:after="0" w:line="240" w:lineRule="auto"/>
              <w:jc w:val="center"/>
              <w:rPr>
                <w:rFonts w:ascii="Times New Roman" w:eastAsia="Times New Roman" w:hAnsi="Times New Roman" w:cs="Times New Roman"/>
                <w:sz w:val="28"/>
                <w:szCs w:val="28"/>
              </w:rPr>
            </w:pPr>
            <w:r w:rsidRPr="00D06FF5">
              <w:rPr>
                <w:rFonts w:ascii="Times New Roman" w:eastAsia="Times New Roman" w:hAnsi="Times New Roman" w:cs="Times New Roman"/>
                <w:sz w:val="28"/>
                <w:szCs w:val="28"/>
              </w:rPr>
              <w:t>1</w:t>
            </w:r>
            <w:r w:rsidR="00277993">
              <w:rPr>
                <w:rFonts w:ascii="Times New Roman" w:eastAsia="Times New Roman" w:hAnsi="Times New Roman" w:cs="Times New Roman"/>
                <w:sz w:val="28"/>
                <w:szCs w:val="28"/>
              </w:rPr>
              <w:t>6</w:t>
            </w:r>
            <w:r w:rsidR="00236F7C">
              <w:rPr>
                <w:rFonts w:ascii="Times New Roman" w:eastAsia="Times New Roman" w:hAnsi="Times New Roman" w:cs="Times New Roman"/>
                <w:sz w:val="28"/>
                <w:szCs w:val="28"/>
              </w:rPr>
              <w:t>0</w:t>
            </w:r>
          </w:p>
        </w:tc>
      </w:tr>
      <w:tr w:rsidR="00177A81" w:rsidRPr="006A2802" w:rsidTr="00177A81">
        <w:trPr>
          <w:trHeight w:val="950"/>
        </w:trPr>
        <w:tc>
          <w:tcPr>
            <w:tcW w:w="2820" w:type="dxa"/>
            <w:tcBorders>
              <w:bottom w:val="single" w:sz="4" w:space="0" w:color="auto"/>
            </w:tcBorders>
            <w:shd w:val="clear" w:color="auto" w:fill="auto"/>
          </w:tcPr>
          <w:p w:rsidR="00BD4558" w:rsidRPr="00177A81" w:rsidRDefault="00BD4558" w:rsidP="00F72050">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 xml:space="preserve">Стоимость 1 кг </w:t>
            </w:r>
            <w:r w:rsidRPr="00952A37">
              <w:rPr>
                <w:rFonts w:ascii="Times New Roman" w:eastAsia="Times New Roman" w:hAnsi="Times New Roman" w:cs="Times New Roman"/>
                <w:b/>
                <w:sz w:val="28"/>
                <w:szCs w:val="28"/>
              </w:rPr>
              <w:t>опытного</w:t>
            </w:r>
            <w:r w:rsidRPr="00177A81">
              <w:rPr>
                <w:rFonts w:ascii="Times New Roman" w:eastAsia="Times New Roman" w:hAnsi="Times New Roman" w:cs="Times New Roman"/>
                <w:sz w:val="28"/>
                <w:szCs w:val="28"/>
              </w:rPr>
              <w:t xml:space="preserve"> рациона с учетом маржи, тенге</w:t>
            </w:r>
          </w:p>
        </w:tc>
        <w:tc>
          <w:tcPr>
            <w:tcW w:w="1816" w:type="dxa"/>
            <w:tcBorders>
              <w:bottom w:val="single" w:sz="4" w:space="0" w:color="auto"/>
            </w:tcBorders>
          </w:tcPr>
          <w:p w:rsidR="00BD4558" w:rsidRPr="00177A81" w:rsidRDefault="007059EB" w:rsidP="00F720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573" w:type="dxa"/>
            <w:tcBorders>
              <w:bottom w:val="single" w:sz="4" w:space="0" w:color="auto"/>
            </w:tcBorders>
            <w:shd w:val="clear" w:color="auto" w:fill="auto"/>
          </w:tcPr>
          <w:p w:rsidR="00BD4558" w:rsidRPr="00177A81" w:rsidRDefault="00D06FF5" w:rsidP="00F7205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80" w:type="dxa"/>
            <w:tcBorders>
              <w:bottom w:val="single" w:sz="4" w:space="0" w:color="auto"/>
            </w:tcBorders>
          </w:tcPr>
          <w:p w:rsidR="00BD4558" w:rsidRPr="006A2802" w:rsidRDefault="00D06FF5" w:rsidP="00F7205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50" w:type="dxa"/>
            <w:tcBorders>
              <w:bottom w:val="single" w:sz="4" w:space="0" w:color="auto"/>
            </w:tcBorders>
          </w:tcPr>
          <w:p w:rsidR="00BD4558" w:rsidRPr="00D06FF5" w:rsidRDefault="00D06FF5" w:rsidP="00F72050">
            <w:pPr>
              <w:spacing w:after="0" w:line="240" w:lineRule="auto"/>
              <w:jc w:val="center"/>
              <w:rPr>
                <w:rFonts w:ascii="Times New Roman" w:eastAsia="Times New Roman" w:hAnsi="Times New Roman" w:cs="Times New Roman"/>
                <w:sz w:val="28"/>
                <w:szCs w:val="28"/>
              </w:rPr>
            </w:pPr>
            <w:r w:rsidRPr="00D06FF5">
              <w:rPr>
                <w:rFonts w:ascii="Times New Roman" w:eastAsia="Times New Roman" w:hAnsi="Times New Roman" w:cs="Times New Roman"/>
                <w:sz w:val="28"/>
                <w:szCs w:val="28"/>
              </w:rPr>
              <w:t>2</w:t>
            </w:r>
            <w:r w:rsidR="008640B7">
              <w:rPr>
                <w:rFonts w:ascii="Times New Roman" w:eastAsia="Times New Roman" w:hAnsi="Times New Roman" w:cs="Times New Roman"/>
                <w:sz w:val="28"/>
                <w:szCs w:val="28"/>
              </w:rPr>
              <w:t>2</w:t>
            </w:r>
            <w:r w:rsidR="00236F7C">
              <w:rPr>
                <w:rFonts w:ascii="Times New Roman" w:eastAsia="Times New Roman" w:hAnsi="Times New Roman" w:cs="Times New Roman"/>
                <w:sz w:val="28"/>
                <w:szCs w:val="28"/>
              </w:rPr>
              <w:t>4</w:t>
            </w:r>
          </w:p>
        </w:tc>
      </w:tr>
      <w:tr w:rsidR="00D06FF5" w:rsidRPr="006A2802" w:rsidTr="00177A81">
        <w:trPr>
          <w:trHeight w:val="950"/>
        </w:trPr>
        <w:tc>
          <w:tcPr>
            <w:tcW w:w="2820" w:type="dxa"/>
            <w:shd w:val="clear" w:color="auto" w:fill="auto"/>
          </w:tcPr>
          <w:p w:rsidR="00D06FF5" w:rsidRPr="007059EB" w:rsidRDefault="00D06FF5" w:rsidP="00F40CC2">
            <w:pPr>
              <w:spacing w:after="0" w:line="240" w:lineRule="auto"/>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 xml:space="preserve">Стоимость 1 кг </w:t>
            </w:r>
            <w:r w:rsidR="007059EB" w:rsidRPr="00952A37">
              <w:rPr>
                <w:rFonts w:ascii="Times New Roman" w:eastAsia="Times New Roman" w:hAnsi="Times New Roman" w:cs="Times New Roman"/>
                <w:b/>
                <w:sz w:val="28"/>
                <w:szCs w:val="28"/>
              </w:rPr>
              <w:t>опытного</w:t>
            </w:r>
            <w:r w:rsidR="007059EB">
              <w:rPr>
                <w:rFonts w:ascii="Times New Roman" w:eastAsia="Times New Roman" w:hAnsi="Times New Roman" w:cs="Times New Roman"/>
                <w:sz w:val="28"/>
                <w:szCs w:val="28"/>
              </w:rPr>
              <w:t xml:space="preserve"> </w:t>
            </w:r>
            <w:r w:rsidRPr="007059EB">
              <w:rPr>
                <w:rFonts w:ascii="Times New Roman" w:eastAsia="Times New Roman" w:hAnsi="Times New Roman" w:cs="Times New Roman"/>
                <w:sz w:val="28"/>
                <w:szCs w:val="28"/>
              </w:rPr>
              <w:t>рациона с учетом НДС,тенге</w:t>
            </w:r>
          </w:p>
        </w:tc>
        <w:tc>
          <w:tcPr>
            <w:tcW w:w="1816" w:type="dxa"/>
          </w:tcPr>
          <w:p w:rsidR="00D06FF5" w:rsidRPr="007059EB" w:rsidRDefault="007059EB" w:rsidP="007059EB">
            <w:pPr>
              <w:spacing w:after="0" w:line="240" w:lineRule="auto"/>
              <w:jc w:val="center"/>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w:t>
            </w:r>
          </w:p>
        </w:tc>
        <w:tc>
          <w:tcPr>
            <w:tcW w:w="1573" w:type="dxa"/>
            <w:shd w:val="clear" w:color="auto" w:fill="auto"/>
          </w:tcPr>
          <w:p w:rsidR="00D06FF5" w:rsidRPr="007059EB" w:rsidRDefault="007059EB" w:rsidP="00F40CC2">
            <w:pPr>
              <w:spacing w:after="0" w:line="240" w:lineRule="auto"/>
              <w:jc w:val="center"/>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w:t>
            </w:r>
          </w:p>
        </w:tc>
        <w:tc>
          <w:tcPr>
            <w:tcW w:w="1680" w:type="dxa"/>
          </w:tcPr>
          <w:p w:rsidR="00D06FF5" w:rsidRPr="007059EB" w:rsidRDefault="007059EB" w:rsidP="00F40CC2">
            <w:pPr>
              <w:spacing w:after="0" w:line="240" w:lineRule="auto"/>
              <w:jc w:val="center"/>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w:t>
            </w:r>
          </w:p>
        </w:tc>
        <w:tc>
          <w:tcPr>
            <w:tcW w:w="1750" w:type="dxa"/>
          </w:tcPr>
          <w:p w:rsidR="00D06FF5" w:rsidRPr="007059EB" w:rsidRDefault="007059EB" w:rsidP="00F40CC2">
            <w:pPr>
              <w:spacing w:after="0" w:line="240" w:lineRule="auto"/>
              <w:jc w:val="center"/>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2</w:t>
            </w:r>
            <w:r w:rsidR="008640B7">
              <w:rPr>
                <w:rFonts w:ascii="Times New Roman" w:eastAsia="Times New Roman" w:hAnsi="Times New Roman" w:cs="Times New Roman"/>
                <w:sz w:val="28"/>
                <w:szCs w:val="28"/>
              </w:rPr>
              <w:t>5</w:t>
            </w:r>
            <w:r w:rsidR="00236F7C">
              <w:rPr>
                <w:rFonts w:ascii="Times New Roman" w:eastAsia="Times New Roman" w:hAnsi="Times New Roman" w:cs="Times New Roman"/>
                <w:sz w:val="28"/>
                <w:szCs w:val="28"/>
              </w:rPr>
              <w:t>1</w:t>
            </w:r>
          </w:p>
        </w:tc>
      </w:tr>
      <w:tr w:rsidR="008640B7" w:rsidRPr="006A2802" w:rsidTr="00177A81">
        <w:trPr>
          <w:trHeight w:val="950"/>
        </w:trPr>
        <w:tc>
          <w:tcPr>
            <w:tcW w:w="2820" w:type="dxa"/>
            <w:shd w:val="clear" w:color="auto" w:fill="auto"/>
          </w:tcPr>
          <w:p w:rsidR="008640B7" w:rsidRPr="00952A37" w:rsidRDefault="008640B7" w:rsidP="007059EB">
            <w:pPr>
              <w:spacing w:after="0" w:line="240" w:lineRule="auto"/>
              <w:rPr>
                <w:rFonts w:ascii="Times New Roman" w:eastAsia="Times New Roman" w:hAnsi="Times New Roman" w:cs="Times New Roman"/>
                <w:sz w:val="28"/>
                <w:szCs w:val="28"/>
              </w:rPr>
            </w:pPr>
            <w:r w:rsidRPr="00952A37">
              <w:rPr>
                <w:rFonts w:ascii="Times New Roman" w:eastAsia="Times New Roman" w:hAnsi="Times New Roman" w:cs="Times New Roman"/>
                <w:sz w:val="28"/>
                <w:szCs w:val="28"/>
              </w:rPr>
              <w:t>Себестоимость 1 кг контрольного рациона, тенге</w:t>
            </w:r>
          </w:p>
        </w:tc>
        <w:tc>
          <w:tcPr>
            <w:tcW w:w="1816" w:type="dxa"/>
          </w:tcPr>
          <w:p w:rsidR="008640B7" w:rsidRPr="00177A81" w:rsidRDefault="008640B7" w:rsidP="007059E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573" w:type="dxa"/>
            <w:shd w:val="clear" w:color="auto" w:fill="auto"/>
          </w:tcPr>
          <w:p w:rsidR="008640B7" w:rsidRDefault="008640B7" w:rsidP="007059E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80" w:type="dxa"/>
          </w:tcPr>
          <w:p w:rsidR="008640B7" w:rsidRDefault="008640B7" w:rsidP="007059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50" w:type="dxa"/>
          </w:tcPr>
          <w:p w:rsidR="008640B7" w:rsidRDefault="008640B7" w:rsidP="007059E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BF12AB">
              <w:rPr>
                <w:rFonts w:ascii="Times New Roman" w:eastAsia="Times New Roman" w:hAnsi="Times New Roman" w:cs="Times New Roman"/>
                <w:sz w:val="28"/>
                <w:szCs w:val="28"/>
              </w:rPr>
              <w:t>80</w:t>
            </w:r>
          </w:p>
        </w:tc>
      </w:tr>
      <w:tr w:rsidR="007059EB" w:rsidRPr="006A2802" w:rsidTr="00177A81">
        <w:trPr>
          <w:trHeight w:val="950"/>
        </w:trPr>
        <w:tc>
          <w:tcPr>
            <w:tcW w:w="2820" w:type="dxa"/>
            <w:shd w:val="clear" w:color="auto" w:fill="auto"/>
          </w:tcPr>
          <w:p w:rsidR="007059EB" w:rsidRPr="00952A37" w:rsidRDefault="007059EB" w:rsidP="007059EB">
            <w:pPr>
              <w:spacing w:after="0" w:line="240" w:lineRule="auto"/>
              <w:rPr>
                <w:rFonts w:ascii="Times New Roman" w:eastAsia="Times New Roman" w:hAnsi="Times New Roman" w:cs="Times New Roman"/>
                <w:sz w:val="28"/>
                <w:szCs w:val="28"/>
              </w:rPr>
            </w:pPr>
            <w:r w:rsidRPr="00952A37">
              <w:rPr>
                <w:rFonts w:ascii="Times New Roman" w:eastAsia="Times New Roman" w:hAnsi="Times New Roman" w:cs="Times New Roman"/>
                <w:sz w:val="28"/>
                <w:szCs w:val="28"/>
              </w:rPr>
              <w:t>Стоимость 1 кг контрольного рациона с учетом маржи, тенге</w:t>
            </w:r>
          </w:p>
        </w:tc>
        <w:tc>
          <w:tcPr>
            <w:tcW w:w="1816" w:type="dxa"/>
          </w:tcPr>
          <w:p w:rsidR="007059EB" w:rsidRPr="00177A81" w:rsidRDefault="007059EB" w:rsidP="007059EB">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w:t>
            </w:r>
          </w:p>
        </w:tc>
        <w:tc>
          <w:tcPr>
            <w:tcW w:w="1573" w:type="dxa"/>
            <w:shd w:val="clear" w:color="auto" w:fill="auto"/>
          </w:tcPr>
          <w:p w:rsidR="007059EB" w:rsidRPr="00177A81" w:rsidRDefault="007059EB" w:rsidP="007059E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80" w:type="dxa"/>
          </w:tcPr>
          <w:p w:rsidR="007059EB" w:rsidRPr="006A2802" w:rsidRDefault="007059EB" w:rsidP="007059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50" w:type="dxa"/>
          </w:tcPr>
          <w:p w:rsidR="007059EB" w:rsidRPr="007059EB" w:rsidRDefault="008640B7" w:rsidP="007059E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BF12AB">
              <w:rPr>
                <w:rFonts w:ascii="Times New Roman" w:eastAsia="Times New Roman" w:hAnsi="Times New Roman" w:cs="Times New Roman"/>
                <w:sz w:val="28"/>
                <w:szCs w:val="28"/>
              </w:rPr>
              <w:t>52</w:t>
            </w:r>
          </w:p>
        </w:tc>
      </w:tr>
      <w:tr w:rsidR="00177A81" w:rsidRPr="006A2802" w:rsidTr="00177A81">
        <w:trPr>
          <w:trHeight w:val="950"/>
        </w:trPr>
        <w:tc>
          <w:tcPr>
            <w:tcW w:w="2820" w:type="dxa"/>
            <w:shd w:val="clear" w:color="auto" w:fill="auto"/>
          </w:tcPr>
          <w:p w:rsidR="006A2802" w:rsidRPr="00952A37" w:rsidRDefault="006A2802" w:rsidP="00F40CC2">
            <w:pPr>
              <w:spacing w:after="0" w:line="240" w:lineRule="auto"/>
              <w:rPr>
                <w:rFonts w:ascii="Times New Roman" w:eastAsia="Times New Roman" w:hAnsi="Times New Roman" w:cs="Times New Roman"/>
                <w:sz w:val="28"/>
                <w:szCs w:val="28"/>
              </w:rPr>
            </w:pPr>
            <w:r w:rsidRPr="00952A37">
              <w:rPr>
                <w:rFonts w:ascii="Times New Roman" w:eastAsia="Times New Roman" w:hAnsi="Times New Roman" w:cs="Times New Roman"/>
                <w:sz w:val="28"/>
                <w:szCs w:val="28"/>
              </w:rPr>
              <w:t>Стоимость 1 кг контрольного рациона с учетом НДС,</w:t>
            </w:r>
            <w:r w:rsidR="007059EB" w:rsidRPr="00952A37">
              <w:rPr>
                <w:rFonts w:ascii="Times New Roman" w:eastAsia="Times New Roman" w:hAnsi="Times New Roman" w:cs="Times New Roman"/>
                <w:sz w:val="28"/>
                <w:szCs w:val="28"/>
              </w:rPr>
              <w:t xml:space="preserve"> </w:t>
            </w:r>
            <w:r w:rsidRPr="00952A37">
              <w:rPr>
                <w:rFonts w:ascii="Times New Roman" w:eastAsia="Times New Roman" w:hAnsi="Times New Roman" w:cs="Times New Roman"/>
                <w:sz w:val="28"/>
                <w:szCs w:val="28"/>
              </w:rPr>
              <w:t>тенге</w:t>
            </w:r>
          </w:p>
        </w:tc>
        <w:tc>
          <w:tcPr>
            <w:tcW w:w="1816" w:type="dxa"/>
          </w:tcPr>
          <w:p w:rsidR="006A2802" w:rsidRPr="00177A81" w:rsidRDefault="006A2802" w:rsidP="007059EB">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w:t>
            </w:r>
          </w:p>
        </w:tc>
        <w:tc>
          <w:tcPr>
            <w:tcW w:w="1573" w:type="dxa"/>
            <w:shd w:val="clear" w:color="auto" w:fill="auto"/>
          </w:tcPr>
          <w:p w:rsidR="006A2802" w:rsidRPr="00177A81" w:rsidRDefault="007059EB" w:rsidP="007059E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80" w:type="dxa"/>
          </w:tcPr>
          <w:p w:rsidR="006A2802" w:rsidRPr="006A2802" w:rsidRDefault="007059EB" w:rsidP="00F40CC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50" w:type="dxa"/>
          </w:tcPr>
          <w:p w:rsidR="006A2802" w:rsidRPr="007059EB" w:rsidRDefault="007059EB" w:rsidP="00F40CC2">
            <w:pPr>
              <w:spacing w:after="0" w:line="240" w:lineRule="auto"/>
              <w:jc w:val="center"/>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2</w:t>
            </w:r>
            <w:r w:rsidR="00BF12AB">
              <w:rPr>
                <w:rFonts w:ascii="Times New Roman" w:eastAsia="Times New Roman" w:hAnsi="Times New Roman" w:cs="Times New Roman"/>
                <w:sz w:val="28"/>
                <w:szCs w:val="28"/>
              </w:rPr>
              <w:t>82</w:t>
            </w:r>
          </w:p>
        </w:tc>
      </w:tr>
    </w:tbl>
    <w:p w:rsidR="00C96162" w:rsidRDefault="00C96162" w:rsidP="009816CC">
      <w:pPr>
        <w:spacing w:after="0" w:line="240" w:lineRule="auto"/>
        <w:jc w:val="right"/>
        <w:rPr>
          <w:rFonts w:ascii="Times New Roman" w:eastAsia="Times New Roman" w:hAnsi="Times New Roman" w:cs="Times New Roman"/>
          <w:sz w:val="24"/>
          <w:szCs w:val="24"/>
        </w:rPr>
      </w:pPr>
      <w:bookmarkStart w:id="154" w:name="_Hlk149720278"/>
      <w:bookmarkEnd w:id="153"/>
    </w:p>
    <w:p w:rsidR="0079034F" w:rsidRPr="0079034F" w:rsidRDefault="0079034F" w:rsidP="0079034F">
      <w:pPr>
        <w:spacing w:after="0" w:line="240" w:lineRule="auto"/>
        <w:ind w:firstLine="709"/>
        <w:jc w:val="both"/>
        <w:rPr>
          <w:rFonts w:ascii="Times New Roman" w:hAnsi="Times New Roman" w:cs="Times New Roman"/>
          <w:color w:val="000000" w:themeColor="text1"/>
          <w:sz w:val="28"/>
          <w:szCs w:val="28"/>
        </w:rPr>
      </w:pPr>
      <w:bookmarkStart w:id="155" w:name="_Hlk170259510"/>
      <w:r>
        <w:rPr>
          <w:rFonts w:ascii="Times New Roman" w:hAnsi="Times New Roman" w:cs="Times New Roman"/>
          <w:color w:val="000000" w:themeColor="text1"/>
          <w:sz w:val="28"/>
          <w:szCs w:val="28"/>
        </w:rPr>
        <w:t xml:space="preserve">Анализируя таблицу </w:t>
      </w:r>
      <w:r w:rsidR="007E1F0A">
        <w:rPr>
          <w:rFonts w:ascii="Times New Roman" w:hAnsi="Times New Roman" w:cs="Times New Roman"/>
          <w:color w:val="000000" w:themeColor="text1"/>
          <w:sz w:val="28"/>
          <w:szCs w:val="28"/>
        </w:rPr>
        <w:t>51</w:t>
      </w:r>
      <w:r w:rsidR="000A333B">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видим, что в себестоимость комбикормов для цыплят-бройлеров 13-28 дней кормления входят стоимость сырья, затраты электроэнергии на выпуск 937 кг комбикорма, зарплаты и пенсионные отчисления сотрудникам. </w:t>
      </w:r>
      <w:r w:rsidRPr="0079034F">
        <w:rPr>
          <w:rFonts w:ascii="Times New Roman" w:hAnsi="Times New Roman" w:cs="Times New Roman"/>
          <w:color w:val="000000" w:themeColor="text1"/>
          <w:sz w:val="28"/>
          <w:szCs w:val="28"/>
        </w:rPr>
        <w:t xml:space="preserve">При производстве 1т гранулированного комбикорма с включением льняного жмыха и вермикулита расходуется приблизительно </w:t>
      </w:r>
      <w:r w:rsidR="00491DE2">
        <w:rPr>
          <w:rFonts w:ascii="Times New Roman" w:hAnsi="Times New Roman" w:cs="Times New Roman"/>
          <w:color w:val="000000" w:themeColor="text1"/>
          <w:sz w:val="28"/>
          <w:szCs w:val="28"/>
        </w:rPr>
        <w:t>10</w:t>
      </w:r>
      <w:r w:rsidRPr="0079034F">
        <w:rPr>
          <w:rFonts w:ascii="Times New Roman" w:hAnsi="Times New Roman" w:cs="Times New Roman"/>
          <w:color w:val="000000" w:themeColor="text1"/>
          <w:sz w:val="28"/>
          <w:szCs w:val="28"/>
        </w:rPr>
        <w:t xml:space="preserve"> кВт/ч, цена 1 кВт/ч=2</w:t>
      </w:r>
      <w:r w:rsidR="004558A9">
        <w:rPr>
          <w:rFonts w:ascii="Times New Roman" w:hAnsi="Times New Roman" w:cs="Times New Roman"/>
          <w:color w:val="000000" w:themeColor="text1"/>
          <w:sz w:val="28"/>
          <w:szCs w:val="28"/>
        </w:rPr>
        <w:t>6</w:t>
      </w:r>
      <w:r w:rsidRPr="0079034F">
        <w:rPr>
          <w:rFonts w:ascii="Times New Roman" w:hAnsi="Times New Roman" w:cs="Times New Roman"/>
          <w:color w:val="000000" w:themeColor="text1"/>
          <w:sz w:val="28"/>
          <w:szCs w:val="28"/>
        </w:rPr>
        <w:t xml:space="preserve"> тенге, таким образом, затраты электроэнергии на 1т гранулированного комбикорма составит: З</w:t>
      </w:r>
      <w:r w:rsidR="00952A37" w:rsidRPr="0079034F">
        <w:rPr>
          <w:rFonts w:ascii="Times New Roman" w:hAnsi="Times New Roman" w:cs="Times New Roman"/>
          <w:color w:val="000000" w:themeColor="text1"/>
          <w:sz w:val="28"/>
          <w:szCs w:val="28"/>
        </w:rPr>
        <w:t>эл</w:t>
      </w:r>
      <w:r w:rsidRPr="0079034F">
        <w:rPr>
          <w:rFonts w:ascii="Times New Roman" w:hAnsi="Times New Roman" w:cs="Times New Roman"/>
          <w:color w:val="000000" w:themeColor="text1"/>
          <w:sz w:val="28"/>
          <w:szCs w:val="28"/>
        </w:rPr>
        <w:t xml:space="preserve">  = </w:t>
      </w:r>
      <w:r w:rsidR="004558A9">
        <w:rPr>
          <w:rFonts w:ascii="Times New Roman" w:hAnsi="Times New Roman" w:cs="Times New Roman"/>
          <w:color w:val="000000" w:themeColor="text1"/>
          <w:sz w:val="28"/>
          <w:szCs w:val="28"/>
        </w:rPr>
        <w:t>10</w:t>
      </w:r>
      <w:r w:rsidRPr="0079034F">
        <w:rPr>
          <w:rFonts w:ascii="Times New Roman" w:hAnsi="Times New Roman" w:cs="Times New Roman"/>
          <w:color w:val="000000" w:themeColor="text1"/>
          <w:sz w:val="28"/>
          <w:szCs w:val="28"/>
        </w:rPr>
        <w:t xml:space="preserve"> × 2</w:t>
      </w:r>
      <w:r w:rsidR="004558A9">
        <w:rPr>
          <w:rFonts w:ascii="Times New Roman" w:hAnsi="Times New Roman" w:cs="Times New Roman"/>
          <w:color w:val="000000" w:themeColor="text1"/>
          <w:sz w:val="28"/>
          <w:szCs w:val="28"/>
        </w:rPr>
        <w:t>6</w:t>
      </w:r>
      <w:r w:rsidRPr="0079034F">
        <w:rPr>
          <w:rFonts w:ascii="Times New Roman" w:hAnsi="Times New Roman" w:cs="Times New Roman"/>
          <w:color w:val="000000" w:themeColor="text1"/>
          <w:sz w:val="28"/>
          <w:szCs w:val="28"/>
        </w:rPr>
        <w:t xml:space="preserve"> = </w:t>
      </w:r>
      <w:r w:rsidR="004558A9">
        <w:rPr>
          <w:rFonts w:ascii="Times New Roman" w:hAnsi="Times New Roman" w:cs="Times New Roman"/>
          <w:color w:val="000000" w:themeColor="text1"/>
          <w:sz w:val="28"/>
          <w:szCs w:val="28"/>
        </w:rPr>
        <w:t>260</w:t>
      </w:r>
      <w:r w:rsidRPr="0079034F">
        <w:rPr>
          <w:rFonts w:ascii="Times New Roman" w:hAnsi="Times New Roman" w:cs="Times New Roman"/>
          <w:color w:val="000000" w:themeColor="text1"/>
          <w:sz w:val="28"/>
          <w:szCs w:val="28"/>
        </w:rPr>
        <w:t xml:space="preserve"> тенге. </w:t>
      </w:r>
    </w:p>
    <w:p w:rsidR="000A333B" w:rsidRDefault="0079034F" w:rsidP="000A333B">
      <w:pPr>
        <w:spacing w:after="0" w:line="240" w:lineRule="auto"/>
        <w:ind w:firstLine="709"/>
        <w:jc w:val="both"/>
        <w:rPr>
          <w:rFonts w:ascii="Times New Roman" w:hAnsi="Times New Roman" w:cs="Times New Roman"/>
          <w:color w:val="000000" w:themeColor="text1"/>
          <w:sz w:val="28"/>
          <w:szCs w:val="28"/>
        </w:rPr>
      </w:pPr>
      <w:r w:rsidRPr="0079034F">
        <w:rPr>
          <w:rFonts w:ascii="Times New Roman" w:hAnsi="Times New Roman" w:cs="Times New Roman"/>
          <w:color w:val="000000" w:themeColor="text1"/>
          <w:sz w:val="28"/>
          <w:szCs w:val="28"/>
        </w:rPr>
        <w:t>Доставка льняного жмыха из Северо-Казахстанской области до ТОО «Агро Фит Капшагай» будет осуществляться транспортной компанией, длиномерами по 10 т жмыха за 450 000 тенге, льняной жмых упаковывается в биг беги.</w:t>
      </w:r>
      <w:r w:rsidR="000A333B">
        <w:rPr>
          <w:rFonts w:ascii="Times New Roman" w:hAnsi="Times New Roman" w:cs="Times New Roman"/>
          <w:color w:val="000000" w:themeColor="text1"/>
          <w:sz w:val="28"/>
          <w:szCs w:val="28"/>
        </w:rPr>
        <w:t xml:space="preserve"> </w:t>
      </w:r>
      <w:r w:rsidRPr="0079034F">
        <w:rPr>
          <w:rFonts w:ascii="Times New Roman" w:hAnsi="Times New Roman" w:cs="Times New Roman"/>
          <w:color w:val="000000" w:themeColor="text1"/>
          <w:sz w:val="28"/>
          <w:szCs w:val="28"/>
        </w:rPr>
        <w:t>В рецепте 3,5% льняного жмыха это 32,</w:t>
      </w:r>
      <w:r w:rsidR="000A333B">
        <w:rPr>
          <w:rFonts w:ascii="Times New Roman" w:hAnsi="Times New Roman" w:cs="Times New Roman"/>
          <w:color w:val="000000" w:themeColor="text1"/>
          <w:sz w:val="28"/>
          <w:szCs w:val="28"/>
        </w:rPr>
        <w:t>80</w:t>
      </w:r>
      <w:r w:rsidRPr="0079034F">
        <w:rPr>
          <w:rFonts w:ascii="Times New Roman" w:hAnsi="Times New Roman" w:cs="Times New Roman"/>
          <w:color w:val="000000" w:themeColor="text1"/>
          <w:sz w:val="28"/>
          <w:szCs w:val="28"/>
        </w:rPr>
        <w:t xml:space="preserve"> кг, соответственно доставка будет 1476 тенге. </w:t>
      </w:r>
      <w:r w:rsidR="000A333B">
        <w:rPr>
          <w:rFonts w:ascii="Times New Roman" w:hAnsi="Times New Roman" w:cs="Times New Roman"/>
          <w:color w:val="000000" w:themeColor="text1"/>
          <w:sz w:val="28"/>
          <w:szCs w:val="28"/>
        </w:rPr>
        <w:t>Себестоимость 1 кг опытного рациона 16</w:t>
      </w:r>
      <w:r w:rsidR="00236F7C">
        <w:rPr>
          <w:rFonts w:ascii="Times New Roman" w:hAnsi="Times New Roman" w:cs="Times New Roman"/>
          <w:color w:val="000000" w:themeColor="text1"/>
          <w:sz w:val="28"/>
          <w:szCs w:val="28"/>
        </w:rPr>
        <w:t>0</w:t>
      </w:r>
      <w:r w:rsidR="000A333B">
        <w:rPr>
          <w:rFonts w:ascii="Times New Roman" w:hAnsi="Times New Roman" w:cs="Times New Roman"/>
          <w:color w:val="000000" w:themeColor="text1"/>
          <w:sz w:val="28"/>
          <w:szCs w:val="28"/>
        </w:rPr>
        <w:t xml:space="preserve"> тенге, когда себестоимость 1 кг контрольного рациона 1</w:t>
      </w:r>
      <w:r w:rsidR="00BF12AB">
        <w:rPr>
          <w:rFonts w:ascii="Times New Roman" w:hAnsi="Times New Roman" w:cs="Times New Roman"/>
          <w:color w:val="000000" w:themeColor="text1"/>
          <w:sz w:val="28"/>
          <w:szCs w:val="28"/>
        </w:rPr>
        <w:t>80</w:t>
      </w:r>
      <w:r w:rsidR="000A333B">
        <w:rPr>
          <w:rFonts w:ascii="Times New Roman" w:hAnsi="Times New Roman" w:cs="Times New Roman"/>
          <w:color w:val="000000" w:themeColor="text1"/>
          <w:sz w:val="28"/>
          <w:szCs w:val="28"/>
        </w:rPr>
        <w:t xml:space="preserve"> тенге, даже с учетом доставки себестоимость опытного рациона дешевле на </w:t>
      </w:r>
      <w:r w:rsidR="00BF12AB">
        <w:rPr>
          <w:rFonts w:ascii="Times New Roman" w:hAnsi="Times New Roman" w:cs="Times New Roman"/>
          <w:color w:val="000000" w:themeColor="text1"/>
          <w:sz w:val="28"/>
          <w:szCs w:val="28"/>
        </w:rPr>
        <w:t>20</w:t>
      </w:r>
      <w:r w:rsidR="000A333B">
        <w:rPr>
          <w:rFonts w:ascii="Times New Roman" w:hAnsi="Times New Roman" w:cs="Times New Roman"/>
          <w:color w:val="000000" w:themeColor="text1"/>
          <w:sz w:val="28"/>
          <w:szCs w:val="28"/>
        </w:rPr>
        <w:t xml:space="preserve"> тенге. Отпускная цена 1 кг опытного комбикорм 25</w:t>
      </w:r>
      <w:r w:rsidR="00236F7C">
        <w:rPr>
          <w:rFonts w:ascii="Times New Roman" w:hAnsi="Times New Roman" w:cs="Times New Roman"/>
          <w:color w:val="000000" w:themeColor="text1"/>
          <w:sz w:val="28"/>
          <w:szCs w:val="28"/>
        </w:rPr>
        <w:t xml:space="preserve">1 </w:t>
      </w:r>
      <w:r w:rsidR="000A333B">
        <w:rPr>
          <w:rFonts w:ascii="Times New Roman" w:hAnsi="Times New Roman" w:cs="Times New Roman"/>
          <w:color w:val="000000" w:themeColor="text1"/>
          <w:sz w:val="28"/>
          <w:szCs w:val="28"/>
        </w:rPr>
        <w:t xml:space="preserve">тенге, в этой цене 40% маржи + 12% НДС. А цена 1 кг </w:t>
      </w:r>
      <w:r w:rsidR="000A333B">
        <w:rPr>
          <w:rFonts w:ascii="Times New Roman" w:hAnsi="Times New Roman" w:cs="Times New Roman"/>
          <w:color w:val="000000" w:themeColor="text1"/>
          <w:sz w:val="28"/>
          <w:szCs w:val="28"/>
        </w:rPr>
        <w:lastRenderedPageBreak/>
        <w:t>контрольного комбикорма 2</w:t>
      </w:r>
      <w:r w:rsidR="00BF12AB">
        <w:rPr>
          <w:rFonts w:ascii="Times New Roman" w:hAnsi="Times New Roman" w:cs="Times New Roman"/>
          <w:color w:val="000000" w:themeColor="text1"/>
          <w:sz w:val="28"/>
          <w:szCs w:val="28"/>
        </w:rPr>
        <w:t>82</w:t>
      </w:r>
      <w:r w:rsidR="000A333B">
        <w:rPr>
          <w:rFonts w:ascii="Times New Roman" w:hAnsi="Times New Roman" w:cs="Times New Roman"/>
          <w:color w:val="000000" w:themeColor="text1"/>
          <w:sz w:val="28"/>
          <w:szCs w:val="28"/>
        </w:rPr>
        <w:t xml:space="preserve"> тенге, в этой цене также 40% маржи и 12% НДС. Питательность рационов одинаковая, но разница составляет </w:t>
      </w:r>
      <w:r w:rsidR="00BF12AB">
        <w:rPr>
          <w:rFonts w:ascii="Times New Roman" w:hAnsi="Times New Roman" w:cs="Times New Roman"/>
          <w:color w:val="000000" w:themeColor="text1"/>
          <w:sz w:val="28"/>
          <w:szCs w:val="28"/>
        </w:rPr>
        <w:t>31</w:t>
      </w:r>
      <w:r w:rsidR="000A333B">
        <w:rPr>
          <w:rFonts w:ascii="Times New Roman" w:hAnsi="Times New Roman" w:cs="Times New Roman"/>
          <w:color w:val="000000" w:themeColor="text1"/>
          <w:sz w:val="28"/>
          <w:szCs w:val="28"/>
        </w:rPr>
        <w:t xml:space="preserve"> тенге.</w:t>
      </w:r>
    </w:p>
    <w:bookmarkEnd w:id="155"/>
    <w:p w:rsidR="00A50839" w:rsidRDefault="00CC5926" w:rsidP="00CC5926">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Рассмотрим с</w:t>
      </w:r>
      <w:r w:rsidR="00A50839">
        <w:rPr>
          <w:rFonts w:ascii="Times New Roman" w:hAnsi="Times New Roman" w:cs="Times New Roman"/>
          <w:color w:val="000000" w:themeColor="text1"/>
          <w:sz w:val="28"/>
          <w:szCs w:val="28"/>
        </w:rPr>
        <w:t>тоимость опытного рациона (29-39 дней) с включением льняного жмыха и вермикулита для цыплят-бройлеров</w:t>
      </w:r>
      <w:r>
        <w:rPr>
          <w:rFonts w:ascii="Times New Roman" w:hAnsi="Times New Roman" w:cs="Times New Roman"/>
          <w:color w:val="000000" w:themeColor="text1"/>
          <w:sz w:val="28"/>
          <w:szCs w:val="28"/>
        </w:rPr>
        <w:t>, приведенного в таблице 5</w:t>
      </w:r>
      <w:r w:rsidR="007E1F0A">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w:t>
      </w:r>
    </w:p>
    <w:p w:rsidR="000A333B" w:rsidRDefault="000A333B" w:rsidP="00CC5926">
      <w:pPr>
        <w:spacing w:after="0" w:line="240" w:lineRule="auto"/>
        <w:jc w:val="both"/>
        <w:rPr>
          <w:rFonts w:ascii="Times New Roman" w:hAnsi="Times New Roman" w:cs="Times New Roman"/>
          <w:color w:val="000000" w:themeColor="text1"/>
          <w:sz w:val="28"/>
          <w:szCs w:val="28"/>
        </w:rPr>
      </w:pPr>
    </w:p>
    <w:p w:rsidR="00177A81" w:rsidRDefault="00177A81" w:rsidP="000A333B">
      <w:pPr>
        <w:spacing w:after="0" w:line="240" w:lineRule="auto"/>
        <w:jc w:val="both"/>
        <w:rPr>
          <w:rFonts w:ascii="Times New Roman" w:hAnsi="Times New Roman" w:cs="Times New Roman"/>
          <w:color w:val="000000" w:themeColor="text1"/>
          <w:sz w:val="28"/>
          <w:szCs w:val="28"/>
        </w:rPr>
      </w:pPr>
      <w:r w:rsidRPr="007E1F0A">
        <w:rPr>
          <w:rFonts w:ascii="Times New Roman" w:hAnsi="Times New Roman" w:cs="Times New Roman"/>
          <w:color w:val="000000" w:themeColor="text1"/>
          <w:sz w:val="28"/>
          <w:szCs w:val="28"/>
        </w:rPr>
        <w:t>Таблица 5</w:t>
      </w:r>
      <w:r w:rsidR="007E1F0A" w:rsidRPr="007E1F0A">
        <w:rPr>
          <w:rFonts w:ascii="Times New Roman" w:hAnsi="Times New Roman" w:cs="Times New Roman"/>
          <w:color w:val="000000" w:themeColor="text1"/>
          <w:sz w:val="28"/>
          <w:szCs w:val="28"/>
        </w:rPr>
        <w:t xml:space="preserve">2 </w:t>
      </w:r>
      <w:r w:rsidRPr="007E1F0A">
        <w:rPr>
          <w:rFonts w:ascii="Times New Roman" w:eastAsia="Times New Roman" w:hAnsi="Times New Roman" w:cs="Times New Roman"/>
          <w:color w:val="000000" w:themeColor="text1"/>
          <w:sz w:val="28"/>
          <w:szCs w:val="28"/>
          <w:lang w:val="kk-KZ"/>
        </w:rPr>
        <w:t>–</w:t>
      </w:r>
      <w:r w:rsidRPr="007E1F0A">
        <w:rPr>
          <w:rFonts w:ascii="Times New Roman" w:hAnsi="Times New Roman" w:cs="Times New Roman"/>
          <w:color w:val="000000" w:themeColor="text1"/>
          <w:sz w:val="28"/>
          <w:szCs w:val="28"/>
        </w:rPr>
        <w:t xml:space="preserve"> Стоимость</w:t>
      </w:r>
      <w:r>
        <w:rPr>
          <w:rFonts w:ascii="Times New Roman" w:hAnsi="Times New Roman" w:cs="Times New Roman"/>
          <w:color w:val="000000" w:themeColor="text1"/>
          <w:sz w:val="28"/>
          <w:szCs w:val="28"/>
        </w:rPr>
        <w:t xml:space="preserve"> опытного рациона (29-39 дней) с включением льняного жмыха из льна сорта «Костанайский 11» и вермикулита Кулантауского месторождения для цыплят-бройлеров кросса Кобб 500</w:t>
      </w:r>
    </w:p>
    <w:p w:rsidR="00177A81" w:rsidRDefault="00177A81" w:rsidP="00177A81">
      <w:pPr>
        <w:spacing w:after="0" w:line="240" w:lineRule="auto"/>
        <w:jc w:val="both"/>
        <w:rPr>
          <w:rFonts w:ascii="Times New Roman" w:hAnsi="Times New Roman" w:cs="Times New Roman"/>
          <w:color w:val="000000" w:themeColor="text1"/>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6"/>
        <w:gridCol w:w="1861"/>
        <w:gridCol w:w="1532"/>
        <w:gridCol w:w="1750"/>
        <w:gridCol w:w="1750"/>
      </w:tblGrid>
      <w:tr w:rsidR="00347AA0" w:rsidRPr="006A2802" w:rsidTr="005208EA">
        <w:trPr>
          <w:trHeight w:val="319"/>
        </w:trPr>
        <w:tc>
          <w:tcPr>
            <w:tcW w:w="2746" w:type="dxa"/>
            <w:shd w:val="clear" w:color="auto" w:fill="auto"/>
          </w:tcPr>
          <w:p w:rsidR="00347AA0" w:rsidRPr="00347AA0" w:rsidRDefault="00347AA0" w:rsidP="00347AA0">
            <w:pPr>
              <w:spacing w:after="0" w:line="240" w:lineRule="auto"/>
              <w:jc w:val="center"/>
              <w:rPr>
                <w:rFonts w:ascii="Times New Roman" w:eastAsia="Times New Roman" w:hAnsi="Times New Roman" w:cs="Times New Roman"/>
                <w:sz w:val="28"/>
                <w:szCs w:val="28"/>
              </w:rPr>
            </w:pPr>
            <w:bookmarkStart w:id="156" w:name="_Hlk169798629"/>
            <w:r w:rsidRPr="00347AA0">
              <w:rPr>
                <w:rFonts w:ascii="Times New Roman" w:eastAsia="Times New Roman" w:hAnsi="Times New Roman" w:cs="Times New Roman"/>
                <w:sz w:val="28"/>
                <w:szCs w:val="28"/>
              </w:rPr>
              <w:t>Виды сырья</w:t>
            </w:r>
          </w:p>
        </w:tc>
        <w:tc>
          <w:tcPr>
            <w:tcW w:w="1861" w:type="dxa"/>
          </w:tcPr>
          <w:p w:rsidR="00347AA0" w:rsidRPr="00347AA0" w:rsidRDefault="00347AA0" w:rsidP="00347AA0">
            <w:pPr>
              <w:spacing w:after="0" w:line="240" w:lineRule="auto"/>
              <w:jc w:val="center"/>
              <w:rPr>
                <w:rFonts w:ascii="Times New Roman" w:eastAsia="Times New Roman" w:hAnsi="Times New Roman" w:cs="Times New Roman"/>
                <w:sz w:val="28"/>
                <w:szCs w:val="28"/>
              </w:rPr>
            </w:pPr>
            <w:r w:rsidRPr="00347AA0">
              <w:rPr>
                <w:rFonts w:ascii="Times New Roman" w:hAnsi="Times New Roman" w:cs="Times New Roman"/>
                <w:color w:val="000000" w:themeColor="text1"/>
                <w:sz w:val="28"/>
                <w:szCs w:val="28"/>
              </w:rPr>
              <w:t>Цена 1т сырья, тенге</w:t>
            </w:r>
          </w:p>
        </w:tc>
        <w:tc>
          <w:tcPr>
            <w:tcW w:w="1532" w:type="dxa"/>
            <w:shd w:val="clear" w:color="auto" w:fill="auto"/>
          </w:tcPr>
          <w:p w:rsidR="00347AA0" w:rsidRPr="00347AA0" w:rsidRDefault="00347AA0" w:rsidP="00347AA0">
            <w:pPr>
              <w:spacing w:after="0" w:line="240" w:lineRule="auto"/>
              <w:jc w:val="center"/>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 xml:space="preserve">29-39 дней </w:t>
            </w:r>
          </w:p>
          <w:p w:rsidR="00347AA0" w:rsidRPr="00347AA0" w:rsidRDefault="00347AA0" w:rsidP="00347AA0">
            <w:pPr>
              <w:spacing w:after="0" w:line="240" w:lineRule="auto"/>
              <w:rPr>
                <w:rFonts w:ascii="Times New Roman" w:eastAsia="Times New Roman" w:hAnsi="Times New Roman" w:cs="Times New Roman"/>
                <w:sz w:val="28"/>
                <w:szCs w:val="28"/>
              </w:rPr>
            </w:pPr>
          </w:p>
        </w:tc>
        <w:tc>
          <w:tcPr>
            <w:tcW w:w="1750" w:type="dxa"/>
          </w:tcPr>
          <w:p w:rsidR="00347AA0" w:rsidRPr="00177A81" w:rsidRDefault="00347AA0" w:rsidP="00347AA0">
            <w:pPr>
              <w:pStyle w:val="a3"/>
              <w:rPr>
                <w:rFonts w:ascii="Times New Roman" w:hAnsi="Times New Roman" w:cs="Times New Roman"/>
                <w:sz w:val="28"/>
                <w:szCs w:val="28"/>
              </w:rPr>
            </w:pPr>
            <w:r w:rsidRPr="00177A81">
              <w:rPr>
                <w:rFonts w:ascii="Times New Roman" w:hAnsi="Times New Roman" w:cs="Times New Roman"/>
                <w:sz w:val="28"/>
                <w:szCs w:val="28"/>
              </w:rPr>
              <w:t xml:space="preserve">Количество сырья на </w:t>
            </w:r>
            <w:r>
              <w:rPr>
                <w:rFonts w:ascii="Times New Roman" w:hAnsi="Times New Roman" w:cs="Times New Roman"/>
                <w:sz w:val="28"/>
                <w:szCs w:val="28"/>
              </w:rPr>
              <w:t>1250</w:t>
            </w:r>
            <w:r w:rsidRPr="00177A81">
              <w:rPr>
                <w:rFonts w:ascii="Times New Roman" w:hAnsi="Times New Roman" w:cs="Times New Roman"/>
                <w:sz w:val="28"/>
                <w:szCs w:val="28"/>
              </w:rPr>
              <w:t xml:space="preserve"> кг комбикорма</w:t>
            </w:r>
            <w:r>
              <w:rPr>
                <w:rFonts w:ascii="Times New Roman" w:hAnsi="Times New Roman" w:cs="Times New Roman"/>
                <w:sz w:val="28"/>
                <w:szCs w:val="28"/>
              </w:rPr>
              <w:t>,</w:t>
            </w:r>
            <w:r w:rsidRPr="00177A81">
              <w:rPr>
                <w:rFonts w:ascii="Times New Roman" w:hAnsi="Times New Roman" w:cs="Times New Roman"/>
                <w:sz w:val="28"/>
                <w:szCs w:val="28"/>
              </w:rPr>
              <w:t xml:space="preserve"> кг</w:t>
            </w:r>
          </w:p>
        </w:tc>
        <w:tc>
          <w:tcPr>
            <w:tcW w:w="1750" w:type="dxa"/>
          </w:tcPr>
          <w:p w:rsidR="00347AA0" w:rsidRPr="00177A81" w:rsidRDefault="00347AA0" w:rsidP="00347AA0">
            <w:pPr>
              <w:pStyle w:val="a3"/>
              <w:rPr>
                <w:rFonts w:ascii="Times New Roman" w:hAnsi="Times New Roman" w:cs="Times New Roman"/>
                <w:sz w:val="28"/>
                <w:szCs w:val="28"/>
              </w:rPr>
            </w:pPr>
            <w:r w:rsidRPr="00177A81">
              <w:rPr>
                <w:rFonts w:ascii="Times New Roman" w:hAnsi="Times New Roman" w:cs="Times New Roman"/>
                <w:sz w:val="28"/>
                <w:szCs w:val="28"/>
              </w:rPr>
              <w:t xml:space="preserve">Стоимость затрат на </w:t>
            </w:r>
            <w:r>
              <w:rPr>
                <w:rFonts w:ascii="Times New Roman" w:hAnsi="Times New Roman" w:cs="Times New Roman"/>
                <w:sz w:val="28"/>
                <w:szCs w:val="28"/>
              </w:rPr>
              <w:t>1250</w:t>
            </w:r>
            <w:r w:rsidRPr="00177A81">
              <w:rPr>
                <w:rFonts w:ascii="Times New Roman" w:hAnsi="Times New Roman" w:cs="Times New Roman"/>
                <w:sz w:val="28"/>
                <w:szCs w:val="28"/>
              </w:rPr>
              <w:t xml:space="preserve"> кг комбикорма,</w:t>
            </w:r>
          </w:p>
          <w:p w:rsidR="00347AA0" w:rsidRPr="00177A81" w:rsidRDefault="00347AA0" w:rsidP="00347AA0">
            <w:pPr>
              <w:pStyle w:val="a3"/>
              <w:rPr>
                <w:rFonts w:ascii="Times New Roman" w:hAnsi="Times New Roman" w:cs="Times New Roman"/>
                <w:sz w:val="28"/>
                <w:szCs w:val="28"/>
              </w:rPr>
            </w:pPr>
            <w:r w:rsidRPr="00177A81">
              <w:rPr>
                <w:rFonts w:ascii="Times New Roman" w:hAnsi="Times New Roman" w:cs="Times New Roman"/>
                <w:sz w:val="28"/>
                <w:szCs w:val="28"/>
              </w:rPr>
              <w:t>тенге</w:t>
            </w:r>
          </w:p>
        </w:tc>
      </w:tr>
      <w:tr w:rsidR="00177A81" w:rsidRPr="006A2802" w:rsidTr="00D06FF5">
        <w:trPr>
          <w:trHeight w:val="319"/>
        </w:trPr>
        <w:tc>
          <w:tcPr>
            <w:tcW w:w="2746" w:type="dxa"/>
            <w:shd w:val="clear" w:color="auto" w:fill="auto"/>
          </w:tcPr>
          <w:p w:rsidR="00177A81" w:rsidRPr="00347AA0" w:rsidRDefault="00177A81" w:rsidP="00D06FF5">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Выработано, кг</w:t>
            </w:r>
          </w:p>
        </w:tc>
        <w:tc>
          <w:tcPr>
            <w:tcW w:w="6893" w:type="dxa"/>
            <w:gridSpan w:val="4"/>
          </w:tcPr>
          <w:p w:rsidR="00177A81" w:rsidRPr="00347AA0" w:rsidRDefault="00347AA0" w:rsidP="00D06FF5">
            <w:pPr>
              <w:spacing w:after="0" w:line="240" w:lineRule="auto"/>
              <w:jc w:val="center"/>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1250</w:t>
            </w:r>
          </w:p>
        </w:tc>
      </w:tr>
      <w:tr w:rsidR="00177A81" w:rsidRPr="006A2802" w:rsidTr="00D06FF5">
        <w:trPr>
          <w:trHeight w:val="319"/>
        </w:trPr>
        <w:tc>
          <w:tcPr>
            <w:tcW w:w="9639" w:type="dxa"/>
            <w:gridSpan w:val="5"/>
            <w:shd w:val="clear" w:color="auto" w:fill="auto"/>
          </w:tcPr>
          <w:p w:rsidR="00177A81" w:rsidRPr="00347AA0" w:rsidRDefault="00177A81" w:rsidP="00D06FF5">
            <w:pPr>
              <w:spacing w:after="0" w:line="240" w:lineRule="auto"/>
              <w:jc w:val="center"/>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В рецепте, %</w:t>
            </w:r>
          </w:p>
        </w:tc>
      </w:tr>
      <w:tr w:rsidR="00347AA0" w:rsidRPr="006A2802" w:rsidTr="005208EA">
        <w:trPr>
          <w:trHeight w:val="319"/>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Пшеница</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80 000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37,37 %</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467,125</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37 370</w:t>
            </w:r>
          </w:p>
        </w:tc>
      </w:tr>
      <w:tr w:rsidR="00347AA0" w:rsidRPr="006A2802" w:rsidTr="005208EA">
        <w:trPr>
          <w:trHeight w:val="319"/>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Кукуруза</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95 000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19,47 %</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243,38</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23 121</w:t>
            </w:r>
          </w:p>
        </w:tc>
      </w:tr>
      <w:tr w:rsidR="00347AA0" w:rsidRPr="00347AA0" w:rsidTr="005208EA">
        <w:trPr>
          <w:trHeight w:val="308"/>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Зародыш кукурузный</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300 000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8 %</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100</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30 000</w:t>
            </w:r>
          </w:p>
        </w:tc>
      </w:tr>
      <w:tr w:rsidR="00347AA0" w:rsidRPr="00347AA0" w:rsidTr="005208EA">
        <w:trPr>
          <w:trHeight w:val="319"/>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Шрот соевый СП 44%</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240 000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25 %</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312,5</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75 000</w:t>
            </w:r>
          </w:p>
        </w:tc>
      </w:tr>
      <w:tr w:rsidR="00347AA0" w:rsidRPr="00347AA0" w:rsidTr="005208EA">
        <w:trPr>
          <w:trHeight w:val="319"/>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 xml:space="preserve">Жмых льняной </w:t>
            </w:r>
          </w:p>
        </w:tc>
        <w:tc>
          <w:tcPr>
            <w:tcW w:w="1861" w:type="dxa"/>
          </w:tcPr>
          <w:p w:rsidR="00347AA0" w:rsidRPr="009F1581" w:rsidRDefault="00236F7C" w:rsidP="00347A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347AA0" w:rsidRPr="009F1581">
              <w:rPr>
                <w:rFonts w:ascii="Times New Roman" w:eastAsia="Times New Roman" w:hAnsi="Times New Roman" w:cs="Times New Roman"/>
                <w:sz w:val="28"/>
                <w:szCs w:val="28"/>
              </w:rPr>
              <w:t>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3,5 %</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43,75</w:t>
            </w:r>
          </w:p>
        </w:tc>
        <w:tc>
          <w:tcPr>
            <w:tcW w:w="1750" w:type="dxa"/>
          </w:tcPr>
          <w:p w:rsidR="00347AA0" w:rsidRPr="009F1581" w:rsidRDefault="00236F7C" w:rsidP="00347A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2 625</w:t>
            </w:r>
          </w:p>
        </w:tc>
      </w:tr>
      <w:tr w:rsidR="00347AA0" w:rsidRPr="00347AA0" w:rsidTr="005208EA">
        <w:trPr>
          <w:trHeight w:val="308"/>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Масло соевое</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200 000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1,5 %</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18,75</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w:t>
            </w:r>
            <w:r w:rsidR="00E676C3">
              <w:rPr>
                <w:rFonts w:ascii="Times New Roman" w:eastAsia="Times New Roman" w:hAnsi="Times New Roman" w:cs="Times New Roman"/>
                <w:sz w:val="28"/>
                <w:szCs w:val="28"/>
              </w:rPr>
              <w:t xml:space="preserve"> </w:t>
            </w:r>
            <w:r w:rsidRPr="009F1581">
              <w:rPr>
                <w:rFonts w:ascii="Times New Roman" w:eastAsia="Times New Roman" w:hAnsi="Times New Roman" w:cs="Times New Roman"/>
                <w:sz w:val="28"/>
                <w:szCs w:val="28"/>
              </w:rPr>
              <w:t>750</w:t>
            </w:r>
          </w:p>
        </w:tc>
      </w:tr>
      <w:tr w:rsidR="00347AA0" w:rsidRPr="00347AA0" w:rsidTr="005208EA">
        <w:trPr>
          <w:trHeight w:val="640"/>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Монохлоргидрат лизина 98%</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450 000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0,33 %</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4,125</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w:t>
            </w:r>
            <w:r w:rsidR="00E676C3">
              <w:rPr>
                <w:rFonts w:ascii="Times New Roman" w:eastAsia="Times New Roman" w:hAnsi="Times New Roman" w:cs="Times New Roman"/>
                <w:sz w:val="28"/>
                <w:szCs w:val="28"/>
              </w:rPr>
              <w:t xml:space="preserve"> </w:t>
            </w:r>
            <w:r w:rsidRPr="009F1581">
              <w:rPr>
                <w:rFonts w:ascii="Times New Roman" w:eastAsia="Times New Roman" w:hAnsi="Times New Roman" w:cs="Times New Roman"/>
                <w:sz w:val="28"/>
                <w:szCs w:val="28"/>
              </w:rPr>
              <w:t>856</w:t>
            </w:r>
          </w:p>
        </w:tc>
      </w:tr>
      <w:tr w:rsidR="00347AA0" w:rsidRPr="00347AA0" w:rsidTr="005208EA">
        <w:trPr>
          <w:trHeight w:val="308"/>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DL-Метионин 98,5%</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340 000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0,3 %</w:t>
            </w:r>
          </w:p>
        </w:tc>
        <w:tc>
          <w:tcPr>
            <w:tcW w:w="1750" w:type="dxa"/>
          </w:tcPr>
          <w:p w:rsidR="00347AA0" w:rsidRPr="009F1581" w:rsidRDefault="005208EA" w:rsidP="005208EA">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3,75</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w:t>
            </w:r>
            <w:r w:rsidR="00236F7C">
              <w:rPr>
                <w:rFonts w:ascii="Times New Roman" w:eastAsia="Times New Roman" w:hAnsi="Times New Roman" w:cs="Times New Roman"/>
                <w:sz w:val="28"/>
                <w:szCs w:val="28"/>
              </w:rPr>
              <w:t xml:space="preserve"> </w:t>
            </w:r>
            <w:r w:rsidRPr="009F1581">
              <w:rPr>
                <w:rFonts w:ascii="Times New Roman" w:eastAsia="Times New Roman" w:hAnsi="Times New Roman" w:cs="Times New Roman"/>
                <w:sz w:val="28"/>
                <w:szCs w:val="28"/>
              </w:rPr>
              <w:t>275</w:t>
            </w:r>
          </w:p>
        </w:tc>
      </w:tr>
      <w:tr w:rsidR="00347AA0" w:rsidRPr="00347AA0" w:rsidTr="005208EA">
        <w:trPr>
          <w:trHeight w:val="319"/>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L-Треонин 98%</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350 000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0,13 %</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1,625</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56</w:t>
            </w:r>
            <w:r w:rsidR="00E676C3">
              <w:rPr>
                <w:rFonts w:ascii="Times New Roman" w:eastAsia="Times New Roman" w:hAnsi="Times New Roman" w:cs="Times New Roman"/>
                <w:sz w:val="28"/>
                <w:szCs w:val="28"/>
              </w:rPr>
              <w:t>9</w:t>
            </w:r>
          </w:p>
        </w:tc>
      </w:tr>
      <w:tr w:rsidR="00347AA0" w:rsidRPr="00347AA0" w:rsidTr="005208EA">
        <w:trPr>
          <w:trHeight w:val="319"/>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Соль поваренная</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50 000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0,15 %</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1,875</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9</w:t>
            </w:r>
            <w:r w:rsidR="00E676C3">
              <w:rPr>
                <w:rFonts w:ascii="Times New Roman" w:eastAsia="Times New Roman" w:hAnsi="Times New Roman" w:cs="Times New Roman"/>
                <w:sz w:val="28"/>
                <w:szCs w:val="28"/>
              </w:rPr>
              <w:t>4</w:t>
            </w:r>
          </w:p>
        </w:tc>
      </w:tr>
      <w:tr w:rsidR="00347AA0" w:rsidRPr="00347AA0" w:rsidTr="005208EA">
        <w:trPr>
          <w:trHeight w:val="308"/>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Монокальцийфосфат</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150 000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1,3 %</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16,25</w:t>
            </w:r>
          </w:p>
        </w:tc>
        <w:tc>
          <w:tcPr>
            <w:tcW w:w="1750" w:type="dxa"/>
          </w:tcPr>
          <w:p w:rsidR="00347AA0" w:rsidRPr="009F1581" w:rsidRDefault="005208EA"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243</w:t>
            </w:r>
            <w:r w:rsidR="00A50839" w:rsidRPr="009F1581">
              <w:rPr>
                <w:rFonts w:ascii="Times New Roman" w:eastAsia="Times New Roman" w:hAnsi="Times New Roman" w:cs="Times New Roman"/>
                <w:sz w:val="28"/>
                <w:szCs w:val="28"/>
              </w:rPr>
              <w:t>7,5</w:t>
            </w:r>
          </w:p>
        </w:tc>
      </w:tr>
      <w:tr w:rsidR="00347AA0" w:rsidRPr="00347AA0" w:rsidTr="005208EA">
        <w:trPr>
          <w:trHeight w:val="319"/>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Известняковая мука</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50 000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1,1 %</w:t>
            </w:r>
          </w:p>
        </w:tc>
        <w:tc>
          <w:tcPr>
            <w:tcW w:w="1750" w:type="dxa"/>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13,75</w:t>
            </w:r>
          </w:p>
        </w:tc>
        <w:tc>
          <w:tcPr>
            <w:tcW w:w="1750" w:type="dxa"/>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687,5</w:t>
            </w:r>
          </w:p>
        </w:tc>
      </w:tr>
      <w:tr w:rsidR="00347AA0" w:rsidRPr="00347AA0" w:rsidTr="005208EA">
        <w:trPr>
          <w:trHeight w:val="319"/>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Сода пищевая</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80 000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0,15 %</w:t>
            </w:r>
          </w:p>
        </w:tc>
        <w:tc>
          <w:tcPr>
            <w:tcW w:w="1750" w:type="dxa"/>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1,875</w:t>
            </w:r>
          </w:p>
        </w:tc>
        <w:tc>
          <w:tcPr>
            <w:tcW w:w="1750" w:type="dxa"/>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150</w:t>
            </w:r>
          </w:p>
        </w:tc>
      </w:tr>
      <w:tr w:rsidR="00347AA0" w:rsidRPr="00347AA0" w:rsidTr="005208EA">
        <w:trPr>
          <w:trHeight w:val="308"/>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Сульфат натрия безводный</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85 000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0,2 %</w:t>
            </w:r>
          </w:p>
        </w:tc>
        <w:tc>
          <w:tcPr>
            <w:tcW w:w="1750" w:type="dxa"/>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2,5</w:t>
            </w:r>
          </w:p>
        </w:tc>
        <w:tc>
          <w:tcPr>
            <w:tcW w:w="1750" w:type="dxa"/>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212,5</w:t>
            </w:r>
          </w:p>
        </w:tc>
      </w:tr>
      <w:tr w:rsidR="00347AA0" w:rsidRPr="00347AA0" w:rsidTr="005208EA">
        <w:trPr>
          <w:trHeight w:val="319"/>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Вермикулит</w:t>
            </w:r>
          </w:p>
        </w:tc>
        <w:tc>
          <w:tcPr>
            <w:tcW w:w="1861" w:type="dxa"/>
          </w:tcPr>
          <w:p w:rsidR="00347AA0" w:rsidRPr="009F1581" w:rsidRDefault="00236F7C" w:rsidP="00347A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347AA0" w:rsidRPr="009F1581">
              <w:rPr>
                <w:rFonts w:ascii="Times New Roman" w:eastAsia="Times New Roman" w:hAnsi="Times New Roman" w:cs="Times New Roman"/>
                <w:sz w:val="28"/>
                <w:szCs w:val="28"/>
              </w:rPr>
              <w:t>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0,5 %</w:t>
            </w:r>
          </w:p>
        </w:tc>
        <w:tc>
          <w:tcPr>
            <w:tcW w:w="1750" w:type="dxa"/>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6,25</w:t>
            </w:r>
          </w:p>
        </w:tc>
        <w:tc>
          <w:tcPr>
            <w:tcW w:w="1750" w:type="dxa"/>
          </w:tcPr>
          <w:p w:rsidR="00347AA0" w:rsidRPr="009F1581" w:rsidRDefault="00236F7C" w:rsidP="00347A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375</w:t>
            </w:r>
          </w:p>
        </w:tc>
      </w:tr>
      <w:tr w:rsidR="00347AA0" w:rsidRPr="00347AA0" w:rsidTr="005208EA">
        <w:trPr>
          <w:trHeight w:val="319"/>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 xml:space="preserve">Премикс + подкислители для птицы </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320 000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1 %</w:t>
            </w:r>
          </w:p>
        </w:tc>
        <w:tc>
          <w:tcPr>
            <w:tcW w:w="1750" w:type="dxa"/>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12,5</w:t>
            </w:r>
          </w:p>
        </w:tc>
        <w:tc>
          <w:tcPr>
            <w:tcW w:w="1750" w:type="dxa"/>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4 000</w:t>
            </w:r>
          </w:p>
        </w:tc>
      </w:tr>
    </w:tbl>
    <w:p w:rsidR="005502B4" w:rsidRPr="005502B4" w:rsidRDefault="005502B4" w:rsidP="005502B4">
      <w:pPr>
        <w:jc w:val="right"/>
        <w:rPr>
          <w:rFonts w:ascii="Times New Roman" w:hAnsi="Times New Roman" w:cs="Times New Roman"/>
          <w:sz w:val="24"/>
          <w:szCs w:val="24"/>
        </w:rPr>
      </w:pPr>
      <w:r>
        <w:br w:type="page"/>
      </w:r>
      <w:r w:rsidRPr="005502B4">
        <w:rPr>
          <w:rFonts w:ascii="Times New Roman" w:hAnsi="Times New Roman" w:cs="Times New Roman"/>
          <w:sz w:val="24"/>
          <w:szCs w:val="24"/>
        </w:rPr>
        <w:lastRenderedPageBreak/>
        <w:t>Продолжение таблицы 52</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6"/>
        <w:gridCol w:w="1861"/>
        <w:gridCol w:w="29"/>
        <w:gridCol w:w="1503"/>
        <w:gridCol w:w="70"/>
        <w:gridCol w:w="1680"/>
        <w:gridCol w:w="1750"/>
      </w:tblGrid>
      <w:tr w:rsidR="00347AA0" w:rsidRPr="00347AA0" w:rsidTr="005208EA">
        <w:trPr>
          <w:trHeight w:val="950"/>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 xml:space="preserve">Доставка льняного жмыха, тенге </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 xml:space="preserve">45 000 </w:t>
            </w:r>
          </w:p>
        </w:tc>
        <w:tc>
          <w:tcPr>
            <w:tcW w:w="1532" w:type="dxa"/>
            <w:gridSpan w:val="2"/>
            <w:shd w:val="clear" w:color="auto" w:fill="auto"/>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gridSpan w:val="2"/>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1 969</w:t>
            </w:r>
          </w:p>
        </w:tc>
      </w:tr>
      <w:tr w:rsidR="00347AA0" w:rsidRPr="00347AA0" w:rsidTr="005208EA">
        <w:trPr>
          <w:trHeight w:val="950"/>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 xml:space="preserve">Затраты электроэнергии на выпуск 1 т гранулированного комбикорма, в тенге </w:t>
            </w:r>
          </w:p>
        </w:tc>
        <w:tc>
          <w:tcPr>
            <w:tcW w:w="1861" w:type="dxa"/>
          </w:tcPr>
          <w:p w:rsidR="00347AA0" w:rsidRPr="009F1581" w:rsidRDefault="00D8032B" w:rsidP="00347A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260</w:t>
            </w:r>
          </w:p>
        </w:tc>
        <w:tc>
          <w:tcPr>
            <w:tcW w:w="1532" w:type="dxa"/>
            <w:gridSpan w:val="2"/>
            <w:shd w:val="clear" w:color="auto" w:fill="auto"/>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gridSpan w:val="2"/>
          </w:tcPr>
          <w:p w:rsidR="00347AA0" w:rsidRPr="009F1581" w:rsidRDefault="00A50839"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347AA0" w:rsidRPr="009F1581" w:rsidRDefault="00D8032B" w:rsidP="00347A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325</w:t>
            </w:r>
          </w:p>
        </w:tc>
      </w:tr>
      <w:tr w:rsidR="00347AA0" w:rsidRPr="00347AA0" w:rsidTr="005208EA">
        <w:trPr>
          <w:trHeight w:val="950"/>
        </w:trPr>
        <w:tc>
          <w:tcPr>
            <w:tcW w:w="2746" w:type="dxa"/>
            <w:shd w:val="clear" w:color="auto" w:fill="auto"/>
          </w:tcPr>
          <w:p w:rsidR="00347AA0" w:rsidRPr="00347AA0" w:rsidRDefault="00347AA0" w:rsidP="00347AA0">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 xml:space="preserve">Иные расходы плюс зарплаты сотрудников, тенге </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10 000</w:t>
            </w:r>
          </w:p>
        </w:tc>
        <w:tc>
          <w:tcPr>
            <w:tcW w:w="1532" w:type="dxa"/>
            <w:gridSpan w:val="2"/>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10 000</w:t>
            </w:r>
          </w:p>
        </w:tc>
        <w:tc>
          <w:tcPr>
            <w:tcW w:w="1750" w:type="dxa"/>
            <w:gridSpan w:val="2"/>
          </w:tcPr>
          <w:p w:rsidR="00347AA0" w:rsidRPr="009F1581" w:rsidRDefault="00A50839" w:rsidP="00A50839">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347AA0" w:rsidRPr="009F1581" w:rsidRDefault="00A50839" w:rsidP="00A50839">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12 500</w:t>
            </w:r>
          </w:p>
        </w:tc>
      </w:tr>
      <w:bookmarkEnd w:id="156"/>
      <w:tr w:rsidR="005208EA" w:rsidRPr="00D06FF5" w:rsidTr="005208EA">
        <w:trPr>
          <w:trHeight w:val="950"/>
        </w:trPr>
        <w:tc>
          <w:tcPr>
            <w:tcW w:w="2746" w:type="dxa"/>
            <w:shd w:val="clear" w:color="auto" w:fill="auto"/>
          </w:tcPr>
          <w:p w:rsidR="005208EA" w:rsidRDefault="005208EA" w:rsidP="005208E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Итого себестоимость </w:t>
            </w:r>
            <w:r w:rsidR="00A50839">
              <w:rPr>
                <w:rFonts w:ascii="Times New Roman" w:eastAsia="Times New Roman" w:hAnsi="Times New Roman" w:cs="Times New Roman"/>
                <w:sz w:val="28"/>
                <w:szCs w:val="28"/>
              </w:rPr>
              <w:t>1250</w:t>
            </w:r>
            <w:r>
              <w:rPr>
                <w:rFonts w:ascii="Times New Roman" w:eastAsia="Times New Roman" w:hAnsi="Times New Roman" w:cs="Times New Roman"/>
                <w:sz w:val="28"/>
                <w:szCs w:val="28"/>
              </w:rPr>
              <w:t xml:space="preserve"> кг корма, тенге</w:t>
            </w:r>
          </w:p>
        </w:tc>
        <w:tc>
          <w:tcPr>
            <w:tcW w:w="6893" w:type="dxa"/>
            <w:gridSpan w:val="6"/>
          </w:tcPr>
          <w:p w:rsidR="005208EA" w:rsidRPr="009F1581" w:rsidRDefault="005208EA" w:rsidP="005208EA">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w:t>
            </w:r>
            <w:r w:rsidR="00A50839" w:rsidRPr="009F1581">
              <w:rPr>
                <w:rFonts w:ascii="Times New Roman" w:eastAsia="Times New Roman" w:hAnsi="Times New Roman" w:cs="Times New Roman"/>
                <w:sz w:val="28"/>
                <w:szCs w:val="28"/>
              </w:rPr>
              <w:t>9</w:t>
            </w:r>
            <w:r w:rsidR="00E676C3">
              <w:rPr>
                <w:rFonts w:ascii="Times New Roman" w:eastAsia="Times New Roman" w:hAnsi="Times New Roman" w:cs="Times New Roman"/>
                <w:sz w:val="28"/>
                <w:szCs w:val="28"/>
              </w:rPr>
              <w:t>8 317</w:t>
            </w:r>
          </w:p>
        </w:tc>
      </w:tr>
      <w:tr w:rsidR="005208EA" w:rsidRPr="00D06FF5" w:rsidTr="005208EA">
        <w:trPr>
          <w:trHeight w:val="950"/>
        </w:trPr>
        <w:tc>
          <w:tcPr>
            <w:tcW w:w="2746" w:type="dxa"/>
            <w:shd w:val="clear" w:color="auto" w:fill="auto"/>
          </w:tcPr>
          <w:p w:rsidR="005208EA" w:rsidRPr="00177A81" w:rsidRDefault="005208EA" w:rsidP="005208E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Себестоимость</w:t>
            </w:r>
            <w:r w:rsidRPr="00177A81">
              <w:rPr>
                <w:rFonts w:ascii="Times New Roman" w:eastAsia="Times New Roman" w:hAnsi="Times New Roman" w:cs="Times New Roman"/>
                <w:sz w:val="28"/>
                <w:szCs w:val="28"/>
              </w:rPr>
              <w:t xml:space="preserve"> 1 кг </w:t>
            </w:r>
            <w:r w:rsidRPr="00952A37">
              <w:rPr>
                <w:rFonts w:ascii="Times New Roman" w:eastAsia="Times New Roman" w:hAnsi="Times New Roman" w:cs="Times New Roman"/>
                <w:b/>
                <w:sz w:val="28"/>
                <w:szCs w:val="28"/>
              </w:rPr>
              <w:t>опытного</w:t>
            </w:r>
            <w:r w:rsidRPr="00177A81">
              <w:rPr>
                <w:rFonts w:ascii="Times New Roman" w:eastAsia="Times New Roman" w:hAnsi="Times New Roman" w:cs="Times New Roman"/>
                <w:sz w:val="28"/>
                <w:szCs w:val="28"/>
              </w:rPr>
              <w:t xml:space="preserve"> рациона</w:t>
            </w:r>
            <w:r>
              <w:rPr>
                <w:rFonts w:ascii="Times New Roman" w:eastAsia="Times New Roman" w:hAnsi="Times New Roman" w:cs="Times New Roman"/>
                <w:sz w:val="28"/>
                <w:szCs w:val="28"/>
              </w:rPr>
              <w:t xml:space="preserve">, </w:t>
            </w:r>
            <w:r w:rsidRPr="00177A81">
              <w:rPr>
                <w:rFonts w:ascii="Times New Roman" w:eastAsia="Times New Roman" w:hAnsi="Times New Roman" w:cs="Times New Roman"/>
                <w:sz w:val="28"/>
                <w:szCs w:val="28"/>
              </w:rPr>
              <w:t xml:space="preserve">тенге </w:t>
            </w:r>
          </w:p>
        </w:tc>
        <w:tc>
          <w:tcPr>
            <w:tcW w:w="1890" w:type="dxa"/>
            <w:gridSpan w:val="2"/>
          </w:tcPr>
          <w:p w:rsidR="005208EA" w:rsidRPr="009F1581" w:rsidRDefault="005208EA" w:rsidP="005208EA">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573" w:type="dxa"/>
            <w:gridSpan w:val="2"/>
            <w:shd w:val="clear" w:color="auto" w:fill="auto"/>
          </w:tcPr>
          <w:p w:rsidR="005208EA" w:rsidRPr="009F1581" w:rsidRDefault="005208EA" w:rsidP="005208EA">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680" w:type="dxa"/>
          </w:tcPr>
          <w:p w:rsidR="005208EA" w:rsidRPr="009F1581" w:rsidRDefault="005208EA" w:rsidP="005208EA">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5208EA" w:rsidRPr="009F1581" w:rsidRDefault="005208EA" w:rsidP="005208EA">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w:t>
            </w:r>
            <w:r w:rsidR="00D8032B">
              <w:rPr>
                <w:rFonts w:ascii="Times New Roman" w:eastAsia="Times New Roman" w:hAnsi="Times New Roman" w:cs="Times New Roman"/>
                <w:sz w:val="28"/>
                <w:szCs w:val="28"/>
              </w:rPr>
              <w:t>5</w:t>
            </w:r>
            <w:r w:rsidR="00E676C3">
              <w:rPr>
                <w:rFonts w:ascii="Times New Roman" w:eastAsia="Times New Roman" w:hAnsi="Times New Roman" w:cs="Times New Roman"/>
                <w:sz w:val="28"/>
                <w:szCs w:val="28"/>
              </w:rPr>
              <w:t>8</w:t>
            </w:r>
          </w:p>
        </w:tc>
      </w:tr>
      <w:tr w:rsidR="005208EA" w:rsidRPr="00D06FF5" w:rsidTr="005208EA">
        <w:trPr>
          <w:trHeight w:val="950"/>
        </w:trPr>
        <w:tc>
          <w:tcPr>
            <w:tcW w:w="2746" w:type="dxa"/>
            <w:tcBorders>
              <w:bottom w:val="single" w:sz="4" w:space="0" w:color="auto"/>
            </w:tcBorders>
            <w:shd w:val="clear" w:color="auto" w:fill="auto"/>
          </w:tcPr>
          <w:p w:rsidR="005208EA" w:rsidRPr="00177A81" w:rsidRDefault="005208EA" w:rsidP="005208EA">
            <w:pPr>
              <w:spacing w:after="0" w:line="240" w:lineRule="auto"/>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 xml:space="preserve">Стоимость 1 кг </w:t>
            </w:r>
            <w:r w:rsidRPr="00952A37">
              <w:rPr>
                <w:rFonts w:ascii="Times New Roman" w:eastAsia="Times New Roman" w:hAnsi="Times New Roman" w:cs="Times New Roman"/>
                <w:b/>
                <w:sz w:val="28"/>
                <w:szCs w:val="28"/>
              </w:rPr>
              <w:t>опытного</w:t>
            </w:r>
            <w:r w:rsidRPr="00177A81">
              <w:rPr>
                <w:rFonts w:ascii="Times New Roman" w:eastAsia="Times New Roman" w:hAnsi="Times New Roman" w:cs="Times New Roman"/>
                <w:sz w:val="28"/>
                <w:szCs w:val="28"/>
              </w:rPr>
              <w:t xml:space="preserve"> рациона с учетом маржи, тенге</w:t>
            </w:r>
          </w:p>
        </w:tc>
        <w:tc>
          <w:tcPr>
            <w:tcW w:w="1890" w:type="dxa"/>
            <w:gridSpan w:val="2"/>
            <w:tcBorders>
              <w:bottom w:val="single" w:sz="4" w:space="0" w:color="auto"/>
            </w:tcBorders>
          </w:tcPr>
          <w:p w:rsidR="005208EA" w:rsidRPr="009F1581" w:rsidRDefault="005208EA" w:rsidP="005208EA">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573" w:type="dxa"/>
            <w:gridSpan w:val="2"/>
            <w:tcBorders>
              <w:bottom w:val="single" w:sz="4" w:space="0" w:color="auto"/>
            </w:tcBorders>
            <w:shd w:val="clear" w:color="auto" w:fill="auto"/>
          </w:tcPr>
          <w:p w:rsidR="005208EA" w:rsidRPr="009F1581" w:rsidRDefault="005208EA" w:rsidP="005208EA">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680" w:type="dxa"/>
            <w:tcBorders>
              <w:bottom w:val="single" w:sz="4" w:space="0" w:color="auto"/>
            </w:tcBorders>
          </w:tcPr>
          <w:p w:rsidR="005208EA" w:rsidRPr="009F1581" w:rsidRDefault="005208EA" w:rsidP="005208EA">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Borders>
              <w:bottom w:val="single" w:sz="4" w:space="0" w:color="auto"/>
            </w:tcBorders>
          </w:tcPr>
          <w:p w:rsidR="005208EA" w:rsidRPr="009F1581" w:rsidRDefault="005208EA" w:rsidP="005208EA">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22</w:t>
            </w:r>
            <w:r w:rsidR="00E676C3">
              <w:rPr>
                <w:rFonts w:ascii="Times New Roman" w:eastAsia="Times New Roman" w:hAnsi="Times New Roman" w:cs="Times New Roman"/>
                <w:sz w:val="28"/>
                <w:szCs w:val="28"/>
              </w:rPr>
              <w:t>1</w:t>
            </w:r>
          </w:p>
        </w:tc>
      </w:tr>
      <w:tr w:rsidR="005208EA" w:rsidRPr="007059EB" w:rsidTr="005208EA">
        <w:trPr>
          <w:trHeight w:val="950"/>
        </w:trPr>
        <w:tc>
          <w:tcPr>
            <w:tcW w:w="2746" w:type="dxa"/>
            <w:shd w:val="clear" w:color="auto" w:fill="auto"/>
          </w:tcPr>
          <w:p w:rsidR="005208EA" w:rsidRPr="007059EB" w:rsidRDefault="005208EA" w:rsidP="005208EA">
            <w:pPr>
              <w:spacing w:after="0" w:line="240" w:lineRule="auto"/>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 xml:space="preserve">Стоимость 1 кг </w:t>
            </w:r>
            <w:r w:rsidRPr="00952A37">
              <w:rPr>
                <w:rFonts w:ascii="Times New Roman" w:eastAsia="Times New Roman" w:hAnsi="Times New Roman" w:cs="Times New Roman"/>
                <w:b/>
                <w:sz w:val="28"/>
                <w:szCs w:val="28"/>
              </w:rPr>
              <w:t>опытного</w:t>
            </w:r>
            <w:r>
              <w:rPr>
                <w:rFonts w:ascii="Times New Roman" w:eastAsia="Times New Roman" w:hAnsi="Times New Roman" w:cs="Times New Roman"/>
                <w:sz w:val="28"/>
                <w:szCs w:val="28"/>
              </w:rPr>
              <w:t xml:space="preserve"> </w:t>
            </w:r>
            <w:r w:rsidRPr="007059EB">
              <w:rPr>
                <w:rFonts w:ascii="Times New Roman" w:eastAsia="Times New Roman" w:hAnsi="Times New Roman" w:cs="Times New Roman"/>
                <w:sz w:val="28"/>
                <w:szCs w:val="28"/>
              </w:rPr>
              <w:t>рациона с учетом НДС,тенге</w:t>
            </w:r>
          </w:p>
        </w:tc>
        <w:tc>
          <w:tcPr>
            <w:tcW w:w="1890" w:type="dxa"/>
            <w:gridSpan w:val="2"/>
          </w:tcPr>
          <w:p w:rsidR="005208EA" w:rsidRPr="007059EB" w:rsidRDefault="005208EA" w:rsidP="005208EA">
            <w:pPr>
              <w:spacing w:after="0" w:line="240" w:lineRule="auto"/>
              <w:jc w:val="center"/>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w:t>
            </w:r>
          </w:p>
        </w:tc>
        <w:tc>
          <w:tcPr>
            <w:tcW w:w="1573" w:type="dxa"/>
            <w:gridSpan w:val="2"/>
            <w:shd w:val="clear" w:color="auto" w:fill="auto"/>
          </w:tcPr>
          <w:p w:rsidR="005208EA" w:rsidRPr="007059EB" w:rsidRDefault="005208EA" w:rsidP="005208EA">
            <w:pPr>
              <w:spacing w:after="0" w:line="240" w:lineRule="auto"/>
              <w:jc w:val="center"/>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w:t>
            </w:r>
          </w:p>
        </w:tc>
        <w:tc>
          <w:tcPr>
            <w:tcW w:w="1680" w:type="dxa"/>
          </w:tcPr>
          <w:p w:rsidR="005208EA" w:rsidRPr="007059EB" w:rsidRDefault="005208EA" w:rsidP="005208EA">
            <w:pPr>
              <w:spacing w:after="0" w:line="240" w:lineRule="auto"/>
              <w:jc w:val="center"/>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w:t>
            </w:r>
          </w:p>
        </w:tc>
        <w:tc>
          <w:tcPr>
            <w:tcW w:w="1750" w:type="dxa"/>
          </w:tcPr>
          <w:p w:rsidR="005208EA" w:rsidRPr="007059EB" w:rsidRDefault="005208EA" w:rsidP="005208EA">
            <w:pPr>
              <w:spacing w:after="0" w:line="240" w:lineRule="auto"/>
              <w:jc w:val="center"/>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2</w:t>
            </w:r>
            <w:r w:rsidR="00AA086A">
              <w:rPr>
                <w:rFonts w:ascii="Times New Roman" w:eastAsia="Times New Roman" w:hAnsi="Times New Roman" w:cs="Times New Roman"/>
                <w:sz w:val="28"/>
                <w:szCs w:val="28"/>
              </w:rPr>
              <w:t>48</w:t>
            </w:r>
          </w:p>
        </w:tc>
      </w:tr>
      <w:tr w:rsidR="005208EA" w:rsidTr="005208EA">
        <w:trPr>
          <w:trHeight w:val="950"/>
        </w:trPr>
        <w:tc>
          <w:tcPr>
            <w:tcW w:w="2746" w:type="dxa"/>
            <w:shd w:val="clear" w:color="auto" w:fill="auto"/>
          </w:tcPr>
          <w:p w:rsidR="005208EA" w:rsidRPr="00952A37" w:rsidRDefault="005208EA" w:rsidP="005208EA">
            <w:pPr>
              <w:spacing w:after="0" w:line="240" w:lineRule="auto"/>
              <w:rPr>
                <w:rFonts w:ascii="Times New Roman" w:eastAsia="Times New Roman" w:hAnsi="Times New Roman" w:cs="Times New Roman"/>
                <w:sz w:val="28"/>
                <w:szCs w:val="28"/>
              </w:rPr>
            </w:pPr>
            <w:r w:rsidRPr="00952A37">
              <w:rPr>
                <w:rFonts w:ascii="Times New Roman" w:eastAsia="Times New Roman" w:hAnsi="Times New Roman" w:cs="Times New Roman"/>
                <w:sz w:val="28"/>
                <w:szCs w:val="28"/>
              </w:rPr>
              <w:t>Себестоимость 1 кг контрольного рациона, тенге</w:t>
            </w:r>
          </w:p>
        </w:tc>
        <w:tc>
          <w:tcPr>
            <w:tcW w:w="1890" w:type="dxa"/>
            <w:gridSpan w:val="2"/>
          </w:tcPr>
          <w:p w:rsidR="005208EA" w:rsidRPr="00177A81" w:rsidRDefault="005208EA" w:rsidP="005208E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573" w:type="dxa"/>
            <w:gridSpan w:val="2"/>
            <w:shd w:val="clear" w:color="auto" w:fill="auto"/>
          </w:tcPr>
          <w:p w:rsidR="005208EA" w:rsidRDefault="005208EA" w:rsidP="005208E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80" w:type="dxa"/>
          </w:tcPr>
          <w:p w:rsidR="005208EA" w:rsidRDefault="005208EA" w:rsidP="005208E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50" w:type="dxa"/>
          </w:tcPr>
          <w:p w:rsidR="005208EA" w:rsidRDefault="005208EA" w:rsidP="005208E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r w:rsidR="00BF12AB">
              <w:rPr>
                <w:rFonts w:ascii="Times New Roman" w:eastAsia="Times New Roman" w:hAnsi="Times New Roman" w:cs="Times New Roman"/>
                <w:sz w:val="28"/>
                <w:szCs w:val="28"/>
              </w:rPr>
              <w:t>5</w:t>
            </w:r>
          </w:p>
        </w:tc>
      </w:tr>
      <w:tr w:rsidR="005208EA" w:rsidRPr="007059EB" w:rsidTr="005208EA">
        <w:trPr>
          <w:trHeight w:val="950"/>
        </w:trPr>
        <w:tc>
          <w:tcPr>
            <w:tcW w:w="2746" w:type="dxa"/>
            <w:shd w:val="clear" w:color="auto" w:fill="auto"/>
          </w:tcPr>
          <w:p w:rsidR="005208EA" w:rsidRPr="00952A37" w:rsidRDefault="005208EA" w:rsidP="005208EA">
            <w:pPr>
              <w:spacing w:after="0" w:line="240" w:lineRule="auto"/>
              <w:rPr>
                <w:rFonts w:ascii="Times New Roman" w:eastAsia="Times New Roman" w:hAnsi="Times New Roman" w:cs="Times New Roman"/>
                <w:sz w:val="28"/>
                <w:szCs w:val="28"/>
              </w:rPr>
            </w:pPr>
            <w:r w:rsidRPr="00952A37">
              <w:rPr>
                <w:rFonts w:ascii="Times New Roman" w:eastAsia="Times New Roman" w:hAnsi="Times New Roman" w:cs="Times New Roman"/>
                <w:sz w:val="28"/>
                <w:szCs w:val="28"/>
              </w:rPr>
              <w:t>Стоимость 1 кг контрольного рациона с учетом маржи, тенге</w:t>
            </w:r>
          </w:p>
        </w:tc>
        <w:tc>
          <w:tcPr>
            <w:tcW w:w="1890" w:type="dxa"/>
            <w:gridSpan w:val="2"/>
          </w:tcPr>
          <w:p w:rsidR="005208EA" w:rsidRPr="00177A81" w:rsidRDefault="005208EA" w:rsidP="005208EA">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w:t>
            </w:r>
          </w:p>
        </w:tc>
        <w:tc>
          <w:tcPr>
            <w:tcW w:w="1573" w:type="dxa"/>
            <w:gridSpan w:val="2"/>
            <w:shd w:val="clear" w:color="auto" w:fill="auto"/>
          </w:tcPr>
          <w:p w:rsidR="005208EA" w:rsidRPr="00177A81" w:rsidRDefault="005208EA" w:rsidP="005208E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80" w:type="dxa"/>
          </w:tcPr>
          <w:p w:rsidR="005208EA" w:rsidRPr="006A2802" w:rsidRDefault="005208EA" w:rsidP="005208E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50" w:type="dxa"/>
          </w:tcPr>
          <w:p w:rsidR="005208EA" w:rsidRPr="007059EB" w:rsidRDefault="005208EA" w:rsidP="005208E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BF12AB">
              <w:rPr>
                <w:rFonts w:ascii="Times New Roman" w:eastAsia="Times New Roman" w:hAnsi="Times New Roman" w:cs="Times New Roman"/>
                <w:sz w:val="28"/>
                <w:szCs w:val="28"/>
              </w:rPr>
              <w:t>45</w:t>
            </w:r>
          </w:p>
        </w:tc>
      </w:tr>
      <w:tr w:rsidR="005208EA" w:rsidRPr="007059EB" w:rsidTr="005208EA">
        <w:trPr>
          <w:trHeight w:val="950"/>
        </w:trPr>
        <w:tc>
          <w:tcPr>
            <w:tcW w:w="2746" w:type="dxa"/>
            <w:shd w:val="clear" w:color="auto" w:fill="auto"/>
          </w:tcPr>
          <w:p w:rsidR="005208EA" w:rsidRPr="00952A37" w:rsidRDefault="005208EA" w:rsidP="005208EA">
            <w:pPr>
              <w:spacing w:after="0" w:line="240" w:lineRule="auto"/>
              <w:rPr>
                <w:rFonts w:ascii="Times New Roman" w:eastAsia="Times New Roman" w:hAnsi="Times New Roman" w:cs="Times New Roman"/>
                <w:sz w:val="28"/>
                <w:szCs w:val="28"/>
              </w:rPr>
            </w:pPr>
            <w:r w:rsidRPr="00952A37">
              <w:rPr>
                <w:rFonts w:ascii="Times New Roman" w:eastAsia="Times New Roman" w:hAnsi="Times New Roman" w:cs="Times New Roman"/>
                <w:sz w:val="28"/>
                <w:szCs w:val="28"/>
              </w:rPr>
              <w:t>Стоимость 1 кг контрольного рациона с учетом НДС, тенге</w:t>
            </w:r>
          </w:p>
        </w:tc>
        <w:tc>
          <w:tcPr>
            <w:tcW w:w="1890" w:type="dxa"/>
            <w:gridSpan w:val="2"/>
          </w:tcPr>
          <w:p w:rsidR="005208EA" w:rsidRPr="00177A81" w:rsidRDefault="005208EA" w:rsidP="005208EA">
            <w:pPr>
              <w:spacing w:after="0" w:line="240" w:lineRule="auto"/>
              <w:jc w:val="center"/>
              <w:rPr>
                <w:rFonts w:ascii="Times New Roman" w:eastAsia="Times New Roman" w:hAnsi="Times New Roman" w:cs="Times New Roman"/>
                <w:sz w:val="28"/>
                <w:szCs w:val="28"/>
              </w:rPr>
            </w:pPr>
            <w:r w:rsidRPr="00177A81">
              <w:rPr>
                <w:rFonts w:ascii="Times New Roman" w:eastAsia="Times New Roman" w:hAnsi="Times New Roman" w:cs="Times New Roman"/>
                <w:sz w:val="28"/>
                <w:szCs w:val="28"/>
              </w:rPr>
              <w:t>-</w:t>
            </w:r>
          </w:p>
        </w:tc>
        <w:tc>
          <w:tcPr>
            <w:tcW w:w="1573" w:type="dxa"/>
            <w:gridSpan w:val="2"/>
            <w:shd w:val="clear" w:color="auto" w:fill="auto"/>
          </w:tcPr>
          <w:p w:rsidR="005208EA" w:rsidRPr="00177A81" w:rsidRDefault="005208EA" w:rsidP="005208E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680" w:type="dxa"/>
          </w:tcPr>
          <w:p w:rsidR="005208EA" w:rsidRPr="006A2802" w:rsidRDefault="005208EA" w:rsidP="005208E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50" w:type="dxa"/>
          </w:tcPr>
          <w:p w:rsidR="005208EA" w:rsidRPr="007059EB" w:rsidRDefault="005208EA" w:rsidP="005208EA">
            <w:pPr>
              <w:spacing w:after="0" w:line="240" w:lineRule="auto"/>
              <w:jc w:val="center"/>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2</w:t>
            </w:r>
            <w:r w:rsidR="00BF12AB">
              <w:rPr>
                <w:rFonts w:ascii="Times New Roman" w:eastAsia="Times New Roman" w:hAnsi="Times New Roman" w:cs="Times New Roman"/>
                <w:sz w:val="28"/>
                <w:szCs w:val="28"/>
              </w:rPr>
              <w:t>75</w:t>
            </w:r>
          </w:p>
        </w:tc>
      </w:tr>
    </w:tbl>
    <w:p w:rsidR="00A50839" w:rsidRDefault="00A50839" w:rsidP="00177A81">
      <w:pPr>
        <w:spacing w:after="0" w:line="240" w:lineRule="auto"/>
        <w:jc w:val="both"/>
        <w:rPr>
          <w:rFonts w:ascii="Times New Roman" w:hAnsi="Times New Roman" w:cs="Times New Roman"/>
          <w:color w:val="000000" w:themeColor="text1"/>
          <w:sz w:val="28"/>
          <w:szCs w:val="28"/>
        </w:rPr>
      </w:pPr>
    </w:p>
    <w:p w:rsidR="00A50839" w:rsidRDefault="00A50839" w:rsidP="00A50839">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Из таблицы 5</w:t>
      </w:r>
      <w:r w:rsidR="007E1F0A">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видим, что, стоимость 1 кг опытного рациона с учетом маржи 40% и НДС 12% составляет 2</w:t>
      </w:r>
      <w:r w:rsidR="00AA086A">
        <w:rPr>
          <w:rFonts w:ascii="Times New Roman" w:hAnsi="Times New Roman" w:cs="Times New Roman"/>
          <w:color w:val="000000" w:themeColor="text1"/>
          <w:sz w:val="28"/>
          <w:szCs w:val="28"/>
        </w:rPr>
        <w:t xml:space="preserve">48 </w:t>
      </w:r>
      <w:r>
        <w:rPr>
          <w:rFonts w:ascii="Times New Roman" w:hAnsi="Times New Roman" w:cs="Times New Roman"/>
          <w:color w:val="000000" w:themeColor="text1"/>
          <w:sz w:val="28"/>
          <w:szCs w:val="28"/>
        </w:rPr>
        <w:t xml:space="preserve">тенге. Стоимость 1 кг контрольного рациона с учетом маржи 40%, НДС 12% составила </w:t>
      </w:r>
      <w:r w:rsidR="00BF12AB">
        <w:rPr>
          <w:rFonts w:ascii="Times New Roman" w:hAnsi="Times New Roman" w:cs="Times New Roman"/>
          <w:color w:val="000000" w:themeColor="text1"/>
          <w:sz w:val="28"/>
          <w:szCs w:val="28"/>
        </w:rPr>
        <w:t>275</w:t>
      </w:r>
      <w:r>
        <w:rPr>
          <w:rFonts w:ascii="Times New Roman" w:hAnsi="Times New Roman" w:cs="Times New Roman"/>
          <w:color w:val="000000" w:themeColor="text1"/>
          <w:sz w:val="28"/>
          <w:szCs w:val="28"/>
        </w:rPr>
        <w:t xml:space="preserve"> тенге. Стоимость опытного рациона на </w:t>
      </w:r>
      <w:r w:rsidR="00BF12AB">
        <w:rPr>
          <w:rFonts w:ascii="Times New Roman" w:hAnsi="Times New Roman" w:cs="Times New Roman"/>
          <w:color w:val="000000" w:themeColor="text1"/>
          <w:sz w:val="28"/>
          <w:szCs w:val="28"/>
        </w:rPr>
        <w:t>27</w:t>
      </w:r>
      <w:r>
        <w:rPr>
          <w:rFonts w:ascii="Times New Roman" w:hAnsi="Times New Roman" w:cs="Times New Roman"/>
          <w:color w:val="000000" w:themeColor="text1"/>
          <w:sz w:val="28"/>
          <w:szCs w:val="28"/>
        </w:rPr>
        <w:t xml:space="preserve"> тенге дешевле.</w:t>
      </w:r>
    </w:p>
    <w:p w:rsidR="00CC5926" w:rsidRDefault="00CC5926" w:rsidP="00A50839">
      <w:pPr>
        <w:spacing w:after="0" w:line="240" w:lineRule="auto"/>
        <w:ind w:firstLine="709"/>
        <w:jc w:val="both"/>
        <w:rPr>
          <w:rFonts w:ascii="Times New Roman" w:hAnsi="Times New Roman" w:cs="Times New Roman"/>
          <w:color w:val="000000" w:themeColor="text1"/>
          <w:sz w:val="28"/>
          <w:szCs w:val="28"/>
        </w:rPr>
      </w:pPr>
      <w:r w:rsidRPr="00CC5926">
        <w:rPr>
          <w:rFonts w:ascii="Times New Roman" w:hAnsi="Times New Roman" w:cs="Times New Roman"/>
          <w:color w:val="000000" w:themeColor="text1"/>
          <w:sz w:val="28"/>
          <w:szCs w:val="28"/>
        </w:rPr>
        <w:t>Стоимость опытного рациона (40-49 дней) с включением льняного жмыха и вермикулита для цыплят-бройлеров</w:t>
      </w:r>
      <w:r>
        <w:rPr>
          <w:rFonts w:ascii="Times New Roman" w:hAnsi="Times New Roman" w:cs="Times New Roman"/>
          <w:color w:val="000000" w:themeColor="text1"/>
          <w:sz w:val="28"/>
          <w:szCs w:val="28"/>
        </w:rPr>
        <w:t xml:space="preserve"> приведена в таблице 5</w:t>
      </w:r>
      <w:r w:rsidR="007E1F0A">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w:t>
      </w:r>
    </w:p>
    <w:p w:rsidR="00A50839" w:rsidRDefault="00A50839" w:rsidP="00177A81">
      <w:pPr>
        <w:spacing w:after="0" w:line="240" w:lineRule="auto"/>
        <w:jc w:val="both"/>
        <w:rPr>
          <w:rFonts w:ascii="Times New Roman" w:hAnsi="Times New Roman" w:cs="Times New Roman"/>
          <w:color w:val="000000" w:themeColor="text1"/>
          <w:sz w:val="28"/>
          <w:szCs w:val="28"/>
        </w:rPr>
      </w:pPr>
    </w:p>
    <w:p w:rsidR="00177A81" w:rsidRDefault="00177A81" w:rsidP="00177A81">
      <w:pPr>
        <w:spacing w:after="0" w:line="240" w:lineRule="auto"/>
        <w:jc w:val="both"/>
        <w:rPr>
          <w:rFonts w:ascii="Times New Roman" w:hAnsi="Times New Roman" w:cs="Times New Roman"/>
          <w:color w:val="000000" w:themeColor="text1"/>
          <w:sz w:val="28"/>
          <w:szCs w:val="28"/>
        </w:rPr>
      </w:pPr>
      <w:r w:rsidRPr="007E1F0A">
        <w:rPr>
          <w:rFonts w:ascii="Times New Roman" w:hAnsi="Times New Roman" w:cs="Times New Roman"/>
          <w:color w:val="000000" w:themeColor="text1"/>
          <w:sz w:val="28"/>
          <w:szCs w:val="28"/>
        </w:rPr>
        <w:lastRenderedPageBreak/>
        <w:t>Таблица 5</w:t>
      </w:r>
      <w:r w:rsidR="007E1F0A" w:rsidRPr="007E1F0A">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 xml:space="preserve"> </w:t>
      </w:r>
      <w:r w:rsidRPr="00D4183F">
        <w:rPr>
          <w:rFonts w:ascii="Times New Roman" w:eastAsia="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rPr>
        <w:t xml:space="preserve"> Стоимость опытного рациона (40-49 дней) с включением льняного жмыха из льна сорта «Костанайский 11» и вермикулита Кулантауского месторождения для цыплят-бройлеров кросса Кобб 500</w:t>
      </w:r>
    </w:p>
    <w:p w:rsidR="00177A81" w:rsidRDefault="00177A81" w:rsidP="00177A81">
      <w:pPr>
        <w:spacing w:after="0" w:line="240" w:lineRule="auto"/>
        <w:jc w:val="both"/>
        <w:rPr>
          <w:rFonts w:ascii="Times New Roman" w:hAnsi="Times New Roman" w:cs="Times New Roman"/>
          <w:color w:val="000000" w:themeColor="text1"/>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6"/>
        <w:gridCol w:w="1861"/>
        <w:gridCol w:w="1532"/>
        <w:gridCol w:w="1750"/>
        <w:gridCol w:w="1750"/>
      </w:tblGrid>
      <w:tr w:rsidR="00347AA0" w:rsidRPr="006A2802" w:rsidTr="00CC5926">
        <w:trPr>
          <w:trHeight w:val="319"/>
        </w:trPr>
        <w:tc>
          <w:tcPr>
            <w:tcW w:w="2746"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Виды сырья</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hAnsi="Times New Roman" w:cs="Times New Roman"/>
                <w:color w:val="000000" w:themeColor="text1"/>
                <w:sz w:val="28"/>
                <w:szCs w:val="28"/>
              </w:rPr>
              <w:t>Цена 1т сырья, тенге</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 xml:space="preserve">40-49 дней </w:t>
            </w:r>
          </w:p>
          <w:p w:rsidR="00347AA0" w:rsidRPr="009F1581" w:rsidRDefault="00347AA0" w:rsidP="00347AA0">
            <w:pPr>
              <w:spacing w:after="0" w:line="240" w:lineRule="auto"/>
              <w:rPr>
                <w:rFonts w:ascii="Times New Roman" w:eastAsia="Times New Roman" w:hAnsi="Times New Roman" w:cs="Times New Roman"/>
                <w:sz w:val="28"/>
                <w:szCs w:val="28"/>
              </w:rPr>
            </w:pPr>
          </w:p>
        </w:tc>
        <w:tc>
          <w:tcPr>
            <w:tcW w:w="1750" w:type="dxa"/>
          </w:tcPr>
          <w:p w:rsidR="00347AA0" w:rsidRPr="009F1581" w:rsidRDefault="00347AA0" w:rsidP="00347AA0">
            <w:pPr>
              <w:pStyle w:val="a3"/>
              <w:rPr>
                <w:rFonts w:ascii="Times New Roman" w:hAnsi="Times New Roman" w:cs="Times New Roman"/>
                <w:sz w:val="28"/>
                <w:szCs w:val="28"/>
              </w:rPr>
            </w:pPr>
            <w:r w:rsidRPr="009F1581">
              <w:rPr>
                <w:rFonts w:ascii="Times New Roman" w:hAnsi="Times New Roman" w:cs="Times New Roman"/>
                <w:sz w:val="28"/>
                <w:szCs w:val="28"/>
              </w:rPr>
              <w:t>Количество сырья на 300 кг комбикорма, кг</w:t>
            </w:r>
          </w:p>
        </w:tc>
        <w:tc>
          <w:tcPr>
            <w:tcW w:w="1750" w:type="dxa"/>
          </w:tcPr>
          <w:p w:rsidR="00347AA0" w:rsidRPr="009F1581" w:rsidRDefault="00347AA0" w:rsidP="00347AA0">
            <w:pPr>
              <w:pStyle w:val="a3"/>
              <w:rPr>
                <w:rFonts w:ascii="Times New Roman" w:hAnsi="Times New Roman" w:cs="Times New Roman"/>
                <w:sz w:val="28"/>
                <w:szCs w:val="28"/>
              </w:rPr>
            </w:pPr>
            <w:r w:rsidRPr="009F1581">
              <w:rPr>
                <w:rFonts w:ascii="Times New Roman" w:hAnsi="Times New Roman" w:cs="Times New Roman"/>
                <w:sz w:val="28"/>
                <w:szCs w:val="28"/>
              </w:rPr>
              <w:t>Стоимость затрат на 300 кг комбикорма,</w:t>
            </w:r>
          </w:p>
          <w:p w:rsidR="00347AA0" w:rsidRPr="009F1581" w:rsidRDefault="00347AA0" w:rsidP="00347AA0">
            <w:pPr>
              <w:pStyle w:val="a3"/>
              <w:rPr>
                <w:rFonts w:ascii="Times New Roman" w:hAnsi="Times New Roman" w:cs="Times New Roman"/>
                <w:sz w:val="28"/>
                <w:szCs w:val="28"/>
              </w:rPr>
            </w:pPr>
            <w:r w:rsidRPr="009F1581">
              <w:rPr>
                <w:rFonts w:ascii="Times New Roman" w:hAnsi="Times New Roman" w:cs="Times New Roman"/>
                <w:sz w:val="28"/>
                <w:szCs w:val="28"/>
              </w:rPr>
              <w:t>тенге</w:t>
            </w:r>
          </w:p>
        </w:tc>
      </w:tr>
      <w:tr w:rsidR="00347AA0" w:rsidRPr="006A2802" w:rsidTr="00D06FF5">
        <w:trPr>
          <w:trHeight w:val="319"/>
        </w:trPr>
        <w:tc>
          <w:tcPr>
            <w:tcW w:w="2746" w:type="dxa"/>
            <w:shd w:val="clear" w:color="auto" w:fill="auto"/>
          </w:tcPr>
          <w:p w:rsidR="00347AA0" w:rsidRPr="00347AA0" w:rsidRDefault="00347AA0" w:rsidP="00D06FF5">
            <w:pPr>
              <w:spacing w:after="0" w:line="240" w:lineRule="auto"/>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Выработано, кг</w:t>
            </w:r>
          </w:p>
        </w:tc>
        <w:tc>
          <w:tcPr>
            <w:tcW w:w="6893" w:type="dxa"/>
            <w:gridSpan w:val="4"/>
          </w:tcPr>
          <w:p w:rsidR="00347AA0" w:rsidRPr="00347AA0" w:rsidRDefault="00347AA0" w:rsidP="009F1581">
            <w:pPr>
              <w:spacing w:after="0" w:line="240" w:lineRule="auto"/>
              <w:jc w:val="center"/>
              <w:rPr>
                <w:rFonts w:ascii="Times New Roman" w:eastAsia="Times New Roman" w:hAnsi="Times New Roman" w:cs="Times New Roman"/>
                <w:sz w:val="28"/>
                <w:szCs w:val="28"/>
              </w:rPr>
            </w:pPr>
            <w:r w:rsidRPr="00347AA0">
              <w:rPr>
                <w:rFonts w:ascii="Times New Roman" w:eastAsia="Times New Roman" w:hAnsi="Times New Roman" w:cs="Times New Roman"/>
                <w:sz w:val="28"/>
                <w:szCs w:val="28"/>
              </w:rPr>
              <w:t>300</w:t>
            </w:r>
          </w:p>
        </w:tc>
      </w:tr>
      <w:tr w:rsidR="00177A81" w:rsidRPr="006A2802" w:rsidTr="00D06FF5">
        <w:trPr>
          <w:trHeight w:val="319"/>
        </w:trPr>
        <w:tc>
          <w:tcPr>
            <w:tcW w:w="9639" w:type="dxa"/>
            <w:gridSpan w:val="5"/>
            <w:shd w:val="clear" w:color="auto" w:fill="auto"/>
          </w:tcPr>
          <w:p w:rsidR="00177A81" w:rsidRPr="009F1581" w:rsidRDefault="00177A81" w:rsidP="00D06FF5">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В рецепте, %</w:t>
            </w:r>
          </w:p>
        </w:tc>
      </w:tr>
      <w:tr w:rsidR="00347AA0" w:rsidRPr="006A2802" w:rsidTr="00CC5926">
        <w:trPr>
          <w:trHeight w:val="319"/>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Пшеница</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80 000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36,26 %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108,78</w:t>
            </w:r>
          </w:p>
        </w:tc>
        <w:tc>
          <w:tcPr>
            <w:tcW w:w="1750" w:type="dxa"/>
          </w:tcPr>
          <w:p w:rsidR="00347AA0" w:rsidRPr="009F1581" w:rsidRDefault="009F1581" w:rsidP="009F1581">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8 702</w:t>
            </w:r>
          </w:p>
        </w:tc>
      </w:tr>
      <w:tr w:rsidR="00347AA0" w:rsidRPr="006A2802" w:rsidTr="00CC5926">
        <w:trPr>
          <w:trHeight w:val="319"/>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Кукуруза</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95 000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21,4 %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64,2</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6 099</w:t>
            </w:r>
          </w:p>
        </w:tc>
      </w:tr>
      <w:tr w:rsidR="00347AA0" w:rsidRPr="006A2802" w:rsidTr="00CC5926">
        <w:trPr>
          <w:trHeight w:val="308"/>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Зародыш кукурузный</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300 000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8 %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24,0</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7 200</w:t>
            </w:r>
          </w:p>
        </w:tc>
      </w:tr>
      <w:tr w:rsidR="00347AA0" w:rsidRPr="006A2802" w:rsidTr="00CC5926">
        <w:trPr>
          <w:trHeight w:val="319"/>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Шрот соевый СП 44%</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240 000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24 %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72,0</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17 280</w:t>
            </w:r>
          </w:p>
        </w:tc>
      </w:tr>
      <w:tr w:rsidR="00347AA0" w:rsidRPr="006A2802" w:rsidTr="00CC5926">
        <w:trPr>
          <w:trHeight w:val="319"/>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 xml:space="preserve">Жмых льняной </w:t>
            </w:r>
          </w:p>
        </w:tc>
        <w:tc>
          <w:tcPr>
            <w:tcW w:w="1861" w:type="dxa"/>
          </w:tcPr>
          <w:p w:rsidR="00347AA0" w:rsidRPr="009F1581" w:rsidRDefault="00AA086A" w:rsidP="00347A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347AA0" w:rsidRPr="009F1581">
              <w:rPr>
                <w:rFonts w:ascii="Times New Roman" w:eastAsia="Times New Roman" w:hAnsi="Times New Roman" w:cs="Times New Roman"/>
                <w:sz w:val="28"/>
                <w:szCs w:val="28"/>
              </w:rPr>
              <w:t>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3,5 %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10,5</w:t>
            </w:r>
          </w:p>
        </w:tc>
        <w:tc>
          <w:tcPr>
            <w:tcW w:w="1750" w:type="dxa"/>
          </w:tcPr>
          <w:p w:rsidR="00347AA0" w:rsidRPr="009F1581" w:rsidRDefault="00AA086A" w:rsidP="00347A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630</w:t>
            </w:r>
          </w:p>
        </w:tc>
      </w:tr>
      <w:tr w:rsidR="00347AA0" w:rsidRPr="006A2802" w:rsidTr="00CC5926">
        <w:trPr>
          <w:trHeight w:val="308"/>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Масло соевое</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200 000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6</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1200</w:t>
            </w:r>
          </w:p>
        </w:tc>
      </w:tr>
      <w:tr w:rsidR="00347AA0" w:rsidRPr="006A2802" w:rsidTr="00CC5926">
        <w:trPr>
          <w:trHeight w:val="640"/>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Монохлоргидрат лизина 98%</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450 000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0,25 %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0,75</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337,5</w:t>
            </w:r>
          </w:p>
        </w:tc>
      </w:tr>
      <w:tr w:rsidR="00347AA0" w:rsidRPr="006A2802" w:rsidTr="00CC5926">
        <w:trPr>
          <w:trHeight w:val="308"/>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DL-Метионин 98,5%</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340 000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0,21 %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0,63</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214,2</w:t>
            </w:r>
          </w:p>
        </w:tc>
      </w:tr>
      <w:tr w:rsidR="00347AA0" w:rsidRPr="006A2802" w:rsidTr="00CC5926">
        <w:trPr>
          <w:trHeight w:val="319"/>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L-Треонин 98%</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350 000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0,08 %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0,24</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84</w:t>
            </w:r>
          </w:p>
        </w:tc>
      </w:tr>
      <w:tr w:rsidR="00347AA0" w:rsidRPr="006A2802" w:rsidTr="00CC5926">
        <w:trPr>
          <w:trHeight w:val="319"/>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Соль поваренная</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50 000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0,15 %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0,45</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22,5</w:t>
            </w:r>
          </w:p>
        </w:tc>
      </w:tr>
      <w:tr w:rsidR="00347AA0" w:rsidRPr="006A2802" w:rsidTr="00CC5926">
        <w:trPr>
          <w:trHeight w:val="308"/>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Монокальцийфосфат</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150 000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1,2 %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3,6</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540</w:t>
            </w:r>
          </w:p>
        </w:tc>
      </w:tr>
      <w:tr w:rsidR="00347AA0" w:rsidRPr="006A2802" w:rsidTr="00CC5926">
        <w:trPr>
          <w:trHeight w:val="319"/>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Известняковая мука</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50 000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1,1 %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3,3</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165</w:t>
            </w:r>
          </w:p>
        </w:tc>
      </w:tr>
      <w:tr w:rsidR="00347AA0" w:rsidRPr="006A2802" w:rsidTr="00CC5926">
        <w:trPr>
          <w:trHeight w:val="319"/>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Сода пищевая</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80 000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0,15 %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0,45</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36</w:t>
            </w:r>
          </w:p>
        </w:tc>
      </w:tr>
      <w:tr w:rsidR="00347AA0" w:rsidRPr="006A2802" w:rsidTr="00CC5926">
        <w:trPr>
          <w:trHeight w:val="308"/>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Сульфат натрия безводный</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85 000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0,2 %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0,6</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51</w:t>
            </w:r>
          </w:p>
        </w:tc>
      </w:tr>
      <w:tr w:rsidR="00347AA0" w:rsidRPr="006A2802" w:rsidTr="00CC5926">
        <w:trPr>
          <w:trHeight w:val="319"/>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Вермикулит</w:t>
            </w:r>
          </w:p>
        </w:tc>
        <w:tc>
          <w:tcPr>
            <w:tcW w:w="1861" w:type="dxa"/>
          </w:tcPr>
          <w:p w:rsidR="00347AA0" w:rsidRPr="009F1581" w:rsidRDefault="00AA086A" w:rsidP="00347A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347AA0" w:rsidRPr="009F1581">
              <w:rPr>
                <w:rFonts w:ascii="Times New Roman" w:eastAsia="Times New Roman" w:hAnsi="Times New Roman" w:cs="Times New Roman"/>
                <w:sz w:val="28"/>
                <w:szCs w:val="28"/>
              </w:rPr>
              <w:t>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0,5 %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1,5</w:t>
            </w:r>
          </w:p>
        </w:tc>
        <w:tc>
          <w:tcPr>
            <w:tcW w:w="1750" w:type="dxa"/>
          </w:tcPr>
          <w:p w:rsidR="00347AA0" w:rsidRPr="009F1581" w:rsidRDefault="00AA086A" w:rsidP="00347A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90</w:t>
            </w:r>
          </w:p>
        </w:tc>
      </w:tr>
      <w:tr w:rsidR="00347AA0" w:rsidRPr="006A2802" w:rsidTr="00CC5926">
        <w:trPr>
          <w:trHeight w:val="319"/>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 xml:space="preserve">Премикс + подкислители для птицы </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320 000</w:t>
            </w:r>
          </w:p>
        </w:tc>
        <w:tc>
          <w:tcPr>
            <w:tcW w:w="1532" w:type="dxa"/>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1 %</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960</w:t>
            </w:r>
          </w:p>
        </w:tc>
      </w:tr>
      <w:tr w:rsidR="00347AA0" w:rsidRPr="006A2802" w:rsidTr="00CC5926">
        <w:trPr>
          <w:trHeight w:val="950"/>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 xml:space="preserve">Доставка льняного жмыха, тенге </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 xml:space="preserve">45 000 </w:t>
            </w:r>
          </w:p>
        </w:tc>
        <w:tc>
          <w:tcPr>
            <w:tcW w:w="1532" w:type="dxa"/>
            <w:shd w:val="clear" w:color="auto" w:fill="auto"/>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473</w:t>
            </w:r>
          </w:p>
        </w:tc>
      </w:tr>
      <w:tr w:rsidR="00347AA0" w:rsidRPr="006A2802" w:rsidTr="00CC5926">
        <w:trPr>
          <w:trHeight w:val="950"/>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 xml:space="preserve">Затраты электроэнергии на выпуск 1 т гранулированного комбикорма, в тенге </w:t>
            </w:r>
          </w:p>
        </w:tc>
        <w:tc>
          <w:tcPr>
            <w:tcW w:w="1861" w:type="dxa"/>
          </w:tcPr>
          <w:p w:rsidR="00347AA0" w:rsidRPr="009F1581" w:rsidRDefault="00C67D80" w:rsidP="00347A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E45BD0">
              <w:rPr>
                <w:rFonts w:ascii="Times New Roman" w:eastAsia="Times New Roman" w:hAnsi="Times New Roman" w:cs="Times New Roman"/>
                <w:sz w:val="28"/>
                <w:szCs w:val="28"/>
              </w:rPr>
              <w:t>39,98</w:t>
            </w:r>
          </w:p>
        </w:tc>
        <w:tc>
          <w:tcPr>
            <w:tcW w:w="1532" w:type="dxa"/>
            <w:shd w:val="clear" w:color="auto" w:fill="auto"/>
          </w:tcPr>
          <w:p w:rsidR="00347AA0" w:rsidRPr="009F1581" w:rsidRDefault="009F1581" w:rsidP="009F1581">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347AA0" w:rsidRPr="009F1581" w:rsidRDefault="009F1581" w:rsidP="009F1581">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347AA0" w:rsidRPr="009F1581" w:rsidRDefault="00E45BD0" w:rsidP="00347A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72</w:t>
            </w:r>
          </w:p>
        </w:tc>
      </w:tr>
    </w:tbl>
    <w:p w:rsidR="005502B4" w:rsidRPr="005502B4" w:rsidRDefault="005502B4" w:rsidP="005502B4">
      <w:pPr>
        <w:jc w:val="right"/>
        <w:rPr>
          <w:rFonts w:ascii="Times New Roman" w:hAnsi="Times New Roman" w:cs="Times New Roman"/>
          <w:sz w:val="24"/>
          <w:szCs w:val="24"/>
        </w:rPr>
      </w:pPr>
      <w:r>
        <w:br w:type="page"/>
      </w:r>
      <w:r w:rsidRPr="005502B4">
        <w:rPr>
          <w:rFonts w:ascii="Times New Roman" w:hAnsi="Times New Roman" w:cs="Times New Roman"/>
          <w:sz w:val="24"/>
          <w:szCs w:val="24"/>
        </w:rPr>
        <w:lastRenderedPageBreak/>
        <w:t>Продолжение таблицы 53</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6"/>
        <w:gridCol w:w="1861"/>
        <w:gridCol w:w="29"/>
        <w:gridCol w:w="1503"/>
        <w:gridCol w:w="70"/>
        <w:gridCol w:w="1680"/>
        <w:gridCol w:w="1750"/>
      </w:tblGrid>
      <w:tr w:rsidR="00347AA0" w:rsidRPr="006A2802" w:rsidTr="00CC5926">
        <w:trPr>
          <w:trHeight w:val="950"/>
        </w:trPr>
        <w:tc>
          <w:tcPr>
            <w:tcW w:w="2746" w:type="dxa"/>
            <w:shd w:val="clear" w:color="auto" w:fill="auto"/>
          </w:tcPr>
          <w:p w:rsidR="00347AA0" w:rsidRPr="009F1581" w:rsidRDefault="00347AA0" w:rsidP="00347A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 xml:space="preserve">Иные расходы плюс зарплаты сотрудников, тенге </w:t>
            </w:r>
          </w:p>
        </w:tc>
        <w:tc>
          <w:tcPr>
            <w:tcW w:w="1861" w:type="dxa"/>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10 000</w:t>
            </w:r>
          </w:p>
        </w:tc>
        <w:tc>
          <w:tcPr>
            <w:tcW w:w="1532" w:type="dxa"/>
            <w:gridSpan w:val="2"/>
            <w:shd w:val="clear" w:color="auto" w:fill="auto"/>
          </w:tcPr>
          <w:p w:rsidR="00347AA0" w:rsidRPr="009F1581" w:rsidRDefault="00347AA0"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10 000</w:t>
            </w:r>
          </w:p>
        </w:tc>
        <w:tc>
          <w:tcPr>
            <w:tcW w:w="1750" w:type="dxa"/>
            <w:gridSpan w:val="2"/>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347AA0" w:rsidRPr="009F1581" w:rsidRDefault="009F1581" w:rsidP="00347A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3000</w:t>
            </w:r>
          </w:p>
        </w:tc>
      </w:tr>
      <w:tr w:rsidR="00CC5926" w:rsidRPr="00D06FF5" w:rsidTr="00A813A0">
        <w:trPr>
          <w:trHeight w:val="950"/>
        </w:trPr>
        <w:tc>
          <w:tcPr>
            <w:tcW w:w="2746" w:type="dxa"/>
            <w:shd w:val="clear" w:color="auto" w:fill="auto"/>
          </w:tcPr>
          <w:p w:rsidR="00CC5926" w:rsidRPr="009F1581" w:rsidRDefault="00CC5926" w:rsidP="00A813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 xml:space="preserve">Итого себестоимость </w:t>
            </w:r>
            <w:r w:rsidR="009F1581" w:rsidRPr="009F1581">
              <w:rPr>
                <w:rFonts w:ascii="Times New Roman" w:eastAsia="Times New Roman" w:hAnsi="Times New Roman" w:cs="Times New Roman"/>
                <w:sz w:val="28"/>
                <w:szCs w:val="28"/>
              </w:rPr>
              <w:t>300</w:t>
            </w:r>
            <w:r w:rsidRPr="009F1581">
              <w:rPr>
                <w:rFonts w:ascii="Times New Roman" w:eastAsia="Times New Roman" w:hAnsi="Times New Roman" w:cs="Times New Roman"/>
                <w:sz w:val="28"/>
                <w:szCs w:val="28"/>
              </w:rPr>
              <w:t xml:space="preserve"> кг корма, тенге</w:t>
            </w:r>
          </w:p>
        </w:tc>
        <w:tc>
          <w:tcPr>
            <w:tcW w:w="6893" w:type="dxa"/>
            <w:gridSpan w:val="6"/>
          </w:tcPr>
          <w:p w:rsidR="00CC5926" w:rsidRPr="009F1581" w:rsidRDefault="009F1581" w:rsidP="00A813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47</w:t>
            </w:r>
            <w:r w:rsidR="00E45BD0">
              <w:rPr>
                <w:rFonts w:ascii="Times New Roman" w:eastAsia="Times New Roman" w:hAnsi="Times New Roman" w:cs="Times New Roman"/>
                <w:sz w:val="28"/>
                <w:szCs w:val="28"/>
              </w:rPr>
              <w:t> </w:t>
            </w:r>
            <w:r w:rsidR="00AA086A">
              <w:rPr>
                <w:rFonts w:ascii="Times New Roman" w:eastAsia="Times New Roman" w:hAnsi="Times New Roman" w:cs="Times New Roman"/>
                <w:sz w:val="28"/>
                <w:szCs w:val="28"/>
              </w:rPr>
              <w:t>156</w:t>
            </w:r>
          </w:p>
        </w:tc>
      </w:tr>
      <w:tr w:rsidR="00CC5926" w:rsidRPr="00D06FF5" w:rsidTr="00A813A0">
        <w:trPr>
          <w:trHeight w:val="950"/>
        </w:trPr>
        <w:tc>
          <w:tcPr>
            <w:tcW w:w="2746" w:type="dxa"/>
            <w:shd w:val="clear" w:color="auto" w:fill="auto"/>
          </w:tcPr>
          <w:p w:rsidR="00CC5926" w:rsidRPr="009F1581" w:rsidRDefault="00CC5926" w:rsidP="00A813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 xml:space="preserve">Себестоимость 1 кг </w:t>
            </w:r>
            <w:r w:rsidRPr="00952A37">
              <w:rPr>
                <w:rFonts w:ascii="Times New Roman" w:eastAsia="Times New Roman" w:hAnsi="Times New Roman" w:cs="Times New Roman"/>
                <w:b/>
                <w:sz w:val="28"/>
                <w:szCs w:val="28"/>
              </w:rPr>
              <w:t>опытного</w:t>
            </w:r>
            <w:r w:rsidRPr="009F1581">
              <w:rPr>
                <w:rFonts w:ascii="Times New Roman" w:eastAsia="Times New Roman" w:hAnsi="Times New Roman" w:cs="Times New Roman"/>
                <w:sz w:val="28"/>
                <w:szCs w:val="28"/>
              </w:rPr>
              <w:t xml:space="preserve"> рациона, тенге </w:t>
            </w:r>
          </w:p>
        </w:tc>
        <w:tc>
          <w:tcPr>
            <w:tcW w:w="1890" w:type="dxa"/>
            <w:gridSpan w:val="2"/>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573" w:type="dxa"/>
            <w:gridSpan w:val="2"/>
            <w:shd w:val="clear" w:color="auto" w:fill="auto"/>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680" w:type="dxa"/>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CC5926" w:rsidRPr="00D06FF5" w:rsidRDefault="00CC5926" w:rsidP="00A813A0">
            <w:pPr>
              <w:spacing w:after="0" w:line="240" w:lineRule="auto"/>
              <w:jc w:val="center"/>
              <w:rPr>
                <w:rFonts w:ascii="Times New Roman" w:eastAsia="Times New Roman" w:hAnsi="Times New Roman" w:cs="Times New Roman"/>
                <w:sz w:val="28"/>
                <w:szCs w:val="28"/>
              </w:rPr>
            </w:pPr>
            <w:r w:rsidRPr="00D06FF5">
              <w:rPr>
                <w:rFonts w:ascii="Times New Roman" w:eastAsia="Times New Roman" w:hAnsi="Times New Roman" w:cs="Times New Roman"/>
                <w:sz w:val="28"/>
                <w:szCs w:val="28"/>
              </w:rPr>
              <w:t>1</w:t>
            </w:r>
            <w:r w:rsidR="002B55B0">
              <w:rPr>
                <w:rFonts w:ascii="Times New Roman" w:eastAsia="Times New Roman" w:hAnsi="Times New Roman" w:cs="Times New Roman"/>
                <w:sz w:val="28"/>
                <w:szCs w:val="28"/>
              </w:rPr>
              <w:t>5</w:t>
            </w:r>
            <w:r w:rsidR="00AA086A">
              <w:rPr>
                <w:rFonts w:ascii="Times New Roman" w:eastAsia="Times New Roman" w:hAnsi="Times New Roman" w:cs="Times New Roman"/>
                <w:sz w:val="28"/>
                <w:szCs w:val="28"/>
              </w:rPr>
              <w:t>7</w:t>
            </w:r>
          </w:p>
        </w:tc>
      </w:tr>
      <w:tr w:rsidR="00CC5926" w:rsidRPr="00D06FF5" w:rsidTr="00A813A0">
        <w:trPr>
          <w:trHeight w:val="950"/>
        </w:trPr>
        <w:tc>
          <w:tcPr>
            <w:tcW w:w="2746" w:type="dxa"/>
            <w:tcBorders>
              <w:bottom w:val="single" w:sz="4" w:space="0" w:color="auto"/>
            </w:tcBorders>
            <w:shd w:val="clear" w:color="auto" w:fill="auto"/>
          </w:tcPr>
          <w:p w:rsidR="00CC5926" w:rsidRPr="009F1581" w:rsidRDefault="00CC5926" w:rsidP="00A813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 xml:space="preserve">Стоимость 1 кг </w:t>
            </w:r>
            <w:r w:rsidRPr="00952A37">
              <w:rPr>
                <w:rFonts w:ascii="Times New Roman" w:eastAsia="Times New Roman" w:hAnsi="Times New Roman" w:cs="Times New Roman"/>
                <w:b/>
                <w:sz w:val="28"/>
                <w:szCs w:val="28"/>
              </w:rPr>
              <w:t>опытного</w:t>
            </w:r>
            <w:r w:rsidRPr="009F1581">
              <w:rPr>
                <w:rFonts w:ascii="Times New Roman" w:eastAsia="Times New Roman" w:hAnsi="Times New Roman" w:cs="Times New Roman"/>
                <w:sz w:val="28"/>
                <w:szCs w:val="28"/>
              </w:rPr>
              <w:t xml:space="preserve"> рациона с учетом маржи, тенге</w:t>
            </w:r>
          </w:p>
        </w:tc>
        <w:tc>
          <w:tcPr>
            <w:tcW w:w="1890" w:type="dxa"/>
            <w:gridSpan w:val="2"/>
            <w:tcBorders>
              <w:bottom w:val="single" w:sz="4" w:space="0" w:color="auto"/>
            </w:tcBorders>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573" w:type="dxa"/>
            <w:gridSpan w:val="2"/>
            <w:tcBorders>
              <w:bottom w:val="single" w:sz="4" w:space="0" w:color="auto"/>
            </w:tcBorders>
            <w:shd w:val="clear" w:color="auto" w:fill="auto"/>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680" w:type="dxa"/>
            <w:tcBorders>
              <w:bottom w:val="single" w:sz="4" w:space="0" w:color="auto"/>
            </w:tcBorders>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Borders>
              <w:bottom w:val="single" w:sz="4" w:space="0" w:color="auto"/>
            </w:tcBorders>
          </w:tcPr>
          <w:p w:rsidR="00CC5926" w:rsidRPr="00D06FF5" w:rsidRDefault="00CC5926" w:rsidP="00A813A0">
            <w:pPr>
              <w:spacing w:after="0" w:line="240" w:lineRule="auto"/>
              <w:jc w:val="center"/>
              <w:rPr>
                <w:rFonts w:ascii="Times New Roman" w:eastAsia="Times New Roman" w:hAnsi="Times New Roman" w:cs="Times New Roman"/>
                <w:sz w:val="28"/>
                <w:szCs w:val="28"/>
              </w:rPr>
            </w:pPr>
            <w:r w:rsidRPr="00D06FF5">
              <w:rPr>
                <w:rFonts w:ascii="Times New Roman" w:eastAsia="Times New Roman" w:hAnsi="Times New Roman" w:cs="Times New Roman"/>
                <w:sz w:val="28"/>
                <w:szCs w:val="28"/>
              </w:rPr>
              <w:t>2</w:t>
            </w:r>
            <w:r w:rsidR="00AA086A">
              <w:rPr>
                <w:rFonts w:ascii="Times New Roman" w:eastAsia="Times New Roman" w:hAnsi="Times New Roman" w:cs="Times New Roman"/>
                <w:sz w:val="28"/>
                <w:szCs w:val="28"/>
              </w:rPr>
              <w:t>20</w:t>
            </w:r>
          </w:p>
        </w:tc>
      </w:tr>
      <w:tr w:rsidR="00CC5926" w:rsidRPr="007059EB" w:rsidTr="00A813A0">
        <w:trPr>
          <w:trHeight w:val="950"/>
        </w:trPr>
        <w:tc>
          <w:tcPr>
            <w:tcW w:w="2746" w:type="dxa"/>
            <w:shd w:val="clear" w:color="auto" w:fill="auto"/>
          </w:tcPr>
          <w:p w:rsidR="00CC5926" w:rsidRPr="009F1581" w:rsidRDefault="00CC5926" w:rsidP="00A813A0">
            <w:pPr>
              <w:spacing w:after="0" w:line="240" w:lineRule="auto"/>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 xml:space="preserve">Стоимость 1 кг </w:t>
            </w:r>
            <w:r w:rsidRPr="00952A37">
              <w:rPr>
                <w:rFonts w:ascii="Times New Roman" w:eastAsia="Times New Roman" w:hAnsi="Times New Roman" w:cs="Times New Roman"/>
                <w:b/>
                <w:sz w:val="28"/>
                <w:szCs w:val="28"/>
              </w:rPr>
              <w:t>опытного</w:t>
            </w:r>
            <w:r w:rsidRPr="009F1581">
              <w:rPr>
                <w:rFonts w:ascii="Times New Roman" w:eastAsia="Times New Roman" w:hAnsi="Times New Roman" w:cs="Times New Roman"/>
                <w:sz w:val="28"/>
                <w:szCs w:val="28"/>
              </w:rPr>
              <w:t xml:space="preserve"> рациона с учетом НДС,тенге</w:t>
            </w:r>
          </w:p>
        </w:tc>
        <w:tc>
          <w:tcPr>
            <w:tcW w:w="1890" w:type="dxa"/>
            <w:gridSpan w:val="2"/>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573" w:type="dxa"/>
            <w:gridSpan w:val="2"/>
            <w:shd w:val="clear" w:color="auto" w:fill="auto"/>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680" w:type="dxa"/>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CC5926" w:rsidRPr="007059EB" w:rsidRDefault="00CC5926" w:rsidP="00A813A0">
            <w:pPr>
              <w:spacing w:after="0" w:line="240" w:lineRule="auto"/>
              <w:jc w:val="center"/>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2</w:t>
            </w:r>
            <w:r w:rsidR="002B55B0">
              <w:rPr>
                <w:rFonts w:ascii="Times New Roman" w:eastAsia="Times New Roman" w:hAnsi="Times New Roman" w:cs="Times New Roman"/>
                <w:sz w:val="28"/>
                <w:szCs w:val="28"/>
              </w:rPr>
              <w:t>4</w:t>
            </w:r>
            <w:r w:rsidR="00AA086A">
              <w:rPr>
                <w:rFonts w:ascii="Times New Roman" w:eastAsia="Times New Roman" w:hAnsi="Times New Roman" w:cs="Times New Roman"/>
                <w:sz w:val="28"/>
                <w:szCs w:val="28"/>
              </w:rPr>
              <w:t>6</w:t>
            </w:r>
          </w:p>
        </w:tc>
      </w:tr>
      <w:tr w:rsidR="00CC5926" w:rsidTr="00A813A0">
        <w:trPr>
          <w:trHeight w:val="950"/>
        </w:trPr>
        <w:tc>
          <w:tcPr>
            <w:tcW w:w="2746" w:type="dxa"/>
            <w:shd w:val="clear" w:color="auto" w:fill="auto"/>
          </w:tcPr>
          <w:p w:rsidR="00CC5926" w:rsidRPr="00952A37" w:rsidRDefault="00CC5926" w:rsidP="00A813A0">
            <w:pPr>
              <w:spacing w:after="0" w:line="240" w:lineRule="auto"/>
              <w:rPr>
                <w:rFonts w:ascii="Times New Roman" w:eastAsia="Times New Roman" w:hAnsi="Times New Roman" w:cs="Times New Roman"/>
                <w:sz w:val="28"/>
                <w:szCs w:val="28"/>
              </w:rPr>
            </w:pPr>
            <w:r w:rsidRPr="00952A37">
              <w:rPr>
                <w:rFonts w:ascii="Times New Roman" w:eastAsia="Times New Roman" w:hAnsi="Times New Roman" w:cs="Times New Roman"/>
                <w:sz w:val="28"/>
                <w:szCs w:val="28"/>
              </w:rPr>
              <w:t>Себестоимость 1 кг контрольного рациона, тенге</w:t>
            </w:r>
          </w:p>
        </w:tc>
        <w:tc>
          <w:tcPr>
            <w:tcW w:w="1890" w:type="dxa"/>
            <w:gridSpan w:val="2"/>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573" w:type="dxa"/>
            <w:gridSpan w:val="2"/>
            <w:shd w:val="clear" w:color="auto" w:fill="auto"/>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680" w:type="dxa"/>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CC5926" w:rsidRDefault="00CC5926" w:rsidP="00A813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BF12AB">
              <w:rPr>
                <w:rFonts w:ascii="Times New Roman" w:eastAsia="Times New Roman" w:hAnsi="Times New Roman" w:cs="Times New Roman"/>
                <w:sz w:val="28"/>
                <w:szCs w:val="28"/>
              </w:rPr>
              <w:t>70</w:t>
            </w:r>
          </w:p>
        </w:tc>
      </w:tr>
      <w:tr w:rsidR="00CC5926" w:rsidRPr="007059EB" w:rsidTr="00A813A0">
        <w:trPr>
          <w:trHeight w:val="950"/>
        </w:trPr>
        <w:tc>
          <w:tcPr>
            <w:tcW w:w="2746" w:type="dxa"/>
            <w:shd w:val="clear" w:color="auto" w:fill="auto"/>
          </w:tcPr>
          <w:p w:rsidR="00CC5926" w:rsidRPr="00952A37" w:rsidRDefault="00CC5926" w:rsidP="00A813A0">
            <w:pPr>
              <w:spacing w:after="0" w:line="240" w:lineRule="auto"/>
              <w:rPr>
                <w:rFonts w:ascii="Times New Roman" w:eastAsia="Times New Roman" w:hAnsi="Times New Roman" w:cs="Times New Roman"/>
                <w:sz w:val="28"/>
                <w:szCs w:val="28"/>
              </w:rPr>
            </w:pPr>
            <w:r w:rsidRPr="00952A37">
              <w:rPr>
                <w:rFonts w:ascii="Times New Roman" w:eastAsia="Times New Roman" w:hAnsi="Times New Roman" w:cs="Times New Roman"/>
                <w:sz w:val="28"/>
                <w:szCs w:val="28"/>
              </w:rPr>
              <w:t>Стоимость 1 кг контрольного рациона с учетом маржи, тенге</w:t>
            </w:r>
          </w:p>
        </w:tc>
        <w:tc>
          <w:tcPr>
            <w:tcW w:w="1890" w:type="dxa"/>
            <w:gridSpan w:val="2"/>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573" w:type="dxa"/>
            <w:gridSpan w:val="2"/>
            <w:shd w:val="clear" w:color="auto" w:fill="auto"/>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680" w:type="dxa"/>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CC5926" w:rsidRPr="007059EB" w:rsidRDefault="002B55B0" w:rsidP="00A813A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r w:rsidR="00BF12AB">
              <w:rPr>
                <w:rFonts w:ascii="Times New Roman" w:eastAsia="Times New Roman" w:hAnsi="Times New Roman" w:cs="Times New Roman"/>
                <w:sz w:val="28"/>
                <w:szCs w:val="28"/>
              </w:rPr>
              <w:t>8</w:t>
            </w:r>
          </w:p>
        </w:tc>
      </w:tr>
      <w:tr w:rsidR="00CC5926" w:rsidRPr="007059EB" w:rsidTr="00A813A0">
        <w:trPr>
          <w:trHeight w:val="950"/>
        </w:trPr>
        <w:tc>
          <w:tcPr>
            <w:tcW w:w="2746" w:type="dxa"/>
            <w:shd w:val="clear" w:color="auto" w:fill="auto"/>
          </w:tcPr>
          <w:p w:rsidR="00CC5926" w:rsidRPr="00952A37" w:rsidRDefault="00CC5926" w:rsidP="00A813A0">
            <w:pPr>
              <w:spacing w:after="0" w:line="240" w:lineRule="auto"/>
              <w:rPr>
                <w:rFonts w:ascii="Times New Roman" w:eastAsia="Times New Roman" w:hAnsi="Times New Roman" w:cs="Times New Roman"/>
                <w:sz w:val="28"/>
                <w:szCs w:val="28"/>
              </w:rPr>
            </w:pPr>
            <w:r w:rsidRPr="00952A37">
              <w:rPr>
                <w:rFonts w:ascii="Times New Roman" w:eastAsia="Times New Roman" w:hAnsi="Times New Roman" w:cs="Times New Roman"/>
                <w:sz w:val="28"/>
                <w:szCs w:val="28"/>
              </w:rPr>
              <w:t>Стоимость 1 кг контрольного рациона с учетом НДС, тенге</w:t>
            </w:r>
          </w:p>
        </w:tc>
        <w:tc>
          <w:tcPr>
            <w:tcW w:w="1890" w:type="dxa"/>
            <w:gridSpan w:val="2"/>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573" w:type="dxa"/>
            <w:gridSpan w:val="2"/>
            <w:shd w:val="clear" w:color="auto" w:fill="auto"/>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680" w:type="dxa"/>
          </w:tcPr>
          <w:p w:rsidR="00CC5926" w:rsidRPr="009F1581" w:rsidRDefault="00CC5926" w:rsidP="00A813A0">
            <w:pPr>
              <w:spacing w:after="0" w:line="240" w:lineRule="auto"/>
              <w:jc w:val="center"/>
              <w:rPr>
                <w:rFonts w:ascii="Times New Roman" w:eastAsia="Times New Roman" w:hAnsi="Times New Roman" w:cs="Times New Roman"/>
                <w:sz w:val="28"/>
                <w:szCs w:val="28"/>
              </w:rPr>
            </w:pPr>
            <w:r w:rsidRPr="009F1581">
              <w:rPr>
                <w:rFonts w:ascii="Times New Roman" w:eastAsia="Times New Roman" w:hAnsi="Times New Roman" w:cs="Times New Roman"/>
                <w:sz w:val="28"/>
                <w:szCs w:val="28"/>
              </w:rPr>
              <w:t>-</w:t>
            </w:r>
          </w:p>
        </w:tc>
        <w:tc>
          <w:tcPr>
            <w:tcW w:w="1750" w:type="dxa"/>
          </w:tcPr>
          <w:p w:rsidR="00CC5926" w:rsidRPr="007059EB" w:rsidRDefault="00CC5926" w:rsidP="00A813A0">
            <w:pPr>
              <w:spacing w:after="0" w:line="240" w:lineRule="auto"/>
              <w:jc w:val="center"/>
              <w:rPr>
                <w:rFonts w:ascii="Times New Roman" w:eastAsia="Times New Roman" w:hAnsi="Times New Roman" w:cs="Times New Roman"/>
                <w:sz w:val="28"/>
                <w:szCs w:val="28"/>
              </w:rPr>
            </w:pPr>
            <w:r w:rsidRPr="007059EB">
              <w:rPr>
                <w:rFonts w:ascii="Times New Roman" w:eastAsia="Times New Roman" w:hAnsi="Times New Roman" w:cs="Times New Roman"/>
                <w:sz w:val="28"/>
                <w:szCs w:val="28"/>
              </w:rPr>
              <w:t>2</w:t>
            </w:r>
            <w:r w:rsidR="00BF12AB">
              <w:rPr>
                <w:rFonts w:ascii="Times New Roman" w:eastAsia="Times New Roman" w:hAnsi="Times New Roman" w:cs="Times New Roman"/>
                <w:sz w:val="28"/>
                <w:szCs w:val="28"/>
              </w:rPr>
              <w:t>67</w:t>
            </w:r>
          </w:p>
        </w:tc>
      </w:tr>
    </w:tbl>
    <w:p w:rsidR="002B55B0" w:rsidRDefault="002B55B0" w:rsidP="002B55B0">
      <w:pPr>
        <w:spacing w:after="0" w:line="240" w:lineRule="auto"/>
        <w:ind w:firstLine="709"/>
        <w:jc w:val="both"/>
        <w:rPr>
          <w:rFonts w:ascii="Times New Roman" w:eastAsia="Times New Roman" w:hAnsi="Times New Roman" w:cs="Times New Roman"/>
          <w:sz w:val="28"/>
          <w:szCs w:val="28"/>
        </w:rPr>
      </w:pPr>
    </w:p>
    <w:p w:rsidR="00C67D80" w:rsidRDefault="00C67D80" w:rsidP="00E45BD0">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опытном рецепте для бройлеров 40-49 дней выращивания, при гранулировании использовали математическое моделирование. </w:t>
      </w:r>
      <w:r w:rsidRPr="00C67D80">
        <w:rPr>
          <w:rFonts w:ascii="Times New Roman" w:eastAsia="Times New Roman" w:hAnsi="Times New Roman" w:cs="Times New Roman"/>
          <w:sz w:val="28"/>
          <w:szCs w:val="28"/>
        </w:rPr>
        <w:t xml:space="preserve">При оптимальных значениях факторов, полученных при исследовании с применением метода планирования эксперимента, была выработана опытная партия гранулированных комбикормов. При выбранных уровнях факторов </w:t>
      </w:r>
      <w:r>
        <w:rPr>
          <w:rFonts w:ascii="Times New Roman" w:eastAsia="Times New Roman" w:hAnsi="Times New Roman" w:cs="Times New Roman"/>
          <w:sz w:val="28"/>
          <w:szCs w:val="28"/>
        </w:rPr>
        <w:t>у</w:t>
      </w:r>
      <w:r w:rsidRPr="00C67D80">
        <w:rPr>
          <w:rFonts w:ascii="Times New Roman" w:eastAsia="Times New Roman" w:hAnsi="Times New Roman" w:cs="Times New Roman"/>
          <w:sz w:val="28"/>
          <w:szCs w:val="28"/>
        </w:rPr>
        <w:t xml:space="preserve">дельный расход электроэнергии составил 9,23 кВт·ч/т. </w:t>
      </w:r>
      <w:r>
        <w:rPr>
          <w:rFonts w:ascii="Times New Roman" w:eastAsia="Times New Roman" w:hAnsi="Times New Roman" w:cs="Times New Roman"/>
          <w:sz w:val="28"/>
          <w:szCs w:val="28"/>
        </w:rPr>
        <w:t xml:space="preserve">Соответственно </w:t>
      </w:r>
      <w:r w:rsidRPr="00C67D80">
        <w:rPr>
          <w:rFonts w:ascii="Times New Roman" w:eastAsia="Times New Roman" w:hAnsi="Times New Roman" w:cs="Times New Roman"/>
          <w:sz w:val="28"/>
          <w:szCs w:val="28"/>
        </w:rPr>
        <w:t>затраты электроэнергии на 1т гранулированного комбикорма составит: З</w:t>
      </w:r>
      <w:r w:rsidR="00952A37" w:rsidRPr="00C67D80">
        <w:rPr>
          <w:rFonts w:ascii="Times New Roman" w:eastAsia="Times New Roman" w:hAnsi="Times New Roman" w:cs="Times New Roman"/>
          <w:sz w:val="28"/>
          <w:szCs w:val="28"/>
        </w:rPr>
        <w:t>эл</w:t>
      </w:r>
      <w:r w:rsidRPr="00C67D80">
        <w:rPr>
          <w:rFonts w:ascii="Times New Roman" w:eastAsia="Times New Roman" w:hAnsi="Times New Roman" w:cs="Times New Roman"/>
          <w:sz w:val="28"/>
          <w:szCs w:val="28"/>
        </w:rPr>
        <w:t xml:space="preserve">  = </w:t>
      </w:r>
      <w:r w:rsidR="00E45BD0">
        <w:rPr>
          <w:rFonts w:ascii="Times New Roman" w:eastAsia="Times New Roman" w:hAnsi="Times New Roman" w:cs="Times New Roman"/>
          <w:sz w:val="28"/>
          <w:szCs w:val="28"/>
        </w:rPr>
        <w:t>9,23</w:t>
      </w:r>
      <w:r w:rsidRPr="00C67D80">
        <w:rPr>
          <w:rFonts w:ascii="Times New Roman" w:eastAsia="Times New Roman" w:hAnsi="Times New Roman" w:cs="Times New Roman"/>
          <w:sz w:val="28"/>
          <w:szCs w:val="28"/>
        </w:rPr>
        <w:t xml:space="preserve"> × 26 = 2</w:t>
      </w:r>
      <w:r w:rsidR="00E45BD0">
        <w:rPr>
          <w:rFonts w:ascii="Times New Roman" w:eastAsia="Times New Roman" w:hAnsi="Times New Roman" w:cs="Times New Roman"/>
          <w:sz w:val="28"/>
          <w:szCs w:val="28"/>
        </w:rPr>
        <w:t>39,98</w:t>
      </w:r>
      <w:r w:rsidRPr="00C67D80">
        <w:rPr>
          <w:rFonts w:ascii="Times New Roman" w:eastAsia="Times New Roman" w:hAnsi="Times New Roman" w:cs="Times New Roman"/>
          <w:sz w:val="28"/>
          <w:szCs w:val="28"/>
        </w:rPr>
        <w:t xml:space="preserve"> тенге.</w:t>
      </w:r>
    </w:p>
    <w:p w:rsidR="002B55B0" w:rsidRDefault="002B55B0" w:rsidP="002B55B0">
      <w:pPr>
        <w:spacing w:after="0" w:line="240" w:lineRule="auto"/>
        <w:ind w:firstLine="709"/>
        <w:jc w:val="both"/>
        <w:rPr>
          <w:rFonts w:ascii="Times New Roman" w:eastAsia="Times New Roman" w:hAnsi="Times New Roman" w:cs="Times New Roman"/>
          <w:sz w:val="28"/>
          <w:szCs w:val="28"/>
        </w:rPr>
      </w:pPr>
      <w:r w:rsidRPr="002B55B0">
        <w:rPr>
          <w:rFonts w:ascii="Times New Roman" w:eastAsia="Times New Roman" w:hAnsi="Times New Roman" w:cs="Times New Roman"/>
          <w:sz w:val="28"/>
          <w:szCs w:val="28"/>
        </w:rPr>
        <w:t>Из таблицы 5</w:t>
      </w:r>
      <w:r w:rsidR="00172A35">
        <w:rPr>
          <w:rFonts w:ascii="Times New Roman" w:eastAsia="Times New Roman" w:hAnsi="Times New Roman" w:cs="Times New Roman"/>
          <w:sz w:val="28"/>
          <w:szCs w:val="28"/>
        </w:rPr>
        <w:t xml:space="preserve">3 </w:t>
      </w:r>
      <w:r w:rsidRPr="002B55B0">
        <w:rPr>
          <w:rFonts w:ascii="Times New Roman" w:eastAsia="Times New Roman" w:hAnsi="Times New Roman" w:cs="Times New Roman"/>
          <w:sz w:val="28"/>
          <w:szCs w:val="28"/>
        </w:rPr>
        <w:t>видим, что, стоимость 1 кг опытного рациона с учетом маржи 40% и НДС 12% составляет 2</w:t>
      </w:r>
      <w:r>
        <w:rPr>
          <w:rFonts w:ascii="Times New Roman" w:eastAsia="Times New Roman" w:hAnsi="Times New Roman" w:cs="Times New Roman"/>
          <w:sz w:val="28"/>
          <w:szCs w:val="28"/>
        </w:rPr>
        <w:t>4</w:t>
      </w:r>
      <w:r w:rsidR="001351DC">
        <w:rPr>
          <w:rFonts w:ascii="Times New Roman" w:eastAsia="Times New Roman" w:hAnsi="Times New Roman" w:cs="Times New Roman"/>
          <w:sz w:val="28"/>
          <w:szCs w:val="28"/>
        </w:rPr>
        <w:t>6</w:t>
      </w:r>
      <w:r w:rsidRPr="002B55B0">
        <w:rPr>
          <w:rFonts w:ascii="Times New Roman" w:eastAsia="Times New Roman" w:hAnsi="Times New Roman" w:cs="Times New Roman"/>
          <w:sz w:val="28"/>
          <w:szCs w:val="28"/>
        </w:rPr>
        <w:t xml:space="preserve"> тенге. Стоимость 1 кг контрольного рациона с учетом маржи 40%, НДС 12% составила 2</w:t>
      </w:r>
      <w:r w:rsidR="00BF12AB">
        <w:rPr>
          <w:rFonts w:ascii="Times New Roman" w:eastAsia="Times New Roman" w:hAnsi="Times New Roman" w:cs="Times New Roman"/>
          <w:sz w:val="28"/>
          <w:szCs w:val="28"/>
        </w:rPr>
        <w:t>67</w:t>
      </w:r>
      <w:r w:rsidRPr="002B55B0">
        <w:rPr>
          <w:rFonts w:ascii="Times New Roman" w:eastAsia="Times New Roman" w:hAnsi="Times New Roman" w:cs="Times New Roman"/>
          <w:sz w:val="28"/>
          <w:szCs w:val="28"/>
        </w:rPr>
        <w:t xml:space="preserve"> тенге. Стоимость опытного рациона на </w:t>
      </w:r>
      <w:r w:rsidR="00E16E3B">
        <w:rPr>
          <w:rFonts w:ascii="Times New Roman" w:eastAsia="Times New Roman" w:hAnsi="Times New Roman" w:cs="Times New Roman"/>
          <w:sz w:val="28"/>
          <w:szCs w:val="28"/>
        </w:rPr>
        <w:t>21</w:t>
      </w:r>
      <w:r w:rsidRPr="002B55B0">
        <w:rPr>
          <w:rFonts w:ascii="Times New Roman" w:eastAsia="Times New Roman" w:hAnsi="Times New Roman" w:cs="Times New Roman"/>
          <w:sz w:val="28"/>
          <w:szCs w:val="28"/>
        </w:rPr>
        <w:t xml:space="preserve"> тенге дешевле.</w:t>
      </w:r>
    </w:p>
    <w:p w:rsidR="00E16E3B" w:rsidRDefault="00086BCE" w:rsidP="00F20B74">
      <w:pPr>
        <w:spacing w:after="0" w:line="240" w:lineRule="auto"/>
        <w:ind w:firstLine="709"/>
        <w:jc w:val="both"/>
        <w:rPr>
          <w:rFonts w:ascii="Times New Roman" w:hAnsi="Times New Roman" w:cs="Times New Roman"/>
          <w:color w:val="000000" w:themeColor="text1"/>
          <w:sz w:val="28"/>
          <w:szCs w:val="28"/>
        </w:rPr>
      </w:pPr>
      <w:bookmarkStart w:id="157" w:name="_Hlk170259581"/>
      <w:r>
        <w:rPr>
          <w:rFonts w:ascii="Times New Roman" w:hAnsi="Times New Roman" w:cs="Times New Roman"/>
          <w:color w:val="000000" w:themeColor="text1"/>
          <w:sz w:val="28"/>
          <w:szCs w:val="28"/>
        </w:rPr>
        <w:t xml:space="preserve">По результатам расчёта </w:t>
      </w:r>
      <w:r w:rsidR="00F2068F">
        <w:rPr>
          <w:rFonts w:ascii="Times New Roman" w:hAnsi="Times New Roman" w:cs="Times New Roman"/>
          <w:color w:val="000000" w:themeColor="text1"/>
          <w:sz w:val="28"/>
          <w:szCs w:val="28"/>
        </w:rPr>
        <w:t>стоимости гранулированного комбикорма для цыплят-бройлеров 13-49 дней, с включение</w:t>
      </w:r>
      <w:r w:rsidR="00FD7CD6">
        <w:rPr>
          <w:rFonts w:ascii="Times New Roman" w:hAnsi="Times New Roman" w:cs="Times New Roman"/>
          <w:color w:val="000000" w:themeColor="text1"/>
          <w:sz w:val="28"/>
          <w:szCs w:val="28"/>
        </w:rPr>
        <w:t>м</w:t>
      </w:r>
      <w:r w:rsidR="00F2068F">
        <w:rPr>
          <w:rFonts w:ascii="Times New Roman" w:hAnsi="Times New Roman" w:cs="Times New Roman"/>
          <w:color w:val="000000" w:themeColor="text1"/>
          <w:sz w:val="28"/>
          <w:szCs w:val="28"/>
        </w:rPr>
        <w:t xml:space="preserve"> льняного жмыха из льна сорта «Костанайский 11» и минерала вермикулита «Кулантауского месторождения» </w:t>
      </w:r>
      <w:r>
        <w:rPr>
          <w:rFonts w:ascii="Times New Roman" w:hAnsi="Times New Roman" w:cs="Times New Roman"/>
          <w:color w:val="000000" w:themeColor="text1"/>
          <w:sz w:val="28"/>
          <w:szCs w:val="28"/>
        </w:rPr>
        <w:t>можно сделать заключение о том, что внедрение в производство выпуска</w:t>
      </w:r>
      <w:r w:rsidR="00262E76">
        <w:rPr>
          <w:rFonts w:ascii="Times New Roman" w:hAnsi="Times New Roman" w:cs="Times New Roman"/>
          <w:color w:val="000000" w:themeColor="text1"/>
          <w:sz w:val="28"/>
          <w:szCs w:val="28"/>
        </w:rPr>
        <w:t xml:space="preserve"> </w:t>
      </w:r>
      <w:r w:rsidR="00262E76">
        <w:rPr>
          <w:rFonts w:ascii="Times New Roman" w:hAnsi="Times New Roman" w:cs="Times New Roman"/>
          <w:color w:val="000000" w:themeColor="text1"/>
          <w:sz w:val="28"/>
          <w:szCs w:val="28"/>
        </w:rPr>
        <w:lastRenderedPageBreak/>
        <w:t>данного комбикорма является весьма прибыльным, учитывая даже доставку</w:t>
      </w:r>
      <w:r w:rsidR="00414FC4">
        <w:rPr>
          <w:rFonts w:ascii="Times New Roman" w:hAnsi="Times New Roman" w:cs="Times New Roman"/>
          <w:color w:val="000000" w:themeColor="text1"/>
          <w:sz w:val="28"/>
          <w:szCs w:val="28"/>
        </w:rPr>
        <w:t xml:space="preserve"> с Северо-Казахстанской области</w:t>
      </w:r>
      <w:r w:rsidR="00262E76">
        <w:rPr>
          <w:rFonts w:ascii="Times New Roman" w:hAnsi="Times New Roman" w:cs="Times New Roman"/>
          <w:color w:val="000000" w:themeColor="text1"/>
          <w:sz w:val="28"/>
          <w:szCs w:val="28"/>
        </w:rPr>
        <w:t>.</w:t>
      </w:r>
      <w:r w:rsidR="00F5116F">
        <w:rPr>
          <w:rFonts w:ascii="Times New Roman" w:hAnsi="Times New Roman" w:cs="Times New Roman"/>
          <w:color w:val="000000" w:themeColor="text1"/>
          <w:sz w:val="28"/>
          <w:szCs w:val="28"/>
        </w:rPr>
        <w:t xml:space="preserve"> </w:t>
      </w:r>
      <w:r w:rsidR="00767DD5">
        <w:rPr>
          <w:rFonts w:ascii="Times New Roman" w:hAnsi="Times New Roman" w:cs="Times New Roman"/>
          <w:color w:val="000000" w:themeColor="text1"/>
          <w:sz w:val="28"/>
          <w:szCs w:val="28"/>
        </w:rPr>
        <w:t>Отпускная ц</w:t>
      </w:r>
      <w:r w:rsidR="00F5116F">
        <w:rPr>
          <w:rFonts w:ascii="Times New Roman" w:hAnsi="Times New Roman" w:cs="Times New Roman"/>
          <w:color w:val="000000" w:themeColor="text1"/>
          <w:sz w:val="28"/>
          <w:szCs w:val="28"/>
        </w:rPr>
        <w:t xml:space="preserve">ена 1 кг </w:t>
      </w:r>
      <w:r w:rsidR="00767DD5">
        <w:rPr>
          <w:rFonts w:ascii="Times New Roman" w:hAnsi="Times New Roman" w:cs="Times New Roman"/>
          <w:color w:val="000000" w:themeColor="text1"/>
          <w:sz w:val="28"/>
          <w:szCs w:val="28"/>
        </w:rPr>
        <w:t xml:space="preserve">опытного </w:t>
      </w:r>
      <w:r w:rsidR="00F5116F">
        <w:rPr>
          <w:rFonts w:ascii="Times New Roman" w:hAnsi="Times New Roman" w:cs="Times New Roman"/>
          <w:color w:val="000000" w:themeColor="text1"/>
          <w:sz w:val="28"/>
          <w:szCs w:val="28"/>
        </w:rPr>
        <w:t>комбикорма с учетом всех производственных затрат</w:t>
      </w:r>
      <w:r w:rsidR="00767DD5">
        <w:rPr>
          <w:rFonts w:ascii="Times New Roman" w:hAnsi="Times New Roman" w:cs="Times New Roman"/>
          <w:color w:val="000000" w:themeColor="text1"/>
          <w:sz w:val="28"/>
          <w:szCs w:val="28"/>
        </w:rPr>
        <w:t>, маржи предприятия 40%</w:t>
      </w:r>
      <w:r w:rsidR="00F5116F">
        <w:rPr>
          <w:rFonts w:ascii="Times New Roman" w:hAnsi="Times New Roman" w:cs="Times New Roman"/>
          <w:color w:val="000000" w:themeColor="text1"/>
          <w:sz w:val="28"/>
          <w:szCs w:val="28"/>
        </w:rPr>
        <w:t xml:space="preserve"> и НДС для рациона</w:t>
      </w:r>
      <w:r w:rsidR="00767DD5">
        <w:rPr>
          <w:rFonts w:ascii="Times New Roman" w:hAnsi="Times New Roman" w:cs="Times New Roman"/>
          <w:color w:val="000000" w:themeColor="text1"/>
          <w:sz w:val="28"/>
          <w:szCs w:val="28"/>
        </w:rPr>
        <w:t xml:space="preserve"> </w:t>
      </w:r>
      <w:r w:rsidR="00F5116F">
        <w:rPr>
          <w:rFonts w:ascii="Times New Roman" w:hAnsi="Times New Roman" w:cs="Times New Roman"/>
          <w:color w:val="000000" w:themeColor="text1"/>
          <w:sz w:val="28"/>
          <w:szCs w:val="28"/>
        </w:rPr>
        <w:t xml:space="preserve">13-28 дней </w:t>
      </w:r>
      <w:r w:rsidR="00F5116F" w:rsidRPr="00D4183F">
        <w:rPr>
          <w:rFonts w:ascii="Times New Roman" w:eastAsia="Times New Roman" w:hAnsi="Times New Roman" w:cs="Times New Roman"/>
          <w:color w:val="000000" w:themeColor="text1"/>
          <w:sz w:val="28"/>
          <w:szCs w:val="28"/>
          <w:lang w:val="kk-KZ"/>
        </w:rPr>
        <w:t>–</w:t>
      </w:r>
      <w:r w:rsidR="00F5116F">
        <w:rPr>
          <w:rFonts w:ascii="Times New Roman" w:eastAsia="Times New Roman" w:hAnsi="Times New Roman" w:cs="Times New Roman"/>
          <w:color w:val="000000" w:themeColor="text1"/>
          <w:sz w:val="28"/>
          <w:szCs w:val="28"/>
          <w:lang w:val="kk-KZ"/>
        </w:rPr>
        <w:t xml:space="preserve"> </w:t>
      </w:r>
      <w:r w:rsidR="00767DD5">
        <w:rPr>
          <w:rFonts w:ascii="Times New Roman" w:eastAsia="Times New Roman" w:hAnsi="Times New Roman" w:cs="Times New Roman"/>
          <w:color w:val="000000" w:themeColor="text1"/>
          <w:sz w:val="28"/>
          <w:szCs w:val="28"/>
          <w:lang w:val="kk-KZ"/>
        </w:rPr>
        <w:t>25</w:t>
      </w:r>
      <w:r w:rsidR="00701952">
        <w:rPr>
          <w:rFonts w:ascii="Times New Roman" w:eastAsia="Times New Roman" w:hAnsi="Times New Roman" w:cs="Times New Roman"/>
          <w:color w:val="000000" w:themeColor="text1"/>
          <w:sz w:val="28"/>
          <w:szCs w:val="28"/>
          <w:lang w:val="kk-KZ"/>
        </w:rPr>
        <w:t>1</w:t>
      </w:r>
      <w:r w:rsidR="00F5116F">
        <w:rPr>
          <w:rFonts w:ascii="Times New Roman" w:eastAsia="Times New Roman" w:hAnsi="Times New Roman" w:cs="Times New Roman"/>
          <w:color w:val="000000" w:themeColor="text1"/>
          <w:sz w:val="28"/>
          <w:szCs w:val="28"/>
          <w:lang w:val="kk-KZ"/>
        </w:rPr>
        <w:t xml:space="preserve"> тенге,</w:t>
      </w:r>
      <w:r w:rsidR="00767DD5">
        <w:rPr>
          <w:rFonts w:ascii="Times New Roman" w:eastAsia="Times New Roman" w:hAnsi="Times New Roman" w:cs="Times New Roman"/>
          <w:color w:val="000000" w:themeColor="text1"/>
          <w:sz w:val="28"/>
          <w:szCs w:val="28"/>
          <w:lang w:val="kk-KZ"/>
        </w:rPr>
        <w:t xml:space="preserve"> что на </w:t>
      </w:r>
      <w:r w:rsidR="00E16E3B">
        <w:rPr>
          <w:rFonts w:ascii="Times New Roman" w:eastAsia="Times New Roman" w:hAnsi="Times New Roman" w:cs="Times New Roman"/>
          <w:color w:val="000000" w:themeColor="text1"/>
          <w:sz w:val="28"/>
          <w:szCs w:val="28"/>
          <w:lang w:val="kk-KZ"/>
        </w:rPr>
        <w:t>31</w:t>
      </w:r>
      <w:r w:rsidR="00701952">
        <w:rPr>
          <w:rFonts w:ascii="Times New Roman" w:eastAsia="Times New Roman" w:hAnsi="Times New Roman" w:cs="Times New Roman"/>
          <w:color w:val="000000" w:themeColor="text1"/>
          <w:sz w:val="28"/>
          <w:szCs w:val="28"/>
          <w:lang w:val="kk-KZ"/>
        </w:rPr>
        <w:t xml:space="preserve"> </w:t>
      </w:r>
      <w:r w:rsidR="00767DD5">
        <w:rPr>
          <w:rFonts w:ascii="Times New Roman" w:eastAsia="Times New Roman" w:hAnsi="Times New Roman" w:cs="Times New Roman"/>
          <w:color w:val="000000" w:themeColor="text1"/>
          <w:sz w:val="28"/>
          <w:szCs w:val="28"/>
          <w:lang w:val="kk-KZ"/>
        </w:rPr>
        <w:t>тенге дешевле отпускной цены 1 кг контрольного комбикорма.</w:t>
      </w:r>
      <w:r w:rsidR="00F5116F">
        <w:rPr>
          <w:rFonts w:ascii="Times New Roman" w:eastAsia="Times New Roman" w:hAnsi="Times New Roman" w:cs="Times New Roman"/>
          <w:color w:val="000000" w:themeColor="text1"/>
          <w:sz w:val="28"/>
          <w:szCs w:val="28"/>
          <w:lang w:val="kk-KZ"/>
        </w:rPr>
        <w:t xml:space="preserve"> </w:t>
      </w:r>
      <w:r w:rsidR="00767DD5">
        <w:rPr>
          <w:rFonts w:ascii="Times New Roman" w:hAnsi="Times New Roman" w:cs="Times New Roman"/>
          <w:color w:val="000000" w:themeColor="text1"/>
          <w:sz w:val="28"/>
          <w:szCs w:val="28"/>
          <w:lang w:val="kk-KZ"/>
        </w:rPr>
        <w:t xml:space="preserve">Отпускная цена </w:t>
      </w:r>
      <w:r w:rsidR="006A2802">
        <w:rPr>
          <w:rFonts w:ascii="Times New Roman" w:hAnsi="Times New Roman" w:cs="Times New Roman"/>
          <w:color w:val="000000" w:themeColor="text1"/>
          <w:sz w:val="28"/>
          <w:szCs w:val="28"/>
        </w:rPr>
        <w:t>1 кг опытного рациона 29-39 дней</w:t>
      </w:r>
      <w:r w:rsidR="00767DD5">
        <w:rPr>
          <w:rFonts w:ascii="Times New Roman" w:hAnsi="Times New Roman" w:cs="Times New Roman"/>
          <w:color w:val="000000" w:themeColor="text1"/>
          <w:sz w:val="28"/>
          <w:szCs w:val="28"/>
        </w:rPr>
        <w:t xml:space="preserve">, включая все надбавки </w:t>
      </w:r>
      <w:r w:rsidR="006A2802" w:rsidRPr="00D4183F">
        <w:rPr>
          <w:rFonts w:ascii="Times New Roman" w:eastAsia="Times New Roman" w:hAnsi="Times New Roman" w:cs="Times New Roman"/>
          <w:color w:val="000000" w:themeColor="text1"/>
          <w:sz w:val="28"/>
          <w:szCs w:val="28"/>
          <w:lang w:val="kk-KZ"/>
        </w:rPr>
        <w:t>–</w:t>
      </w:r>
      <w:r w:rsidR="006A2802">
        <w:rPr>
          <w:rFonts w:ascii="Times New Roman" w:eastAsia="Times New Roman" w:hAnsi="Times New Roman" w:cs="Times New Roman"/>
          <w:color w:val="000000" w:themeColor="text1"/>
          <w:sz w:val="28"/>
          <w:szCs w:val="28"/>
          <w:lang w:val="kk-KZ"/>
        </w:rPr>
        <w:t xml:space="preserve"> </w:t>
      </w:r>
      <w:r w:rsidR="00767DD5">
        <w:rPr>
          <w:rFonts w:ascii="Times New Roman" w:hAnsi="Times New Roman" w:cs="Times New Roman"/>
          <w:color w:val="000000" w:themeColor="text1"/>
          <w:sz w:val="28"/>
          <w:szCs w:val="28"/>
        </w:rPr>
        <w:t>2</w:t>
      </w:r>
      <w:r w:rsidR="00701952">
        <w:rPr>
          <w:rFonts w:ascii="Times New Roman" w:hAnsi="Times New Roman" w:cs="Times New Roman"/>
          <w:color w:val="000000" w:themeColor="text1"/>
          <w:sz w:val="28"/>
          <w:szCs w:val="28"/>
        </w:rPr>
        <w:t>48</w:t>
      </w:r>
      <w:r w:rsidR="006A2802">
        <w:rPr>
          <w:rFonts w:ascii="Times New Roman" w:hAnsi="Times New Roman" w:cs="Times New Roman"/>
          <w:color w:val="000000" w:themeColor="text1"/>
          <w:sz w:val="28"/>
          <w:szCs w:val="28"/>
        </w:rPr>
        <w:t xml:space="preserve"> тенге,</w:t>
      </w:r>
      <w:r w:rsidR="004159B6">
        <w:rPr>
          <w:rFonts w:ascii="Times New Roman" w:hAnsi="Times New Roman" w:cs="Times New Roman"/>
          <w:color w:val="000000" w:themeColor="text1"/>
          <w:sz w:val="28"/>
          <w:szCs w:val="28"/>
        </w:rPr>
        <w:t xml:space="preserve"> дешевле отпускной цены 1 кг контрольного комбикорма на </w:t>
      </w:r>
      <w:r w:rsidR="00E16E3B">
        <w:rPr>
          <w:rFonts w:ascii="Times New Roman" w:hAnsi="Times New Roman" w:cs="Times New Roman"/>
          <w:color w:val="000000" w:themeColor="text1"/>
          <w:sz w:val="28"/>
          <w:szCs w:val="28"/>
        </w:rPr>
        <w:t xml:space="preserve">27 </w:t>
      </w:r>
      <w:r w:rsidR="004159B6">
        <w:rPr>
          <w:rFonts w:ascii="Times New Roman" w:hAnsi="Times New Roman" w:cs="Times New Roman"/>
          <w:color w:val="000000" w:themeColor="text1"/>
          <w:sz w:val="28"/>
          <w:szCs w:val="28"/>
        </w:rPr>
        <w:t>тенге</w:t>
      </w:r>
      <w:r w:rsidR="006A2802">
        <w:rPr>
          <w:rFonts w:ascii="Times New Roman" w:hAnsi="Times New Roman" w:cs="Times New Roman"/>
          <w:color w:val="000000" w:themeColor="text1"/>
          <w:sz w:val="28"/>
          <w:szCs w:val="28"/>
        </w:rPr>
        <w:t xml:space="preserve">. </w:t>
      </w:r>
      <w:r w:rsidR="004159B6">
        <w:rPr>
          <w:rFonts w:ascii="Times New Roman" w:hAnsi="Times New Roman" w:cs="Times New Roman"/>
          <w:color w:val="000000" w:themeColor="text1"/>
          <w:sz w:val="28"/>
          <w:szCs w:val="28"/>
        </w:rPr>
        <w:t xml:space="preserve">Отпускная цена </w:t>
      </w:r>
      <w:r w:rsidR="006A2802">
        <w:rPr>
          <w:rFonts w:ascii="Times New Roman" w:hAnsi="Times New Roman" w:cs="Times New Roman"/>
          <w:color w:val="000000" w:themeColor="text1"/>
          <w:sz w:val="28"/>
          <w:szCs w:val="28"/>
        </w:rPr>
        <w:t>за 1 кг финишного рациона 40-49 дней опыт</w:t>
      </w:r>
      <w:r w:rsidR="002B06B7">
        <w:rPr>
          <w:rFonts w:ascii="Times New Roman" w:hAnsi="Times New Roman" w:cs="Times New Roman"/>
          <w:color w:val="000000" w:themeColor="text1"/>
          <w:sz w:val="28"/>
          <w:szCs w:val="28"/>
        </w:rPr>
        <w:t xml:space="preserve"> </w:t>
      </w:r>
      <w:r w:rsidR="002B06B7" w:rsidRPr="00D4183F">
        <w:rPr>
          <w:rFonts w:ascii="Times New Roman" w:eastAsia="Times New Roman" w:hAnsi="Times New Roman" w:cs="Times New Roman"/>
          <w:color w:val="000000" w:themeColor="text1"/>
          <w:sz w:val="28"/>
          <w:szCs w:val="28"/>
          <w:lang w:val="kk-KZ"/>
        </w:rPr>
        <w:t>–</w:t>
      </w:r>
      <w:r w:rsidR="002B06B7">
        <w:rPr>
          <w:rFonts w:ascii="Times New Roman" w:eastAsia="Times New Roman" w:hAnsi="Times New Roman" w:cs="Times New Roman"/>
          <w:color w:val="000000" w:themeColor="text1"/>
          <w:sz w:val="28"/>
          <w:szCs w:val="28"/>
          <w:lang w:val="kk-KZ"/>
        </w:rPr>
        <w:t xml:space="preserve"> </w:t>
      </w:r>
      <w:r w:rsidR="006A2802">
        <w:rPr>
          <w:rFonts w:ascii="Times New Roman" w:hAnsi="Times New Roman" w:cs="Times New Roman"/>
          <w:color w:val="000000" w:themeColor="text1"/>
          <w:sz w:val="28"/>
          <w:szCs w:val="28"/>
        </w:rPr>
        <w:t>2</w:t>
      </w:r>
      <w:r w:rsidR="004159B6">
        <w:rPr>
          <w:rFonts w:ascii="Times New Roman" w:hAnsi="Times New Roman" w:cs="Times New Roman"/>
          <w:color w:val="000000" w:themeColor="text1"/>
          <w:sz w:val="28"/>
          <w:szCs w:val="28"/>
        </w:rPr>
        <w:t>4</w:t>
      </w:r>
      <w:r w:rsidR="00701952">
        <w:rPr>
          <w:rFonts w:ascii="Times New Roman" w:hAnsi="Times New Roman" w:cs="Times New Roman"/>
          <w:color w:val="000000" w:themeColor="text1"/>
          <w:sz w:val="28"/>
          <w:szCs w:val="28"/>
        </w:rPr>
        <w:t>6</w:t>
      </w:r>
      <w:r w:rsidR="006A2802">
        <w:rPr>
          <w:rFonts w:ascii="Times New Roman" w:hAnsi="Times New Roman" w:cs="Times New Roman"/>
          <w:color w:val="000000" w:themeColor="text1"/>
          <w:sz w:val="28"/>
          <w:szCs w:val="28"/>
        </w:rPr>
        <w:t xml:space="preserve"> тенге, </w:t>
      </w:r>
      <w:r w:rsidR="004159B6">
        <w:rPr>
          <w:rFonts w:ascii="Times New Roman" w:hAnsi="Times New Roman" w:cs="Times New Roman"/>
          <w:color w:val="000000" w:themeColor="text1"/>
          <w:sz w:val="28"/>
          <w:szCs w:val="28"/>
        </w:rPr>
        <w:t xml:space="preserve">дешевле отпускной цены 1 кг контрольного комбикорма на </w:t>
      </w:r>
      <w:r w:rsidR="00E16E3B">
        <w:rPr>
          <w:rFonts w:ascii="Times New Roman" w:hAnsi="Times New Roman" w:cs="Times New Roman"/>
          <w:color w:val="000000" w:themeColor="text1"/>
          <w:sz w:val="28"/>
          <w:szCs w:val="28"/>
        </w:rPr>
        <w:t>21</w:t>
      </w:r>
      <w:r w:rsidR="004159B6">
        <w:rPr>
          <w:rFonts w:ascii="Times New Roman" w:hAnsi="Times New Roman" w:cs="Times New Roman"/>
          <w:color w:val="000000" w:themeColor="text1"/>
          <w:sz w:val="28"/>
          <w:szCs w:val="28"/>
        </w:rPr>
        <w:t xml:space="preserve"> тенге. </w:t>
      </w:r>
    </w:p>
    <w:p w:rsidR="00F20B74" w:rsidRDefault="00B86F4C" w:rsidP="00F20B74">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color w:val="000000" w:themeColor="text1"/>
          <w:sz w:val="28"/>
          <w:szCs w:val="28"/>
        </w:rPr>
        <w:t>По результатам расчета сохранности поголовья птицы в конце опыта, контрольной птицы осталось 450 голов, когда опытной 465 головы</w:t>
      </w:r>
      <w:r w:rsidR="004159B6">
        <w:rPr>
          <w:rFonts w:ascii="Times New Roman" w:hAnsi="Times New Roman" w:cs="Times New Roman"/>
          <w:color w:val="000000" w:themeColor="text1"/>
          <w:sz w:val="28"/>
          <w:szCs w:val="28"/>
        </w:rPr>
        <w:t xml:space="preserve">, то есть производство зарабатывает не только от продажи комбикорма, но и от продажи мясо бройлеров. </w:t>
      </w:r>
      <w:r w:rsidR="00FD7CD6" w:rsidRPr="004159B6">
        <w:rPr>
          <w:rFonts w:ascii="Times New Roman" w:eastAsia="Times New Roman" w:hAnsi="Times New Roman" w:cs="Times New Roman"/>
          <w:sz w:val="28"/>
          <w:szCs w:val="28"/>
        </w:rPr>
        <w:t>Учитывая, все эти показатели, мы рекомендуем птицефабрикам включать в рационы льняной жмых</w:t>
      </w:r>
      <w:r w:rsidR="00FD7CD6">
        <w:rPr>
          <w:rFonts w:ascii="Times New Roman" w:eastAsia="Times New Roman" w:hAnsi="Times New Roman" w:cs="Times New Roman"/>
          <w:sz w:val="28"/>
          <w:szCs w:val="28"/>
        </w:rPr>
        <w:t xml:space="preserve"> из льна сорта «Костанайский 11»</w:t>
      </w:r>
      <w:r w:rsidR="00FD7CD6" w:rsidRPr="004159B6">
        <w:rPr>
          <w:rFonts w:ascii="Times New Roman" w:eastAsia="Times New Roman" w:hAnsi="Times New Roman" w:cs="Times New Roman"/>
          <w:sz w:val="28"/>
          <w:szCs w:val="28"/>
        </w:rPr>
        <w:t xml:space="preserve"> и минерал вермикулит</w:t>
      </w:r>
      <w:r w:rsidR="00FD7CD6">
        <w:rPr>
          <w:rFonts w:ascii="Times New Roman" w:eastAsia="Times New Roman" w:hAnsi="Times New Roman" w:cs="Times New Roman"/>
          <w:sz w:val="28"/>
          <w:szCs w:val="28"/>
        </w:rPr>
        <w:t xml:space="preserve"> Кулантауского месторождения.</w:t>
      </w:r>
      <w:bookmarkEnd w:id="154"/>
    </w:p>
    <w:bookmarkEnd w:id="157"/>
    <w:p w:rsidR="00F20B74" w:rsidRDefault="00F20B74" w:rsidP="00F20B74">
      <w:pPr>
        <w:spacing w:after="0" w:line="240" w:lineRule="auto"/>
        <w:ind w:firstLine="709"/>
        <w:jc w:val="both"/>
        <w:rPr>
          <w:rFonts w:ascii="Times New Roman" w:hAnsi="Times New Roman" w:cs="Times New Roman"/>
          <w:b/>
          <w:sz w:val="28"/>
          <w:szCs w:val="28"/>
        </w:rPr>
      </w:pPr>
    </w:p>
    <w:p w:rsidR="009D1129" w:rsidRPr="009D1129" w:rsidRDefault="009D1129" w:rsidP="009D1129">
      <w:pPr>
        <w:spacing w:after="0" w:line="240" w:lineRule="auto"/>
        <w:ind w:firstLine="709"/>
        <w:jc w:val="both"/>
        <w:rPr>
          <w:rFonts w:ascii="Times New Roman" w:eastAsia="Times New Roman" w:hAnsi="Times New Roman" w:cs="Times New Roman"/>
          <w:b/>
          <w:sz w:val="28"/>
          <w:szCs w:val="28"/>
        </w:rPr>
      </w:pPr>
      <w:r w:rsidRPr="009D1129">
        <w:rPr>
          <w:rFonts w:ascii="Times New Roman" w:eastAsia="Times New Roman" w:hAnsi="Times New Roman" w:cs="Times New Roman"/>
          <w:b/>
          <w:sz w:val="28"/>
          <w:szCs w:val="28"/>
        </w:rPr>
        <w:t xml:space="preserve">Выводы по четвертому разделу </w:t>
      </w:r>
    </w:p>
    <w:p w:rsidR="001670DB" w:rsidRPr="009D1129" w:rsidRDefault="009D1129" w:rsidP="009D1129">
      <w:pPr>
        <w:spacing w:after="0" w:line="240" w:lineRule="auto"/>
        <w:ind w:firstLine="709"/>
        <w:jc w:val="both"/>
        <w:rPr>
          <w:rFonts w:ascii="Times New Roman" w:eastAsia="Times New Roman" w:hAnsi="Times New Roman" w:cs="Times New Roman"/>
          <w:sz w:val="28"/>
          <w:szCs w:val="28"/>
        </w:rPr>
      </w:pPr>
      <w:r w:rsidRPr="009D1129">
        <w:rPr>
          <w:rFonts w:ascii="Times New Roman" w:eastAsia="Times New Roman" w:hAnsi="Times New Roman" w:cs="Times New Roman"/>
          <w:sz w:val="28"/>
          <w:szCs w:val="28"/>
        </w:rPr>
        <w:t xml:space="preserve">Проведенные исследования по эффективности вскармливания разработанных комбикормов показали, что применение гранулированных комбикормов в кормлении цыплят-бройлеров с включением льняного жмыха, полученного из семян сорта «Костанайский 11» и вермикулита Кулантауского месторождения характеризуются высокой зоотехнической эффективностью. </w:t>
      </w:r>
    </w:p>
    <w:p w:rsidR="009D1129" w:rsidRDefault="009D1129" w:rsidP="00086BCE">
      <w:pPr>
        <w:spacing w:after="0" w:line="240" w:lineRule="auto"/>
        <w:jc w:val="both"/>
        <w:rPr>
          <w:rFonts w:ascii="Times New Roman" w:eastAsia="Times New Roman" w:hAnsi="Times New Roman" w:cs="Times New Roman"/>
          <w:sz w:val="28"/>
          <w:szCs w:val="28"/>
        </w:rPr>
      </w:pPr>
      <w:r w:rsidRPr="009D1129">
        <w:rPr>
          <w:rFonts w:ascii="Times New Roman" w:eastAsia="Times New Roman" w:hAnsi="Times New Roman" w:cs="Times New Roman"/>
          <w:sz w:val="28"/>
          <w:szCs w:val="28"/>
        </w:rPr>
        <w:t>Наблюдается положительная динамика увеличения живой массы птицы, и среднесуточного прироста, снижение затрат корма на 1 кг прироста живой массы при повышении сохранности поголовья на фоне контроля.</w:t>
      </w:r>
    </w:p>
    <w:p w:rsidR="001670DB" w:rsidRPr="009D1129" w:rsidRDefault="009D1129" w:rsidP="009D1129">
      <w:pPr>
        <w:spacing w:after="0" w:line="240" w:lineRule="auto"/>
        <w:ind w:firstLine="709"/>
        <w:jc w:val="both"/>
        <w:rPr>
          <w:rFonts w:ascii="Times New Roman" w:eastAsia="Times New Roman" w:hAnsi="Times New Roman" w:cs="Times New Roman"/>
          <w:sz w:val="28"/>
          <w:szCs w:val="28"/>
        </w:rPr>
      </w:pPr>
      <w:r w:rsidRPr="009D1129">
        <w:rPr>
          <w:rFonts w:ascii="Times New Roman" w:eastAsia="Times New Roman" w:hAnsi="Times New Roman" w:cs="Times New Roman"/>
          <w:sz w:val="28"/>
          <w:szCs w:val="28"/>
        </w:rPr>
        <w:t>По результатам расчёта стоимости гранулированного комбикорма для цыплят-бройлеров 13-49 дней, с включение льняного жмыха из льна сорта «Костанайский 11» и минерала вермикулита «Кулантауского месторождения» можно сделать заключение о том, что внедрение в производство выпуска данного комбикорма является весьма прибыльным. Учитывая, показатели стоимости и сохранности поголовья, среднесуточного прироста мы рекомендуем птицефабрикам включать в рационы льняной жмых и минерал вермикулит.</w:t>
      </w:r>
    </w:p>
    <w:p w:rsidR="00FB5007" w:rsidRPr="009D1129" w:rsidRDefault="00FB5007" w:rsidP="009D1129">
      <w:pPr>
        <w:spacing w:after="0" w:line="240" w:lineRule="auto"/>
        <w:ind w:firstLine="709"/>
        <w:jc w:val="both"/>
        <w:rPr>
          <w:rFonts w:ascii="Times New Roman" w:eastAsia="Times New Roman" w:hAnsi="Times New Roman" w:cs="Times New Roman"/>
          <w:color w:val="FF0000"/>
          <w:sz w:val="28"/>
          <w:szCs w:val="28"/>
        </w:rPr>
      </w:pPr>
    </w:p>
    <w:p w:rsidR="001670DB" w:rsidRPr="009D1129" w:rsidRDefault="001670DB" w:rsidP="00086BCE">
      <w:pPr>
        <w:spacing w:after="0" w:line="240" w:lineRule="auto"/>
        <w:jc w:val="both"/>
        <w:rPr>
          <w:rFonts w:ascii="Times New Roman" w:eastAsia="Times New Roman" w:hAnsi="Times New Roman" w:cs="Times New Roman"/>
          <w:color w:val="FF0000"/>
          <w:sz w:val="28"/>
          <w:szCs w:val="28"/>
        </w:rPr>
      </w:pPr>
    </w:p>
    <w:p w:rsidR="00160795" w:rsidRDefault="00160795" w:rsidP="00086BCE">
      <w:pPr>
        <w:spacing w:after="0" w:line="240" w:lineRule="auto"/>
        <w:jc w:val="both"/>
        <w:rPr>
          <w:rFonts w:ascii="Times New Roman" w:eastAsia="Times New Roman" w:hAnsi="Times New Roman" w:cs="Times New Roman"/>
          <w:color w:val="FF0000"/>
          <w:sz w:val="28"/>
          <w:szCs w:val="28"/>
        </w:rPr>
      </w:pPr>
    </w:p>
    <w:p w:rsidR="00EF762A" w:rsidRDefault="00EF762A" w:rsidP="00086BCE">
      <w:pPr>
        <w:spacing w:after="0" w:line="240" w:lineRule="auto"/>
        <w:jc w:val="both"/>
        <w:rPr>
          <w:rFonts w:ascii="Times New Roman" w:eastAsia="Times New Roman" w:hAnsi="Times New Roman" w:cs="Times New Roman"/>
          <w:color w:val="FF0000"/>
          <w:sz w:val="28"/>
          <w:szCs w:val="28"/>
        </w:rPr>
      </w:pPr>
    </w:p>
    <w:p w:rsidR="004159B6" w:rsidRDefault="004159B6" w:rsidP="00086BCE">
      <w:pPr>
        <w:spacing w:after="0" w:line="240" w:lineRule="auto"/>
        <w:jc w:val="both"/>
        <w:rPr>
          <w:rFonts w:ascii="Times New Roman" w:eastAsia="Times New Roman" w:hAnsi="Times New Roman" w:cs="Times New Roman"/>
          <w:color w:val="FF0000"/>
          <w:sz w:val="28"/>
          <w:szCs w:val="28"/>
        </w:rPr>
      </w:pPr>
    </w:p>
    <w:p w:rsidR="00E16E3B" w:rsidRDefault="00E16E3B" w:rsidP="00086BCE">
      <w:pPr>
        <w:spacing w:after="0" w:line="240" w:lineRule="auto"/>
        <w:jc w:val="both"/>
        <w:rPr>
          <w:rFonts w:ascii="Times New Roman" w:eastAsia="Times New Roman" w:hAnsi="Times New Roman" w:cs="Times New Roman"/>
          <w:color w:val="FF0000"/>
          <w:sz w:val="28"/>
          <w:szCs w:val="28"/>
        </w:rPr>
      </w:pPr>
    </w:p>
    <w:p w:rsidR="005E3A87" w:rsidRDefault="005E3A87" w:rsidP="00086BCE">
      <w:pPr>
        <w:spacing w:after="0" w:line="240" w:lineRule="auto"/>
        <w:jc w:val="both"/>
        <w:rPr>
          <w:rFonts w:ascii="Times New Roman" w:eastAsia="Times New Roman" w:hAnsi="Times New Roman" w:cs="Times New Roman"/>
          <w:color w:val="FF0000"/>
          <w:sz w:val="28"/>
          <w:szCs w:val="28"/>
        </w:rPr>
      </w:pPr>
    </w:p>
    <w:p w:rsidR="005E3A87" w:rsidRDefault="005E3A87" w:rsidP="00086BCE">
      <w:pPr>
        <w:spacing w:after="0" w:line="240" w:lineRule="auto"/>
        <w:jc w:val="both"/>
        <w:rPr>
          <w:rFonts w:ascii="Times New Roman" w:eastAsia="Times New Roman" w:hAnsi="Times New Roman" w:cs="Times New Roman"/>
          <w:color w:val="FF0000"/>
          <w:sz w:val="28"/>
          <w:szCs w:val="28"/>
        </w:rPr>
      </w:pPr>
    </w:p>
    <w:p w:rsidR="005502B4" w:rsidRDefault="005502B4" w:rsidP="00086BCE">
      <w:pPr>
        <w:spacing w:after="0" w:line="240" w:lineRule="auto"/>
        <w:jc w:val="both"/>
        <w:rPr>
          <w:rFonts w:ascii="Times New Roman" w:eastAsia="Times New Roman" w:hAnsi="Times New Roman" w:cs="Times New Roman"/>
          <w:color w:val="FF0000"/>
          <w:sz w:val="28"/>
          <w:szCs w:val="28"/>
        </w:rPr>
      </w:pPr>
    </w:p>
    <w:p w:rsidR="005E3A87" w:rsidRDefault="005E3A87" w:rsidP="00086BCE">
      <w:pPr>
        <w:spacing w:after="0" w:line="240" w:lineRule="auto"/>
        <w:jc w:val="both"/>
        <w:rPr>
          <w:rFonts w:ascii="Times New Roman" w:eastAsia="Times New Roman" w:hAnsi="Times New Roman" w:cs="Times New Roman"/>
          <w:color w:val="FF0000"/>
          <w:sz w:val="28"/>
          <w:szCs w:val="28"/>
        </w:rPr>
      </w:pPr>
    </w:p>
    <w:p w:rsidR="005E3A87" w:rsidRDefault="005E3A87" w:rsidP="00086BCE">
      <w:pPr>
        <w:spacing w:after="0" w:line="240" w:lineRule="auto"/>
        <w:jc w:val="both"/>
        <w:rPr>
          <w:rFonts w:ascii="Times New Roman" w:eastAsia="Times New Roman" w:hAnsi="Times New Roman" w:cs="Times New Roman"/>
          <w:color w:val="FF0000"/>
          <w:sz w:val="28"/>
          <w:szCs w:val="28"/>
        </w:rPr>
      </w:pPr>
    </w:p>
    <w:p w:rsidR="005E3A87" w:rsidRDefault="005E3A87" w:rsidP="00086BCE">
      <w:pPr>
        <w:spacing w:after="0" w:line="240" w:lineRule="auto"/>
        <w:jc w:val="both"/>
        <w:rPr>
          <w:rFonts w:ascii="Times New Roman" w:eastAsia="Times New Roman" w:hAnsi="Times New Roman" w:cs="Times New Roman"/>
          <w:color w:val="FF0000"/>
          <w:sz w:val="28"/>
          <w:szCs w:val="28"/>
        </w:rPr>
      </w:pPr>
    </w:p>
    <w:p w:rsidR="00B47F64" w:rsidRDefault="00597A8A" w:rsidP="00B47F64">
      <w:pPr>
        <w:spacing w:after="0" w:line="240" w:lineRule="auto"/>
        <w:jc w:val="center"/>
        <w:rPr>
          <w:rFonts w:ascii="Times New Roman" w:eastAsia="Times New Roman" w:hAnsi="Times New Roman" w:cs="Times New Roman"/>
          <w:b/>
          <w:sz w:val="28"/>
          <w:szCs w:val="28"/>
        </w:rPr>
      </w:pPr>
      <w:r w:rsidRPr="00597A8A">
        <w:rPr>
          <w:rFonts w:ascii="Times New Roman" w:eastAsia="Times New Roman" w:hAnsi="Times New Roman" w:cs="Times New Roman"/>
          <w:b/>
          <w:sz w:val="28"/>
          <w:szCs w:val="28"/>
        </w:rPr>
        <w:lastRenderedPageBreak/>
        <w:t>ЗАКЛЮЧЕНИЕ</w:t>
      </w:r>
      <w:bookmarkStart w:id="158" w:name="_Hlk173969803"/>
    </w:p>
    <w:p w:rsidR="00CE5AC9" w:rsidRDefault="00CE5AC9" w:rsidP="00CE5AC9">
      <w:pPr>
        <w:spacing w:after="0" w:line="240" w:lineRule="auto"/>
        <w:ind w:firstLine="709"/>
        <w:jc w:val="both"/>
        <w:rPr>
          <w:rFonts w:ascii="Times New Roman" w:eastAsia="Times New Roman" w:hAnsi="Times New Roman" w:cs="Times New Roman"/>
          <w:sz w:val="28"/>
          <w:szCs w:val="28"/>
          <w:lang w:val="kk-KZ"/>
        </w:rPr>
      </w:pPr>
      <w:r w:rsidRPr="00CE5AC9">
        <w:rPr>
          <w:rFonts w:ascii="Times New Roman" w:eastAsia="Times New Roman" w:hAnsi="Times New Roman" w:cs="Times New Roman"/>
          <w:sz w:val="28"/>
          <w:szCs w:val="28"/>
          <w:lang w:val="kk-KZ"/>
        </w:rPr>
        <w:t>Инновационная технология  комбикормов для сельскохозяйственных птиц заключается в разработке рецептов комбикормов для цыплят-бройлеров, позволяющих расширить кормовую базу комбикормовой промышленности РК путем использования побочных продуктов перерабатывающих производств (льняного жмыха из льна Костанайской селекции) и природного минерала вермикулита Кулантауского месторождения. А также обогатить рационы птицы ῳ-3 жирными кислотами, положительно влияющих на здоровье и рост продуктивности, улучшении воспроизводительных способностей и качества продукции выращивания птицы.</w:t>
      </w:r>
      <w:r>
        <w:rPr>
          <w:rFonts w:ascii="Times New Roman" w:eastAsia="Times New Roman" w:hAnsi="Times New Roman" w:cs="Times New Roman"/>
          <w:sz w:val="28"/>
          <w:szCs w:val="28"/>
          <w:lang w:val="kk-KZ"/>
        </w:rPr>
        <w:t xml:space="preserve"> </w:t>
      </w:r>
      <w:r w:rsidR="00EE7737">
        <w:rPr>
          <w:rFonts w:ascii="Times New Roman" w:eastAsia="Times New Roman" w:hAnsi="Times New Roman" w:cs="Times New Roman"/>
          <w:sz w:val="28"/>
          <w:szCs w:val="28"/>
          <w:lang w:val="kk-KZ"/>
        </w:rPr>
        <w:t>Получены следующие результаты</w:t>
      </w:r>
      <w:r>
        <w:rPr>
          <w:rFonts w:ascii="Times New Roman" w:eastAsia="Times New Roman" w:hAnsi="Times New Roman" w:cs="Times New Roman"/>
          <w:sz w:val="28"/>
          <w:szCs w:val="28"/>
          <w:lang w:val="kk-KZ"/>
        </w:rPr>
        <w:t>:</w:t>
      </w:r>
    </w:p>
    <w:p w:rsidR="00570334" w:rsidRPr="00CE5AC9" w:rsidRDefault="00570334" w:rsidP="00CE5AC9">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w:t>
      </w:r>
      <w:r w:rsidRPr="00570334">
        <w:t xml:space="preserve"> </w:t>
      </w:r>
      <w:r w:rsidRPr="00570334">
        <w:rPr>
          <w:rFonts w:ascii="Times New Roman" w:eastAsia="Times New Roman" w:hAnsi="Times New Roman" w:cs="Times New Roman"/>
          <w:sz w:val="28"/>
          <w:szCs w:val="28"/>
          <w:lang w:val="kk-KZ"/>
        </w:rPr>
        <w:t>Проведен литературный обзор по использованию побочных продуктов перерабатывающих производств в технологии комбикормов для сельскохозяйственных птиц.</w:t>
      </w:r>
    </w:p>
    <w:p w:rsidR="00E80BA7" w:rsidRPr="00E80BA7" w:rsidRDefault="00570334" w:rsidP="00B47F64">
      <w:pPr>
        <w:spacing w:after="0" w:line="240" w:lineRule="auto"/>
        <w:ind w:firstLine="709"/>
        <w:jc w:val="both"/>
        <w:rPr>
          <w:rFonts w:ascii="Times New Roman" w:eastAsia="Times New Roman" w:hAnsi="Times New Roman" w:cs="Times New Roman"/>
          <w:sz w:val="28"/>
          <w:szCs w:val="28"/>
        </w:rPr>
      </w:pPr>
      <w:bookmarkStart w:id="159" w:name="_Hlk177914447"/>
      <w:r>
        <w:rPr>
          <w:rFonts w:ascii="Times New Roman" w:eastAsia="Times New Roman" w:hAnsi="Times New Roman" w:cs="Times New Roman"/>
          <w:sz w:val="28"/>
          <w:szCs w:val="28"/>
        </w:rPr>
        <w:t>2</w:t>
      </w:r>
      <w:r w:rsidR="00B47F64">
        <w:rPr>
          <w:rFonts w:ascii="Times New Roman" w:eastAsia="Times New Roman" w:hAnsi="Times New Roman" w:cs="Times New Roman"/>
          <w:sz w:val="28"/>
          <w:szCs w:val="28"/>
          <w:lang w:val="ru-KZ"/>
        </w:rPr>
        <w:t xml:space="preserve">. </w:t>
      </w:r>
      <w:r w:rsidR="00E80BA7" w:rsidRPr="00E80BA7">
        <w:rPr>
          <w:rFonts w:ascii="Times New Roman" w:eastAsia="Times New Roman" w:hAnsi="Times New Roman" w:cs="Times New Roman"/>
          <w:sz w:val="28"/>
          <w:szCs w:val="28"/>
        </w:rPr>
        <w:t>Исследованы физико-</w:t>
      </w:r>
      <w:r w:rsidR="00585035">
        <w:rPr>
          <w:rFonts w:ascii="Times New Roman" w:eastAsia="Times New Roman" w:hAnsi="Times New Roman" w:cs="Times New Roman"/>
          <w:sz w:val="28"/>
          <w:szCs w:val="28"/>
        </w:rPr>
        <w:t xml:space="preserve">технологические, </w:t>
      </w:r>
      <w:r w:rsidR="00E80BA7" w:rsidRPr="00E80BA7">
        <w:rPr>
          <w:rFonts w:ascii="Times New Roman" w:eastAsia="Times New Roman" w:hAnsi="Times New Roman" w:cs="Times New Roman"/>
          <w:sz w:val="28"/>
          <w:szCs w:val="28"/>
        </w:rPr>
        <w:t>химические свойства</w:t>
      </w:r>
      <w:r w:rsidR="00585035">
        <w:rPr>
          <w:rFonts w:ascii="Times New Roman" w:eastAsia="Times New Roman" w:hAnsi="Times New Roman" w:cs="Times New Roman"/>
          <w:sz w:val="28"/>
          <w:szCs w:val="28"/>
        </w:rPr>
        <w:t>, питательность</w:t>
      </w:r>
      <w:r w:rsidR="00E80BA7" w:rsidRPr="00E80BA7">
        <w:rPr>
          <w:rFonts w:ascii="Times New Roman" w:eastAsia="Times New Roman" w:hAnsi="Times New Roman" w:cs="Times New Roman"/>
          <w:sz w:val="28"/>
          <w:szCs w:val="28"/>
        </w:rPr>
        <w:t xml:space="preserve"> льняного жмыха</w:t>
      </w:r>
      <w:r w:rsidR="00585035">
        <w:rPr>
          <w:rFonts w:ascii="Times New Roman" w:eastAsia="Times New Roman" w:hAnsi="Times New Roman" w:cs="Times New Roman"/>
          <w:sz w:val="28"/>
          <w:szCs w:val="28"/>
        </w:rPr>
        <w:t xml:space="preserve"> из льна Костанайской селекции</w:t>
      </w:r>
      <w:r w:rsidR="00E80BA7" w:rsidRPr="00E80BA7">
        <w:rPr>
          <w:rFonts w:ascii="Times New Roman" w:eastAsia="Times New Roman" w:hAnsi="Times New Roman" w:cs="Times New Roman"/>
          <w:sz w:val="28"/>
          <w:szCs w:val="28"/>
        </w:rPr>
        <w:t xml:space="preserve"> и природного минерала Кулантауского </w:t>
      </w:r>
      <w:r w:rsidR="005F41B9" w:rsidRPr="00E80BA7">
        <w:rPr>
          <w:rFonts w:ascii="Times New Roman" w:eastAsia="Times New Roman" w:hAnsi="Times New Roman" w:cs="Times New Roman"/>
          <w:sz w:val="28"/>
          <w:szCs w:val="28"/>
        </w:rPr>
        <w:t>месторождени</w:t>
      </w:r>
      <w:r w:rsidR="005F41B9">
        <w:rPr>
          <w:rFonts w:ascii="Times New Roman" w:eastAsia="Times New Roman" w:hAnsi="Times New Roman" w:cs="Times New Roman"/>
          <w:sz w:val="28"/>
          <w:szCs w:val="28"/>
        </w:rPr>
        <w:t>я</w:t>
      </w:r>
      <w:r w:rsidR="00E80BA7" w:rsidRPr="00E80BA7">
        <w:rPr>
          <w:rFonts w:ascii="Times New Roman" w:eastAsia="Times New Roman" w:hAnsi="Times New Roman" w:cs="Times New Roman"/>
          <w:sz w:val="28"/>
          <w:szCs w:val="28"/>
        </w:rPr>
        <w:t>.</w:t>
      </w:r>
    </w:p>
    <w:p w:rsidR="00E80BA7" w:rsidRPr="00B43F03" w:rsidRDefault="00E80BA7" w:rsidP="00B47F64">
      <w:pPr>
        <w:pStyle w:val="a3"/>
        <w:ind w:firstLine="709"/>
        <w:jc w:val="both"/>
        <w:rPr>
          <w:rFonts w:ascii="Times New Roman" w:hAnsi="Times New Roman" w:cs="Times New Roman"/>
          <w:sz w:val="28"/>
          <w:szCs w:val="28"/>
        </w:rPr>
      </w:pPr>
      <w:r w:rsidRPr="00E80BA7">
        <w:rPr>
          <w:rFonts w:ascii="Times New Roman" w:eastAsia="Times New Roman" w:hAnsi="Times New Roman" w:cs="Times New Roman"/>
          <w:sz w:val="28"/>
          <w:szCs w:val="28"/>
        </w:rPr>
        <w:t>Данные химического состава по разным партиям производимого жмыха из льна сорта «Костанайский 11» показали некоторые колебания химического состава продукта, что связано с разными поставками льна из раз</w:t>
      </w:r>
      <w:r w:rsidR="00A353A2">
        <w:rPr>
          <w:rFonts w:ascii="Times New Roman" w:eastAsia="Times New Roman" w:hAnsi="Times New Roman" w:cs="Times New Roman"/>
          <w:sz w:val="28"/>
          <w:szCs w:val="28"/>
        </w:rPr>
        <w:t xml:space="preserve">личных </w:t>
      </w:r>
      <w:r w:rsidRPr="00E80BA7">
        <w:rPr>
          <w:rFonts w:ascii="Times New Roman" w:eastAsia="Times New Roman" w:hAnsi="Times New Roman" w:cs="Times New Roman"/>
          <w:sz w:val="28"/>
          <w:szCs w:val="28"/>
        </w:rPr>
        <w:t>хозяйств.</w:t>
      </w:r>
      <w:r w:rsidR="000E7B9E" w:rsidRPr="00527001">
        <w:rPr>
          <w:rFonts w:ascii="Times New Roman" w:hAnsi="Times New Roman" w:cs="Times New Roman"/>
          <w:sz w:val="28"/>
          <w:szCs w:val="28"/>
        </w:rPr>
        <w:t xml:space="preserve">  </w:t>
      </w:r>
      <w:bookmarkStart w:id="160" w:name="_Hlk177490128"/>
      <w:r w:rsidR="000E7B9E" w:rsidRPr="00527001">
        <w:rPr>
          <w:rFonts w:ascii="Times New Roman" w:hAnsi="Times New Roman" w:cs="Times New Roman"/>
          <w:sz w:val="28"/>
          <w:szCs w:val="28"/>
        </w:rPr>
        <w:t>Выполненные исследования в этом направлении позвол</w:t>
      </w:r>
      <w:r w:rsidR="000E7B9E">
        <w:rPr>
          <w:rFonts w:ascii="Times New Roman" w:hAnsi="Times New Roman" w:cs="Times New Roman"/>
          <w:sz w:val="28"/>
          <w:szCs w:val="28"/>
        </w:rPr>
        <w:t>или</w:t>
      </w:r>
      <w:r w:rsidR="000E7B9E" w:rsidRPr="00527001">
        <w:rPr>
          <w:rFonts w:ascii="Times New Roman" w:hAnsi="Times New Roman" w:cs="Times New Roman"/>
          <w:sz w:val="28"/>
          <w:szCs w:val="28"/>
        </w:rPr>
        <w:t xml:space="preserve"> получить данные по питательности, безопасности жмыха льна и целесообразности его применения в практике птицеводства Казахстана.  </w:t>
      </w:r>
      <w:bookmarkEnd w:id="160"/>
    </w:p>
    <w:p w:rsidR="00E80BA7" w:rsidRPr="00E80BA7" w:rsidRDefault="00E80BA7" w:rsidP="00E80BA7">
      <w:pPr>
        <w:spacing w:after="0" w:line="240" w:lineRule="auto"/>
        <w:ind w:firstLine="709"/>
        <w:jc w:val="both"/>
        <w:rPr>
          <w:rFonts w:ascii="Times New Roman" w:eastAsia="Times New Roman" w:hAnsi="Times New Roman" w:cs="Times New Roman"/>
          <w:sz w:val="28"/>
          <w:szCs w:val="28"/>
        </w:rPr>
      </w:pPr>
      <w:r w:rsidRPr="00E80BA7">
        <w:rPr>
          <w:rFonts w:ascii="Times New Roman" w:eastAsia="Times New Roman" w:hAnsi="Times New Roman" w:cs="Times New Roman"/>
          <w:sz w:val="28"/>
          <w:szCs w:val="28"/>
        </w:rPr>
        <w:t>Жмых льна</w:t>
      </w:r>
      <w:r w:rsidR="00585035">
        <w:rPr>
          <w:rFonts w:ascii="Times New Roman" w:eastAsia="Times New Roman" w:hAnsi="Times New Roman" w:cs="Times New Roman"/>
          <w:sz w:val="28"/>
          <w:szCs w:val="28"/>
        </w:rPr>
        <w:t xml:space="preserve"> Костанайской селекции </w:t>
      </w:r>
      <w:r w:rsidRPr="00E80BA7">
        <w:rPr>
          <w:rFonts w:ascii="Times New Roman" w:eastAsia="Times New Roman" w:hAnsi="Times New Roman" w:cs="Times New Roman"/>
          <w:sz w:val="28"/>
          <w:szCs w:val="28"/>
        </w:rPr>
        <w:t>от хозяйства «Династия Агро» является полноценным белковым кормовым источником при относительно низком накоплении сырой клетчатки</w:t>
      </w:r>
      <w:r w:rsidR="00B43F03">
        <w:rPr>
          <w:rFonts w:ascii="Times New Roman" w:eastAsia="Times New Roman" w:hAnsi="Times New Roman" w:cs="Times New Roman"/>
          <w:sz w:val="28"/>
          <w:szCs w:val="28"/>
        </w:rPr>
        <w:t xml:space="preserve">. </w:t>
      </w:r>
      <w:r w:rsidRPr="00E80BA7">
        <w:rPr>
          <w:rFonts w:ascii="Times New Roman" w:eastAsia="Times New Roman" w:hAnsi="Times New Roman" w:cs="Times New Roman"/>
          <w:sz w:val="28"/>
          <w:szCs w:val="28"/>
        </w:rPr>
        <w:t xml:space="preserve">Это расширяет диапазон нормы его ввода в комбикорма и позволяет его использовать в кормлении сельскохозяйственных животных и птицы. </w:t>
      </w:r>
    </w:p>
    <w:p w:rsidR="00E80BA7" w:rsidRPr="00E80BA7" w:rsidRDefault="00E80BA7" w:rsidP="00E80BA7">
      <w:pPr>
        <w:spacing w:after="0" w:line="240" w:lineRule="auto"/>
        <w:ind w:firstLine="709"/>
        <w:jc w:val="both"/>
        <w:rPr>
          <w:rFonts w:ascii="Times New Roman" w:eastAsia="Times New Roman" w:hAnsi="Times New Roman" w:cs="Times New Roman"/>
          <w:sz w:val="28"/>
          <w:szCs w:val="28"/>
        </w:rPr>
      </w:pPr>
      <w:r w:rsidRPr="00E80BA7">
        <w:rPr>
          <w:rFonts w:ascii="Times New Roman" w:eastAsia="Times New Roman" w:hAnsi="Times New Roman" w:cs="Times New Roman"/>
          <w:sz w:val="28"/>
          <w:szCs w:val="28"/>
        </w:rPr>
        <w:t>Исследование физико-технологических свойств и химического состава вермикулита Кулантауского месторождения показали, что хорошие физико-технологические свойства и богатый макро- и микроэлементный состав, стерильность природных вермикулитов позволяет использовать вермикулит в производстве комбикормов. По содержанию железа вермикулит превосходит цеолиты, поэтому он может быть использован в рационах птицы, дефицитных по содержанию этого элемента.</w:t>
      </w:r>
    </w:p>
    <w:p w:rsidR="00E80BA7" w:rsidRPr="00E80BA7" w:rsidRDefault="00570334" w:rsidP="00E80BA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B47F64">
        <w:rPr>
          <w:rFonts w:ascii="Times New Roman" w:eastAsia="Times New Roman" w:hAnsi="Times New Roman" w:cs="Times New Roman"/>
          <w:sz w:val="28"/>
          <w:szCs w:val="28"/>
          <w:lang w:val="ru-KZ"/>
        </w:rPr>
        <w:t xml:space="preserve">. </w:t>
      </w:r>
      <w:bookmarkStart w:id="161" w:name="_Hlk177490088"/>
      <w:r w:rsidR="00E80BA7" w:rsidRPr="00E80BA7">
        <w:rPr>
          <w:rFonts w:ascii="Times New Roman" w:eastAsia="Times New Roman" w:hAnsi="Times New Roman" w:cs="Times New Roman"/>
          <w:sz w:val="28"/>
          <w:szCs w:val="28"/>
        </w:rPr>
        <w:t>Были разработаны рецепты полнорационного комбикорма для цыплят-бройлеров 13-28 дней, 29-39 дней, 40-49 дней кормления с использование</w:t>
      </w:r>
      <w:r w:rsidR="00A94341">
        <w:rPr>
          <w:rFonts w:ascii="Times New Roman" w:eastAsia="Times New Roman" w:hAnsi="Times New Roman" w:cs="Times New Roman"/>
          <w:sz w:val="28"/>
          <w:szCs w:val="28"/>
        </w:rPr>
        <w:t>м</w:t>
      </w:r>
      <w:r w:rsidR="00E80BA7" w:rsidRPr="00E80BA7">
        <w:rPr>
          <w:rFonts w:ascii="Times New Roman" w:eastAsia="Times New Roman" w:hAnsi="Times New Roman" w:cs="Times New Roman"/>
          <w:sz w:val="28"/>
          <w:szCs w:val="28"/>
        </w:rPr>
        <w:t xml:space="preserve"> льняного жмыха</w:t>
      </w:r>
      <w:r w:rsidR="00585035">
        <w:rPr>
          <w:rFonts w:ascii="Times New Roman" w:eastAsia="Times New Roman" w:hAnsi="Times New Roman" w:cs="Times New Roman"/>
          <w:sz w:val="28"/>
          <w:szCs w:val="28"/>
        </w:rPr>
        <w:t xml:space="preserve"> из льна Костанайской селекции</w:t>
      </w:r>
      <w:r w:rsidR="00E80BA7" w:rsidRPr="00E80BA7">
        <w:rPr>
          <w:rFonts w:ascii="Times New Roman" w:eastAsia="Times New Roman" w:hAnsi="Times New Roman" w:cs="Times New Roman"/>
          <w:sz w:val="28"/>
          <w:szCs w:val="28"/>
        </w:rPr>
        <w:t xml:space="preserve"> в количестве 3,5% и вермикулита</w:t>
      </w:r>
      <w:r w:rsidR="00585035">
        <w:rPr>
          <w:rFonts w:ascii="Times New Roman" w:eastAsia="Times New Roman" w:hAnsi="Times New Roman" w:cs="Times New Roman"/>
          <w:sz w:val="28"/>
          <w:szCs w:val="28"/>
        </w:rPr>
        <w:t xml:space="preserve"> Кулантауского месторождения </w:t>
      </w:r>
      <w:r w:rsidR="00E80BA7" w:rsidRPr="00E80BA7">
        <w:rPr>
          <w:rFonts w:ascii="Times New Roman" w:eastAsia="Times New Roman" w:hAnsi="Times New Roman" w:cs="Times New Roman"/>
          <w:sz w:val="28"/>
          <w:szCs w:val="28"/>
        </w:rPr>
        <w:t>в количестве 0,5%. Учитывая фактические данные химического состава и энергетической питательности льняного жмыха из льна сорта «Костанайский 11» можно утверждать, что этим кормовым продуктом можно заменять продукты переработки подсолнечника полностью на 100%. Кроме того, льняным жмыхом можно заменить часть соепродуктов (соевый шрот)</w:t>
      </w:r>
      <w:r w:rsidR="00585035">
        <w:rPr>
          <w:rFonts w:ascii="Times New Roman" w:eastAsia="Times New Roman" w:hAnsi="Times New Roman" w:cs="Times New Roman"/>
          <w:sz w:val="28"/>
          <w:szCs w:val="28"/>
        </w:rPr>
        <w:t xml:space="preserve"> от 0,96% до 2%,</w:t>
      </w:r>
      <w:r w:rsidR="00E80BA7" w:rsidRPr="00E80BA7">
        <w:rPr>
          <w:rFonts w:ascii="Times New Roman" w:eastAsia="Times New Roman" w:hAnsi="Times New Roman" w:cs="Times New Roman"/>
          <w:sz w:val="28"/>
          <w:szCs w:val="28"/>
        </w:rPr>
        <w:t xml:space="preserve"> хоть и незначительно, но в </w:t>
      </w:r>
      <w:r w:rsidR="00E80BA7" w:rsidRPr="00E80BA7">
        <w:rPr>
          <w:rFonts w:ascii="Times New Roman" w:eastAsia="Times New Roman" w:hAnsi="Times New Roman" w:cs="Times New Roman"/>
          <w:sz w:val="28"/>
          <w:szCs w:val="28"/>
        </w:rPr>
        <w:lastRenderedPageBreak/>
        <w:t>адекватным по массе количестве при условии дополнительного балансирования аминокислоты лизина синтетическими добавками.</w:t>
      </w:r>
    </w:p>
    <w:bookmarkEnd w:id="161"/>
    <w:p w:rsidR="00E80BA7" w:rsidRPr="00E80BA7" w:rsidRDefault="00570334" w:rsidP="00E80BA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B47F64">
        <w:rPr>
          <w:rFonts w:ascii="Times New Roman" w:eastAsia="Times New Roman" w:hAnsi="Times New Roman" w:cs="Times New Roman"/>
          <w:sz w:val="28"/>
          <w:szCs w:val="28"/>
          <w:lang w:val="ru-KZ"/>
        </w:rPr>
        <w:t xml:space="preserve">. </w:t>
      </w:r>
      <w:r w:rsidR="00E80BA7" w:rsidRPr="00E80BA7">
        <w:rPr>
          <w:rFonts w:ascii="Times New Roman" w:eastAsia="Times New Roman" w:hAnsi="Times New Roman" w:cs="Times New Roman"/>
          <w:sz w:val="28"/>
          <w:szCs w:val="28"/>
        </w:rPr>
        <w:t xml:space="preserve">При оптимальных значениях факторов, влажности рассыпного комбикорма 17,73% и давлении пара при гранулировании 0,4 МПа, установленными с помощью математического моделирования, была выработана опытная партия гранулированных комбикормов. </w:t>
      </w:r>
      <w:r w:rsidR="00E80BA7" w:rsidRPr="005F3059">
        <w:rPr>
          <w:rFonts w:ascii="Times New Roman" w:eastAsia="Times New Roman" w:hAnsi="Times New Roman" w:cs="Times New Roman"/>
          <w:sz w:val="28"/>
          <w:szCs w:val="28"/>
        </w:rPr>
        <w:t>Опытное значение крошимости гранул составило 20,11%. Удельный расход электроэнергии составил 9,23 кВт·ч/т.</w:t>
      </w:r>
    </w:p>
    <w:p w:rsidR="009D1129" w:rsidRPr="009D1129" w:rsidRDefault="009D1129" w:rsidP="009D1129">
      <w:pPr>
        <w:spacing w:after="0" w:line="240" w:lineRule="auto"/>
        <w:ind w:firstLine="709"/>
        <w:jc w:val="both"/>
        <w:rPr>
          <w:rFonts w:ascii="Times New Roman" w:eastAsia="Times New Roman" w:hAnsi="Times New Roman" w:cs="Times New Roman"/>
          <w:sz w:val="28"/>
          <w:szCs w:val="28"/>
        </w:rPr>
      </w:pPr>
      <w:r w:rsidRPr="009D1129">
        <w:rPr>
          <w:rFonts w:ascii="Times New Roman" w:eastAsia="Times New Roman" w:hAnsi="Times New Roman" w:cs="Times New Roman"/>
          <w:sz w:val="28"/>
          <w:szCs w:val="28"/>
        </w:rPr>
        <w:t>Совместно с технологами ТОО «Агро Фит Капшагай» была составлена схема технологической линии гранулирования рассыпных комбикормов с использованием льняного жмыха и вермикулита.</w:t>
      </w:r>
    </w:p>
    <w:p w:rsidR="009D1129" w:rsidRDefault="009D1129" w:rsidP="009D1129">
      <w:pPr>
        <w:spacing w:after="0" w:line="240" w:lineRule="auto"/>
        <w:ind w:firstLine="709"/>
        <w:jc w:val="both"/>
        <w:rPr>
          <w:rFonts w:ascii="Times New Roman" w:eastAsia="Times New Roman" w:hAnsi="Times New Roman" w:cs="Times New Roman"/>
          <w:sz w:val="28"/>
          <w:szCs w:val="28"/>
        </w:rPr>
      </w:pPr>
      <w:r w:rsidRPr="009D1129">
        <w:rPr>
          <w:rFonts w:ascii="Times New Roman" w:eastAsia="Times New Roman" w:hAnsi="Times New Roman" w:cs="Times New Roman"/>
          <w:sz w:val="28"/>
          <w:szCs w:val="28"/>
        </w:rPr>
        <w:t>5. Были проведены исследования по вскармливанию комбикормов для цыплят-бройлеров кросса Кобб 500 с использование</w:t>
      </w:r>
      <w:r w:rsidR="00DD67F4">
        <w:rPr>
          <w:rFonts w:ascii="Times New Roman" w:eastAsia="Times New Roman" w:hAnsi="Times New Roman" w:cs="Times New Roman"/>
          <w:sz w:val="28"/>
          <w:szCs w:val="28"/>
        </w:rPr>
        <w:t>м</w:t>
      </w:r>
      <w:r w:rsidRPr="009D1129">
        <w:rPr>
          <w:rFonts w:ascii="Times New Roman" w:eastAsia="Times New Roman" w:hAnsi="Times New Roman" w:cs="Times New Roman"/>
          <w:sz w:val="28"/>
          <w:szCs w:val="28"/>
        </w:rPr>
        <w:t xml:space="preserve"> льняного жмыха из льна Костанайской селекции и вермикулита Кулантауского месторождения. Эффект экспериментального кормления начал фиксироваться через неделю после начала изменений кормления. В день убоя на 42 день, средняя живая масса цыплят-бройлеров опытной группы была больше контрольной группы на 266 г. Тенденция превосходства цыплят-бройлеров опытных групп по живой массе по сравнению с аналогами контрольной сохранялась весь период кормления опытным комбикормом, что реально подтверждает его повышенный продуктивный эффект. Проведенные исследования показали, что применение гранулированных комбикормов в кормлении цыплят-бройлеров с включением льняного жмыха, полученного из семян сорта «Костанайский 11» и вермикулита Кулантауского месторождения характеризуются высокой эффективностью. Наблюдается положительная динамика увеличения живой массы птицы, и среднесуточного прироста, снижение затрат корма на 1 кг прироста живой массы при повышении сохранности поголовья 93% на фоне контроля 90%.</w:t>
      </w:r>
    </w:p>
    <w:p w:rsidR="00E80BA7" w:rsidRPr="00E80BA7" w:rsidRDefault="00570334" w:rsidP="00E80BA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B47F64">
        <w:rPr>
          <w:rFonts w:ascii="Times New Roman" w:eastAsia="Times New Roman" w:hAnsi="Times New Roman" w:cs="Times New Roman"/>
          <w:sz w:val="28"/>
          <w:szCs w:val="28"/>
          <w:lang w:val="ru-KZ"/>
        </w:rPr>
        <w:t xml:space="preserve">. </w:t>
      </w:r>
      <w:r w:rsidR="00E80BA7" w:rsidRPr="00E80BA7">
        <w:rPr>
          <w:rFonts w:ascii="Times New Roman" w:eastAsia="Times New Roman" w:hAnsi="Times New Roman" w:cs="Times New Roman"/>
          <w:sz w:val="28"/>
          <w:szCs w:val="28"/>
        </w:rPr>
        <w:t>В результате проведения комплексной оценки качества опытных полнорационных гранулированных комбикормов для цыплят-бройлеров 13-28 дней, 29-39 дней, 40-49 дней установлено, что полученные комбикорма соответствовали требованиям ГОСТ Р 51899-2002 предъявляемым к гранулированным комбикормам для сельскохозяйственной птицы.</w:t>
      </w:r>
    </w:p>
    <w:p w:rsidR="005F41B9" w:rsidRDefault="00E80BA7" w:rsidP="00E80BA7">
      <w:pPr>
        <w:spacing w:after="0" w:line="240" w:lineRule="auto"/>
        <w:ind w:firstLine="709"/>
        <w:jc w:val="both"/>
        <w:rPr>
          <w:rFonts w:ascii="Times New Roman" w:eastAsia="Times New Roman" w:hAnsi="Times New Roman" w:cs="Times New Roman"/>
          <w:sz w:val="28"/>
          <w:szCs w:val="28"/>
        </w:rPr>
      </w:pPr>
      <w:r w:rsidRPr="00E80BA7">
        <w:rPr>
          <w:rFonts w:ascii="Times New Roman" w:eastAsia="Times New Roman" w:hAnsi="Times New Roman" w:cs="Times New Roman"/>
          <w:sz w:val="28"/>
          <w:szCs w:val="28"/>
        </w:rPr>
        <w:t>Экспериментальные комбикорма безопасно хранить на протяжении 3-х мес. после их изготовления</w:t>
      </w:r>
      <w:r w:rsidR="0047677C">
        <w:rPr>
          <w:rFonts w:ascii="Times New Roman" w:eastAsia="Times New Roman" w:hAnsi="Times New Roman" w:cs="Times New Roman"/>
          <w:sz w:val="28"/>
          <w:szCs w:val="28"/>
        </w:rPr>
        <w:t xml:space="preserve">. </w:t>
      </w:r>
      <w:r w:rsidRPr="00E80BA7">
        <w:rPr>
          <w:rFonts w:ascii="Times New Roman" w:eastAsia="Times New Roman" w:hAnsi="Times New Roman" w:cs="Times New Roman"/>
          <w:sz w:val="28"/>
          <w:szCs w:val="28"/>
        </w:rPr>
        <w:t>Повышение сроков хранения, вероятно связано с сорбционными свойствами</w:t>
      </w:r>
      <w:r w:rsidR="005F3059">
        <w:rPr>
          <w:rFonts w:ascii="Times New Roman" w:eastAsia="Times New Roman" w:hAnsi="Times New Roman" w:cs="Times New Roman"/>
          <w:sz w:val="28"/>
          <w:szCs w:val="28"/>
        </w:rPr>
        <w:t xml:space="preserve"> </w:t>
      </w:r>
      <w:r w:rsidRPr="00E80BA7">
        <w:rPr>
          <w:rFonts w:ascii="Times New Roman" w:eastAsia="Times New Roman" w:hAnsi="Times New Roman" w:cs="Times New Roman"/>
          <w:sz w:val="28"/>
          <w:szCs w:val="28"/>
        </w:rPr>
        <w:t>вермикулита, применяемого в составе экспериментальной рецептуры</w:t>
      </w:r>
      <w:r w:rsidR="005F41B9">
        <w:rPr>
          <w:rFonts w:ascii="Times New Roman" w:eastAsia="Times New Roman" w:hAnsi="Times New Roman" w:cs="Times New Roman"/>
          <w:sz w:val="28"/>
          <w:szCs w:val="28"/>
        </w:rPr>
        <w:t>.</w:t>
      </w:r>
      <w:r w:rsidR="0047677C">
        <w:rPr>
          <w:rFonts w:ascii="Times New Roman" w:eastAsia="Times New Roman" w:hAnsi="Times New Roman" w:cs="Times New Roman"/>
          <w:sz w:val="28"/>
          <w:szCs w:val="28"/>
        </w:rPr>
        <w:t xml:space="preserve"> </w:t>
      </w:r>
      <w:r w:rsidR="005F41B9">
        <w:rPr>
          <w:rFonts w:ascii="Times New Roman" w:eastAsia="Times New Roman" w:hAnsi="Times New Roman" w:cs="Times New Roman"/>
          <w:sz w:val="28"/>
          <w:szCs w:val="28"/>
        </w:rPr>
        <w:t xml:space="preserve">Ведь </w:t>
      </w:r>
      <w:r w:rsidR="005F41B9" w:rsidRPr="005F41B9">
        <w:rPr>
          <w:rFonts w:ascii="Times New Roman" w:eastAsia="Times New Roman" w:hAnsi="Times New Roman" w:cs="Times New Roman"/>
          <w:sz w:val="28"/>
          <w:szCs w:val="28"/>
        </w:rPr>
        <w:t>вермикулит – это один из лучших минеральных сорбентов. Он обладает высокой сорбционной емкостью, адсорбирует широкий спектр токсинов и выводит их из организма сельскохозяйственн</w:t>
      </w:r>
      <w:r w:rsidR="0047677C">
        <w:rPr>
          <w:rFonts w:ascii="Times New Roman" w:eastAsia="Times New Roman" w:hAnsi="Times New Roman" w:cs="Times New Roman"/>
          <w:sz w:val="28"/>
          <w:szCs w:val="28"/>
        </w:rPr>
        <w:t xml:space="preserve">ой </w:t>
      </w:r>
      <w:r w:rsidR="005F41B9" w:rsidRPr="005F41B9">
        <w:rPr>
          <w:rFonts w:ascii="Times New Roman" w:eastAsia="Times New Roman" w:hAnsi="Times New Roman" w:cs="Times New Roman"/>
          <w:sz w:val="28"/>
          <w:szCs w:val="28"/>
        </w:rPr>
        <w:t>птицы.</w:t>
      </w:r>
    </w:p>
    <w:p w:rsidR="00C82377" w:rsidRDefault="00570334" w:rsidP="00A67A3D">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color w:val="000000" w:themeColor="text1"/>
          <w:sz w:val="28"/>
          <w:szCs w:val="28"/>
        </w:rPr>
        <w:t>7</w:t>
      </w:r>
      <w:r w:rsidR="00B47F64">
        <w:rPr>
          <w:rFonts w:ascii="Times New Roman" w:hAnsi="Times New Roman" w:cs="Times New Roman"/>
          <w:color w:val="000000" w:themeColor="text1"/>
          <w:sz w:val="28"/>
          <w:szCs w:val="28"/>
          <w:lang w:val="ru-KZ"/>
        </w:rPr>
        <w:t xml:space="preserve">. </w:t>
      </w:r>
      <w:r w:rsidR="00C82377" w:rsidRPr="008613BA">
        <w:rPr>
          <w:rFonts w:ascii="Times New Roman" w:hAnsi="Times New Roman" w:cs="Times New Roman"/>
          <w:color w:val="000000" w:themeColor="text1"/>
          <w:sz w:val="28"/>
          <w:szCs w:val="28"/>
          <w:lang w:val="ru-KZ"/>
        </w:rPr>
        <w:t>Экономическая эффективность от применения</w:t>
      </w:r>
      <w:r w:rsidR="00C82377">
        <w:rPr>
          <w:rFonts w:ascii="Times New Roman" w:hAnsi="Times New Roman" w:cs="Times New Roman"/>
          <w:color w:val="000000" w:themeColor="text1"/>
          <w:sz w:val="28"/>
          <w:szCs w:val="28"/>
        </w:rPr>
        <w:t xml:space="preserve"> разработанных</w:t>
      </w:r>
      <w:r w:rsidR="00C82377" w:rsidRPr="008613BA">
        <w:rPr>
          <w:rFonts w:ascii="Times New Roman" w:hAnsi="Times New Roman" w:cs="Times New Roman"/>
          <w:color w:val="000000" w:themeColor="text1"/>
          <w:sz w:val="28"/>
          <w:szCs w:val="28"/>
          <w:lang w:val="ru-KZ"/>
        </w:rPr>
        <w:t xml:space="preserve"> комбикормов для рациона 13-28 дней при выработке 1 тонны комбикормов составляет </w:t>
      </w:r>
      <w:r w:rsidR="00C82377">
        <w:rPr>
          <w:rFonts w:ascii="Times New Roman" w:hAnsi="Times New Roman" w:cs="Times New Roman"/>
          <w:color w:val="000000" w:themeColor="text1"/>
          <w:sz w:val="28"/>
          <w:szCs w:val="28"/>
        </w:rPr>
        <w:t xml:space="preserve">251 000 </w:t>
      </w:r>
      <w:r w:rsidR="00C82377" w:rsidRPr="008613BA">
        <w:rPr>
          <w:rFonts w:ascii="Times New Roman" w:hAnsi="Times New Roman" w:cs="Times New Roman"/>
          <w:color w:val="000000" w:themeColor="text1"/>
          <w:sz w:val="28"/>
          <w:szCs w:val="28"/>
          <w:lang w:val="ru-KZ"/>
        </w:rPr>
        <w:t>тенге</w:t>
      </w:r>
      <w:r w:rsidR="00C82377">
        <w:rPr>
          <w:rFonts w:ascii="Times New Roman" w:hAnsi="Times New Roman" w:cs="Times New Roman"/>
          <w:color w:val="000000" w:themeColor="text1"/>
          <w:sz w:val="28"/>
          <w:szCs w:val="28"/>
        </w:rPr>
        <w:t xml:space="preserve">, для рациона 29-39 дней 248 000 тенге, для рациона 40-49 дней 246 000 тенге. По результатам расчета сохранности поголовья птицы в конце опыта, контрольной птицы осталось 450 голов, когда опытной 465 головы, </w:t>
      </w:r>
      <w:r w:rsidR="00C82377">
        <w:rPr>
          <w:rFonts w:ascii="Times New Roman" w:hAnsi="Times New Roman" w:cs="Times New Roman"/>
          <w:color w:val="000000" w:themeColor="text1"/>
          <w:sz w:val="28"/>
          <w:szCs w:val="28"/>
        </w:rPr>
        <w:lastRenderedPageBreak/>
        <w:t xml:space="preserve">то есть производство зарабатывает не только от продажи комбикорма, но и от продажи мясо бройлеров. </w:t>
      </w:r>
    </w:p>
    <w:p w:rsidR="00CE5AC9" w:rsidRDefault="00CE5AC9" w:rsidP="00FD7CD6">
      <w:pPr>
        <w:spacing w:after="0" w:line="240" w:lineRule="auto"/>
        <w:ind w:firstLine="709"/>
        <w:jc w:val="both"/>
        <w:rPr>
          <w:rFonts w:ascii="Times New Roman" w:eastAsia="Times New Roman" w:hAnsi="Times New Roman" w:cs="Times New Roman"/>
          <w:sz w:val="28"/>
          <w:szCs w:val="28"/>
        </w:rPr>
      </w:pPr>
      <w:r w:rsidRPr="00CE5AC9">
        <w:rPr>
          <w:rFonts w:ascii="Times New Roman" w:eastAsia="Times New Roman" w:hAnsi="Times New Roman" w:cs="Times New Roman"/>
          <w:sz w:val="28"/>
          <w:szCs w:val="28"/>
        </w:rPr>
        <w:t>Инновационная технология производства комбикормов с включением</w:t>
      </w:r>
      <w:r>
        <w:rPr>
          <w:rFonts w:ascii="Times New Roman" w:eastAsia="Times New Roman" w:hAnsi="Times New Roman" w:cs="Times New Roman"/>
          <w:sz w:val="28"/>
          <w:szCs w:val="28"/>
        </w:rPr>
        <w:t xml:space="preserve"> льняного жмыха из льна Костанайской селекции и </w:t>
      </w:r>
      <w:r w:rsidRPr="00CE5AC9">
        <w:rPr>
          <w:rFonts w:ascii="Times New Roman" w:eastAsia="Times New Roman" w:hAnsi="Times New Roman" w:cs="Times New Roman"/>
          <w:sz w:val="28"/>
          <w:szCs w:val="28"/>
        </w:rPr>
        <w:t xml:space="preserve">вермикулита Кулантауского </w:t>
      </w:r>
      <w:r w:rsidR="00567C2C" w:rsidRPr="00CE5AC9">
        <w:rPr>
          <w:rFonts w:ascii="Times New Roman" w:eastAsia="Times New Roman" w:hAnsi="Times New Roman" w:cs="Times New Roman"/>
          <w:sz w:val="28"/>
          <w:szCs w:val="28"/>
        </w:rPr>
        <w:t xml:space="preserve">месторождения, </w:t>
      </w:r>
      <w:r w:rsidR="00567C2C">
        <w:rPr>
          <w:rFonts w:ascii="Times New Roman" w:eastAsia="Times New Roman" w:hAnsi="Times New Roman" w:cs="Times New Roman"/>
          <w:sz w:val="28"/>
          <w:szCs w:val="28"/>
        </w:rPr>
        <w:t xml:space="preserve">проведенные </w:t>
      </w:r>
      <w:r w:rsidR="00567C2C" w:rsidRPr="00CE5AC9">
        <w:rPr>
          <w:rFonts w:ascii="Times New Roman" w:eastAsia="Times New Roman" w:hAnsi="Times New Roman" w:cs="Times New Roman"/>
          <w:sz w:val="28"/>
          <w:szCs w:val="28"/>
        </w:rPr>
        <w:t>экспериментальные</w:t>
      </w:r>
      <w:r w:rsidRPr="00CE5AC9">
        <w:rPr>
          <w:rFonts w:ascii="Times New Roman" w:eastAsia="Times New Roman" w:hAnsi="Times New Roman" w:cs="Times New Roman"/>
          <w:sz w:val="28"/>
          <w:szCs w:val="28"/>
        </w:rPr>
        <w:t xml:space="preserve"> исследования применительно к рационам и комбикормам </w:t>
      </w:r>
      <w:r w:rsidR="00567C2C">
        <w:rPr>
          <w:rFonts w:ascii="Times New Roman" w:eastAsia="Times New Roman" w:hAnsi="Times New Roman" w:cs="Times New Roman"/>
          <w:sz w:val="28"/>
          <w:szCs w:val="28"/>
        </w:rPr>
        <w:t xml:space="preserve">для сельскохозяйственной </w:t>
      </w:r>
      <w:r w:rsidRPr="00CE5AC9">
        <w:rPr>
          <w:rFonts w:ascii="Times New Roman" w:eastAsia="Times New Roman" w:hAnsi="Times New Roman" w:cs="Times New Roman"/>
          <w:sz w:val="28"/>
          <w:szCs w:val="28"/>
        </w:rPr>
        <w:t xml:space="preserve">птицы являются актуальными и способствуют устойчивому развитию агропромышленного комплекса РК, а также повышению </w:t>
      </w:r>
      <w:r w:rsidR="00C82377" w:rsidRPr="00CE5AC9">
        <w:rPr>
          <w:rFonts w:ascii="Times New Roman" w:eastAsia="Times New Roman" w:hAnsi="Times New Roman" w:cs="Times New Roman"/>
          <w:sz w:val="28"/>
          <w:szCs w:val="28"/>
        </w:rPr>
        <w:t>конкурент</w:t>
      </w:r>
      <w:r w:rsidR="00C82377">
        <w:rPr>
          <w:rFonts w:ascii="Times New Roman" w:eastAsia="Times New Roman" w:hAnsi="Times New Roman" w:cs="Times New Roman"/>
          <w:sz w:val="28"/>
          <w:szCs w:val="28"/>
        </w:rPr>
        <w:t>о</w:t>
      </w:r>
      <w:r w:rsidR="00C82377" w:rsidRPr="00CE5AC9">
        <w:rPr>
          <w:rFonts w:ascii="Times New Roman" w:eastAsia="Times New Roman" w:hAnsi="Times New Roman" w:cs="Times New Roman"/>
          <w:sz w:val="28"/>
          <w:szCs w:val="28"/>
        </w:rPr>
        <w:t>способности</w:t>
      </w:r>
      <w:r w:rsidRPr="00CE5AC9">
        <w:rPr>
          <w:rFonts w:ascii="Times New Roman" w:eastAsia="Times New Roman" w:hAnsi="Times New Roman" w:cs="Times New Roman"/>
          <w:sz w:val="28"/>
          <w:szCs w:val="28"/>
        </w:rPr>
        <w:t xml:space="preserve"> пищевой продукции птицеводства.</w:t>
      </w:r>
    </w:p>
    <w:p w:rsidR="004159B6" w:rsidRDefault="00FD7CD6" w:rsidP="00FD7CD6">
      <w:pPr>
        <w:spacing w:after="0" w:line="240" w:lineRule="auto"/>
        <w:ind w:firstLine="709"/>
        <w:jc w:val="both"/>
        <w:rPr>
          <w:rFonts w:ascii="Times New Roman" w:eastAsia="Times New Roman" w:hAnsi="Times New Roman" w:cs="Times New Roman"/>
          <w:sz w:val="28"/>
          <w:szCs w:val="28"/>
        </w:rPr>
      </w:pPr>
      <w:bookmarkStart w:id="162" w:name="_Hlk180530972"/>
      <w:r w:rsidRPr="001670DB">
        <w:rPr>
          <w:rFonts w:ascii="Times New Roman" w:eastAsia="Times New Roman" w:hAnsi="Times New Roman" w:cs="Times New Roman"/>
          <w:sz w:val="28"/>
          <w:szCs w:val="28"/>
        </w:rPr>
        <w:t>Учитывая,</w:t>
      </w:r>
      <w:r>
        <w:rPr>
          <w:rFonts w:ascii="Times New Roman" w:eastAsia="Times New Roman" w:hAnsi="Times New Roman" w:cs="Times New Roman"/>
          <w:sz w:val="28"/>
          <w:szCs w:val="28"/>
        </w:rPr>
        <w:t xml:space="preserve"> </w:t>
      </w:r>
      <w:r w:rsidRPr="001670DB">
        <w:rPr>
          <w:rFonts w:ascii="Times New Roman" w:eastAsia="Times New Roman" w:hAnsi="Times New Roman" w:cs="Times New Roman"/>
          <w:sz w:val="28"/>
          <w:szCs w:val="28"/>
        </w:rPr>
        <w:t>показатели</w:t>
      </w:r>
      <w:r>
        <w:rPr>
          <w:rFonts w:ascii="Times New Roman" w:eastAsia="Times New Roman" w:hAnsi="Times New Roman" w:cs="Times New Roman"/>
          <w:sz w:val="28"/>
          <w:szCs w:val="28"/>
        </w:rPr>
        <w:t xml:space="preserve"> стоимости и сохранности поголовья, среднесуточного прироста </w:t>
      </w:r>
      <w:r w:rsidRPr="001670DB">
        <w:rPr>
          <w:rFonts w:ascii="Times New Roman" w:eastAsia="Times New Roman" w:hAnsi="Times New Roman" w:cs="Times New Roman"/>
          <w:sz w:val="28"/>
          <w:szCs w:val="28"/>
        </w:rPr>
        <w:t xml:space="preserve">мы рекомендуем птицефабрикам включать в рационы льняной жмых </w:t>
      </w:r>
      <w:r w:rsidR="00567C2C">
        <w:rPr>
          <w:rFonts w:ascii="Times New Roman" w:eastAsia="Times New Roman" w:hAnsi="Times New Roman" w:cs="Times New Roman"/>
          <w:sz w:val="28"/>
          <w:szCs w:val="28"/>
        </w:rPr>
        <w:t xml:space="preserve">из льна Костанайской селекции </w:t>
      </w:r>
      <w:r w:rsidR="004159B6" w:rsidRPr="004159B6">
        <w:rPr>
          <w:rFonts w:ascii="Times New Roman" w:eastAsia="Times New Roman" w:hAnsi="Times New Roman" w:cs="Times New Roman"/>
          <w:sz w:val="28"/>
          <w:szCs w:val="28"/>
        </w:rPr>
        <w:t>и минерал вермикулит</w:t>
      </w:r>
      <w:r>
        <w:rPr>
          <w:rFonts w:ascii="Times New Roman" w:eastAsia="Times New Roman" w:hAnsi="Times New Roman" w:cs="Times New Roman"/>
          <w:sz w:val="28"/>
          <w:szCs w:val="28"/>
        </w:rPr>
        <w:t xml:space="preserve"> Кулантауского месторождения.</w:t>
      </w:r>
    </w:p>
    <w:bookmarkEnd w:id="162"/>
    <w:p w:rsidR="00FD7CD6" w:rsidRDefault="00FD7CD6" w:rsidP="0047677C">
      <w:pPr>
        <w:spacing w:after="0" w:line="240" w:lineRule="auto"/>
        <w:ind w:firstLine="709"/>
        <w:jc w:val="both"/>
        <w:rPr>
          <w:rFonts w:ascii="Times New Roman" w:eastAsia="Times New Roman" w:hAnsi="Times New Roman" w:cs="Times New Roman"/>
          <w:sz w:val="28"/>
          <w:szCs w:val="28"/>
        </w:rPr>
      </w:pPr>
    </w:p>
    <w:bookmarkEnd w:id="159"/>
    <w:p w:rsidR="00FD7CD6" w:rsidRDefault="00FD7CD6" w:rsidP="0047677C">
      <w:pPr>
        <w:spacing w:after="0" w:line="240" w:lineRule="auto"/>
        <w:ind w:firstLine="709"/>
        <w:jc w:val="both"/>
        <w:rPr>
          <w:rFonts w:ascii="Times New Roman" w:eastAsia="Times New Roman" w:hAnsi="Times New Roman" w:cs="Times New Roman"/>
          <w:sz w:val="28"/>
          <w:szCs w:val="28"/>
        </w:rPr>
      </w:pPr>
    </w:p>
    <w:bookmarkEnd w:id="158"/>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FD7CD6" w:rsidRDefault="00FD7CD6" w:rsidP="0047677C">
      <w:pPr>
        <w:spacing w:after="0" w:line="240" w:lineRule="auto"/>
        <w:ind w:firstLine="709"/>
        <w:jc w:val="both"/>
        <w:rPr>
          <w:rFonts w:ascii="Times New Roman" w:eastAsia="Times New Roman" w:hAnsi="Times New Roman" w:cs="Times New Roman"/>
          <w:sz w:val="28"/>
          <w:szCs w:val="28"/>
        </w:rPr>
      </w:pPr>
    </w:p>
    <w:p w:rsidR="00C82377" w:rsidRDefault="00C82377" w:rsidP="0047677C">
      <w:pPr>
        <w:spacing w:after="0" w:line="240" w:lineRule="auto"/>
        <w:ind w:firstLine="709"/>
        <w:jc w:val="both"/>
        <w:rPr>
          <w:rFonts w:ascii="Times New Roman" w:eastAsia="Times New Roman" w:hAnsi="Times New Roman" w:cs="Times New Roman"/>
          <w:sz w:val="28"/>
          <w:szCs w:val="28"/>
        </w:rPr>
      </w:pPr>
    </w:p>
    <w:p w:rsidR="00C82377" w:rsidRDefault="00C82377" w:rsidP="0047677C">
      <w:pPr>
        <w:spacing w:after="0" w:line="240" w:lineRule="auto"/>
        <w:ind w:firstLine="709"/>
        <w:jc w:val="both"/>
        <w:rPr>
          <w:rFonts w:ascii="Times New Roman" w:eastAsia="Times New Roman" w:hAnsi="Times New Roman" w:cs="Times New Roman"/>
          <w:sz w:val="28"/>
          <w:szCs w:val="28"/>
        </w:rPr>
      </w:pPr>
    </w:p>
    <w:p w:rsidR="00C82377" w:rsidRDefault="00C82377" w:rsidP="0047677C">
      <w:pPr>
        <w:spacing w:after="0" w:line="240" w:lineRule="auto"/>
        <w:ind w:firstLine="709"/>
        <w:jc w:val="both"/>
        <w:rPr>
          <w:rFonts w:ascii="Times New Roman" w:eastAsia="Times New Roman" w:hAnsi="Times New Roman" w:cs="Times New Roman"/>
          <w:sz w:val="28"/>
          <w:szCs w:val="28"/>
        </w:rPr>
      </w:pPr>
    </w:p>
    <w:p w:rsidR="00C82377" w:rsidRDefault="00C82377" w:rsidP="0047677C">
      <w:pPr>
        <w:spacing w:after="0" w:line="240" w:lineRule="auto"/>
        <w:ind w:firstLine="709"/>
        <w:jc w:val="both"/>
        <w:rPr>
          <w:rFonts w:ascii="Times New Roman" w:eastAsia="Times New Roman" w:hAnsi="Times New Roman" w:cs="Times New Roman"/>
          <w:sz w:val="28"/>
          <w:szCs w:val="28"/>
        </w:rPr>
      </w:pPr>
    </w:p>
    <w:p w:rsidR="00C82377" w:rsidRDefault="00C82377" w:rsidP="0047677C">
      <w:pPr>
        <w:spacing w:after="0" w:line="240" w:lineRule="auto"/>
        <w:ind w:firstLine="709"/>
        <w:jc w:val="both"/>
        <w:rPr>
          <w:rFonts w:ascii="Times New Roman" w:eastAsia="Times New Roman" w:hAnsi="Times New Roman" w:cs="Times New Roman"/>
          <w:sz w:val="28"/>
          <w:szCs w:val="28"/>
        </w:rPr>
      </w:pPr>
    </w:p>
    <w:p w:rsidR="00C82377" w:rsidRDefault="00C82377" w:rsidP="0047677C">
      <w:pPr>
        <w:spacing w:after="0" w:line="240" w:lineRule="auto"/>
        <w:ind w:firstLine="709"/>
        <w:jc w:val="both"/>
        <w:rPr>
          <w:rFonts w:ascii="Times New Roman" w:eastAsia="Times New Roman" w:hAnsi="Times New Roman" w:cs="Times New Roman"/>
          <w:sz w:val="28"/>
          <w:szCs w:val="28"/>
        </w:rPr>
      </w:pPr>
    </w:p>
    <w:p w:rsidR="00C82377" w:rsidRDefault="00C82377" w:rsidP="0047677C">
      <w:pPr>
        <w:spacing w:after="0" w:line="240" w:lineRule="auto"/>
        <w:ind w:firstLine="709"/>
        <w:jc w:val="both"/>
        <w:rPr>
          <w:rFonts w:ascii="Times New Roman" w:eastAsia="Times New Roman" w:hAnsi="Times New Roman" w:cs="Times New Roman"/>
          <w:sz w:val="28"/>
          <w:szCs w:val="28"/>
        </w:rPr>
      </w:pPr>
    </w:p>
    <w:p w:rsidR="00C82377" w:rsidRDefault="00C82377" w:rsidP="0047677C">
      <w:pPr>
        <w:spacing w:after="0" w:line="240" w:lineRule="auto"/>
        <w:ind w:firstLine="709"/>
        <w:jc w:val="both"/>
        <w:rPr>
          <w:rFonts w:ascii="Times New Roman" w:eastAsia="Times New Roman" w:hAnsi="Times New Roman" w:cs="Times New Roman"/>
          <w:sz w:val="28"/>
          <w:szCs w:val="28"/>
        </w:rPr>
      </w:pPr>
    </w:p>
    <w:p w:rsidR="00C82377" w:rsidRDefault="00C82377" w:rsidP="0047677C">
      <w:pPr>
        <w:spacing w:after="0" w:line="240" w:lineRule="auto"/>
        <w:ind w:firstLine="709"/>
        <w:jc w:val="both"/>
        <w:rPr>
          <w:rFonts w:ascii="Times New Roman" w:eastAsia="Times New Roman" w:hAnsi="Times New Roman" w:cs="Times New Roman"/>
          <w:sz w:val="28"/>
          <w:szCs w:val="28"/>
        </w:rPr>
      </w:pPr>
    </w:p>
    <w:p w:rsidR="00C82377" w:rsidRDefault="00C82377" w:rsidP="0047677C">
      <w:pPr>
        <w:spacing w:after="0" w:line="240" w:lineRule="auto"/>
        <w:ind w:firstLine="709"/>
        <w:jc w:val="both"/>
        <w:rPr>
          <w:rFonts w:ascii="Times New Roman" w:eastAsia="Times New Roman" w:hAnsi="Times New Roman" w:cs="Times New Roman"/>
          <w:sz w:val="28"/>
          <w:szCs w:val="28"/>
        </w:rPr>
      </w:pPr>
    </w:p>
    <w:p w:rsidR="00C82377" w:rsidRDefault="00C82377" w:rsidP="0047677C">
      <w:pPr>
        <w:spacing w:after="0" w:line="240" w:lineRule="auto"/>
        <w:ind w:firstLine="709"/>
        <w:jc w:val="both"/>
        <w:rPr>
          <w:rFonts w:ascii="Times New Roman" w:eastAsia="Times New Roman" w:hAnsi="Times New Roman" w:cs="Times New Roman"/>
          <w:sz w:val="28"/>
          <w:szCs w:val="28"/>
        </w:rPr>
      </w:pPr>
    </w:p>
    <w:p w:rsidR="00C82377" w:rsidRDefault="00C82377" w:rsidP="0047677C">
      <w:pPr>
        <w:spacing w:after="0" w:line="240" w:lineRule="auto"/>
        <w:ind w:firstLine="709"/>
        <w:jc w:val="both"/>
        <w:rPr>
          <w:rFonts w:ascii="Times New Roman" w:eastAsia="Times New Roman" w:hAnsi="Times New Roman" w:cs="Times New Roman"/>
          <w:sz w:val="28"/>
          <w:szCs w:val="28"/>
        </w:rPr>
      </w:pPr>
    </w:p>
    <w:p w:rsidR="00130B6F" w:rsidRDefault="00130B6F" w:rsidP="00473565">
      <w:pPr>
        <w:spacing w:after="0" w:line="240" w:lineRule="auto"/>
        <w:jc w:val="both"/>
        <w:rPr>
          <w:rFonts w:ascii="Times New Roman" w:eastAsia="Times New Roman" w:hAnsi="Times New Roman" w:cs="Times New Roman"/>
          <w:sz w:val="28"/>
          <w:szCs w:val="28"/>
        </w:rPr>
      </w:pPr>
    </w:p>
    <w:p w:rsidR="00570334" w:rsidRDefault="00570334" w:rsidP="00473565">
      <w:pPr>
        <w:spacing w:after="0" w:line="240" w:lineRule="auto"/>
        <w:jc w:val="both"/>
        <w:rPr>
          <w:rFonts w:ascii="Times New Roman" w:eastAsia="Times New Roman" w:hAnsi="Times New Roman" w:cs="Times New Roman"/>
          <w:sz w:val="28"/>
          <w:szCs w:val="28"/>
        </w:rPr>
      </w:pPr>
    </w:p>
    <w:p w:rsidR="00473565" w:rsidRDefault="00473565" w:rsidP="00473565">
      <w:pPr>
        <w:spacing w:after="0" w:line="240" w:lineRule="auto"/>
        <w:jc w:val="both"/>
        <w:rPr>
          <w:rFonts w:ascii="Times New Roman" w:eastAsia="Times New Roman" w:hAnsi="Times New Roman" w:cs="Times New Roman"/>
          <w:sz w:val="28"/>
          <w:szCs w:val="28"/>
        </w:rPr>
      </w:pPr>
    </w:p>
    <w:p w:rsidR="00130B6F" w:rsidRPr="005F41B9" w:rsidRDefault="00130B6F" w:rsidP="0047677C">
      <w:pPr>
        <w:spacing w:after="0" w:line="240" w:lineRule="auto"/>
        <w:ind w:firstLine="709"/>
        <w:jc w:val="both"/>
        <w:rPr>
          <w:rFonts w:ascii="Times New Roman" w:eastAsia="Times New Roman" w:hAnsi="Times New Roman" w:cs="Times New Roman"/>
          <w:sz w:val="28"/>
          <w:szCs w:val="28"/>
        </w:rPr>
      </w:pPr>
    </w:p>
    <w:p w:rsidR="00F96BBC" w:rsidRDefault="00F96BBC" w:rsidP="00F96BBC">
      <w:pPr>
        <w:spacing w:after="0" w:line="240" w:lineRule="auto"/>
        <w:jc w:val="center"/>
        <w:rPr>
          <w:rFonts w:ascii="Times New Roman" w:eastAsia="Times New Roman" w:hAnsi="Times New Roman" w:cs="Times New Roman"/>
          <w:b/>
          <w:sz w:val="28"/>
          <w:szCs w:val="28"/>
        </w:rPr>
      </w:pPr>
      <w:bookmarkStart w:id="163" w:name="_Hlk179154612"/>
      <w:r w:rsidRPr="007708E0">
        <w:rPr>
          <w:rFonts w:ascii="Times New Roman" w:eastAsia="Times New Roman" w:hAnsi="Times New Roman" w:cs="Times New Roman"/>
          <w:b/>
          <w:sz w:val="28"/>
          <w:szCs w:val="28"/>
        </w:rPr>
        <w:lastRenderedPageBreak/>
        <w:t>СПИСОК ИСПОЛЬЗОВАННЫХ ИСТОЧНИКОВ</w:t>
      </w:r>
    </w:p>
    <w:bookmarkEnd w:id="163"/>
    <w:p w:rsidR="00F96BBC" w:rsidRPr="007708E0" w:rsidRDefault="00F96BBC" w:rsidP="00F96BBC">
      <w:pPr>
        <w:spacing w:after="0" w:line="240" w:lineRule="auto"/>
        <w:rPr>
          <w:rFonts w:ascii="Times New Roman" w:eastAsia="Times New Roman" w:hAnsi="Times New Roman" w:cs="Times New Roman"/>
          <w:b/>
          <w:sz w:val="28"/>
          <w:szCs w:val="28"/>
        </w:rPr>
      </w:pPr>
    </w:p>
    <w:p w:rsidR="00F96BBC" w:rsidRDefault="00F96BBC" w:rsidP="00F96BBC">
      <w:pPr>
        <w:spacing w:after="0" w:line="240" w:lineRule="auto"/>
        <w:ind w:firstLine="709"/>
        <w:jc w:val="both"/>
        <w:rPr>
          <w:rFonts w:ascii="Times New Roman" w:eastAsia="Times New Roman" w:hAnsi="Times New Roman" w:cs="Times New Roman"/>
          <w:sz w:val="28"/>
          <w:szCs w:val="28"/>
        </w:rPr>
      </w:pPr>
      <w:r w:rsidRPr="00A22CD0">
        <w:rPr>
          <w:rFonts w:ascii="Times New Roman" w:eastAsia="Times New Roman" w:hAnsi="Times New Roman" w:cs="Times New Roman"/>
          <w:sz w:val="28"/>
          <w:szCs w:val="28"/>
        </w:rPr>
        <w:t xml:space="preserve">1 </w:t>
      </w:r>
      <w:r w:rsidRPr="00EC52CB">
        <w:rPr>
          <w:rFonts w:ascii="Times New Roman" w:eastAsia="Times New Roman" w:hAnsi="Times New Roman" w:cs="Times New Roman"/>
          <w:sz w:val="28"/>
          <w:szCs w:val="28"/>
        </w:rPr>
        <w:t>Мастер-план по развитию отрасли птицеводства в Республике Казахстан до 2020 года, Министерство сельского хозяйства Республики Казахстан, 39 с.</w:t>
      </w:r>
    </w:p>
    <w:p w:rsidR="00F96BBC" w:rsidRPr="00A22CD0" w:rsidRDefault="00F96BBC" w:rsidP="00F96BBC">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 </w:t>
      </w:r>
      <w:r w:rsidRPr="00F867BC">
        <w:rPr>
          <w:rFonts w:ascii="Times New Roman" w:hAnsi="Times New Roman" w:cs="Times New Roman"/>
          <w:color w:val="000000" w:themeColor="text1"/>
          <w:sz w:val="28"/>
          <w:szCs w:val="28"/>
        </w:rPr>
        <w:t>Береговая Н.Г., Герасименко В.В., Никулин В.Н. Синтетический цеолит NaX как кормовая добавка для цыплят-бройлеров // Животноводство и кормопроизводство. – 2019. - № 2. – С. 136-150.</w:t>
      </w:r>
    </w:p>
    <w:p w:rsidR="00F96BBC"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Pr="00EC52CB">
        <w:rPr>
          <w:rFonts w:ascii="Times New Roman" w:eastAsia="Times New Roman" w:hAnsi="Times New Roman" w:cs="Times New Roman"/>
          <w:sz w:val="28"/>
          <w:szCs w:val="28"/>
        </w:rPr>
        <w:t>Об утверждении Государственной программы развития агропромышленного комплекса Р.К. на 2018-2022 г. Постановление Правительства Р.К. от 12 июля 2018 г. № 423</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Pr="007708E0">
        <w:rPr>
          <w:sz w:val="28"/>
          <w:szCs w:val="28"/>
        </w:rPr>
        <w:t xml:space="preserve"> </w:t>
      </w:r>
      <w:r w:rsidRPr="007708E0">
        <w:rPr>
          <w:rFonts w:ascii="Times New Roman" w:eastAsia="Times New Roman" w:hAnsi="Times New Roman" w:cs="Times New Roman"/>
          <w:sz w:val="28"/>
          <w:szCs w:val="28"/>
        </w:rPr>
        <w:t>Егоров И.А, Ленкова Т.Н, Манукян</w:t>
      </w:r>
      <w:r w:rsidRPr="007708E0">
        <w:rPr>
          <w:sz w:val="28"/>
          <w:szCs w:val="28"/>
        </w:rPr>
        <w:t xml:space="preserve"> </w:t>
      </w:r>
      <w:r w:rsidRPr="007708E0">
        <w:rPr>
          <w:rFonts w:ascii="Times New Roman" w:eastAsia="Times New Roman" w:hAnsi="Times New Roman" w:cs="Times New Roman"/>
          <w:sz w:val="28"/>
          <w:szCs w:val="28"/>
        </w:rPr>
        <w:t>В.А.  Наставления по использованию нетрадиционных кормов в рационах птицы. - Сергиев Посад:</w:t>
      </w:r>
      <w:r w:rsidRPr="007708E0">
        <w:rPr>
          <w:sz w:val="28"/>
          <w:szCs w:val="28"/>
        </w:rPr>
        <w:t xml:space="preserve"> </w:t>
      </w:r>
      <w:r w:rsidRPr="007708E0">
        <w:rPr>
          <w:rFonts w:ascii="Times New Roman" w:eastAsia="Times New Roman" w:hAnsi="Times New Roman" w:cs="Times New Roman"/>
          <w:sz w:val="28"/>
          <w:szCs w:val="28"/>
        </w:rPr>
        <w:t>ЗАО «Лика», 2016. - 59 с.</w:t>
      </w:r>
    </w:p>
    <w:p w:rsidR="00F96BBC" w:rsidRPr="0064014A"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Pr="007708E0">
        <w:rPr>
          <w:rFonts w:ascii="Times New Roman" w:eastAsia="Times New Roman" w:hAnsi="Times New Roman" w:cs="Times New Roman"/>
          <w:sz w:val="28"/>
          <w:szCs w:val="28"/>
        </w:rPr>
        <w:t xml:space="preserve"> </w:t>
      </w:r>
      <w:bookmarkStart w:id="164" w:name="_Hlk168001393"/>
      <w:r w:rsidRPr="0064014A">
        <w:rPr>
          <w:rFonts w:ascii="Times New Roman" w:eastAsia="Times New Roman" w:hAnsi="Times New Roman" w:cs="Times New Roman"/>
          <w:sz w:val="28"/>
          <w:szCs w:val="28"/>
        </w:rPr>
        <w:t>Зотеев В.С., Симонов Г.А., Зотеев С.В., Хализова З.Н. Комбикорма с нетрадиционными источниками протеина для сельскохозяйственных животных // Эффективное животноводство.</w:t>
      </w:r>
      <w:r w:rsidRPr="0064014A">
        <w:t xml:space="preserve"> </w:t>
      </w:r>
      <w:r w:rsidRPr="0064014A">
        <w:rPr>
          <w:rFonts w:ascii="Times New Roman" w:eastAsia="Times New Roman" w:hAnsi="Times New Roman" w:cs="Times New Roman"/>
          <w:sz w:val="28"/>
          <w:szCs w:val="28"/>
        </w:rPr>
        <w:t>– 2022. - №3. – С. 26-27.</w:t>
      </w:r>
      <w:bookmarkEnd w:id="164"/>
    </w:p>
    <w:p w:rsidR="00F96BBC" w:rsidRDefault="00F96BBC" w:rsidP="00F96BBC">
      <w:pPr>
        <w:spacing w:after="0" w:line="240" w:lineRule="auto"/>
        <w:ind w:firstLine="709"/>
        <w:jc w:val="both"/>
        <w:rPr>
          <w:rFonts w:ascii="Times New Roman" w:hAnsi="Times New Roman" w:cs="Times New Roman"/>
          <w:sz w:val="28"/>
          <w:szCs w:val="28"/>
          <w:lang w:val="en-US"/>
        </w:rPr>
      </w:pPr>
      <w:r w:rsidRPr="00A5728E">
        <w:rPr>
          <w:rFonts w:ascii="Times New Roman" w:eastAsia="Times New Roman" w:hAnsi="Times New Roman" w:cs="Times New Roman"/>
          <w:sz w:val="28"/>
          <w:szCs w:val="28"/>
          <w:lang w:val="en-US"/>
        </w:rPr>
        <w:t>6</w:t>
      </w:r>
      <w:r w:rsidRPr="00A5728E">
        <w:rPr>
          <w:rFonts w:ascii="Times New Roman" w:hAnsi="Times New Roman" w:cs="Times New Roman"/>
          <w:sz w:val="28"/>
          <w:szCs w:val="28"/>
          <w:lang w:val="en-US"/>
        </w:rPr>
        <w:t xml:space="preserve"> Attia Y</w:t>
      </w:r>
      <w:r w:rsidRPr="00A5728E">
        <w:rPr>
          <w:rFonts w:ascii="Times New Roman" w:hAnsi="Times New Roman" w:cs="Times New Roman"/>
          <w:color w:val="212121"/>
          <w:sz w:val="28"/>
          <w:szCs w:val="28"/>
          <w:shd w:val="clear" w:color="auto" w:fill="FFFFFF"/>
          <w:lang w:val="en-US"/>
        </w:rPr>
        <w:t>A</w:t>
      </w:r>
      <w:r w:rsidRPr="00A5728E">
        <w:rPr>
          <w:rFonts w:ascii="Times New Roman" w:hAnsi="Times New Roman" w:cs="Times New Roman"/>
          <w:sz w:val="28"/>
          <w:szCs w:val="28"/>
          <w:lang w:val="en-US"/>
        </w:rPr>
        <w:t xml:space="preserve">., </w:t>
      </w:r>
      <w:r w:rsidRPr="00A5728E">
        <w:rPr>
          <w:rFonts w:ascii="Times New Roman" w:hAnsi="Times New Roman" w:cs="Times New Roman"/>
          <w:color w:val="212121"/>
          <w:sz w:val="28"/>
          <w:szCs w:val="28"/>
          <w:shd w:val="clear" w:color="auto" w:fill="FFFFFF"/>
          <w:lang w:val="en-US"/>
        </w:rPr>
        <w:t xml:space="preserve">Ashour EA., Nagadi SA., Farag MR., Bovera F., Alagawany M. </w:t>
      </w:r>
      <w:r w:rsidRPr="00A5728E">
        <w:rPr>
          <w:rFonts w:ascii="Times New Roman" w:hAnsi="Times New Roman" w:cs="Times New Roman"/>
          <w:sz w:val="28"/>
          <w:szCs w:val="28"/>
          <w:lang w:val="en-US"/>
        </w:rPr>
        <w:t xml:space="preserve">Rice Bran as an Alternative Feedstuff in Broiler Nutrition and Impact of Liposorb® and Vitamin E-Se on Sustainability of Performance, Carcass Traits, Blood Biochemistry, and Antioxidant Indices // </w:t>
      </w:r>
      <w:r w:rsidRPr="00A5728E">
        <w:rPr>
          <w:rFonts w:ascii="Times New Roman" w:hAnsi="Times New Roman" w:cs="Times New Roman"/>
          <w:color w:val="212121"/>
          <w:sz w:val="28"/>
          <w:szCs w:val="28"/>
          <w:shd w:val="clear" w:color="auto" w:fill="FFFFFF"/>
          <w:lang w:val="en-US"/>
        </w:rPr>
        <w:t>Vet Sci</w:t>
      </w:r>
      <w:r w:rsidRPr="00A5728E">
        <w:rPr>
          <w:rFonts w:ascii="Times New Roman" w:hAnsi="Times New Roman" w:cs="Times New Roman"/>
          <w:sz w:val="28"/>
          <w:szCs w:val="28"/>
          <w:lang w:val="en-US"/>
        </w:rPr>
        <w:t xml:space="preserve">, - 2023. - № 10(4). - P. </w:t>
      </w:r>
      <w:r w:rsidRPr="004537A1">
        <w:rPr>
          <w:rFonts w:ascii="Times New Roman" w:hAnsi="Times New Roman" w:cs="Times New Roman"/>
          <w:sz w:val="28"/>
          <w:szCs w:val="28"/>
          <w:lang w:val="en-US"/>
        </w:rPr>
        <w:t>299</w:t>
      </w:r>
      <w:r w:rsidRPr="00A5728E">
        <w:rPr>
          <w:rFonts w:ascii="Times New Roman" w:hAnsi="Times New Roman" w:cs="Times New Roman"/>
          <w:sz w:val="28"/>
          <w:szCs w:val="28"/>
          <w:lang w:val="en-US"/>
        </w:rPr>
        <w:t>.</w:t>
      </w:r>
      <w:r w:rsidRPr="004537A1">
        <w:rPr>
          <w:rFonts w:ascii="Times New Roman" w:hAnsi="Times New Roman" w:cs="Times New Roman"/>
          <w:sz w:val="28"/>
          <w:szCs w:val="28"/>
          <w:lang w:val="en-US"/>
        </w:rPr>
        <w:t xml:space="preserve"> </w:t>
      </w:r>
      <w:r w:rsidRPr="00A5728E">
        <w:rPr>
          <w:rFonts w:ascii="Times New Roman" w:hAnsi="Times New Roman" w:cs="Times New Roman"/>
          <w:color w:val="212121"/>
          <w:sz w:val="28"/>
          <w:szCs w:val="28"/>
          <w:shd w:val="clear" w:color="auto" w:fill="FFFFFF"/>
          <w:lang w:val="en-US"/>
        </w:rPr>
        <w:t>doi: 10.3390/vetsci10040299</w:t>
      </w:r>
      <w:r w:rsidRPr="004537A1">
        <w:rPr>
          <w:rFonts w:ascii="Times New Roman" w:hAnsi="Times New Roman" w:cs="Times New Roman"/>
          <w:color w:val="212121"/>
          <w:sz w:val="28"/>
          <w:szCs w:val="28"/>
          <w:shd w:val="clear" w:color="auto" w:fill="FFFFFF"/>
          <w:lang w:val="en-US"/>
        </w:rPr>
        <w:t xml:space="preserve"> </w:t>
      </w:r>
    </w:p>
    <w:p w:rsidR="00F96BBC" w:rsidRPr="0063110B" w:rsidRDefault="00F96BBC" w:rsidP="00F96BBC">
      <w:pPr>
        <w:spacing w:after="0" w:line="240" w:lineRule="auto"/>
        <w:ind w:firstLine="709"/>
        <w:jc w:val="both"/>
        <w:rPr>
          <w:rFonts w:ascii="Times New Roman" w:eastAsia="Times New Roman" w:hAnsi="Times New Roman" w:cs="Times New Roman"/>
          <w:sz w:val="28"/>
          <w:szCs w:val="28"/>
          <w:lang w:val="en-US"/>
        </w:rPr>
      </w:pPr>
      <w:r w:rsidRPr="0063110B">
        <w:rPr>
          <w:rFonts w:ascii="Times New Roman" w:eastAsia="Times New Roman" w:hAnsi="Times New Roman" w:cs="Times New Roman"/>
          <w:sz w:val="28"/>
          <w:szCs w:val="28"/>
        </w:rPr>
        <w:t>7</w:t>
      </w:r>
      <w:r w:rsidRPr="007708E0">
        <w:rPr>
          <w:rFonts w:ascii="Times New Roman" w:eastAsia="Times New Roman" w:hAnsi="Times New Roman" w:cs="Times New Roman"/>
          <w:sz w:val="28"/>
          <w:szCs w:val="28"/>
        </w:rPr>
        <w:t xml:space="preserve"> </w:t>
      </w:r>
      <w:bookmarkStart w:id="165" w:name="_Hlk111693391"/>
      <w:r>
        <w:rPr>
          <w:rFonts w:ascii="Times New Roman" w:eastAsia="Times New Roman" w:hAnsi="Times New Roman" w:cs="Times New Roman"/>
          <w:sz w:val="28"/>
          <w:szCs w:val="28"/>
        </w:rPr>
        <w:t xml:space="preserve">Жиенбаева С.Т., Ермуканова А.М. </w:t>
      </w:r>
      <w:r w:rsidRPr="0063110B">
        <w:rPr>
          <w:rFonts w:ascii="Times New Roman" w:eastAsia="Times New Roman" w:hAnsi="Times New Roman" w:cs="Times New Roman"/>
          <w:sz w:val="28"/>
          <w:szCs w:val="28"/>
        </w:rPr>
        <w:t>Перспективы применения вторичных отходов</w:t>
      </w:r>
      <w:r>
        <w:rPr>
          <w:rFonts w:ascii="Times New Roman" w:eastAsia="Times New Roman" w:hAnsi="Times New Roman" w:cs="Times New Roman"/>
          <w:sz w:val="28"/>
          <w:szCs w:val="28"/>
        </w:rPr>
        <w:t xml:space="preserve"> </w:t>
      </w:r>
      <w:r w:rsidRPr="0063110B">
        <w:rPr>
          <w:rFonts w:ascii="Times New Roman" w:eastAsia="Times New Roman" w:hAnsi="Times New Roman" w:cs="Times New Roman"/>
          <w:sz w:val="28"/>
          <w:szCs w:val="28"/>
        </w:rPr>
        <w:t>перерабатывающих производств в кормлении сельскохозяйственных птиц</w:t>
      </w:r>
      <w:r>
        <w:rPr>
          <w:rFonts w:ascii="Times New Roman" w:eastAsia="Times New Roman" w:hAnsi="Times New Roman" w:cs="Times New Roman"/>
          <w:sz w:val="28"/>
          <w:szCs w:val="28"/>
        </w:rPr>
        <w:t xml:space="preserve"> </w:t>
      </w:r>
      <w:r w:rsidRPr="007708E0">
        <w:rPr>
          <w:rFonts w:ascii="Times New Roman" w:eastAsia="Times New Roman" w:hAnsi="Times New Roman" w:cs="Times New Roman"/>
          <w:sz w:val="28"/>
          <w:szCs w:val="28"/>
        </w:rPr>
        <w:t>//</w:t>
      </w:r>
      <w:r w:rsidRPr="0063110B">
        <w:t xml:space="preserve"> </w:t>
      </w:r>
      <w:r w:rsidRPr="0063110B">
        <w:rPr>
          <w:rFonts w:ascii="Times New Roman" w:eastAsia="Times New Roman" w:hAnsi="Times New Roman" w:cs="Times New Roman"/>
          <w:sz w:val="28"/>
          <w:szCs w:val="28"/>
        </w:rPr>
        <w:t xml:space="preserve">II МНПК «Пищевые технологии будущего: Инновации в производстве и переработке сельскохозяйственной продукции». </w:t>
      </w:r>
      <w:r>
        <w:rPr>
          <w:rFonts w:ascii="Times New Roman" w:eastAsia="Times New Roman" w:hAnsi="Times New Roman" w:cs="Times New Roman"/>
          <w:sz w:val="28"/>
          <w:szCs w:val="28"/>
        </w:rPr>
        <w:t xml:space="preserve">- </w:t>
      </w:r>
      <w:r w:rsidRPr="0063110B">
        <w:rPr>
          <w:rFonts w:ascii="Times New Roman" w:eastAsia="Times New Roman" w:hAnsi="Times New Roman" w:cs="Times New Roman"/>
          <w:sz w:val="28"/>
          <w:szCs w:val="28"/>
        </w:rPr>
        <w:t>Саратов.</w:t>
      </w:r>
      <w:r>
        <w:rPr>
          <w:rFonts w:ascii="Times New Roman" w:eastAsia="Times New Roman" w:hAnsi="Times New Roman" w:cs="Times New Roman"/>
          <w:sz w:val="28"/>
          <w:szCs w:val="28"/>
        </w:rPr>
        <w:t xml:space="preserve"> </w:t>
      </w:r>
      <w:r w:rsidRPr="0063110B">
        <w:rPr>
          <w:rFonts w:ascii="Times New Roman" w:eastAsia="Times New Roman" w:hAnsi="Times New Roman" w:cs="Times New Roman"/>
          <w:sz w:val="28"/>
          <w:szCs w:val="28"/>
          <w:lang w:val="en-US"/>
        </w:rPr>
        <w:t xml:space="preserve">2021. – </w:t>
      </w:r>
      <w:r w:rsidRPr="0063110B">
        <w:rPr>
          <w:rFonts w:ascii="Times New Roman" w:eastAsia="Times New Roman" w:hAnsi="Times New Roman" w:cs="Times New Roman"/>
          <w:sz w:val="28"/>
          <w:szCs w:val="28"/>
        </w:rPr>
        <w:t>С</w:t>
      </w:r>
      <w:r w:rsidRPr="0063110B">
        <w:rPr>
          <w:rFonts w:ascii="Times New Roman" w:eastAsia="Times New Roman" w:hAnsi="Times New Roman" w:cs="Times New Roman"/>
          <w:sz w:val="28"/>
          <w:szCs w:val="28"/>
          <w:lang w:val="en-US"/>
        </w:rPr>
        <w:t>.83-87.</w:t>
      </w:r>
    </w:p>
    <w:p w:rsidR="00F96BBC" w:rsidRPr="0063110B" w:rsidRDefault="00F96BBC" w:rsidP="00F96BBC">
      <w:pPr>
        <w:spacing w:after="0" w:line="240" w:lineRule="auto"/>
        <w:ind w:firstLine="709"/>
        <w:jc w:val="both"/>
        <w:rPr>
          <w:rFonts w:ascii="Times New Roman" w:eastAsia="Times New Roman" w:hAnsi="Times New Roman" w:cs="Times New Roman"/>
          <w:sz w:val="28"/>
          <w:szCs w:val="28"/>
        </w:rPr>
      </w:pPr>
      <w:proofErr w:type="gramStart"/>
      <w:r w:rsidRPr="00475EB0">
        <w:rPr>
          <w:rFonts w:ascii="Times New Roman" w:hAnsi="Times New Roman" w:cs="Times New Roman"/>
          <w:sz w:val="28"/>
          <w:szCs w:val="28"/>
          <w:lang w:val="en-US"/>
        </w:rPr>
        <w:t>8</w:t>
      </w:r>
      <w:r w:rsidRPr="0063110B">
        <w:rPr>
          <w:rFonts w:ascii="Times New Roman" w:hAnsi="Times New Roman" w:cs="Times New Roman"/>
          <w:sz w:val="28"/>
          <w:szCs w:val="28"/>
          <w:lang w:val="en-US"/>
        </w:rPr>
        <w:t xml:space="preserve"> </w:t>
      </w:r>
      <w:r w:rsidRPr="00475EB0">
        <w:rPr>
          <w:lang w:val="en-US"/>
        </w:rPr>
        <w:t xml:space="preserve"> </w:t>
      </w:r>
      <w:r w:rsidRPr="00475EB0">
        <w:rPr>
          <w:rFonts w:ascii="Times New Roman" w:hAnsi="Times New Roman" w:cs="Times New Roman"/>
          <w:sz w:val="28"/>
          <w:szCs w:val="28"/>
          <w:lang w:val="en-US"/>
        </w:rPr>
        <w:t>Zou</w:t>
      </w:r>
      <w:proofErr w:type="gramEnd"/>
      <w:r w:rsidRPr="00475EB0">
        <w:rPr>
          <w:rFonts w:ascii="Times New Roman" w:hAnsi="Times New Roman" w:cs="Times New Roman"/>
          <w:sz w:val="28"/>
          <w:szCs w:val="28"/>
          <w:lang w:val="en-US"/>
        </w:rPr>
        <w:t xml:space="preserve"> Q., Meng W., Li C., Wang T., Li D. Feeding broilers with wheat germ, hops and grape seed extract mixture improves growth performance </w:t>
      </w:r>
      <w:r w:rsidRPr="00A5728E">
        <w:rPr>
          <w:rFonts w:ascii="Times New Roman" w:hAnsi="Times New Roman" w:cs="Times New Roman"/>
          <w:sz w:val="28"/>
          <w:szCs w:val="28"/>
          <w:lang w:val="en-US"/>
        </w:rPr>
        <w:t>//</w:t>
      </w:r>
      <w:r w:rsidRPr="00475EB0">
        <w:rPr>
          <w:rFonts w:ascii="Times New Roman" w:hAnsi="Times New Roman" w:cs="Times New Roman"/>
          <w:sz w:val="28"/>
          <w:szCs w:val="28"/>
          <w:lang w:val="en-US"/>
        </w:rPr>
        <w:t xml:space="preserve"> Front Physiol.</w:t>
      </w:r>
      <w:r w:rsidRPr="005062E5">
        <w:rPr>
          <w:rFonts w:ascii="Times New Roman" w:hAnsi="Times New Roman" w:cs="Times New Roman"/>
          <w:sz w:val="28"/>
          <w:szCs w:val="28"/>
          <w:lang w:val="en-US"/>
        </w:rPr>
        <w:t xml:space="preserve"> </w:t>
      </w:r>
      <w:r w:rsidRPr="00475EB0">
        <w:rPr>
          <w:rFonts w:ascii="Times New Roman" w:hAnsi="Times New Roman" w:cs="Times New Roman"/>
          <w:sz w:val="28"/>
          <w:szCs w:val="28"/>
          <w:lang w:val="en-US"/>
        </w:rPr>
        <w:t>-</w:t>
      </w:r>
      <w:r w:rsidRPr="005062E5">
        <w:rPr>
          <w:rFonts w:ascii="Times New Roman" w:hAnsi="Times New Roman" w:cs="Times New Roman"/>
          <w:sz w:val="28"/>
          <w:szCs w:val="28"/>
          <w:lang w:val="en-US"/>
        </w:rPr>
        <w:t xml:space="preserve"> </w:t>
      </w:r>
      <w:r w:rsidRPr="00475EB0">
        <w:rPr>
          <w:rFonts w:ascii="Times New Roman" w:hAnsi="Times New Roman" w:cs="Times New Roman"/>
          <w:sz w:val="28"/>
          <w:szCs w:val="28"/>
          <w:lang w:val="en-US"/>
        </w:rPr>
        <w:t xml:space="preserve">2023. </w:t>
      </w:r>
      <w:r w:rsidRPr="00A5728E">
        <w:rPr>
          <w:rFonts w:ascii="Times New Roman" w:hAnsi="Times New Roman" w:cs="Times New Roman"/>
          <w:sz w:val="28"/>
          <w:szCs w:val="28"/>
          <w:lang w:val="en-US"/>
        </w:rPr>
        <w:t xml:space="preserve">- № 10(4). - P. </w:t>
      </w:r>
      <w:r w:rsidRPr="004537A1">
        <w:rPr>
          <w:rFonts w:ascii="Times New Roman" w:hAnsi="Times New Roman" w:cs="Times New Roman"/>
          <w:sz w:val="28"/>
          <w:szCs w:val="28"/>
          <w:lang w:val="en-US"/>
        </w:rPr>
        <w:t>299</w:t>
      </w:r>
      <w:r w:rsidRPr="00A5728E">
        <w:rPr>
          <w:rFonts w:ascii="Times New Roman" w:hAnsi="Times New Roman" w:cs="Times New Roman"/>
          <w:sz w:val="28"/>
          <w:szCs w:val="28"/>
          <w:lang w:val="en-US"/>
        </w:rPr>
        <w:t>.</w:t>
      </w:r>
      <w:r w:rsidRPr="00475EB0">
        <w:rPr>
          <w:rFonts w:ascii="Times New Roman" w:hAnsi="Times New Roman" w:cs="Times New Roman"/>
          <w:sz w:val="28"/>
          <w:szCs w:val="28"/>
          <w:lang w:val="en-US"/>
        </w:rPr>
        <w:t xml:space="preserve">  doi</w:t>
      </w:r>
      <w:r w:rsidRPr="000537F1">
        <w:rPr>
          <w:rFonts w:ascii="Times New Roman" w:hAnsi="Times New Roman" w:cs="Times New Roman"/>
          <w:sz w:val="28"/>
          <w:szCs w:val="28"/>
        </w:rPr>
        <w:t>: 10.3389/</w:t>
      </w:r>
      <w:r w:rsidRPr="00475EB0">
        <w:rPr>
          <w:rFonts w:ascii="Times New Roman" w:hAnsi="Times New Roman" w:cs="Times New Roman"/>
          <w:sz w:val="28"/>
          <w:szCs w:val="28"/>
          <w:lang w:val="en-US"/>
        </w:rPr>
        <w:t>fphys</w:t>
      </w:r>
      <w:r w:rsidRPr="000537F1">
        <w:rPr>
          <w:rFonts w:ascii="Times New Roman" w:hAnsi="Times New Roman" w:cs="Times New Roman"/>
          <w:sz w:val="28"/>
          <w:szCs w:val="28"/>
        </w:rPr>
        <w:t>.2023.1144997</w:t>
      </w:r>
    </w:p>
    <w:bookmarkEnd w:id="165"/>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r w:rsidRPr="007708E0">
        <w:rPr>
          <w:rFonts w:ascii="Times New Roman" w:eastAsia="Times New Roman" w:hAnsi="Times New Roman" w:cs="Times New Roman"/>
          <w:sz w:val="28"/>
          <w:szCs w:val="28"/>
        </w:rPr>
        <w:t xml:space="preserve"> Егоров И.А., Манукян В.А., Околелова</w:t>
      </w:r>
      <w:r w:rsidRPr="007708E0">
        <w:rPr>
          <w:sz w:val="28"/>
          <w:szCs w:val="28"/>
        </w:rPr>
        <w:t xml:space="preserve"> </w:t>
      </w:r>
      <w:r w:rsidRPr="007708E0">
        <w:rPr>
          <w:rFonts w:ascii="Times New Roman" w:eastAsia="Times New Roman" w:hAnsi="Times New Roman" w:cs="Times New Roman"/>
          <w:sz w:val="28"/>
          <w:szCs w:val="28"/>
        </w:rPr>
        <w:t>Т.М., Ленкова Т.Н. Методическое руководство по кормлению сельскохозяйственной птицы. - Сергиев Посад: ФГБНУ ВНИТИП, 2015. - 119 с.</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Pr="007708E0">
        <w:rPr>
          <w:sz w:val="28"/>
          <w:szCs w:val="28"/>
        </w:rPr>
        <w:t xml:space="preserve"> </w:t>
      </w:r>
      <w:r w:rsidRPr="007708E0">
        <w:rPr>
          <w:rFonts w:ascii="Times New Roman" w:hAnsi="Times New Roman" w:cs="Times New Roman"/>
          <w:sz w:val="28"/>
          <w:szCs w:val="28"/>
        </w:rPr>
        <w:t>Аманжолова Р.,</w:t>
      </w:r>
      <w:r w:rsidRPr="007708E0">
        <w:rPr>
          <w:sz w:val="28"/>
          <w:szCs w:val="28"/>
        </w:rPr>
        <w:t xml:space="preserve"> </w:t>
      </w:r>
      <w:r w:rsidRPr="007708E0">
        <w:rPr>
          <w:rFonts w:ascii="Times New Roman" w:eastAsia="Times New Roman" w:hAnsi="Times New Roman" w:cs="Times New Roman"/>
          <w:sz w:val="28"/>
          <w:szCs w:val="28"/>
        </w:rPr>
        <w:t>Жиенбаева С.Т., Ермуканова А.М. Еттік балапандарға арналған құрама жем өндірісінде түйіршіктелген сиыржоңышқаны қолдану // Вестник АТУ. – 2022. - №2. – С. 16-23.</w:t>
      </w:r>
    </w:p>
    <w:p w:rsidR="00F96BBC" w:rsidRPr="007708E0" w:rsidRDefault="00F96BBC" w:rsidP="00F96BBC">
      <w:pPr>
        <w:spacing w:after="0" w:line="240" w:lineRule="auto"/>
        <w:ind w:firstLine="709"/>
        <w:jc w:val="both"/>
        <w:rPr>
          <w:rFonts w:ascii="Times New Roman" w:hAnsi="Times New Roman" w:cs="Times New Roman"/>
          <w:sz w:val="28"/>
          <w:szCs w:val="28"/>
        </w:rPr>
      </w:pPr>
      <w:r w:rsidRPr="007708E0">
        <w:rPr>
          <w:rFonts w:ascii="Times New Roman" w:eastAsia="Times New Roman" w:hAnsi="Times New Roman" w:cs="Times New Roman"/>
          <w:sz w:val="28"/>
          <w:szCs w:val="28"/>
        </w:rPr>
        <w:t>1</w:t>
      </w:r>
      <w:r>
        <w:rPr>
          <w:rFonts w:ascii="Times New Roman" w:eastAsia="Times New Roman" w:hAnsi="Times New Roman" w:cs="Times New Roman"/>
          <w:sz w:val="28"/>
          <w:szCs w:val="28"/>
        </w:rPr>
        <w:t>1</w:t>
      </w:r>
      <w:r w:rsidRPr="007708E0">
        <w:rPr>
          <w:rFonts w:ascii="Times New Roman" w:hAnsi="Times New Roman" w:cs="Times New Roman"/>
          <w:sz w:val="28"/>
          <w:szCs w:val="28"/>
        </w:rPr>
        <w:t xml:space="preserve"> Лёвкина О.В. Оценка конкурентоспособности соевого шрота при использовании его в рационах различных видов сельскохозяйственных животных и птицы </w:t>
      </w:r>
      <w:r w:rsidRPr="007708E0">
        <w:rPr>
          <w:rFonts w:ascii="Times New Roman" w:eastAsia="Times New Roman" w:hAnsi="Times New Roman" w:cs="Times New Roman"/>
          <w:sz w:val="28"/>
          <w:szCs w:val="28"/>
        </w:rPr>
        <w:t xml:space="preserve">// </w:t>
      </w:r>
      <w:r w:rsidRPr="007708E0">
        <w:rPr>
          <w:rFonts w:ascii="Times New Roman" w:hAnsi="Times New Roman" w:cs="Times New Roman"/>
          <w:sz w:val="28"/>
          <w:szCs w:val="28"/>
        </w:rPr>
        <w:t>Вестник Белорусской государственной сельскохозяйственной академии.</w:t>
      </w:r>
      <w:r w:rsidRPr="007708E0">
        <w:rPr>
          <w:rFonts w:ascii="Times New Roman" w:eastAsia="Times New Roman" w:hAnsi="Times New Roman" w:cs="Times New Roman"/>
          <w:sz w:val="28"/>
          <w:szCs w:val="28"/>
        </w:rPr>
        <w:t xml:space="preserve"> – </w:t>
      </w:r>
      <w:r w:rsidRPr="007708E0">
        <w:rPr>
          <w:rFonts w:ascii="Times New Roman" w:hAnsi="Times New Roman" w:cs="Times New Roman"/>
          <w:sz w:val="28"/>
          <w:szCs w:val="28"/>
        </w:rPr>
        <w:t xml:space="preserve">2019. </w:t>
      </w:r>
      <w:r w:rsidRPr="007708E0">
        <w:rPr>
          <w:rFonts w:ascii="Times New Roman" w:eastAsia="Times New Roman" w:hAnsi="Times New Roman" w:cs="Times New Roman"/>
          <w:sz w:val="28"/>
          <w:szCs w:val="28"/>
        </w:rPr>
        <w:t>- №</w:t>
      </w:r>
      <w:r w:rsidRPr="007708E0">
        <w:rPr>
          <w:rFonts w:ascii="Times New Roman" w:hAnsi="Times New Roman" w:cs="Times New Roman"/>
          <w:sz w:val="28"/>
          <w:szCs w:val="28"/>
        </w:rPr>
        <w:t xml:space="preserve">1. </w:t>
      </w:r>
      <w:r w:rsidRPr="007708E0">
        <w:rPr>
          <w:rFonts w:ascii="Times New Roman" w:eastAsia="Times New Roman" w:hAnsi="Times New Roman" w:cs="Times New Roman"/>
          <w:sz w:val="28"/>
          <w:szCs w:val="28"/>
        </w:rPr>
        <w:t xml:space="preserve">– С. </w:t>
      </w:r>
      <w:r w:rsidRPr="007708E0">
        <w:rPr>
          <w:rFonts w:ascii="Times New Roman" w:hAnsi="Times New Roman" w:cs="Times New Roman"/>
          <w:sz w:val="28"/>
          <w:szCs w:val="28"/>
        </w:rPr>
        <w:t xml:space="preserve">28-33. </w:t>
      </w:r>
    </w:p>
    <w:p w:rsidR="00F96BBC" w:rsidRPr="00B4133F" w:rsidRDefault="00F96BBC" w:rsidP="00F96BBC">
      <w:pPr>
        <w:spacing w:after="0" w:line="240" w:lineRule="auto"/>
        <w:ind w:firstLine="709"/>
        <w:jc w:val="both"/>
        <w:rPr>
          <w:rFonts w:ascii="Times New Roman" w:eastAsia="Times New Roman" w:hAnsi="Times New Roman" w:cs="Times New Roman"/>
          <w:sz w:val="28"/>
          <w:szCs w:val="28"/>
        </w:rPr>
      </w:pPr>
      <w:r w:rsidRPr="003F589E">
        <w:rPr>
          <w:rFonts w:ascii="Times New Roman" w:eastAsia="Times New Roman" w:hAnsi="Times New Roman" w:cs="Times New Roman"/>
          <w:sz w:val="28"/>
          <w:szCs w:val="28"/>
        </w:rPr>
        <w:t>12</w:t>
      </w:r>
      <w:bookmarkStart w:id="166" w:name="_Hlk111333252"/>
      <w:r>
        <w:rPr>
          <w:rFonts w:ascii="Times New Roman" w:eastAsia="Times New Roman" w:hAnsi="Times New Roman" w:cs="Times New Roman"/>
          <w:sz w:val="28"/>
          <w:szCs w:val="28"/>
        </w:rPr>
        <w:t xml:space="preserve"> </w:t>
      </w:r>
      <w:r w:rsidRPr="007708E0">
        <w:rPr>
          <w:rFonts w:ascii="Times New Roman" w:eastAsia="Times New Roman" w:hAnsi="Times New Roman" w:cs="Times New Roman"/>
          <w:sz w:val="28"/>
          <w:szCs w:val="28"/>
        </w:rPr>
        <w:t>Жиенбаева С.Т</w:t>
      </w:r>
      <w:r w:rsidRPr="007708E0">
        <w:rPr>
          <w:rFonts w:ascii="Times New Roman" w:hAnsi="Times New Roman" w:cs="Times New Roman"/>
          <w:sz w:val="28"/>
          <w:szCs w:val="28"/>
        </w:rPr>
        <w:t xml:space="preserve">., </w:t>
      </w:r>
      <w:r w:rsidRPr="007708E0">
        <w:rPr>
          <w:rFonts w:ascii="Times New Roman" w:eastAsia="Times New Roman" w:hAnsi="Times New Roman" w:cs="Times New Roman"/>
          <w:sz w:val="28"/>
          <w:szCs w:val="28"/>
        </w:rPr>
        <w:t>Ермуканова А.М.</w:t>
      </w:r>
      <w:r w:rsidRPr="007708E0">
        <w:rPr>
          <w:rFonts w:ascii="Times New Roman" w:hAnsi="Times New Roman" w:cs="Times New Roman"/>
          <w:sz w:val="28"/>
          <w:szCs w:val="28"/>
        </w:rPr>
        <w:t xml:space="preserve"> Использование рыжикового жмыха в кормлении сельскохозяйственных птиц // Матер.</w:t>
      </w:r>
      <w:r w:rsidRPr="007708E0">
        <w:rPr>
          <w:sz w:val="28"/>
          <w:szCs w:val="28"/>
        </w:rPr>
        <w:t xml:space="preserve"> </w:t>
      </w:r>
      <w:r w:rsidRPr="007708E0">
        <w:rPr>
          <w:rFonts w:ascii="Times New Roman" w:hAnsi="Times New Roman" w:cs="Times New Roman"/>
          <w:sz w:val="28"/>
          <w:szCs w:val="28"/>
        </w:rPr>
        <w:t xml:space="preserve">II </w:t>
      </w:r>
      <w:proofErr w:type="gramStart"/>
      <w:r w:rsidRPr="007708E0">
        <w:rPr>
          <w:rFonts w:ascii="Times New Roman" w:hAnsi="Times New Roman" w:cs="Times New Roman"/>
          <w:sz w:val="28"/>
          <w:szCs w:val="28"/>
        </w:rPr>
        <w:t>междунар.науч</w:t>
      </w:r>
      <w:proofErr w:type="gramEnd"/>
      <w:r w:rsidRPr="007708E0">
        <w:rPr>
          <w:rFonts w:ascii="Times New Roman" w:hAnsi="Times New Roman" w:cs="Times New Roman"/>
          <w:sz w:val="28"/>
          <w:szCs w:val="28"/>
        </w:rPr>
        <w:t xml:space="preserve">.конф. «Пищевые технологии будущего: инновации в производстве и переработке сельскохозяйственной продукции». - </w:t>
      </w:r>
      <w:r w:rsidRPr="007708E0">
        <w:rPr>
          <w:rFonts w:ascii="Times New Roman" w:eastAsia="Times New Roman" w:hAnsi="Times New Roman" w:cs="Times New Roman"/>
          <w:sz w:val="28"/>
          <w:szCs w:val="28"/>
        </w:rPr>
        <w:t>Саратов</w:t>
      </w:r>
      <w:r w:rsidRPr="007708E0">
        <w:rPr>
          <w:rFonts w:ascii="Times New Roman" w:hAnsi="Times New Roman" w:cs="Times New Roman"/>
          <w:sz w:val="28"/>
          <w:szCs w:val="28"/>
        </w:rPr>
        <w:t>: ФГБОУ ВО Саратовский ГАУ, 2021. – С. 78-82.</w:t>
      </w:r>
    </w:p>
    <w:bookmarkEnd w:id="166"/>
    <w:p w:rsidR="00F96BBC" w:rsidRDefault="00F96BBC" w:rsidP="00F96BBC">
      <w:pPr>
        <w:spacing w:after="0" w:line="240" w:lineRule="auto"/>
        <w:ind w:firstLine="709"/>
        <w:jc w:val="both"/>
        <w:rPr>
          <w:rFonts w:ascii="Times New Roman" w:eastAsia="Times New Roman" w:hAnsi="Times New Roman" w:cs="Times New Roman"/>
          <w:sz w:val="28"/>
          <w:szCs w:val="28"/>
        </w:rPr>
      </w:pPr>
      <w:r w:rsidRPr="00945604">
        <w:rPr>
          <w:rFonts w:ascii="Times New Roman" w:eastAsia="Times New Roman" w:hAnsi="Times New Roman" w:cs="Times New Roman"/>
          <w:sz w:val="28"/>
          <w:szCs w:val="28"/>
        </w:rPr>
        <w:lastRenderedPageBreak/>
        <w:t>1</w:t>
      </w:r>
      <w:r>
        <w:rPr>
          <w:rFonts w:ascii="Times New Roman" w:eastAsia="Times New Roman" w:hAnsi="Times New Roman" w:cs="Times New Roman"/>
          <w:sz w:val="28"/>
          <w:szCs w:val="28"/>
        </w:rPr>
        <w:t>3</w:t>
      </w:r>
      <w:r w:rsidRPr="00945604">
        <w:rPr>
          <w:rFonts w:ascii="Times New Roman" w:eastAsia="Times New Roman" w:hAnsi="Times New Roman" w:cs="Times New Roman"/>
          <w:sz w:val="28"/>
          <w:szCs w:val="28"/>
        </w:rPr>
        <w:t xml:space="preserve"> Злепкин Д.А., Колобова Т.С., Струк А.Н. Использование рыжикового жмыха в кормлении</w:t>
      </w:r>
      <w:r w:rsidRPr="007708E0">
        <w:rPr>
          <w:rFonts w:ascii="Times New Roman" w:eastAsia="Times New Roman" w:hAnsi="Times New Roman" w:cs="Times New Roman"/>
          <w:sz w:val="28"/>
          <w:szCs w:val="28"/>
        </w:rPr>
        <w:t xml:space="preserve"> цыплят-бройлеров // Известия Нижневолжского агроуниверситетского комплекса: наука и высшее профессиональное образование. – 2014. - № 4. – С. 156-160.</w:t>
      </w:r>
    </w:p>
    <w:p w:rsidR="00F96BBC" w:rsidRDefault="00F96BBC" w:rsidP="00F96BBC">
      <w:pPr>
        <w:spacing w:after="0" w:line="240" w:lineRule="auto"/>
        <w:ind w:firstLine="709"/>
        <w:jc w:val="both"/>
        <w:rPr>
          <w:rFonts w:ascii="Times New Roman" w:eastAsia="Times New Roman" w:hAnsi="Times New Roman" w:cs="Times New Roman"/>
          <w:sz w:val="28"/>
          <w:szCs w:val="28"/>
          <w:lang w:val="en-US"/>
        </w:rPr>
      </w:pPr>
      <w:r w:rsidRPr="005062E5">
        <w:rPr>
          <w:rFonts w:ascii="Times New Roman" w:eastAsia="Times New Roman" w:hAnsi="Times New Roman" w:cs="Times New Roman"/>
          <w:sz w:val="28"/>
          <w:szCs w:val="28"/>
          <w:lang w:val="en-US"/>
        </w:rPr>
        <w:t>1</w:t>
      </w:r>
      <w:r w:rsidRPr="00B4133F">
        <w:rPr>
          <w:rFonts w:ascii="Times New Roman" w:eastAsia="Times New Roman" w:hAnsi="Times New Roman" w:cs="Times New Roman"/>
          <w:sz w:val="28"/>
          <w:szCs w:val="28"/>
          <w:lang w:val="en-US"/>
        </w:rPr>
        <w:t>4</w:t>
      </w:r>
      <w:r w:rsidRPr="005062E5">
        <w:rPr>
          <w:rFonts w:ascii="Times New Roman" w:eastAsia="Times New Roman" w:hAnsi="Times New Roman" w:cs="Times New Roman"/>
          <w:sz w:val="28"/>
          <w:szCs w:val="28"/>
          <w:lang w:val="en-US"/>
        </w:rPr>
        <w:t xml:space="preserve"> Gaganov A.P., Zverkova Z.N.</w:t>
      </w:r>
      <w:proofErr w:type="gramStart"/>
      <w:r w:rsidRPr="005062E5">
        <w:rPr>
          <w:rFonts w:ascii="Times New Roman" w:eastAsia="Times New Roman" w:hAnsi="Times New Roman" w:cs="Times New Roman"/>
          <w:sz w:val="28"/>
          <w:szCs w:val="28"/>
          <w:lang w:val="en-US"/>
        </w:rPr>
        <w:t>,  Kharlamov</w:t>
      </w:r>
      <w:proofErr w:type="gramEnd"/>
      <w:r w:rsidRPr="005062E5">
        <w:rPr>
          <w:rFonts w:ascii="Times New Roman" w:eastAsia="Times New Roman" w:hAnsi="Times New Roman" w:cs="Times New Roman"/>
          <w:sz w:val="28"/>
          <w:szCs w:val="28"/>
          <w:lang w:val="en-US"/>
        </w:rPr>
        <w:t xml:space="preserve"> K.V. Rape Cake in Feeding of Broilers // Russian Agricultural Sciences, - 2020. - № 46.</w:t>
      </w:r>
      <w:r w:rsidRPr="005062E5">
        <w:rPr>
          <w:lang w:val="en-US"/>
        </w:rPr>
        <w:t xml:space="preserve"> </w:t>
      </w:r>
      <w:r w:rsidRPr="005062E5">
        <w:rPr>
          <w:rFonts w:ascii="Times New Roman" w:eastAsia="Times New Roman" w:hAnsi="Times New Roman" w:cs="Times New Roman"/>
          <w:sz w:val="28"/>
          <w:szCs w:val="28"/>
          <w:lang w:val="en-US"/>
        </w:rPr>
        <w:t>- P. 385-389. doi: /10.3103/S1068367420040072</w:t>
      </w:r>
    </w:p>
    <w:p w:rsidR="00F96BBC" w:rsidRDefault="00F96BBC" w:rsidP="00F96BBC">
      <w:pPr>
        <w:spacing w:after="0" w:line="240" w:lineRule="auto"/>
        <w:ind w:firstLine="709"/>
        <w:jc w:val="both"/>
        <w:rPr>
          <w:rFonts w:ascii="Times New Roman" w:eastAsia="Times New Roman" w:hAnsi="Times New Roman" w:cs="Times New Roman"/>
          <w:sz w:val="28"/>
          <w:szCs w:val="28"/>
          <w:lang w:val="en-US"/>
        </w:rPr>
      </w:pPr>
      <w:r w:rsidRPr="002330DA">
        <w:rPr>
          <w:rFonts w:ascii="Times New Roman" w:eastAsia="Times New Roman" w:hAnsi="Times New Roman" w:cs="Times New Roman"/>
          <w:sz w:val="28"/>
          <w:szCs w:val="28"/>
          <w:lang w:val="en-US"/>
        </w:rPr>
        <w:t>1</w:t>
      </w:r>
      <w:r w:rsidRPr="00B4133F">
        <w:rPr>
          <w:rFonts w:ascii="Times New Roman" w:eastAsia="Times New Roman" w:hAnsi="Times New Roman" w:cs="Times New Roman"/>
          <w:sz w:val="28"/>
          <w:szCs w:val="28"/>
          <w:lang w:val="en-US"/>
        </w:rPr>
        <w:t>5</w:t>
      </w:r>
      <w:r w:rsidRPr="002330DA">
        <w:rPr>
          <w:rFonts w:ascii="Times New Roman" w:eastAsia="Times New Roman" w:hAnsi="Times New Roman" w:cs="Times New Roman"/>
          <w:sz w:val="28"/>
          <w:szCs w:val="28"/>
          <w:lang w:val="en-US"/>
        </w:rPr>
        <w:t xml:space="preserve"> Gao</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M</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Cie</w:t>
      </w:r>
      <w:r w:rsidRPr="00A32CF8">
        <w:rPr>
          <w:rFonts w:ascii="Times New Roman" w:eastAsia="Times New Roman" w:hAnsi="Times New Roman" w:cs="Times New Roman"/>
          <w:sz w:val="28"/>
          <w:szCs w:val="28"/>
          <w:lang w:val="en-US"/>
        </w:rPr>
        <w:t>ś</w:t>
      </w:r>
      <w:r w:rsidRPr="004F130D">
        <w:rPr>
          <w:rFonts w:ascii="Times New Roman" w:eastAsia="Times New Roman" w:hAnsi="Times New Roman" w:cs="Times New Roman"/>
          <w:sz w:val="28"/>
          <w:szCs w:val="28"/>
          <w:lang w:val="en-US"/>
        </w:rPr>
        <w:t>lak</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A</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Kiero</w:t>
      </w:r>
      <w:r w:rsidRPr="00A32CF8">
        <w:rPr>
          <w:rFonts w:ascii="Times New Roman" w:eastAsia="Times New Roman" w:hAnsi="Times New Roman" w:cs="Times New Roman"/>
          <w:sz w:val="28"/>
          <w:szCs w:val="28"/>
          <w:lang w:val="en-US"/>
        </w:rPr>
        <w:t>ń</w:t>
      </w:r>
      <w:r w:rsidRPr="004F130D">
        <w:rPr>
          <w:rFonts w:ascii="Times New Roman" w:eastAsia="Times New Roman" w:hAnsi="Times New Roman" w:cs="Times New Roman"/>
          <w:sz w:val="28"/>
          <w:szCs w:val="28"/>
          <w:lang w:val="en-US"/>
        </w:rPr>
        <w:t>czyk</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B</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Huang</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H</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Effects</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of</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Raw</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and</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Fermented</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Rapeseed</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Cake</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on</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Growth</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Performance</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Methane</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Production</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and</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Breast</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Meat</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Fatty</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Acid</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Composition</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in</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Broiler</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Chickens</w:t>
      </w:r>
      <w:r w:rsidRPr="00A32CF8">
        <w:rPr>
          <w:rFonts w:ascii="Times New Roman" w:eastAsia="Times New Roman" w:hAnsi="Times New Roman" w:cs="Times New Roman"/>
          <w:sz w:val="28"/>
          <w:szCs w:val="28"/>
          <w:lang w:val="en-US"/>
        </w:rPr>
        <w:t xml:space="preserve"> // </w:t>
      </w:r>
      <w:r w:rsidRPr="004F130D">
        <w:rPr>
          <w:rFonts w:ascii="Times New Roman" w:eastAsia="Times New Roman" w:hAnsi="Times New Roman" w:cs="Times New Roman"/>
          <w:sz w:val="28"/>
          <w:szCs w:val="28"/>
          <w:lang w:val="en-US"/>
        </w:rPr>
        <w:t>Animals</w:t>
      </w:r>
      <w:r w:rsidRPr="00A32CF8">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Basel</w:t>
      </w:r>
      <w:r w:rsidRPr="00A32CF8">
        <w:rPr>
          <w:rFonts w:ascii="Times New Roman" w:eastAsia="Times New Roman" w:hAnsi="Times New Roman" w:cs="Times New Roman"/>
          <w:sz w:val="28"/>
          <w:szCs w:val="28"/>
          <w:lang w:val="en-US"/>
        </w:rPr>
        <w:t>)</w:t>
      </w:r>
      <w:r w:rsidRPr="005062E5">
        <w:rPr>
          <w:rFonts w:ascii="Times New Roman" w:eastAsia="Times New Roman" w:hAnsi="Times New Roman" w:cs="Times New Roman"/>
          <w:sz w:val="28"/>
          <w:szCs w:val="28"/>
          <w:lang w:val="en-US"/>
        </w:rPr>
        <w:t>,</w:t>
      </w:r>
      <w:r w:rsidRPr="00A32CF8">
        <w:rPr>
          <w:rFonts w:ascii="Times New Roman" w:eastAsia="Times New Roman" w:hAnsi="Times New Roman" w:cs="Times New Roman"/>
          <w:sz w:val="28"/>
          <w:szCs w:val="28"/>
          <w:lang w:val="en-US"/>
        </w:rPr>
        <w:t xml:space="preserve"> - 2020. - № 10(12). </w:t>
      </w:r>
      <w:r w:rsidRPr="004F130D">
        <w:rPr>
          <w:rFonts w:ascii="Times New Roman" w:eastAsia="Times New Roman" w:hAnsi="Times New Roman" w:cs="Times New Roman"/>
          <w:sz w:val="28"/>
          <w:szCs w:val="28"/>
          <w:lang w:val="en-US"/>
        </w:rPr>
        <w:t>doi</w:t>
      </w:r>
      <w:r w:rsidRPr="00A32CF8">
        <w:rPr>
          <w:rFonts w:ascii="Times New Roman" w:eastAsia="Times New Roman" w:hAnsi="Times New Roman" w:cs="Times New Roman"/>
          <w:sz w:val="28"/>
          <w:szCs w:val="28"/>
          <w:lang w:val="en-US"/>
        </w:rPr>
        <w:t>: 10.3390/</w:t>
      </w:r>
      <w:r w:rsidRPr="004F130D">
        <w:rPr>
          <w:rFonts w:ascii="Times New Roman" w:eastAsia="Times New Roman" w:hAnsi="Times New Roman" w:cs="Times New Roman"/>
          <w:sz w:val="28"/>
          <w:szCs w:val="28"/>
          <w:lang w:val="en-US"/>
        </w:rPr>
        <w:t>ani</w:t>
      </w:r>
      <w:r w:rsidRPr="00A32CF8">
        <w:rPr>
          <w:rFonts w:ascii="Times New Roman" w:eastAsia="Times New Roman" w:hAnsi="Times New Roman" w:cs="Times New Roman"/>
          <w:sz w:val="28"/>
          <w:szCs w:val="28"/>
          <w:lang w:val="en-US"/>
        </w:rPr>
        <w:t>10122250</w:t>
      </w:r>
    </w:p>
    <w:p w:rsidR="00F96BBC" w:rsidRDefault="00F96BBC" w:rsidP="00F96BBC">
      <w:pPr>
        <w:spacing w:after="0" w:line="240" w:lineRule="auto"/>
        <w:ind w:firstLine="709"/>
        <w:jc w:val="both"/>
        <w:rPr>
          <w:rFonts w:ascii="Times New Roman" w:eastAsia="Times New Roman" w:hAnsi="Times New Roman" w:cs="Times New Roman"/>
          <w:sz w:val="28"/>
          <w:szCs w:val="28"/>
          <w:lang w:val="en-US"/>
        </w:rPr>
      </w:pPr>
      <w:r w:rsidRPr="006A6811">
        <w:rPr>
          <w:rFonts w:ascii="Times New Roman" w:eastAsia="Times New Roman" w:hAnsi="Times New Roman" w:cs="Times New Roman"/>
          <w:sz w:val="28"/>
          <w:szCs w:val="28"/>
          <w:lang w:val="en-US"/>
        </w:rPr>
        <w:t>1</w:t>
      </w:r>
      <w:r w:rsidRPr="00B4133F">
        <w:rPr>
          <w:rFonts w:ascii="Times New Roman" w:eastAsia="Times New Roman" w:hAnsi="Times New Roman" w:cs="Times New Roman"/>
          <w:sz w:val="28"/>
          <w:szCs w:val="28"/>
          <w:lang w:val="en-US"/>
        </w:rPr>
        <w:t>6</w:t>
      </w:r>
      <w:r w:rsidRPr="006A6811">
        <w:rPr>
          <w:rFonts w:ascii="Times New Roman" w:eastAsia="Times New Roman" w:hAnsi="Times New Roman" w:cs="Times New Roman"/>
          <w:sz w:val="28"/>
          <w:szCs w:val="28"/>
          <w:lang w:val="en-US"/>
        </w:rPr>
        <w:t xml:space="preserve"> </w:t>
      </w:r>
      <w:r w:rsidRPr="006A6811">
        <w:rPr>
          <w:rStyle w:val="text"/>
          <w:rFonts w:ascii="Times New Roman" w:hAnsi="Times New Roman" w:cs="Times New Roman"/>
          <w:sz w:val="28"/>
          <w:szCs w:val="28"/>
          <w:lang w:val="en-US"/>
        </w:rPr>
        <w:t>Ashayerizadeh</w:t>
      </w:r>
      <w:r w:rsidRPr="006A6811">
        <w:rPr>
          <w:rStyle w:val="react-xocs-alternative-link"/>
          <w:rFonts w:ascii="Times New Roman" w:hAnsi="Times New Roman" w:cs="Times New Roman"/>
          <w:sz w:val="28"/>
          <w:szCs w:val="28"/>
          <w:lang w:val="en-US"/>
        </w:rPr>
        <w:t> </w:t>
      </w:r>
      <w:r w:rsidRPr="006A6811">
        <w:rPr>
          <w:rStyle w:val="given-name"/>
          <w:rFonts w:ascii="Times New Roman" w:hAnsi="Times New Roman" w:cs="Times New Roman"/>
          <w:sz w:val="28"/>
          <w:szCs w:val="28"/>
          <w:lang w:val="en-US"/>
        </w:rPr>
        <w:t>A.</w:t>
      </w:r>
      <w:r w:rsidRPr="006A6811">
        <w:rPr>
          <w:rFonts w:ascii="Times New Roman" w:hAnsi="Times New Roman" w:cs="Times New Roman"/>
          <w:color w:val="1F1F1F"/>
          <w:sz w:val="28"/>
          <w:szCs w:val="28"/>
          <w:lang w:val="en-US"/>
        </w:rPr>
        <w:t>,</w:t>
      </w:r>
      <w:r w:rsidRPr="006A6811">
        <w:rPr>
          <w:rStyle w:val="react-xocs-alternative-link"/>
          <w:rFonts w:ascii="Times New Roman" w:hAnsi="Times New Roman" w:cs="Times New Roman"/>
          <w:sz w:val="28"/>
          <w:szCs w:val="28"/>
          <w:lang w:val="en-US"/>
        </w:rPr>
        <w:t xml:space="preserve"> </w:t>
      </w:r>
      <w:r w:rsidRPr="006A6811">
        <w:rPr>
          <w:rStyle w:val="text"/>
          <w:rFonts w:ascii="Times New Roman" w:hAnsi="Times New Roman" w:cs="Times New Roman"/>
          <w:sz w:val="28"/>
          <w:szCs w:val="28"/>
          <w:lang w:val="en-US"/>
        </w:rPr>
        <w:t>Dastar</w:t>
      </w:r>
      <w:r w:rsidRPr="006A6811">
        <w:rPr>
          <w:rStyle w:val="react-xocs-alternative-link"/>
          <w:rFonts w:ascii="Times New Roman" w:hAnsi="Times New Roman" w:cs="Times New Roman"/>
          <w:sz w:val="28"/>
          <w:szCs w:val="28"/>
          <w:lang w:val="en-US"/>
        </w:rPr>
        <w:t> </w:t>
      </w:r>
      <w:r w:rsidRPr="006A6811">
        <w:rPr>
          <w:rFonts w:ascii="Times New Roman" w:hAnsi="Times New Roman" w:cs="Times New Roman"/>
          <w:color w:val="1F1F1F"/>
          <w:sz w:val="28"/>
          <w:szCs w:val="28"/>
          <w:lang w:val="en-US"/>
        </w:rPr>
        <w:t xml:space="preserve">B., </w:t>
      </w:r>
      <w:r w:rsidRPr="006A6811">
        <w:rPr>
          <w:rStyle w:val="given-name"/>
          <w:rFonts w:ascii="Times New Roman" w:hAnsi="Times New Roman" w:cs="Times New Roman"/>
          <w:sz w:val="28"/>
          <w:szCs w:val="28"/>
          <w:lang w:val="en-US"/>
        </w:rPr>
        <w:t>Shams</w:t>
      </w:r>
      <w:r w:rsidRPr="006A6811">
        <w:rPr>
          <w:rStyle w:val="react-xocs-alternative-link"/>
          <w:rFonts w:ascii="Times New Roman" w:hAnsi="Times New Roman" w:cs="Times New Roman"/>
          <w:sz w:val="28"/>
          <w:szCs w:val="28"/>
          <w:lang w:val="en-US"/>
        </w:rPr>
        <w:t> </w:t>
      </w:r>
      <w:r w:rsidRPr="006A6811">
        <w:rPr>
          <w:rStyle w:val="text"/>
          <w:rFonts w:ascii="Times New Roman" w:hAnsi="Times New Roman" w:cs="Times New Roman"/>
          <w:sz w:val="28"/>
          <w:szCs w:val="28"/>
          <w:lang w:val="en-US"/>
        </w:rPr>
        <w:t>Shargh</w:t>
      </w:r>
      <w:r w:rsidRPr="006A6811">
        <w:rPr>
          <w:rStyle w:val="react-xocs-alternative-link"/>
          <w:rFonts w:ascii="Times New Roman" w:hAnsi="Times New Roman" w:cs="Times New Roman"/>
          <w:sz w:val="28"/>
          <w:szCs w:val="28"/>
          <w:lang w:val="en-US"/>
        </w:rPr>
        <w:t> </w:t>
      </w:r>
      <w:r w:rsidRPr="006A6811">
        <w:rPr>
          <w:rStyle w:val="given-name"/>
          <w:rFonts w:ascii="Times New Roman" w:hAnsi="Times New Roman" w:cs="Times New Roman"/>
          <w:sz w:val="28"/>
          <w:szCs w:val="28"/>
          <w:lang w:val="en-US"/>
        </w:rPr>
        <w:t>M., Sadeghi</w:t>
      </w:r>
      <w:r w:rsidRPr="006A6811">
        <w:rPr>
          <w:rStyle w:val="react-xocs-alternative-link"/>
          <w:rFonts w:ascii="Times New Roman" w:hAnsi="Times New Roman" w:cs="Times New Roman"/>
          <w:sz w:val="28"/>
          <w:szCs w:val="28"/>
          <w:lang w:val="en-US"/>
        </w:rPr>
        <w:t> </w:t>
      </w:r>
      <w:proofErr w:type="gramStart"/>
      <w:r w:rsidRPr="006A6811">
        <w:rPr>
          <w:rStyle w:val="text"/>
          <w:rFonts w:ascii="Times New Roman" w:hAnsi="Times New Roman" w:cs="Times New Roman"/>
          <w:sz w:val="28"/>
          <w:szCs w:val="28"/>
          <w:lang w:val="en-US"/>
        </w:rPr>
        <w:t>Mahoonak</w:t>
      </w:r>
      <w:r w:rsidRPr="006A6811">
        <w:rPr>
          <w:rStyle w:val="react-xocs-alternative-link"/>
          <w:rFonts w:ascii="Times New Roman" w:hAnsi="Times New Roman" w:cs="Times New Roman"/>
          <w:sz w:val="28"/>
          <w:szCs w:val="28"/>
          <w:lang w:val="en-US"/>
        </w:rPr>
        <w:t> </w:t>
      </w:r>
      <w:r w:rsidRPr="006A6811">
        <w:rPr>
          <w:rStyle w:val="author-ref"/>
          <w:sz w:val="28"/>
          <w:szCs w:val="28"/>
          <w:vertAlign w:val="superscript"/>
          <w:lang w:val="en-US"/>
        </w:rPr>
        <w:t xml:space="preserve"> </w:t>
      </w:r>
      <w:r w:rsidRPr="006A6811">
        <w:rPr>
          <w:rStyle w:val="given-name"/>
          <w:rFonts w:ascii="Times New Roman" w:hAnsi="Times New Roman" w:cs="Times New Roman"/>
          <w:sz w:val="28"/>
          <w:szCs w:val="28"/>
          <w:lang w:val="en-US"/>
        </w:rPr>
        <w:t>A.R.</w:t>
      </w:r>
      <w:proofErr w:type="gramEnd"/>
      <w:r w:rsidRPr="006A6811">
        <w:rPr>
          <w:rStyle w:val="given-name"/>
          <w:rFonts w:ascii="Times New Roman" w:hAnsi="Times New Roman" w:cs="Times New Roman"/>
          <w:sz w:val="28"/>
          <w:szCs w:val="28"/>
          <w:lang w:val="en-US"/>
        </w:rPr>
        <w:t xml:space="preserve"> </w:t>
      </w:r>
      <w:r w:rsidRPr="006A6811">
        <w:rPr>
          <w:rFonts w:ascii="Times New Roman" w:eastAsia="Times New Roman" w:hAnsi="Times New Roman" w:cs="Times New Roman"/>
          <w:sz w:val="28"/>
          <w:szCs w:val="28"/>
          <w:lang w:val="en-US"/>
        </w:rPr>
        <w:t>Effects of feeding fermented rapeseed meal on growth performance, gastrointestinal microflora</w:t>
      </w:r>
      <w:r w:rsidRPr="00C43F15">
        <w:rPr>
          <w:rFonts w:ascii="Times New Roman" w:eastAsia="Times New Roman" w:hAnsi="Times New Roman" w:cs="Times New Roman"/>
          <w:sz w:val="28"/>
          <w:szCs w:val="28"/>
          <w:lang w:val="en-US"/>
        </w:rPr>
        <w:t xml:space="preserve"> population, blood metabolites, meat quality, and lipid metabolism in broiler chickens </w:t>
      </w:r>
      <w:r w:rsidRPr="00A32CF8">
        <w:rPr>
          <w:rFonts w:ascii="Times New Roman" w:eastAsia="Times New Roman" w:hAnsi="Times New Roman" w:cs="Times New Roman"/>
          <w:sz w:val="28"/>
          <w:szCs w:val="28"/>
          <w:lang w:val="en-US"/>
        </w:rPr>
        <w:t xml:space="preserve">// </w:t>
      </w:r>
      <w:r w:rsidRPr="00C43F15">
        <w:rPr>
          <w:rFonts w:ascii="Times New Roman" w:eastAsia="Times New Roman" w:hAnsi="Times New Roman" w:cs="Times New Roman"/>
          <w:sz w:val="28"/>
          <w:szCs w:val="28"/>
          <w:lang w:val="en-US"/>
        </w:rPr>
        <w:t>Livestock Science</w:t>
      </w:r>
      <w:r w:rsidRPr="005062E5">
        <w:rPr>
          <w:rFonts w:ascii="Times New Roman" w:eastAsia="Times New Roman" w:hAnsi="Times New Roman" w:cs="Times New Roman"/>
          <w:sz w:val="28"/>
          <w:szCs w:val="28"/>
          <w:lang w:val="en-US"/>
        </w:rPr>
        <w:t>,</w:t>
      </w:r>
      <w:r w:rsidRPr="00A32CF8">
        <w:rPr>
          <w:rFonts w:ascii="Times New Roman" w:eastAsia="Times New Roman" w:hAnsi="Times New Roman" w:cs="Times New Roman"/>
          <w:sz w:val="28"/>
          <w:szCs w:val="28"/>
          <w:lang w:val="en-US"/>
        </w:rPr>
        <w:t xml:space="preserve"> - 20</w:t>
      </w:r>
      <w:r w:rsidRPr="00C43F15">
        <w:rPr>
          <w:rFonts w:ascii="Times New Roman" w:eastAsia="Times New Roman" w:hAnsi="Times New Roman" w:cs="Times New Roman"/>
          <w:sz w:val="28"/>
          <w:szCs w:val="28"/>
          <w:lang w:val="en-US"/>
        </w:rPr>
        <w:t>18</w:t>
      </w:r>
      <w:r w:rsidRPr="00A32CF8">
        <w:rPr>
          <w:rFonts w:ascii="Times New Roman" w:eastAsia="Times New Roman" w:hAnsi="Times New Roman" w:cs="Times New Roman"/>
          <w:sz w:val="28"/>
          <w:szCs w:val="28"/>
          <w:lang w:val="en-US"/>
        </w:rPr>
        <w:t>. - №</w:t>
      </w:r>
      <w:r w:rsidRPr="00C43F15">
        <w:rPr>
          <w:rFonts w:ascii="Times New Roman" w:eastAsia="Times New Roman" w:hAnsi="Times New Roman" w:cs="Times New Roman"/>
          <w:sz w:val="28"/>
          <w:szCs w:val="28"/>
          <w:lang w:val="en-US"/>
        </w:rPr>
        <w:t xml:space="preserve"> 216</w:t>
      </w:r>
      <w:r w:rsidRPr="00A32CF8">
        <w:rPr>
          <w:rFonts w:ascii="Times New Roman" w:eastAsia="Times New Roman" w:hAnsi="Times New Roman" w:cs="Times New Roman"/>
          <w:sz w:val="28"/>
          <w:szCs w:val="28"/>
          <w:lang w:val="en-US"/>
        </w:rPr>
        <w:t>.</w:t>
      </w:r>
      <w:r w:rsidRPr="00C43F15">
        <w:rPr>
          <w:rFonts w:ascii="Times New Roman" w:eastAsia="Times New Roman" w:hAnsi="Times New Roman" w:cs="Times New Roman"/>
          <w:sz w:val="28"/>
          <w:szCs w:val="28"/>
          <w:lang w:val="en-US"/>
        </w:rPr>
        <w:t xml:space="preserve"> </w:t>
      </w:r>
      <w:r w:rsidRPr="005062E5">
        <w:rPr>
          <w:rFonts w:ascii="Times New Roman" w:eastAsia="Times New Roman" w:hAnsi="Times New Roman" w:cs="Times New Roman"/>
          <w:sz w:val="28"/>
          <w:szCs w:val="28"/>
          <w:lang w:val="en-US"/>
        </w:rPr>
        <w:t xml:space="preserve">- P. </w:t>
      </w:r>
      <w:r w:rsidRPr="00C43F15">
        <w:rPr>
          <w:rFonts w:ascii="Times New Roman" w:eastAsia="Times New Roman" w:hAnsi="Times New Roman" w:cs="Times New Roman"/>
          <w:sz w:val="28"/>
          <w:szCs w:val="28"/>
          <w:lang w:val="en-US"/>
        </w:rPr>
        <w:t>183</w:t>
      </w:r>
      <w:r w:rsidRPr="005062E5">
        <w:rPr>
          <w:rFonts w:ascii="Times New Roman" w:eastAsia="Times New Roman" w:hAnsi="Times New Roman" w:cs="Times New Roman"/>
          <w:sz w:val="28"/>
          <w:szCs w:val="28"/>
          <w:lang w:val="en-US"/>
        </w:rPr>
        <w:t>-</w:t>
      </w:r>
      <w:r w:rsidRPr="00C43F15">
        <w:rPr>
          <w:rFonts w:ascii="Times New Roman" w:eastAsia="Times New Roman" w:hAnsi="Times New Roman" w:cs="Times New Roman"/>
          <w:sz w:val="28"/>
          <w:szCs w:val="28"/>
          <w:lang w:val="en-US"/>
        </w:rPr>
        <w:t>190</w:t>
      </w:r>
      <w:r w:rsidRPr="005062E5">
        <w:rPr>
          <w:rFonts w:ascii="Times New Roman" w:eastAsia="Times New Roman" w:hAnsi="Times New Roman" w:cs="Times New Roman"/>
          <w:sz w:val="28"/>
          <w:szCs w:val="28"/>
          <w:lang w:val="en-US"/>
        </w:rPr>
        <w:t>.</w:t>
      </w:r>
      <w:r w:rsidRPr="006A6811">
        <w:rPr>
          <w:rFonts w:ascii="Times New Roman" w:eastAsia="Times New Roman" w:hAnsi="Times New Roman" w:cs="Times New Roman"/>
          <w:sz w:val="28"/>
          <w:szCs w:val="28"/>
          <w:lang w:val="en-US"/>
        </w:rPr>
        <w:t xml:space="preserve"> </w:t>
      </w:r>
      <w:r w:rsidRPr="004F130D">
        <w:rPr>
          <w:rFonts w:ascii="Times New Roman" w:eastAsia="Times New Roman" w:hAnsi="Times New Roman" w:cs="Times New Roman"/>
          <w:sz w:val="28"/>
          <w:szCs w:val="28"/>
          <w:lang w:val="en-US"/>
        </w:rPr>
        <w:t>doi</w:t>
      </w:r>
      <w:r w:rsidRPr="00A32CF8">
        <w:rPr>
          <w:rFonts w:ascii="Times New Roman" w:eastAsia="Times New Roman" w:hAnsi="Times New Roman" w:cs="Times New Roman"/>
          <w:sz w:val="28"/>
          <w:szCs w:val="28"/>
          <w:lang w:val="en-US"/>
        </w:rPr>
        <w:t>:</w:t>
      </w:r>
      <w:r w:rsidRPr="006A6811">
        <w:rPr>
          <w:rFonts w:ascii="Times New Roman" w:eastAsia="Times New Roman" w:hAnsi="Times New Roman" w:cs="Times New Roman"/>
          <w:sz w:val="28"/>
          <w:szCs w:val="28"/>
          <w:lang w:val="en-US"/>
        </w:rPr>
        <w:t xml:space="preserve"> org/10.1016/j.livsci.2018.08.012</w:t>
      </w:r>
    </w:p>
    <w:p w:rsidR="00F96BBC" w:rsidRPr="00B4133F"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r w:rsidRPr="004B0A9E">
        <w:t xml:space="preserve"> </w:t>
      </w:r>
      <w:r w:rsidRPr="004B0A9E">
        <w:rPr>
          <w:rFonts w:ascii="Times New Roman" w:eastAsia="Times New Roman" w:hAnsi="Times New Roman" w:cs="Times New Roman"/>
          <w:sz w:val="28"/>
          <w:szCs w:val="28"/>
        </w:rPr>
        <w:t>Косолапов В.М., Гаганов А.П., Арасланова А.И. Использование комбикормов, содержащих семена рапса, в кормлении цыплят-бройлеров // Достижения науки и техники АПК. – 2017. - №3. – С. 25-27.</w:t>
      </w:r>
    </w:p>
    <w:p w:rsidR="00F96BBC" w:rsidRPr="00294DA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18 </w:t>
      </w:r>
      <w:r w:rsidRPr="00294DA0">
        <w:rPr>
          <w:rFonts w:ascii="Times New Roman" w:eastAsia="Times New Roman" w:hAnsi="Times New Roman" w:cs="Times New Roman"/>
          <w:sz w:val="28"/>
          <w:szCs w:val="28"/>
        </w:rPr>
        <w:t>Зарудный В.А</w:t>
      </w:r>
      <w:r>
        <w:rPr>
          <w:rFonts w:ascii="Times New Roman" w:eastAsia="Times New Roman" w:hAnsi="Times New Roman" w:cs="Times New Roman"/>
          <w:sz w:val="28"/>
          <w:szCs w:val="28"/>
        </w:rPr>
        <w:t xml:space="preserve">., </w:t>
      </w:r>
      <w:r w:rsidRPr="00294DA0">
        <w:rPr>
          <w:rFonts w:ascii="Times New Roman" w:eastAsia="Times New Roman" w:hAnsi="Times New Roman" w:cs="Times New Roman"/>
          <w:sz w:val="28"/>
          <w:szCs w:val="28"/>
        </w:rPr>
        <w:t>Бардаш В.В</w:t>
      </w:r>
      <w:r>
        <w:rPr>
          <w:rFonts w:ascii="Times New Roman" w:eastAsia="Times New Roman" w:hAnsi="Times New Roman" w:cs="Times New Roman"/>
          <w:sz w:val="28"/>
          <w:szCs w:val="28"/>
        </w:rPr>
        <w:t xml:space="preserve">. Использование нетрадиционных кормов в кормлении птицы </w:t>
      </w:r>
      <w:r w:rsidRPr="00294DA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Птицеводство</w:t>
      </w:r>
      <w:r w:rsidRPr="00294DA0">
        <w:rPr>
          <w:rFonts w:ascii="Times New Roman" w:eastAsia="Times New Roman" w:hAnsi="Times New Roman" w:cs="Times New Roman"/>
          <w:sz w:val="28"/>
          <w:szCs w:val="28"/>
        </w:rPr>
        <w:t>. – 20</w:t>
      </w:r>
      <w:r>
        <w:rPr>
          <w:rFonts w:ascii="Times New Roman" w:eastAsia="Times New Roman" w:hAnsi="Times New Roman" w:cs="Times New Roman"/>
          <w:sz w:val="28"/>
          <w:szCs w:val="28"/>
        </w:rPr>
        <w:t>24</w:t>
      </w:r>
      <w:r w:rsidRPr="00294DA0">
        <w:rPr>
          <w:rFonts w:ascii="Times New Roman" w:eastAsia="Times New Roman" w:hAnsi="Times New Roman" w:cs="Times New Roman"/>
          <w:sz w:val="28"/>
          <w:szCs w:val="28"/>
        </w:rPr>
        <w:t>. - № 3 (</w:t>
      </w:r>
      <w:r>
        <w:rPr>
          <w:rFonts w:ascii="Times New Roman" w:eastAsia="Times New Roman" w:hAnsi="Times New Roman" w:cs="Times New Roman"/>
          <w:sz w:val="28"/>
          <w:szCs w:val="28"/>
        </w:rPr>
        <w:t>193</w:t>
      </w:r>
      <w:r w:rsidRPr="00294DA0">
        <w:rPr>
          <w:rFonts w:ascii="Times New Roman" w:eastAsia="Times New Roman" w:hAnsi="Times New Roman" w:cs="Times New Roman"/>
          <w:sz w:val="28"/>
          <w:szCs w:val="28"/>
        </w:rPr>
        <w:t xml:space="preserve">). – С. </w:t>
      </w:r>
      <w:r>
        <w:rPr>
          <w:rFonts w:ascii="Times New Roman" w:eastAsia="Times New Roman" w:hAnsi="Times New Roman" w:cs="Times New Roman"/>
          <w:sz w:val="28"/>
          <w:szCs w:val="28"/>
        </w:rPr>
        <w:t>92-95</w:t>
      </w:r>
      <w:r w:rsidRPr="00294DA0">
        <w:rPr>
          <w:rFonts w:ascii="Times New Roman" w:eastAsia="Times New Roman" w:hAnsi="Times New Roman" w:cs="Times New Roman"/>
          <w:sz w:val="28"/>
          <w:szCs w:val="28"/>
        </w:rPr>
        <w:t>.</w:t>
      </w:r>
    </w:p>
    <w:p w:rsidR="00F96BBC" w:rsidRPr="00A32CF8"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r w:rsidRPr="007708E0">
        <w:rPr>
          <w:rFonts w:ascii="Times New Roman" w:eastAsia="Times New Roman" w:hAnsi="Times New Roman" w:cs="Times New Roman"/>
          <w:sz w:val="28"/>
          <w:szCs w:val="28"/>
        </w:rPr>
        <w:t xml:space="preserve"> Абилов Б.Т., Синельщикова И.А., Шаханов В.А. Использование продуктов крахмалопаточного производства в кормлении овец // Сельскохозяйственный журнал.</w:t>
      </w:r>
      <w:r w:rsidRPr="007708E0">
        <w:rPr>
          <w:sz w:val="28"/>
          <w:szCs w:val="28"/>
        </w:rPr>
        <w:t xml:space="preserve"> </w:t>
      </w:r>
      <w:r w:rsidRPr="007708E0">
        <w:rPr>
          <w:rFonts w:ascii="Times New Roman" w:eastAsia="Times New Roman" w:hAnsi="Times New Roman" w:cs="Times New Roman"/>
          <w:sz w:val="28"/>
          <w:szCs w:val="28"/>
        </w:rPr>
        <w:t>– 2014. - № 3 (7). – С. 415-419.</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r w:rsidRPr="007708E0">
        <w:rPr>
          <w:rFonts w:ascii="Times New Roman" w:eastAsia="Times New Roman" w:hAnsi="Times New Roman" w:cs="Times New Roman"/>
          <w:sz w:val="28"/>
          <w:szCs w:val="28"/>
        </w:rPr>
        <w:t xml:space="preserve"> Захаров Л.М. Глютен кукурузный как отход крахмального производства в рационах кормления высокопродуктивных коров // Матер. IV междунар. </w:t>
      </w:r>
      <w:proofErr w:type="gramStart"/>
      <w:r w:rsidRPr="007708E0">
        <w:rPr>
          <w:rFonts w:ascii="Times New Roman" w:eastAsia="Times New Roman" w:hAnsi="Times New Roman" w:cs="Times New Roman"/>
          <w:sz w:val="28"/>
          <w:szCs w:val="28"/>
        </w:rPr>
        <w:t>науч.экологич</w:t>
      </w:r>
      <w:proofErr w:type="gramEnd"/>
      <w:r w:rsidRPr="007708E0">
        <w:rPr>
          <w:rFonts w:ascii="Times New Roman" w:eastAsia="Times New Roman" w:hAnsi="Times New Roman" w:cs="Times New Roman"/>
          <w:sz w:val="28"/>
          <w:szCs w:val="28"/>
        </w:rPr>
        <w:t>.конф. «Проблемы рекультивации отходов быта промышленного и сельскохозяйственного производства». - Краснодар: Кубанский ГАУ имени И.Т. Трубилина, 2015. – С. 119-121.</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r w:rsidRPr="007708E0">
        <w:rPr>
          <w:rFonts w:ascii="Times New Roman" w:eastAsia="Times New Roman" w:hAnsi="Times New Roman" w:cs="Times New Roman"/>
          <w:sz w:val="28"/>
          <w:szCs w:val="28"/>
        </w:rPr>
        <w:t xml:space="preserve"> Ушаков А.С., Абилов Б.Т., Гребенников В.Г., Нечаев С.А., Болдарева А.В. Физиологическое действие и эффективность использования высокобелковых кормовых добавок при выращивании цыплят-бройлеров // Проблемы биологии продуктивных животных. – 2019. - № 3. – С. 86-95.</w:t>
      </w:r>
    </w:p>
    <w:p w:rsidR="00F96BBC" w:rsidRPr="001A0CCB"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sidRPr="001A0CCB">
        <w:rPr>
          <w:rFonts w:ascii="Times New Roman" w:eastAsia="Times New Roman" w:hAnsi="Times New Roman" w:cs="Times New Roman"/>
          <w:sz w:val="28"/>
          <w:szCs w:val="28"/>
        </w:rPr>
        <w:t xml:space="preserve"> Добрук Е.А., Пестис В.К., Сарнацкая Р.Р., Тарас А.М., Фролова Л.М. Включение побочных продуктов производства кукурузного крахмала в рационы дойных коров</w:t>
      </w:r>
      <w:r>
        <w:rPr>
          <w:rFonts w:ascii="Times New Roman" w:eastAsia="Times New Roman" w:hAnsi="Times New Roman" w:cs="Times New Roman"/>
          <w:sz w:val="28"/>
          <w:szCs w:val="28"/>
        </w:rPr>
        <w:t xml:space="preserve"> </w:t>
      </w:r>
      <w:r w:rsidRPr="001A0CCB">
        <w:rPr>
          <w:rFonts w:ascii="Times New Roman" w:eastAsia="Times New Roman" w:hAnsi="Times New Roman" w:cs="Times New Roman"/>
          <w:sz w:val="28"/>
          <w:szCs w:val="28"/>
        </w:rPr>
        <w:t>// Актуальные проблемы интенсивного развития животноводства. – 2012. - № 1. – С. 57-65.</w:t>
      </w:r>
    </w:p>
    <w:p w:rsidR="00F96BBC" w:rsidRPr="008E29FF" w:rsidRDefault="00F96BBC" w:rsidP="00F96BBC">
      <w:pPr>
        <w:spacing w:after="0" w:line="240" w:lineRule="auto"/>
        <w:ind w:firstLine="709"/>
        <w:jc w:val="both"/>
        <w:rPr>
          <w:rFonts w:ascii="Times New Roman" w:eastAsia="Times New Roman" w:hAnsi="Times New Roman" w:cs="Times New Roman"/>
          <w:sz w:val="28"/>
          <w:szCs w:val="28"/>
          <w:lang w:val="en-US"/>
        </w:rPr>
      </w:pPr>
      <w:r w:rsidRPr="008E29FF">
        <w:rPr>
          <w:rFonts w:ascii="Times New Roman" w:eastAsia="Times New Roman" w:hAnsi="Times New Roman" w:cs="Times New Roman"/>
          <w:sz w:val="28"/>
          <w:szCs w:val="28"/>
          <w:lang w:val="en-US"/>
        </w:rPr>
        <w:t>2</w:t>
      </w:r>
      <w:r w:rsidRPr="00294DA0">
        <w:rPr>
          <w:rFonts w:ascii="Times New Roman" w:eastAsia="Times New Roman" w:hAnsi="Times New Roman" w:cs="Times New Roman"/>
          <w:sz w:val="28"/>
          <w:szCs w:val="28"/>
          <w:lang w:val="en-US"/>
        </w:rPr>
        <w:t>3</w:t>
      </w:r>
      <w:r w:rsidRPr="008E29FF">
        <w:rPr>
          <w:rFonts w:ascii="Times New Roman" w:eastAsia="Times New Roman" w:hAnsi="Times New Roman" w:cs="Times New Roman"/>
          <w:sz w:val="28"/>
          <w:szCs w:val="28"/>
          <w:lang w:val="en-US"/>
        </w:rPr>
        <w:t xml:space="preserve"> </w:t>
      </w:r>
      <w:r w:rsidRPr="001A0CCB">
        <w:rPr>
          <w:rFonts w:ascii="Times New Roman" w:eastAsia="Times New Roman" w:hAnsi="Times New Roman" w:cs="Times New Roman"/>
          <w:sz w:val="28"/>
          <w:szCs w:val="28"/>
          <w:lang w:val="en-US"/>
        </w:rPr>
        <w:t>Qi</w:t>
      </w:r>
      <w:r w:rsidRPr="008E29FF">
        <w:rPr>
          <w:rFonts w:ascii="Times New Roman" w:eastAsia="Times New Roman" w:hAnsi="Times New Roman" w:cs="Times New Roman"/>
          <w:sz w:val="28"/>
          <w:szCs w:val="28"/>
          <w:lang w:val="en-US"/>
        </w:rPr>
        <w:t xml:space="preserve"> </w:t>
      </w:r>
      <w:r w:rsidRPr="001A0CCB">
        <w:rPr>
          <w:rFonts w:ascii="Times New Roman" w:eastAsia="Times New Roman" w:hAnsi="Times New Roman" w:cs="Times New Roman"/>
          <w:sz w:val="28"/>
          <w:szCs w:val="28"/>
          <w:lang w:val="en-US"/>
        </w:rPr>
        <w:t>Y</w:t>
      </w:r>
      <w:r w:rsidRPr="008E29FF">
        <w:rPr>
          <w:rFonts w:ascii="Times New Roman" w:eastAsia="Times New Roman" w:hAnsi="Times New Roman" w:cs="Times New Roman"/>
          <w:sz w:val="28"/>
          <w:szCs w:val="28"/>
          <w:lang w:val="en-US"/>
        </w:rPr>
        <w:t>.</w:t>
      </w:r>
      <w:r w:rsidRPr="001A0CCB">
        <w:rPr>
          <w:rFonts w:ascii="Times New Roman" w:eastAsia="Times New Roman" w:hAnsi="Times New Roman" w:cs="Times New Roman"/>
          <w:sz w:val="28"/>
          <w:szCs w:val="28"/>
          <w:lang w:val="en-US"/>
        </w:rPr>
        <w:t>Y</w:t>
      </w:r>
      <w:r w:rsidRPr="008E29FF">
        <w:rPr>
          <w:rFonts w:ascii="Times New Roman" w:eastAsia="Times New Roman" w:hAnsi="Times New Roman" w:cs="Times New Roman"/>
          <w:sz w:val="28"/>
          <w:szCs w:val="28"/>
          <w:lang w:val="en-US"/>
        </w:rPr>
        <w:t xml:space="preserve">., </w:t>
      </w:r>
      <w:r w:rsidRPr="001A0CCB">
        <w:rPr>
          <w:rFonts w:ascii="Times New Roman" w:eastAsia="Times New Roman" w:hAnsi="Times New Roman" w:cs="Times New Roman"/>
          <w:sz w:val="28"/>
          <w:szCs w:val="28"/>
          <w:lang w:val="en-US"/>
        </w:rPr>
        <w:t>Zhang</w:t>
      </w:r>
      <w:r w:rsidRPr="008E29FF">
        <w:rPr>
          <w:rFonts w:ascii="Times New Roman" w:eastAsia="Times New Roman" w:hAnsi="Times New Roman" w:cs="Times New Roman"/>
          <w:sz w:val="28"/>
          <w:szCs w:val="28"/>
          <w:lang w:val="en-US"/>
        </w:rPr>
        <w:t xml:space="preserve"> </w:t>
      </w:r>
      <w:r w:rsidRPr="001A0CCB">
        <w:rPr>
          <w:rFonts w:ascii="Times New Roman" w:eastAsia="Times New Roman" w:hAnsi="Times New Roman" w:cs="Times New Roman"/>
          <w:sz w:val="28"/>
          <w:szCs w:val="28"/>
          <w:lang w:val="en-US"/>
        </w:rPr>
        <w:t>K</w:t>
      </w:r>
      <w:r w:rsidRPr="008E29FF">
        <w:rPr>
          <w:rFonts w:ascii="Times New Roman" w:eastAsia="Times New Roman" w:hAnsi="Times New Roman" w:cs="Times New Roman"/>
          <w:sz w:val="28"/>
          <w:szCs w:val="28"/>
          <w:lang w:val="en-US"/>
        </w:rPr>
        <w:t>.</w:t>
      </w:r>
      <w:r w:rsidRPr="001A0CCB">
        <w:rPr>
          <w:rFonts w:ascii="Times New Roman" w:eastAsia="Times New Roman" w:hAnsi="Times New Roman" w:cs="Times New Roman"/>
          <w:sz w:val="28"/>
          <w:szCs w:val="28"/>
          <w:lang w:val="en-US"/>
        </w:rPr>
        <w:t>Y</w:t>
      </w:r>
      <w:r w:rsidRPr="008E29FF">
        <w:rPr>
          <w:rFonts w:ascii="Times New Roman" w:eastAsia="Times New Roman" w:hAnsi="Times New Roman" w:cs="Times New Roman"/>
          <w:sz w:val="28"/>
          <w:szCs w:val="28"/>
          <w:lang w:val="en-US"/>
        </w:rPr>
        <w:t xml:space="preserve">., </w:t>
      </w:r>
      <w:r w:rsidRPr="001A0CCB">
        <w:rPr>
          <w:rFonts w:ascii="Times New Roman" w:eastAsia="Times New Roman" w:hAnsi="Times New Roman" w:cs="Times New Roman"/>
          <w:sz w:val="28"/>
          <w:szCs w:val="28"/>
          <w:lang w:val="en-US"/>
        </w:rPr>
        <w:t>Tian</w:t>
      </w:r>
      <w:r w:rsidRPr="008E29FF">
        <w:rPr>
          <w:rFonts w:ascii="Times New Roman" w:eastAsia="Times New Roman" w:hAnsi="Times New Roman" w:cs="Times New Roman"/>
          <w:sz w:val="28"/>
          <w:szCs w:val="28"/>
          <w:lang w:val="en-US"/>
        </w:rPr>
        <w:t xml:space="preserve"> </w:t>
      </w:r>
      <w:r w:rsidRPr="001A0CCB">
        <w:rPr>
          <w:rFonts w:ascii="Times New Roman" w:eastAsia="Times New Roman" w:hAnsi="Times New Roman" w:cs="Times New Roman"/>
          <w:sz w:val="28"/>
          <w:szCs w:val="28"/>
          <w:lang w:val="en-US"/>
        </w:rPr>
        <w:t>G</w:t>
      </w:r>
      <w:r w:rsidRPr="008E29FF">
        <w:rPr>
          <w:rFonts w:ascii="Times New Roman" w:eastAsia="Times New Roman" w:hAnsi="Times New Roman" w:cs="Times New Roman"/>
          <w:sz w:val="28"/>
          <w:szCs w:val="28"/>
          <w:lang w:val="en-US"/>
        </w:rPr>
        <w:t xml:space="preserve">., </w:t>
      </w:r>
      <w:r w:rsidRPr="001A0CCB">
        <w:rPr>
          <w:rFonts w:ascii="Times New Roman" w:eastAsia="Times New Roman" w:hAnsi="Times New Roman" w:cs="Times New Roman"/>
          <w:sz w:val="28"/>
          <w:szCs w:val="28"/>
          <w:lang w:val="en-US"/>
        </w:rPr>
        <w:t>Bai</w:t>
      </w:r>
      <w:r w:rsidRPr="008E29FF">
        <w:rPr>
          <w:rFonts w:ascii="Times New Roman" w:eastAsia="Times New Roman" w:hAnsi="Times New Roman" w:cs="Times New Roman"/>
          <w:sz w:val="28"/>
          <w:szCs w:val="28"/>
          <w:lang w:val="en-US"/>
        </w:rPr>
        <w:t xml:space="preserve"> </w:t>
      </w:r>
      <w:r w:rsidRPr="001A0CCB">
        <w:rPr>
          <w:rFonts w:ascii="Times New Roman" w:eastAsia="Times New Roman" w:hAnsi="Times New Roman" w:cs="Times New Roman"/>
          <w:sz w:val="28"/>
          <w:szCs w:val="28"/>
          <w:lang w:val="en-US"/>
        </w:rPr>
        <w:t>S</w:t>
      </w:r>
      <w:r w:rsidRPr="008E29FF">
        <w:rPr>
          <w:rFonts w:ascii="Times New Roman" w:eastAsia="Times New Roman" w:hAnsi="Times New Roman" w:cs="Times New Roman"/>
          <w:sz w:val="28"/>
          <w:szCs w:val="28"/>
          <w:lang w:val="en-US"/>
        </w:rPr>
        <w:t>.</w:t>
      </w:r>
      <w:r w:rsidRPr="001A0CCB">
        <w:rPr>
          <w:rFonts w:ascii="Times New Roman" w:eastAsia="Times New Roman" w:hAnsi="Times New Roman" w:cs="Times New Roman"/>
          <w:sz w:val="28"/>
          <w:szCs w:val="28"/>
          <w:lang w:val="en-US"/>
        </w:rPr>
        <w:t>P</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Effects</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of</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dietary</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corn</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germ</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meal</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levels</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on</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growth</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performance</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serum</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biochemical</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parameters</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meat</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quality</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and</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standardized</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ileal</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digestibility</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of</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amino</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acids</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in</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Pekin</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ducks</w:t>
      </w:r>
      <w:r w:rsidRPr="008E29FF">
        <w:rPr>
          <w:rFonts w:ascii="Times New Roman" w:eastAsia="Times New Roman" w:hAnsi="Times New Roman" w:cs="Times New Roman"/>
          <w:sz w:val="28"/>
          <w:szCs w:val="28"/>
          <w:lang w:val="en-US"/>
        </w:rPr>
        <w:t xml:space="preserve"> // </w:t>
      </w:r>
      <w:r w:rsidRPr="006F6340">
        <w:rPr>
          <w:rFonts w:ascii="Times New Roman" w:eastAsia="Times New Roman" w:hAnsi="Times New Roman" w:cs="Times New Roman"/>
          <w:sz w:val="28"/>
          <w:szCs w:val="28"/>
          <w:lang w:val="en-US"/>
        </w:rPr>
        <w:t>Poultry</w:t>
      </w:r>
      <w:r w:rsidRPr="008E29FF">
        <w:rPr>
          <w:rFonts w:ascii="Times New Roman" w:eastAsia="Times New Roman" w:hAnsi="Times New Roman" w:cs="Times New Roman"/>
          <w:sz w:val="28"/>
          <w:szCs w:val="28"/>
          <w:lang w:val="en-US"/>
        </w:rPr>
        <w:t xml:space="preserve"> </w:t>
      </w:r>
      <w:r w:rsidRPr="006F6340">
        <w:rPr>
          <w:rFonts w:ascii="Times New Roman" w:eastAsia="Times New Roman" w:hAnsi="Times New Roman" w:cs="Times New Roman"/>
          <w:sz w:val="28"/>
          <w:szCs w:val="28"/>
          <w:lang w:val="en-US"/>
        </w:rPr>
        <w:t>Science</w:t>
      </w:r>
      <w:r w:rsidRPr="008E29FF">
        <w:rPr>
          <w:rFonts w:ascii="Times New Roman" w:eastAsia="Times New Roman" w:hAnsi="Times New Roman" w:cs="Times New Roman"/>
          <w:sz w:val="28"/>
          <w:szCs w:val="28"/>
          <w:lang w:val="en-US"/>
        </w:rPr>
        <w:t xml:space="preserve">, - 2022. - № 101(5). </w:t>
      </w:r>
      <w:r w:rsidRPr="001A0CCB">
        <w:rPr>
          <w:rFonts w:ascii="Times New Roman" w:eastAsia="Times New Roman" w:hAnsi="Times New Roman" w:cs="Times New Roman"/>
          <w:sz w:val="28"/>
          <w:szCs w:val="28"/>
          <w:lang w:val="en-US"/>
        </w:rPr>
        <w:t>doi</w:t>
      </w:r>
      <w:r w:rsidRPr="008E29FF">
        <w:rPr>
          <w:rFonts w:ascii="Times New Roman" w:eastAsia="Times New Roman" w:hAnsi="Times New Roman" w:cs="Times New Roman"/>
          <w:sz w:val="28"/>
          <w:szCs w:val="28"/>
          <w:lang w:val="en-US"/>
        </w:rPr>
        <w:t>.</w:t>
      </w:r>
      <w:r w:rsidRPr="001A0CCB">
        <w:rPr>
          <w:rFonts w:ascii="Times New Roman" w:eastAsia="Times New Roman" w:hAnsi="Times New Roman" w:cs="Times New Roman"/>
          <w:sz w:val="28"/>
          <w:szCs w:val="28"/>
          <w:lang w:val="en-US"/>
        </w:rPr>
        <w:t>org</w:t>
      </w:r>
      <w:r w:rsidRPr="008E29FF">
        <w:rPr>
          <w:rFonts w:ascii="Times New Roman" w:eastAsia="Times New Roman" w:hAnsi="Times New Roman" w:cs="Times New Roman"/>
          <w:sz w:val="28"/>
          <w:szCs w:val="28"/>
          <w:lang w:val="en-US"/>
        </w:rPr>
        <w:t>/10.1016/</w:t>
      </w:r>
      <w:r w:rsidRPr="001A0CCB">
        <w:rPr>
          <w:rFonts w:ascii="Times New Roman" w:eastAsia="Times New Roman" w:hAnsi="Times New Roman" w:cs="Times New Roman"/>
          <w:sz w:val="28"/>
          <w:szCs w:val="28"/>
          <w:lang w:val="en-US"/>
        </w:rPr>
        <w:t>j</w:t>
      </w:r>
      <w:r w:rsidRPr="008E29FF">
        <w:rPr>
          <w:rFonts w:ascii="Times New Roman" w:eastAsia="Times New Roman" w:hAnsi="Times New Roman" w:cs="Times New Roman"/>
          <w:sz w:val="28"/>
          <w:szCs w:val="28"/>
          <w:lang w:val="en-US"/>
        </w:rPr>
        <w:t>.</w:t>
      </w:r>
      <w:r w:rsidRPr="001A0CCB">
        <w:rPr>
          <w:rFonts w:ascii="Times New Roman" w:eastAsia="Times New Roman" w:hAnsi="Times New Roman" w:cs="Times New Roman"/>
          <w:sz w:val="28"/>
          <w:szCs w:val="28"/>
          <w:lang w:val="en-US"/>
        </w:rPr>
        <w:t>psj</w:t>
      </w:r>
      <w:r w:rsidRPr="008E29FF">
        <w:rPr>
          <w:rFonts w:ascii="Times New Roman" w:eastAsia="Times New Roman" w:hAnsi="Times New Roman" w:cs="Times New Roman"/>
          <w:sz w:val="28"/>
          <w:szCs w:val="28"/>
          <w:lang w:val="en-US"/>
        </w:rPr>
        <w:t>.2022.101779.</w:t>
      </w:r>
    </w:p>
    <w:p w:rsidR="00F96BBC" w:rsidRPr="00C65A9F" w:rsidRDefault="00F96BBC" w:rsidP="00F96BBC">
      <w:pPr>
        <w:spacing w:after="0" w:line="240" w:lineRule="auto"/>
        <w:ind w:firstLine="709"/>
        <w:jc w:val="both"/>
        <w:rPr>
          <w:rFonts w:ascii="Times New Roman" w:eastAsia="Times New Roman" w:hAnsi="Times New Roman" w:cs="Times New Roman"/>
          <w:sz w:val="28"/>
          <w:szCs w:val="28"/>
          <w:lang w:val="en-US"/>
        </w:rPr>
      </w:pPr>
      <w:r w:rsidRPr="00C65A9F">
        <w:rPr>
          <w:rFonts w:ascii="Times New Roman" w:eastAsia="Times New Roman" w:hAnsi="Times New Roman" w:cs="Times New Roman"/>
          <w:sz w:val="28"/>
          <w:szCs w:val="28"/>
          <w:lang w:val="en-US"/>
        </w:rPr>
        <w:t>2</w:t>
      </w:r>
      <w:r w:rsidRPr="00294DA0">
        <w:rPr>
          <w:rFonts w:ascii="Times New Roman" w:eastAsia="Times New Roman" w:hAnsi="Times New Roman" w:cs="Times New Roman"/>
          <w:sz w:val="28"/>
          <w:szCs w:val="28"/>
          <w:lang w:val="en-US"/>
        </w:rPr>
        <w:t>4</w:t>
      </w:r>
      <w:r w:rsidRPr="00C65A9F">
        <w:rPr>
          <w:rFonts w:ascii="Times New Roman" w:eastAsia="Times New Roman" w:hAnsi="Times New Roman" w:cs="Times New Roman"/>
          <w:sz w:val="28"/>
          <w:szCs w:val="28"/>
          <w:lang w:val="en-US"/>
        </w:rPr>
        <w:t xml:space="preserve"> J. Erinle</w:t>
      </w:r>
      <w:r w:rsidRPr="00C65A9F">
        <w:rPr>
          <w:lang w:val="en-US"/>
        </w:rPr>
        <w:t xml:space="preserve"> </w:t>
      </w:r>
      <w:r w:rsidRPr="00C65A9F">
        <w:rPr>
          <w:rFonts w:ascii="Times New Roman" w:eastAsia="Times New Roman" w:hAnsi="Times New Roman" w:cs="Times New Roman"/>
          <w:sz w:val="28"/>
          <w:szCs w:val="28"/>
          <w:lang w:val="en-US"/>
        </w:rPr>
        <w:t xml:space="preserve">T., Oladokun S., MacIsaac J., Rathgeber B., Adewole D. Dietary grape pomace – effects on growth performance, intestinal health, blood parameters, </w:t>
      </w:r>
      <w:r w:rsidRPr="00C65A9F">
        <w:rPr>
          <w:rFonts w:ascii="Times New Roman" w:eastAsia="Times New Roman" w:hAnsi="Times New Roman" w:cs="Times New Roman"/>
          <w:sz w:val="28"/>
          <w:szCs w:val="28"/>
          <w:lang w:val="en-US"/>
        </w:rPr>
        <w:lastRenderedPageBreak/>
        <w:t>and breast muscle myopathies of broiler chickens //Poultry Science,</w:t>
      </w:r>
      <w:r w:rsidRPr="00C65A9F">
        <w:rPr>
          <w:lang w:val="en-US"/>
        </w:rPr>
        <w:t xml:space="preserve"> </w:t>
      </w:r>
      <w:r w:rsidRPr="00C65A9F">
        <w:rPr>
          <w:rFonts w:ascii="Times New Roman" w:eastAsia="Times New Roman" w:hAnsi="Times New Roman" w:cs="Times New Roman"/>
          <w:sz w:val="28"/>
          <w:szCs w:val="28"/>
          <w:lang w:val="en-US"/>
        </w:rPr>
        <w:t>- 2022. - № 101(1). doi.org/10.1016/j.psj.2021.101519</w:t>
      </w:r>
    </w:p>
    <w:p w:rsidR="00F96BBC" w:rsidRPr="000537F1" w:rsidRDefault="00F96BBC" w:rsidP="00F96BBC">
      <w:pPr>
        <w:spacing w:after="0" w:line="240" w:lineRule="auto"/>
        <w:ind w:firstLine="709"/>
        <w:jc w:val="both"/>
        <w:rPr>
          <w:rFonts w:ascii="Times New Roman" w:hAnsi="Times New Roman" w:cs="Times New Roman"/>
          <w:sz w:val="28"/>
          <w:szCs w:val="28"/>
        </w:rPr>
      </w:pPr>
      <w:r w:rsidRPr="007D16FC">
        <w:rPr>
          <w:rFonts w:ascii="Times New Roman" w:hAnsi="Times New Roman" w:cs="Times New Roman"/>
          <w:sz w:val="28"/>
          <w:szCs w:val="28"/>
          <w:lang w:val="en-US"/>
        </w:rPr>
        <w:t>2</w:t>
      </w:r>
      <w:r w:rsidRPr="00294DA0">
        <w:rPr>
          <w:rFonts w:ascii="Times New Roman" w:hAnsi="Times New Roman" w:cs="Times New Roman"/>
          <w:sz w:val="28"/>
          <w:szCs w:val="28"/>
          <w:lang w:val="en-US"/>
        </w:rPr>
        <w:t>5</w:t>
      </w:r>
      <w:r w:rsidRPr="007D16FC">
        <w:rPr>
          <w:rFonts w:ascii="Times New Roman" w:hAnsi="Times New Roman" w:cs="Times New Roman"/>
          <w:sz w:val="28"/>
          <w:szCs w:val="28"/>
          <w:lang w:val="en-US"/>
        </w:rPr>
        <w:t xml:space="preserve"> Abd El-Hack</w:t>
      </w:r>
      <w:r w:rsidRPr="007D16FC">
        <w:rPr>
          <w:lang w:val="en-US"/>
        </w:rPr>
        <w:t xml:space="preserve"> </w:t>
      </w:r>
      <w:r w:rsidRPr="007D16FC">
        <w:rPr>
          <w:rFonts w:ascii="Times New Roman" w:hAnsi="Times New Roman" w:cs="Times New Roman"/>
          <w:sz w:val="28"/>
          <w:szCs w:val="28"/>
          <w:lang w:val="en-US"/>
        </w:rPr>
        <w:t xml:space="preserve">M.E., Kumar Patra A. Use of Brewers Dried Grains as an Unconventional Feed Ingredient in the Diets of Broiler Chickens: A Review // Advances in Animal and Veterinary Sciences, - 2019. - № 7(3). - P. 218-224. </w:t>
      </w:r>
      <w:r w:rsidRPr="000537F1">
        <w:rPr>
          <w:rFonts w:ascii="Times New Roman" w:hAnsi="Times New Roman" w:cs="Times New Roman"/>
          <w:sz w:val="28"/>
          <w:szCs w:val="28"/>
        </w:rPr>
        <w:t>10.17582/</w:t>
      </w:r>
      <w:r w:rsidRPr="007D16FC">
        <w:rPr>
          <w:rFonts w:ascii="Times New Roman" w:hAnsi="Times New Roman" w:cs="Times New Roman"/>
          <w:sz w:val="28"/>
          <w:szCs w:val="28"/>
          <w:lang w:val="en-US"/>
        </w:rPr>
        <w:t>journal</w:t>
      </w:r>
      <w:r w:rsidRPr="000537F1">
        <w:rPr>
          <w:rFonts w:ascii="Times New Roman" w:hAnsi="Times New Roman" w:cs="Times New Roman"/>
          <w:sz w:val="28"/>
          <w:szCs w:val="28"/>
        </w:rPr>
        <w:t>.</w:t>
      </w:r>
      <w:r w:rsidRPr="007D16FC">
        <w:rPr>
          <w:rFonts w:ascii="Times New Roman" w:hAnsi="Times New Roman" w:cs="Times New Roman"/>
          <w:sz w:val="28"/>
          <w:szCs w:val="28"/>
          <w:lang w:val="en-US"/>
        </w:rPr>
        <w:t>aavs</w:t>
      </w:r>
      <w:r w:rsidRPr="000537F1">
        <w:rPr>
          <w:rFonts w:ascii="Times New Roman" w:hAnsi="Times New Roman" w:cs="Times New Roman"/>
          <w:sz w:val="28"/>
          <w:szCs w:val="28"/>
        </w:rPr>
        <w:t>/2019/7.3.218.224.</w:t>
      </w:r>
    </w:p>
    <w:p w:rsidR="00F96BBC" w:rsidRDefault="00F96BBC" w:rsidP="00F96BB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26</w:t>
      </w:r>
      <w:r w:rsidRPr="007708E0">
        <w:rPr>
          <w:rFonts w:ascii="Times New Roman" w:hAnsi="Times New Roman" w:cs="Times New Roman"/>
          <w:sz w:val="28"/>
          <w:szCs w:val="28"/>
        </w:rPr>
        <w:t xml:space="preserve"> Колмогорова Е.А., Колмогоров Д.А., Иванова О.В. Использование пивной дробины в кормлении лактирующих коров // Сельскохозяйственный журнал.</w:t>
      </w:r>
      <w:r w:rsidRPr="007708E0">
        <w:rPr>
          <w:sz w:val="28"/>
          <w:szCs w:val="28"/>
        </w:rPr>
        <w:t xml:space="preserve"> </w:t>
      </w:r>
      <w:r w:rsidRPr="007708E0">
        <w:rPr>
          <w:rFonts w:ascii="Times New Roman" w:hAnsi="Times New Roman" w:cs="Times New Roman"/>
          <w:sz w:val="28"/>
          <w:szCs w:val="28"/>
        </w:rPr>
        <w:t>–  2014. - № 2 (7). – С. 123-126.</w:t>
      </w:r>
    </w:p>
    <w:p w:rsidR="00F96BBC" w:rsidRPr="007708E0" w:rsidRDefault="00F96BBC" w:rsidP="00F96BB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27</w:t>
      </w:r>
      <w:r w:rsidRPr="007708E0">
        <w:rPr>
          <w:rFonts w:ascii="Times New Roman" w:hAnsi="Times New Roman" w:cs="Times New Roman"/>
          <w:sz w:val="28"/>
          <w:szCs w:val="28"/>
        </w:rPr>
        <w:t xml:space="preserve"> Егоров И, Розанов Б. Концентрат на основе послеспиртовой барды для бройлеров // Комбикорма. – 2012. - №8. – С.91-92.</w:t>
      </w:r>
    </w:p>
    <w:p w:rsidR="00F96BBC" w:rsidRPr="008E29FF" w:rsidRDefault="00F96BBC" w:rsidP="00F96BB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28</w:t>
      </w:r>
      <w:r w:rsidRPr="007708E0">
        <w:rPr>
          <w:rFonts w:ascii="Times New Roman" w:hAnsi="Times New Roman" w:cs="Times New Roman"/>
          <w:sz w:val="28"/>
          <w:szCs w:val="28"/>
        </w:rPr>
        <w:t xml:space="preserve"> Радчиков В.Ф., Цай В.П., Гурин В.К., Кот А.Н., Сапсалева Т.Л. Жом в кормлении крупного рогатого скота // Сахар. – 2016. - №1. – С.52-55.</w:t>
      </w:r>
    </w:p>
    <w:p w:rsidR="00F96BBC" w:rsidRPr="007708E0" w:rsidRDefault="00F96BBC" w:rsidP="00F96BBC">
      <w:pPr>
        <w:spacing w:after="0" w:line="240" w:lineRule="auto"/>
        <w:ind w:firstLine="709"/>
        <w:jc w:val="both"/>
        <w:rPr>
          <w:rFonts w:ascii="Times New Roman" w:hAnsi="Times New Roman" w:cs="Times New Roman"/>
          <w:sz w:val="28"/>
          <w:szCs w:val="28"/>
          <w:lang w:val="en-US"/>
        </w:rPr>
      </w:pPr>
      <w:r w:rsidRPr="003E62B1">
        <w:rPr>
          <w:rFonts w:ascii="Times New Roman" w:hAnsi="Times New Roman" w:cs="Times New Roman"/>
          <w:sz w:val="28"/>
          <w:szCs w:val="28"/>
          <w:lang w:val="en-US"/>
        </w:rPr>
        <w:t>29</w:t>
      </w:r>
      <w:r w:rsidRPr="007708E0">
        <w:rPr>
          <w:sz w:val="28"/>
          <w:szCs w:val="28"/>
          <w:lang w:val="en-US"/>
        </w:rPr>
        <w:t xml:space="preserve"> </w:t>
      </w:r>
      <w:bookmarkStart w:id="167" w:name="_Hlk169996153"/>
      <w:r w:rsidRPr="007708E0">
        <w:rPr>
          <w:rFonts w:ascii="Times New Roman" w:hAnsi="Times New Roman" w:cs="Times New Roman"/>
          <w:sz w:val="28"/>
          <w:szCs w:val="28"/>
          <w:lang w:val="en-US"/>
        </w:rPr>
        <w:t>Vastolo A., Calabrò S., Cutrignelli M. A Review on the Use of Agro-Industrial CO-Products in Animals’ Diets. // Italian Journal of Animal Science, 2022. - Vol. 21, №1. - P. 577-594.</w:t>
      </w:r>
    </w:p>
    <w:bookmarkEnd w:id="167"/>
    <w:p w:rsidR="00F96BBC" w:rsidRPr="007708E0" w:rsidRDefault="00F96BBC" w:rsidP="00F96BB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30</w:t>
      </w:r>
      <w:r w:rsidRPr="007708E0">
        <w:rPr>
          <w:rFonts w:ascii="Times New Roman" w:hAnsi="Times New Roman" w:cs="Times New Roman"/>
          <w:sz w:val="28"/>
          <w:szCs w:val="28"/>
        </w:rPr>
        <w:t xml:space="preserve"> Размер и доля рынка семян льна -Тенденции роста и прогнозы (2024-2029). </w:t>
      </w:r>
      <w:hyperlink r:id="rId85" w:history="1">
        <w:r w:rsidRPr="007708E0">
          <w:rPr>
            <w:rStyle w:val="a6"/>
            <w:rFonts w:ascii="Times New Roman" w:hAnsi="Times New Roman" w:cs="Times New Roman"/>
            <w:sz w:val="28"/>
            <w:szCs w:val="28"/>
            <w:lang w:val="en-US"/>
          </w:rPr>
          <w:t>https</w:t>
        </w:r>
        <w:r w:rsidRPr="007708E0">
          <w:rPr>
            <w:rStyle w:val="a6"/>
            <w:rFonts w:ascii="Times New Roman" w:hAnsi="Times New Roman" w:cs="Times New Roman"/>
            <w:sz w:val="28"/>
            <w:szCs w:val="28"/>
          </w:rPr>
          <w:t>://</w:t>
        </w:r>
        <w:r w:rsidRPr="007708E0">
          <w:rPr>
            <w:rStyle w:val="a6"/>
            <w:rFonts w:ascii="Times New Roman" w:hAnsi="Times New Roman" w:cs="Times New Roman"/>
            <w:sz w:val="28"/>
            <w:szCs w:val="28"/>
            <w:lang w:val="en-US"/>
          </w:rPr>
          <w:t>www</w:t>
        </w:r>
        <w:r w:rsidRPr="007708E0">
          <w:rPr>
            <w:rStyle w:val="a6"/>
            <w:rFonts w:ascii="Times New Roman" w:hAnsi="Times New Roman" w:cs="Times New Roman"/>
            <w:sz w:val="28"/>
            <w:szCs w:val="28"/>
          </w:rPr>
          <w:t>.</w:t>
        </w:r>
        <w:r w:rsidRPr="007708E0">
          <w:rPr>
            <w:rStyle w:val="a6"/>
            <w:rFonts w:ascii="Times New Roman" w:hAnsi="Times New Roman" w:cs="Times New Roman"/>
            <w:sz w:val="28"/>
            <w:szCs w:val="28"/>
            <w:lang w:val="en-US"/>
          </w:rPr>
          <w:t>mordorintelligence</w:t>
        </w:r>
        <w:r w:rsidRPr="007708E0">
          <w:rPr>
            <w:rStyle w:val="a6"/>
            <w:rFonts w:ascii="Times New Roman" w:hAnsi="Times New Roman" w:cs="Times New Roman"/>
            <w:sz w:val="28"/>
            <w:szCs w:val="28"/>
          </w:rPr>
          <w:t>.</w:t>
        </w:r>
        <w:r w:rsidRPr="007708E0">
          <w:rPr>
            <w:rStyle w:val="a6"/>
            <w:rFonts w:ascii="Times New Roman" w:hAnsi="Times New Roman" w:cs="Times New Roman"/>
            <w:sz w:val="28"/>
            <w:szCs w:val="28"/>
            <w:lang w:val="en-US"/>
          </w:rPr>
          <w:t>com</w:t>
        </w:r>
        <w:r w:rsidRPr="007708E0">
          <w:rPr>
            <w:rStyle w:val="a6"/>
            <w:rFonts w:ascii="Times New Roman" w:hAnsi="Times New Roman" w:cs="Times New Roman"/>
            <w:sz w:val="28"/>
            <w:szCs w:val="28"/>
          </w:rPr>
          <w:t>/</w:t>
        </w:r>
        <w:r w:rsidRPr="007708E0">
          <w:rPr>
            <w:rStyle w:val="a6"/>
            <w:rFonts w:ascii="Times New Roman" w:hAnsi="Times New Roman" w:cs="Times New Roman"/>
            <w:sz w:val="28"/>
            <w:szCs w:val="28"/>
            <w:lang w:val="en-US"/>
          </w:rPr>
          <w:t>ru</w:t>
        </w:r>
        <w:r w:rsidRPr="007708E0">
          <w:rPr>
            <w:rStyle w:val="a6"/>
            <w:rFonts w:ascii="Times New Roman" w:hAnsi="Times New Roman" w:cs="Times New Roman"/>
            <w:sz w:val="28"/>
            <w:szCs w:val="28"/>
          </w:rPr>
          <w:t>/</w:t>
        </w:r>
        <w:r w:rsidRPr="007708E0">
          <w:rPr>
            <w:rStyle w:val="a6"/>
            <w:rFonts w:ascii="Times New Roman" w:hAnsi="Times New Roman" w:cs="Times New Roman"/>
            <w:sz w:val="28"/>
            <w:szCs w:val="28"/>
            <w:lang w:val="en-US"/>
          </w:rPr>
          <w:t>industry</w:t>
        </w:r>
        <w:r w:rsidRPr="007708E0">
          <w:rPr>
            <w:rStyle w:val="a6"/>
            <w:rFonts w:ascii="Times New Roman" w:hAnsi="Times New Roman" w:cs="Times New Roman"/>
            <w:sz w:val="28"/>
            <w:szCs w:val="28"/>
          </w:rPr>
          <w:t>-</w:t>
        </w:r>
        <w:r w:rsidRPr="007708E0">
          <w:rPr>
            <w:rStyle w:val="a6"/>
            <w:rFonts w:ascii="Times New Roman" w:hAnsi="Times New Roman" w:cs="Times New Roman"/>
            <w:sz w:val="28"/>
            <w:szCs w:val="28"/>
            <w:lang w:val="en-US"/>
          </w:rPr>
          <w:t>reports</w:t>
        </w:r>
        <w:r w:rsidRPr="007708E0">
          <w:rPr>
            <w:rStyle w:val="a6"/>
            <w:rFonts w:ascii="Times New Roman" w:hAnsi="Times New Roman" w:cs="Times New Roman"/>
            <w:sz w:val="28"/>
            <w:szCs w:val="28"/>
          </w:rPr>
          <w:t>/</w:t>
        </w:r>
        <w:r w:rsidRPr="007708E0">
          <w:rPr>
            <w:rStyle w:val="a6"/>
            <w:rFonts w:ascii="Times New Roman" w:hAnsi="Times New Roman" w:cs="Times New Roman"/>
            <w:sz w:val="28"/>
            <w:szCs w:val="28"/>
            <w:lang w:val="en-US"/>
          </w:rPr>
          <w:t>flaxseeds</w:t>
        </w:r>
        <w:r w:rsidRPr="007708E0">
          <w:rPr>
            <w:rStyle w:val="a6"/>
            <w:rFonts w:ascii="Times New Roman" w:hAnsi="Times New Roman" w:cs="Times New Roman"/>
            <w:sz w:val="28"/>
            <w:szCs w:val="28"/>
          </w:rPr>
          <w:t>-</w:t>
        </w:r>
        <w:r w:rsidRPr="007708E0">
          <w:rPr>
            <w:rStyle w:val="a6"/>
            <w:rFonts w:ascii="Times New Roman" w:hAnsi="Times New Roman" w:cs="Times New Roman"/>
            <w:sz w:val="28"/>
            <w:szCs w:val="28"/>
            <w:lang w:val="en-US"/>
          </w:rPr>
          <w:t>market</w:t>
        </w:r>
      </w:hyperlink>
      <w:r w:rsidRPr="007708E0">
        <w:rPr>
          <w:rFonts w:ascii="Times New Roman" w:hAnsi="Times New Roman" w:cs="Times New Roman"/>
          <w:sz w:val="28"/>
          <w:szCs w:val="28"/>
        </w:rPr>
        <w:t xml:space="preserve">. </w:t>
      </w:r>
    </w:p>
    <w:p w:rsidR="00F96BBC" w:rsidRPr="007708E0" w:rsidRDefault="00F96BBC" w:rsidP="00F96BB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31</w:t>
      </w:r>
      <w:r w:rsidRPr="007708E0">
        <w:rPr>
          <w:rFonts w:ascii="Times New Roman" w:hAnsi="Times New Roman" w:cs="Times New Roman"/>
          <w:sz w:val="28"/>
          <w:szCs w:val="28"/>
        </w:rPr>
        <w:t xml:space="preserve"> Технология возделывания масличных культур на Севере Казахстана. </w:t>
      </w:r>
      <w:hyperlink r:id="rId86" w:history="1">
        <w:r w:rsidRPr="007708E0">
          <w:rPr>
            <w:rStyle w:val="a6"/>
            <w:rFonts w:ascii="Times New Roman" w:hAnsi="Times New Roman" w:cs="Times New Roman"/>
            <w:sz w:val="28"/>
            <w:szCs w:val="28"/>
          </w:rPr>
          <w:t>https://baraev.kz/statya/427-tehnologiya-vozdelyvaniya-maslichnyh-kultur-na-severe-kazahstana.html</w:t>
        </w:r>
      </w:hyperlink>
      <w:r w:rsidRPr="007708E0">
        <w:rPr>
          <w:rFonts w:ascii="Times New Roman" w:hAnsi="Times New Roman" w:cs="Times New Roman"/>
          <w:sz w:val="28"/>
          <w:szCs w:val="28"/>
        </w:rPr>
        <w:t>.  26.11.2018.</w:t>
      </w:r>
    </w:p>
    <w:p w:rsidR="00F96BBC"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32</w:t>
      </w:r>
      <w:r w:rsidRPr="007708E0">
        <w:rPr>
          <w:sz w:val="28"/>
          <w:szCs w:val="28"/>
        </w:rPr>
        <w:t xml:space="preserve"> </w:t>
      </w:r>
      <w:r w:rsidRPr="007708E0">
        <w:rPr>
          <w:rFonts w:ascii="Times New Roman" w:hAnsi="Times New Roman" w:cs="Times New Roman"/>
          <w:color w:val="000000" w:themeColor="text1"/>
          <w:sz w:val="28"/>
          <w:szCs w:val="28"/>
        </w:rPr>
        <w:t>Ушаповский И.В., Новиков Э.В., Басов Н.В., Безбабченко А.В., Галкин А.В. Системные проблемы льнокомплекса России и зарубежья, возможности их решения // Молочно ­ хозяйственный вестник. – 2017. - №1(25). – С. 166-184.</w:t>
      </w:r>
    </w:p>
    <w:p w:rsidR="00F96BBC" w:rsidRPr="0060479B"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lang w:val="en-US"/>
        </w:rPr>
      </w:pPr>
      <w:r w:rsidRPr="0060479B">
        <w:rPr>
          <w:rFonts w:ascii="Times New Roman" w:hAnsi="Times New Roman" w:cs="Times New Roman"/>
          <w:color w:val="000000" w:themeColor="text1"/>
          <w:sz w:val="28"/>
          <w:szCs w:val="28"/>
          <w:lang w:val="en-US"/>
        </w:rPr>
        <w:t>33 Protus W. Nyende., Tofuko A. Woyengo. Research note: Nutritive value of cold-pressed flaxseed meal for broiler chicken // Poultry Science,</w:t>
      </w:r>
      <w:r w:rsidRPr="0060479B">
        <w:rPr>
          <w:lang w:val="en-US"/>
        </w:rPr>
        <w:t xml:space="preserve"> </w:t>
      </w:r>
      <w:r w:rsidRPr="0060479B">
        <w:rPr>
          <w:rFonts w:ascii="Times New Roman" w:hAnsi="Times New Roman" w:cs="Times New Roman"/>
          <w:color w:val="000000" w:themeColor="text1"/>
          <w:sz w:val="28"/>
          <w:szCs w:val="28"/>
          <w:lang w:val="en-US"/>
        </w:rPr>
        <w:t>2024. - Vol. 103, №4.</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34</w:t>
      </w:r>
      <w:r w:rsidRPr="007708E0">
        <w:rPr>
          <w:rFonts w:ascii="Times New Roman" w:hAnsi="Times New Roman" w:cs="Times New Roman"/>
          <w:color w:val="000000" w:themeColor="text1"/>
          <w:sz w:val="28"/>
          <w:szCs w:val="28"/>
        </w:rPr>
        <w:t xml:space="preserve"> Капитонова Е.А., Ромашко А.К., Кузьменко П.М. Рекомендации по применению продуктов переработки льна в рационах сельскохозяйственной птицы. - Витебск: Витебская государственная академия ветеринарной медицины, 2017. - 20 с.</w:t>
      </w:r>
    </w:p>
    <w:p w:rsidR="00F96BBC" w:rsidRPr="007708E0" w:rsidRDefault="00F96BBC" w:rsidP="00F96BBC">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35</w:t>
      </w:r>
      <w:r w:rsidRPr="007708E0">
        <w:rPr>
          <w:sz w:val="28"/>
          <w:szCs w:val="28"/>
        </w:rPr>
        <w:t xml:space="preserve"> </w:t>
      </w:r>
      <w:r>
        <w:rPr>
          <w:rFonts w:ascii="Times New Roman" w:hAnsi="Times New Roman" w:cs="Times New Roman"/>
          <w:color w:val="000000" w:themeColor="text1"/>
          <w:sz w:val="28"/>
          <w:szCs w:val="28"/>
        </w:rPr>
        <w:t>Жиенбаева С.Т</w:t>
      </w:r>
      <w:r w:rsidRPr="007708E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Ермуканова</w:t>
      </w:r>
      <w:r w:rsidRPr="007708E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А</w:t>
      </w:r>
      <w:r w:rsidRPr="007708E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М</w:t>
      </w:r>
      <w:r w:rsidRPr="007708E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Мынбаева А.Б. </w:t>
      </w:r>
      <w:r w:rsidRPr="00833805">
        <w:rPr>
          <w:rFonts w:ascii="Times New Roman" w:hAnsi="Times New Roman" w:cs="Times New Roman"/>
          <w:color w:val="000000" w:themeColor="text1"/>
          <w:sz w:val="28"/>
          <w:szCs w:val="28"/>
        </w:rPr>
        <w:t>Применение льняного жмыха при производстве комбикормов для сельскохозяйственных птиц</w:t>
      </w:r>
      <w:r w:rsidRPr="007708E0">
        <w:rPr>
          <w:rFonts w:ascii="Times New Roman" w:hAnsi="Times New Roman" w:cs="Times New Roman"/>
          <w:color w:val="000000" w:themeColor="text1"/>
          <w:sz w:val="28"/>
          <w:szCs w:val="28"/>
        </w:rPr>
        <w:t xml:space="preserve"> // </w:t>
      </w:r>
      <w:r w:rsidRPr="00833805">
        <w:rPr>
          <w:rFonts w:ascii="Times New Roman" w:hAnsi="Times New Roman" w:cs="Times New Roman"/>
          <w:color w:val="000000" w:themeColor="text1"/>
          <w:sz w:val="28"/>
          <w:szCs w:val="28"/>
        </w:rPr>
        <w:t>Научный журнал «Механика и</w:t>
      </w:r>
      <w:r>
        <w:rPr>
          <w:rFonts w:ascii="Times New Roman" w:hAnsi="Times New Roman" w:cs="Times New Roman"/>
          <w:color w:val="000000" w:themeColor="text1"/>
          <w:sz w:val="28"/>
          <w:szCs w:val="28"/>
        </w:rPr>
        <w:t xml:space="preserve"> </w:t>
      </w:r>
      <w:r w:rsidRPr="00833805">
        <w:rPr>
          <w:rFonts w:ascii="Times New Roman" w:hAnsi="Times New Roman" w:cs="Times New Roman"/>
          <w:color w:val="000000" w:themeColor="text1"/>
          <w:sz w:val="28"/>
          <w:szCs w:val="28"/>
        </w:rPr>
        <w:t>Технологии»</w:t>
      </w:r>
      <w:r w:rsidRPr="007708E0">
        <w:rPr>
          <w:rFonts w:ascii="Times New Roman" w:hAnsi="Times New Roman" w:cs="Times New Roman"/>
          <w:color w:val="000000" w:themeColor="text1"/>
          <w:sz w:val="28"/>
          <w:szCs w:val="28"/>
        </w:rPr>
        <w:t>.</w:t>
      </w:r>
      <w:r w:rsidRPr="007708E0">
        <w:rPr>
          <w:rFonts w:ascii="Times New Roman" w:hAnsi="Times New Roman" w:cs="Times New Roman"/>
          <w:sz w:val="28"/>
          <w:szCs w:val="28"/>
        </w:rPr>
        <w:t xml:space="preserve"> – 20</w:t>
      </w:r>
      <w:r>
        <w:rPr>
          <w:rFonts w:ascii="Times New Roman" w:hAnsi="Times New Roman" w:cs="Times New Roman"/>
          <w:sz w:val="28"/>
          <w:szCs w:val="28"/>
        </w:rPr>
        <w:t>20</w:t>
      </w:r>
      <w:r w:rsidRPr="007708E0">
        <w:rPr>
          <w:rFonts w:ascii="Times New Roman" w:hAnsi="Times New Roman" w:cs="Times New Roman"/>
          <w:sz w:val="28"/>
          <w:szCs w:val="28"/>
        </w:rPr>
        <w:t>. - №</w:t>
      </w:r>
      <w:r>
        <w:rPr>
          <w:rFonts w:ascii="Times New Roman" w:hAnsi="Times New Roman" w:cs="Times New Roman"/>
          <w:sz w:val="28"/>
          <w:szCs w:val="28"/>
        </w:rPr>
        <w:t>4</w:t>
      </w:r>
      <w:r w:rsidRPr="007708E0">
        <w:rPr>
          <w:rFonts w:ascii="Times New Roman" w:hAnsi="Times New Roman" w:cs="Times New Roman"/>
          <w:sz w:val="28"/>
          <w:szCs w:val="28"/>
        </w:rPr>
        <w:t>. – С.</w:t>
      </w:r>
      <w:r>
        <w:rPr>
          <w:rFonts w:ascii="Times New Roman" w:hAnsi="Times New Roman" w:cs="Times New Roman"/>
          <w:color w:val="000000" w:themeColor="text1"/>
          <w:sz w:val="28"/>
          <w:szCs w:val="28"/>
        </w:rPr>
        <w:t>83</w:t>
      </w:r>
      <w:r w:rsidRPr="007708E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86</w:t>
      </w:r>
      <w:r w:rsidRPr="007708E0">
        <w:rPr>
          <w:rFonts w:ascii="Times New Roman" w:hAnsi="Times New Roman" w:cs="Times New Roman"/>
          <w:color w:val="000000" w:themeColor="text1"/>
          <w:sz w:val="28"/>
          <w:szCs w:val="28"/>
        </w:rPr>
        <w:t>.</w:t>
      </w:r>
    </w:p>
    <w:p w:rsidR="00F96BBC"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36 </w:t>
      </w:r>
      <w:r w:rsidRPr="00776F5A">
        <w:rPr>
          <w:rFonts w:ascii="Times New Roman" w:hAnsi="Times New Roman" w:cs="Times New Roman"/>
          <w:color w:val="000000" w:themeColor="text1"/>
          <w:sz w:val="28"/>
          <w:szCs w:val="28"/>
        </w:rPr>
        <w:t>Подобед Л.И. Льняной жмых - пополняет ассортимент белковых добавок для животных и птицы // Эффективное животноводство. – 2019. - № 5. – С. 46-48.</w:t>
      </w:r>
    </w:p>
    <w:p w:rsidR="00F96BBC" w:rsidRPr="007708E0" w:rsidRDefault="00F96BBC" w:rsidP="00F96BBC">
      <w:pPr>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themeColor="text1"/>
          <w:sz w:val="28"/>
          <w:szCs w:val="28"/>
        </w:rPr>
        <w:t>37</w:t>
      </w:r>
      <w:r w:rsidRPr="007708E0">
        <w:rPr>
          <w:sz w:val="28"/>
          <w:szCs w:val="28"/>
        </w:rPr>
        <w:t xml:space="preserve"> </w:t>
      </w:r>
      <w:r w:rsidRPr="007708E0">
        <w:rPr>
          <w:rFonts w:ascii="Times New Roman" w:hAnsi="Times New Roman" w:cs="Times New Roman"/>
          <w:color w:val="000000" w:themeColor="text1"/>
          <w:sz w:val="28"/>
          <w:szCs w:val="28"/>
        </w:rPr>
        <w:t xml:space="preserve">Миневич И.Э. Функциональная инновационность семян льна и практика их использования в пищевых технологиях // Здоровье, продовольствие и биотехнология. </w:t>
      </w:r>
      <w:r w:rsidRPr="007708E0">
        <w:rPr>
          <w:rFonts w:ascii="Times New Roman" w:hAnsi="Times New Roman" w:cs="Times New Roman"/>
          <w:sz w:val="28"/>
          <w:szCs w:val="28"/>
        </w:rPr>
        <w:t>– 2019. - №2. – С.97-120.</w:t>
      </w:r>
    </w:p>
    <w:p w:rsidR="00F96BBC" w:rsidRPr="007708E0" w:rsidRDefault="00F96BBC" w:rsidP="00F96BBC">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38</w:t>
      </w:r>
      <w:r w:rsidRPr="007708E0">
        <w:rPr>
          <w:rFonts w:ascii="Times New Roman" w:hAnsi="Times New Roman" w:cs="Times New Roman"/>
          <w:color w:val="000000" w:themeColor="text1"/>
          <w:sz w:val="28"/>
          <w:szCs w:val="28"/>
        </w:rPr>
        <w:t xml:space="preserve"> Цыганова Т.Б., Миневич И.Э., Осипова, Л.Л., Зубцов, В.А., Смирнова, Е.И. К вопросу о пищевой безопасности семян льна и продуктов их переработки // Хлебопечение России.</w:t>
      </w:r>
      <w:r w:rsidRPr="007708E0">
        <w:rPr>
          <w:rFonts w:ascii="Times New Roman" w:hAnsi="Times New Roman" w:cs="Times New Roman"/>
          <w:sz w:val="28"/>
          <w:szCs w:val="28"/>
        </w:rPr>
        <w:t xml:space="preserve"> – 2017. - №2. – С.</w:t>
      </w:r>
      <w:r w:rsidRPr="007708E0">
        <w:rPr>
          <w:rFonts w:ascii="Times New Roman" w:hAnsi="Times New Roman" w:cs="Times New Roman"/>
          <w:color w:val="000000" w:themeColor="text1"/>
          <w:sz w:val="28"/>
          <w:szCs w:val="28"/>
        </w:rPr>
        <w:t>23-26.</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39</w:t>
      </w:r>
      <w:r w:rsidRPr="007708E0">
        <w:rPr>
          <w:sz w:val="28"/>
          <w:szCs w:val="28"/>
        </w:rPr>
        <w:t xml:space="preserve"> </w:t>
      </w:r>
      <w:r w:rsidRPr="007708E0">
        <w:rPr>
          <w:rFonts w:ascii="Times New Roman" w:hAnsi="Times New Roman" w:cs="Times New Roman"/>
          <w:color w:val="000000" w:themeColor="text1"/>
          <w:sz w:val="28"/>
          <w:szCs w:val="28"/>
        </w:rPr>
        <w:t xml:space="preserve">Воронова Н.С., Бередина Л.С. Исследование состава льняного жмыха как нового ингредиента в производстве молочных продуктов // Матер. IV </w:t>
      </w:r>
      <w:proofErr w:type="gramStart"/>
      <w:r w:rsidRPr="007708E0">
        <w:rPr>
          <w:rFonts w:ascii="Times New Roman" w:hAnsi="Times New Roman" w:cs="Times New Roman"/>
          <w:color w:val="000000" w:themeColor="text1"/>
          <w:sz w:val="28"/>
          <w:szCs w:val="28"/>
        </w:rPr>
        <w:lastRenderedPageBreak/>
        <w:t>междунар.конф</w:t>
      </w:r>
      <w:proofErr w:type="gramEnd"/>
      <w:r w:rsidRPr="007708E0">
        <w:rPr>
          <w:rFonts w:ascii="Times New Roman" w:hAnsi="Times New Roman" w:cs="Times New Roman"/>
          <w:color w:val="000000" w:themeColor="text1"/>
          <w:sz w:val="28"/>
          <w:szCs w:val="28"/>
        </w:rPr>
        <w:t>. «Современные тенденции технических наук». - Казань: Бук, 2015. – С. 93-96.</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40</w:t>
      </w:r>
      <w:r w:rsidRPr="007708E0">
        <w:rPr>
          <w:rFonts w:ascii="Times New Roman" w:hAnsi="Times New Roman" w:cs="Times New Roman"/>
          <w:color w:val="000000" w:themeColor="text1"/>
          <w:sz w:val="28"/>
          <w:szCs w:val="28"/>
        </w:rPr>
        <w:t xml:space="preserve"> Ромашко А.К. Использование льняного жмыха и масла в кормлении кур-несушек // Вестник Национальной Академии наук Беларуси. – 2014. - № 3. – С. 87-91</w:t>
      </w:r>
    </w:p>
    <w:p w:rsidR="00F96BBC" w:rsidRPr="007708E0" w:rsidRDefault="00F96BBC" w:rsidP="00F96BBC">
      <w:pPr>
        <w:tabs>
          <w:tab w:val="left" w:pos="709"/>
          <w:tab w:val="left" w:pos="851"/>
        </w:tabs>
        <w:spacing w:after="0" w:line="240" w:lineRule="auto"/>
        <w:ind w:firstLine="709"/>
        <w:jc w:val="both"/>
        <w:rPr>
          <w:sz w:val="28"/>
          <w:szCs w:val="28"/>
          <w:lang w:val="en-US"/>
        </w:rPr>
      </w:pPr>
      <w:r w:rsidRPr="00A66711">
        <w:rPr>
          <w:rFonts w:ascii="Times New Roman" w:hAnsi="Times New Roman" w:cs="Times New Roman"/>
          <w:color w:val="000000" w:themeColor="text1"/>
          <w:sz w:val="28"/>
          <w:szCs w:val="28"/>
          <w:lang w:val="en-US"/>
        </w:rPr>
        <w:t>41</w:t>
      </w:r>
      <w:r w:rsidRPr="007708E0">
        <w:rPr>
          <w:sz w:val="28"/>
          <w:szCs w:val="28"/>
          <w:lang w:val="en-US"/>
        </w:rPr>
        <w:t xml:space="preserve"> </w:t>
      </w:r>
      <w:r w:rsidRPr="007708E0">
        <w:rPr>
          <w:rFonts w:ascii="Times New Roman" w:hAnsi="Times New Roman" w:cs="Times New Roman"/>
          <w:color w:val="000000" w:themeColor="text1"/>
          <w:sz w:val="28"/>
          <w:szCs w:val="28"/>
          <w:lang w:val="en-US"/>
        </w:rPr>
        <w:t>Caston L., Leeson S. Dietary Flax and Egg Composition // Poultry Science,</w:t>
      </w:r>
      <w:r w:rsidRPr="00A66711">
        <w:rPr>
          <w:rFonts w:ascii="Times New Roman" w:hAnsi="Times New Roman" w:cs="Times New Roman"/>
          <w:color w:val="000000" w:themeColor="text1"/>
          <w:sz w:val="28"/>
          <w:szCs w:val="28"/>
          <w:lang w:val="en-US"/>
        </w:rPr>
        <w:t xml:space="preserve"> -1990.</w:t>
      </w:r>
      <w:r w:rsidRPr="007708E0">
        <w:rPr>
          <w:rFonts w:ascii="Times New Roman" w:hAnsi="Times New Roman" w:cs="Times New Roman"/>
          <w:color w:val="000000" w:themeColor="text1"/>
          <w:sz w:val="28"/>
          <w:szCs w:val="28"/>
          <w:lang w:val="en-US"/>
        </w:rPr>
        <w:t xml:space="preserve"> - Vol. 46, №1.- P.1617-1620.</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lang w:val="en-US"/>
        </w:rPr>
      </w:pPr>
      <w:r w:rsidRPr="00A66711">
        <w:rPr>
          <w:rFonts w:ascii="Times New Roman" w:hAnsi="Times New Roman" w:cs="Times New Roman"/>
          <w:color w:val="000000" w:themeColor="text1"/>
          <w:sz w:val="28"/>
          <w:szCs w:val="28"/>
          <w:lang w:val="en-US"/>
        </w:rPr>
        <w:t>42</w:t>
      </w:r>
      <w:r w:rsidRPr="007708E0">
        <w:rPr>
          <w:rFonts w:ascii="Times New Roman" w:hAnsi="Times New Roman" w:cs="Times New Roman"/>
          <w:color w:val="000000" w:themeColor="text1"/>
          <w:sz w:val="28"/>
          <w:szCs w:val="28"/>
          <w:lang w:val="en-US"/>
        </w:rPr>
        <w:t xml:space="preserve"> Scheideler S.E., Jaroni D., Froning G. Strain and Age Effects on Egg Composition from Hens Fed Diets Rich in N-3 Fatty Acids. /</w:t>
      </w:r>
      <w:proofErr w:type="gramStart"/>
      <w:r w:rsidRPr="007708E0">
        <w:rPr>
          <w:rFonts w:ascii="Times New Roman" w:hAnsi="Times New Roman" w:cs="Times New Roman"/>
          <w:color w:val="000000" w:themeColor="text1"/>
          <w:sz w:val="28"/>
          <w:szCs w:val="28"/>
          <w:lang w:val="en-US"/>
        </w:rPr>
        <w:t>/  Poultry</w:t>
      </w:r>
      <w:proofErr w:type="gramEnd"/>
      <w:r w:rsidRPr="007708E0">
        <w:rPr>
          <w:rFonts w:ascii="Times New Roman" w:hAnsi="Times New Roman" w:cs="Times New Roman"/>
          <w:color w:val="000000" w:themeColor="text1"/>
          <w:sz w:val="28"/>
          <w:szCs w:val="28"/>
          <w:lang w:val="en-US"/>
        </w:rPr>
        <w:t xml:space="preserve"> Science, - 1998. - Vol.77, № 2. - P. 192-196</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lang w:val="en-US"/>
        </w:rPr>
      </w:pPr>
      <w:r w:rsidRPr="00A66711">
        <w:rPr>
          <w:rFonts w:ascii="Times New Roman" w:hAnsi="Times New Roman" w:cs="Times New Roman"/>
          <w:color w:val="000000" w:themeColor="text1"/>
          <w:sz w:val="28"/>
          <w:szCs w:val="28"/>
          <w:lang w:val="en-US"/>
        </w:rPr>
        <w:t>43</w:t>
      </w:r>
      <w:r w:rsidRPr="007708E0">
        <w:rPr>
          <w:rFonts w:ascii="Times New Roman" w:hAnsi="Times New Roman" w:cs="Times New Roman"/>
          <w:color w:val="000000" w:themeColor="text1"/>
          <w:sz w:val="28"/>
          <w:szCs w:val="28"/>
          <w:lang w:val="en-US"/>
        </w:rPr>
        <w:t xml:space="preserve"> Tamasgen N., Urge M., Girma</w:t>
      </w:r>
      <w:r w:rsidRPr="007708E0">
        <w:rPr>
          <w:sz w:val="28"/>
          <w:szCs w:val="28"/>
          <w:lang w:val="en-US"/>
        </w:rPr>
        <w:t xml:space="preserve"> </w:t>
      </w:r>
      <w:r w:rsidRPr="007708E0">
        <w:rPr>
          <w:rFonts w:ascii="Times New Roman" w:hAnsi="Times New Roman" w:cs="Times New Roman"/>
          <w:color w:val="000000" w:themeColor="text1"/>
          <w:sz w:val="28"/>
          <w:szCs w:val="28"/>
          <w:lang w:val="en-US"/>
        </w:rPr>
        <w:t>M., Nurfeta A. Effect of dietary replacement of soybean meal with linseed meal on feed intake, growth performance and carcass quality of broilers // Heliyon, - 2021. - Vol. 7, № 11. - P. 1-8.</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lang w:val="en-US"/>
        </w:rPr>
      </w:pPr>
      <w:r w:rsidRPr="00A66711">
        <w:rPr>
          <w:rFonts w:ascii="Times New Roman" w:hAnsi="Times New Roman" w:cs="Times New Roman"/>
          <w:color w:val="000000" w:themeColor="text1"/>
          <w:sz w:val="28"/>
          <w:szCs w:val="28"/>
          <w:lang w:val="en-US"/>
        </w:rPr>
        <w:t>44</w:t>
      </w:r>
      <w:r w:rsidRPr="007708E0">
        <w:rPr>
          <w:rFonts w:ascii="Times New Roman" w:hAnsi="Times New Roman" w:cs="Times New Roman"/>
          <w:color w:val="000000" w:themeColor="text1"/>
          <w:sz w:val="28"/>
          <w:szCs w:val="28"/>
          <w:lang w:val="en-US"/>
        </w:rPr>
        <w:t xml:space="preserve"> Shahida Aziz Khan Inclusion of pyridoxine to flaxseed cake in poultry feed improves productivity of omega-3 enriched eggs // Bioinformation, - 2019. - Vol. 15, № 5. - P. 333-341.</w:t>
      </w:r>
    </w:p>
    <w:p w:rsidR="00F96BBC" w:rsidRPr="000537F1"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rPr>
      </w:pPr>
      <w:r w:rsidRPr="00A66711">
        <w:rPr>
          <w:rFonts w:ascii="Times New Roman" w:hAnsi="Times New Roman" w:cs="Times New Roman"/>
          <w:color w:val="000000" w:themeColor="text1"/>
          <w:sz w:val="28"/>
          <w:szCs w:val="28"/>
          <w:lang w:val="en-US"/>
        </w:rPr>
        <w:t>45</w:t>
      </w:r>
      <w:r w:rsidRPr="007708E0">
        <w:rPr>
          <w:rFonts w:ascii="Times New Roman" w:hAnsi="Times New Roman" w:cs="Times New Roman"/>
          <w:color w:val="000000" w:themeColor="text1"/>
          <w:sz w:val="28"/>
          <w:szCs w:val="28"/>
          <w:lang w:val="en-US"/>
        </w:rPr>
        <w:t xml:space="preserve"> Halle I., Schöne F. In</w:t>
      </w:r>
      <w:r w:rsidRPr="007708E0">
        <w:rPr>
          <w:rFonts w:ascii="Times New Roman" w:hAnsi="Times New Roman" w:cs="Times New Roman"/>
          <w:color w:val="000000" w:themeColor="text1"/>
          <w:sz w:val="28"/>
          <w:szCs w:val="28"/>
        </w:rPr>
        <w:t>ﬂ</w:t>
      </w:r>
      <w:r w:rsidRPr="007708E0">
        <w:rPr>
          <w:rFonts w:ascii="Times New Roman" w:hAnsi="Times New Roman" w:cs="Times New Roman"/>
          <w:color w:val="000000" w:themeColor="text1"/>
          <w:sz w:val="28"/>
          <w:szCs w:val="28"/>
          <w:lang w:val="en-US"/>
        </w:rPr>
        <w:t>uence of Rapeseed Cake, Linseed Cake and Hemp Seed Cake on Laying Performance of Hens and Fatty Acid Composition of Egg Yolk. // J. Verbr. Lebensm</w:t>
      </w:r>
      <w:r w:rsidRPr="000537F1">
        <w:rPr>
          <w:rFonts w:ascii="Times New Roman" w:hAnsi="Times New Roman" w:cs="Times New Roman"/>
          <w:color w:val="000000" w:themeColor="text1"/>
          <w:sz w:val="28"/>
          <w:szCs w:val="28"/>
        </w:rPr>
        <w:t xml:space="preserve">., - 2013. – </w:t>
      </w:r>
      <w:r w:rsidRPr="007708E0">
        <w:rPr>
          <w:rFonts w:ascii="Times New Roman" w:hAnsi="Times New Roman" w:cs="Times New Roman"/>
          <w:color w:val="000000" w:themeColor="text1"/>
          <w:sz w:val="28"/>
          <w:szCs w:val="28"/>
          <w:lang w:val="en-US"/>
        </w:rPr>
        <w:t>Vol</w:t>
      </w:r>
      <w:r w:rsidRPr="000537F1">
        <w:rPr>
          <w:rFonts w:ascii="Times New Roman" w:hAnsi="Times New Roman" w:cs="Times New Roman"/>
          <w:color w:val="000000" w:themeColor="text1"/>
          <w:sz w:val="28"/>
          <w:szCs w:val="28"/>
        </w:rPr>
        <w:t xml:space="preserve">. 8, № 3. - </w:t>
      </w:r>
      <w:r w:rsidRPr="007708E0">
        <w:rPr>
          <w:rFonts w:ascii="Times New Roman" w:hAnsi="Times New Roman" w:cs="Times New Roman"/>
          <w:color w:val="000000" w:themeColor="text1"/>
          <w:sz w:val="28"/>
          <w:szCs w:val="28"/>
          <w:lang w:val="en-US"/>
        </w:rPr>
        <w:t>P</w:t>
      </w:r>
      <w:r w:rsidRPr="000537F1">
        <w:rPr>
          <w:rFonts w:ascii="Times New Roman" w:hAnsi="Times New Roman" w:cs="Times New Roman"/>
          <w:color w:val="000000" w:themeColor="text1"/>
          <w:sz w:val="28"/>
          <w:szCs w:val="28"/>
        </w:rPr>
        <w:t>. 185-193</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46 </w:t>
      </w:r>
      <w:r w:rsidRPr="007708E0">
        <w:rPr>
          <w:rFonts w:ascii="Times New Roman" w:hAnsi="Times New Roman" w:cs="Times New Roman"/>
          <w:color w:val="000000" w:themeColor="text1"/>
          <w:sz w:val="28"/>
          <w:szCs w:val="28"/>
        </w:rPr>
        <w:t>Непорочная О.Т. Качество яиц, мяса и гематологические показатели кур-несушек при использовании льняного жмыха // Актуальные проблемы интенсивного развития животноводства. –2017. - №20. – С. 375-382.</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47</w:t>
      </w:r>
      <w:r w:rsidRPr="007708E0">
        <w:rPr>
          <w:sz w:val="28"/>
          <w:szCs w:val="28"/>
        </w:rPr>
        <w:t xml:space="preserve"> </w:t>
      </w:r>
      <w:r w:rsidRPr="007708E0">
        <w:rPr>
          <w:rFonts w:ascii="Times New Roman" w:hAnsi="Times New Roman" w:cs="Times New Roman"/>
          <w:color w:val="000000" w:themeColor="text1"/>
          <w:sz w:val="28"/>
          <w:szCs w:val="28"/>
        </w:rPr>
        <w:t>Манукян В.А. Льняной жмых и льняное масло в комбикормах для яичных кур // Птицеводство. – 2018. - № 5. – С. 12-15.</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48 </w:t>
      </w:r>
      <w:r w:rsidRPr="007708E0">
        <w:rPr>
          <w:rFonts w:ascii="Times New Roman" w:hAnsi="Times New Roman" w:cs="Times New Roman"/>
          <w:color w:val="000000" w:themeColor="text1"/>
          <w:sz w:val="28"/>
          <w:szCs w:val="28"/>
        </w:rPr>
        <w:t>Гирло Г.А., Селина Т.В., Ядрищенская О.А., Мальцева Н.А. Влияние льняного жмыха на переваримость питательных веществ комбикормов // Птицеводство. – 2018. - №2. – С.13-16.</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49 </w:t>
      </w:r>
      <w:r w:rsidRPr="007708E0">
        <w:rPr>
          <w:rFonts w:ascii="Times New Roman" w:hAnsi="Times New Roman" w:cs="Times New Roman"/>
          <w:color w:val="000000" w:themeColor="text1"/>
          <w:sz w:val="28"/>
          <w:szCs w:val="28"/>
        </w:rPr>
        <w:t>Варакин А.Т., Саломатин В.В., Харламова Е.А.  Эффективность производства молока с использованием льняного и рапсового жмыхов // Известия Самарской государственной сельскохозяйственной академии. – 2018. - №3. – С. 30-34</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lang w:val="en-US"/>
        </w:rPr>
      </w:pPr>
      <w:r w:rsidRPr="0020156B">
        <w:rPr>
          <w:rFonts w:ascii="Times New Roman" w:hAnsi="Times New Roman" w:cs="Times New Roman"/>
          <w:color w:val="000000" w:themeColor="text1"/>
          <w:sz w:val="28"/>
          <w:szCs w:val="28"/>
          <w:lang w:val="en-US"/>
        </w:rPr>
        <w:t>50</w:t>
      </w:r>
      <w:r w:rsidRPr="007708E0">
        <w:rPr>
          <w:rFonts w:ascii="Times New Roman" w:hAnsi="Times New Roman" w:cs="Times New Roman"/>
          <w:color w:val="000000" w:themeColor="text1"/>
          <w:sz w:val="28"/>
          <w:szCs w:val="28"/>
          <w:lang w:val="en-US"/>
        </w:rPr>
        <w:t xml:space="preserve"> </w:t>
      </w:r>
      <w:bookmarkStart w:id="168" w:name="_Hlk179472679"/>
      <w:r w:rsidRPr="007708E0">
        <w:rPr>
          <w:rFonts w:ascii="Times New Roman" w:hAnsi="Times New Roman" w:cs="Times New Roman"/>
          <w:color w:val="000000" w:themeColor="text1"/>
          <w:sz w:val="28"/>
          <w:szCs w:val="28"/>
          <w:lang w:val="en-US"/>
        </w:rPr>
        <w:t>Attia Y. Nutritional Values of Soaked Linseed Cake and Its Iinclusion in Finishing Diets for Male Broiler Chicks a Source of Protein and N-3 Fatty Acids // Egypt. Poultry Science, - 2003. - № 23. - P. 739-759.</w:t>
      </w:r>
    </w:p>
    <w:bookmarkEnd w:id="168"/>
    <w:p w:rsidR="00F96BBC" w:rsidRPr="000537F1"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lang w:val="en-US"/>
        </w:rPr>
      </w:pPr>
      <w:r w:rsidRPr="0020156B">
        <w:rPr>
          <w:rFonts w:ascii="Times New Roman" w:hAnsi="Times New Roman" w:cs="Times New Roman"/>
          <w:color w:val="000000" w:themeColor="text1"/>
          <w:sz w:val="28"/>
          <w:szCs w:val="28"/>
          <w:lang w:val="en-US"/>
        </w:rPr>
        <w:t>5</w:t>
      </w:r>
      <w:r w:rsidRPr="001072D8">
        <w:rPr>
          <w:rFonts w:ascii="Times New Roman" w:hAnsi="Times New Roman" w:cs="Times New Roman"/>
          <w:color w:val="000000" w:themeColor="text1"/>
          <w:sz w:val="28"/>
          <w:szCs w:val="28"/>
          <w:lang w:val="en-US"/>
        </w:rPr>
        <w:t>1</w:t>
      </w:r>
      <w:r w:rsidRPr="007708E0">
        <w:rPr>
          <w:sz w:val="28"/>
          <w:szCs w:val="28"/>
          <w:lang w:val="en-US"/>
        </w:rPr>
        <w:t xml:space="preserve"> </w:t>
      </w:r>
      <w:r w:rsidRPr="007708E0">
        <w:rPr>
          <w:rFonts w:ascii="Times New Roman" w:hAnsi="Times New Roman" w:cs="Times New Roman"/>
          <w:color w:val="000000" w:themeColor="text1"/>
          <w:sz w:val="28"/>
          <w:szCs w:val="28"/>
          <w:lang w:val="en-US"/>
        </w:rPr>
        <w:t>Qota E., El-Ghamry A., El-Mallah G. Nutritional Value of Soaked Linseed Cake in Broiler Diets without or with Pronutrients or Formulating Diets Based on Available Amino Acids Value on Performance of Broilers. // Egypt. Poultry</w:t>
      </w:r>
      <w:r w:rsidRPr="000537F1">
        <w:rPr>
          <w:rFonts w:ascii="Times New Roman" w:hAnsi="Times New Roman" w:cs="Times New Roman"/>
          <w:color w:val="000000" w:themeColor="text1"/>
          <w:sz w:val="28"/>
          <w:szCs w:val="28"/>
          <w:lang w:val="en-US"/>
        </w:rPr>
        <w:t xml:space="preserve"> </w:t>
      </w:r>
      <w:r w:rsidRPr="007708E0">
        <w:rPr>
          <w:rFonts w:ascii="Times New Roman" w:hAnsi="Times New Roman" w:cs="Times New Roman"/>
          <w:color w:val="000000" w:themeColor="text1"/>
          <w:sz w:val="28"/>
          <w:szCs w:val="28"/>
          <w:lang w:val="en-US"/>
        </w:rPr>
        <w:t>Science</w:t>
      </w:r>
      <w:r w:rsidRPr="000537F1">
        <w:rPr>
          <w:rFonts w:ascii="Times New Roman" w:hAnsi="Times New Roman" w:cs="Times New Roman"/>
          <w:color w:val="000000" w:themeColor="text1"/>
          <w:sz w:val="28"/>
          <w:szCs w:val="28"/>
          <w:lang w:val="en-US"/>
        </w:rPr>
        <w:t xml:space="preserve">, - 2002. - № 22. - </w:t>
      </w:r>
      <w:r w:rsidRPr="007708E0">
        <w:rPr>
          <w:rFonts w:ascii="Times New Roman" w:hAnsi="Times New Roman" w:cs="Times New Roman"/>
          <w:color w:val="000000" w:themeColor="text1"/>
          <w:sz w:val="28"/>
          <w:szCs w:val="28"/>
          <w:lang w:val="en-US"/>
        </w:rPr>
        <w:t>P</w:t>
      </w:r>
      <w:r w:rsidRPr="000537F1">
        <w:rPr>
          <w:rFonts w:ascii="Times New Roman" w:hAnsi="Times New Roman" w:cs="Times New Roman"/>
          <w:color w:val="000000" w:themeColor="text1"/>
          <w:sz w:val="28"/>
          <w:szCs w:val="28"/>
          <w:lang w:val="en-US"/>
        </w:rPr>
        <w:t>. 461-475.</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lang w:val="en-US"/>
        </w:rPr>
      </w:pPr>
      <w:r w:rsidRPr="00815946">
        <w:rPr>
          <w:rFonts w:ascii="Times New Roman" w:hAnsi="Times New Roman" w:cs="Times New Roman"/>
          <w:color w:val="000000" w:themeColor="text1"/>
          <w:sz w:val="28"/>
          <w:szCs w:val="28"/>
          <w:lang w:val="en-US"/>
        </w:rPr>
        <w:t>52</w:t>
      </w:r>
      <w:r w:rsidRPr="007708E0">
        <w:rPr>
          <w:rFonts w:ascii="Times New Roman" w:hAnsi="Times New Roman" w:cs="Times New Roman"/>
          <w:color w:val="000000" w:themeColor="text1"/>
          <w:sz w:val="28"/>
          <w:szCs w:val="28"/>
          <w:lang w:val="en-US"/>
        </w:rPr>
        <w:t xml:space="preserve"> Youssef A. Attia, Mohammed A. Al-Harthi, Ahmed A. Al Sagan, Nisreen M. Abdulsalam, Elsayed O.S. Egg Production and Quality, Lipid Metabolites, Antioxidant Status and Immune Response of Laying Hens Fed Diets with Various Levels of Soaked Flax Seed Meal // Agriculture, - 2022. - Vol. 12, № 9. - P. 1-16.</w:t>
      </w:r>
    </w:p>
    <w:p w:rsidR="00F96BBC" w:rsidRPr="007708E0"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53 </w:t>
      </w:r>
      <w:r w:rsidRPr="007708E0">
        <w:rPr>
          <w:rFonts w:ascii="Times New Roman" w:hAnsi="Times New Roman" w:cs="Times New Roman"/>
          <w:color w:val="000000" w:themeColor="text1"/>
          <w:sz w:val="28"/>
          <w:szCs w:val="28"/>
        </w:rPr>
        <w:t>Зубцов В.А., Миневич И.Э. Стратегия развития технологий в кормопроизводстве по выбору семян льна и продуктов их переработки // Техника и технологии в животноводстве. – 2015. - №4. – С.72-79.</w:t>
      </w:r>
    </w:p>
    <w:p w:rsidR="00F96BBC"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54</w:t>
      </w:r>
      <w:r w:rsidRPr="007708E0">
        <w:rPr>
          <w:rFonts w:ascii="Times New Roman" w:hAnsi="Times New Roman" w:cs="Times New Roman"/>
          <w:color w:val="000000" w:themeColor="text1"/>
          <w:sz w:val="28"/>
          <w:szCs w:val="28"/>
        </w:rPr>
        <w:t xml:space="preserve"> Ромашко А.К. Использование льняного жмыха и масла в кормлении кур несушек // Вестник Национальной академии наук Белоруссии. – 2014. - №3. </w:t>
      </w:r>
      <w:bookmarkStart w:id="169" w:name="_Hlk179665804"/>
      <w:r w:rsidRPr="007708E0">
        <w:rPr>
          <w:rFonts w:ascii="Times New Roman" w:hAnsi="Times New Roman" w:cs="Times New Roman"/>
          <w:color w:val="000000" w:themeColor="text1"/>
          <w:sz w:val="28"/>
          <w:szCs w:val="28"/>
        </w:rPr>
        <w:t>–</w:t>
      </w:r>
      <w:bookmarkEnd w:id="169"/>
      <w:r w:rsidRPr="007708E0">
        <w:rPr>
          <w:rFonts w:ascii="Times New Roman" w:hAnsi="Times New Roman" w:cs="Times New Roman"/>
          <w:color w:val="000000" w:themeColor="text1"/>
          <w:sz w:val="28"/>
          <w:szCs w:val="28"/>
        </w:rPr>
        <w:t xml:space="preserve"> С. 87-91.</w:t>
      </w:r>
    </w:p>
    <w:p w:rsidR="00F96BBC" w:rsidRPr="00F0358A" w:rsidRDefault="00F96BBC" w:rsidP="00F96BBC">
      <w:pPr>
        <w:tabs>
          <w:tab w:val="left" w:pos="709"/>
          <w:tab w:val="left" w:pos="851"/>
        </w:tabs>
        <w:spacing w:after="0" w:line="240" w:lineRule="auto"/>
        <w:ind w:firstLine="709"/>
        <w:jc w:val="both"/>
        <w:rPr>
          <w:rFonts w:ascii="Times New Roman" w:hAnsi="Times New Roman" w:cs="Times New Roman"/>
          <w:color w:val="000000" w:themeColor="text1"/>
          <w:sz w:val="28"/>
          <w:szCs w:val="28"/>
          <w:lang w:val="en-US"/>
        </w:rPr>
      </w:pPr>
      <w:r w:rsidRPr="00D77494">
        <w:rPr>
          <w:rFonts w:ascii="Times New Roman" w:hAnsi="Times New Roman" w:cs="Times New Roman"/>
          <w:color w:val="000000" w:themeColor="text1"/>
          <w:sz w:val="28"/>
          <w:szCs w:val="28"/>
          <w:lang w:val="en-US"/>
        </w:rPr>
        <w:t>55</w:t>
      </w:r>
      <w:r w:rsidRPr="00E544E2">
        <w:rPr>
          <w:rFonts w:ascii="Times New Roman" w:hAnsi="Times New Roman" w:cs="Times New Roman"/>
          <w:color w:val="000000" w:themeColor="text1"/>
          <w:sz w:val="28"/>
          <w:szCs w:val="28"/>
          <w:lang w:val="en-US"/>
        </w:rPr>
        <w:t xml:space="preserve"> </w:t>
      </w:r>
      <w:r w:rsidRPr="007708E0">
        <w:rPr>
          <w:rFonts w:ascii="Times New Roman" w:hAnsi="Times New Roman" w:cs="Times New Roman"/>
          <w:color w:val="000000" w:themeColor="text1"/>
          <w:sz w:val="28"/>
          <w:szCs w:val="28"/>
          <w:lang w:val="en-US"/>
        </w:rPr>
        <w:t>Attia, Y.A., Swilam Hussein, E.O. et al. Dietary flaxseed cake influences on performance, quality, and sensory attributes of eggs, serum, and egg trace minerals of laying hens // Tropical Animal Health and Production, - 2024. - Vol. 56, № 2. - P. 50</w:t>
      </w:r>
      <w:r w:rsidRPr="00D77494">
        <w:rPr>
          <w:rFonts w:ascii="Times New Roman" w:hAnsi="Times New Roman" w:cs="Times New Roman"/>
          <w:color w:val="000000" w:themeColor="text1"/>
          <w:sz w:val="28"/>
          <w:szCs w:val="28"/>
          <w:lang w:val="en-US"/>
        </w:rPr>
        <w:t>.</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56 </w:t>
      </w:r>
      <w:r w:rsidRPr="007708E0">
        <w:rPr>
          <w:rFonts w:ascii="Times New Roman" w:eastAsia="Times New Roman" w:hAnsi="Times New Roman" w:cs="Times New Roman"/>
          <w:sz w:val="28"/>
          <w:szCs w:val="28"/>
        </w:rPr>
        <w:t>Пилюк Н. Результативность использования местных источников минерального сырья в животноводстве // Агроэкономика. – 2001. - № 9. – С. 15-16.</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57</w:t>
      </w:r>
      <w:r w:rsidRPr="007708E0">
        <w:rPr>
          <w:rFonts w:ascii="Times New Roman" w:eastAsia="Times New Roman" w:hAnsi="Times New Roman" w:cs="Times New Roman"/>
          <w:sz w:val="28"/>
          <w:szCs w:val="28"/>
        </w:rPr>
        <w:t xml:space="preserve"> </w:t>
      </w:r>
      <w:r w:rsidRPr="000537F1">
        <w:rPr>
          <w:rFonts w:ascii="Times New Roman" w:eastAsia="Times New Roman" w:hAnsi="Times New Roman" w:cs="Times New Roman"/>
          <w:sz w:val="28"/>
          <w:szCs w:val="28"/>
        </w:rPr>
        <w:t>Жиенбаева С.Т., Ермуканова А.М.</w:t>
      </w:r>
      <w:r>
        <w:rPr>
          <w:rFonts w:ascii="Times New Roman" w:eastAsia="Times New Roman" w:hAnsi="Times New Roman" w:cs="Times New Roman"/>
          <w:sz w:val="28"/>
          <w:szCs w:val="28"/>
        </w:rPr>
        <w:t xml:space="preserve"> </w:t>
      </w:r>
      <w:r w:rsidRPr="000537F1">
        <w:rPr>
          <w:rFonts w:ascii="Times New Roman" w:eastAsia="Times New Roman" w:hAnsi="Times New Roman" w:cs="Times New Roman"/>
          <w:sz w:val="28"/>
          <w:szCs w:val="28"/>
        </w:rPr>
        <w:t>Перспективы применения минерала вермикулита в кормлении сельскохозяйственных животных и птицы // МНПК «Фундаментальные и прикладные научные исследования: актуальные вопросы, достижения и инновации»</w:t>
      </w:r>
      <w:r>
        <w:t xml:space="preserve"> </w:t>
      </w:r>
      <w:r w:rsidRPr="002275CB">
        <w:rPr>
          <w:rFonts w:ascii="Times New Roman" w:eastAsia="Times New Roman" w:hAnsi="Times New Roman" w:cs="Times New Roman"/>
          <w:sz w:val="28"/>
          <w:szCs w:val="28"/>
        </w:rPr>
        <w:t>(</w:t>
      </w:r>
      <w:r>
        <w:rPr>
          <w:rFonts w:ascii="Times New Roman" w:eastAsia="Times New Roman" w:hAnsi="Times New Roman" w:cs="Times New Roman"/>
          <w:sz w:val="28"/>
          <w:szCs w:val="28"/>
        </w:rPr>
        <w:t>14 марта</w:t>
      </w:r>
      <w:r w:rsidRPr="002275CB">
        <w:rPr>
          <w:rFonts w:ascii="Times New Roman" w:eastAsia="Times New Roman" w:hAnsi="Times New Roman" w:cs="Times New Roman"/>
          <w:sz w:val="28"/>
          <w:szCs w:val="28"/>
        </w:rPr>
        <w:t xml:space="preserve"> 201</w:t>
      </w:r>
      <w:r>
        <w:rPr>
          <w:rFonts w:ascii="Times New Roman" w:eastAsia="Times New Roman" w:hAnsi="Times New Roman" w:cs="Times New Roman"/>
          <w:sz w:val="28"/>
          <w:szCs w:val="28"/>
        </w:rPr>
        <w:t>9</w:t>
      </w:r>
      <w:r w:rsidRPr="002275CB">
        <w:rPr>
          <w:rFonts w:ascii="Times New Roman" w:eastAsia="Times New Roman" w:hAnsi="Times New Roman" w:cs="Times New Roman"/>
          <w:sz w:val="28"/>
          <w:szCs w:val="28"/>
        </w:rPr>
        <w:t xml:space="preserve"> г., г. </w:t>
      </w:r>
      <w:r>
        <w:rPr>
          <w:rFonts w:ascii="Times New Roman" w:eastAsia="Times New Roman" w:hAnsi="Times New Roman" w:cs="Times New Roman"/>
          <w:sz w:val="28"/>
          <w:szCs w:val="28"/>
        </w:rPr>
        <w:t>Душанбе</w:t>
      </w:r>
      <w:r w:rsidRPr="002275C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275C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Нефтекамск</w:t>
      </w:r>
      <w:r w:rsidRPr="002275C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РИО НИЦ «МИР НАУКИ»</w:t>
      </w:r>
      <w:r w:rsidRPr="002275CB">
        <w:rPr>
          <w:rFonts w:ascii="Times New Roman" w:eastAsia="Times New Roman" w:hAnsi="Times New Roman" w:cs="Times New Roman"/>
          <w:sz w:val="28"/>
          <w:szCs w:val="28"/>
        </w:rPr>
        <w:t>, 201</w:t>
      </w:r>
      <w:r>
        <w:rPr>
          <w:rFonts w:ascii="Times New Roman" w:eastAsia="Times New Roman" w:hAnsi="Times New Roman" w:cs="Times New Roman"/>
          <w:sz w:val="28"/>
          <w:szCs w:val="28"/>
        </w:rPr>
        <w:t>9</w:t>
      </w:r>
      <w:r w:rsidRPr="002275CB">
        <w:rPr>
          <w:rFonts w:ascii="Times New Roman" w:eastAsia="Times New Roman" w:hAnsi="Times New Roman" w:cs="Times New Roman"/>
          <w:sz w:val="28"/>
          <w:szCs w:val="28"/>
        </w:rPr>
        <w:t xml:space="preserve">. </w:t>
      </w:r>
      <w:r w:rsidRPr="000537F1">
        <w:rPr>
          <w:rFonts w:ascii="Times New Roman" w:eastAsia="Times New Roman" w:hAnsi="Times New Roman" w:cs="Times New Roman"/>
          <w:sz w:val="28"/>
          <w:szCs w:val="28"/>
        </w:rPr>
        <w:t>– С.</w:t>
      </w:r>
      <w:r>
        <w:rPr>
          <w:rFonts w:ascii="Times New Roman" w:eastAsia="Times New Roman" w:hAnsi="Times New Roman" w:cs="Times New Roman"/>
          <w:sz w:val="28"/>
          <w:szCs w:val="28"/>
        </w:rPr>
        <w:t>28</w:t>
      </w:r>
      <w:r w:rsidRPr="000537F1">
        <w:rPr>
          <w:rFonts w:ascii="Times New Roman" w:eastAsia="Times New Roman" w:hAnsi="Times New Roman" w:cs="Times New Roman"/>
          <w:sz w:val="28"/>
          <w:szCs w:val="28"/>
        </w:rPr>
        <w:t>-</w:t>
      </w:r>
      <w:r>
        <w:rPr>
          <w:rFonts w:ascii="Times New Roman" w:eastAsia="Times New Roman" w:hAnsi="Times New Roman" w:cs="Times New Roman"/>
          <w:sz w:val="28"/>
          <w:szCs w:val="28"/>
        </w:rPr>
        <w:t>35</w:t>
      </w:r>
      <w:r w:rsidRPr="000537F1">
        <w:rPr>
          <w:rFonts w:ascii="Times New Roman" w:eastAsia="Times New Roman" w:hAnsi="Times New Roman" w:cs="Times New Roman"/>
          <w:sz w:val="28"/>
          <w:szCs w:val="28"/>
        </w:rPr>
        <w:t>.</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58 </w:t>
      </w:r>
      <w:r w:rsidRPr="007708E0">
        <w:rPr>
          <w:rFonts w:ascii="Times New Roman" w:eastAsia="Times New Roman" w:hAnsi="Times New Roman" w:cs="Times New Roman"/>
          <w:sz w:val="28"/>
          <w:szCs w:val="28"/>
        </w:rPr>
        <w:t>Сафиуллина Г.Я., Ежкова М.С., Ежкова Г.О. Влияние кормовой добавки «Вермикулит» на санитарно-гигиенические и морфологические свойства мяса и субпродуктов утят-бройлеров // Ученые записки Казанской государственной академии ветеринарной медицины им. Н.Э. Баумана. – 2015. - №4. – С. 198-201.</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59 </w:t>
      </w:r>
      <w:r w:rsidRPr="007708E0">
        <w:rPr>
          <w:rFonts w:ascii="Times New Roman" w:eastAsia="Times New Roman" w:hAnsi="Times New Roman" w:cs="Times New Roman"/>
          <w:sz w:val="28"/>
          <w:szCs w:val="28"/>
        </w:rPr>
        <w:t>Тюрина Л.Е. Влияние нетрадиционных минеральных смесей на мясную продуктивность цыплят-бройлеров // Вестник КрасГАУ. –2020. - №6.–С.138–143.</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60 </w:t>
      </w:r>
      <w:r w:rsidRPr="007708E0">
        <w:rPr>
          <w:rFonts w:ascii="Times New Roman" w:eastAsia="Times New Roman" w:hAnsi="Times New Roman" w:cs="Times New Roman"/>
          <w:sz w:val="28"/>
          <w:szCs w:val="28"/>
        </w:rPr>
        <w:t>Тюрина Л.Е., Лефлер Т.Ф., Булыгина С.А. Экономическая эффективность скармливания минеральной смеси на основе местных сырьевых источников // Вестник Красноярского государственного аграрного университета. – 2020. - №10 (163). – С.143-149.</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61 </w:t>
      </w:r>
      <w:r w:rsidRPr="007708E0">
        <w:rPr>
          <w:rFonts w:ascii="Times New Roman" w:eastAsia="Times New Roman" w:hAnsi="Times New Roman" w:cs="Times New Roman"/>
          <w:sz w:val="28"/>
          <w:szCs w:val="28"/>
        </w:rPr>
        <w:t xml:space="preserve">Абдигалиева Т.Б., Сарсембаева Н.Б, Усенбаев А.И. Перспективы применения кормовой добавки на основе отечественного вермикулита в птицеводстве // Материалы международной научно-практической конференции «Фундаментальные и прикладные научные исследования» (5 ноября 2015 г., г. Екатеринбург). </w:t>
      </w:r>
      <w:bookmarkStart w:id="170" w:name="_Hlk179666668"/>
      <w:r w:rsidRPr="007708E0">
        <w:rPr>
          <w:rFonts w:ascii="Times New Roman" w:eastAsia="Times New Roman" w:hAnsi="Times New Roman" w:cs="Times New Roman"/>
          <w:sz w:val="28"/>
          <w:szCs w:val="28"/>
        </w:rPr>
        <w:t>- Уфа: Аэтерна, 2015. – С. 261-262.</w:t>
      </w:r>
    </w:p>
    <w:bookmarkEnd w:id="170"/>
    <w:p w:rsidR="00F96BBC" w:rsidRPr="007708E0" w:rsidRDefault="00F96BBC" w:rsidP="00F96BBC">
      <w:pPr>
        <w:spacing w:after="0" w:line="240" w:lineRule="auto"/>
        <w:ind w:firstLine="709"/>
        <w:jc w:val="both"/>
        <w:rPr>
          <w:rFonts w:ascii="Times New Roman" w:eastAsia="Times New Roman" w:hAnsi="Times New Roman" w:cs="Times New Roman"/>
          <w:sz w:val="28"/>
          <w:szCs w:val="28"/>
          <w:lang w:val="en-US"/>
        </w:rPr>
      </w:pPr>
      <w:r w:rsidRPr="00CF13B6">
        <w:rPr>
          <w:rFonts w:ascii="Times New Roman" w:eastAsia="Times New Roman" w:hAnsi="Times New Roman" w:cs="Times New Roman"/>
          <w:sz w:val="28"/>
          <w:szCs w:val="28"/>
          <w:lang w:val="en-US"/>
        </w:rPr>
        <w:t>61</w:t>
      </w:r>
      <w:r w:rsidRPr="007708E0">
        <w:rPr>
          <w:rFonts w:ascii="Times New Roman" w:eastAsia="Times New Roman" w:hAnsi="Times New Roman" w:cs="Times New Roman"/>
          <w:sz w:val="28"/>
          <w:szCs w:val="28"/>
          <w:lang w:val="en-US"/>
        </w:rPr>
        <w:t xml:space="preserve">Wan Y., Fan Y., Dan J., Hong C., Yang S., Yu F. A review of recent advances in two-dimensional natural clay vermiculite-based nanomaterials. // IOP Publishing Ltd Materials Research Express, - 2019. - Vol. 6, № 10. </w:t>
      </w:r>
    </w:p>
    <w:p w:rsidR="00F96BBC" w:rsidRDefault="00F96BBC" w:rsidP="00F96BBC">
      <w:pPr>
        <w:spacing w:after="0" w:line="240" w:lineRule="auto"/>
        <w:ind w:firstLine="709"/>
        <w:jc w:val="both"/>
        <w:rPr>
          <w:rFonts w:ascii="Times New Roman" w:eastAsia="Times New Roman" w:hAnsi="Times New Roman" w:cs="Times New Roman"/>
          <w:sz w:val="28"/>
          <w:szCs w:val="28"/>
          <w:lang w:val="en-US"/>
        </w:rPr>
      </w:pPr>
      <w:r w:rsidRPr="00B93B2F">
        <w:rPr>
          <w:rFonts w:ascii="Times New Roman" w:eastAsia="Times New Roman" w:hAnsi="Times New Roman" w:cs="Times New Roman"/>
          <w:sz w:val="28"/>
          <w:szCs w:val="28"/>
          <w:lang w:val="en-US"/>
        </w:rPr>
        <w:t>62 Bugarčić M., Lopičić Z., Šoštarić T., Marinković A., Rusmirovic J.D., Milošević D. Vermiculite enriched by Fe (III) oxides as a novel adsor-bent for toxic metals removal // Journal of Environmental Chemical Engineering, - 2021. - Vol. 9, № 5.</w:t>
      </w:r>
      <w:r w:rsidRPr="00CF13B6">
        <w:rPr>
          <w:rFonts w:ascii="Times New Roman" w:eastAsia="Times New Roman" w:hAnsi="Times New Roman" w:cs="Times New Roman"/>
          <w:sz w:val="28"/>
          <w:szCs w:val="28"/>
          <w:lang w:val="en-US"/>
        </w:rPr>
        <w:t xml:space="preserve"> </w:t>
      </w:r>
    </w:p>
    <w:p w:rsidR="00F96BBC" w:rsidRPr="00B93B2F"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63 </w:t>
      </w:r>
      <w:r w:rsidRPr="003F576C">
        <w:rPr>
          <w:rFonts w:ascii="Times New Roman" w:eastAsia="Times New Roman" w:hAnsi="Times New Roman" w:cs="Times New Roman"/>
          <w:sz w:val="28"/>
          <w:szCs w:val="28"/>
        </w:rPr>
        <w:t>Козлова Л.Г.</w:t>
      </w:r>
      <w:r w:rsidRPr="00E1650F">
        <w:rPr>
          <w:rFonts w:ascii="Times New Roman" w:eastAsia="Times New Roman" w:hAnsi="Times New Roman" w:cs="Times New Roman"/>
          <w:sz w:val="28"/>
          <w:szCs w:val="28"/>
        </w:rPr>
        <w:t xml:space="preserve"> Физиологическое обоснование применения вермикулита в птицеводстве: автореф. ... канд. биолог. наук: 03.00.13. – </w:t>
      </w:r>
      <w:proofErr w:type="gramStart"/>
      <w:r w:rsidRPr="00E1650F">
        <w:rPr>
          <w:rFonts w:ascii="Times New Roman" w:eastAsia="Times New Roman" w:hAnsi="Times New Roman" w:cs="Times New Roman"/>
          <w:sz w:val="28"/>
          <w:szCs w:val="28"/>
        </w:rPr>
        <w:t>Троицк:УГАВМ</w:t>
      </w:r>
      <w:proofErr w:type="gramEnd"/>
      <w:r w:rsidRPr="00E1650F">
        <w:rPr>
          <w:rFonts w:ascii="Times New Roman" w:eastAsia="Times New Roman" w:hAnsi="Times New Roman" w:cs="Times New Roman"/>
          <w:sz w:val="28"/>
          <w:szCs w:val="28"/>
        </w:rPr>
        <w:t>, 2002. - 24 с.</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64 </w:t>
      </w:r>
      <w:r w:rsidRPr="007708E0">
        <w:rPr>
          <w:rFonts w:ascii="Times New Roman" w:eastAsia="Times New Roman" w:hAnsi="Times New Roman" w:cs="Times New Roman"/>
          <w:sz w:val="28"/>
          <w:szCs w:val="28"/>
        </w:rPr>
        <w:t xml:space="preserve">Сафиуллина Г.Ю., Ежков Д.В., Ежков В.О. Химический состав и калорийность говядины при включении в кормление быков наноструктурного вермикулита // Вестник Казанского технологического университета. – 2017. - №9. – С.148-151. </w:t>
      </w:r>
    </w:p>
    <w:p w:rsidR="00F96BBC" w:rsidRPr="00024A65" w:rsidRDefault="00F96BBC" w:rsidP="00F96BBC">
      <w:pPr>
        <w:spacing w:after="0" w:line="240" w:lineRule="auto"/>
        <w:ind w:firstLine="709"/>
        <w:jc w:val="both"/>
        <w:rPr>
          <w:rFonts w:ascii="Times New Roman" w:eastAsia="Times New Roman" w:hAnsi="Times New Roman" w:cs="Times New Roman"/>
          <w:sz w:val="28"/>
          <w:szCs w:val="28"/>
          <w:lang w:val="en-US"/>
        </w:rPr>
      </w:pPr>
      <w:r w:rsidRPr="00024A65">
        <w:rPr>
          <w:rFonts w:ascii="Times New Roman" w:eastAsia="Times New Roman" w:hAnsi="Times New Roman" w:cs="Times New Roman"/>
          <w:sz w:val="28"/>
          <w:szCs w:val="28"/>
          <w:lang w:val="en-US"/>
        </w:rPr>
        <w:t>65 Apdraim G, Sarsembayeva N, Lozowicka B. Effect of vermiculite feed additive on the chemical, mineral, and amino acid compositions of quail meat</w:t>
      </w:r>
      <w:r w:rsidRPr="00044AFD">
        <w:rPr>
          <w:rFonts w:ascii="Times New Roman" w:eastAsia="Times New Roman" w:hAnsi="Times New Roman" w:cs="Times New Roman"/>
          <w:sz w:val="28"/>
          <w:szCs w:val="28"/>
          <w:lang w:val="en-US"/>
        </w:rPr>
        <w:t xml:space="preserve"> // </w:t>
      </w:r>
      <w:r w:rsidRPr="00024A65">
        <w:rPr>
          <w:rFonts w:ascii="Times New Roman" w:eastAsia="Times New Roman" w:hAnsi="Times New Roman" w:cs="Times New Roman"/>
          <w:sz w:val="28"/>
          <w:szCs w:val="28"/>
          <w:lang w:val="en-US"/>
        </w:rPr>
        <w:t>Vet World.</w:t>
      </w:r>
      <w:r w:rsidRPr="00044AFD">
        <w:rPr>
          <w:rFonts w:ascii="Times New Roman" w:eastAsia="Times New Roman" w:hAnsi="Times New Roman" w:cs="Times New Roman"/>
          <w:sz w:val="28"/>
          <w:szCs w:val="28"/>
          <w:lang w:val="en-US"/>
        </w:rPr>
        <w:t xml:space="preserve"> –</w:t>
      </w:r>
      <w:r w:rsidRPr="00024A65">
        <w:rPr>
          <w:rFonts w:ascii="Times New Roman" w:eastAsia="Times New Roman" w:hAnsi="Times New Roman" w:cs="Times New Roman"/>
          <w:sz w:val="28"/>
          <w:szCs w:val="28"/>
          <w:lang w:val="en-US"/>
        </w:rPr>
        <w:t xml:space="preserve"> 2023</w:t>
      </w:r>
      <w:r w:rsidRPr="00044AFD">
        <w:rPr>
          <w:rFonts w:ascii="Times New Roman" w:eastAsia="Times New Roman" w:hAnsi="Times New Roman" w:cs="Times New Roman"/>
          <w:sz w:val="28"/>
          <w:szCs w:val="28"/>
          <w:lang w:val="en-US"/>
        </w:rPr>
        <w:t xml:space="preserve"> - №16. – </w:t>
      </w:r>
      <w:r w:rsidRPr="007708E0">
        <w:rPr>
          <w:rFonts w:ascii="Times New Roman" w:eastAsia="Times New Roman" w:hAnsi="Times New Roman" w:cs="Times New Roman"/>
          <w:sz w:val="28"/>
          <w:szCs w:val="28"/>
          <w:lang w:val="en-US"/>
        </w:rPr>
        <w:t>P.</w:t>
      </w:r>
      <w:r w:rsidRPr="00024A65">
        <w:rPr>
          <w:rFonts w:ascii="Times New Roman" w:eastAsia="Times New Roman" w:hAnsi="Times New Roman" w:cs="Times New Roman"/>
          <w:sz w:val="28"/>
          <w:szCs w:val="28"/>
          <w:lang w:val="en-US"/>
        </w:rPr>
        <w:t xml:space="preserve">2431-2439. doi: 10.14202/vetworld.2023.2431-2439. </w:t>
      </w:r>
    </w:p>
    <w:p w:rsidR="00F96BBC" w:rsidRPr="00044AFD" w:rsidRDefault="00F96BBC" w:rsidP="00F96BBC">
      <w:pPr>
        <w:spacing w:after="0" w:line="240" w:lineRule="auto"/>
        <w:ind w:firstLine="709"/>
        <w:jc w:val="both"/>
        <w:rPr>
          <w:rFonts w:ascii="Times New Roman" w:eastAsia="Times New Roman" w:hAnsi="Times New Roman" w:cs="Times New Roman"/>
          <w:sz w:val="28"/>
          <w:szCs w:val="28"/>
          <w:lang w:val="en-US"/>
        </w:rPr>
      </w:pPr>
      <w:r w:rsidRPr="00044AFD">
        <w:rPr>
          <w:rFonts w:ascii="Times New Roman" w:eastAsia="Times New Roman" w:hAnsi="Times New Roman" w:cs="Times New Roman"/>
          <w:sz w:val="28"/>
          <w:szCs w:val="28"/>
          <w:lang w:val="en-US"/>
        </w:rPr>
        <w:t xml:space="preserve">66 </w:t>
      </w:r>
      <w:r w:rsidRPr="00044AFD">
        <w:rPr>
          <w:rFonts w:ascii="Times New Roman" w:eastAsia="Times New Roman" w:hAnsi="Times New Roman" w:cs="Times New Roman"/>
          <w:sz w:val="28"/>
          <w:szCs w:val="28"/>
          <w:lang w:val="en-US"/>
        </w:rPr>
        <w:tab/>
      </w:r>
      <w:r w:rsidRPr="007708E0">
        <w:rPr>
          <w:rFonts w:ascii="Times New Roman" w:eastAsia="Times New Roman" w:hAnsi="Times New Roman" w:cs="Times New Roman"/>
          <w:sz w:val="28"/>
          <w:szCs w:val="28"/>
        </w:rPr>
        <w:t>Абдигалиева</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Т</w:t>
      </w:r>
      <w:r w:rsidRPr="00044AFD">
        <w:rPr>
          <w:rFonts w:ascii="Times New Roman" w:eastAsia="Times New Roman" w:hAnsi="Times New Roman" w:cs="Times New Roman"/>
          <w:sz w:val="28"/>
          <w:szCs w:val="28"/>
          <w:lang w:val="en-US"/>
        </w:rPr>
        <w:t>.</w:t>
      </w:r>
      <w:r w:rsidRPr="007708E0">
        <w:rPr>
          <w:rFonts w:ascii="Times New Roman" w:eastAsia="Times New Roman" w:hAnsi="Times New Roman" w:cs="Times New Roman"/>
          <w:sz w:val="28"/>
          <w:szCs w:val="28"/>
        </w:rPr>
        <w:t>Б</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Сарсембаева</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Н</w:t>
      </w:r>
      <w:r w:rsidRPr="00044AFD">
        <w:rPr>
          <w:rFonts w:ascii="Times New Roman" w:eastAsia="Times New Roman" w:hAnsi="Times New Roman" w:cs="Times New Roman"/>
          <w:sz w:val="28"/>
          <w:szCs w:val="28"/>
          <w:lang w:val="en-US"/>
        </w:rPr>
        <w:t>.</w:t>
      </w:r>
      <w:r w:rsidRPr="007708E0">
        <w:rPr>
          <w:rFonts w:ascii="Times New Roman" w:eastAsia="Times New Roman" w:hAnsi="Times New Roman" w:cs="Times New Roman"/>
          <w:sz w:val="28"/>
          <w:szCs w:val="28"/>
        </w:rPr>
        <w:t>Б</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Лозовицка</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Б</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Отандық</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вермикулитті</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азықтық</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қоспа</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ретінде</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қолданған</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жағдайдағы</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бройлер</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етін</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ветеринариялық</w:t>
      </w:r>
      <w:r w:rsidRPr="00044AFD">
        <w:rPr>
          <w:rFonts w:ascii="Times New Roman" w:eastAsia="Times New Roman" w:hAnsi="Times New Roman" w:cs="Times New Roman"/>
          <w:sz w:val="28"/>
          <w:szCs w:val="28"/>
          <w:lang w:val="en-US"/>
        </w:rPr>
        <w:t>-</w:t>
      </w:r>
      <w:r w:rsidRPr="007708E0">
        <w:rPr>
          <w:rFonts w:ascii="Times New Roman" w:eastAsia="Times New Roman" w:hAnsi="Times New Roman" w:cs="Times New Roman"/>
          <w:sz w:val="28"/>
          <w:szCs w:val="28"/>
        </w:rPr>
        <w:t>санитариялық</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бағалау</w:t>
      </w:r>
      <w:r w:rsidRPr="00044AFD">
        <w:rPr>
          <w:rFonts w:ascii="Times New Roman" w:eastAsia="Times New Roman" w:hAnsi="Times New Roman" w:cs="Times New Roman"/>
          <w:sz w:val="28"/>
          <w:szCs w:val="28"/>
          <w:lang w:val="en-US"/>
        </w:rPr>
        <w:t xml:space="preserve"> // </w:t>
      </w:r>
      <w:r w:rsidRPr="007708E0">
        <w:rPr>
          <w:rFonts w:ascii="Times New Roman" w:eastAsia="Times New Roman" w:hAnsi="Times New Roman" w:cs="Times New Roman"/>
          <w:sz w:val="28"/>
          <w:szCs w:val="28"/>
        </w:rPr>
        <w:t>Интеллект</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идея</w:t>
      </w:r>
      <w:r w:rsidRPr="00044AFD">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rPr>
        <w:t>инновация</w:t>
      </w:r>
      <w:r w:rsidRPr="00044AFD">
        <w:rPr>
          <w:rFonts w:ascii="Times New Roman" w:eastAsia="Times New Roman" w:hAnsi="Times New Roman" w:cs="Times New Roman"/>
          <w:sz w:val="28"/>
          <w:szCs w:val="28"/>
          <w:lang w:val="en-US"/>
        </w:rPr>
        <w:t xml:space="preserve">. – 2016. - №2. – </w:t>
      </w:r>
      <w:r w:rsidRPr="007708E0">
        <w:rPr>
          <w:rFonts w:ascii="Times New Roman" w:eastAsia="Times New Roman" w:hAnsi="Times New Roman" w:cs="Times New Roman"/>
          <w:sz w:val="28"/>
          <w:szCs w:val="28"/>
        </w:rPr>
        <w:t>С</w:t>
      </w:r>
      <w:r w:rsidRPr="00044AFD">
        <w:rPr>
          <w:rFonts w:ascii="Times New Roman" w:eastAsia="Times New Roman" w:hAnsi="Times New Roman" w:cs="Times New Roman"/>
          <w:sz w:val="28"/>
          <w:szCs w:val="28"/>
          <w:lang w:val="en-US"/>
        </w:rPr>
        <w:t>.14-19.</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lang w:val="en-US"/>
        </w:rPr>
      </w:pPr>
      <w:r w:rsidRPr="00E8335B">
        <w:rPr>
          <w:rFonts w:ascii="Times New Roman" w:eastAsia="Times New Roman" w:hAnsi="Times New Roman" w:cs="Times New Roman"/>
          <w:sz w:val="28"/>
          <w:szCs w:val="28"/>
          <w:lang w:val="en-US"/>
        </w:rPr>
        <w:t>6</w:t>
      </w:r>
      <w:r w:rsidRPr="002A0BF5">
        <w:rPr>
          <w:rFonts w:ascii="Times New Roman" w:eastAsia="Times New Roman" w:hAnsi="Times New Roman" w:cs="Times New Roman"/>
          <w:sz w:val="28"/>
          <w:szCs w:val="28"/>
          <w:lang w:val="en-US"/>
        </w:rPr>
        <w:t xml:space="preserve">7 </w:t>
      </w:r>
      <w:r w:rsidRPr="007708E0">
        <w:rPr>
          <w:rFonts w:ascii="Times New Roman" w:eastAsia="Times New Roman" w:hAnsi="Times New Roman" w:cs="Times New Roman"/>
          <w:sz w:val="28"/>
          <w:szCs w:val="28"/>
          <w:lang w:val="en-US"/>
        </w:rPr>
        <w:t xml:space="preserve">Dozier W.A., Behnke K.C., Gehring C.K., Branton S.L. Effects of feed form on growth performance and processing yields of broiler chickens during a 42-day production period. // Journal of Applied Poultry Research, - 2010. - Vol. 19, № 3. - P. 219-226. </w:t>
      </w:r>
    </w:p>
    <w:p w:rsidR="00F96BBC" w:rsidRPr="007708E0" w:rsidRDefault="00F96BBC" w:rsidP="00F96BBC">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68</w:t>
      </w:r>
      <w:r w:rsidRPr="007708E0">
        <w:rPr>
          <w:sz w:val="28"/>
          <w:szCs w:val="28"/>
        </w:rPr>
        <w:t xml:space="preserve"> </w:t>
      </w:r>
      <w:r w:rsidRPr="007708E0">
        <w:rPr>
          <w:rFonts w:ascii="Times New Roman" w:hAnsi="Times New Roman" w:cs="Times New Roman"/>
          <w:sz w:val="28"/>
          <w:szCs w:val="28"/>
        </w:rPr>
        <w:t xml:space="preserve">Егоров И. Комбикорма разной физической структуры в кормлении цыплят-бройлеров </w:t>
      </w:r>
      <w:r w:rsidRPr="007708E0">
        <w:rPr>
          <w:rFonts w:ascii="Times New Roman" w:eastAsia="Times New Roman" w:hAnsi="Times New Roman" w:cs="Times New Roman"/>
          <w:sz w:val="28"/>
          <w:szCs w:val="28"/>
        </w:rPr>
        <w:t>// Комбикорма. – 2015. - №4. – С.52-54.</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lang w:val="en-US"/>
        </w:rPr>
      </w:pPr>
      <w:r w:rsidRPr="00E8335B">
        <w:rPr>
          <w:rFonts w:ascii="Times New Roman" w:eastAsia="Times New Roman" w:hAnsi="Times New Roman" w:cs="Times New Roman"/>
          <w:sz w:val="28"/>
          <w:szCs w:val="28"/>
          <w:lang w:val="en-US"/>
        </w:rPr>
        <w:t>6</w:t>
      </w:r>
      <w:r w:rsidRPr="002A0BF5">
        <w:rPr>
          <w:rFonts w:ascii="Times New Roman" w:eastAsia="Times New Roman" w:hAnsi="Times New Roman" w:cs="Times New Roman"/>
          <w:sz w:val="28"/>
          <w:szCs w:val="28"/>
          <w:lang w:val="en-US"/>
        </w:rPr>
        <w:t xml:space="preserve">9 </w:t>
      </w:r>
      <w:r w:rsidRPr="007708E0">
        <w:rPr>
          <w:rFonts w:ascii="Times New Roman" w:eastAsia="Times New Roman" w:hAnsi="Times New Roman" w:cs="Times New Roman"/>
          <w:sz w:val="28"/>
          <w:szCs w:val="28"/>
          <w:lang w:val="en-US"/>
        </w:rPr>
        <w:t>Blagov D.A., Gizatov A.Ya., Smakuyev D.R., Kosilov V.I., Pogodaev V.A., Tamaev S.A. Overview of feed granulation technology and technical means for its implementation. IOP Conference Series: Earth and Environmental Science //IOP Publishing, - 2020. - Vol. 613. - P. 1-7.</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bookmarkStart w:id="171" w:name="_Hlk167844592"/>
      <w:r>
        <w:rPr>
          <w:rFonts w:ascii="Times New Roman" w:eastAsia="Times New Roman" w:hAnsi="Times New Roman" w:cs="Times New Roman"/>
          <w:color w:val="000000"/>
          <w:sz w:val="28"/>
          <w:szCs w:val="28"/>
        </w:rPr>
        <w:t xml:space="preserve">70 </w:t>
      </w:r>
      <w:r w:rsidRPr="007708E0">
        <w:rPr>
          <w:rFonts w:ascii="Times New Roman" w:eastAsia="Times New Roman" w:hAnsi="Times New Roman" w:cs="Times New Roman"/>
          <w:color w:val="000000"/>
          <w:sz w:val="28"/>
          <w:szCs w:val="28"/>
        </w:rPr>
        <w:t>Подобед Л.И. Кормление сельскохозяйственной птицы при минимизации применения антибиотиков. - Одесса: Акватория, 2020. - 320 с.</w:t>
      </w:r>
      <w:bookmarkEnd w:id="171"/>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71</w:t>
      </w:r>
      <w:r w:rsidRPr="007708E0">
        <w:rPr>
          <w:rFonts w:ascii="Times New Roman" w:eastAsia="Times New Roman" w:hAnsi="Times New Roman" w:cs="Times New Roman"/>
          <w:sz w:val="28"/>
          <w:szCs w:val="28"/>
        </w:rPr>
        <w:t xml:space="preserve"> Шаршунов В.А.</w:t>
      </w:r>
      <w:r>
        <w:rPr>
          <w:rFonts w:ascii="Times New Roman" w:eastAsia="Times New Roman" w:hAnsi="Times New Roman" w:cs="Times New Roman"/>
          <w:sz w:val="28"/>
          <w:szCs w:val="28"/>
        </w:rPr>
        <w:t xml:space="preserve"> </w:t>
      </w:r>
      <w:r w:rsidRPr="007708E0">
        <w:rPr>
          <w:rFonts w:ascii="Times New Roman" w:eastAsia="Times New Roman" w:hAnsi="Times New Roman" w:cs="Times New Roman"/>
          <w:sz w:val="28"/>
          <w:szCs w:val="28"/>
        </w:rPr>
        <w:t xml:space="preserve">Состояние и тенденции применения новых ресурсосберегающих технологий при производстве комбикормов. </w:t>
      </w:r>
      <w:r w:rsidRPr="007708E0">
        <w:rPr>
          <w:rFonts w:ascii="Times New Roman" w:eastAsia="Times New Roman" w:hAnsi="Times New Roman" w:cs="Times New Roman"/>
          <w:color w:val="000000"/>
          <w:sz w:val="28"/>
          <w:szCs w:val="28"/>
        </w:rPr>
        <w:t>-</w:t>
      </w:r>
      <w:r w:rsidRPr="007708E0">
        <w:rPr>
          <w:rFonts w:ascii="Times New Roman" w:eastAsia="Times New Roman" w:hAnsi="Times New Roman" w:cs="Times New Roman"/>
          <w:sz w:val="28"/>
          <w:szCs w:val="28"/>
        </w:rPr>
        <w:t xml:space="preserve"> Mосква: Девятка Принт, 2004. </w:t>
      </w:r>
      <w:r w:rsidRPr="007708E0">
        <w:rPr>
          <w:rFonts w:ascii="Times New Roman" w:eastAsia="Times New Roman" w:hAnsi="Times New Roman" w:cs="Times New Roman"/>
          <w:color w:val="000000"/>
          <w:sz w:val="28"/>
          <w:szCs w:val="28"/>
        </w:rPr>
        <w:t>-</w:t>
      </w:r>
      <w:r w:rsidRPr="007708E0">
        <w:rPr>
          <w:rFonts w:ascii="Times New Roman" w:eastAsia="Times New Roman" w:hAnsi="Times New Roman" w:cs="Times New Roman"/>
          <w:sz w:val="28"/>
          <w:szCs w:val="28"/>
        </w:rPr>
        <w:t>136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72</w:t>
      </w:r>
      <w:r w:rsidRPr="007708E0">
        <w:rPr>
          <w:rFonts w:ascii="Calibri" w:eastAsia="Times New Roman" w:hAnsi="Calibri" w:cs="Times New Roman"/>
          <w:sz w:val="28"/>
          <w:szCs w:val="28"/>
        </w:rPr>
        <w:t xml:space="preserve"> </w:t>
      </w:r>
      <w:r w:rsidRPr="007708E0">
        <w:rPr>
          <w:rFonts w:ascii="Times New Roman" w:eastAsia="Times New Roman" w:hAnsi="Times New Roman" w:cs="Times New Roman"/>
          <w:sz w:val="28"/>
          <w:szCs w:val="28"/>
        </w:rPr>
        <w:t>Шаршунов В. А., Рукшан Л. В., Пономаренко Ю. А. Технология и оборудование для производства комбикормов: в 2-х ч. Ч.I. Технология комбикормов.</w:t>
      </w:r>
      <w:r w:rsidRPr="007708E0">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sz w:val="28"/>
          <w:szCs w:val="28"/>
        </w:rPr>
        <w:t xml:space="preserve"> Минск: Мисанта, 2014.</w:t>
      </w:r>
      <w:r w:rsidRPr="007708E0">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sz w:val="28"/>
          <w:szCs w:val="28"/>
        </w:rPr>
        <w:t xml:space="preserve"> 978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73</w:t>
      </w:r>
      <w:r w:rsidRPr="007708E0">
        <w:rPr>
          <w:rFonts w:ascii="Times New Roman" w:eastAsia="Times New Roman" w:hAnsi="Times New Roman" w:cs="Times New Roman"/>
          <w:color w:val="000000"/>
          <w:sz w:val="28"/>
          <w:szCs w:val="28"/>
        </w:rPr>
        <w:t xml:space="preserve"> Кожарова Л.С. Основы комбикормового производства. - </w:t>
      </w:r>
      <w:proofErr w:type="gramStart"/>
      <w:r w:rsidRPr="007708E0">
        <w:rPr>
          <w:rFonts w:ascii="Times New Roman" w:eastAsia="Times New Roman" w:hAnsi="Times New Roman" w:cs="Times New Roman"/>
          <w:color w:val="000000"/>
          <w:sz w:val="28"/>
          <w:szCs w:val="28"/>
        </w:rPr>
        <w:t>Москва :</w:t>
      </w:r>
      <w:proofErr w:type="gramEnd"/>
      <w:r w:rsidRPr="007708E0">
        <w:rPr>
          <w:rFonts w:ascii="Times New Roman" w:eastAsia="Times New Roman" w:hAnsi="Times New Roman" w:cs="Times New Roman"/>
          <w:color w:val="000000"/>
          <w:sz w:val="28"/>
          <w:szCs w:val="28"/>
        </w:rPr>
        <w:t xml:space="preserve"> Пищепромиздат, 2004. - 287 с</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lang w:val="en-US"/>
        </w:rPr>
      </w:pPr>
      <w:r w:rsidRPr="00E8335B">
        <w:rPr>
          <w:rFonts w:ascii="Times New Roman" w:eastAsia="Times New Roman" w:hAnsi="Times New Roman" w:cs="Times New Roman"/>
          <w:sz w:val="28"/>
          <w:szCs w:val="28"/>
          <w:lang w:val="en-US"/>
        </w:rPr>
        <w:t>74</w:t>
      </w:r>
      <w:r w:rsidRPr="007708E0">
        <w:rPr>
          <w:rFonts w:ascii="Times New Roman" w:eastAsia="Times New Roman" w:hAnsi="Times New Roman" w:cs="Times New Roman"/>
          <w:sz w:val="28"/>
          <w:szCs w:val="28"/>
          <w:lang w:val="en-US"/>
        </w:rPr>
        <w:t xml:space="preserve"> Amerah A.M., Ravindran V., Lentle R.G., Thomas D.G. Influence of feed particle size on the performance, energy utilization, digestive tract development, and digesta parameters of broiler starters fed wheat- and corn-based diets // </w:t>
      </w:r>
      <w:r w:rsidRPr="007708E0">
        <w:rPr>
          <w:rFonts w:ascii="Times New Roman" w:hAnsi="Times New Roman" w:cs="Times New Roman"/>
          <w:color w:val="000000" w:themeColor="text1"/>
          <w:sz w:val="28"/>
          <w:szCs w:val="28"/>
          <w:lang w:val="en-US"/>
        </w:rPr>
        <w:t>Poultry Science</w:t>
      </w:r>
      <w:r w:rsidRPr="007708E0">
        <w:rPr>
          <w:rFonts w:ascii="Times New Roman" w:eastAsia="Times New Roman" w:hAnsi="Times New Roman" w:cs="Times New Roman"/>
          <w:sz w:val="28"/>
          <w:szCs w:val="28"/>
          <w:lang w:val="en-US"/>
        </w:rPr>
        <w:t>, - 2008. - Vol. 86, № 12. - P. 2615-2623.</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lang w:val="en-US"/>
        </w:rPr>
      </w:pPr>
      <w:r w:rsidRPr="00E8335B">
        <w:rPr>
          <w:rFonts w:ascii="Times New Roman" w:eastAsia="Times New Roman" w:hAnsi="Times New Roman" w:cs="Times New Roman"/>
          <w:sz w:val="28"/>
          <w:szCs w:val="28"/>
          <w:lang w:val="en-US"/>
        </w:rPr>
        <w:t>75</w:t>
      </w:r>
      <w:r w:rsidRPr="002A0BF5">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lang w:val="en-US"/>
        </w:rPr>
        <w:t>Chewning C.G., Stark C.R., Brake J. Effects of particle size and feed form on broiler performance // Journal of Applied Poultry Research, - 2012. - Vol. 21, № 4. - P. 830-837.</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lang w:val="en-US"/>
        </w:rPr>
      </w:pPr>
      <w:r w:rsidRPr="00E8335B">
        <w:rPr>
          <w:rFonts w:ascii="Times New Roman" w:eastAsia="Times New Roman" w:hAnsi="Times New Roman" w:cs="Times New Roman"/>
          <w:sz w:val="28"/>
          <w:szCs w:val="28"/>
          <w:lang w:val="en-US"/>
        </w:rPr>
        <w:t>76</w:t>
      </w:r>
      <w:r w:rsidRPr="002A0BF5">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lang w:val="en-US"/>
        </w:rPr>
        <w:t>Abdollahi M.R., Ravindran V., Svihus B. Pelleting of broiler diets: An overview with emphasis on pellet quality and nutritional value // Animal Feed Science and Technology, - 2012. - Vol. 179, № 1-4. - P. 1-23.</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lang w:val="en-US"/>
        </w:rPr>
      </w:pPr>
      <w:r w:rsidRPr="00E8335B">
        <w:rPr>
          <w:rFonts w:ascii="Times New Roman" w:eastAsia="Times New Roman" w:hAnsi="Times New Roman" w:cs="Times New Roman"/>
          <w:sz w:val="28"/>
          <w:szCs w:val="28"/>
          <w:lang w:val="en-US"/>
        </w:rPr>
        <w:t>77</w:t>
      </w:r>
      <w:r w:rsidRPr="002A0BF5">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lang w:val="en-US"/>
        </w:rPr>
        <w:t>Abdollahi M.R., Zaefarian F., Ravindran V. Feed intake response of broilers: Impact of feed processing. // Animal Feed Science and Technology, - 2018. - Vol. 237, № 1. - P. 154-165.</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lang w:val="en-US"/>
        </w:rPr>
      </w:pPr>
      <w:r w:rsidRPr="00E8335B">
        <w:rPr>
          <w:rFonts w:ascii="Times New Roman" w:eastAsia="Times New Roman" w:hAnsi="Times New Roman" w:cs="Times New Roman"/>
          <w:sz w:val="28"/>
          <w:szCs w:val="28"/>
          <w:lang w:val="en-US"/>
        </w:rPr>
        <w:lastRenderedPageBreak/>
        <w:t>78</w:t>
      </w:r>
      <w:r w:rsidRPr="007708E0">
        <w:rPr>
          <w:rFonts w:ascii="Times New Roman" w:eastAsia="Times New Roman" w:hAnsi="Times New Roman" w:cs="Times New Roman"/>
          <w:sz w:val="28"/>
          <w:szCs w:val="28"/>
          <w:lang w:val="en-US"/>
        </w:rPr>
        <w:t xml:space="preserve"> Wan Y., Ma R., Khalid A., Chai L., Qi R., Liu W., Li J., Li Y., Zhan K. Effect of the Pellet and Mash Feed Forms on the Productive Performance, Egg Quality, Nutrient Metabolism, and Intestinal Morphology of Two Laying Hen Breeds // Animals, - 2021. - Vol. 11, № 3. - P. 701-703.</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79 </w:t>
      </w:r>
      <w:r w:rsidRPr="007708E0">
        <w:rPr>
          <w:rFonts w:ascii="Times New Roman" w:eastAsia="Times New Roman" w:hAnsi="Times New Roman" w:cs="Times New Roman"/>
          <w:sz w:val="28"/>
          <w:szCs w:val="28"/>
        </w:rPr>
        <w:t>Колокольников Н.В., Мезенцев И.И., Мезенцев М.И., Чаунина Е.А., Амиранашвили Е.И. Использование комбикормов разной физической структуры в кормлении индюшат // Вестник Омского государственного аграрного университета. – 2019. - №1. – С.99-105.</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lang w:val="en-US"/>
        </w:rPr>
      </w:pPr>
      <w:r w:rsidRPr="00E8335B">
        <w:rPr>
          <w:rFonts w:ascii="Times New Roman" w:eastAsia="Times New Roman" w:hAnsi="Times New Roman" w:cs="Times New Roman"/>
          <w:sz w:val="28"/>
          <w:szCs w:val="28"/>
          <w:lang w:val="en-US"/>
        </w:rPr>
        <w:t>80</w:t>
      </w:r>
      <w:r w:rsidRPr="002A0BF5">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lang w:val="en-US"/>
        </w:rPr>
        <w:t>Massuquetto A., Panisson J.C., Schramm V.G., Surek D., Krabbe E.L., Maiorka A. Effects of feed form and energy levels on growth performance, carcass yield and nutrient digestibility in broilers. Animal, -</w:t>
      </w:r>
      <w:r w:rsidRPr="002A0BF5">
        <w:rPr>
          <w:rFonts w:ascii="Times New Roman" w:eastAsia="Times New Roman" w:hAnsi="Times New Roman" w:cs="Times New Roman"/>
          <w:sz w:val="28"/>
          <w:szCs w:val="28"/>
          <w:lang w:val="en-US"/>
        </w:rPr>
        <w:t xml:space="preserve"> </w:t>
      </w:r>
      <w:r w:rsidRPr="007708E0">
        <w:rPr>
          <w:rFonts w:ascii="Times New Roman" w:eastAsia="Times New Roman" w:hAnsi="Times New Roman" w:cs="Times New Roman"/>
          <w:sz w:val="28"/>
          <w:szCs w:val="28"/>
          <w:lang w:val="en-US"/>
        </w:rPr>
        <w:t>2020. - Vol. 14, № 6. - P. 1139-1146.</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lang w:val="en-US"/>
        </w:rPr>
      </w:pPr>
      <w:r w:rsidRPr="00E8335B">
        <w:rPr>
          <w:rFonts w:ascii="Times New Roman" w:eastAsia="Times New Roman" w:hAnsi="Times New Roman" w:cs="Times New Roman"/>
          <w:sz w:val="28"/>
          <w:szCs w:val="28"/>
          <w:lang w:val="en-US"/>
        </w:rPr>
        <w:t>81</w:t>
      </w:r>
      <w:r w:rsidRPr="007708E0">
        <w:rPr>
          <w:rFonts w:ascii="Times New Roman" w:eastAsia="Times New Roman" w:hAnsi="Times New Roman" w:cs="Times New Roman"/>
          <w:sz w:val="28"/>
          <w:szCs w:val="28"/>
          <w:lang w:val="en-US"/>
        </w:rPr>
        <w:t xml:space="preserve"> </w:t>
      </w:r>
      <w:bookmarkStart w:id="172" w:name="_Hlk179669734"/>
      <w:r w:rsidRPr="007708E0">
        <w:rPr>
          <w:rFonts w:ascii="Times New Roman" w:eastAsia="Times New Roman" w:hAnsi="Times New Roman" w:cs="Times New Roman"/>
          <w:sz w:val="28"/>
          <w:szCs w:val="28"/>
          <w:lang w:val="en-US"/>
        </w:rPr>
        <w:t xml:space="preserve">Jahan M.S., Asaduzzaman M., Sarkar A.K. Performance of broiler fed on mash, pellet and crumble </w:t>
      </w:r>
      <w:bookmarkEnd w:id="172"/>
      <w:r w:rsidRPr="007708E0">
        <w:rPr>
          <w:rFonts w:ascii="Times New Roman" w:eastAsia="Times New Roman" w:hAnsi="Times New Roman" w:cs="Times New Roman"/>
          <w:sz w:val="28"/>
          <w:szCs w:val="28"/>
          <w:lang w:val="en-US"/>
        </w:rPr>
        <w:t xml:space="preserve">// International Journal of Poultry Science, </w:t>
      </w:r>
      <w:r w:rsidRPr="00752391">
        <w:rPr>
          <w:rFonts w:ascii="Times New Roman" w:eastAsia="Times New Roman" w:hAnsi="Times New Roman" w:cs="Times New Roman"/>
          <w:sz w:val="28"/>
          <w:szCs w:val="28"/>
          <w:lang w:val="en-US"/>
        </w:rPr>
        <w:t xml:space="preserve">- 2006. </w:t>
      </w:r>
      <w:r w:rsidRPr="007708E0">
        <w:rPr>
          <w:rFonts w:ascii="Times New Roman" w:eastAsia="Times New Roman" w:hAnsi="Times New Roman" w:cs="Times New Roman"/>
          <w:sz w:val="28"/>
          <w:szCs w:val="28"/>
          <w:lang w:val="en-US"/>
        </w:rPr>
        <w:t>- Vol. 5, № 3. - P. 265-270.</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82</w:t>
      </w:r>
      <w:r w:rsidRPr="007708E0">
        <w:rPr>
          <w:rFonts w:ascii="Calibri" w:eastAsia="Times New Roman" w:hAnsi="Calibri" w:cs="Times New Roman"/>
          <w:sz w:val="28"/>
          <w:szCs w:val="28"/>
        </w:rPr>
        <w:t xml:space="preserve"> </w:t>
      </w:r>
      <w:r w:rsidRPr="007708E0">
        <w:rPr>
          <w:rFonts w:ascii="Times New Roman" w:eastAsia="Times New Roman" w:hAnsi="Times New Roman" w:cs="Times New Roman"/>
          <w:sz w:val="28"/>
          <w:szCs w:val="28"/>
        </w:rPr>
        <w:t>ГОСТ 13979.4-68. Жмыхи, шроты и горчичный порошок. Методы определения цвета, запаха, количества темных включений и мелочи. -</w:t>
      </w:r>
      <w:r w:rsidRPr="007708E0">
        <w:rPr>
          <w:rFonts w:ascii="Calibri" w:eastAsia="Times New Roman" w:hAnsi="Calibri" w:cs="Times New Roman"/>
          <w:sz w:val="28"/>
          <w:szCs w:val="28"/>
        </w:rPr>
        <w:t xml:space="preserve"> </w:t>
      </w:r>
      <w:r w:rsidRPr="007708E0">
        <w:rPr>
          <w:rFonts w:ascii="Times New Roman" w:eastAsia="Times New Roman" w:hAnsi="Times New Roman" w:cs="Times New Roman"/>
          <w:sz w:val="28"/>
          <w:szCs w:val="28"/>
        </w:rPr>
        <w:t>Взамен ГОСТ 11201-65; введ. 1970-01-01. - М.: ИПК Издательство стандартов, 2002. - 3 с.</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83 </w:t>
      </w:r>
      <w:r w:rsidRPr="007708E0">
        <w:rPr>
          <w:rFonts w:ascii="Times New Roman" w:eastAsia="Times New Roman" w:hAnsi="Times New Roman" w:cs="Times New Roman"/>
          <w:sz w:val="28"/>
          <w:szCs w:val="28"/>
        </w:rPr>
        <w:t xml:space="preserve">ГОСТ 13496.3-92 (ИСО 6496-83). Комбикорма, комбикормовое сырье. Методы определения влаги. введ. 1993-01-01. - </w:t>
      </w:r>
      <w:r w:rsidRPr="007708E0">
        <w:rPr>
          <w:rFonts w:ascii="Times New Roman" w:eastAsia="Times New Roman" w:hAnsi="Times New Roman" w:cs="Times New Roman"/>
          <w:color w:val="000000"/>
          <w:sz w:val="28"/>
          <w:szCs w:val="28"/>
        </w:rPr>
        <w:t xml:space="preserve">М.: Стандартинформ, </w:t>
      </w:r>
      <w:r w:rsidRPr="007708E0">
        <w:rPr>
          <w:rFonts w:ascii="Times New Roman" w:eastAsia="Times New Roman" w:hAnsi="Times New Roman" w:cs="Times New Roman"/>
          <w:sz w:val="28"/>
          <w:szCs w:val="28"/>
        </w:rPr>
        <w:t>2011. - 5с.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84</w:t>
      </w:r>
      <w:r w:rsidRPr="007708E0">
        <w:rPr>
          <w:rFonts w:ascii="Calibri" w:eastAsia="Times New Roman" w:hAnsi="Calibri" w:cs="Times New Roman"/>
          <w:color w:val="000000"/>
          <w:sz w:val="28"/>
          <w:szCs w:val="28"/>
        </w:rPr>
        <w:t xml:space="preserve"> </w:t>
      </w:r>
      <w:r w:rsidRPr="007708E0">
        <w:rPr>
          <w:rFonts w:ascii="Times New Roman" w:eastAsia="Times New Roman" w:hAnsi="Times New Roman" w:cs="Times New Roman"/>
          <w:color w:val="000000"/>
          <w:sz w:val="28"/>
          <w:szCs w:val="28"/>
        </w:rPr>
        <w:t>ГОСТ 13496.12-98. Комбикорма, комбикормовое сырье. Метод определения общей кислотности. -</w:t>
      </w:r>
      <w:r w:rsidRPr="007708E0">
        <w:rPr>
          <w:rFonts w:ascii="Calibri" w:eastAsia="Times New Roman" w:hAnsi="Calibri" w:cs="Times New Roman"/>
          <w:color w:val="000000"/>
          <w:sz w:val="28"/>
          <w:szCs w:val="28"/>
        </w:rPr>
        <w:t xml:space="preserve"> </w:t>
      </w:r>
      <w:r w:rsidRPr="007708E0">
        <w:rPr>
          <w:rFonts w:ascii="Times New Roman" w:eastAsia="Times New Roman" w:hAnsi="Times New Roman" w:cs="Times New Roman"/>
          <w:color w:val="000000"/>
          <w:sz w:val="28"/>
          <w:szCs w:val="28"/>
        </w:rPr>
        <w:t xml:space="preserve">Взамен ГОСТ 13496.12-75; введ. 2000-07-01. </w:t>
      </w:r>
      <w:r w:rsidRPr="007708E0">
        <w:rPr>
          <w:rFonts w:ascii="Times New Roman" w:eastAsia="Times New Roman" w:hAnsi="Times New Roman" w:cs="Times New Roman"/>
          <w:sz w:val="28"/>
          <w:szCs w:val="28"/>
        </w:rPr>
        <w:t>-</w:t>
      </w:r>
      <w:r w:rsidRPr="007708E0">
        <w:rPr>
          <w:rFonts w:ascii="Times New Roman" w:eastAsia="Times New Roman" w:hAnsi="Times New Roman" w:cs="Times New Roman"/>
          <w:color w:val="000000"/>
          <w:sz w:val="28"/>
          <w:szCs w:val="28"/>
        </w:rPr>
        <w:t xml:space="preserve"> М.: ИПК Издательство стандартов, 2002. </w:t>
      </w:r>
      <w:r w:rsidRPr="007708E0">
        <w:rPr>
          <w:rFonts w:ascii="Times New Roman" w:eastAsia="Times New Roman" w:hAnsi="Times New Roman" w:cs="Times New Roman"/>
          <w:sz w:val="28"/>
          <w:szCs w:val="28"/>
        </w:rPr>
        <w:t>-</w:t>
      </w:r>
      <w:r w:rsidRPr="007708E0">
        <w:rPr>
          <w:rFonts w:ascii="Times New Roman" w:eastAsia="Times New Roman" w:hAnsi="Times New Roman" w:cs="Times New Roman"/>
          <w:color w:val="000000"/>
          <w:sz w:val="28"/>
          <w:szCs w:val="28"/>
        </w:rPr>
        <w:t xml:space="preserve"> 4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85 </w:t>
      </w:r>
      <w:r w:rsidRPr="007708E0">
        <w:rPr>
          <w:rFonts w:ascii="Times New Roman" w:eastAsia="Times New Roman" w:hAnsi="Times New Roman" w:cs="Times New Roman"/>
          <w:color w:val="000000"/>
          <w:sz w:val="28"/>
          <w:szCs w:val="28"/>
        </w:rPr>
        <w:t>ГОСТ 32933-2014 (ISO 5984:2002). Корма, комбикорма, комбикормовое сырье. Метод определения содержания сырой золы. введ. 2016-01-01. - М.: Стандартинформ, 2020. - 12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bookmarkStart w:id="173" w:name="_Hlk169995755"/>
      <w:bookmarkStart w:id="174" w:name="_Hlk169995801"/>
      <w:r>
        <w:rPr>
          <w:rFonts w:ascii="Times New Roman" w:eastAsia="Times New Roman" w:hAnsi="Times New Roman" w:cs="Times New Roman"/>
          <w:color w:val="000000"/>
          <w:sz w:val="28"/>
          <w:szCs w:val="28"/>
        </w:rPr>
        <w:t xml:space="preserve">86 </w:t>
      </w:r>
      <w:r w:rsidRPr="007708E0">
        <w:rPr>
          <w:rFonts w:ascii="Times New Roman" w:eastAsia="Times New Roman" w:hAnsi="Times New Roman" w:cs="Times New Roman"/>
          <w:color w:val="000000"/>
          <w:sz w:val="28"/>
          <w:szCs w:val="28"/>
        </w:rPr>
        <w:t>ГОСТ 13496.4-2019</w:t>
      </w:r>
      <w:bookmarkEnd w:id="173"/>
      <w:r w:rsidRPr="007708E0">
        <w:rPr>
          <w:rFonts w:ascii="Times New Roman" w:eastAsia="Times New Roman" w:hAnsi="Times New Roman" w:cs="Times New Roman"/>
          <w:color w:val="000000"/>
          <w:sz w:val="28"/>
          <w:szCs w:val="28"/>
        </w:rPr>
        <w:t xml:space="preserve">. Корма, комбикорма, комбикормовое сырье. Методы определения содержания азота и сырого протеина. - Взамен ГОСТ 13496.4-93.; введ. 2020-01-08. </w:t>
      </w:r>
      <w:r w:rsidRPr="007708E0">
        <w:rPr>
          <w:rFonts w:ascii="Times New Roman" w:eastAsia="Times New Roman" w:hAnsi="Times New Roman" w:cs="Times New Roman"/>
          <w:sz w:val="28"/>
          <w:szCs w:val="28"/>
        </w:rPr>
        <w:t xml:space="preserve">- </w:t>
      </w:r>
      <w:r w:rsidRPr="007708E0">
        <w:rPr>
          <w:rFonts w:ascii="Times New Roman" w:eastAsia="Times New Roman" w:hAnsi="Times New Roman" w:cs="Times New Roman"/>
          <w:color w:val="000000"/>
          <w:sz w:val="28"/>
          <w:szCs w:val="28"/>
        </w:rPr>
        <w:t xml:space="preserve">М.: Стандартинформ, 2019. </w:t>
      </w:r>
      <w:r w:rsidRPr="007708E0">
        <w:rPr>
          <w:rFonts w:ascii="Times New Roman" w:eastAsia="Times New Roman" w:hAnsi="Times New Roman" w:cs="Times New Roman"/>
          <w:sz w:val="28"/>
          <w:szCs w:val="28"/>
        </w:rPr>
        <w:t xml:space="preserve">- </w:t>
      </w:r>
      <w:r w:rsidRPr="007708E0">
        <w:rPr>
          <w:rFonts w:ascii="Times New Roman" w:eastAsia="Times New Roman" w:hAnsi="Times New Roman" w:cs="Times New Roman"/>
          <w:color w:val="000000"/>
          <w:sz w:val="28"/>
          <w:szCs w:val="28"/>
        </w:rPr>
        <w:t>15 с.</w:t>
      </w:r>
    </w:p>
    <w:bookmarkEnd w:id="174"/>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87 </w:t>
      </w:r>
      <w:r w:rsidRPr="007708E0">
        <w:rPr>
          <w:rFonts w:ascii="Times New Roman" w:eastAsia="Times New Roman" w:hAnsi="Times New Roman" w:cs="Times New Roman"/>
          <w:color w:val="000000"/>
          <w:sz w:val="28"/>
          <w:szCs w:val="28"/>
        </w:rPr>
        <w:t>Руководство по методам исследования, технохимическому контролю и учету производства в масложировой промышленности. – Ленинград: Государственный комитет по пищевой промышленности. 1965. -</w:t>
      </w:r>
      <w:r w:rsidRPr="007708E0">
        <w:rPr>
          <w:sz w:val="28"/>
          <w:szCs w:val="28"/>
        </w:rPr>
        <w:t xml:space="preserve"> </w:t>
      </w:r>
      <w:r w:rsidRPr="007708E0">
        <w:rPr>
          <w:rFonts w:ascii="Times New Roman" w:eastAsia="Times New Roman" w:hAnsi="Times New Roman" w:cs="Times New Roman"/>
          <w:color w:val="000000"/>
          <w:sz w:val="28"/>
          <w:szCs w:val="28"/>
        </w:rPr>
        <w:t xml:space="preserve">С.117. </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88</w:t>
      </w:r>
      <w:r w:rsidRPr="007708E0">
        <w:rPr>
          <w:rFonts w:ascii="Times New Roman" w:eastAsia="Times New Roman" w:hAnsi="Times New Roman" w:cs="Times New Roman"/>
          <w:color w:val="000000"/>
          <w:sz w:val="28"/>
          <w:szCs w:val="28"/>
        </w:rPr>
        <w:t xml:space="preserve"> </w:t>
      </w:r>
      <w:bookmarkStart w:id="175" w:name="_Hlk170000952"/>
      <w:r w:rsidRPr="007708E0">
        <w:rPr>
          <w:rFonts w:ascii="Times New Roman" w:eastAsia="Times New Roman" w:hAnsi="Times New Roman" w:cs="Times New Roman"/>
          <w:color w:val="000000"/>
          <w:sz w:val="28"/>
          <w:szCs w:val="28"/>
        </w:rPr>
        <w:t xml:space="preserve">ГОСТ 13496.15-97. Корма, комбикорма, комбикормовое сырье. Методы определения содержания сырого жира. - Взамен ГОСТ 13496.15-85; введ. 1999 -01-01. - М.: Стандартинформ, 2011. </w:t>
      </w:r>
      <w:r w:rsidRPr="007708E0">
        <w:rPr>
          <w:rFonts w:ascii="Times New Roman" w:eastAsia="Times New Roman" w:hAnsi="Times New Roman" w:cs="Times New Roman"/>
          <w:sz w:val="28"/>
          <w:szCs w:val="28"/>
        </w:rPr>
        <w:t xml:space="preserve">- </w:t>
      </w:r>
      <w:r w:rsidRPr="007708E0">
        <w:rPr>
          <w:rFonts w:ascii="Times New Roman" w:eastAsia="Times New Roman" w:hAnsi="Times New Roman" w:cs="Times New Roman"/>
          <w:color w:val="000000"/>
          <w:sz w:val="28"/>
          <w:szCs w:val="28"/>
        </w:rPr>
        <w:t>12 с.</w:t>
      </w:r>
    </w:p>
    <w:bookmarkEnd w:id="175"/>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89 </w:t>
      </w:r>
      <w:r w:rsidRPr="007708E0">
        <w:rPr>
          <w:rFonts w:ascii="Times New Roman" w:eastAsia="Calibri" w:hAnsi="Times New Roman" w:cs="Times New Roman"/>
          <w:sz w:val="28"/>
          <w:szCs w:val="28"/>
        </w:rPr>
        <w:t xml:space="preserve">ГОСТ Р 53153-2008 (ИСО 734-1:2006) </w:t>
      </w:r>
      <w:r w:rsidRPr="007708E0">
        <w:rPr>
          <w:rFonts w:ascii="Times New Roman" w:eastAsia="Times New Roman" w:hAnsi="Times New Roman" w:cs="Times New Roman"/>
          <w:color w:val="000000"/>
          <w:sz w:val="28"/>
          <w:szCs w:val="28"/>
        </w:rPr>
        <w:t>Жмыхи и шроты. Определение содержания сырого жира.</w:t>
      </w:r>
      <w:r w:rsidRPr="007708E0">
        <w:rPr>
          <w:sz w:val="28"/>
          <w:szCs w:val="28"/>
        </w:rPr>
        <w:t xml:space="preserve"> </w:t>
      </w:r>
      <w:bookmarkStart w:id="176" w:name="_Hlk164694711"/>
      <w:r w:rsidRPr="007708E0">
        <w:rPr>
          <w:rFonts w:ascii="Times New Roman" w:eastAsia="Times New Roman" w:hAnsi="Times New Roman" w:cs="Times New Roman"/>
          <w:color w:val="000000"/>
          <w:sz w:val="28"/>
          <w:szCs w:val="28"/>
        </w:rPr>
        <w:t>введ. 2010-01-01.</w:t>
      </w:r>
      <w:bookmarkEnd w:id="176"/>
      <w:r w:rsidRPr="007708E0">
        <w:rPr>
          <w:rFonts w:ascii="Times New Roman" w:eastAsia="Times New Roman" w:hAnsi="Times New Roman" w:cs="Times New Roman"/>
          <w:color w:val="000000"/>
          <w:sz w:val="28"/>
          <w:szCs w:val="28"/>
        </w:rPr>
        <w:t xml:space="preserve"> - М.: Стандартинформ, 2020. </w:t>
      </w:r>
      <w:r w:rsidRPr="007708E0">
        <w:rPr>
          <w:rFonts w:ascii="Times New Roman" w:eastAsia="Times New Roman" w:hAnsi="Times New Roman" w:cs="Times New Roman"/>
          <w:sz w:val="28"/>
          <w:szCs w:val="28"/>
        </w:rPr>
        <w:t xml:space="preserve">- </w:t>
      </w:r>
      <w:r w:rsidRPr="007708E0">
        <w:rPr>
          <w:rFonts w:ascii="Times New Roman" w:eastAsia="Times New Roman" w:hAnsi="Times New Roman" w:cs="Times New Roman"/>
          <w:color w:val="000000"/>
          <w:sz w:val="28"/>
          <w:szCs w:val="28"/>
        </w:rPr>
        <w:t>12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bookmarkStart w:id="177" w:name="_Hlk169995998"/>
      <w:r>
        <w:rPr>
          <w:rFonts w:ascii="Times New Roman" w:eastAsia="Times New Roman" w:hAnsi="Times New Roman" w:cs="Times New Roman"/>
          <w:color w:val="000000"/>
          <w:sz w:val="28"/>
          <w:szCs w:val="28"/>
        </w:rPr>
        <w:t xml:space="preserve">90 </w:t>
      </w:r>
      <w:r w:rsidRPr="007708E0">
        <w:rPr>
          <w:rFonts w:ascii="Times New Roman" w:eastAsia="Times New Roman" w:hAnsi="Times New Roman" w:cs="Times New Roman"/>
          <w:color w:val="000000"/>
          <w:sz w:val="28"/>
          <w:szCs w:val="28"/>
        </w:rPr>
        <w:t xml:space="preserve">ГОСТ 13496.2-91. Корма, комбикорма, комбикормовое сырье. Метод определения сырой клетчатки. - Взамен ГОСТ 13496.2-84; введ. 1992-07-01. - М.: ИПК Издательство стандартов, 2002. </w:t>
      </w:r>
      <w:r w:rsidRPr="007708E0">
        <w:rPr>
          <w:rFonts w:ascii="Times New Roman" w:eastAsia="Times New Roman" w:hAnsi="Times New Roman" w:cs="Times New Roman"/>
          <w:sz w:val="28"/>
          <w:szCs w:val="28"/>
        </w:rPr>
        <w:t xml:space="preserve">- </w:t>
      </w:r>
      <w:r w:rsidRPr="007708E0">
        <w:rPr>
          <w:rFonts w:ascii="Times New Roman" w:eastAsia="Times New Roman" w:hAnsi="Times New Roman" w:cs="Times New Roman"/>
          <w:color w:val="000000"/>
          <w:sz w:val="28"/>
          <w:szCs w:val="28"/>
        </w:rPr>
        <w:t>5 с.</w:t>
      </w:r>
    </w:p>
    <w:bookmarkEnd w:id="177"/>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91 </w:t>
      </w:r>
      <w:r w:rsidRPr="007708E0">
        <w:rPr>
          <w:rFonts w:ascii="Times New Roman" w:hAnsi="Times New Roman" w:cs="Times New Roman"/>
          <w:sz w:val="28"/>
          <w:szCs w:val="28"/>
        </w:rPr>
        <w:t>ГОСТ 13496.18-85. Комбикорма, комбикормовое сырье.</w:t>
      </w:r>
      <w:r w:rsidRPr="007708E0">
        <w:rPr>
          <w:rFonts w:ascii="Times New Roman" w:eastAsia="Times New Roman" w:hAnsi="Times New Roman" w:cs="Times New Roman"/>
          <w:color w:val="000000"/>
          <w:sz w:val="28"/>
          <w:szCs w:val="28"/>
        </w:rPr>
        <w:t xml:space="preserve"> Методы определения кислотного числа жира. введ. 1986-01-07. - М.: Стандартинформ, 2011. </w:t>
      </w:r>
      <w:r w:rsidRPr="007708E0">
        <w:rPr>
          <w:rFonts w:ascii="Times New Roman" w:eastAsia="Times New Roman" w:hAnsi="Times New Roman" w:cs="Times New Roman"/>
          <w:sz w:val="28"/>
          <w:szCs w:val="28"/>
        </w:rPr>
        <w:t xml:space="preserve">- </w:t>
      </w:r>
      <w:r w:rsidRPr="007708E0">
        <w:rPr>
          <w:rFonts w:ascii="Times New Roman" w:eastAsia="Times New Roman" w:hAnsi="Times New Roman" w:cs="Times New Roman"/>
          <w:color w:val="000000"/>
          <w:sz w:val="28"/>
          <w:szCs w:val="28"/>
        </w:rPr>
        <w:t>7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92</w:t>
      </w:r>
      <w:r w:rsidRPr="007708E0">
        <w:rPr>
          <w:rFonts w:ascii="Times New Roman" w:eastAsia="Times New Roman" w:hAnsi="Times New Roman" w:cs="Times New Roman"/>
          <w:color w:val="000000"/>
          <w:sz w:val="28"/>
          <w:szCs w:val="28"/>
        </w:rPr>
        <w:t xml:space="preserve"> ГОСТ 31485-2012. Комбикорма, Белково-витаминно-минеральные концентраты.</w:t>
      </w:r>
      <w:r w:rsidRPr="007708E0">
        <w:rPr>
          <w:sz w:val="28"/>
          <w:szCs w:val="28"/>
        </w:rPr>
        <w:t xml:space="preserve"> </w:t>
      </w:r>
      <w:r w:rsidRPr="007708E0">
        <w:rPr>
          <w:rFonts w:ascii="Times New Roman" w:eastAsia="Times New Roman" w:hAnsi="Times New Roman" w:cs="Times New Roman"/>
          <w:color w:val="000000"/>
          <w:sz w:val="28"/>
          <w:szCs w:val="28"/>
        </w:rPr>
        <w:t>Метод определения перекисного числа (гидроперекисей и пероксидов).</w:t>
      </w:r>
      <w:r w:rsidRPr="007708E0">
        <w:rPr>
          <w:sz w:val="28"/>
          <w:szCs w:val="28"/>
        </w:rPr>
        <w:t xml:space="preserve"> </w:t>
      </w:r>
      <w:r w:rsidRPr="007708E0">
        <w:rPr>
          <w:rFonts w:ascii="Times New Roman" w:eastAsia="Times New Roman" w:hAnsi="Times New Roman" w:cs="Times New Roman"/>
          <w:color w:val="000000"/>
          <w:sz w:val="28"/>
          <w:szCs w:val="28"/>
        </w:rPr>
        <w:t xml:space="preserve">Введён впервые; введ. 2013-07-01. </w:t>
      </w:r>
      <w:r w:rsidRPr="007708E0">
        <w:rPr>
          <w:rFonts w:ascii="Times New Roman" w:eastAsia="Times New Roman" w:hAnsi="Times New Roman" w:cs="Times New Roman"/>
          <w:sz w:val="28"/>
          <w:szCs w:val="28"/>
        </w:rPr>
        <w:t>-</w:t>
      </w:r>
      <w:r w:rsidRPr="007708E0">
        <w:rPr>
          <w:sz w:val="28"/>
          <w:szCs w:val="28"/>
        </w:rPr>
        <w:t xml:space="preserve"> </w:t>
      </w:r>
      <w:r w:rsidRPr="007708E0">
        <w:rPr>
          <w:rFonts w:ascii="Times New Roman" w:eastAsia="Times New Roman" w:hAnsi="Times New Roman" w:cs="Times New Roman"/>
          <w:color w:val="000000"/>
          <w:sz w:val="28"/>
          <w:szCs w:val="28"/>
        </w:rPr>
        <w:t>М.: Стандартинформ, 2014.</w:t>
      </w:r>
      <w:r w:rsidRPr="007708E0">
        <w:rPr>
          <w:rFonts w:ascii="Times New Roman" w:eastAsia="Times New Roman" w:hAnsi="Times New Roman" w:cs="Times New Roman"/>
          <w:sz w:val="28"/>
          <w:szCs w:val="28"/>
        </w:rPr>
        <w:t xml:space="preserve"> - </w:t>
      </w:r>
      <w:r w:rsidRPr="007708E0">
        <w:rPr>
          <w:rFonts w:ascii="Times New Roman" w:eastAsia="Times New Roman" w:hAnsi="Times New Roman" w:cs="Times New Roman"/>
          <w:color w:val="000000"/>
          <w:sz w:val="28"/>
          <w:szCs w:val="28"/>
        </w:rPr>
        <w:t>14 с.</w:t>
      </w:r>
    </w:p>
    <w:p w:rsidR="00F96BBC"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93 </w:t>
      </w:r>
      <w:r w:rsidRPr="007708E0">
        <w:rPr>
          <w:rFonts w:ascii="Times New Roman" w:eastAsia="Times New Roman" w:hAnsi="Times New Roman" w:cs="Times New Roman"/>
          <w:color w:val="000000"/>
          <w:sz w:val="28"/>
          <w:szCs w:val="28"/>
        </w:rPr>
        <w:t>ГОСТ 28254-89. Комбикорма, сырье. Методы определения объемной массы и угла естественного откоса. - Введён впервые; введ. 1991-01-01. - М.: Стандартинформ, 2006.</w:t>
      </w:r>
      <w:r w:rsidRPr="007708E0">
        <w:rPr>
          <w:rFonts w:ascii="Times New Roman" w:eastAsia="Times New Roman" w:hAnsi="Times New Roman" w:cs="Times New Roman"/>
          <w:sz w:val="28"/>
          <w:szCs w:val="28"/>
        </w:rPr>
        <w:t xml:space="preserve"> - </w:t>
      </w:r>
      <w:r w:rsidRPr="007708E0">
        <w:rPr>
          <w:rFonts w:ascii="Times New Roman" w:eastAsia="Times New Roman" w:hAnsi="Times New Roman" w:cs="Times New Roman"/>
          <w:color w:val="000000"/>
          <w:sz w:val="28"/>
          <w:szCs w:val="28"/>
        </w:rPr>
        <w:t>4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94 </w:t>
      </w:r>
      <w:r w:rsidRPr="007708E0">
        <w:rPr>
          <w:rFonts w:ascii="Times New Roman" w:eastAsia="Times New Roman" w:hAnsi="Times New Roman" w:cs="Times New Roman"/>
          <w:color w:val="000000"/>
          <w:sz w:val="28"/>
          <w:szCs w:val="28"/>
        </w:rPr>
        <w:t>ГОСТ 28497-2014. Корма, комбикорма. Метод определения крошимости гранул. - Ведён впервые; введ. 2016-01-01.</w:t>
      </w:r>
      <w:r w:rsidRPr="007708E0">
        <w:rPr>
          <w:rFonts w:ascii="Times New Roman" w:eastAsia="Times New Roman" w:hAnsi="Times New Roman" w:cs="Times New Roman"/>
          <w:sz w:val="28"/>
          <w:szCs w:val="28"/>
        </w:rPr>
        <w:t xml:space="preserve"> - </w:t>
      </w:r>
      <w:r w:rsidRPr="007708E0">
        <w:rPr>
          <w:rFonts w:ascii="Times New Roman" w:eastAsia="Times New Roman" w:hAnsi="Times New Roman" w:cs="Times New Roman"/>
          <w:color w:val="000000"/>
          <w:sz w:val="28"/>
          <w:szCs w:val="28"/>
        </w:rPr>
        <w:t>М.: Стандартинформ, 2015.</w:t>
      </w:r>
      <w:r w:rsidRPr="007708E0">
        <w:rPr>
          <w:rFonts w:ascii="Times New Roman" w:eastAsia="Times New Roman" w:hAnsi="Times New Roman" w:cs="Times New Roman"/>
          <w:sz w:val="28"/>
          <w:szCs w:val="28"/>
        </w:rPr>
        <w:t xml:space="preserve"> - </w:t>
      </w:r>
      <w:r w:rsidRPr="007708E0">
        <w:rPr>
          <w:rFonts w:ascii="Times New Roman" w:eastAsia="Times New Roman" w:hAnsi="Times New Roman" w:cs="Times New Roman"/>
          <w:color w:val="000000"/>
          <w:sz w:val="28"/>
          <w:szCs w:val="28"/>
        </w:rPr>
        <w:t>7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95 </w:t>
      </w:r>
      <w:r w:rsidRPr="007708E0">
        <w:rPr>
          <w:rFonts w:ascii="Times New Roman" w:eastAsia="Times New Roman" w:hAnsi="Times New Roman" w:cs="Times New Roman"/>
          <w:color w:val="000000"/>
          <w:sz w:val="28"/>
          <w:szCs w:val="28"/>
        </w:rPr>
        <w:t xml:space="preserve">ГОСТ 13496.8-72 Комбикорма. Методы определения крупности размола и содержания неразмолотых семян культурных и дикорастущих растений. введ. 1973-01-01. </w:t>
      </w:r>
      <w:r w:rsidRPr="007708E0">
        <w:rPr>
          <w:rFonts w:ascii="Times New Roman" w:eastAsia="Times New Roman" w:hAnsi="Times New Roman" w:cs="Times New Roman"/>
          <w:sz w:val="28"/>
          <w:szCs w:val="28"/>
        </w:rPr>
        <w:t xml:space="preserve">- </w:t>
      </w:r>
      <w:proofErr w:type="gramStart"/>
      <w:r w:rsidRPr="007708E0">
        <w:rPr>
          <w:rFonts w:ascii="Times New Roman" w:eastAsia="Times New Roman" w:hAnsi="Times New Roman" w:cs="Times New Roman"/>
          <w:color w:val="000000"/>
          <w:sz w:val="28"/>
          <w:szCs w:val="28"/>
        </w:rPr>
        <w:t>М.:Стандартинформ</w:t>
      </w:r>
      <w:proofErr w:type="gramEnd"/>
      <w:r w:rsidRPr="007708E0">
        <w:rPr>
          <w:rFonts w:ascii="Times New Roman" w:eastAsia="Times New Roman" w:hAnsi="Times New Roman" w:cs="Times New Roman"/>
          <w:color w:val="000000"/>
          <w:sz w:val="28"/>
          <w:szCs w:val="28"/>
        </w:rPr>
        <w:t>, 2011.</w:t>
      </w:r>
      <w:r w:rsidRPr="007708E0">
        <w:rPr>
          <w:rFonts w:ascii="Times New Roman" w:eastAsia="Times New Roman" w:hAnsi="Times New Roman" w:cs="Times New Roman"/>
          <w:sz w:val="28"/>
          <w:szCs w:val="28"/>
        </w:rPr>
        <w:t xml:space="preserve"> - </w:t>
      </w:r>
      <w:r w:rsidRPr="007708E0">
        <w:rPr>
          <w:rFonts w:ascii="Times New Roman" w:eastAsia="Times New Roman" w:hAnsi="Times New Roman" w:cs="Times New Roman"/>
          <w:color w:val="000000"/>
          <w:sz w:val="28"/>
          <w:szCs w:val="28"/>
        </w:rPr>
        <w:t>3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bookmarkStart w:id="178" w:name="_Hlk169996421"/>
      <w:r>
        <w:rPr>
          <w:rFonts w:ascii="Times New Roman" w:eastAsia="Times New Roman" w:hAnsi="Times New Roman" w:cs="Times New Roman"/>
          <w:color w:val="000000"/>
          <w:sz w:val="28"/>
          <w:szCs w:val="28"/>
        </w:rPr>
        <w:t xml:space="preserve">96 </w:t>
      </w:r>
      <w:r w:rsidRPr="007708E0">
        <w:rPr>
          <w:rFonts w:ascii="Times New Roman" w:hAnsi="Times New Roman" w:cs="Times New Roman"/>
          <w:sz w:val="28"/>
          <w:szCs w:val="28"/>
        </w:rPr>
        <w:t>ГОСТ 32195-2013 (ISO 13903:2005) Корма, комбикорма. Метод определения содержания аминокислот.</w:t>
      </w:r>
      <w:r w:rsidRPr="007708E0">
        <w:rPr>
          <w:sz w:val="28"/>
          <w:szCs w:val="28"/>
        </w:rPr>
        <w:t xml:space="preserve"> </w:t>
      </w:r>
      <w:r w:rsidRPr="007708E0">
        <w:rPr>
          <w:rFonts w:ascii="Times New Roman" w:hAnsi="Times New Roman" w:cs="Times New Roman"/>
          <w:sz w:val="28"/>
          <w:szCs w:val="28"/>
        </w:rPr>
        <w:t>Введён впервые; введ. 2015-07-01. - М.: Стандартинформ, 2020. - 24 с.</w:t>
      </w:r>
    </w:p>
    <w:bookmarkEnd w:id="178"/>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97</w:t>
      </w:r>
      <w:r w:rsidRPr="007708E0">
        <w:rPr>
          <w:sz w:val="28"/>
          <w:szCs w:val="28"/>
        </w:rPr>
        <w:t xml:space="preserve"> </w:t>
      </w:r>
      <w:r w:rsidRPr="007708E0">
        <w:rPr>
          <w:rFonts w:ascii="Times New Roman" w:eastAsia="Times New Roman" w:hAnsi="Times New Roman" w:cs="Times New Roman"/>
          <w:color w:val="000000"/>
          <w:sz w:val="28"/>
          <w:szCs w:val="28"/>
        </w:rPr>
        <w:t>ФР 1.31.2017.27246 (М 4-2017) Методика измерений массовой</w:t>
      </w:r>
      <w:r>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доли цианидов (в т.ч. находящихся в форме комплексных соединений) в пробах почв, грунтов, донных отложений, илов, осадков сточных вод, жидких и твердых отходов производства и потребления фотометрическим методом с пиридином и барбитуровой кислотой.</w:t>
      </w:r>
      <w:r w:rsidRPr="007708E0">
        <w:rPr>
          <w:sz w:val="28"/>
          <w:szCs w:val="28"/>
        </w:rPr>
        <w:t xml:space="preserve"> </w:t>
      </w:r>
      <w:r w:rsidRPr="007708E0">
        <w:rPr>
          <w:rFonts w:ascii="Times New Roman" w:eastAsia="Times New Roman" w:hAnsi="Times New Roman" w:cs="Times New Roman"/>
          <w:color w:val="000000"/>
          <w:sz w:val="28"/>
          <w:szCs w:val="28"/>
        </w:rPr>
        <w:t>- Взамен ПНД Ф 16.1:2:2.2:2.3:3.70-10; введ. 2017-21-04. - К.:</w:t>
      </w:r>
      <w:r w:rsidRPr="007708E0">
        <w:rPr>
          <w:sz w:val="28"/>
          <w:szCs w:val="28"/>
        </w:rPr>
        <w:t xml:space="preserve"> </w:t>
      </w:r>
      <w:r w:rsidRPr="007708E0">
        <w:rPr>
          <w:rFonts w:ascii="Times New Roman" w:eastAsia="Times New Roman" w:hAnsi="Times New Roman" w:cs="Times New Roman"/>
          <w:color w:val="000000"/>
          <w:sz w:val="28"/>
          <w:szCs w:val="28"/>
        </w:rPr>
        <w:t>ФГБУ «ЦЛАТИ по СФО», 2017. - 8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98 </w:t>
      </w:r>
      <w:r w:rsidRPr="007708E0">
        <w:rPr>
          <w:rFonts w:ascii="Times New Roman" w:eastAsia="Times New Roman" w:hAnsi="Times New Roman" w:cs="Times New Roman"/>
          <w:color w:val="000000"/>
          <w:sz w:val="28"/>
          <w:szCs w:val="28"/>
        </w:rPr>
        <w:t>ГОСТ 30711-2001. Продукты пищевые. Методы выявления и определения содержания афлатоксинов B</w:t>
      </w:r>
      <w:r w:rsidRPr="007708E0">
        <w:rPr>
          <w:rFonts w:ascii="Times New Roman" w:eastAsia="Times New Roman" w:hAnsi="Times New Roman" w:cs="Times New Roman"/>
          <w:color w:val="000000"/>
          <w:sz w:val="28"/>
          <w:szCs w:val="28"/>
          <w:vertAlign w:val="subscript"/>
        </w:rPr>
        <w:t>1</w:t>
      </w:r>
      <w:r w:rsidRPr="007708E0">
        <w:rPr>
          <w:rFonts w:ascii="Times New Roman" w:eastAsia="Times New Roman" w:hAnsi="Times New Roman" w:cs="Times New Roman"/>
          <w:color w:val="000000"/>
          <w:sz w:val="28"/>
          <w:szCs w:val="28"/>
        </w:rPr>
        <w:t xml:space="preserve"> и M</w:t>
      </w:r>
      <w:r w:rsidRPr="007708E0">
        <w:rPr>
          <w:rFonts w:ascii="Times New Roman" w:eastAsia="Times New Roman" w:hAnsi="Times New Roman" w:cs="Times New Roman"/>
          <w:color w:val="000000"/>
          <w:sz w:val="28"/>
          <w:szCs w:val="28"/>
          <w:vertAlign w:val="subscript"/>
        </w:rPr>
        <w:t>1</w:t>
      </w:r>
      <w:r w:rsidRPr="007708E0">
        <w:rPr>
          <w:rFonts w:ascii="Times New Roman" w:eastAsia="Times New Roman" w:hAnsi="Times New Roman" w:cs="Times New Roman"/>
          <w:color w:val="000000"/>
          <w:sz w:val="28"/>
          <w:szCs w:val="28"/>
        </w:rPr>
        <w:t>. - Введён впервые; введ. 2002-07-01. - М.: ИПК Издательство стандартов, 2001. - 10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99 </w:t>
      </w:r>
      <w:r w:rsidRPr="007708E0">
        <w:rPr>
          <w:rFonts w:ascii="Times New Roman" w:eastAsia="Times New Roman" w:hAnsi="Times New Roman" w:cs="Times New Roman"/>
          <w:color w:val="000000"/>
          <w:sz w:val="28"/>
          <w:szCs w:val="28"/>
        </w:rPr>
        <w:t>ГОСТ Р 52337-2005. Корма, комбикорма, комбикормовое сырье.</w:t>
      </w:r>
      <w:r w:rsidRPr="007708E0">
        <w:rPr>
          <w:sz w:val="28"/>
          <w:szCs w:val="28"/>
        </w:rPr>
        <w:t xml:space="preserve"> </w:t>
      </w:r>
      <w:r w:rsidRPr="007708E0">
        <w:rPr>
          <w:rFonts w:ascii="Times New Roman" w:eastAsia="Times New Roman" w:hAnsi="Times New Roman" w:cs="Times New Roman"/>
          <w:color w:val="000000"/>
          <w:sz w:val="28"/>
          <w:szCs w:val="28"/>
        </w:rPr>
        <w:t>Методы определения общей токсичности. введ. 2006-07-01. - М.: ИПК Издательство стандартов, 2011. - 18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7708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00 </w:t>
      </w:r>
      <w:r w:rsidRPr="007708E0">
        <w:rPr>
          <w:rFonts w:ascii="Times New Roman" w:eastAsia="Times New Roman" w:hAnsi="Times New Roman" w:cs="Times New Roman"/>
          <w:color w:val="000000"/>
          <w:sz w:val="28"/>
          <w:szCs w:val="28"/>
        </w:rPr>
        <w:t>ГОСТ 31719-2012 Продукты пищевые и корма. Экспресс-метод определения сырьевого состава (молекулярный). Введён впервые; введ. 2013-07-01. - М.: ИПК Издательство стандартов, 2014. - 25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7708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01 </w:t>
      </w:r>
      <w:r w:rsidRPr="007708E0">
        <w:rPr>
          <w:rFonts w:ascii="Times New Roman" w:eastAsia="Times New Roman" w:hAnsi="Times New Roman" w:cs="Times New Roman"/>
          <w:color w:val="000000"/>
          <w:sz w:val="28"/>
          <w:szCs w:val="28"/>
        </w:rPr>
        <w:t>ГОСТ 30178-96.</w:t>
      </w:r>
      <w:r w:rsidRPr="007708E0">
        <w:rPr>
          <w:sz w:val="28"/>
          <w:szCs w:val="28"/>
        </w:rPr>
        <w:t xml:space="preserve"> </w:t>
      </w:r>
      <w:r w:rsidRPr="007708E0">
        <w:rPr>
          <w:rFonts w:ascii="Times New Roman" w:eastAsia="Times New Roman" w:hAnsi="Times New Roman" w:cs="Times New Roman"/>
          <w:color w:val="000000"/>
          <w:sz w:val="28"/>
          <w:szCs w:val="28"/>
        </w:rPr>
        <w:t>Сырье и продукты пищевые. Атомно-абсорбционный метод определения токсичных элементов. введ. 1998-01-01. - М.: Стандартинформ, 2010. - 10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7708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02</w:t>
      </w:r>
      <w:r w:rsidRPr="007708E0">
        <w:rPr>
          <w:rFonts w:ascii="Times New Roman" w:eastAsia="Times New Roman" w:hAnsi="Times New Roman" w:cs="Times New Roman"/>
          <w:color w:val="000000"/>
          <w:sz w:val="28"/>
          <w:szCs w:val="28"/>
        </w:rPr>
        <w:t xml:space="preserve"> ГОСТ 26930-86 Сырье и продукты пищевые. Метод определения мышьяка. введ. 1987-01-01. - М.: Стандартинформ, 2010. - 7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7708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03 </w:t>
      </w:r>
      <w:r w:rsidRPr="007708E0">
        <w:rPr>
          <w:rFonts w:ascii="Times New Roman" w:eastAsia="Times New Roman" w:hAnsi="Times New Roman" w:cs="Times New Roman"/>
          <w:color w:val="000000"/>
          <w:sz w:val="28"/>
          <w:szCs w:val="28"/>
        </w:rPr>
        <w:t>ГОСТ 26927-86 Сырье и продукты пищевые. Метод определения ртути. введ. 1989-01-07. - М.: ИПК Издательство стандартов, 2014. -  25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7708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04 </w:t>
      </w:r>
      <w:r w:rsidRPr="007708E0">
        <w:rPr>
          <w:rFonts w:ascii="Times New Roman" w:eastAsia="Times New Roman" w:hAnsi="Times New Roman" w:cs="Times New Roman"/>
          <w:color w:val="000000"/>
          <w:sz w:val="28"/>
          <w:szCs w:val="28"/>
        </w:rPr>
        <w:t>ГОСТ 31674-2012 Корма, комбикорма, комбикормовое сырье. Метод определения общей токсичности. введ. 2013-07-01. - М.: ИПК Издательство стандартов, 2014. - 30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7708E0">
        <w:rPr>
          <w:rFonts w:ascii="Times New Roman" w:eastAsia="Times New Roman" w:hAnsi="Times New Roman" w:cs="Times New Roman"/>
          <w:color w:val="000000"/>
          <w:sz w:val="28"/>
          <w:szCs w:val="28"/>
        </w:rPr>
        <w:t>1</w:t>
      </w:r>
      <w:bookmarkStart w:id="179" w:name="_Hlk170000450"/>
      <w:r>
        <w:rPr>
          <w:rFonts w:ascii="Times New Roman" w:eastAsia="Times New Roman" w:hAnsi="Times New Roman" w:cs="Times New Roman"/>
          <w:color w:val="000000"/>
          <w:sz w:val="28"/>
          <w:szCs w:val="28"/>
        </w:rPr>
        <w:t xml:space="preserve">05 </w:t>
      </w:r>
      <w:r w:rsidRPr="007708E0">
        <w:rPr>
          <w:rFonts w:ascii="Times New Roman" w:eastAsia="Times New Roman" w:hAnsi="Times New Roman" w:cs="Times New Roman"/>
          <w:color w:val="000000"/>
          <w:sz w:val="28"/>
          <w:szCs w:val="28"/>
        </w:rPr>
        <w:t xml:space="preserve">ГОСТ 10444.15-94 Продукты пищевые. Методы определения количества мезофильных аэробных и факультативно-анаэробных </w:t>
      </w:r>
      <w:r w:rsidRPr="007708E0">
        <w:rPr>
          <w:rFonts w:ascii="Times New Roman" w:eastAsia="Times New Roman" w:hAnsi="Times New Roman" w:cs="Times New Roman"/>
          <w:color w:val="000000"/>
          <w:sz w:val="28"/>
          <w:szCs w:val="28"/>
        </w:rPr>
        <w:lastRenderedPageBreak/>
        <w:t>микроорганизмов. - Взамен ГОСТ 10444.15-75; введ. 1996-01-01. - М.: Стандартинформ, 2010.</w:t>
      </w:r>
      <w:r w:rsidRPr="007708E0">
        <w:rPr>
          <w:rFonts w:ascii="Times New Roman" w:eastAsia="Times New Roman" w:hAnsi="Times New Roman" w:cs="Times New Roman"/>
          <w:sz w:val="28"/>
          <w:szCs w:val="28"/>
        </w:rPr>
        <w:t xml:space="preserve"> - </w:t>
      </w:r>
      <w:r w:rsidRPr="007708E0">
        <w:rPr>
          <w:rFonts w:ascii="Times New Roman" w:eastAsia="Times New Roman" w:hAnsi="Times New Roman" w:cs="Times New Roman"/>
          <w:color w:val="000000"/>
          <w:sz w:val="28"/>
          <w:szCs w:val="28"/>
        </w:rPr>
        <w:t>7 с.</w:t>
      </w:r>
    </w:p>
    <w:bookmarkEnd w:id="179"/>
    <w:p w:rsidR="00F96BBC" w:rsidRPr="007708E0" w:rsidRDefault="00F96BBC" w:rsidP="00F96BBC">
      <w:pPr>
        <w:pStyle w:val="a3"/>
        <w:ind w:firstLine="709"/>
        <w:jc w:val="both"/>
        <w:rPr>
          <w:rFonts w:ascii="Times New Roman" w:eastAsia="Times New Roman" w:hAnsi="Times New Roman" w:cs="Times New Roman"/>
          <w:sz w:val="28"/>
          <w:szCs w:val="28"/>
        </w:rPr>
      </w:pPr>
      <w:r w:rsidRPr="007708E0">
        <w:rPr>
          <w:rFonts w:ascii="Times New Roman" w:eastAsia="Times New Roman" w:hAnsi="Times New Roman" w:cs="Times New Roman"/>
          <w:sz w:val="28"/>
          <w:szCs w:val="28"/>
        </w:rPr>
        <w:t>1</w:t>
      </w:r>
      <w:r>
        <w:rPr>
          <w:rFonts w:ascii="Times New Roman" w:eastAsia="Times New Roman" w:hAnsi="Times New Roman" w:cs="Times New Roman"/>
          <w:sz w:val="28"/>
          <w:szCs w:val="28"/>
        </w:rPr>
        <w:t>06</w:t>
      </w:r>
      <w:r w:rsidRPr="007708E0">
        <w:rPr>
          <w:rFonts w:ascii="Times New Roman" w:eastAsia="Times New Roman" w:hAnsi="Times New Roman" w:cs="Times New Roman"/>
          <w:sz w:val="28"/>
          <w:szCs w:val="28"/>
        </w:rPr>
        <w:t xml:space="preserve"> ГОСТ 32343-2013 (ISO 6869:2000)</w:t>
      </w:r>
      <w:r w:rsidRPr="007708E0">
        <w:rPr>
          <w:rFonts w:ascii="Times New Roman" w:hAnsi="Times New Roman" w:cs="Times New Roman"/>
          <w:sz w:val="28"/>
          <w:szCs w:val="28"/>
        </w:rPr>
        <w:t xml:space="preserve"> Корма, комбикорма</w:t>
      </w:r>
      <w:r w:rsidRPr="007708E0">
        <w:rPr>
          <w:rFonts w:ascii="Times New Roman" w:eastAsia="Times New Roman" w:hAnsi="Times New Roman" w:cs="Times New Roman"/>
          <w:sz w:val="28"/>
          <w:szCs w:val="28"/>
        </w:rPr>
        <w:t xml:space="preserve">. Определение содержания кальция, меди, железа, магния, марганца, калия, натрия и цинка методом атомно-абсорбционной спектрометрии. - </w:t>
      </w:r>
      <w:r w:rsidRPr="007708E0">
        <w:rPr>
          <w:rFonts w:ascii="Times New Roman" w:eastAsia="Times New Roman" w:hAnsi="Times New Roman" w:cs="Times New Roman"/>
          <w:color w:val="000000"/>
          <w:sz w:val="28"/>
          <w:szCs w:val="28"/>
        </w:rPr>
        <w:t xml:space="preserve">Введён впервые; введ. 2015-07-01. </w:t>
      </w:r>
      <w:r w:rsidRPr="007708E0">
        <w:rPr>
          <w:rFonts w:ascii="Times New Roman" w:eastAsia="Times New Roman" w:hAnsi="Times New Roman" w:cs="Times New Roman"/>
          <w:sz w:val="28"/>
          <w:szCs w:val="28"/>
        </w:rPr>
        <w:t>- М.: Стандартинформ, 2014. - 21 с.</w:t>
      </w:r>
    </w:p>
    <w:p w:rsidR="00F96BBC" w:rsidRPr="007708E0" w:rsidRDefault="00F96BBC" w:rsidP="00F96BBC">
      <w:pPr>
        <w:spacing w:after="0" w:line="240" w:lineRule="auto"/>
        <w:ind w:firstLine="709"/>
        <w:jc w:val="both"/>
        <w:rPr>
          <w:rFonts w:ascii="Times New Roman" w:eastAsia="Times New Roman" w:hAnsi="Times New Roman" w:cs="Times New Roman"/>
          <w:sz w:val="28"/>
          <w:szCs w:val="28"/>
          <w:shd w:val="clear" w:color="auto" w:fill="FFFFFF"/>
          <w:lang w:eastAsia="en-US"/>
        </w:rPr>
      </w:pPr>
      <w:r w:rsidRPr="007708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07 </w:t>
      </w:r>
      <w:r w:rsidRPr="007708E0">
        <w:rPr>
          <w:rFonts w:ascii="Times New Roman" w:eastAsia="Times New Roman" w:hAnsi="Times New Roman" w:cs="Times New Roman"/>
          <w:color w:val="000000"/>
          <w:sz w:val="28"/>
          <w:szCs w:val="28"/>
        </w:rPr>
        <w:t>Подобед Л.И., Сафонов А.П. Кормление сельскохозяйственной птицы с основами диагностики кормовых нарушений для ветеринаров - Санкт-Петербург: СУПЕР, 2022. - 678 с.</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7708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08 </w:t>
      </w:r>
      <w:r w:rsidRPr="007708E0">
        <w:rPr>
          <w:rFonts w:ascii="Times New Roman" w:eastAsia="Times New Roman" w:hAnsi="Times New Roman" w:cs="Times New Roman"/>
          <w:color w:val="000000"/>
          <w:sz w:val="28"/>
          <w:szCs w:val="28"/>
        </w:rPr>
        <w:t xml:space="preserve">Черкасов С.В., Соловьева Е.В., Ящук М.А. Биологическая полноценность кормов </w:t>
      </w:r>
      <w:r w:rsidRPr="007708E0">
        <w:rPr>
          <w:rFonts w:ascii="Times New Roman" w:hAnsi="Times New Roman" w:cs="Times New Roman"/>
          <w:sz w:val="28"/>
          <w:szCs w:val="28"/>
        </w:rPr>
        <w:t xml:space="preserve">// </w:t>
      </w:r>
      <w:r w:rsidRPr="007708E0">
        <w:rPr>
          <w:rFonts w:ascii="Times New Roman" w:eastAsia="Times New Roman" w:hAnsi="Times New Roman" w:cs="Times New Roman"/>
          <w:color w:val="000000"/>
          <w:sz w:val="28"/>
          <w:szCs w:val="28"/>
        </w:rPr>
        <w:t>Известия высших учебных заведений. Пищевая технология - 2005. - №5-6. – С.36-37.</w:t>
      </w:r>
    </w:p>
    <w:p w:rsidR="00F96BBC" w:rsidRPr="00EE61FF" w:rsidRDefault="00F96BBC" w:rsidP="00F96BBC">
      <w:pPr>
        <w:spacing w:after="0" w:line="240" w:lineRule="auto"/>
        <w:ind w:firstLine="709"/>
        <w:jc w:val="both"/>
        <w:rPr>
          <w:rFonts w:ascii="Times New Roman" w:eastAsia="Times New Roman" w:hAnsi="Times New Roman" w:cs="Times New Roman"/>
          <w:color w:val="000000"/>
          <w:sz w:val="28"/>
          <w:szCs w:val="28"/>
          <w:lang w:val="en-US"/>
        </w:rPr>
      </w:pPr>
      <w:r w:rsidRPr="007708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09 </w:t>
      </w:r>
      <w:r w:rsidRPr="007708E0">
        <w:rPr>
          <w:rFonts w:ascii="Times New Roman" w:eastAsia="Times New Roman" w:hAnsi="Times New Roman" w:cs="Times New Roman"/>
          <w:color w:val="000000"/>
          <w:sz w:val="28"/>
          <w:szCs w:val="28"/>
        </w:rPr>
        <w:t>Лях В.А. Ботанические и цитогенетические особенности видов рода Linum L. И биотехнологические пути работы с ним. Монография</w:t>
      </w:r>
      <w:r w:rsidRPr="00EE61FF">
        <w:rPr>
          <w:rFonts w:ascii="Times New Roman" w:eastAsia="Times New Roman" w:hAnsi="Times New Roman" w:cs="Times New Roman"/>
          <w:color w:val="000000"/>
          <w:sz w:val="28"/>
          <w:szCs w:val="28"/>
          <w:lang w:val="en-US"/>
        </w:rPr>
        <w:t xml:space="preserve">. - </w:t>
      </w:r>
      <w:r w:rsidRPr="007708E0">
        <w:rPr>
          <w:rFonts w:ascii="Times New Roman" w:eastAsia="Times New Roman" w:hAnsi="Times New Roman" w:cs="Times New Roman"/>
          <w:color w:val="000000"/>
          <w:sz w:val="28"/>
          <w:szCs w:val="28"/>
        </w:rPr>
        <w:t>Запорожье</w:t>
      </w:r>
      <w:r w:rsidRPr="00EE61FF">
        <w:rPr>
          <w:rFonts w:ascii="Times New Roman" w:eastAsia="Times New Roman" w:hAnsi="Times New Roman" w:cs="Times New Roman"/>
          <w:color w:val="000000"/>
          <w:sz w:val="28"/>
          <w:szCs w:val="28"/>
          <w:lang w:val="en-US"/>
        </w:rPr>
        <w:t xml:space="preserve">: </w:t>
      </w:r>
      <w:r w:rsidRPr="007708E0">
        <w:rPr>
          <w:rFonts w:ascii="Times New Roman" w:eastAsia="Times New Roman" w:hAnsi="Times New Roman" w:cs="Times New Roman"/>
          <w:color w:val="000000"/>
          <w:sz w:val="28"/>
          <w:szCs w:val="28"/>
        </w:rPr>
        <w:t>Запорожский</w:t>
      </w:r>
      <w:r w:rsidRPr="00EE61FF">
        <w:rPr>
          <w:rFonts w:ascii="Times New Roman" w:eastAsia="Times New Roman" w:hAnsi="Times New Roman" w:cs="Times New Roman"/>
          <w:color w:val="000000"/>
          <w:sz w:val="28"/>
          <w:szCs w:val="28"/>
          <w:lang w:val="en-US"/>
        </w:rPr>
        <w:t xml:space="preserve"> </w:t>
      </w:r>
      <w:r w:rsidRPr="007708E0">
        <w:rPr>
          <w:rFonts w:ascii="Times New Roman" w:eastAsia="Times New Roman" w:hAnsi="Times New Roman" w:cs="Times New Roman"/>
          <w:color w:val="000000"/>
          <w:sz w:val="28"/>
          <w:szCs w:val="28"/>
        </w:rPr>
        <w:t>национальный</w:t>
      </w:r>
      <w:r w:rsidRPr="00EE61FF">
        <w:rPr>
          <w:rFonts w:ascii="Times New Roman" w:eastAsia="Times New Roman" w:hAnsi="Times New Roman" w:cs="Times New Roman"/>
          <w:color w:val="000000"/>
          <w:sz w:val="28"/>
          <w:szCs w:val="28"/>
          <w:lang w:val="en-US"/>
        </w:rPr>
        <w:t xml:space="preserve"> </w:t>
      </w:r>
      <w:r w:rsidRPr="007708E0">
        <w:rPr>
          <w:rFonts w:ascii="Times New Roman" w:eastAsia="Times New Roman" w:hAnsi="Times New Roman" w:cs="Times New Roman"/>
          <w:color w:val="000000"/>
          <w:sz w:val="28"/>
          <w:szCs w:val="28"/>
        </w:rPr>
        <w:t>университет</w:t>
      </w:r>
      <w:r w:rsidRPr="00EE61FF">
        <w:rPr>
          <w:rFonts w:ascii="Times New Roman" w:eastAsia="Times New Roman" w:hAnsi="Times New Roman" w:cs="Times New Roman"/>
          <w:color w:val="000000"/>
          <w:sz w:val="28"/>
          <w:szCs w:val="28"/>
          <w:lang w:val="en-US"/>
        </w:rPr>
        <w:t xml:space="preserve">, 2008. - 182 </w:t>
      </w:r>
      <w:r w:rsidRPr="007708E0">
        <w:rPr>
          <w:rFonts w:ascii="Times New Roman" w:eastAsia="Times New Roman" w:hAnsi="Times New Roman" w:cs="Times New Roman"/>
          <w:color w:val="000000"/>
          <w:sz w:val="28"/>
          <w:szCs w:val="28"/>
        </w:rPr>
        <w:t>с</w:t>
      </w:r>
    </w:p>
    <w:p w:rsidR="00F96BBC" w:rsidRPr="001C2D63" w:rsidRDefault="00F96BBC" w:rsidP="00F96BBC">
      <w:pPr>
        <w:spacing w:after="0" w:line="240" w:lineRule="auto"/>
        <w:ind w:firstLine="709"/>
        <w:jc w:val="both"/>
        <w:rPr>
          <w:rFonts w:ascii="Times New Roman" w:hAnsi="Times New Roman" w:cs="Times New Roman"/>
          <w:sz w:val="28"/>
          <w:szCs w:val="28"/>
        </w:rPr>
      </w:pPr>
      <w:r w:rsidRPr="001C2D63">
        <w:rPr>
          <w:rFonts w:ascii="Times New Roman" w:eastAsia="Times New Roman" w:hAnsi="Times New Roman" w:cs="Times New Roman"/>
          <w:sz w:val="28"/>
          <w:szCs w:val="28"/>
          <w:lang w:val="en-US"/>
        </w:rPr>
        <w:t xml:space="preserve">110 </w:t>
      </w:r>
      <w:r w:rsidRPr="001C2D63">
        <w:rPr>
          <w:rFonts w:ascii="Times New Roman" w:hAnsi="Times New Roman" w:cs="Times New Roman"/>
          <w:sz w:val="28"/>
          <w:szCs w:val="28"/>
          <w:shd w:val="clear" w:color="auto" w:fill="FFFFFF"/>
          <w:lang w:val="en-US"/>
        </w:rPr>
        <w:t xml:space="preserve">Zhiyenbayeva S.T., Yermukanova A.M., Kultayeva D.S., Mrkvicová E. Studying the protein complex of flax cake obtained from the seeds of a new variety of kazakh selection </w:t>
      </w:r>
      <w:r w:rsidRPr="001C2D63">
        <w:rPr>
          <w:rFonts w:ascii="Times New Roman" w:eastAsia="Times New Roman" w:hAnsi="Times New Roman" w:cs="Times New Roman"/>
          <w:sz w:val="28"/>
          <w:szCs w:val="28"/>
          <w:lang w:val="en-US"/>
        </w:rPr>
        <w:t>//</w:t>
      </w:r>
      <w:r w:rsidRPr="001C2D63">
        <w:rPr>
          <w:rFonts w:ascii="Times New Roman" w:hAnsi="Times New Roman" w:cs="Times New Roman"/>
          <w:sz w:val="28"/>
          <w:szCs w:val="28"/>
          <w:shd w:val="clear" w:color="auto" w:fill="FFFFFF"/>
          <w:lang w:val="en-US"/>
        </w:rPr>
        <w:t> </w:t>
      </w:r>
      <w:r w:rsidRPr="001C2D63">
        <w:rPr>
          <w:rFonts w:ascii="Times New Roman" w:hAnsi="Times New Roman" w:cs="Times New Roman"/>
          <w:iCs/>
          <w:sz w:val="28"/>
          <w:szCs w:val="28"/>
          <w:shd w:val="clear" w:color="auto" w:fill="FFFFFF"/>
          <w:lang w:val="en-US"/>
        </w:rPr>
        <w:t>The Journal of Almaty Technological University</w:t>
      </w:r>
      <w:r w:rsidRPr="001C2D63">
        <w:rPr>
          <w:rFonts w:ascii="Times New Roman" w:hAnsi="Times New Roman" w:cs="Times New Roman"/>
          <w:sz w:val="28"/>
          <w:szCs w:val="28"/>
          <w:shd w:val="clear" w:color="auto" w:fill="FFFFFF"/>
          <w:lang w:val="en-US"/>
        </w:rPr>
        <w:t>. – 2024. - №3. – С.90-97. </w:t>
      </w:r>
      <w:hyperlink r:id="rId87" w:tgtFrame="_blank" w:history="1">
        <w:r w:rsidRPr="001C2D63">
          <w:rPr>
            <w:rFonts w:ascii="Times New Roman" w:hAnsi="Times New Roman" w:cs="Times New Roman"/>
            <w:sz w:val="28"/>
            <w:szCs w:val="28"/>
            <w:shd w:val="clear" w:color="auto" w:fill="FFFFFF"/>
            <w:lang w:val="en-US"/>
          </w:rPr>
          <w:t>doi</w:t>
        </w:r>
        <w:r w:rsidRPr="00EE61FF">
          <w:rPr>
            <w:rFonts w:ascii="Times New Roman" w:hAnsi="Times New Roman" w:cs="Times New Roman"/>
            <w:sz w:val="28"/>
            <w:szCs w:val="28"/>
            <w:shd w:val="clear" w:color="auto" w:fill="FFFFFF"/>
          </w:rPr>
          <w:t>.</w:t>
        </w:r>
        <w:r w:rsidRPr="001C2D63">
          <w:rPr>
            <w:rFonts w:ascii="Times New Roman" w:hAnsi="Times New Roman" w:cs="Times New Roman"/>
            <w:sz w:val="28"/>
            <w:szCs w:val="28"/>
            <w:shd w:val="clear" w:color="auto" w:fill="FFFFFF"/>
            <w:lang w:val="en-US"/>
          </w:rPr>
          <w:t>org</w:t>
        </w:r>
        <w:r w:rsidRPr="00EE61FF">
          <w:rPr>
            <w:rFonts w:ascii="Times New Roman" w:hAnsi="Times New Roman" w:cs="Times New Roman"/>
            <w:sz w:val="28"/>
            <w:szCs w:val="28"/>
            <w:shd w:val="clear" w:color="auto" w:fill="FFFFFF"/>
          </w:rPr>
          <w:t>/10.48184/2304-568</w:t>
        </w:r>
        <w:r w:rsidRPr="001C2D63">
          <w:rPr>
            <w:rFonts w:ascii="Times New Roman" w:hAnsi="Times New Roman" w:cs="Times New Roman"/>
            <w:sz w:val="28"/>
            <w:szCs w:val="28"/>
            <w:shd w:val="clear" w:color="auto" w:fill="FFFFFF"/>
            <w:lang w:val="en-US"/>
          </w:rPr>
          <w:t>X</w:t>
        </w:r>
        <w:r w:rsidRPr="00EE61FF">
          <w:rPr>
            <w:rFonts w:ascii="Times New Roman" w:hAnsi="Times New Roman" w:cs="Times New Roman"/>
            <w:sz w:val="28"/>
            <w:szCs w:val="28"/>
            <w:shd w:val="clear" w:color="auto" w:fill="FFFFFF"/>
          </w:rPr>
          <w:t>-2024-3-90-97</w:t>
        </w:r>
      </w:hyperlink>
    </w:p>
    <w:p w:rsidR="00F96BBC" w:rsidRPr="001C2D63"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1C2D63">
        <w:rPr>
          <w:rFonts w:ascii="Times New Roman" w:eastAsia="Times New Roman" w:hAnsi="Times New Roman" w:cs="Times New Roman"/>
          <w:color w:val="000000"/>
          <w:sz w:val="28"/>
          <w:szCs w:val="28"/>
        </w:rPr>
        <w:t xml:space="preserve">111 </w:t>
      </w:r>
      <w:r w:rsidRPr="007708E0">
        <w:rPr>
          <w:rFonts w:ascii="Times New Roman" w:eastAsia="Times New Roman" w:hAnsi="Times New Roman" w:cs="Times New Roman"/>
          <w:color w:val="000000"/>
          <w:sz w:val="28"/>
          <w:szCs w:val="28"/>
        </w:rPr>
        <w:t>Поляков</w:t>
      </w:r>
      <w:r w:rsidRPr="001C2D63">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В</w:t>
      </w:r>
      <w:r w:rsidRPr="001C2D63">
        <w:rPr>
          <w:rFonts w:ascii="Times New Roman" w:eastAsia="Times New Roman" w:hAnsi="Times New Roman" w:cs="Times New Roman"/>
          <w:color w:val="000000"/>
          <w:sz w:val="28"/>
          <w:szCs w:val="28"/>
        </w:rPr>
        <w:t>.</w:t>
      </w:r>
      <w:r w:rsidRPr="007708E0">
        <w:rPr>
          <w:rFonts w:ascii="Times New Roman" w:eastAsia="Times New Roman" w:hAnsi="Times New Roman" w:cs="Times New Roman"/>
          <w:color w:val="000000"/>
          <w:sz w:val="28"/>
          <w:szCs w:val="28"/>
        </w:rPr>
        <w:t>А</w:t>
      </w:r>
      <w:r w:rsidRPr="001C2D63">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Левчук</w:t>
      </w:r>
      <w:r w:rsidRPr="001C2D63">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А</w:t>
      </w:r>
      <w:r w:rsidRPr="001C2D63">
        <w:rPr>
          <w:rFonts w:ascii="Times New Roman" w:eastAsia="Times New Roman" w:hAnsi="Times New Roman" w:cs="Times New Roman"/>
          <w:color w:val="000000"/>
          <w:sz w:val="28"/>
          <w:szCs w:val="28"/>
        </w:rPr>
        <w:t>.</w:t>
      </w:r>
      <w:r w:rsidRPr="007708E0">
        <w:rPr>
          <w:rFonts w:ascii="Times New Roman" w:eastAsia="Times New Roman" w:hAnsi="Times New Roman" w:cs="Times New Roman"/>
          <w:color w:val="000000"/>
          <w:sz w:val="28"/>
          <w:szCs w:val="28"/>
        </w:rPr>
        <w:t>Н</w:t>
      </w:r>
      <w:r w:rsidRPr="001C2D63">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Лях</w:t>
      </w:r>
      <w:r w:rsidRPr="001C2D63">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В</w:t>
      </w:r>
      <w:r w:rsidRPr="001C2D63">
        <w:rPr>
          <w:rFonts w:ascii="Times New Roman" w:eastAsia="Times New Roman" w:hAnsi="Times New Roman" w:cs="Times New Roman"/>
          <w:color w:val="000000"/>
          <w:sz w:val="28"/>
          <w:szCs w:val="28"/>
        </w:rPr>
        <w:t>.</w:t>
      </w:r>
      <w:r w:rsidRPr="007708E0">
        <w:rPr>
          <w:rFonts w:ascii="Times New Roman" w:eastAsia="Times New Roman" w:hAnsi="Times New Roman" w:cs="Times New Roman"/>
          <w:color w:val="000000"/>
          <w:sz w:val="28"/>
          <w:szCs w:val="28"/>
        </w:rPr>
        <w:t>А</w:t>
      </w:r>
      <w:r w:rsidRPr="001C2D63">
        <w:rPr>
          <w:rFonts w:ascii="Times New Roman" w:eastAsia="Times New Roman" w:hAnsi="Times New Roman" w:cs="Times New Roman"/>
          <w:color w:val="000000"/>
          <w:sz w:val="28"/>
          <w:szCs w:val="28"/>
        </w:rPr>
        <w:t xml:space="preserve">. </w:t>
      </w:r>
      <w:r w:rsidRPr="007708E0">
        <w:rPr>
          <w:rFonts w:ascii="Times New Roman" w:hAnsi="Times New Roman" w:cs="Times New Roman"/>
          <w:sz w:val="28"/>
          <w:szCs w:val="28"/>
        </w:rPr>
        <w:t>Изучение</w:t>
      </w:r>
      <w:r w:rsidRPr="001C2D63">
        <w:rPr>
          <w:rFonts w:ascii="Times New Roman" w:hAnsi="Times New Roman" w:cs="Times New Roman"/>
          <w:sz w:val="28"/>
          <w:szCs w:val="28"/>
        </w:rPr>
        <w:t xml:space="preserve"> </w:t>
      </w:r>
      <w:r w:rsidRPr="007708E0">
        <w:rPr>
          <w:rFonts w:ascii="Times New Roman" w:hAnsi="Times New Roman" w:cs="Times New Roman"/>
          <w:sz w:val="28"/>
          <w:szCs w:val="28"/>
        </w:rPr>
        <w:t>белкового</w:t>
      </w:r>
      <w:r w:rsidRPr="001C2D63">
        <w:rPr>
          <w:rFonts w:ascii="Times New Roman" w:hAnsi="Times New Roman" w:cs="Times New Roman"/>
          <w:sz w:val="28"/>
          <w:szCs w:val="28"/>
        </w:rPr>
        <w:t xml:space="preserve"> </w:t>
      </w:r>
      <w:r w:rsidRPr="007708E0">
        <w:rPr>
          <w:rFonts w:ascii="Times New Roman" w:hAnsi="Times New Roman" w:cs="Times New Roman"/>
          <w:sz w:val="28"/>
          <w:szCs w:val="28"/>
        </w:rPr>
        <w:t>комплекса</w:t>
      </w:r>
      <w:r w:rsidRPr="001C2D63">
        <w:rPr>
          <w:rFonts w:ascii="Times New Roman" w:hAnsi="Times New Roman" w:cs="Times New Roman"/>
          <w:sz w:val="28"/>
          <w:szCs w:val="28"/>
        </w:rPr>
        <w:t xml:space="preserve"> </w:t>
      </w:r>
      <w:r w:rsidRPr="007708E0">
        <w:rPr>
          <w:rFonts w:ascii="Times New Roman" w:hAnsi="Times New Roman" w:cs="Times New Roman"/>
          <w:sz w:val="28"/>
          <w:szCs w:val="28"/>
        </w:rPr>
        <w:t>семян</w:t>
      </w:r>
      <w:r w:rsidRPr="001C2D63">
        <w:rPr>
          <w:rFonts w:ascii="Times New Roman" w:hAnsi="Times New Roman" w:cs="Times New Roman"/>
          <w:sz w:val="28"/>
          <w:szCs w:val="28"/>
        </w:rPr>
        <w:t xml:space="preserve"> </w:t>
      </w:r>
      <w:r w:rsidRPr="007708E0">
        <w:rPr>
          <w:rFonts w:ascii="Times New Roman" w:hAnsi="Times New Roman" w:cs="Times New Roman"/>
          <w:sz w:val="28"/>
          <w:szCs w:val="28"/>
        </w:rPr>
        <w:t>льна</w:t>
      </w:r>
      <w:r w:rsidRPr="001C2D63">
        <w:rPr>
          <w:rFonts w:ascii="Times New Roman" w:hAnsi="Times New Roman" w:cs="Times New Roman"/>
          <w:sz w:val="28"/>
          <w:szCs w:val="28"/>
        </w:rPr>
        <w:t xml:space="preserve"> </w:t>
      </w:r>
      <w:r w:rsidRPr="001C2D63">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Вісник</w:t>
      </w:r>
      <w:r w:rsidRPr="001C2D63">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Запорізького</w:t>
      </w:r>
      <w:r w:rsidRPr="001C2D63">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національного</w:t>
      </w:r>
      <w:r w:rsidRPr="001C2D63">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університету</w:t>
      </w:r>
      <w:r w:rsidRPr="001C2D63">
        <w:rPr>
          <w:rFonts w:ascii="Times New Roman" w:eastAsia="Times New Roman" w:hAnsi="Times New Roman" w:cs="Times New Roman"/>
          <w:color w:val="000000"/>
          <w:sz w:val="28"/>
          <w:szCs w:val="28"/>
        </w:rPr>
        <w:t>.</w:t>
      </w:r>
      <w:r w:rsidRPr="001C2D63">
        <w:rPr>
          <w:rFonts w:ascii="Times New Roman" w:eastAsia="Times New Roman" w:hAnsi="Times New Roman" w:cs="Times New Roman"/>
          <w:sz w:val="28"/>
          <w:szCs w:val="28"/>
        </w:rPr>
        <w:t xml:space="preserve"> </w:t>
      </w:r>
      <w:bookmarkStart w:id="180" w:name="_Hlk179719463"/>
      <w:r w:rsidRPr="001C2D63">
        <w:rPr>
          <w:rFonts w:ascii="Times New Roman" w:eastAsia="Times New Roman" w:hAnsi="Times New Roman" w:cs="Times New Roman"/>
          <w:sz w:val="28"/>
          <w:szCs w:val="28"/>
        </w:rPr>
        <w:t>– 2011.</w:t>
      </w:r>
      <w:r w:rsidRPr="001C2D63">
        <w:rPr>
          <w:rFonts w:ascii="Times New Roman" w:eastAsia="Times New Roman" w:hAnsi="Times New Roman" w:cs="Times New Roman"/>
          <w:color w:val="000000"/>
          <w:sz w:val="28"/>
          <w:szCs w:val="28"/>
        </w:rPr>
        <w:t xml:space="preserve"> </w:t>
      </w:r>
      <w:r w:rsidRPr="001C2D63">
        <w:rPr>
          <w:rFonts w:ascii="Times New Roman" w:eastAsia="Times New Roman" w:hAnsi="Times New Roman" w:cs="Times New Roman"/>
          <w:sz w:val="28"/>
          <w:szCs w:val="28"/>
        </w:rPr>
        <w:t xml:space="preserve">- </w:t>
      </w:r>
      <w:r w:rsidRPr="001C2D63">
        <w:rPr>
          <w:rFonts w:ascii="Times New Roman" w:eastAsia="Times New Roman" w:hAnsi="Times New Roman" w:cs="Times New Roman"/>
          <w:color w:val="000000"/>
          <w:sz w:val="28"/>
          <w:szCs w:val="28"/>
        </w:rPr>
        <w:t>№2.</w:t>
      </w:r>
      <w:r w:rsidRPr="001C2D63">
        <w:rPr>
          <w:rFonts w:ascii="Times New Roman" w:eastAsia="Times New Roman" w:hAnsi="Times New Roman" w:cs="Times New Roman"/>
          <w:sz w:val="28"/>
          <w:szCs w:val="28"/>
        </w:rPr>
        <w:t xml:space="preserve"> –</w:t>
      </w:r>
      <w:r w:rsidRPr="001C2D63">
        <w:rPr>
          <w:rFonts w:ascii="Times New Roman" w:eastAsia="Times New Roman" w:hAnsi="Times New Roman" w:cs="Times New Roman"/>
          <w:color w:val="000000"/>
          <w:sz w:val="28"/>
          <w:szCs w:val="28"/>
        </w:rPr>
        <w:t xml:space="preserve"> </w:t>
      </w:r>
      <w:r w:rsidRPr="007708E0">
        <w:rPr>
          <w:rFonts w:ascii="Times New Roman" w:hAnsi="Times New Roman" w:cs="Times New Roman"/>
          <w:sz w:val="28"/>
          <w:szCs w:val="28"/>
        </w:rPr>
        <w:t>С</w:t>
      </w:r>
      <w:r w:rsidRPr="001C2D63">
        <w:rPr>
          <w:rFonts w:ascii="Times New Roman" w:hAnsi="Times New Roman" w:cs="Times New Roman"/>
          <w:sz w:val="28"/>
          <w:szCs w:val="28"/>
        </w:rPr>
        <w:t>.23-28.</w:t>
      </w:r>
    </w:p>
    <w:bookmarkEnd w:id="180"/>
    <w:p w:rsidR="00F96BBC" w:rsidRDefault="00F96BBC" w:rsidP="00F96BBC">
      <w:pPr>
        <w:spacing w:after="0" w:line="240" w:lineRule="auto"/>
        <w:ind w:firstLine="709"/>
        <w:jc w:val="both"/>
        <w:rPr>
          <w:sz w:val="28"/>
          <w:szCs w:val="28"/>
        </w:rPr>
      </w:pPr>
      <w:r w:rsidRPr="007708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12 </w:t>
      </w:r>
      <w:r w:rsidRPr="007708E0">
        <w:rPr>
          <w:rFonts w:ascii="Times New Roman" w:hAnsi="Times New Roman" w:cs="Times New Roman"/>
          <w:sz w:val="28"/>
          <w:szCs w:val="28"/>
        </w:rPr>
        <w:t xml:space="preserve">Янова М.А., Снегирева Н.В., Хижняк С.В. Влияние экструзионной обработки на белковый комплекс льняного жмыха </w:t>
      </w:r>
      <w:r w:rsidRPr="007708E0">
        <w:rPr>
          <w:rFonts w:ascii="Times New Roman" w:eastAsia="Times New Roman" w:hAnsi="Times New Roman" w:cs="Times New Roman"/>
          <w:color w:val="000000"/>
          <w:sz w:val="28"/>
          <w:szCs w:val="28"/>
        </w:rPr>
        <w:t xml:space="preserve">// </w:t>
      </w:r>
      <w:r w:rsidRPr="007708E0">
        <w:rPr>
          <w:rFonts w:ascii="Times New Roman" w:hAnsi="Times New Roman" w:cs="Times New Roman"/>
          <w:sz w:val="28"/>
          <w:szCs w:val="28"/>
        </w:rPr>
        <w:t xml:space="preserve">Химия растительного сырья, - 2022. - </w:t>
      </w:r>
      <w:r w:rsidRPr="007708E0">
        <w:rPr>
          <w:rFonts w:ascii="Times New Roman" w:eastAsia="Times New Roman" w:hAnsi="Times New Roman" w:cs="Times New Roman"/>
          <w:color w:val="000000"/>
          <w:sz w:val="28"/>
          <w:szCs w:val="28"/>
        </w:rPr>
        <w:t>№</w:t>
      </w:r>
      <w:r w:rsidRPr="007708E0">
        <w:rPr>
          <w:rFonts w:ascii="Times New Roman" w:hAnsi="Times New Roman" w:cs="Times New Roman"/>
          <w:sz w:val="28"/>
          <w:szCs w:val="28"/>
        </w:rPr>
        <w:t xml:space="preserve">2. </w:t>
      </w:r>
      <w:r w:rsidRPr="007708E0">
        <w:rPr>
          <w:rFonts w:ascii="Times New Roman" w:eastAsia="Times New Roman" w:hAnsi="Times New Roman" w:cs="Times New Roman"/>
          <w:color w:val="000000"/>
          <w:sz w:val="28"/>
          <w:szCs w:val="28"/>
        </w:rPr>
        <w:t>– С.</w:t>
      </w:r>
      <w:r w:rsidRPr="007708E0">
        <w:rPr>
          <w:rFonts w:ascii="Times New Roman" w:hAnsi="Times New Roman" w:cs="Times New Roman"/>
          <w:sz w:val="28"/>
          <w:szCs w:val="28"/>
        </w:rPr>
        <w:t>253-259</w:t>
      </w:r>
      <w:r w:rsidRPr="007708E0">
        <w:rPr>
          <w:sz w:val="28"/>
          <w:szCs w:val="28"/>
        </w:rPr>
        <w:t>.</w:t>
      </w:r>
    </w:p>
    <w:p w:rsidR="00F96BBC" w:rsidRPr="0007238B"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72333C">
        <w:rPr>
          <w:rFonts w:ascii="Times New Roman" w:eastAsia="Times New Roman" w:hAnsi="Times New Roman" w:cs="Times New Roman"/>
          <w:sz w:val="28"/>
          <w:szCs w:val="28"/>
        </w:rPr>
        <w:t>1</w:t>
      </w:r>
      <w:r>
        <w:rPr>
          <w:rFonts w:ascii="Times New Roman" w:eastAsia="Times New Roman" w:hAnsi="Times New Roman" w:cs="Times New Roman"/>
          <w:sz w:val="28"/>
          <w:szCs w:val="28"/>
        </w:rPr>
        <w:t>13</w:t>
      </w:r>
      <w:r w:rsidRPr="0054200F">
        <w:rPr>
          <w:rFonts w:ascii="Times New Roman" w:eastAsia="Times New Roman" w:hAnsi="Times New Roman" w:cs="Times New Roman"/>
          <w:sz w:val="28"/>
          <w:szCs w:val="28"/>
        </w:rPr>
        <w:t xml:space="preserve"> </w:t>
      </w:r>
      <w:r w:rsidRPr="008B4D7C">
        <w:rPr>
          <w:rFonts w:ascii="Times New Roman" w:hAnsi="Times New Roman" w:cs="Times New Roman"/>
          <w:color w:val="000000" w:themeColor="text1"/>
          <w:sz w:val="28"/>
          <w:szCs w:val="28"/>
        </w:rPr>
        <w:t>ГОСТ 10974</w:t>
      </w:r>
      <w:r>
        <w:rPr>
          <w:rFonts w:ascii="Times New Roman" w:hAnsi="Times New Roman" w:cs="Times New Roman"/>
          <w:color w:val="000000" w:themeColor="text1"/>
          <w:sz w:val="28"/>
          <w:szCs w:val="28"/>
        </w:rPr>
        <w:t>-</w:t>
      </w:r>
      <w:r w:rsidRPr="008B4D7C">
        <w:rPr>
          <w:rFonts w:ascii="Times New Roman" w:hAnsi="Times New Roman" w:cs="Times New Roman"/>
          <w:color w:val="000000" w:themeColor="text1"/>
          <w:sz w:val="28"/>
          <w:szCs w:val="28"/>
        </w:rPr>
        <w:t>95 Льняной жмых. Технические условия</w:t>
      </w:r>
      <w:r w:rsidRPr="007708E0">
        <w:rPr>
          <w:rFonts w:ascii="Times New Roman" w:eastAsia="Times New Roman" w:hAnsi="Times New Roman" w:cs="Times New Roman"/>
          <w:color w:val="000000"/>
          <w:sz w:val="28"/>
          <w:szCs w:val="28"/>
        </w:rPr>
        <w:t xml:space="preserve">. - Взамен </w:t>
      </w:r>
      <w:r w:rsidRPr="00C41150">
        <w:rPr>
          <w:rFonts w:ascii="Times New Roman" w:eastAsia="Times New Roman" w:hAnsi="Times New Roman" w:cs="Times New Roman"/>
          <w:color w:val="000000"/>
          <w:sz w:val="28"/>
          <w:szCs w:val="28"/>
        </w:rPr>
        <w:t>ГОСТ 10974-64</w:t>
      </w:r>
      <w:r w:rsidRPr="007708E0">
        <w:rPr>
          <w:rFonts w:ascii="Times New Roman" w:eastAsia="Times New Roman" w:hAnsi="Times New Roman" w:cs="Times New Roman"/>
          <w:color w:val="000000"/>
          <w:sz w:val="28"/>
          <w:szCs w:val="28"/>
        </w:rPr>
        <w:t xml:space="preserve">; введ. </w:t>
      </w:r>
      <w:r w:rsidRPr="0007238B">
        <w:rPr>
          <w:rFonts w:ascii="Times New Roman" w:eastAsia="Times New Roman" w:hAnsi="Times New Roman" w:cs="Times New Roman"/>
          <w:color w:val="000000"/>
          <w:sz w:val="28"/>
          <w:szCs w:val="28"/>
        </w:rPr>
        <w:t xml:space="preserve">1996-07-01. - </w:t>
      </w:r>
      <w:r w:rsidRPr="007708E0">
        <w:rPr>
          <w:rFonts w:ascii="Times New Roman" w:eastAsia="Times New Roman" w:hAnsi="Times New Roman" w:cs="Times New Roman"/>
          <w:color w:val="000000"/>
          <w:sz w:val="28"/>
          <w:szCs w:val="28"/>
        </w:rPr>
        <w:t>М</w:t>
      </w:r>
      <w:r w:rsidRPr="0007238B">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ИПК</w:t>
      </w:r>
      <w:r w:rsidRPr="0007238B">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Издательство</w:t>
      </w:r>
      <w:r w:rsidRPr="0007238B">
        <w:rPr>
          <w:rFonts w:ascii="Times New Roman" w:eastAsia="Times New Roman" w:hAnsi="Times New Roman" w:cs="Times New Roman"/>
          <w:color w:val="000000"/>
          <w:sz w:val="28"/>
          <w:szCs w:val="28"/>
        </w:rPr>
        <w:t xml:space="preserve"> </w:t>
      </w:r>
      <w:r w:rsidRPr="007708E0">
        <w:rPr>
          <w:rFonts w:ascii="Times New Roman" w:eastAsia="Times New Roman" w:hAnsi="Times New Roman" w:cs="Times New Roman"/>
          <w:color w:val="000000"/>
          <w:sz w:val="28"/>
          <w:szCs w:val="28"/>
        </w:rPr>
        <w:t>стандартов</w:t>
      </w:r>
      <w:r w:rsidRPr="0007238B">
        <w:rPr>
          <w:rFonts w:ascii="Times New Roman" w:eastAsia="Times New Roman" w:hAnsi="Times New Roman" w:cs="Times New Roman"/>
          <w:color w:val="000000"/>
          <w:sz w:val="28"/>
          <w:szCs w:val="28"/>
        </w:rPr>
        <w:t xml:space="preserve">, 1996. </w:t>
      </w:r>
      <w:r w:rsidRPr="0007238B">
        <w:rPr>
          <w:rFonts w:ascii="Times New Roman" w:eastAsia="Times New Roman" w:hAnsi="Times New Roman" w:cs="Times New Roman"/>
          <w:sz w:val="28"/>
          <w:szCs w:val="28"/>
        </w:rPr>
        <w:t xml:space="preserve">- </w:t>
      </w:r>
      <w:r w:rsidRPr="0007238B">
        <w:rPr>
          <w:rFonts w:ascii="Times New Roman" w:eastAsia="Times New Roman" w:hAnsi="Times New Roman" w:cs="Times New Roman"/>
          <w:color w:val="000000"/>
          <w:sz w:val="28"/>
          <w:szCs w:val="28"/>
        </w:rPr>
        <w:t xml:space="preserve">5 </w:t>
      </w:r>
      <w:r w:rsidRPr="007708E0">
        <w:rPr>
          <w:rFonts w:ascii="Times New Roman" w:eastAsia="Times New Roman" w:hAnsi="Times New Roman" w:cs="Times New Roman"/>
          <w:color w:val="000000"/>
          <w:sz w:val="28"/>
          <w:szCs w:val="28"/>
        </w:rPr>
        <w:t>с</w:t>
      </w:r>
      <w:r w:rsidRPr="0007238B">
        <w:rPr>
          <w:rFonts w:ascii="Times New Roman" w:eastAsia="Times New Roman" w:hAnsi="Times New Roman" w:cs="Times New Roman"/>
          <w:color w:val="000000"/>
          <w:sz w:val="28"/>
          <w:szCs w:val="28"/>
        </w:rPr>
        <w:t>.</w:t>
      </w:r>
    </w:p>
    <w:p w:rsidR="00F96BBC"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7708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14</w:t>
      </w:r>
      <w:r w:rsidRPr="007708E0">
        <w:rPr>
          <w:sz w:val="28"/>
          <w:szCs w:val="28"/>
        </w:rPr>
        <w:t xml:space="preserve"> </w:t>
      </w:r>
      <w:r w:rsidRPr="007708E0">
        <w:rPr>
          <w:rFonts w:ascii="Times New Roman" w:eastAsia="Times New Roman" w:hAnsi="Times New Roman" w:cs="Times New Roman"/>
          <w:color w:val="000000"/>
          <w:sz w:val="28"/>
          <w:szCs w:val="28"/>
        </w:rPr>
        <w:t>Подобед Л.И., Лаптев Г.Ю., Капитонова Е.А., Никонов И.Н. Оптимизация пищеварения и протеиновое питание сельскохозяйственной птицы. - Санкт-Петербург: РАЙТ ПРИНТ ЮГ. - 2017. - 347 с.</w:t>
      </w:r>
    </w:p>
    <w:p w:rsidR="00F96BBC"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115 К</w:t>
      </w:r>
      <w:r w:rsidRPr="007353BB">
        <w:rPr>
          <w:rFonts w:ascii="Times New Roman" w:eastAsia="Times New Roman" w:hAnsi="Times New Roman" w:cs="Times New Roman"/>
          <w:color w:val="000000"/>
          <w:sz w:val="28"/>
          <w:szCs w:val="28"/>
        </w:rPr>
        <w:t xml:space="preserve">осолапов </w:t>
      </w:r>
      <w:r>
        <w:rPr>
          <w:rFonts w:ascii="Times New Roman" w:eastAsia="Times New Roman" w:hAnsi="Times New Roman" w:cs="Times New Roman"/>
          <w:color w:val="000000"/>
          <w:sz w:val="28"/>
          <w:szCs w:val="28"/>
        </w:rPr>
        <w:t>В</w:t>
      </w:r>
      <w:r w:rsidRPr="007353BB">
        <w:rPr>
          <w:rFonts w:ascii="Times New Roman" w:eastAsia="Times New Roman" w:hAnsi="Times New Roman" w:cs="Times New Roman"/>
          <w:color w:val="000000"/>
          <w:sz w:val="28"/>
          <w:szCs w:val="28"/>
        </w:rPr>
        <w:t xml:space="preserve">.М. </w:t>
      </w:r>
      <w:r>
        <w:rPr>
          <w:rFonts w:ascii="Times New Roman" w:eastAsia="Times New Roman" w:hAnsi="Times New Roman" w:cs="Times New Roman"/>
          <w:color w:val="000000"/>
          <w:sz w:val="28"/>
          <w:szCs w:val="28"/>
        </w:rPr>
        <w:t>К</w:t>
      </w:r>
      <w:r w:rsidRPr="007353BB">
        <w:rPr>
          <w:rFonts w:ascii="Times New Roman" w:eastAsia="Times New Roman" w:hAnsi="Times New Roman" w:cs="Times New Roman"/>
          <w:color w:val="000000"/>
          <w:sz w:val="28"/>
          <w:szCs w:val="28"/>
        </w:rPr>
        <w:t xml:space="preserve">ак оптимизировать производство и использование зернофуража в России // Земледелие. </w:t>
      </w:r>
      <w:r>
        <w:rPr>
          <w:rFonts w:ascii="Times New Roman" w:eastAsia="Times New Roman" w:hAnsi="Times New Roman" w:cs="Times New Roman"/>
          <w:color w:val="000000"/>
          <w:sz w:val="28"/>
          <w:szCs w:val="28"/>
        </w:rPr>
        <w:t xml:space="preserve">- </w:t>
      </w:r>
      <w:r w:rsidRPr="007353BB">
        <w:rPr>
          <w:rFonts w:ascii="Times New Roman" w:eastAsia="Times New Roman" w:hAnsi="Times New Roman" w:cs="Times New Roman"/>
          <w:color w:val="000000"/>
          <w:sz w:val="28"/>
          <w:szCs w:val="28"/>
        </w:rPr>
        <w:t xml:space="preserve">2015. </w:t>
      </w:r>
      <w:r>
        <w:rPr>
          <w:rFonts w:ascii="Times New Roman" w:eastAsia="Times New Roman" w:hAnsi="Times New Roman" w:cs="Times New Roman"/>
          <w:color w:val="000000"/>
          <w:sz w:val="28"/>
          <w:szCs w:val="28"/>
        </w:rPr>
        <w:t xml:space="preserve">- </w:t>
      </w:r>
      <w:r w:rsidRPr="007353BB">
        <w:rPr>
          <w:rFonts w:ascii="Times New Roman" w:eastAsia="Times New Roman" w:hAnsi="Times New Roman" w:cs="Times New Roman"/>
          <w:color w:val="000000"/>
          <w:sz w:val="28"/>
          <w:szCs w:val="28"/>
        </w:rPr>
        <w:t xml:space="preserve">№ 5. </w:t>
      </w:r>
      <w:r w:rsidRPr="007708E0">
        <w:rPr>
          <w:rFonts w:ascii="Times New Roman" w:eastAsia="Times New Roman" w:hAnsi="Times New Roman" w:cs="Times New Roman"/>
          <w:color w:val="000000"/>
          <w:sz w:val="28"/>
          <w:szCs w:val="28"/>
        </w:rPr>
        <w:t>– С.</w:t>
      </w:r>
      <w:r>
        <w:rPr>
          <w:rFonts w:ascii="Times New Roman" w:eastAsia="Times New Roman" w:hAnsi="Times New Roman" w:cs="Times New Roman"/>
          <w:color w:val="000000"/>
          <w:sz w:val="28"/>
          <w:szCs w:val="28"/>
        </w:rPr>
        <w:t>19-21.</w:t>
      </w:r>
    </w:p>
    <w:p w:rsidR="00F96BBC" w:rsidRPr="007353BB"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FB62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16</w:t>
      </w:r>
      <w:r w:rsidRPr="007708E0">
        <w:rPr>
          <w:rFonts w:ascii="Times New Roman" w:eastAsia="Times New Roman" w:hAnsi="Times New Roman" w:cs="Times New Roman"/>
          <w:color w:val="000000"/>
          <w:sz w:val="28"/>
          <w:szCs w:val="28"/>
        </w:rPr>
        <w:t xml:space="preserve"> Подобед Л.И. Кормовые патологии сельскохозяйственной птицы. Практическое руководство. - Одесса: Акватория, 2021. – 202 с.</w:t>
      </w:r>
    </w:p>
    <w:p w:rsidR="00F96BBC"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3D20D5">
        <w:rPr>
          <w:rFonts w:ascii="Times New Roman" w:eastAsia="Times New Roman" w:hAnsi="Times New Roman" w:cs="Times New Roman"/>
          <w:color w:val="000000"/>
          <w:sz w:val="28"/>
          <w:szCs w:val="28"/>
        </w:rPr>
        <w:t>11</w:t>
      </w:r>
      <w:r>
        <w:rPr>
          <w:rFonts w:ascii="Times New Roman" w:eastAsia="Times New Roman" w:hAnsi="Times New Roman" w:cs="Times New Roman"/>
          <w:color w:val="000000"/>
          <w:sz w:val="28"/>
          <w:szCs w:val="28"/>
        </w:rPr>
        <w:t xml:space="preserve">7 </w:t>
      </w:r>
      <w:r w:rsidRPr="007708E0">
        <w:rPr>
          <w:rFonts w:ascii="Times New Roman" w:eastAsia="Times New Roman" w:hAnsi="Times New Roman" w:cs="Times New Roman"/>
          <w:color w:val="000000"/>
          <w:sz w:val="28"/>
          <w:szCs w:val="28"/>
        </w:rPr>
        <w:t>Жиенбаева С.Т., Ермуканова А.М., Мынбаева А.Б, Использование природных минералов в кормлении сельскохозяйственной птицы // Механика и Технологии. – 2020. - №4. – С. 88-94.</w:t>
      </w:r>
    </w:p>
    <w:p w:rsidR="00F96BBC"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C01090">
        <w:rPr>
          <w:rFonts w:ascii="Times New Roman" w:eastAsia="Times New Roman" w:hAnsi="Times New Roman" w:cs="Times New Roman"/>
          <w:color w:val="000000"/>
          <w:sz w:val="28"/>
          <w:szCs w:val="28"/>
        </w:rPr>
        <w:t xml:space="preserve">118 </w:t>
      </w:r>
      <w:r w:rsidRPr="007708E0">
        <w:rPr>
          <w:rFonts w:ascii="Times New Roman" w:eastAsia="Times New Roman" w:hAnsi="Times New Roman" w:cs="Times New Roman"/>
          <w:color w:val="000000"/>
          <w:sz w:val="28"/>
          <w:szCs w:val="28"/>
        </w:rPr>
        <w:t>Подобед Л.И., Пономарева А.И. Основы коррекции кормления сельскохозяйственной птицы. Практическое руководство. - Санкт-Петербург: Страта, 2021. – С.47-75.</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119 </w:t>
      </w:r>
      <w:r w:rsidRPr="00763877">
        <w:rPr>
          <w:rFonts w:ascii="Times New Roman" w:eastAsia="Times New Roman" w:hAnsi="Times New Roman" w:cs="Times New Roman"/>
          <w:color w:val="000000"/>
          <w:sz w:val="28"/>
          <w:szCs w:val="28"/>
        </w:rPr>
        <w:t>Жиенбаева С.Т., Ермуканова А.М., Культаева Д.С., Станкевич Г.Н. Разработка рецептов комбикормов для цыплят-бройлеров (13-28 дней) с использованием вермикулита // Вестник Алматинского технологического университета. – 2024. - №1. – С.28-37.</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7708E0">
        <w:rPr>
          <w:rFonts w:ascii="Times New Roman" w:eastAsia="Times New Roman" w:hAnsi="Times New Roman" w:cs="Times New Roman"/>
          <w:color w:val="000000"/>
          <w:sz w:val="28"/>
          <w:szCs w:val="28"/>
        </w:rPr>
        <w:lastRenderedPageBreak/>
        <w:t>1</w:t>
      </w:r>
      <w:r>
        <w:rPr>
          <w:rFonts w:ascii="Times New Roman" w:eastAsia="Times New Roman" w:hAnsi="Times New Roman" w:cs="Times New Roman"/>
          <w:color w:val="000000"/>
          <w:sz w:val="28"/>
          <w:szCs w:val="28"/>
        </w:rPr>
        <w:t>20</w:t>
      </w:r>
      <w:r w:rsidRPr="007708E0">
        <w:rPr>
          <w:rFonts w:ascii="Times New Roman" w:eastAsia="Times New Roman" w:hAnsi="Times New Roman" w:cs="Times New Roman"/>
          <w:color w:val="000000"/>
          <w:sz w:val="28"/>
          <w:szCs w:val="28"/>
        </w:rPr>
        <w:t xml:space="preserve"> Кошак Ж.В., Иванов А.В.,</w:t>
      </w:r>
      <w:r w:rsidRPr="007708E0">
        <w:rPr>
          <w:sz w:val="28"/>
          <w:szCs w:val="28"/>
        </w:rPr>
        <w:t xml:space="preserve"> </w:t>
      </w:r>
      <w:r w:rsidRPr="007708E0">
        <w:rPr>
          <w:rFonts w:ascii="Times New Roman" w:eastAsia="Times New Roman" w:hAnsi="Times New Roman" w:cs="Times New Roman"/>
          <w:color w:val="000000"/>
          <w:sz w:val="28"/>
          <w:szCs w:val="28"/>
        </w:rPr>
        <w:t>Кошак А.Э. Исследование энергоемкости процесса гранулирования при производстве комбикорма для птицы // Агропанорама. – 2009. - №2. – С.28-30.</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rPr>
      </w:pPr>
      <w:r w:rsidRPr="007708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21</w:t>
      </w:r>
      <w:r w:rsidRPr="007708E0">
        <w:rPr>
          <w:rFonts w:ascii="Times New Roman" w:eastAsia="Times New Roman" w:hAnsi="Times New Roman" w:cs="Times New Roman"/>
          <w:color w:val="000000"/>
          <w:sz w:val="28"/>
          <w:szCs w:val="28"/>
        </w:rPr>
        <w:t xml:space="preserve"> Остапчук М.В., Станкевич Г.Н. Математическое моделирование на ЭВМ. - Одесса: Друк, 2007. - 313 с.</w:t>
      </w:r>
    </w:p>
    <w:p w:rsidR="00F96BBC" w:rsidRPr="00EE61FF" w:rsidRDefault="00F96BBC" w:rsidP="00F96BBC">
      <w:pPr>
        <w:spacing w:after="0" w:line="240" w:lineRule="auto"/>
        <w:ind w:firstLine="709"/>
        <w:jc w:val="both"/>
        <w:rPr>
          <w:rFonts w:ascii="Times New Roman" w:eastAsia="Times New Roman" w:hAnsi="Times New Roman" w:cs="Times New Roman"/>
          <w:color w:val="000000"/>
          <w:sz w:val="28"/>
          <w:szCs w:val="28"/>
          <w:lang w:val="en-US"/>
        </w:rPr>
      </w:pPr>
      <w:r w:rsidRPr="007708E0">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22</w:t>
      </w:r>
      <w:r w:rsidRPr="007708E0">
        <w:rPr>
          <w:rFonts w:ascii="Times New Roman" w:eastAsia="Times New Roman" w:hAnsi="Times New Roman" w:cs="Times New Roman"/>
          <w:color w:val="000000"/>
          <w:sz w:val="28"/>
          <w:szCs w:val="28"/>
        </w:rPr>
        <w:t xml:space="preserve"> Бегимова А.С., Кузнецова Ю.Д. Об адекватности математической модели // Материалы </w:t>
      </w:r>
      <w:r w:rsidRPr="007708E0">
        <w:rPr>
          <w:rFonts w:ascii="Times New Roman" w:eastAsia="Times New Roman" w:hAnsi="Times New Roman" w:cs="Times New Roman"/>
          <w:color w:val="000000"/>
          <w:sz w:val="28"/>
          <w:szCs w:val="28"/>
          <w:lang w:val="en-US"/>
        </w:rPr>
        <w:t>IX</w:t>
      </w:r>
      <w:r w:rsidRPr="007708E0">
        <w:rPr>
          <w:rFonts w:ascii="Times New Roman" w:eastAsia="Times New Roman" w:hAnsi="Times New Roman" w:cs="Times New Roman"/>
          <w:color w:val="000000"/>
          <w:sz w:val="28"/>
          <w:szCs w:val="28"/>
        </w:rPr>
        <w:t xml:space="preserve"> Международной студенческой конференции. Студенческий</w:t>
      </w:r>
      <w:r w:rsidRPr="00EE61FF">
        <w:rPr>
          <w:rFonts w:ascii="Times New Roman" w:eastAsia="Times New Roman" w:hAnsi="Times New Roman" w:cs="Times New Roman"/>
          <w:color w:val="000000"/>
          <w:sz w:val="28"/>
          <w:szCs w:val="28"/>
          <w:lang w:val="en-US"/>
        </w:rPr>
        <w:t xml:space="preserve"> </w:t>
      </w:r>
      <w:r w:rsidRPr="007708E0">
        <w:rPr>
          <w:rFonts w:ascii="Times New Roman" w:eastAsia="Times New Roman" w:hAnsi="Times New Roman" w:cs="Times New Roman"/>
          <w:color w:val="000000"/>
          <w:sz w:val="28"/>
          <w:szCs w:val="28"/>
        </w:rPr>
        <w:t>научный</w:t>
      </w:r>
      <w:r w:rsidRPr="00EE61FF">
        <w:rPr>
          <w:rFonts w:ascii="Times New Roman" w:eastAsia="Times New Roman" w:hAnsi="Times New Roman" w:cs="Times New Roman"/>
          <w:color w:val="000000"/>
          <w:sz w:val="28"/>
          <w:szCs w:val="28"/>
          <w:lang w:val="en-US"/>
        </w:rPr>
        <w:t xml:space="preserve"> </w:t>
      </w:r>
      <w:r w:rsidRPr="007708E0">
        <w:rPr>
          <w:rFonts w:ascii="Times New Roman" w:eastAsia="Times New Roman" w:hAnsi="Times New Roman" w:cs="Times New Roman"/>
          <w:color w:val="000000"/>
          <w:sz w:val="28"/>
          <w:szCs w:val="28"/>
        </w:rPr>
        <w:t>формум</w:t>
      </w:r>
      <w:r w:rsidRPr="00EE61FF">
        <w:rPr>
          <w:rFonts w:ascii="Times New Roman" w:eastAsia="Times New Roman" w:hAnsi="Times New Roman" w:cs="Times New Roman"/>
          <w:color w:val="000000"/>
          <w:sz w:val="28"/>
          <w:szCs w:val="28"/>
          <w:lang w:val="en-US"/>
        </w:rPr>
        <w:t xml:space="preserve">. – </w:t>
      </w:r>
      <w:r w:rsidRPr="007708E0">
        <w:rPr>
          <w:rFonts w:ascii="Times New Roman" w:eastAsia="Times New Roman" w:hAnsi="Times New Roman" w:cs="Times New Roman"/>
          <w:color w:val="000000"/>
          <w:sz w:val="28"/>
          <w:szCs w:val="28"/>
        </w:rPr>
        <w:t>Москва</w:t>
      </w:r>
      <w:r w:rsidRPr="00EE61FF">
        <w:rPr>
          <w:rFonts w:ascii="Times New Roman" w:eastAsia="Times New Roman" w:hAnsi="Times New Roman" w:cs="Times New Roman"/>
          <w:color w:val="000000"/>
          <w:sz w:val="28"/>
          <w:szCs w:val="28"/>
          <w:lang w:val="en-US"/>
        </w:rPr>
        <w:t xml:space="preserve">: </w:t>
      </w:r>
      <w:r w:rsidRPr="007708E0">
        <w:rPr>
          <w:rFonts w:ascii="Times New Roman" w:eastAsia="Times New Roman" w:hAnsi="Times New Roman" w:cs="Times New Roman"/>
          <w:color w:val="000000"/>
          <w:sz w:val="28"/>
          <w:szCs w:val="28"/>
        </w:rPr>
        <w:t>Университетский</w:t>
      </w:r>
      <w:r w:rsidRPr="00EE61FF">
        <w:rPr>
          <w:rFonts w:ascii="Times New Roman" w:eastAsia="Times New Roman" w:hAnsi="Times New Roman" w:cs="Times New Roman"/>
          <w:color w:val="000000"/>
          <w:sz w:val="28"/>
          <w:szCs w:val="28"/>
          <w:lang w:val="en-US"/>
        </w:rPr>
        <w:t xml:space="preserve"> </w:t>
      </w:r>
      <w:r w:rsidRPr="007708E0">
        <w:rPr>
          <w:rFonts w:ascii="Times New Roman" w:eastAsia="Times New Roman" w:hAnsi="Times New Roman" w:cs="Times New Roman"/>
          <w:color w:val="000000"/>
          <w:sz w:val="28"/>
          <w:szCs w:val="28"/>
        </w:rPr>
        <w:t>колледж</w:t>
      </w:r>
      <w:r w:rsidRPr="00EE61FF">
        <w:rPr>
          <w:rFonts w:ascii="Times New Roman" w:eastAsia="Times New Roman" w:hAnsi="Times New Roman" w:cs="Times New Roman"/>
          <w:color w:val="000000"/>
          <w:sz w:val="28"/>
          <w:szCs w:val="28"/>
          <w:lang w:val="en-US"/>
        </w:rPr>
        <w:t xml:space="preserve"> </w:t>
      </w:r>
      <w:r w:rsidRPr="007708E0">
        <w:rPr>
          <w:rFonts w:ascii="Times New Roman" w:eastAsia="Times New Roman" w:hAnsi="Times New Roman" w:cs="Times New Roman"/>
          <w:color w:val="000000"/>
          <w:sz w:val="28"/>
          <w:szCs w:val="28"/>
        </w:rPr>
        <w:t>ОГУ</w:t>
      </w:r>
      <w:r w:rsidRPr="00EE61FF">
        <w:rPr>
          <w:rFonts w:ascii="Times New Roman" w:eastAsia="Times New Roman" w:hAnsi="Times New Roman" w:cs="Times New Roman"/>
          <w:color w:val="000000"/>
          <w:sz w:val="28"/>
          <w:szCs w:val="28"/>
          <w:lang w:val="en-US"/>
        </w:rPr>
        <w:t xml:space="preserve">, 2017. – </w:t>
      </w:r>
      <w:r w:rsidRPr="007708E0">
        <w:rPr>
          <w:rFonts w:ascii="Times New Roman" w:eastAsia="Times New Roman" w:hAnsi="Times New Roman" w:cs="Times New Roman"/>
          <w:color w:val="000000"/>
          <w:sz w:val="28"/>
          <w:szCs w:val="28"/>
        </w:rPr>
        <w:t>С</w:t>
      </w:r>
      <w:r w:rsidRPr="00EE61FF">
        <w:rPr>
          <w:rFonts w:ascii="Times New Roman" w:eastAsia="Times New Roman" w:hAnsi="Times New Roman" w:cs="Times New Roman"/>
          <w:color w:val="000000"/>
          <w:sz w:val="28"/>
          <w:szCs w:val="28"/>
          <w:lang w:val="en-US"/>
        </w:rPr>
        <w:t>. 1-2.</w:t>
      </w:r>
    </w:p>
    <w:p w:rsidR="00F96BBC" w:rsidRPr="007708E0" w:rsidRDefault="00F96BBC" w:rsidP="00F96BBC">
      <w:pPr>
        <w:spacing w:after="0" w:line="240" w:lineRule="auto"/>
        <w:ind w:firstLine="709"/>
        <w:jc w:val="both"/>
        <w:rPr>
          <w:rFonts w:ascii="Times New Roman" w:eastAsia="Times New Roman" w:hAnsi="Times New Roman" w:cs="Times New Roman"/>
          <w:color w:val="000000"/>
          <w:sz w:val="28"/>
          <w:szCs w:val="28"/>
          <w:lang w:val="en-US"/>
        </w:rPr>
      </w:pPr>
      <w:r w:rsidRPr="007708E0">
        <w:rPr>
          <w:rFonts w:ascii="Times New Roman" w:eastAsia="Times New Roman" w:hAnsi="Times New Roman" w:cs="Times New Roman"/>
          <w:color w:val="000000"/>
          <w:sz w:val="28"/>
          <w:szCs w:val="28"/>
          <w:lang w:val="en-US"/>
        </w:rPr>
        <w:t>1</w:t>
      </w:r>
      <w:r w:rsidRPr="00001D86">
        <w:rPr>
          <w:rFonts w:ascii="Times New Roman" w:eastAsia="Times New Roman" w:hAnsi="Times New Roman" w:cs="Times New Roman"/>
          <w:color w:val="000000"/>
          <w:sz w:val="28"/>
          <w:szCs w:val="28"/>
          <w:lang w:val="en-US"/>
        </w:rPr>
        <w:t>23</w:t>
      </w:r>
      <w:r w:rsidRPr="007708E0">
        <w:rPr>
          <w:rFonts w:ascii="Times New Roman" w:eastAsia="Times New Roman" w:hAnsi="Times New Roman" w:cs="Times New Roman"/>
          <w:color w:val="000000"/>
          <w:sz w:val="28"/>
          <w:szCs w:val="28"/>
          <w:lang w:val="en-US"/>
        </w:rPr>
        <w:t xml:space="preserve"> </w:t>
      </w:r>
      <w:bookmarkStart w:id="181" w:name="_Hlk169996466"/>
      <w:r w:rsidRPr="007708E0">
        <w:rPr>
          <w:rFonts w:ascii="Times New Roman" w:eastAsia="Times New Roman" w:hAnsi="Times New Roman" w:cs="Times New Roman"/>
          <w:color w:val="000000"/>
          <w:sz w:val="28"/>
          <w:szCs w:val="28"/>
          <w:lang w:val="en-US"/>
        </w:rPr>
        <w:t>Yermukanova A., Stankevych G.,</w:t>
      </w:r>
      <w:r w:rsidRPr="007708E0">
        <w:rPr>
          <w:sz w:val="28"/>
          <w:szCs w:val="28"/>
          <w:lang w:val="en-US"/>
        </w:rPr>
        <w:t xml:space="preserve"> </w:t>
      </w:r>
      <w:r w:rsidRPr="007708E0">
        <w:rPr>
          <w:rFonts w:ascii="Times New Roman" w:eastAsia="Times New Roman" w:hAnsi="Times New Roman" w:cs="Times New Roman"/>
          <w:color w:val="000000"/>
          <w:sz w:val="28"/>
          <w:szCs w:val="28"/>
          <w:lang w:val="en-US"/>
        </w:rPr>
        <w:t>Podobed L., Zhiyenbayeva S.</w:t>
      </w:r>
      <w:proofErr w:type="gramStart"/>
      <w:r w:rsidRPr="007708E0">
        <w:rPr>
          <w:rFonts w:ascii="Times New Roman" w:eastAsia="Times New Roman" w:hAnsi="Times New Roman" w:cs="Times New Roman"/>
          <w:color w:val="000000"/>
          <w:sz w:val="28"/>
          <w:szCs w:val="28"/>
          <w:lang w:val="en-US"/>
        </w:rPr>
        <w:t>,  Mrkvicová</w:t>
      </w:r>
      <w:proofErr w:type="gramEnd"/>
      <w:r w:rsidRPr="007708E0">
        <w:rPr>
          <w:rFonts w:ascii="Times New Roman" w:eastAsia="Times New Roman" w:hAnsi="Times New Roman" w:cs="Times New Roman"/>
          <w:color w:val="000000"/>
          <w:sz w:val="28"/>
          <w:szCs w:val="28"/>
          <w:lang w:val="en-US"/>
        </w:rPr>
        <w:t xml:space="preserve"> E. Mathematical modelling and optimization of the granulation process of loose compound feed for broilers // Potravinarstvo Slovak Journal of Food Sciences, Vol. 18, - P. 20-35. </w:t>
      </w:r>
    </w:p>
    <w:bookmarkEnd w:id="181"/>
    <w:p w:rsidR="00F96BBC" w:rsidRDefault="00F96BBC" w:rsidP="00F96BB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124</w:t>
      </w:r>
      <w:r w:rsidRPr="006919EA">
        <w:rPr>
          <w:rFonts w:ascii="Times New Roman" w:eastAsia="Times New Roman" w:hAnsi="Times New Roman" w:cs="Times New Roman"/>
          <w:color w:val="000000"/>
          <w:sz w:val="28"/>
          <w:szCs w:val="28"/>
        </w:rPr>
        <w:t xml:space="preserve"> </w:t>
      </w:r>
      <w:bookmarkStart w:id="182" w:name="_Hlk170000355"/>
      <w:r w:rsidRPr="006919EA">
        <w:rPr>
          <w:rFonts w:ascii="Times New Roman" w:hAnsi="Times New Roman"/>
          <w:sz w:val="28"/>
          <w:szCs w:val="28"/>
        </w:rPr>
        <w:t>ГОСТ Р 51899-2002</w:t>
      </w:r>
      <w:r>
        <w:rPr>
          <w:rFonts w:ascii="Times New Roman" w:hAnsi="Times New Roman"/>
          <w:sz w:val="28"/>
          <w:szCs w:val="28"/>
        </w:rPr>
        <w:t xml:space="preserve"> Комбикорма гранулированные. </w:t>
      </w:r>
      <w:r w:rsidRPr="007708E0">
        <w:rPr>
          <w:rFonts w:ascii="Times New Roman" w:eastAsia="Times New Roman" w:hAnsi="Times New Roman" w:cs="Times New Roman"/>
          <w:color w:val="000000"/>
          <w:sz w:val="28"/>
          <w:szCs w:val="28"/>
        </w:rPr>
        <w:t>- Введён впервые; введ. 2002-0</w:t>
      </w:r>
      <w:r>
        <w:rPr>
          <w:rFonts w:ascii="Times New Roman" w:eastAsia="Times New Roman" w:hAnsi="Times New Roman" w:cs="Times New Roman"/>
          <w:color w:val="000000"/>
          <w:sz w:val="28"/>
          <w:szCs w:val="28"/>
        </w:rPr>
        <w:t>5</w:t>
      </w:r>
      <w:r w:rsidRPr="007708E0">
        <w:rPr>
          <w:rFonts w:ascii="Times New Roman" w:eastAsia="Times New Roman" w:hAnsi="Times New Roman" w:cs="Times New Roman"/>
          <w:color w:val="000000"/>
          <w:sz w:val="28"/>
          <w:szCs w:val="28"/>
        </w:rPr>
        <w:t>-0</w:t>
      </w:r>
      <w:r>
        <w:rPr>
          <w:rFonts w:ascii="Times New Roman" w:eastAsia="Times New Roman" w:hAnsi="Times New Roman" w:cs="Times New Roman"/>
          <w:color w:val="000000"/>
          <w:sz w:val="28"/>
          <w:szCs w:val="28"/>
        </w:rPr>
        <w:t>6</w:t>
      </w:r>
      <w:r w:rsidRPr="007708E0">
        <w:rPr>
          <w:rFonts w:ascii="Times New Roman" w:eastAsia="Times New Roman" w:hAnsi="Times New Roman" w:cs="Times New Roman"/>
          <w:color w:val="000000"/>
          <w:sz w:val="28"/>
          <w:szCs w:val="28"/>
        </w:rPr>
        <w:t xml:space="preserve">. - М.: </w:t>
      </w:r>
      <w:r>
        <w:rPr>
          <w:rFonts w:ascii="Times New Roman" w:eastAsia="Times New Roman" w:hAnsi="Times New Roman" w:cs="Times New Roman"/>
          <w:color w:val="000000"/>
          <w:sz w:val="28"/>
          <w:szCs w:val="28"/>
        </w:rPr>
        <w:t>Стандартинформ</w:t>
      </w:r>
      <w:r w:rsidRPr="007708E0">
        <w:rPr>
          <w:rFonts w:ascii="Times New Roman" w:eastAsia="Times New Roman" w:hAnsi="Times New Roman" w:cs="Times New Roman"/>
          <w:color w:val="000000"/>
          <w:sz w:val="28"/>
          <w:szCs w:val="28"/>
        </w:rPr>
        <w:t>, 20</w:t>
      </w:r>
      <w:r>
        <w:rPr>
          <w:rFonts w:ascii="Times New Roman" w:eastAsia="Times New Roman" w:hAnsi="Times New Roman" w:cs="Times New Roman"/>
          <w:color w:val="000000"/>
          <w:sz w:val="28"/>
          <w:szCs w:val="28"/>
        </w:rPr>
        <w:t>20</w:t>
      </w:r>
      <w:r w:rsidRPr="007708E0">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color w:val="000000"/>
          <w:sz w:val="28"/>
          <w:szCs w:val="28"/>
        </w:rPr>
        <w:t>7</w:t>
      </w:r>
      <w:r w:rsidRPr="007708E0">
        <w:rPr>
          <w:rFonts w:ascii="Times New Roman" w:eastAsia="Times New Roman" w:hAnsi="Times New Roman" w:cs="Times New Roman"/>
          <w:color w:val="000000"/>
          <w:sz w:val="28"/>
          <w:szCs w:val="28"/>
        </w:rPr>
        <w:t xml:space="preserve"> с.</w:t>
      </w:r>
    </w:p>
    <w:bookmarkEnd w:id="182"/>
    <w:p w:rsidR="00F96BBC" w:rsidRDefault="00F96BBC" w:rsidP="00F96BBC">
      <w:pPr>
        <w:spacing w:after="0" w:line="240" w:lineRule="auto"/>
        <w:ind w:firstLine="709"/>
        <w:jc w:val="both"/>
        <w:rPr>
          <w:rFonts w:ascii="Times New Roman" w:hAnsi="Times New Roman"/>
          <w:sz w:val="28"/>
          <w:szCs w:val="28"/>
        </w:rPr>
      </w:pPr>
      <w:r>
        <w:rPr>
          <w:rFonts w:ascii="Times New Roman" w:eastAsia="Times New Roman" w:hAnsi="Times New Roman" w:cs="Times New Roman"/>
          <w:color w:val="000000"/>
          <w:sz w:val="28"/>
          <w:szCs w:val="28"/>
        </w:rPr>
        <w:t xml:space="preserve">125 </w:t>
      </w:r>
      <w:r w:rsidRPr="00B515BE">
        <w:rPr>
          <w:rFonts w:ascii="Times New Roman" w:hAnsi="Times New Roman"/>
          <w:sz w:val="28"/>
          <w:szCs w:val="28"/>
        </w:rPr>
        <w:t>Жиенбаева С.Т., Ермуканова А.М., Тлеубаева З.Б. Разработка технологии премиксов с вермикулитовым наполнителем</w:t>
      </w:r>
      <w:r>
        <w:rPr>
          <w:rFonts w:ascii="Times New Roman" w:hAnsi="Times New Roman"/>
          <w:sz w:val="28"/>
          <w:szCs w:val="28"/>
        </w:rPr>
        <w:t xml:space="preserve"> </w:t>
      </w:r>
      <w:r w:rsidRPr="00BE62E8">
        <w:rPr>
          <w:rFonts w:ascii="Times New Roman" w:hAnsi="Times New Roman"/>
          <w:sz w:val="28"/>
          <w:szCs w:val="28"/>
        </w:rPr>
        <w:t>// Вестник Алматинского технологического университета. – 202</w:t>
      </w:r>
      <w:r>
        <w:rPr>
          <w:rFonts w:ascii="Times New Roman" w:hAnsi="Times New Roman"/>
          <w:sz w:val="28"/>
          <w:szCs w:val="28"/>
        </w:rPr>
        <w:t>3</w:t>
      </w:r>
      <w:r w:rsidRPr="00BE62E8">
        <w:rPr>
          <w:rFonts w:ascii="Times New Roman" w:hAnsi="Times New Roman"/>
          <w:sz w:val="28"/>
          <w:szCs w:val="28"/>
        </w:rPr>
        <w:t>. - №1. – С.</w:t>
      </w:r>
      <w:r>
        <w:rPr>
          <w:rFonts w:ascii="Times New Roman" w:hAnsi="Times New Roman"/>
          <w:sz w:val="28"/>
          <w:szCs w:val="28"/>
        </w:rPr>
        <w:t>152-160.</w:t>
      </w:r>
    </w:p>
    <w:p w:rsidR="00F96BBC" w:rsidRPr="00C4609F" w:rsidRDefault="00F96BBC" w:rsidP="00F96BBC">
      <w:pPr>
        <w:spacing w:after="0" w:line="240" w:lineRule="auto"/>
        <w:ind w:firstLine="709"/>
        <w:jc w:val="both"/>
        <w:rPr>
          <w:rFonts w:ascii="Times New Roman" w:hAnsi="Times New Roman" w:cs="Times New Roman"/>
          <w:sz w:val="28"/>
          <w:szCs w:val="28"/>
          <w:lang w:val="en-US"/>
        </w:rPr>
      </w:pPr>
      <w:r>
        <w:rPr>
          <w:rFonts w:ascii="Times New Roman" w:eastAsia="Times New Roman" w:hAnsi="Times New Roman" w:cs="Times New Roman"/>
          <w:color w:val="000000"/>
          <w:sz w:val="28"/>
          <w:szCs w:val="28"/>
        </w:rPr>
        <w:t>126</w:t>
      </w:r>
      <w:r w:rsidRPr="007708E0">
        <w:rPr>
          <w:rFonts w:ascii="Times New Roman" w:hAnsi="Times New Roman" w:cs="Times New Roman"/>
          <w:sz w:val="28"/>
          <w:szCs w:val="28"/>
        </w:rPr>
        <w:t xml:space="preserve"> </w:t>
      </w:r>
      <w:r w:rsidRPr="0064014A">
        <w:rPr>
          <w:rFonts w:ascii="Times New Roman" w:hAnsi="Times New Roman" w:cs="Times New Roman"/>
          <w:sz w:val="28"/>
          <w:szCs w:val="28"/>
        </w:rPr>
        <w:t>Cobb-Vantress, Inc. Руководство по выращиванию Кобб</w:t>
      </w:r>
      <w:r w:rsidRPr="0064014A">
        <w:rPr>
          <w:rFonts w:ascii="Times New Roman" w:hAnsi="Times New Roman" w:cs="Times New Roman"/>
          <w:sz w:val="28"/>
          <w:szCs w:val="28"/>
          <w:lang w:val="en-US"/>
        </w:rPr>
        <w:t xml:space="preserve"> - Scotland, UK: Aviagen Ltd, 2022. - 54 </w:t>
      </w:r>
      <w:r w:rsidRPr="0064014A">
        <w:rPr>
          <w:rFonts w:ascii="Times New Roman" w:hAnsi="Times New Roman" w:cs="Times New Roman"/>
          <w:sz w:val="28"/>
          <w:szCs w:val="28"/>
        </w:rPr>
        <w:t>с</w:t>
      </w:r>
      <w:r w:rsidRPr="0064014A">
        <w:rPr>
          <w:rFonts w:ascii="Times New Roman" w:hAnsi="Times New Roman" w:cs="Times New Roman"/>
          <w:sz w:val="28"/>
          <w:szCs w:val="28"/>
          <w:lang w:val="en-US"/>
        </w:rPr>
        <w:t>.</w:t>
      </w:r>
    </w:p>
    <w:p w:rsidR="00F96BBC" w:rsidRPr="00E1650F" w:rsidRDefault="00F96BBC" w:rsidP="00F96BBC">
      <w:pPr>
        <w:spacing w:after="0" w:line="240" w:lineRule="auto"/>
        <w:ind w:firstLine="709"/>
        <w:jc w:val="both"/>
        <w:rPr>
          <w:rFonts w:ascii="Times New Roman" w:hAnsi="Times New Roman"/>
          <w:sz w:val="28"/>
          <w:szCs w:val="28"/>
          <w:lang w:val="en-US"/>
        </w:rPr>
      </w:pPr>
    </w:p>
    <w:p w:rsidR="00F96BBC" w:rsidRPr="00E1650F" w:rsidRDefault="00F96BBC" w:rsidP="00F96BBC">
      <w:pPr>
        <w:rPr>
          <w:lang w:val="en-US"/>
        </w:rPr>
      </w:pPr>
    </w:p>
    <w:p w:rsidR="00EE61FF" w:rsidRPr="00F96BBC" w:rsidRDefault="00EE61FF" w:rsidP="00EE61FF">
      <w:pPr>
        <w:spacing w:after="0" w:line="240" w:lineRule="auto"/>
        <w:ind w:firstLine="709"/>
        <w:jc w:val="both"/>
        <w:rPr>
          <w:rFonts w:ascii="Times New Roman" w:hAnsi="Times New Roman"/>
          <w:sz w:val="28"/>
          <w:szCs w:val="28"/>
          <w:lang w:val="en-US"/>
        </w:rPr>
      </w:pPr>
    </w:p>
    <w:p w:rsidR="00EE61FF" w:rsidRPr="00F96BBC" w:rsidRDefault="00EE61FF" w:rsidP="00EE61FF">
      <w:pPr>
        <w:spacing w:after="0" w:line="240" w:lineRule="auto"/>
        <w:ind w:firstLine="709"/>
        <w:jc w:val="both"/>
        <w:rPr>
          <w:rFonts w:ascii="Times New Roman" w:hAnsi="Times New Roman"/>
          <w:sz w:val="28"/>
          <w:szCs w:val="28"/>
          <w:lang w:val="en-US"/>
        </w:rPr>
      </w:pPr>
    </w:p>
    <w:p w:rsidR="00EE61FF" w:rsidRPr="00F96BBC" w:rsidRDefault="00EE61FF" w:rsidP="00EE61FF">
      <w:pPr>
        <w:spacing w:after="0" w:line="240" w:lineRule="auto"/>
        <w:ind w:firstLine="709"/>
        <w:jc w:val="both"/>
        <w:rPr>
          <w:rFonts w:ascii="Times New Roman" w:hAnsi="Times New Roman"/>
          <w:sz w:val="28"/>
          <w:szCs w:val="28"/>
          <w:lang w:val="en-US"/>
        </w:rPr>
      </w:pPr>
    </w:p>
    <w:p w:rsidR="00EE61FF" w:rsidRPr="00F96BBC" w:rsidRDefault="00EE61FF" w:rsidP="00EE61FF">
      <w:pPr>
        <w:spacing w:after="0" w:line="240" w:lineRule="auto"/>
        <w:ind w:firstLine="709"/>
        <w:jc w:val="both"/>
        <w:rPr>
          <w:rFonts w:ascii="Times New Roman" w:hAnsi="Times New Roman"/>
          <w:sz w:val="28"/>
          <w:szCs w:val="28"/>
          <w:lang w:val="en-US"/>
        </w:rPr>
      </w:pPr>
    </w:p>
    <w:p w:rsidR="00EE61FF" w:rsidRPr="00F96BBC" w:rsidRDefault="00EE61FF" w:rsidP="00EE61FF">
      <w:pPr>
        <w:spacing w:after="0" w:line="240" w:lineRule="auto"/>
        <w:ind w:firstLine="709"/>
        <w:jc w:val="both"/>
        <w:rPr>
          <w:rFonts w:ascii="Times New Roman" w:hAnsi="Times New Roman"/>
          <w:sz w:val="28"/>
          <w:szCs w:val="28"/>
          <w:lang w:val="en-US"/>
        </w:rPr>
      </w:pPr>
    </w:p>
    <w:p w:rsidR="00EE61FF" w:rsidRPr="00F96BBC" w:rsidRDefault="00EE61FF" w:rsidP="00EE61FF">
      <w:pPr>
        <w:spacing w:after="0" w:line="240" w:lineRule="auto"/>
        <w:ind w:firstLine="709"/>
        <w:jc w:val="both"/>
        <w:rPr>
          <w:rFonts w:ascii="Times New Roman" w:hAnsi="Times New Roman"/>
          <w:sz w:val="28"/>
          <w:szCs w:val="28"/>
          <w:lang w:val="en-US"/>
        </w:rPr>
      </w:pPr>
    </w:p>
    <w:p w:rsidR="00EE61FF" w:rsidRPr="00F96BBC" w:rsidRDefault="00EE61FF" w:rsidP="00EE61FF">
      <w:pPr>
        <w:spacing w:after="0" w:line="240" w:lineRule="auto"/>
        <w:ind w:firstLine="709"/>
        <w:jc w:val="both"/>
        <w:rPr>
          <w:rFonts w:ascii="Times New Roman" w:hAnsi="Times New Roman"/>
          <w:sz w:val="28"/>
          <w:szCs w:val="28"/>
          <w:lang w:val="en-US"/>
        </w:rPr>
      </w:pPr>
    </w:p>
    <w:p w:rsidR="00EE61FF" w:rsidRPr="00F96BBC" w:rsidRDefault="00EE61FF" w:rsidP="00EE61FF">
      <w:pPr>
        <w:spacing w:after="0" w:line="240" w:lineRule="auto"/>
        <w:ind w:firstLine="709"/>
        <w:jc w:val="both"/>
        <w:rPr>
          <w:rFonts w:ascii="Times New Roman" w:hAnsi="Times New Roman"/>
          <w:sz w:val="28"/>
          <w:szCs w:val="28"/>
          <w:lang w:val="en-US"/>
        </w:rPr>
      </w:pPr>
    </w:p>
    <w:p w:rsidR="00EE61FF" w:rsidRPr="00F96BBC" w:rsidRDefault="00EE61FF" w:rsidP="00EE61FF">
      <w:pPr>
        <w:spacing w:after="0" w:line="240" w:lineRule="auto"/>
        <w:ind w:firstLine="709"/>
        <w:jc w:val="both"/>
        <w:rPr>
          <w:rFonts w:ascii="Times New Roman" w:hAnsi="Times New Roman"/>
          <w:sz w:val="28"/>
          <w:szCs w:val="28"/>
          <w:lang w:val="en-US"/>
        </w:rPr>
      </w:pPr>
    </w:p>
    <w:p w:rsidR="00EE61FF" w:rsidRPr="00F96BBC" w:rsidRDefault="00EE61FF" w:rsidP="00EE61FF">
      <w:pPr>
        <w:spacing w:after="0" w:line="240" w:lineRule="auto"/>
        <w:ind w:firstLine="709"/>
        <w:jc w:val="both"/>
        <w:rPr>
          <w:rFonts w:ascii="Times New Roman" w:hAnsi="Times New Roman"/>
          <w:sz w:val="28"/>
          <w:szCs w:val="28"/>
          <w:lang w:val="en-US"/>
        </w:rPr>
      </w:pPr>
    </w:p>
    <w:p w:rsidR="00EE61FF" w:rsidRPr="00F96BBC" w:rsidRDefault="00EE61FF" w:rsidP="00EE61FF">
      <w:pPr>
        <w:spacing w:after="0" w:line="240" w:lineRule="auto"/>
        <w:ind w:firstLine="709"/>
        <w:jc w:val="both"/>
        <w:rPr>
          <w:rFonts w:ascii="Times New Roman" w:hAnsi="Times New Roman"/>
          <w:sz w:val="28"/>
          <w:szCs w:val="28"/>
          <w:lang w:val="en-US"/>
        </w:rPr>
      </w:pPr>
    </w:p>
    <w:p w:rsidR="00EE61FF" w:rsidRPr="00F96BBC" w:rsidRDefault="00EE61FF" w:rsidP="00EE61FF">
      <w:pPr>
        <w:spacing w:after="0" w:line="240" w:lineRule="auto"/>
        <w:jc w:val="center"/>
        <w:rPr>
          <w:rFonts w:ascii="Times New Roman" w:eastAsia="Times New Roman" w:hAnsi="Times New Roman" w:cs="Times New Roman"/>
          <w:b/>
          <w:sz w:val="28"/>
          <w:szCs w:val="28"/>
          <w:lang w:val="en-US"/>
        </w:rPr>
      </w:pPr>
    </w:p>
    <w:p w:rsidR="00FB62E0" w:rsidRPr="00F96BBC" w:rsidRDefault="00FB62E0" w:rsidP="00FB62E0">
      <w:pPr>
        <w:spacing w:after="0" w:line="240" w:lineRule="auto"/>
        <w:ind w:firstLine="709"/>
        <w:jc w:val="both"/>
        <w:rPr>
          <w:rFonts w:ascii="Times New Roman" w:hAnsi="Times New Roman"/>
          <w:sz w:val="28"/>
          <w:szCs w:val="28"/>
          <w:lang w:val="en-US"/>
        </w:rPr>
      </w:pPr>
    </w:p>
    <w:p w:rsidR="00FB62E0" w:rsidRPr="00F96BBC" w:rsidRDefault="00FB62E0" w:rsidP="00FB62E0">
      <w:pPr>
        <w:spacing w:after="0" w:line="240" w:lineRule="auto"/>
        <w:ind w:firstLine="709"/>
        <w:jc w:val="both"/>
        <w:rPr>
          <w:rFonts w:ascii="Times New Roman" w:hAnsi="Times New Roman"/>
          <w:sz w:val="28"/>
          <w:szCs w:val="28"/>
          <w:lang w:val="en-US"/>
        </w:rPr>
      </w:pPr>
    </w:p>
    <w:p w:rsidR="00FB62E0" w:rsidRPr="00F96BBC" w:rsidRDefault="00FB62E0" w:rsidP="0064014A">
      <w:pPr>
        <w:spacing w:after="0" w:line="240" w:lineRule="auto"/>
        <w:jc w:val="both"/>
        <w:rPr>
          <w:rFonts w:ascii="Times New Roman" w:hAnsi="Times New Roman"/>
          <w:sz w:val="28"/>
          <w:szCs w:val="28"/>
          <w:lang w:val="en-US"/>
        </w:rPr>
      </w:pPr>
    </w:p>
    <w:p w:rsidR="00FB62E0" w:rsidRPr="00F96BBC" w:rsidRDefault="00FB62E0" w:rsidP="00FB62E0">
      <w:pPr>
        <w:spacing w:after="0" w:line="240" w:lineRule="auto"/>
        <w:ind w:firstLine="709"/>
        <w:jc w:val="both"/>
        <w:rPr>
          <w:rFonts w:ascii="Times New Roman" w:hAnsi="Times New Roman"/>
          <w:sz w:val="28"/>
          <w:szCs w:val="28"/>
          <w:lang w:val="en-US"/>
        </w:rPr>
      </w:pPr>
    </w:p>
    <w:p w:rsidR="00FB62E0" w:rsidRPr="00F96BBC" w:rsidRDefault="00FB62E0" w:rsidP="00FB62E0">
      <w:pPr>
        <w:spacing w:after="0" w:line="240" w:lineRule="auto"/>
        <w:ind w:firstLine="709"/>
        <w:jc w:val="both"/>
        <w:rPr>
          <w:rFonts w:ascii="Times New Roman" w:hAnsi="Times New Roman"/>
          <w:sz w:val="28"/>
          <w:szCs w:val="28"/>
          <w:lang w:val="en-US"/>
        </w:rPr>
      </w:pPr>
    </w:p>
    <w:p w:rsidR="00EE61FF" w:rsidRPr="00F96BBC" w:rsidRDefault="00EE61FF" w:rsidP="00FB62E0">
      <w:pPr>
        <w:spacing w:after="0" w:line="240" w:lineRule="auto"/>
        <w:ind w:firstLine="709"/>
        <w:jc w:val="both"/>
        <w:rPr>
          <w:rFonts w:ascii="Times New Roman" w:hAnsi="Times New Roman"/>
          <w:sz w:val="28"/>
          <w:szCs w:val="28"/>
          <w:lang w:val="en-US"/>
        </w:rPr>
      </w:pPr>
    </w:p>
    <w:p w:rsidR="00FB62E0" w:rsidRDefault="00FB62E0" w:rsidP="00FB62E0">
      <w:pPr>
        <w:rPr>
          <w:lang w:val="en-US"/>
        </w:rPr>
      </w:pPr>
    </w:p>
    <w:p w:rsidR="00F96BBC" w:rsidRDefault="00F96BBC" w:rsidP="00FB62E0">
      <w:pPr>
        <w:rPr>
          <w:lang w:val="en-US"/>
        </w:rPr>
      </w:pPr>
    </w:p>
    <w:p w:rsidR="00F96BBC" w:rsidRPr="00F96BBC" w:rsidRDefault="00F96BBC" w:rsidP="00FB62E0">
      <w:pPr>
        <w:rPr>
          <w:lang w:val="en-US"/>
        </w:rPr>
      </w:pPr>
    </w:p>
    <w:p w:rsidR="00712299" w:rsidRDefault="001C77B8" w:rsidP="00C31E62">
      <w:pPr>
        <w:spacing w:after="0" w:line="240" w:lineRule="auto"/>
        <w:jc w:val="center"/>
        <w:rPr>
          <w:rFonts w:ascii="Times New Roman" w:eastAsia="Times New Roman" w:hAnsi="Times New Roman" w:cs="Times New Roman"/>
          <w:sz w:val="28"/>
          <w:szCs w:val="28"/>
        </w:rPr>
      </w:pPr>
      <w:r w:rsidRPr="001C77B8">
        <w:rPr>
          <w:rFonts w:ascii="Times New Roman" w:eastAsia="Times New Roman" w:hAnsi="Times New Roman" w:cs="Times New Roman"/>
          <w:b/>
          <w:sz w:val="28"/>
          <w:szCs w:val="28"/>
        </w:rPr>
        <w:lastRenderedPageBreak/>
        <w:t>ПРИЛОЖЕНИЕ А</w:t>
      </w:r>
      <w:r>
        <w:rPr>
          <w:rFonts w:ascii="Times New Roman" w:eastAsia="Times New Roman" w:hAnsi="Times New Roman" w:cs="Times New Roman"/>
          <w:b/>
          <w:sz w:val="28"/>
          <w:szCs w:val="28"/>
        </w:rPr>
        <w:t xml:space="preserve"> – </w:t>
      </w:r>
      <w:r w:rsidRPr="001C77B8">
        <w:rPr>
          <w:rFonts w:ascii="Times New Roman" w:eastAsia="Times New Roman" w:hAnsi="Times New Roman" w:cs="Times New Roman"/>
          <w:sz w:val="28"/>
          <w:szCs w:val="28"/>
        </w:rPr>
        <w:t>Протоколы испытаний</w:t>
      </w:r>
    </w:p>
    <w:p w:rsidR="001C77B8" w:rsidRDefault="001C77B8" w:rsidP="001C77B8">
      <w:pPr>
        <w:spacing w:after="0" w:line="240" w:lineRule="auto"/>
        <w:jc w:val="center"/>
        <w:rPr>
          <w:rFonts w:ascii="Times New Roman" w:eastAsia="Times New Roman" w:hAnsi="Times New Roman" w:cs="Times New Roman"/>
          <w:b/>
          <w:sz w:val="28"/>
          <w:szCs w:val="28"/>
        </w:rPr>
      </w:pPr>
    </w:p>
    <w:p w:rsidR="001C77B8" w:rsidRPr="001C77B8" w:rsidRDefault="001C77B8" w:rsidP="001C77B8">
      <w:pPr>
        <w:spacing w:after="0" w:line="240" w:lineRule="auto"/>
        <w:jc w:val="center"/>
        <w:rPr>
          <w:rFonts w:ascii="Times New Roman" w:eastAsia="Times New Roman" w:hAnsi="Times New Roman" w:cs="Times New Roman"/>
          <w:b/>
          <w:sz w:val="28"/>
          <w:szCs w:val="28"/>
        </w:rPr>
      </w:pPr>
      <w:r>
        <w:rPr>
          <w:noProof/>
        </w:rPr>
        <w:drawing>
          <wp:inline distT="0" distB="0" distL="0" distR="0">
            <wp:extent cx="6120130" cy="861187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20130" cy="8611870"/>
                    </a:xfrm>
                    <a:prstGeom prst="rect">
                      <a:avLst/>
                    </a:prstGeom>
                    <a:noFill/>
                    <a:ln>
                      <a:noFill/>
                    </a:ln>
                  </pic:spPr>
                </pic:pic>
              </a:graphicData>
            </a:graphic>
          </wp:inline>
        </w:drawing>
      </w:r>
    </w:p>
    <w:p w:rsidR="00712299" w:rsidRPr="007708E0" w:rsidRDefault="007929B5" w:rsidP="007929B5">
      <w:pPr>
        <w:spacing w:after="0" w:line="240" w:lineRule="auto"/>
        <w:jc w:val="both"/>
        <w:rPr>
          <w:rFonts w:ascii="Times New Roman" w:eastAsia="Times New Roman" w:hAnsi="Times New Roman" w:cs="Times New Roman"/>
          <w:color w:val="FF0000"/>
          <w:sz w:val="28"/>
          <w:szCs w:val="28"/>
        </w:rPr>
      </w:pPr>
      <w:r>
        <w:rPr>
          <w:noProof/>
        </w:rPr>
        <w:lastRenderedPageBreak/>
        <w:drawing>
          <wp:inline distT="0" distB="0" distL="0" distR="0">
            <wp:extent cx="6080760" cy="882396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082967" cy="8827163"/>
                    </a:xfrm>
                    <a:prstGeom prst="rect">
                      <a:avLst/>
                    </a:prstGeom>
                    <a:noFill/>
                    <a:ln>
                      <a:noFill/>
                    </a:ln>
                  </pic:spPr>
                </pic:pic>
              </a:graphicData>
            </a:graphic>
          </wp:inline>
        </w:drawing>
      </w:r>
    </w:p>
    <w:p w:rsidR="00712299" w:rsidRPr="007708E0" w:rsidRDefault="00712299" w:rsidP="00E006DA">
      <w:pPr>
        <w:spacing w:after="0" w:line="240" w:lineRule="auto"/>
        <w:jc w:val="both"/>
        <w:rPr>
          <w:rFonts w:ascii="Times New Roman" w:eastAsia="Times New Roman" w:hAnsi="Times New Roman" w:cs="Times New Roman"/>
          <w:color w:val="FF0000"/>
          <w:sz w:val="28"/>
          <w:szCs w:val="28"/>
        </w:rPr>
      </w:pPr>
    </w:p>
    <w:p w:rsidR="00712299" w:rsidRPr="007708E0" w:rsidRDefault="00F72050" w:rsidP="002B0FEF">
      <w:pPr>
        <w:spacing w:after="0" w:line="240" w:lineRule="auto"/>
        <w:jc w:val="both"/>
        <w:rPr>
          <w:rFonts w:ascii="Times New Roman" w:eastAsia="Times New Roman" w:hAnsi="Times New Roman" w:cs="Times New Roman"/>
          <w:color w:val="FF0000"/>
          <w:sz w:val="28"/>
          <w:szCs w:val="28"/>
        </w:rPr>
      </w:pPr>
      <w:r>
        <w:rPr>
          <w:noProof/>
        </w:rPr>
        <w:lastRenderedPageBreak/>
        <w:drawing>
          <wp:inline distT="0" distB="0" distL="0" distR="0">
            <wp:extent cx="6120130" cy="8900795"/>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0130" cy="8900795"/>
                    </a:xfrm>
                    <a:prstGeom prst="rect">
                      <a:avLst/>
                    </a:prstGeom>
                    <a:noFill/>
                    <a:ln>
                      <a:noFill/>
                    </a:ln>
                  </pic:spPr>
                </pic:pic>
              </a:graphicData>
            </a:graphic>
          </wp:inline>
        </w:drawing>
      </w:r>
    </w:p>
    <w:p w:rsidR="00712299" w:rsidRPr="007708E0" w:rsidRDefault="00712299" w:rsidP="007708E0">
      <w:pPr>
        <w:spacing w:after="0" w:line="240" w:lineRule="auto"/>
        <w:ind w:firstLine="709"/>
        <w:jc w:val="both"/>
        <w:rPr>
          <w:rFonts w:ascii="Times New Roman" w:eastAsia="Times New Roman" w:hAnsi="Times New Roman" w:cs="Times New Roman"/>
          <w:color w:val="FF0000"/>
          <w:sz w:val="28"/>
          <w:szCs w:val="28"/>
        </w:rPr>
      </w:pPr>
    </w:p>
    <w:p w:rsidR="00712299" w:rsidRPr="007708E0" w:rsidRDefault="00D67C86" w:rsidP="00D67C86">
      <w:pPr>
        <w:spacing w:after="0" w:line="240" w:lineRule="auto"/>
        <w:jc w:val="both"/>
        <w:rPr>
          <w:rFonts w:ascii="Times New Roman" w:eastAsia="Times New Roman" w:hAnsi="Times New Roman" w:cs="Times New Roman"/>
          <w:color w:val="FF0000"/>
          <w:sz w:val="28"/>
          <w:szCs w:val="28"/>
        </w:rPr>
      </w:pPr>
      <w:r>
        <w:rPr>
          <w:noProof/>
        </w:rPr>
        <w:lastRenderedPageBreak/>
        <w:drawing>
          <wp:inline distT="0" distB="0" distL="0" distR="0">
            <wp:extent cx="6120130" cy="8616950"/>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0130" cy="8616950"/>
                    </a:xfrm>
                    <a:prstGeom prst="rect">
                      <a:avLst/>
                    </a:prstGeom>
                    <a:noFill/>
                    <a:ln>
                      <a:noFill/>
                    </a:ln>
                  </pic:spPr>
                </pic:pic>
              </a:graphicData>
            </a:graphic>
          </wp:inline>
        </w:drawing>
      </w:r>
    </w:p>
    <w:p w:rsidR="00F42ECB" w:rsidRPr="007708E0" w:rsidRDefault="00F42ECB" w:rsidP="007708E0">
      <w:pPr>
        <w:spacing w:after="0" w:line="240" w:lineRule="auto"/>
        <w:ind w:firstLine="709"/>
        <w:jc w:val="both"/>
        <w:rPr>
          <w:rFonts w:ascii="Times New Roman" w:hAnsi="Times New Roman" w:cs="Times New Roman"/>
          <w:color w:val="000000" w:themeColor="text1"/>
          <w:sz w:val="28"/>
          <w:szCs w:val="28"/>
        </w:rPr>
      </w:pPr>
    </w:p>
    <w:p w:rsidR="00F42ECB" w:rsidRPr="007708E0" w:rsidRDefault="00F42ECB" w:rsidP="007708E0">
      <w:pPr>
        <w:spacing w:after="0" w:line="240" w:lineRule="auto"/>
        <w:ind w:firstLine="709"/>
        <w:rPr>
          <w:rFonts w:ascii="Times New Roman" w:hAnsi="Times New Roman" w:cs="Times New Roman"/>
          <w:color w:val="000000" w:themeColor="text1"/>
          <w:sz w:val="28"/>
          <w:szCs w:val="28"/>
        </w:rPr>
      </w:pPr>
    </w:p>
    <w:p w:rsidR="00F42ECB" w:rsidRPr="007708E0" w:rsidRDefault="00F42ECB" w:rsidP="007708E0">
      <w:pPr>
        <w:spacing w:after="0" w:line="240" w:lineRule="auto"/>
        <w:ind w:firstLine="709"/>
        <w:jc w:val="right"/>
        <w:rPr>
          <w:rFonts w:ascii="Times New Roman" w:hAnsi="Times New Roman" w:cs="Times New Roman"/>
          <w:color w:val="000000" w:themeColor="text1"/>
          <w:sz w:val="28"/>
          <w:szCs w:val="28"/>
        </w:rPr>
      </w:pPr>
    </w:p>
    <w:p w:rsidR="00F42ECB" w:rsidRPr="007708E0" w:rsidRDefault="001303B7" w:rsidP="001303B7">
      <w:pPr>
        <w:spacing w:after="0" w:line="240" w:lineRule="auto"/>
        <w:rPr>
          <w:rFonts w:ascii="Times New Roman" w:hAnsi="Times New Roman" w:cs="Times New Roman"/>
          <w:color w:val="000000" w:themeColor="text1"/>
          <w:sz w:val="28"/>
          <w:szCs w:val="28"/>
        </w:rPr>
      </w:pPr>
      <w:r>
        <w:rPr>
          <w:noProof/>
        </w:rPr>
        <w:drawing>
          <wp:inline distT="0" distB="0" distL="0" distR="0">
            <wp:extent cx="6120130" cy="8534400"/>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20130" cy="8534400"/>
                    </a:xfrm>
                    <a:prstGeom prst="rect">
                      <a:avLst/>
                    </a:prstGeom>
                    <a:noFill/>
                    <a:ln>
                      <a:noFill/>
                    </a:ln>
                  </pic:spPr>
                </pic:pic>
              </a:graphicData>
            </a:graphic>
          </wp:inline>
        </w:drawing>
      </w:r>
    </w:p>
    <w:p w:rsidR="00A61DE8" w:rsidRPr="007708E0" w:rsidRDefault="00A61DE8" w:rsidP="007708E0">
      <w:pPr>
        <w:spacing w:after="0" w:line="240" w:lineRule="auto"/>
        <w:ind w:firstLine="709"/>
        <w:jc w:val="right"/>
        <w:rPr>
          <w:rFonts w:ascii="Times New Roman" w:hAnsi="Times New Roman" w:cs="Times New Roman"/>
          <w:color w:val="000000" w:themeColor="text1"/>
          <w:sz w:val="28"/>
          <w:szCs w:val="28"/>
        </w:rPr>
      </w:pPr>
    </w:p>
    <w:p w:rsidR="00A61DE8" w:rsidRPr="007708E0" w:rsidRDefault="00A61DE8" w:rsidP="007708E0">
      <w:pPr>
        <w:spacing w:after="0" w:line="240" w:lineRule="auto"/>
        <w:ind w:firstLine="709"/>
        <w:jc w:val="right"/>
        <w:rPr>
          <w:rFonts w:ascii="Times New Roman" w:hAnsi="Times New Roman" w:cs="Times New Roman"/>
          <w:color w:val="000000" w:themeColor="text1"/>
          <w:sz w:val="28"/>
          <w:szCs w:val="28"/>
        </w:rPr>
      </w:pPr>
    </w:p>
    <w:p w:rsidR="00A61DE8" w:rsidRPr="007708E0" w:rsidRDefault="00A61DE8" w:rsidP="007708E0">
      <w:pPr>
        <w:spacing w:after="0" w:line="240" w:lineRule="auto"/>
        <w:ind w:firstLine="709"/>
        <w:jc w:val="right"/>
        <w:rPr>
          <w:rFonts w:ascii="Times New Roman" w:hAnsi="Times New Roman" w:cs="Times New Roman"/>
          <w:color w:val="000000" w:themeColor="text1"/>
          <w:sz w:val="28"/>
          <w:szCs w:val="28"/>
        </w:rPr>
      </w:pPr>
    </w:p>
    <w:p w:rsidR="00F42ECB" w:rsidRDefault="001303B7" w:rsidP="001303B7">
      <w:pPr>
        <w:spacing w:after="0" w:line="240" w:lineRule="auto"/>
        <w:rPr>
          <w:rFonts w:ascii="Times New Roman" w:hAnsi="Times New Roman" w:cs="Times New Roman"/>
          <w:color w:val="000000" w:themeColor="text1"/>
          <w:sz w:val="28"/>
          <w:szCs w:val="28"/>
        </w:rPr>
      </w:pPr>
      <w:r>
        <w:rPr>
          <w:noProof/>
        </w:rPr>
        <w:drawing>
          <wp:inline distT="0" distB="0" distL="0" distR="0">
            <wp:extent cx="6120130" cy="8435340"/>
            <wp:effectExtent l="0" t="0" r="0" b="381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20130" cy="8435340"/>
                    </a:xfrm>
                    <a:prstGeom prst="rect">
                      <a:avLst/>
                    </a:prstGeom>
                    <a:noFill/>
                    <a:ln>
                      <a:noFill/>
                    </a:ln>
                  </pic:spPr>
                </pic:pic>
              </a:graphicData>
            </a:graphic>
          </wp:inline>
        </w:drawing>
      </w:r>
    </w:p>
    <w:p w:rsidR="0015530C" w:rsidRDefault="0015530C" w:rsidP="001303B7">
      <w:pPr>
        <w:spacing w:after="0" w:line="240" w:lineRule="auto"/>
        <w:rPr>
          <w:rFonts w:ascii="Times New Roman" w:hAnsi="Times New Roman" w:cs="Times New Roman"/>
          <w:color w:val="000000" w:themeColor="text1"/>
          <w:sz w:val="28"/>
          <w:szCs w:val="28"/>
        </w:rPr>
      </w:pPr>
    </w:p>
    <w:p w:rsidR="0015530C" w:rsidRDefault="0015530C" w:rsidP="001303B7">
      <w:pPr>
        <w:spacing w:after="0" w:line="240" w:lineRule="auto"/>
        <w:rPr>
          <w:rFonts w:ascii="Times New Roman" w:hAnsi="Times New Roman" w:cs="Times New Roman"/>
          <w:color w:val="000000" w:themeColor="text1"/>
          <w:sz w:val="28"/>
          <w:szCs w:val="28"/>
        </w:rPr>
      </w:pPr>
    </w:p>
    <w:p w:rsidR="00100F23" w:rsidRDefault="00100F23" w:rsidP="001303B7">
      <w:pPr>
        <w:spacing w:after="0" w:line="240" w:lineRule="auto"/>
        <w:rPr>
          <w:rFonts w:ascii="Times New Roman" w:hAnsi="Times New Roman" w:cs="Times New Roman"/>
          <w:color w:val="000000" w:themeColor="text1"/>
          <w:sz w:val="28"/>
          <w:szCs w:val="28"/>
        </w:rPr>
      </w:pPr>
      <w:r>
        <w:rPr>
          <w:noProof/>
        </w:rPr>
        <w:lastRenderedPageBreak/>
        <w:drawing>
          <wp:inline distT="0" distB="0" distL="0" distR="0">
            <wp:extent cx="6120130" cy="8639175"/>
            <wp:effectExtent l="0" t="0" r="0" b="952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0130" cy="8639175"/>
                    </a:xfrm>
                    <a:prstGeom prst="rect">
                      <a:avLst/>
                    </a:prstGeom>
                    <a:noFill/>
                    <a:ln>
                      <a:noFill/>
                    </a:ln>
                  </pic:spPr>
                </pic:pic>
              </a:graphicData>
            </a:graphic>
          </wp:inline>
        </w:drawing>
      </w:r>
    </w:p>
    <w:p w:rsidR="00100F23" w:rsidRDefault="00100F23" w:rsidP="001303B7">
      <w:pPr>
        <w:spacing w:after="0" w:line="240" w:lineRule="auto"/>
        <w:rPr>
          <w:rFonts w:ascii="Times New Roman" w:hAnsi="Times New Roman" w:cs="Times New Roman"/>
          <w:color w:val="000000" w:themeColor="text1"/>
          <w:sz w:val="28"/>
          <w:szCs w:val="28"/>
        </w:rPr>
      </w:pPr>
    </w:p>
    <w:p w:rsidR="00100F23" w:rsidRDefault="00100F23" w:rsidP="001303B7">
      <w:pPr>
        <w:spacing w:after="0" w:line="240" w:lineRule="auto"/>
        <w:rPr>
          <w:rFonts w:ascii="Times New Roman" w:hAnsi="Times New Roman" w:cs="Times New Roman"/>
          <w:color w:val="000000" w:themeColor="text1"/>
          <w:sz w:val="28"/>
          <w:szCs w:val="28"/>
        </w:rPr>
      </w:pPr>
    </w:p>
    <w:p w:rsidR="0015530C" w:rsidRDefault="0015530C" w:rsidP="001303B7">
      <w:pPr>
        <w:spacing w:after="0" w:line="240" w:lineRule="auto"/>
        <w:rPr>
          <w:rFonts w:ascii="Times New Roman" w:hAnsi="Times New Roman" w:cs="Times New Roman"/>
          <w:color w:val="000000" w:themeColor="text1"/>
          <w:sz w:val="28"/>
          <w:szCs w:val="28"/>
        </w:rPr>
      </w:pPr>
      <w:r>
        <w:rPr>
          <w:noProof/>
        </w:rPr>
        <w:lastRenderedPageBreak/>
        <w:drawing>
          <wp:inline distT="0" distB="0" distL="0" distR="0">
            <wp:extent cx="6120130" cy="8655685"/>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rsidR="0015530C" w:rsidRDefault="0015530C" w:rsidP="001303B7">
      <w:pPr>
        <w:spacing w:after="0" w:line="240" w:lineRule="auto"/>
        <w:rPr>
          <w:rFonts w:ascii="Times New Roman" w:hAnsi="Times New Roman" w:cs="Times New Roman"/>
          <w:color w:val="000000" w:themeColor="text1"/>
          <w:sz w:val="28"/>
          <w:szCs w:val="28"/>
        </w:rPr>
      </w:pPr>
    </w:p>
    <w:p w:rsidR="0015530C" w:rsidRDefault="0015530C" w:rsidP="001303B7">
      <w:pPr>
        <w:spacing w:after="0" w:line="240" w:lineRule="auto"/>
        <w:rPr>
          <w:rFonts w:ascii="Times New Roman" w:hAnsi="Times New Roman" w:cs="Times New Roman"/>
          <w:color w:val="000000" w:themeColor="text1"/>
          <w:sz w:val="28"/>
          <w:szCs w:val="28"/>
        </w:rPr>
      </w:pPr>
    </w:p>
    <w:p w:rsidR="000E2CCA" w:rsidRDefault="000E2CCA" w:rsidP="001303B7">
      <w:pPr>
        <w:spacing w:after="0" w:line="240" w:lineRule="auto"/>
        <w:rPr>
          <w:rFonts w:ascii="Times New Roman" w:hAnsi="Times New Roman" w:cs="Times New Roman"/>
          <w:color w:val="000000" w:themeColor="text1"/>
          <w:sz w:val="28"/>
          <w:szCs w:val="28"/>
        </w:rPr>
      </w:pPr>
      <w:r>
        <w:rPr>
          <w:noProof/>
        </w:rPr>
        <w:lastRenderedPageBreak/>
        <w:drawing>
          <wp:inline distT="0" distB="0" distL="0" distR="0">
            <wp:extent cx="8579829" cy="6097852"/>
            <wp:effectExtent l="2858"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6200000">
                      <a:off x="0" y="0"/>
                      <a:ext cx="8619899" cy="6126331"/>
                    </a:xfrm>
                    <a:prstGeom prst="rect">
                      <a:avLst/>
                    </a:prstGeom>
                    <a:noFill/>
                    <a:ln>
                      <a:noFill/>
                    </a:ln>
                  </pic:spPr>
                </pic:pic>
              </a:graphicData>
            </a:graphic>
          </wp:inline>
        </w:drawing>
      </w:r>
    </w:p>
    <w:p w:rsidR="0015530C" w:rsidRDefault="0015530C" w:rsidP="001303B7">
      <w:pPr>
        <w:spacing w:after="0" w:line="240" w:lineRule="auto"/>
        <w:rPr>
          <w:rFonts w:ascii="Times New Roman" w:hAnsi="Times New Roman" w:cs="Times New Roman"/>
          <w:color w:val="000000" w:themeColor="text1"/>
          <w:sz w:val="28"/>
          <w:szCs w:val="28"/>
        </w:rPr>
      </w:pPr>
      <w:r>
        <w:rPr>
          <w:noProof/>
        </w:rPr>
        <w:lastRenderedPageBreak/>
        <w:drawing>
          <wp:inline distT="0" distB="0" distL="0" distR="0">
            <wp:extent cx="6120130" cy="8655685"/>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rsidR="0015530C" w:rsidRDefault="0015530C" w:rsidP="001303B7">
      <w:pPr>
        <w:spacing w:after="0" w:line="240" w:lineRule="auto"/>
        <w:rPr>
          <w:rFonts w:ascii="Times New Roman" w:hAnsi="Times New Roman" w:cs="Times New Roman"/>
          <w:color w:val="000000" w:themeColor="text1"/>
          <w:sz w:val="28"/>
          <w:szCs w:val="28"/>
        </w:rPr>
      </w:pPr>
    </w:p>
    <w:p w:rsidR="0015530C" w:rsidRDefault="0015530C" w:rsidP="001303B7">
      <w:pPr>
        <w:spacing w:after="0" w:line="240" w:lineRule="auto"/>
        <w:rPr>
          <w:rFonts w:ascii="Times New Roman" w:hAnsi="Times New Roman" w:cs="Times New Roman"/>
          <w:color w:val="000000" w:themeColor="text1"/>
          <w:sz w:val="28"/>
          <w:szCs w:val="28"/>
        </w:rPr>
      </w:pPr>
    </w:p>
    <w:p w:rsidR="0015530C" w:rsidRDefault="0015530C" w:rsidP="001303B7">
      <w:pPr>
        <w:spacing w:after="0" w:line="240" w:lineRule="auto"/>
        <w:rPr>
          <w:rFonts w:ascii="Times New Roman" w:hAnsi="Times New Roman" w:cs="Times New Roman"/>
          <w:color w:val="000000" w:themeColor="text1"/>
          <w:sz w:val="28"/>
          <w:szCs w:val="28"/>
        </w:rPr>
      </w:pPr>
      <w:r>
        <w:rPr>
          <w:noProof/>
        </w:rPr>
        <w:lastRenderedPageBreak/>
        <w:drawing>
          <wp:inline distT="0" distB="0" distL="0" distR="0">
            <wp:extent cx="6120130" cy="8655685"/>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rsidR="00A52225" w:rsidRDefault="00A52225" w:rsidP="001303B7">
      <w:pPr>
        <w:spacing w:after="0" w:line="240" w:lineRule="auto"/>
        <w:rPr>
          <w:rFonts w:ascii="Times New Roman" w:hAnsi="Times New Roman" w:cs="Times New Roman"/>
          <w:color w:val="000000" w:themeColor="text1"/>
          <w:sz w:val="28"/>
          <w:szCs w:val="28"/>
        </w:rPr>
      </w:pPr>
    </w:p>
    <w:p w:rsidR="00A52225" w:rsidRDefault="00A52225" w:rsidP="001303B7">
      <w:pPr>
        <w:spacing w:after="0" w:line="240" w:lineRule="auto"/>
        <w:rPr>
          <w:rFonts w:ascii="Times New Roman" w:hAnsi="Times New Roman" w:cs="Times New Roman"/>
          <w:color w:val="000000" w:themeColor="text1"/>
          <w:sz w:val="28"/>
          <w:szCs w:val="28"/>
        </w:rPr>
      </w:pPr>
    </w:p>
    <w:p w:rsidR="00A52225" w:rsidRDefault="00A52225" w:rsidP="001303B7">
      <w:pPr>
        <w:spacing w:after="0" w:line="240" w:lineRule="auto"/>
        <w:rPr>
          <w:rFonts w:ascii="Times New Roman" w:hAnsi="Times New Roman" w:cs="Times New Roman"/>
          <w:color w:val="000000" w:themeColor="text1"/>
          <w:sz w:val="28"/>
          <w:szCs w:val="28"/>
        </w:rPr>
      </w:pPr>
      <w:r>
        <w:rPr>
          <w:noProof/>
        </w:rPr>
        <w:lastRenderedPageBreak/>
        <w:drawing>
          <wp:inline distT="0" distB="0" distL="0" distR="0">
            <wp:extent cx="6120130" cy="8639175"/>
            <wp:effectExtent l="0" t="0" r="0" b="952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0130" cy="8639175"/>
                    </a:xfrm>
                    <a:prstGeom prst="rect">
                      <a:avLst/>
                    </a:prstGeom>
                    <a:noFill/>
                    <a:ln>
                      <a:noFill/>
                    </a:ln>
                  </pic:spPr>
                </pic:pic>
              </a:graphicData>
            </a:graphic>
          </wp:inline>
        </w:drawing>
      </w:r>
    </w:p>
    <w:p w:rsidR="0015530C" w:rsidRPr="007708E0" w:rsidRDefault="0015530C" w:rsidP="001303B7">
      <w:pPr>
        <w:spacing w:after="0" w:line="240" w:lineRule="auto"/>
        <w:rPr>
          <w:rFonts w:ascii="Times New Roman" w:hAnsi="Times New Roman" w:cs="Times New Roman"/>
          <w:color w:val="000000" w:themeColor="text1"/>
          <w:sz w:val="28"/>
          <w:szCs w:val="28"/>
        </w:rPr>
      </w:pPr>
    </w:p>
    <w:p w:rsidR="00DD7E0A" w:rsidRDefault="00DD7E0A" w:rsidP="007708E0">
      <w:pPr>
        <w:spacing w:after="0" w:line="240" w:lineRule="auto"/>
        <w:ind w:firstLine="709"/>
        <w:jc w:val="right"/>
        <w:rPr>
          <w:rFonts w:ascii="Times New Roman" w:hAnsi="Times New Roman" w:cs="Times New Roman"/>
          <w:color w:val="000000" w:themeColor="text1"/>
          <w:sz w:val="28"/>
          <w:szCs w:val="28"/>
        </w:rPr>
      </w:pPr>
    </w:p>
    <w:p w:rsidR="007B65E8" w:rsidRDefault="007B65E8" w:rsidP="007B65E8">
      <w:pPr>
        <w:spacing w:after="0" w:line="240" w:lineRule="auto"/>
        <w:rPr>
          <w:rFonts w:ascii="Times New Roman" w:hAnsi="Times New Roman" w:cs="Times New Roman"/>
          <w:color w:val="000000" w:themeColor="text1"/>
          <w:sz w:val="28"/>
          <w:szCs w:val="28"/>
        </w:rPr>
      </w:pPr>
      <w:r>
        <w:rPr>
          <w:noProof/>
        </w:rPr>
        <w:lastRenderedPageBreak/>
        <w:drawing>
          <wp:inline distT="0" distB="0" distL="0" distR="0">
            <wp:extent cx="6120130" cy="865568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rsidR="007B65E8" w:rsidRDefault="007B65E8" w:rsidP="007708E0">
      <w:pPr>
        <w:spacing w:after="0" w:line="240" w:lineRule="auto"/>
        <w:ind w:firstLine="709"/>
        <w:jc w:val="right"/>
        <w:rPr>
          <w:rFonts w:ascii="Times New Roman" w:hAnsi="Times New Roman" w:cs="Times New Roman"/>
          <w:color w:val="000000" w:themeColor="text1"/>
          <w:sz w:val="28"/>
          <w:szCs w:val="28"/>
        </w:rPr>
      </w:pPr>
    </w:p>
    <w:p w:rsidR="007B65E8" w:rsidRDefault="007B65E8" w:rsidP="007708E0">
      <w:pPr>
        <w:spacing w:after="0" w:line="240" w:lineRule="auto"/>
        <w:ind w:firstLine="709"/>
        <w:jc w:val="right"/>
        <w:rPr>
          <w:rFonts w:ascii="Times New Roman" w:hAnsi="Times New Roman" w:cs="Times New Roman"/>
          <w:color w:val="000000" w:themeColor="text1"/>
          <w:sz w:val="28"/>
          <w:szCs w:val="28"/>
        </w:rPr>
      </w:pPr>
    </w:p>
    <w:p w:rsidR="007B65E8" w:rsidRDefault="007B65E8" w:rsidP="007B65E8">
      <w:pPr>
        <w:spacing w:after="0" w:line="240" w:lineRule="auto"/>
        <w:jc w:val="right"/>
        <w:rPr>
          <w:rFonts w:ascii="Times New Roman" w:hAnsi="Times New Roman" w:cs="Times New Roman"/>
          <w:color w:val="000000" w:themeColor="text1"/>
          <w:sz w:val="28"/>
          <w:szCs w:val="28"/>
        </w:rPr>
      </w:pPr>
      <w:r>
        <w:rPr>
          <w:noProof/>
        </w:rPr>
        <w:lastRenderedPageBreak/>
        <w:drawing>
          <wp:inline distT="0" distB="0" distL="0" distR="0">
            <wp:extent cx="6120130" cy="877062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20130" cy="8770620"/>
                    </a:xfrm>
                    <a:prstGeom prst="rect">
                      <a:avLst/>
                    </a:prstGeom>
                    <a:noFill/>
                    <a:ln>
                      <a:noFill/>
                    </a:ln>
                  </pic:spPr>
                </pic:pic>
              </a:graphicData>
            </a:graphic>
          </wp:inline>
        </w:drawing>
      </w:r>
    </w:p>
    <w:p w:rsidR="007B65E8" w:rsidRDefault="007B65E8" w:rsidP="007708E0">
      <w:pPr>
        <w:spacing w:after="0" w:line="240" w:lineRule="auto"/>
        <w:ind w:firstLine="709"/>
        <w:jc w:val="right"/>
        <w:rPr>
          <w:rFonts w:ascii="Times New Roman" w:hAnsi="Times New Roman" w:cs="Times New Roman"/>
          <w:color w:val="000000" w:themeColor="text1"/>
          <w:sz w:val="28"/>
          <w:szCs w:val="28"/>
        </w:rPr>
      </w:pPr>
    </w:p>
    <w:p w:rsidR="007B65E8" w:rsidRDefault="007B65E8" w:rsidP="007708E0">
      <w:pPr>
        <w:spacing w:after="0" w:line="240" w:lineRule="auto"/>
        <w:ind w:firstLine="709"/>
        <w:jc w:val="right"/>
        <w:rPr>
          <w:rFonts w:ascii="Times New Roman" w:hAnsi="Times New Roman" w:cs="Times New Roman"/>
          <w:color w:val="000000" w:themeColor="text1"/>
          <w:sz w:val="28"/>
          <w:szCs w:val="28"/>
        </w:rPr>
      </w:pPr>
    </w:p>
    <w:p w:rsidR="007B65E8" w:rsidRDefault="007B65E8" w:rsidP="007B65E8">
      <w:pPr>
        <w:spacing w:after="0" w:line="240" w:lineRule="auto"/>
        <w:jc w:val="right"/>
        <w:rPr>
          <w:rFonts w:ascii="Times New Roman" w:hAnsi="Times New Roman" w:cs="Times New Roman"/>
          <w:color w:val="000000" w:themeColor="text1"/>
          <w:sz w:val="28"/>
          <w:szCs w:val="28"/>
        </w:rPr>
      </w:pPr>
      <w:r>
        <w:rPr>
          <w:noProof/>
        </w:rPr>
        <w:lastRenderedPageBreak/>
        <w:drawing>
          <wp:inline distT="0" distB="0" distL="0" distR="0">
            <wp:extent cx="6120130" cy="8923020"/>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20130" cy="8923020"/>
                    </a:xfrm>
                    <a:prstGeom prst="rect">
                      <a:avLst/>
                    </a:prstGeom>
                    <a:noFill/>
                    <a:ln>
                      <a:noFill/>
                    </a:ln>
                  </pic:spPr>
                </pic:pic>
              </a:graphicData>
            </a:graphic>
          </wp:inline>
        </w:drawing>
      </w:r>
    </w:p>
    <w:p w:rsidR="007B65E8" w:rsidRDefault="007B65E8" w:rsidP="007708E0">
      <w:pPr>
        <w:spacing w:after="0" w:line="240" w:lineRule="auto"/>
        <w:ind w:firstLine="709"/>
        <w:jc w:val="right"/>
        <w:rPr>
          <w:rFonts w:ascii="Times New Roman" w:hAnsi="Times New Roman" w:cs="Times New Roman"/>
          <w:color w:val="000000" w:themeColor="text1"/>
          <w:sz w:val="28"/>
          <w:szCs w:val="28"/>
        </w:rPr>
      </w:pPr>
    </w:p>
    <w:p w:rsidR="007B65E8" w:rsidRPr="007708E0" w:rsidRDefault="007B65E8" w:rsidP="007708E0">
      <w:pPr>
        <w:spacing w:after="0" w:line="240" w:lineRule="auto"/>
        <w:ind w:firstLine="709"/>
        <w:jc w:val="right"/>
        <w:rPr>
          <w:rFonts w:ascii="Times New Roman" w:hAnsi="Times New Roman" w:cs="Times New Roman"/>
          <w:color w:val="000000" w:themeColor="text1"/>
          <w:sz w:val="28"/>
          <w:szCs w:val="28"/>
        </w:rPr>
      </w:pPr>
    </w:p>
    <w:p w:rsidR="000365E2" w:rsidRDefault="00A52225" w:rsidP="00A52225">
      <w:pPr>
        <w:spacing w:after="0" w:line="240" w:lineRule="auto"/>
        <w:jc w:val="both"/>
        <w:rPr>
          <w:rFonts w:ascii="Times New Roman" w:eastAsia="Times New Roman" w:hAnsi="Times New Roman" w:cs="Times New Roman"/>
          <w:b/>
          <w:sz w:val="28"/>
          <w:szCs w:val="28"/>
        </w:rPr>
      </w:pPr>
      <w:r>
        <w:rPr>
          <w:noProof/>
        </w:rPr>
        <w:drawing>
          <wp:inline distT="0" distB="0" distL="0" distR="0">
            <wp:extent cx="6120130" cy="8655685"/>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rsidR="00B96F62" w:rsidRDefault="00B96F62" w:rsidP="00A52225">
      <w:pPr>
        <w:spacing w:after="0" w:line="240" w:lineRule="auto"/>
        <w:jc w:val="both"/>
        <w:rPr>
          <w:rFonts w:ascii="Times New Roman" w:eastAsia="Times New Roman" w:hAnsi="Times New Roman" w:cs="Times New Roman"/>
          <w:b/>
          <w:sz w:val="28"/>
          <w:szCs w:val="28"/>
        </w:rPr>
      </w:pPr>
    </w:p>
    <w:p w:rsidR="00B96F62" w:rsidRDefault="00B96F62" w:rsidP="00A52225">
      <w:pPr>
        <w:spacing w:after="0" w:line="240" w:lineRule="auto"/>
        <w:jc w:val="both"/>
        <w:rPr>
          <w:rFonts w:ascii="Times New Roman" w:eastAsia="Times New Roman" w:hAnsi="Times New Roman" w:cs="Times New Roman"/>
          <w:b/>
          <w:sz w:val="28"/>
          <w:szCs w:val="28"/>
        </w:rPr>
      </w:pPr>
    </w:p>
    <w:p w:rsidR="00D60F41" w:rsidRDefault="00D60F41" w:rsidP="00B96F62">
      <w:pPr>
        <w:spacing w:after="0" w:line="240" w:lineRule="auto"/>
        <w:jc w:val="center"/>
        <w:rPr>
          <w:rFonts w:ascii="Times New Roman" w:hAnsi="Times New Roman" w:cs="Times New Roman"/>
          <w:sz w:val="28"/>
          <w:szCs w:val="28"/>
        </w:rPr>
      </w:pPr>
      <w:r w:rsidRPr="00D60F41">
        <w:rPr>
          <w:rFonts w:ascii="Times New Roman" w:hAnsi="Times New Roman" w:cs="Times New Roman"/>
          <w:b/>
          <w:sz w:val="28"/>
          <w:szCs w:val="28"/>
        </w:rPr>
        <w:t xml:space="preserve">ПРИЛОЖЕНИЕ Б – </w:t>
      </w:r>
      <w:r w:rsidRPr="00D60F41">
        <w:rPr>
          <w:rFonts w:ascii="Times New Roman" w:hAnsi="Times New Roman" w:cs="Times New Roman"/>
          <w:sz w:val="28"/>
          <w:szCs w:val="28"/>
        </w:rPr>
        <w:t>Акты выработки опытных партий, внедрении технологии гранулированных комбикормов и зоотехнических испытаний</w:t>
      </w:r>
    </w:p>
    <w:p w:rsidR="00D60F41" w:rsidRDefault="007B65E8" w:rsidP="00B96F62">
      <w:pPr>
        <w:spacing w:after="0" w:line="240" w:lineRule="auto"/>
        <w:jc w:val="center"/>
        <w:rPr>
          <w:rFonts w:ascii="Times New Roman" w:hAnsi="Times New Roman" w:cs="Times New Roman"/>
          <w:b/>
          <w:sz w:val="28"/>
          <w:szCs w:val="28"/>
        </w:rPr>
      </w:pPr>
      <w:r>
        <w:rPr>
          <w:noProof/>
        </w:rPr>
        <w:drawing>
          <wp:inline distT="0" distB="0" distL="0" distR="0" wp14:anchorId="3A3286E7" wp14:editId="3F6E1A4B">
            <wp:extent cx="6120130" cy="8442960"/>
            <wp:effectExtent l="0" t="0" r="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20130" cy="8442960"/>
                    </a:xfrm>
                    <a:prstGeom prst="rect">
                      <a:avLst/>
                    </a:prstGeom>
                    <a:noFill/>
                    <a:ln>
                      <a:noFill/>
                    </a:ln>
                  </pic:spPr>
                </pic:pic>
              </a:graphicData>
            </a:graphic>
          </wp:inline>
        </w:drawing>
      </w:r>
    </w:p>
    <w:p w:rsidR="00D60F41" w:rsidRDefault="007B65E8" w:rsidP="00B96F62">
      <w:pPr>
        <w:spacing w:after="0" w:line="240" w:lineRule="auto"/>
        <w:jc w:val="center"/>
        <w:rPr>
          <w:rFonts w:ascii="Times New Roman" w:hAnsi="Times New Roman" w:cs="Times New Roman"/>
          <w:b/>
          <w:sz w:val="28"/>
          <w:szCs w:val="28"/>
        </w:rPr>
      </w:pPr>
      <w:r>
        <w:rPr>
          <w:noProof/>
        </w:rPr>
        <w:lastRenderedPageBreak/>
        <w:drawing>
          <wp:inline distT="0" distB="0" distL="0" distR="0" wp14:anchorId="19840572" wp14:editId="78D1A979">
            <wp:extent cx="6120130" cy="9029700"/>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0130" cy="9029700"/>
                    </a:xfrm>
                    <a:prstGeom prst="rect">
                      <a:avLst/>
                    </a:prstGeom>
                    <a:noFill/>
                    <a:ln>
                      <a:noFill/>
                    </a:ln>
                  </pic:spPr>
                </pic:pic>
              </a:graphicData>
            </a:graphic>
          </wp:inline>
        </w:drawing>
      </w:r>
    </w:p>
    <w:p w:rsidR="00D60F41" w:rsidRDefault="007B65E8" w:rsidP="00B96F62">
      <w:pPr>
        <w:spacing w:after="0" w:line="240" w:lineRule="auto"/>
        <w:jc w:val="center"/>
        <w:rPr>
          <w:rFonts w:ascii="Times New Roman" w:hAnsi="Times New Roman" w:cs="Times New Roman"/>
          <w:b/>
          <w:sz w:val="28"/>
          <w:szCs w:val="28"/>
        </w:rPr>
      </w:pPr>
      <w:r>
        <w:rPr>
          <w:noProof/>
        </w:rPr>
        <w:lastRenderedPageBreak/>
        <w:drawing>
          <wp:inline distT="0" distB="0" distL="0" distR="0" wp14:anchorId="3E584FB9" wp14:editId="5CF749DE">
            <wp:extent cx="6120130" cy="9075420"/>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0130" cy="9075420"/>
                    </a:xfrm>
                    <a:prstGeom prst="rect">
                      <a:avLst/>
                    </a:prstGeom>
                    <a:noFill/>
                    <a:ln>
                      <a:noFill/>
                    </a:ln>
                  </pic:spPr>
                </pic:pic>
              </a:graphicData>
            </a:graphic>
          </wp:inline>
        </w:drawing>
      </w:r>
    </w:p>
    <w:p w:rsidR="00D60F41" w:rsidRDefault="007B65E8" w:rsidP="00B96F62">
      <w:pPr>
        <w:spacing w:after="0" w:line="240" w:lineRule="auto"/>
        <w:jc w:val="center"/>
        <w:rPr>
          <w:rFonts w:ascii="Times New Roman" w:hAnsi="Times New Roman" w:cs="Times New Roman"/>
          <w:b/>
          <w:sz w:val="28"/>
          <w:szCs w:val="28"/>
        </w:rPr>
      </w:pPr>
      <w:r>
        <w:rPr>
          <w:noProof/>
        </w:rPr>
        <w:lastRenderedPageBreak/>
        <w:drawing>
          <wp:inline distT="0" distB="0" distL="0" distR="0" wp14:anchorId="4BC7403A" wp14:editId="35F7D95F">
            <wp:extent cx="6120130" cy="902970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0130" cy="9029700"/>
                    </a:xfrm>
                    <a:prstGeom prst="rect">
                      <a:avLst/>
                    </a:prstGeom>
                    <a:noFill/>
                    <a:ln>
                      <a:noFill/>
                    </a:ln>
                  </pic:spPr>
                </pic:pic>
              </a:graphicData>
            </a:graphic>
          </wp:inline>
        </w:drawing>
      </w:r>
    </w:p>
    <w:p w:rsidR="00D60F41" w:rsidRDefault="007B65E8" w:rsidP="00B96F62">
      <w:pPr>
        <w:spacing w:after="0" w:line="240" w:lineRule="auto"/>
        <w:jc w:val="center"/>
        <w:rPr>
          <w:rFonts w:ascii="Times New Roman" w:hAnsi="Times New Roman" w:cs="Times New Roman"/>
          <w:b/>
          <w:sz w:val="28"/>
          <w:szCs w:val="28"/>
        </w:rPr>
      </w:pPr>
      <w:r>
        <w:rPr>
          <w:noProof/>
        </w:rPr>
        <w:lastRenderedPageBreak/>
        <w:drawing>
          <wp:inline distT="0" distB="0" distL="0" distR="0" wp14:anchorId="2D1EDFE5" wp14:editId="14801B27">
            <wp:extent cx="6120130" cy="8991600"/>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20130" cy="8991600"/>
                    </a:xfrm>
                    <a:prstGeom prst="rect">
                      <a:avLst/>
                    </a:prstGeom>
                    <a:noFill/>
                    <a:ln>
                      <a:noFill/>
                    </a:ln>
                  </pic:spPr>
                </pic:pic>
              </a:graphicData>
            </a:graphic>
          </wp:inline>
        </w:drawing>
      </w:r>
    </w:p>
    <w:p w:rsidR="00D60F41" w:rsidRDefault="007B65E8" w:rsidP="00B96F62">
      <w:pPr>
        <w:spacing w:after="0" w:line="240" w:lineRule="auto"/>
        <w:jc w:val="center"/>
        <w:rPr>
          <w:rFonts w:ascii="Times New Roman" w:hAnsi="Times New Roman" w:cs="Times New Roman"/>
          <w:b/>
          <w:sz w:val="28"/>
          <w:szCs w:val="28"/>
        </w:rPr>
      </w:pPr>
      <w:r>
        <w:rPr>
          <w:noProof/>
        </w:rPr>
        <w:lastRenderedPageBreak/>
        <w:drawing>
          <wp:inline distT="0" distB="0" distL="0" distR="0" wp14:anchorId="79180BB7" wp14:editId="2A865581">
            <wp:extent cx="6120130" cy="9014460"/>
            <wp:effectExtent l="0" t="0" r="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20130" cy="9014460"/>
                    </a:xfrm>
                    <a:prstGeom prst="rect">
                      <a:avLst/>
                    </a:prstGeom>
                    <a:noFill/>
                    <a:ln>
                      <a:noFill/>
                    </a:ln>
                  </pic:spPr>
                </pic:pic>
              </a:graphicData>
            </a:graphic>
          </wp:inline>
        </w:drawing>
      </w:r>
    </w:p>
    <w:p w:rsidR="00D60F41" w:rsidRDefault="00D60F41" w:rsidP="00B96F62">
      <w:pPr>
        <w:spacing w:after="0" w:line="240" w:lineRule="auto"/>
        <w:jc w:val="center"/>
        <w:rPr>
          <w:rFonts w:ascii="Times New Roman" w:hAnsi="Times New Roman" w:cs="Times New Roman"/>
          <w:b/>
          <w:sz w:val="28"/>
          <w:szCs w:val="28"/>
        </w:rPr>
      </w:pPr>
    </w:p>
    <w:p w:rsidR="00D60F41" w:rsidRDefault="00D860E1" w:rsidP="00D860E1">
      <w:pPr>
        <w:spacing w:after="0" w:line="240" w:lineRule="auto"/>
        <w:jc w:val="center"/>
        <w:rPr>
          <w:rFonts w:ascii="Times New Roman" w:hAnsi="Times New Roman" w:cs="Times New Roman"/>
          <w:b/>
          <w:sz w:val="28"/>
          <w:szCs w:val="28"/>
        </w:rPr>
      </w:pPr>
      <w:r>
        <w:rPr>
          <w:noProof/>
        </w:rPr>
        <w:drawing>
          <wp:inline distT="0" distB="0" distL="0" distR="0">
            <wp:extent cx="6120130" cy="895350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0130" cy="8953500"/>
                    </a:xfrm>
                    <a:prstGeom prst="rect">
                      <a:avLst/>
                    </a:prstGeom>
                    <a:noFill/>
                    <a:ln>
                      <a:noFill/>
                    </a:ln>
                  </pic:spPr>
                </pic:pic>
              </a:graphicData>
            </a:graphic>
          </wp:inline>
        </w:drawing>
      </w:r>
    </w:p>
    <w:p w:rsidR="00D60F41" w:rsidRDefault="00D60F41" w:rsidP="00D860E1">
      <w:pPr>
        <w:spacing w:after="0" w:line="240" w:lineRule="auto"/>
        <w:rPr>
          <w:rFonts w:ascii="Times New Roman" w:hAnsi="Times New Roman" w:cs="Times New Roman"/>
          <w:b/>
          <w:sz w:val="28"/>
          <w:szCs w:val="28"/>
        </w:rPr>
      </w:pPr>
    </w:p>
    <w:p w:rsidR="005C3B67" w:rsidRPr="005C3B67" w:rsidRDefault="005C3B67" w:rsidP="007B7786">
      <w:pPr>
        <w:jc w:val="center"/>
        <w:rPr>
          <w:rFonts w:ascii="Times New Roman" w:hAnsi="Times New Roman" w:cs="Times New Roman"/>
          <w:b/>
          <w:sz w:val="28"/>
          <w:szCs w:val="28"/>
        </w:rPr>
      </w:pPr>
      <w:r w:rsidRPr="005C3B67">
        <w:rPr>
          <w:rFonts w:ascii="Times New Roman" w:hAnsi="Times New Roman" w:cs="Times New Roman"/>
          <w:b/>
          <w:sz w:val="28"/>
          <w:szCs w:val="28"/>
        </w:rPr>
        <w:t xml:space="preserve">ПРИЛОЖЕНИЕ </w:t>
      </w:r>
      <w:r>
        <w:rPr>
          <w:rFonts w:ascii="Times New Roman" w:hAnsi="Times New Roman" w:cs="Times New Roman"/>
          <w:b/>
          <w:sz w:val="28"/>
          <w:szCs w:val="28"/>
        </w:rPr>
        <w:t>В</w:t>
      </w:r>
      <w:r w:rsidRPr="005C3B67">
        <w:rPr>
          <w:rFonts w:ascii="Times New Roman" w:hAnsi="Times New Roman" w:cs="Times New Roman"/>
          <w:b/>
          <w:sz w:val="28"/>
          <w:szCs w:val="28"/>
        </w:rPr>
        <w:t xml:space="preserve"> – </w:t>
      </w:r>
      <w:r w:rsidRPr="005C3B67">
        <w:rPr>
          <w:rFonts w:ascii="Times New Roman" w:hAnsi="Times New Roman" w:cs="Times New Roman"/>
          <w:sz w:val="28"/>
          <w:szCs w:val="28"/>
        </w:rPr>
        <w:t>Патенты</w:t>
      </w:r>
      <w:r>
        <w:rPr>
          <w:rFonts w:ascii="Times New Roman" w:hAnsi="Times New Roman" w:cs="Times New Roman"/>
          <w:sz w:val="28"/>
          <w:szCs w:val="28"/>
        </w:rPr>
        <w:t xml:space="preserve"> на полезную модель</w:t>
      </w:r>
    </w:p>
    <w:p w:rsidR="005C3B67" w:rsidRDefault="005C3B67" w:rsidP="00C347FB">
      <w:pPr>
        <w:spacing w:after="0" w:line="240" w:lineRule="auto"/>
        <w:jc w:val="center"/>
        <w:rPr>
          <w:rFonts w:ascii="Times New Roman" w:hAnsi="Times New Roman" w:cs="Times New Roman"/>
          <w:b/>
          <w:sz w:val="28"/>
          <w:szCs w:val="28"/>
        </w:rPr>
      </w:pPr>
      <w:r>
        <w:rPr>
          <w:noProof/>
        </w:rPr>
        <w:drawing>
          <wp:inline distT="0" distB="0" distL="0" distR="0" wp14:anchorId="494C0CB1" wp14:editId="058FC416">
            <wp:extent cx="6119863" cy="8602980"/>
            <wp:effectExtent l="0" t="0" r="0" b="762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19863" cy="8602980"/>
                    </a:xfrm>
                    <a:prstGeom prst="rect">
                      <a:avLst/>
                    </a:prstGeom>
                    <a:noFill/>
                    <a:ln>
                      <a:noFill/>
                    </a:ln>
                  </pic:spPr>
                </pic:pic>
              </a:graphicData>
            </a:graphic>
          </wp:inline>
        </w:drawing>
      </w:r>
    </w:p>
    <w:p w:rsidR="00D860E1" w:rsidRDefault="00D860E1" w:rsidP="007B7786">
      <w:pPr>
        <w:spacing w:after="0" w:line="240" w:lineRule="auto"/>
        <w:jc w:val="center"/>
        <w:rPr>
          <w:rFonts w:ascii="Times New Roman" w:hAnsi="Times New Roman" w:cs="Times New Roman"/>
          <w:b/>
          <w:sz w:val="28"/>
          <w:szCs w:val="28"/>
        </w:rPr>
      </w:pPr>
    </w:p>
    <w:p w:rsidR="00B96F62" w:rsidRDefault="00B96F62" w:rsidP="007B7786">
      <w:pPr>
        <w:spacing w:after="0" w:line="240" w:lineRule="auto"/>
        <w:jc w:val="center"/>
        <w:rPr>
          <w:rFonts w:ascii="Times New Roman" w:hAnsi="Times New Roman" w:cs="Times New Roman"/>
          <w:sz w:val="28"/>
          <w:szCs w:val="28"/>
        </w:rPr>
      </w:pPr>
      <w:r w:rsidRPr="00C63809">
        <w:rPr>
          <w:rFonts w:ascii="Times New Roman" w:hAnsi="Times New Roman" w:cs="Times New Roman"/>
          <w:b/>
          <w:sz w:val="28"/>
          <w:szCs w:val="28"/>
        </w:rPr>
        <w:t xml:space="preserve">ПРИЛОЖЕНИЕ </w:t>
      </w:r>
      <w:r>
        <w:rPr>
          <w:rFonts w:ascii="Times New Roman" w:hAnsi="Times New Roman" w:cs="Times New Roman"/>
          <w:b/>
          <w:sz w:val="28"/>
          <w:szCs w:val="28"/>
        </w:rPr>
        <w:t xml:space="preserve">Г – </w:t>
      </w:r>
      <w:r w:rsidRPr="00B6492C">
        <w:rPr>
          <w:rFonts w:ascii="Times New Roman" w:hAnsi="Times New Roman" w:cs="Times New Roman"/>
          <w:sz w:val="28"/>
          <w:szCs w:val="28"/>
        </w:rPr>
        <w:t>Грамоты и сертификаты</w:t>
      </w:r>
    </w:p>
    <w:p w:rsidR="00F23167" w:rsidRDefault="00F23167" w:rsidP="007B7786">
      <w:pPr>
        <w:spacing w:after="0" w:line="240" w:lineRule="auto"/>
        <w:jc w:val="center"/>
        <w:rPr>
          <w:rFonts w:ascii="Times New Roman" w:hAnsi="Times New Roman" w:cs="Times New Roman"/>
          <w:sz w:val="28"/>
          <w:szCs w:val="28"/>
        </w:rPr>
      </w:pPr>
    </w:p>
    <w:p w:rsidR="00312DF5" w:rsidRDefault="00F23167" w:rsidP="007B7786">
      <w:pPr>
        <w:spacing w:after="0" w:line="240" w:lineRule="auto"/>
        <w:jc w:val="center"/>
        <w:rPr>
          <w:rFonts w:ascii="Times New Roman" w:hAnsi="Times New Roman" w:cs="Times New Roman"/>
          <w:sz w:val="28"/>
          <w:szCs w:val="28"/>
        </w:rPr>
      </w:pPr>
      <w:r>
        <w:rPr>
          <w:noProof/>
        </w:rPr>
        <w:drawing>
          <wp:inline distT="0" distB="0" distL="0" distR="0">
            <wp:extent cx="6120130" cy="8397240"/>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20130" cy="8397240"/>
                    </a:xfrm>
                    <a:prstGeom prst="rect">
                      <a:avLst/>
                    </a:prstGeom>
                    <a:noFill/>
                    <a:ln>
                      <a:noFill/>
                    </a:ln>
                  </pic:spPr>
                </pic:pic>
              </a:graphicData>
            </a:graphic>
          </wp:inline>
        </w:drawing>
      </w:r>
    </w:p>
    <w:p w:rsidR="00B96F62" w:rsidRDefault="007B65E8" w:rsidP="00B96F62">
      <w:pPr>
        <w:spacing w:after="0" w:line="240" w:lineRule="auto"/>
        <w:jc w:val="center"/>
        <w:rPr>
          <w:rFonts w:ascii="Times New Roman" w:hAnsi="Times New Roman" w:cs="Times New Roman"/>
          <w:sz w:val="28"/>
          <w:szCs w:val="28"/>
        </w:rPr>
      </w:pPr>
      <w:r>
        <w:rPr>
          <w:noProof/>
        </w:rPr>
        <w:lastRenderedPageBreak/>
        <w:drawing>
          <wp:inline distT="0" distB="0" distL="0" distR="0" wp14:anchorId="341A2C51" wp14:editId="6B22DF1D">
            <wp:extent cx="6120130" cy="8307705"/>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20130" cy="8307705"/>
                    </a:xfrm>
                    <a:prstGeom prst="rect">
                      <a:avLst/>
                    </a:prstGeom>
                    <a:noFill/>
                    <a:ln>
                      <a:noFill/>
                    </a:ln>
                  </pic:spPr>
                </pic:pic>
              </a:graphicData>
            </a:graphic>
          </wp:inline>
        </w:drawing>
      </w:r>
    </w:p>
    <w:p w:rsidR="00B96F62" w:rsidRDefault="00B96F62" w:rsidP="00B96F62">
      <w:pPr>
        <w:spacing w:after="0" w:line="240" w:lineRule="auto"/>
        <w:jc w:val="center"/>
        <w:rPr>
          <w:rFonts w:ascii="Times New Roman" w:hAnsi="Times New Roman" w:cs="Times New Roman"/>
          <w:sz w:val="28"/>
          <w:szCs w:val="28"/>
        </w:rPr>
      </w:pPr>
    </w:p>
    <w:p w:rsidR="00B96F62" w:rsidRDefault="008E6460" w:rsidP="00B96F62">
      <w:pPr>
        <w:spacing w:after="0" w:line="240" w:lineRule="auto"/>
        <w:jc w:val="center"/>
        <w:rPr>
          <w:rFonts w:ascii="Times New Roman" w:eastAsia="Times New Roman" w:hAnsi="Times New Roman" w:cs="Times New Roman"/>
          <w:b/>
          <w:sz w:val="28"/>
          <w:szCs w:val="28"/>
        </w:rPr>
      </w:pPr>
      <w:r>
        <w:rPr>
          <w:noProof/>
        </w:rPr>
        <w:lastRenderedPageBreak/>
        <w:drawing>
          <wp:inline distT="0" distB="0" distL="0" distR="0">
            <wp:extent cx="6120130" cy="4327525"/>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0130" cy="4327525"/>
                    </a:xfrm>
                    <a:prstGeom prst="rect">
                      <a:avLst/>
                    </a:prstGeom>
                    <a:noFill/>
                    <a:ln>
                      <a:noFill/>
                    </a:ln>
                  </pic:spPr>
                </pic:pic>
              </a:graphicData>
            </a:graphic>
          </wp:inline>
        </w:drawing>
      </w:r>
    </w:p>
    <w:p w:rsidR="00BF4BD8" w:rsidRDefault="00BF4BD8" w:rsidP="00B96F62">
      <w:pPr>
        <w:spacing w:after="0" w:line="240" w:lineRule="auto"/>
        <w:jc w:val="center"/>
        <w:rPr>
          <w:rFonts w:ascii="Times New Roman" w:eastAsia="Times New Roman" w:hAnsi="Times New Roman" w:cs="Times New Roman"/>
          <w:b/>
          <w:sz w:val="28"/>
          <w:szCs w:val="28"/>
        </w:rPr>
      </w:pPr>
    </w:p>
    <w:p w:rsidR="00BF4BD8" w:rsidRDefault="00BF4BD8" w:rsidP="00B96F62">
      <w:pPr>
        <w:spacing w:after="0" w:line="240" w:lineRule="auto"/>
        <w:jc w:val="center"/>
        <w:rPr>
          <w:rFonts w:ascii="Times New Roman" w:eastAsia="Times New Roman" w:hAnsi="Times New Roman" w:cs="Times New Roman"/>
          <w:b/>
          <w:sz w:val="28"/>
          <w:szCs w:val="28"/>
        </w:rPr>
      </w:pPr>
      <w:r>
        <w:rPr>
          <w:noProof/>
        </w:rPr>
        <w:drawing>
          <wp:inline distT="0" distB="0" distL="0" distR="0">
            <wp:extent cx="6120130" cy="4327525"/>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20130" cy="4327525"/>
                    </a:xfrm>
                    <a:prstGeom prst="rect">
                      <a:avLst/>
                    </a:prstGeom>
                    <a:noFill/>
                    <a:ln>
                      <a:noFill/>
                    </a:ln>
                  </pic:spPr>
                </pic:pic>
              </a:graphicData>
            </a:graphic>
          </wp:inline>
        </w:drawing>
      </w:r>
    </w:p>
    <w:p w:rsidR="00BF4BD8" w:rsidRDefault="00BF4BD8" w:rsidP="00B96F62">
      <w:pPr>
        <w:spacing w:after="0" w:line="240" w:lineRule="auto"/>
        <w:jc w:val="center"/>
        <w:rPr>
          <w:rFonts w:ascii="Times New Roman" w:eastAsia="Times New Roman" w:hAnsi="Times New Roman" w:cs="Times New Roman"/>
          <w:b/>
          <w:sz w:val="28"/>
          <w:szCs w:val="28"/>
        </w:rPr>
      </w:pPr>
    </w:p>
    <w:p w:rsidR="00BF4BD8" w:rsidRDefault="00D132FD" w:rsidP="00B96F62">
      <w:pPr>
        <w:spacing w:after="0" w:line="240" w:lineRule="auto"/>
        <w:jc w:val="center"/>
        <w:rPr>
          <w:rFonts w:ascii="Times New Roman" w:eastAsia="Times New Roman" w:hAnsi="Times New Roman" w:cs="Times New Roman"/>
          <w:b/>
          <w:sz w:val="28"/>
          <w:szCs w:val="28"/>
        </w:rPr>
      </w:pPr>
      <w:r>
        <w:rPr>
          <w:noProof/>
        </w:rPr>
        <w:lastRenderedPageBreak/>
        <w:drawing>
          <wp:inline distT="0" distB="0" distL="0" distR="0">
            <wp:extent cx="6120130" cy="8655685"/>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rsidR="005F50B0" w:rsidRDefault="005F50B0" w:rsidP="00B96F62">
      <w:pPr>
        <w:spacing w:after="0" w:line="240" w:lineRule="auto"/>
        <w:jc w:val="center"/>
        <w:rPr>
          <w:rFonts w:ascii="Times New Roman" w:eastAsia="Times New Roman" w:hAnsi="Times New Roman" w:cs="Times New Roman"/>
          <w:b/>
          <w:sz w:val="28"/>
          <w:szCs w:val="28"/>
        </w:rPr>
      </w:pPr>
    </w:p>
    <w:p w:rsidR="005F50B0" w:rsidRDefault="005F50B0" w:rsidP="00B96F62">
      <w:pPr>
        <w:spacing w:after="0" w:line="240" w:lineRule="auto"/>
        <w:jc w:val="center"/>
        <w:rPr>
          <w:rFonts w:ascii="Times New Roman" w:eastAsia="Times New Roman" w:hAnsi="Times New Roman" w:cs="Times New Roman"/>
          <w:b/>
          <w:sz w:val="28"/>
          <w:szCs w:val="28"/>
        </w:rPr>
      </w:pPr>
    </w:p>
    <w:p w:rsidR="005F50B0" w:rsidRDefault="005F50B0" w:rsidP="00B96F62">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0" distB="0" distL="0" distR="0">
            <wp:extent cx="6118860" cy="4320540"/>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18860" cy="4320540"/>
                    </a:xfrm>
                    <a:prstGeom prst="rect">
                      <a:avLst/>
                    </a:prstGeom>
                    <a:noFill/>
                    <a:ln>
                      <a:noFill/>
                    </a:ln>
                  </pic:spPr>
                </pic:pic>
              </a:graphicData>
            </a:graphic>
          </wp:inline>
        </w:drawing>
      </w:r>
      <w:r>
        <w:rPr>
          <w:rFonts w:ascii="Times New Roman" w:eastAsia="Times New Roman" w:hAnsi="Times New Roman" w:cs="Times New Roman"/>
          <w:b/>
          <w:noProof/>
          <w:sz w:val="28"/>
          <w:szCs w:val="28"/>
        </w:rPr>
        <w:drawing>
          <wp:inline distT="0" distB="0" distL="0" distR="0">
            <wp:extent cx="6111240" cy="4762500"/>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11240" cy="4762500"/>
                    </a:xfrm>
                    <a:prstGeom prst="rect">
                      <a:avLst/>
                    </a:prstGeom>
                    <a:noFill/>
                    <a:ln>
                      <a:noFill/>
                    </a:ln>
                  </pic:spPr>
                </pic:pic>
              </a:graphicData>
            </a:graphic>
          </wp:inline>
        </w:drawing>
      </w:r>
    </w:p>
    <w:p w:rsidR="00CF17F4" w:rsidRDefault="00CF17F4" w:rsidP="00B96F62">
      <w:pPr>
        <w:spacing w:after="0" w:line="240" w:lineRule="auto"/>
        <w:jc w:val="center"/>
        <w:rPr>
          <w:rFonts w:ascii="Times New Roman" w:eastAsia="Times New Roman" w:hAnsi="Times New Roman" w:cs="Times New Roman"/>
          <w:sz w:val="28"/>
          <w:szCs w:val="28"/>
        </w:rPr>
      </w:pPr>
      <w:r w:rsidRPr="00CF17F4">
        <w:rPr>
          <w:rFonts w:ascii="Times New Roman" w:eastAsia="Times New Roman" w:hAnsi="Times New Roman" w:cs="Times New Roman"/>
          <w:b/>
          <w:sz w:val="28"/>
          <w:szCs w:val="28"/>
        </w:rPr>
        <w:lastRenderedPageBreak/>
        <w:t>ПРИЛОЖЕНИЕ Д</w:t>
      </w:r>
      <w:r>
        <w:rPr>
          <w:rFonts w:ascii="Times New Roman" w:eastAsia="Times New Roman" w:hAnsi="Times New Roman" w:cs="Times New Roman"/>
          <w:b/>
          <w:sz w:val="28"/>
          <w:szCs w:val="28"/>
          <w:lang w:val="ru-KZ"/>
        </w:rPr>
        <w:t xml:space="preserve"> </w:t>
      </w:r>
      <w:r>
        <w:rPr>
          <w:rFonts w:ascii="Times New Roman" w:hAnsi="Times New Roman" w:cs="Times New Roman"/>
          <w:b/>
          <w:sz w:val="28"/>
          <w:szCs w:val="28"/>
        </w:rPr>
        <w:t>–</w:t>
      </w:r>
      <w:r w:rsidRPr="00CF17F4">
        <w:t xml:space="preserve"> </w:t>
      </w:r>
      <w:r w:rsidRPr="00CF17F4">
        <w:rPr>
          <w:rFonts w:ascii="Times New Roman" w:eastAsia="Times New Roman" w:hAnsi="Times New Roman" w:cs="Times New Roman"/>
          <w:sz w:val="28"/>
          <w:szCs w:val="28"/>
        </w:rPr>
        <w:t>Фотографии проведения эксперимента</w:t>
      </w:r>
    </w:p>
    <w:p w:rsidR="00CF17F4" w:rsidRDefault="00CF17F4" w:rsidP="00B96F62">
      <w:pPr>
        <w:spacing w:after="0" w:line="240" w:lineRule="auto"/>
        <w:jc w:val="center"/>
        <w:rPr>
          <w:rFonts w:ascii="Times New Roman" w:eastAsia="Times New Roman" w:hAnsi="Times New Roman" w:cs="Times New Roman"/>
          <w:b/>
          <w:sz w:val="28"/>
          <w:szCs w:val="28"/>
        </w:rPr>
      </w:pPr>
    </w:p>
    <w:p w:rsidR="00CF17F4" w:rsidRDefault="009B29B4" w:rsidP="00CF17F4">
      <w:pPr>
        <w:spacing w:after="0" w:line="240" w:lineRule="auto"/>
        <w:rPr>
          <w:rFonts w:ascii="Times New Roman" w:eastAsia="Times New Roman" w:hAnsi="Times New Roman" w:cs="Times New Roman"/>
          <w:b/>
          <w:sz w:val="28"/>
          <w:szCs w:val="28"/>
        </w:rPr>
      </w:pPr>
      <w:r w:rsidRPr="009B29B4">
        <w:rPr>
          <w:rFonts w:ascii="Times New Roman" w:eastAsia="Times New Roman" w:hAnsi="Times New Roman" w:cs="Times New Roman"/>
          <w:b/>
          <w:noProof/>
          <w:sz w:val="28"/>
          <w:szCs w:val="28"/>
        </w:rPr>
        <w:drawing>
          <wp:inline distT="0" distB="0" distL="0" distR="0">
            <wp:extent cx="4081081" cy="4065270"/>
            <wp:effectExtent l="7620" t="0" r="3810" b="3810"/>
            <wp:docPr id="60" name="Рисунок 60" descr="C:\Users\User\Downloads\IMG_8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MG_882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4087640" cy="4071804"/>
                    </a:xfrm>
                    <a:prstGeom prst="rect">
                      <a:avLst/>
                    </a:prstGeom>
                    <a:noFill/>
                    <a:ln>
                      <a:noFill/>
                    </a:ln>
                  </pic:spPr>
                </pic:pic>
              </a:graphicData>
            </a:graphic>
          </wp:inline>
        </w:drawing>
      </w:r>
    </w:p>
    <w:p w:rsidR="009B29B4" w:rsidRPr="007F2B70" w:rsidRDefault="009B29B4" w:rsidP="00CF17F4">
      <w:pPr>
        <w:spacing w:after="0" w:line="240" w:lineRule="auto"/>
        <w:rPr>
          <w:rFonts w:ascii="Times New Roman" w:eastAsia="Times New Roman" w:hAnsi="Times New Roman" w:cs="Times New Roman"/>
          <w:sz w:val="28"/>
          <w:szCs w:val="28"/>
          <w:lang w:val="ru-KZ"/>
        </w:rPr>
      </w:pPr>
      <w:r w:rsidRPr="007F2B70">
        <w:rPr>
          <w:rFonts w:ascii="Times New Roman" w:eastAsia="Times New Roman" w:hAnsi="Times New Roman" w:cs="Times New Roman"/>
          <w:sz w:val="28"/>
          <w:szCs w:val="28"/>
          <w:lang w:val="ru-KZ"/>
        </w:rPr>
        <w:t>Автоматический пульт управления процессами на комбикормовом заводе</w:t>
      </w:r>
    </w:p>
    <w:p w:rsidR="009B29B4" w:rsidRDefault="009B29B4" w:rsidP="00CF17F4">
      <w:pPr>
        <w:spacing w:after="0" w:line="240" w:lineRule="auto"/>
        <w:rPr>
          <w:rFonts w:ascii="Times New Roman" w:eastAsia="Times New Roman" w:hAnsi="Times New Roman" w:cs="Times New Roman"/>
          <w:b/>
          <w:sz w:val="28"/>
          <w:szCs w:val="28"/>
        </w:rPr>
      </w:pPr>
    </w:p>
    <w:p w:rsidR="009B29B4" w:rsidRDefault="009B29B4" w:rsidP="00CF17F4">
      <w:pPr>
        <w:spacing w:after="0" w:line="240" w:lineRule="auto"/>
        <w:rPr>
          <w:rFonts w:ascii="Times New Roman" w:eastAsia="Times New Roman" w:hAnsi="Times New Roman" w:cs="Times New Roman"/>
          <w:b/>
          <w:sz w:val="28"/>
          <w:szCs w:val="28"/>
        </w:rPr>
      </w:pPr>
    </w:p>
    <w:p w:rsidR="00CF17F4" w:rsidRDefault="00CF17F4" w:rsidP="00CF17F4">
      <w:pPr>
        <w:spacing w:after="0" w:line="240" w:lineRule="auto"/>
        <w:rPr>
          <w:rFonts w:ascii="Times New Roman" w:eastAsia="Times New Roman" w:hAnsi="Times New Roman" w:cs="Times New Roman"/>
          <w:b/>
          <w:sz w:val="28"/>
          <w:szCs w:val="28"/>
        </w:rPr>
      </w:pPr>
      <w:r>
        <w:rPr>
          <w:noProof/>
        </w:rPr>
        <w:drawing>
          <wp:inline distT="0" distB="0" distL="0" distR="0">
            <wp:extent cx="4282440" cy="3020586"/>
            <wp:effectExtent l="0" t="0" r="3810"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311936" cy="3041391"/>
                    </a:xfrm>
                    <a:prstGeom prst="rect">
                      <a:avLst/>
                    </a:prstGeom>
                    <a:noFill/>
                    <a:ln>
                      <a:noFill/>
                    </a:ln>
                  </pic:spPr>
                </pic:pic>
              </a:graphicData>
            </a:graphic>
          </wp:inline>
        </w:drawing>
      </w:r>
    </w:p>
    <w:p w:rsidR="00CF17F4" w:rsidRDefault="00CF17F4" w:rsidP="00CF17F4">
      <w:pPr>
        <w:spacing w:after="0" w:line="240" w:lineRule="auto"/>
        <w:jc w:val="both"/>
        <w:rPr>
          <w:rFonts w:ascii="Times New Roman" w:eastAsia="Times New Roman" w:hAnsi="Times New Roman" w:cs="Times New Roman"/>
          <w:sz w:val="28"/>
          <w:szCs w:val="28"/>
          <w:lang w:val="ru-KZ"/>
        </w:rPr>
      </w:pPr>
      <w:r w:rsidRPr="00CF17F4">
        <w:rPr>
          <w:rFonts w:ascii="Times New Roman" w:eastAsia="Times New Roman" w:hAnsi="Times New Roman" w:cs="Times New Roman"/>
          <w:sz w:val="28"/>
          <w:szCs w:val="28"/>
          <w:lang w:val="ru-KZ"/>
        </w:rPr>
        <w:t xml:space="preserve">Опытные и контрольные корма для цыплят-бройлеров </w:t>
      </w:r>
      <w:r>
        <w:rPr>
          <w:rFonts w:ascii="Times New Roman" w:eastAsia="Times New Roman" w:hAnsi="Times New Roman" w:cs="Times New Roman"/>
          <w:sz w:val="28"/>
          <w:szCs w:val="28"/>
          <w:lang w:val="ru-KZ"/>
        </w:rPr>
        <w:t>(13-28 дней выращивания)</w:t>
      </w:r>
    </w:p>
    <w:p w:rsidR="00CF17F4" w:rsidRDefault="00CF17F4" w:rsidP="00CF17F4">
      <w:pPr>
        <w:spacing w:after="0" w:line="240" w:lineRule="auto"/>
        <w:jc w:val="both"/>
        <w:rPr>
          <w:rFonts w:ascii="Times New Roman" w:eastAsia="Times New Roman" w:hAnsi="Times New Roman" w:cs="Times New Roman"/>
          <w:sz w:val="28"/>
          <w:szCs w:val="28"/>
          <w:lang w:val="ru-KZ"/>
        </w:rPr>
      </w:pPr>
    </w:p>
    <w:p w:rsidR="007F2B70" w:rsidRDefault="007F2B70" w:rsidP="00CF17F4">
      <w:pPr>
        <w:spacing w:after="0" w:line="240" w:lineRule="auto"/>
        <w:jc w:val="both"/>
        <w:rPr>
          <w:rFonts w:ascii="Times New Roman" w:eastAsia="Times New Roman" w:hAnsi="Times New Roman" w:cs="Times New Roman"/>
          <w:sz w:val="28"/>
          <w:szCs w:val="28"/>
          <w:lang w:val="ru-KZ"/>
        </w:rPr>
      </w:pPr>
    </w:p>
    <w:p w:rsidR="007F2B70" w:rsidRDefault="007F2B70" w:rsidP="00CF17F4">
      <w:pPr>
        <w:spacing w:after="0" w:line="240" w:lineRule="auto"/>
        <w:jc w:val="both"/>
        <w:rPr>
          <w:rFonts w:ascii="Times New Roman" w:eastAsia="Times New Roman" w:hAnsi="Times New Roman" w:cs="Times New Roman"/>
          <w:sz w:val="28"/>
          <w:szCs w:val="28"/>
          <w:lang w:val="ru-KZ"/>
        </w:rPr>
      </w:pPr>
    </w:p>
    <w:p w:rsidR="007F2B70" w:rsidRDefault="007F2B70" w:rsidP="00CF17F4">
      <w:pPr>
        <w:spacing w:after="0" w:line="240" w:lineRule="auto"/>
        <w:jc w:val="both"/>
        <w:rPr>
          <w:rFonts w:ascii="Times New Roman" w:eastAsia="Times New Roman" w:hAnsi="Times New Roman" w:cs="Times New Roman"/>
          <w:sz w:val="28"/>
          <w:szCs w:val="28"/>
          <w:lang w:val="ru-KZ"/>
        </w:rPr>
      </w:pPr>
    </w:p>
    <w:p w:rsidR="00CF17F4" w:rsidRDefault="007F2B70" w:rsidP="00CF17F4">
      <w:pPr>
        <w:spacing w:after="0" w:line="240" w:lineRule="auto"/>
        <w:jc w:val="both"/>
        <w:rPr>
          <w:rFonts w:ascii="Times New Roman" w:eastAsia="Times New Roman" w:hAnsi="Times New Roman" w:cs="Times New Roman"/>
          <w:sz w:val="28"/>
          <w:szCs w:val="28"/>
          <w:lang w:val="ru-KZ"/>
        </w:rPr>
      </w:pPr>
      <w:r>
        <w:rPr>
          <w:noProof/>
        </w:rPr>
        <w:drawing>
          <wp:inline distT="0" distB="0" distL="0" distR="0">
            <wp:extent cx="3209290" cy="3666172"/>
            <wp:effectExtent l="317"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5400000">
                      <a:off x="0" y="0"/>
                      <a:ext cx="3209863" cy="3666827"/>
                    </a:xfrm>
                    <a:prstGeom prst="rect">
                      <a:avLst/>
                    </a:prstGeom>
                    <a:noFill/>
                    <a:ln>
                      <a:noFill/>
                    </a:ln>
                  </pic:spPr>
                </pic:pic>
              </a:graphicData>
            </a:graphic>
          </wp:inline>
        </w:drawing>
      </w:r>
    </w:p>
    <w:p w:rsidR="007F2B70" w:rsidRDefault="007F2B70" w:rsidP="00CF17F4">
      <w:pPr>
        <w:spacing w:after="0" w:line="240" w:lineRule="auto"/>
        <w:jc w:val="both"/>
        <w:rPr>
          <w:rFonts w:ascii="Times New Roman" w:eastAsia="Times New Roman" w:hAnsi="Times New Roman" w:cs="Times New Roman"/>
          <w:sz w:val="28"/>
          <w:szCs w:val="28"/>
          <w:lang w:val="ru-KZ"/>
        </w:rPr>
      </w:pPr>
      <w:r>
        <w:rPr>
          <w:rFonts w:ascii="Times New Roman" w:eastAsia="Times New Roman" w:hAnsi="Times New Roman" w:cs="Times New Roman"/>
          <w:sz w:val="28"/>
          <w:szCs w:val="28"/>
          <w:lang w:val="ru-KZ"/>
        </w:rPr>
        <w:t xml:space="preserve">Процесс отправки 42-дневных цыплят (опыт) на убой из птицефабрики </w:t>
      </w:r>
    </w:p>
    <w:p w:rsidR="007F2B70" w:rsidRDefault="007F2B70" w:rsidP="00CF17F4">
      <w:pPr>
        <w:spacing w:after="0" w:line="240" w:lineRule="auto"/>
        <w:jc w:val="both"/>
        <w:rPr>
          <w:rFonts w:ascii="Times New Roman" w:eastAsia="Times New Roman" w:hAnsi="Times New Roman" w:cs="Times New Roman"/>
          <w:sz w:val="28"/>
          <w:szCs w:val="28"/>
          <w:lang w:val="ru-KZ"/>
        </w:rPr>
      </w:pPr>
    </w:p>
    <w:p w:rsidR="007F2B70" w:rsidRDefault="007F2B70" w:rsidP="00CF17F4">
      <w:pPr>
        <w:spacing w:after="0" w:line="240" w:lineRule="auto"/>
        <w:jc w:val="both"/>
        <w:rPr>
          <w:rFonts w:ascii="Times New Roman" w:eastAsia="Times New Roman" w:hAnsi="Times New Roman" w:cs="Times New Roman"/>
          <w:sz w:val="28"/>
          <w:szCs w:val="28"/>
          <w:lang w:val="ru-KZ"/>
        </w:rPr>
      </w:pPr>
      <w:r>
        <w:rPr>
          <w:noProof/>
        </w:rPr>
        <w:drawing>
          <wp:inline distT="0" distB="0" distL="0" distR="0">
            <wp:extent cx="5105400" cy="4590415"/>
            <wp:effectExtent l="0" t="0" r="0" b="63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105400" cy="4590415"/>
                    </a:xfrm>
                    <a:prstGeom prst="rect">
                      <a:avLst/>
                    </a:prstGeom>
                    <a:noFill/>
                    <a:ln>
                      <a:noFill/>
                    </a:ln>
                  </pic:spPr>
                </pic:pic>
              </a:graphicData>
            </a:graphic>
          </wp:inline>
        </w:drawing>
      </w:r>
    </w:p>
    <w:p w:rsidR="007F2B70" w:rsidRPr="00CF17F4" w:rsidRDefault="007F2B70" w:rsidP="00CF17F4">
      <w:pPr>
        <w:spacing w:after="0" w:line="240" w:lineRule="auto"/>
        <w:jc w:val="both"/>
        <w:rPr>
          <w:rFonts w:ascii="Times New Roman" w:eastAsia="Times New Roman" w:hAnsi="Times New Roman" w:cs="Times New Roman"/>
          <w:sz w:val="28"/>
          <w:szCs w:val="28"/>
          <w:lang w:val="ru-KZ"/>
        </w:rPr>
      </w:pPr>
      <w:r>
        <w:rPr>
          <w:rFonts w:ascii="Times New Roman" w:eastAsia="Times New Roman" w:hAnsi="Times New Roman" w:cs="Times New Roman"/>
          <w:sz w:val="28"/>
          <w:szCs w:val="28"/>
          <w:lang w:val="ru-KZ"/>
        </w:rPr>
        <w:t>Процесс вскрытия опытной и контрольной птицы на МПЗ</w:t>
      </w:r>
    </w:p>
    <w:sectPr w:rsidR="007F2B70" w:rsidRPr="00CF17F4" w:rsidSect="0026084C">
      <w:footerReference w:type="default" r:id="rId123"/>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12699" w:rsidRDefault="00112699" w:rsidP="00405033">
      <w:pPr>
        <w:spacing w:after="0" w:line="240" w:lineRule="auto"/>
      </w:pPr>
      <w:r>
        <w:separator/>
      </w:r>
    </w:p>
  </w:endnote>
  <w:endnote w:type="continuationSeparator" w:id="0">
    <w:p w:rsidR="00112699" w:rsidRDefault="00112699" w:rsidP="004050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Corbel">
    <w:panose1 w:val="020B0503020204020204"/>
    <w:charset w:val="CC"/>
    <w:family w:val="swiss"/>
    <w:pitch w:val="variable"/>
    <w:sig w:usb0="A00002EF" w:usb1="4000A44B"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Times New Roman KK EK">
    <w:altName w:val="Times New Roman"/>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1928518"/>
      <w:docPartObj>
        <w:docPartGallery w:val="Page Numbers (Bottom of Page)"/>
        <w:docPartUnique/>
      </w:docPartObj>
    </w:sdtPr>
    <w:sdtContent>
      <w:p w:rsidR="00A9313C" w:rsidRDefault="00A9313C">
        <w:pPr>
          <w:pStyle w:val="ad"/>
          <w:jc w:val="center"/>
        </w:pPr>
        <w:r>
          <w:fldChar w:fldCharType="begin"/>
        </w:r>
        <w:r>
          <w:instrText>PAGE   \* MERGEFORMAT</w:instrText>
        </w:r>
        <w:r>
          <w:fldChar w:fldCharType="separate"/>
        </w:r>
        <w:r>
          <w:t>2</w:t>
        </w:r>
        <w:r>
          <w:fldChar w:fldCharType="end"/>
        </w:r>
      </w:p>
    </w:sdtContent>
  </w:sdt>
  <w:p w:rsidR="00A9313C" w:rsidRDefault="00A9313C">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9340185"/>
      <w:docPartObj>
        <w:docPartGallery w:val="Page Numbers (Bottom of Page)"/>
        <w:docPartUnique/>
      </w:docPartObj>
    </w:sdtPr>
    <w:sdtContent>
      <w:p w:rsidR="00A9313C" w:rsidRDefault="00A9313C">
        <w:pPr>
          <w:pStyle w:val="ad"/>
          <w:jc w:val="center"/>
        </w:pPr>
        <w:r>
          <w:fldChar w:fldCharType="begin"/>
        </w:r>
        <w:r>
          <w:instrText>PAGE   \* MERGEFORMAT</w:instrText>
        </w:r>
        <w:r>
          <w:fldChar w:fldCharType="separate"/>
        </w:r>
        <w:r>
          <w:t>2</w:t>
        </w:r>
        <w:r>
          <w:fldChar w:fldCharType="end"/>
        </w:r>
      </w:p>
    </w:sdtContent>
  </w:sdt>
  <w:p w:rsidR="00A9313C" w:rsidRDefault="00A9313C">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12699" w:rsidRDefault="00112699" w:rsidP="00405033">
      <w:pPr>
        <w:spacing w:after="0" w:line="240" w:lineRule="auto"/>
      </w:pPr>
      <w:r>
        <w:separator/>
      </w:r>
    </w:p>
  </w:footnote>
  <w:footnote w:type="continuationSeparator" w:id="0">
    <w:p w:rsidR="00112699" w:rsidRDefault="00112699" w:rsidP="0040503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9338A"/>
    <w:multiLevelType w:val="hybridMultilevel"/>
    <w:tmpl w:val="9606D21A"/>
    <w:lvl w:ilvl="0" w:tplc="E54084DE">
      <w:start w:val="1"/>
      <w:numFmt w:val="decimal"/>
      <w:lvlText w:val="%1"/>
      <w:lvlJc w:val="left"/>
      <w:pPr>
        <w:ind w:left="928" w:hanging="360"/>
      </w:pPr>
      <w:rPr>
        <w:rFonts w:ascii="Times New Roman" w:eastAsia="Times New Roman" w:hAnsi="Times New Roman" w:cs="Times New Roman"/>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266F56"/>
    <w:multiLevelType w:val="hybridMultilevel"/>
    <w:tmpl w:val="1C70541C"/>
    <w:lvl w:ilvl="0" w:tplc="3A74C266">
      <w:start w:val="1"/>
      <w:numFmt w:val="decimal"/>
      <w:lvlText w:val="%1."/>
      <w:lvlJc w:val="left"/>
      <w:pPr>
        <w:ind w:left="644" w:hanging="360"/>
      </w:pPr>
      <w:rPr>
        <w:rFonts w:ascii="Times New Roman" w:eastAsia="Times New Roman" w:hAnsi="Times New Roman" w:cs="Times New Roman"/>
        <w:b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 w15:restartNumberingAfterBreak="0">
    <w:nsid w:val="04D75402"/>
    <w:multiLevelType w:val="multilevel"/>
    <w:tmpl w:val="41C80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9661EC"/>
    <w:multiLevelType w:val="hybridMultilevel"/>
    <w:tmpl w:val="C26418AA"/>
    <w:lvl w:ilvl="0" w:tplc="E2FC7534">
      <w:start w:val="3"/>
      <w:numFmt w:val="bullet"/>
      <w:lvlText w:val="-"/>
      <w:lvlJc w:val="left"/>
      <w:pPr>
        <w:ind w:left="910" w:hanging="360"/>
      </w:pPr>
      <w:rPr>
        <w:rFonts w:ascii="Times New Roman" w:eastAsia="Calibri" w:hAnsi="Times New Roman" w:cs="Times New Roman" w:hint="default"/>
      </w:rPr>
    </w:lvl>
    <w:lvl w:ilvl="1" w:tplc="04190003" w:tentative="1">
      <w:start w:val="1"/>
      <w:numFmt w:val="bullet"/>
      <w:lvlText w:val="o"/>
      <w:lvlJc w:val="left"/>
      <w:pPr>
        <w:ind w:left="1630" w:hanging="360"/>
      </w:pPr>
      <w:rPr>
        <w:rFonts w:ascii="Courier New" w:hAnsi="Courier New" w:cs="Courier New" w:hint="default"/>
      </w:rPr>
    </w:lvl>
    <w:lvl w:ilvl="2" w:tplc="04190005" w:tentative="1">
      <w:start w:val="1"/>
      <w:numFmt w:val="bullet"/>
      <w:lvlText w:val=""/>
      <w:lvlJc w:val="left"/>
      <w:pPr>
        <w:ind w:left="2350" w:hanging="360"/>
      </w:pPr>
      <w:rPr>
        <w:rFonts w:ascii="Wingdings" w:hAnsi="Wingdings" w:hint="default"/>
      </w:rPr>
    </w:lvl>
    <w:lvl w:ilvl="3" w:tplc="04190001" w:tentative="1">
      <w:start w:val="1"/>
      <w:numFmt w:val="bullet"/>
      <w:lvlText w:val=""/>
      <w:lvlJc w:val="left"/>
      <w:pPr>
        <w:ind w:left="3070" w:hanging="360"/>
      </w:pPr>
      <w:rPr>
        <w:rFonts w:ascii="Symbol" w:hAnsi="Symbol" w:hint="default"/>
      </w:rPr>
    </w:lvl>
    <w:lvl w:ilvl="4" w:tplc="04190003" w:tentative="1">
      <w:start w:val="1"/>
      <w:numFmt w:val="bullet"/>
      <w:lvlText w:val="o"/>
      <w:lvlJc w:val="left"/>
      <w:pPr>
        <w:ind w:left="3790" w:hanging="360"/>
      </w:pPr>
      <w:rPr>
        <w:rFonts w:ascii="Courier New" w:hAnsi="Courier New" w:cs="Courier New" w:hint="default"/>
      </w:rPr>
    </w:lvl>
    <w:lvl w:ilvl="5" w:tplc="04190005" w:tentative="1">
      <w:start w:val="1"/>
      <w:numFmt w:val="bullet"/>
      <w:lvlText w:val=""/>
      <w:lvlJc w:val="left"/>
      <w:pPr>
        <w:ind w:left="4510" w:hanging="360"/>
      </w:pPr>
      <w:rPr>
        <w:rFonts w:ascii="Wingdings" w:hAnsi="Wingdings" w:hint="default"/>
      </w:rPr>
    </w:lvl>
    <w:lvl w:ilvl="6" w:tplc="04190001" w:tentative="1">
      <w:start w:val="1"/>
      <w:numFmt w:val="bullet"/>
      <w:lvlText w:val=""/>
      <w:lvlJc w:val="left"/>
      <w:pPr>
        <w:ind w:left="5230" w:hanging="360"/>
      </w:pPr>
      <w:rPr>
        <w:rFonts w:ascii="Symbol" w:hAnsi="Symbol" w:hint="default"/>
      </w:rPr>
    </w:lvl>
    <w:lvl w:ilvl="7" w:tplc="04190003" w:tentative="1">
      <w:start w:val="1"/>
      <w:numFmt w:val="bullet"/>
      <w:lvlText w:val="o"/>
      <w:lvlJc w:val="left"/>
      <w:pPr>
        <w:ind w:left="5950" w:hanging="360"/>
      </w:pPr>
      <w:rPr>
        <w:rFonts w:ascii="Courier New" w:hAnsi="Courier New" w:cs="Courier New" w:hint="default"/>
      </w:rPr>
    </w:lvl>
    <w:lvl w:ilvl="8" w:tplc="04190005" w:tentative="1">
      <w:start w:val="1"/>
      <w:numFmt w:val="bullet"/>
      <w:lvlText w:val=""/>
      <w:lvlJc w:val="left"/>
      <w:pPr>
        <w:ind w:left="6670" w:hanging="360"/>
      </w:pPr>
      <w:rPr>
        <w:rFonts w:ascii="Wingdings" w:hAnsi="Wingdings" w:hint="default"/>
      </w:rPr>
    </w:lvl>
  </w:abstractNum>
  <w:abstractNum w:abstractNumId="4" w15:restartNumberingAfterBreak="0">
    <w:nsid w:val="0A951AE7"/>
    <w:multiLevelType w:val="hybridMultilevel"/>
    <w:tmpl w:val="25044BE6"/>
    <w:lvl w:ilvl="0" w:tplc="59DEEAE0">
      <w:start w:val="1"/>
      <w:numFmt w:val="decimal"/>
      <w:lvlText w:val="%1."/>
      <w:lvlJc w:val="left"/>
      <w:pPr>
        <w:ind w:left="1069" w:hanging="360"/>
      </w:pPr>
      <w:rPr>
        <w:rFonts w:ascii="Times New Roman" w:hAnsi="Times New Roman" w:cs="Times New Roman"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0036935"/>
    <w:multiLevelType w:val="multilevel"/>
    <w:tmpl w:val="D0F877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4E96F54"/>
    <w:multiLevelType w:val="hybridMultilevel"/>
    <w:tmpl w:val="4D4839C4"/>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7" w15:restartNumberingAfterBreak="0">
    <w:nsid w:val="1582558C"/>
    <w:multiLevelType w:val="multilevel"/>
    <w:tmpl w:val="1932D4CA"/>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19C42A17"/>
    <w:multiLevelType w:val="multilevel"/>
    <w:tmpl w:val="C50E2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E94963"/>
    <w:multiLevelType w:val="hybridMultilevel"/>
    <w:tmpl w:val="490E0C78"/>
    <w:lvl w:ilvl="0" w:tplc="2FB0EB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AE4320"/>
    <w:multiLevelType w:val="multilevel"/>
    <w:tmpl w:val="DF821E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E497D30"/>
    <w:multiLevelType w:val="hybridMultilevel"/>
    <w:tmpl w:val="AB0221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8504B7F"/>
    <w:multiLevelType w:val="hybridMultilevel"/>
    <w:tmpl w:val="BB7E823C"/>
    <w:lvl w:ilvl="0" w:tplc="DC16EE0C">
      <w:start w:val="1"/>
      <w:numFmt w:val="decimal"/>
      <w:lvlText w:val="%1."/>
      <w:lvlJc w:val="left"/>
      <w:pPr>
        <w:ind w:left="1700" w:hanging="990"/>
      </w:pPr>
      <w:rPr>
        <w:rFonts w:hint="default"/>
        <w:b w:val="0"/>
        <w:color w:val="auto"/>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3" w15:restartNumberingAfterBreak="0">
    <w:nsid w:val="2BAE7352"/>
    <w:multiLevelType w:val="multilevel"/>
    <w:tmpl w:val="BE600CB4"/>
    <w:lvl w:ilvl="0">
      <w:start w:val="3"/>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4" w15:restartNumberingAfterBreak="0">
    <w:nsid w:val="2BC4366C"/>
    <w:multiLevelType w:val="hybridMultilevel"/>
    <w:tmpl w:val="4FB0A35E"/>
    <w:lvl w:ilvl="0" w:tplc="FFFFFFFF">
      <w:start w:val="1"/>
      <w:numFmt w:val="decimal"/>
      <w:lvlText w:val="%1."/>
      <w:lvlJc w:val="left"/>
      <w:pPr>
        <w:tabs>
          <w:tab w:val="num" w:pos="1774"/>
        </w:tabs>
        <w:ind w:left="1774" w:hanging="1065"/>
      </w:pPr>
      <w:rPr>
        <w:rFonts w:hint="default"/>
      </w:rPr>
    </w:lvl>
    <w:lvl w:ilvl="1" w:tplc="FFFFFFFF" w:tentative="1">
      <w:start w:val="1"/>
      <w:numFmt w:val="lowerLetter"/>
      <w:lvlText w:val="%2."/>
      <w:lvlJc w:val="left"/>
      <w:pPr>
        <w:tabs>
          <w:tab w:val="num" w:pos="1789"/>
        </w:tabs>
        <w:ind w:left="1789" w:hanging="360"/>
      </w:pPr>
    </w:lvl>
    <w:lvl w:ilvl="2" w:tplc="FFFFFFFF" w:tentative="1">
      <w:start w:val="1"/>
      <w:numFmt w:val="lowerRoman"/>
      <w:lvlText w:val="%3."/>
      <w:lvlJc w:val="right"/>
      <w:pPr>
        <w:tabs>
          <w:tab w:val="num" w:pos="2509"/>
        </w:tabs>
        <w:ind w:left="2509" w:hanging="180"/>
      </w:pPr>
    </w:lvl>
    <w:lvl w:ilvl="3" w:tplc="FFFFFFFF" w:tentative="1">
      <w:start w:val="1"/>
      <w:numFmt w:val="decimal"/>
      <w:lvlText w:val="%4."/>
      <w:lvlJc w:val="left"/>
      <w:pPr>
        <w:tabs>
          <w:tab w:val="num" w:pos="3229"/>
        </w:tabs>
        <w:ind w:left="3229" w:hanging="360"/>
      </w:pPr>
    </w:lvl>
    <w:lvl w:ilvl="4" w:tplc="FFFFFFFF" w:tentative="1">
      <w:start w:val="1"/>
      <w:numFmt w:val="lowerLetter"/>
      <w:lvlText w:val="%5."/>
      <w:lvlJc w:val="left"/>
      <w:pPr>
        <w:tabs>
          <w:tab w:val="num" w:pos="3949"/>
        </w:tabs>
        <w:ind w:left="3949" w:hanging="360"/>
      </w:pPr>
    </w:lvl>
    <w:lvl w:ilvl="5" w:tplc="FFFFFFFF" w:tentative="1">
      <w:start w:val="1"/>
      <w:numFmt w:val="lowerRoman"/>
      <w:lvlText w:val="%6."/>
      <w:lvlJc w:val="right"/>
      <w:pPr>
        <w:tabs>
          <w:tab w:val="num" w:pos="4669"/>
        </w:tabs>
        <w:ind w:left="4669" w:hanging="180"/>
      </w:pPr>
    </w:lvl>
    <w:lvl w:ilvl="6" w:tplc="FFFFFFFF" w:tentative="1">
      <w:start w:val="1"/>
      <w:numFmt w:val="decimal"/>
      <w:lvlText w:val="%7."/>
      <w:lvlJc w:val="left"/>
      <w:pPr>
        <w:tabs>
          <w:tab w:val="num" w:pos="5389"/>
        </w:tabs>
        <w:ind w:left="5389" w:hanging="360"/>
      </w:pPr>
    </w:lvl>
    <w:lvl w:ilvl="7" w:tplc="FFFFFFFF" w:tentative="1">
      <w:start w:val="1"/>
      <w:numFmt w:val="lowerLetter"/>
      <w:lvlText w:val="%8."/>
      <w:lvlJc w:val="left"/>
      <w:pPr>
        <w:tabs>
          <w:tab w:val="num" w:pos="6109"/>
        </w:tabs>
        <w:ind w:left="6109" w:hanging="360"/>
      </w:pPr>
    </w:lvl>
    <w:lvl w:ilvl="8" w:tplc="FFFFFFFF" w:tentative="1">
      <w:start w:val="1"/>
      <w:numFmt w:val="lowerRoman"/>
      <w:lvlText w:val="%9."/>
      <w:lvlJc w:val="right"/>
      <w:pPr>
        <w:tabs>
          <w:tab w:val="num" w:pos="6829"/>
        </w:tabs>
        <w:ind w:left="6829" w:hanging="180"/>
      </w:pPr>
    </w:lvl>
  </w:abstractNum>
  <w:abstractNum w:abstractNumId="15" w15:restartNumberingAfterBreak="0">
    <w:nsid w:val="2DBA6F9D"/>
    <w:multiLevelType w:val="multilevel"/>
    <w:tmpl w:val="7374C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F383450"/>
    <w:multiLevelType w:val="multilevel"/>
    <w:tmpl w:val="CA663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531924"/>
    <w:multiLevelType w:val="hybridMultilevel"/>
    <w:tmpl w:val="53A092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9E24745"/>
    <w:multiLevelType w:val="multilevel"/>
    <w:tmpl w:val="C4E87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49737A"/>
    <w:multiLevelType w:val="hybridMultilevel"/>
    <w:tmpl w:val="5ED8F082"/>
    <w:lvl w:ilvl="0" w:tplc="FCFAD0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3D9B3278"/>
    <w:multiLevelType w:val="hybridMultilevel"/>
    <w:tmpl w:val="299CADB2"/>
    <w:lvl w:ilvl="0" w:tplc="32C2C1AA">
      <w:start w:val="1"/>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1" w15:restartNumberingAfterBreak="0">
    <w:nsid w:val="3F0A1E34"/>
    <w:multiLevelType w:val="hybridMultilevel"/>
    <w:tmpl w:val="C1D20F2A"/>
    <w:lvl w:ilvl="0" w:tplc="2FB0EB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4065227F"/>
    <w:multiLevelType w:val="hybridMultilevel"/>
    <w:tmpl w:val="AB1C04FC"/>
    <w:lvl w:ilvl="0" w:tplc="A5E00DFA">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15:restartNumberingAfterBreak="0">
    <w:nsid w:val="40B51B5E"/>
    <w:multiLevelType w:val="multilevel"/>
    <w:tmpl w:val="16E6E218"/>
    <w:lvl w:ilvl="0">
      <w:start w:val="1"/>
      <w:numFmt w:val="decimal"/>
      <w:lvlText w:val="%1"/>
      <w:lvlJc w:val="left"/>
      <w:pPr>
        <w:ind w:left="588" w:hanging="588"/>
      </w:pPr>
      <w:rPr>
        <w:rFonts w:hint="default"/>
      </w:rPr>
    </w:lvl>
    <w:lvl w:ilvl="1">
      <w:start w:val="1"/>
      <w:numFmt w:val="decimal"/>
      <w:lvlText w:val="%1.%2"/>
      <w:lvlJc w:val="left"/>
      <w:pPr>
        <w:ind w:left="1297" w:hanging="58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4" w15:restartNumberingAfterBreak="0">
    <w:nsid w:val="41534CBF"/>
    <w:multiLevelType w:val="hybridMultilevel"/>
    <w:tmpl w:val="F08A8C5C"/>
    <w:lvl w:ilvl="0" w:tplc="405A30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5574C21"/>
    <w:multiLevelType w:val="hybridMultilevel"/>
    <w:tmpl w:val="1A964118"/>
    <w:lvl w:ilvl="0" w:tplc="5F4AEDDE">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15:restartNumberingAfterBreak="0">
    <w:nsid w:val="46BC5607"/>
    <w:multiLevelType w:val="multilevel"/>
    <w:tmpl w:val="4A62F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3F6CE4"/>
    <w:multiLevelType w:val="hybridMultilevel"/>
    <w:tmpl w:val="6864621A"/>
    <w:lvl w:ilvl="0" w:tplc="77186216">
      <w:start w:val="1"/>
      <w:numFmt w:val="decimal"/>
      <w:lvlText w:val="%1."/>
      <w:lvlJc w:val="left"/>
      <w:pPr>
        <w:ind w:left="927" w:hanging="360"/>
      </w:pPr>
      <w:rPr>
        <w:rFonts w:eastAsia="Calibri"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48E36F2E"/>
    <w:multiLevelType w:val="hybridMultilevel"/>
    <w:tmpl w:val="08561F14"/>
    <w:lvl w:ilvl="0" w:tplc="720239B4">
      <w:numFmt w:val="bullet"/>
      <w:lvlText w:val="-"/>
      <w:lvlJc w:val="left"/>
      <w:pPr>
        <w:ind w:left="1069" w:hanging="360"/>
      </w:pPr>
      <w:rPr>
        <w:rFonts w:ascii="Times New Roman" w:eastAsia="Times New Roman" w:hAnsi="Times New Roman" w:cs="Times New Roman" w:hint="default"/>
        <w:b w:val="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9" w15:restartNumberingAfterBreak="0">
    <w:nsid w:val="4AE8617C"/>
    <w:multiLevelType w:val="hybridMultilevel"/>
    <w:tmpl w:val="B678B11C"/>
    <w:lvl w:ilvl="0" w:tplc="0234FA04">
      <w:start w:val="1"/>
      <w:numFmt w:val="decimal"/>
      <w:lvlText w:val="%1."/>
      <w:lvlJc w:val="left"/>
      <w:pPr>
        <w:ind w:left="1349" w:hanging="1065"/>
      </w:pPr>
      <w:rPr>
        <w:rFonts w:hint="default"/>
        <w:b w:val="0"/>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4BC922DF"/>
    <w:multiLevelType w:val="multilevel"/>
    <w:tmpl w:val="F0CED610"/>
    <w:lvl w:ilvl="0">
      <w:start w:val="1"/>
      <w:numFmt w:val="decimal"/>
      <w:lvlText w:val="%1"/>
      <w:lvlJc w:val="left"/>
      <w:pPr>
        <w:ind w:left="408" w:hanging="408"/>
      </w:pPr>
      <w:rPr>
        <w:rFonts w:hint="default"/>
      </w:rPr>
    </w:lvl>
    <w:lvl w:ilvl="1">
      <w:start w:val="1"/>
      <w:numFmt w:val="decimal"/>
      <w:lvlText w:val="%1.%2"/>
      <w:lvlJc w:val="left"/>
      <w:pPr>
        <w:ind w:left="1117" w:hanging="40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1" w15:restartNumberingAfterBreak="0">
    <w:nsid w:val="5313532A"/>
    <w:multiLevelType w:val="multilevel"/>
    <w:tmpl w:val="868E643C"/>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544A71C3"/>
    <w:multiLevelType w:val="hybridMultilevel"/>
    <w:tmpl w:val="8BAE2BA4"/>
    <w:lvl w:ilvl="0" w:tplc="85CC6204">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3" w15:restartNumberingAfterBreak="0">
    <w:nsid w:val="548B0DF5"/>
    <w:multiLevelType w:val="multilevel"/>
    <w:tmpl w:val="52D2B534"/>
    <w:lvl w:ilvl="0">
      <w:start w:val="1"/>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886534B"/>
    <w:multiLevelType w:val="hybridMultilevel"/>
    <w:tmpl w:val="8B7A6172"/>
    <w:lvl w:ilvl="0" w:tplc="CA1294F2">
      <w:start w:val="1"/>
      <w:numFmt w:val="decimal"/>
      <w:lvlText w:val="%1."/>
      <w:lvlJc w:val="left"/>
      <w:pPr>
        <w:ind w:left="1353"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5A3E366F"/>
    <w:multiLevelType w:val="hybridMultilevel"/>
    <w:tmpl w:val="4DC4E374"/>
    <w:lvl w:ilvl="0" w:tplc="AD4496CA">
      <w:start w:val="1"/>
      <w:numFmt w:val="decimal"/>
      <w:lvlText w:val="%1."/>
      <w:lvlJc w:val="left"/>
      <w:pPr>
        <w:ind w:left="720" w:hanging="360"/>
      </w:pPr>
      <w:rPr>
        <w:rFonts w:cstheme="minorBidi"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1E268F1"/>
    <w:multiLevelType w:val="hybridMultilevel"/>
    <w:tmpl w:val="5D6E9984"/>
    <w:lvl w:ilvl="0" w:tplc="2FB0EB88">
      <w:start w:val="1"/>
      <w:numFmt w:val="bullet"/>
      <w:lvlText w:val=""/>
      <w:lvlJc w:val="left"/>
      <w:pPr>
        <w:ind w:left="1270" w:hanging="360"/>
      </w:pPr>
      <w:rPr>
        <w:rFonts w:ascii="Symbol" w:hAnsi="Symbol" w:hint="default"/>
      </w:rPr>
    </w:lvl>
    <w:lvl w:ilvl="1" w:tplc="04190003" w:tentative="1">
      <w:start w:val="1"/>
      <w:numFmt w:val="bullet"/>
      <w:lvlText w:val="o"/>
      <w:lvlJc w:val="left"/>
      <w:pPr>
        <w:ind w:left="1990" w:hanging="360"/>
      </w:pPr>
      <w:rPr>
        <w:rFonts w:ascii="Courier New" w:hAnsi="Courier New" w:cs="Courier New" w:hint="default"/>
      </w:rPr>
    </w:lvl>
    <w:lvl w:ilvl="2" w:tplc="04190005" w:tentative="1">
      <w:start w:val="1"/>
      <w:numFmt w:val="bullet"/>
      <w:lvlText w:val=""/>
      <w:lvlJc w:val="left"/>
      <w:pPr>
        <w:ind w:left="2710" w:hanging="360"/>
      </w:pPr>
      <w:rPr>
        <w:rFonts w:ascii="Wingdings" w:hAnsi="Wingdings" w:hint="default"/>
      </w:rPr>
    </w:lvl>
    <w:lvl w:ilvl="3" w:tplc="04190001" w:tentative="1">
      <w:start w:val="1"/>
      <w:numFmt w:val="bullet"/>
      <w:lvlText w:val=""/>
      <w:lvlJc w:val="left"/>
      <w:pPr>
        <w:ind w:left="3430" w:hanging="360"/>
      </w:pPr>
      <w:rPr>
        <w:rFonts w:ascii="Symbol" w:hAnsi="Symbol" w:hint="default"/>
      </w:rPr>
    </w:lvl>
    <w:lvl w:ilvl="4" w:tplc="04190003" w:tentative="1">
      <w:start w:val="1"/>
      <w:numFmt w:val="bullet"/>
      <w:lvlText w:val="o"/>
      <w:lvlJc w:val="left"/>
      <w:pPr>
        <w:ind w:left="4150" w:hanging="360"/>
      </w:pPr>
      <w:rPr>
        <w:rFonts w:ascii="Courier New" w:hAnsi="Courier New" w:cs="Courier New" w:hint="default"/>
      </w:rPr>
    </w:lvl>
    <w:lvl w:ilvl="5" w:tplc="04190005" w:tentative="1">
      <w:start w:val="1"/>
      <w:numFmt w:val="bullet"/>
      <w:lvlText w:val=""/>
      <w:lvlJc w:val="left"/>
      <w:pPr>
        <w:ind w:left="4870" w:hanging="360"/>
      </w:pPr>
      <w:rPr>
        <w:rFonts w:ascii="Wingdings" w:hAnsi="Wingdings" w:hint="default"/>
      </w:rPr>
    </w:lvl>
    <w:lvl w:ilvl="6" w:tplc="04190001" w:tentative="1">
      <w:start w:val="1"/>
      <w:numFmt w:val="bullet"/>
      <w:lvlText w:val=""/>
      <w:lvlJc w:val="left"/>
      <w:pPr>
        <w:ind w:left="5590" w:hanging="360"/>
      </w:pPr>
      <w:rPr>
        <w:rFonts w:ascii="Symbol" w:hAnsi="Symbol" w:hint="default"/>
      </w:rPr>
    </w:lvl>
    <w:lvl w:ilvl="7" w:tplc="04190003" w:tentative="1">
      <w:start w:val="1"/>
      <w:numFmt w:val="bullet"/>
      <w:lvlText w:val="o"/>
      <w:lvlJc w:val="left"/>
      <w:pPr>
        <w:ind w:left="6310" w:hanging="360"/>
      </w:pPr>
      <w:rPr>
        <w:rFonts w:ascii="Courier New" w:hAnsi="Courier New" w:cs="Courier New" w:hint="default"/>
      </w:rPr>
    </w:lvl>
    <w:lvl w:ilvl="8" w:tplc="04190005" w:tentative="1">
      <w:start w:val="1"/>
      <w:numFmt w:val="bullet"/>
      <w:lvlText w:val=""/>
      <w:lvlJc w:val="left"/>
      <w:pPr>
        <w:ind w:left="7030" w:hanging="360"/>
      </w:pPr>
      <w:rPr>
        <w:rFonts w:ascii="Wingdings" w:hAnsi="Wingdings" w:hint="default"/>
      </w:rPr>
    </w:lvl>
  </w:abstractNum>
  <w:abstractNum w:abstractNumId="37" w15:restartNumberingAfterBreak="0">
    <w:nsid w:val="6E3A693F"/>
    <w:multiLevelType w:val="hybridMultilevel"/>
    <w:tmpl w:val="52E4550C"/>
    <w:lvl w:ilvl="0" w:tplc="7B329B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71D37DCD"/>
    <w:multiLevelType w:val="multilevel"/>
    <w:tmpl w:val="F0244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20446F9"/>
    <w:multiLevelType w:val="hybridMultilevel"/>
    <w:tmpl w:val="E81298D4"/>
    <w:lvl w:ilvl="0" w:tplc="BF62B7DC">
      <w:numFmt w:val="bullet"/>
      <w:lvlText w:val="-"/>
      <w:lvlJc w:val="left"/>
      <w:pPr>
        <w:ind w:left="900" w:hanging="360"/>
      </w:pPr>
      <w:rPr>
        <w:rFonts w:ascii="Times New Roman" w:eastAsia="Times New Roman" w:hAnsi="Times New Roman" w:cs="Times New Roman"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40" w15:restartNumberingAfterBreak="0">
    <w:nsid w:val="72492B61"/>
    <w:multiLevelType w:val="multilevel"/>
    <w:tmpl w:val="C91AA92E"/>
    <w:lvl w:ilvl="0">
      <w:start w:val="1"/>
      <w:numFmt w:val="decimal"/>
      <w:lvlText w:val="%1."/>
      <w:lvlJc w:val="left"/>
      <w:rPr>
        <w:rFonts w:ascii="Times New Roman" w:eastAsia="Times New Roman" w:hAnsi="Times New Roman" w:cs="Times New Roman"/>
        <w:b w:val="0"/>
        <w:bCs w:val="0"/>
        <w:i w:val="0"/>
        <w:iCs w:val="0"/>
        <w:smallCaps w:val="0"/>
        <w:strike w:val="0"/>
        <w:color w:val="222222"/>
        <w:spacing w:val="0"/>
        <w:w w:val="100"/>
        <w:position w:val="0"/>
        <w:sz w:val="19"/>
        <w:szCs w:val="19"/>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72951F85"/>
    <w:multiLevelType w:val="multilevel"/>
    <w:tmpl w:val="D2B63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4FB10BA"/>
    <w:multiLevelType w:val="hybridMultilevel"/>
    <w:tmpl w:val="A178E8E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33"/>
  </w:num>
  <w:num w:numId="2">
    <w:abstractNumId w:val="19"/>
  </w:num>
  <w:num w:numId="3">
    <w:abstractNumId w:val="24"/>
  </w:num>
  <w:num w:numId="4">
    <w:abstractNumId w:val="16"/>
  </w:num>
  <w:num w:numId="5">
    <w:abstractNumId w:val="8"/>
  </w:num>
  <w:num w:numId="6">
    <w:abstractNumId w:val="41"/>
  </w:num>
  <w:num w:numId="7">
    <w:abstractNumId w:val="18"/>
  </w:num>
  <w:num w:numId="8">
    <w:abstractNumId w:val="15"/>
  </w:num>
  <w:num w:numId="9">
    <w:abstractNumId w:val="23"/>
  </w:num>
  <w:num w:numId="10">
    <w:abstractNumId w:val="32"/>
  </w:num>
  <w:num w:numId="11">
    <w:abstractNumId w:val="40"/>
  </w:num>
  <w:num w:numId="12">
    <w:abstractNumId w:val="31"/>
  </w:num>
  <w:num w:numId="13">
    <w:abstractNumId w:val="4"/>
  </w:num>
  <w:num w:numId="14">
    <w:abstractNumId w:val="30"/>
  </w:num>
  <w:num w:numId="15">
    <w:abstractNumId w:val="21"/>
  </w:num>
  <w:num w:numId="16">
    <w:abstractNumId w:val="7"/>
  </w:num>
  <w:num w:numId="17">
    <w:abstractNumId w:val="9"/>
  </w:num>
  <w:num w:numId="18">
    <w:abstractNumId w:val="14"/>
  </w:num>
  <w:num w:numId="19">
    <w:abstractNumId w:val="3"/>
  </w:num>
  <w:num w:numId="20">
    <w:abstractNumId w:val="37"/>
  </w:num>
  <w:num w:numId="21">
    <w:abstractNumId w:val="27"/>
  </w:num>
  <w:num w:numId="22">
    <w:abstractNumId w:val="20"/>
  </w:num>
  <w:num w:numId="23">
    <w:abstractNumId w:val="36"/>
  </w:num>
  <w:num w:numId="24">
    <w:abstractNumId w:val="17"/>
  </w:num>
  <w:num w:numId="25">
    <w:abstractNumId w:val="42"/>
  </w:num>
  <w:num w:numId="26">
    <w:abstractNumId w:val="1"/>
  </w:num>
  <w:num w:numId="27">
    <w:abstractNumId w:val="39"/>
  </w:num>
  <w:num w:numId="28">
    <w:abstractNumId w:val="13"/>
  </w:num>
  <w:num w:numId="29">
    <w:abstractNumId w:val="29"/>
  </w:num>
  <w:num w:numId="30">
    <w:abstractNumId w:val="35"/>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num>
  <w:num w:numId="33">
    <w:abstractNumId w:val="25"/>
  </w:num>
  <w:num w:numId="34">
    <w:abstractNumId w:val="28"/>
  </w:num>
  <w:num w:numId="35">
    <w:abstractNumId w:val="38"/>
  </w:num>
  <w:num w:numId="36">
    <w:abstractNumId w:val="5"/>
  </w:num>
  <w:num w:numId="37">
    <w:abstractNumId w:val="10"/>
  </w:num>
  <w:num w:numId="38">
    <w:abstractNumId w:val="26"/>
  </w:num>
  <w:num w:numId="39">
    <w:abstractNumId w:val="2"/>
  </w:num>
  <w:num w:numId="40">
    <w:abstractNumId w:val="34"/>
  </w:num>
  <w:num w:numId="41">
    <w:abstractNumId w:val="11"/>
  </w:num>
  <w:num w:numId="42">
    <w:abstractNumId w:val="6"/>
  </w:num>
  <w:num w:numId="43">
    <w:abstractNumId w:val="12"/>
  </w:num>
  <w:num w:numId="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20DC"/>
    <w:rsid w:val="00000920"/>
    <w:rsid w:val="000018AE"/>
    <w:rsid w:val="00001DB5"/>
    <w:rsid w:val="00002A7D"/>
    <w:rsid w:val="0000313E"/>
    <w:rsid w:val="00003EB7"/>
    <w:rsid w:val="000042AE"/>
    <w:rsid w:val="000044D0"/>
    <w:rsid w:val="000057FA"/>
    <w:rsid w:val="00005806"/>
    <w:rsid w:val="000059D6"/>
    <w:rsid w:val="00005A81"/>
    <w:rsid w:val="00006020"/>
    <w:rsid w:val="000062F8"/>
    <w:rsid w:val="00006338"/>
    <w:rsid w:val="00006681"/>
    <w:rsid w:val="0000682A"/>
    <w:rsid w:val="00006C4F"/>
    <w:rsid w:val="00007292"/>
    <w:rsid w:val="00010641"/>
    <w:rsid w:val="00010BB6"/>
    <w:rsid w:val="00010DA9"/>
    <w:rsid w:val="00011A35"/>
    <w:rsid w:val="0001263C"/>
    <w:rsid w:val="000134F3"/>
    <w:rsid w:val="000143DC"/>
    <w:rsid w:val="000144E2"/>
    <w:rsid w:val="000146B4"/>
    <w:rsid w:val="000147CB"/>
    <w:rsid w:val="000155E6"/>
    <w:rsid w:val="00015B87"/>
    <w:rsid w:val="00015E70"/>
    <w:rsid w:val="00016686"/>
    <w:rsid w:val="000168E6"/>
    <w:rsid w:val="000175A0"/>
    <w:rsid w:val="000206A7"/>
    <w:rsid w:val="00020E09"/>
    <w:rsid w:val="00021598"/>
    <w:rsid w:val="000216F1"/>
    <w:rsid w:val="00021A0D"/>
    <w:rsid w:val="00021D2C"/>
    <w:rsid w:val="0002204D"/>
    <w:rsid w:val="000223B2"/>
    <w:rsid w:val="00022442"/>
    <w:rsid w:val="00022814"/>
    <w:rsid w:val="000230FE"/>
    <w:rsid w:val="000244A3"/>
    <w:rsid w:val="00024A65"/>
    <w:rsid w:val="00024B9B"/>
    <w:rsid w:val="000257C1"/>
    <w:rsid w:val="00025822"/>
    <w:rsid w:val="000260A4"/>
    <w:rsid w:val="00026964"/>
    <w:rsid w:val="00026980"/>
    <w:rsid w:val="0002713D"/>
    <w:rsid w:val="00030043"/>
    <w:rsid w:val="000303AA"/>
    <w:rsid w:val="0003073D"/>
    <w:rsid w:val="00031ED0"/>
    <w:rsid w:val="00032242"/>
    <w:rsid w:val="00032A31"/>
    <w:rsid w:val="00032FF4"/>
    <w:rsid w:val="000336EC"/>
    <w:rsid w:val="000337B5"/>
    <w:rsid w:val="00033A62"/>
    <w:rsid w:val="00033EC9"/>
    <w:rsid w:val="00034077"/>
    <w:rsid w:val="000343BF"/>
    <w:rsid w:val="000348C6"/>
    <w:rsid w:val="00034A81"/>
    <w:rsid w:val="00034FDC"/>
    <w:rsid w:val="00035003"/>
    <w:rsid w:val="00035C47"/>
    <w:rsid w:val="000365E2"/>
    <w:rsid w:val="000365EF"/>
    <w:rsid w:val="0003663B"/>
    <w:rsid w:val="000368CB"/>
    <w:rsid w:val="00040A34"/>
    <w:rsid w:val="00041452"/>
    <w:rsid w:val="000421D9"/>
    <w:rsid w:val="00042796"/>
    <w:rsid w:val="000429D8"/>
    <w:rsid w:val="000432F8"/>
    <w:rsid w:val="0004401B"/>
    <w:rsid w:val="00044510"/>
    <w:rsid w:val="00044AFD"/>
    <w:rsid w:val="00044F70"/>
    <w:rsid w:val="00045432"/>
    <w:rsid w:val="00045680"/>
    <w:rsid w:val="000468EB"/>
    <w:rsid w:val="0004690F"/>
    <w:rsid w:val="00046A6D"/>
    <w:rsid w:val="00047D3C"/>
    <w:rsid w:val="00050E9B"/>
    <w:rsid w:val="00050F76"/>
    <w:rsid w:val="00051263"/>
    <w:rsid w:val="000513A3"/>
    <w:rsid w:val="000519F8"/>
    <w:rsid w:val="00051BA6"/>
    <w:rsid w:val="00051DF2"/>
    <w:rsid w:val="00052148"/>
    <w:rsid w:val="00054F49"/>
    <w:rsid w:val="00054FED"/>
    <w:rsid w:val="00055358"/>
    <w:rsid w:val="00055FBA"/>
    <w:rsid w:val="00056154"/>
    <w:rsid w:val="00056683"/>
    <w:rsid w:val="00057999"/>
    <w:rsid w:val="00057B86"/>
    <w:rsid w:val="00057DD2"/>
    <w:rsid w:val="00060881"/>
    <w:rsid w:val="00060E75"/>
    <w:rsid w:val="0006153A"/>
    <w:rsid w:val="00061D5A"/>
    <w:rsid w:val="00062005"/>
    <w:rsid w:val="00062688"/>
    <w:rsid w:val="00062C9C"/>
    <w:rsid w:val="00062DCF"/>
    <w:rsid w:val="00063804"/>
    <w:rsid w:val="000638E1"/>
    <w:rsid w:val="000647BE"/>
    <w:rsid w:val="00064DA7"/>
    <w:rsid w:val="00065060"/>
    <w:rsid w:val="00065679"/>
    <w:rsid w:val="0006623B"/>
    <w:rsid w:val="00066856"/>
    <w:rsid w:val="00066A4C"/>
    <w:rsid w:val="00070266"/>
    <w:rsid w:val="00070478"/>
    <w:rsid w:val="000706CF"/>
    <w:rsid w:val="00071227"/>
    <w:rsid w:val="000714C6"/>
    <w:rsid w:val="00071898"/>
    <w:rsid w:val="0007238B"/>
    <w:rsid w:val="0007277B"/>
    <w:rsid w:val="000734F0"/>
    <w:rsid w:val="00073651"/>
    <w:rsid w:val="000736FC"/>
    <w:rsid w:val="00073F1A"/>
    <w:rsid w:val="00074FBB"/>
    <w:rsid w:val="00075076"/>
    <w:rsid w:val="000759B8"/>
    <w:rsid w:val="000773B3"/>
    <w:rsid w:val="000775CE"/>
    <w:rsid w:val="00080C99"/>
    <w:rsid w:val="00080D6A"/>
    <w:rsid w:val="00080DBC"/>
    <w:rsid w:val="00080E97"/>
    <w:rsid w:val="0008186A"/>
    <w:rsid w:val="00082198"/>
    <w:rsid w:val="000824A2"/>
    <w:rsid w:val="0008253D"/>
    <w:rsid w:val="0008260A"/>
    <w:rsid w:val="00082C26"/>
    <w:rsid w:val="00083039"/>
    <w:rsid w:val="0008412F"/>
    <w:rsid w:val="000846A9"/>
    <w:rsid w:val="00084A85"/>
    <w:rsid w:val="000864C5"/>
    <w:rsid w:val="00086BCE"/>
    <w:rsid w:val="00087043"/>
    <w:rsid w:val="00087172"/>
    <w:rsid w:val="000871A7"/>
    <w:rsid w:val="0008724A"/>
    <w:rsid w:val="00087F4A"/>
    <w:rsid w:val="00091986"/>
    <w:rsid w:val="00091B4F"/>
    <w:rsid w:val="00092499"/>
    <w:rsid w:val="000924A1"/>
    <w:rsid w:val="00092867"/>
    <w:rsid w:val="00092E3C"/>
    <w:rsid w:val="00093938"/>
    <w:rsid w:val="00095026"/>
    <w:rsid w:val="00095675"/>
    <w:rsid w:val="0009583E"/>
    <w:rsid w:val="00095CAF"/>
    <w:rsid w:val="000970D8"/>
    <w:rsid w:val="000973A1"/>
    <w:rsid w:val="00097B47"/>
    <w:rsid w:val="000A333B"/>
    <w:rsid w:val="000A4DE4"/>
    <w:rsid w:val="000A500B"/>
    <w:rsid w:val="000A51A6"/>
    <w:rsid w:val="000A5630"/>
    <w:rsid w:val="000A5653"/>
    <w:rsid w:val="000A570C"/>
    <w:rsid w:val="000A600D"/>
    <w:rsid w:val="000A702B"/>
    <w:rsid w:val="000A7F50"/>
    <w:rsid w:val="000B049D"/>
    <w:rsid w:val="000B0DF5"/>
    <w:rsid w:val="000B10A6"/>
    <w:rsid w:val="000B22BD"/>
    <w:rsid w:val="000B22FC"/>
    <w:rsid w:val="000B2438"/>
    <w:rsid w:val="000B2541"/>
    <w:rsid w:val="000B3104"/>
    <w:rsid w:val="000B385C"/>
    <w:rsid w:val="000B43B5"/>
    <w:rsid w:val="000B47F4"/>
    <w:rsid w:val="000B4B62"/>
    <w:rsid w:val="000B5406"/>
    <w:rsid w:val="000B57B3"/>
    <w:rsid w:val="000B587B"/>
    <w:rsid w:val="000B6D73"/>
    <w:rsid w:val="000B6D86"/>
    <w:rsid w:val="000B6E44"/>
    <w:rsid w:val="000B751B"/>
    <w:rsid w:val="000B768D"/>
    <w:rsid w:val="000C043B"/>
    <w:rsid w:val="000C072F"/>
    <w:rsid w:val="000C08CA"/>
    <w:rsid w:val="000C22D4"/>
    <w:rsid w:val="000C22FF"/>
    <w:rsid w:val="000C2391"/>
    <w:rsid w:val="000C2A8C"/>
    <w:rsid w:val="000C2EB3"/>
    <w:rsid w:val="000C337C"/>
    <w:rsid w:val="000C3B25"/>
    <w:rsid w:val="000C47B9"/>
    <w:rsid w:val="000C523C"/>
    <w:rsid w:val="000C6B5B"/>
    <w:rsid w:val="000C70FD"/>
    <w:rsid w:val="000C7A1A"/>
    <w:rsid w:val="000C7B1D"/>
    <w:rsid w:val="000D075A"/>
    <w:rsid w:val="000D2945"/>
    <w:rsid w:val="000D2A7D"/>
    <w:rsid w:val="000D2AA9"/>
    <w:rsid w:val="000D380B"/>
    <w:rsid w:val="000D397B"/>
    <w:rsid w:val="000D3CDF"/>
    <w:rsid w:val="000D3E27"/>
    <w:rsid w:val="000D684D"/>
    <w:rsid w:val="000E05A1"/>
    <w:rsid w:val="000E08E5"/>
    <w:rsid w:val="000E0919"/>
    <w:rsid w:val="000E16C6"/>
    <w:rsid w:val="000E235F"/>
    <w:rsid w:val="000E2CCA"/>
    <w:rsid w:val="000E2D34"/>
    <w:rsid w:val="000E335A"/>
    <w:rsid w:val="000E4C08"/>
    <w:rsid w:val="000E5D4E"/>
    <w:rsid w:val="000E5F07"/>
    <w:rsid w:val="000E7310"/>
    <w:rsid w:val="000E7360"/>
    <w:rsid w:val="000E7B9E"/>
    <w:rsid w:val="000F0907"/>
    <w:rsid w:val="000F0F92"/>
    <w:rsid w:val="000F1450"/>
    <w:rsid w:val="000F1F62"/>
    <w:rsid w:val="000F28CA"/>
    <w:rsid w:val="000F3B4B"/>
    <w:rsid w:val="000F475A"/>
    <w:rsid w:val="000F548A"/>
    <w:rsid w:val="000F5E8A"/>
    <w:rsid w:val="000F66BF"/>
    <w:rsid w:val="000F6B64"/>
    <w:rsid w:val="000F6CFF"/>
    <w:rsid w:val="000F6D73"/>
    <w:rsid w:val="000F71D0"/>
    <w:rsid w:val="000F7D81"/>
    <w:rsid w:val="00100196"/>
    <w:rsid w:val="00100255"/>
    <w:rsid w:val="00100400"/>
    <w:rsid w:val="00100DD7"/>
    <w:rsid w:val="00100F23"/>
    <w:rsid w:val="00100F79"/>
    <w:rsid w:val="00101BE4"/>
    <w:rsid w:val="00101E21"/>
    <w:rsid w:val="00102082"/>
    <w:rsid w:val="00102756"/>
    <w:rsid w:val="00102807"/>
    <w:rsid w:val="001028E5"/>
    <w:rsid w:val="00102A5D"/>
    <w:rsid w:val="001030F1"/>
    <w:rsid w:val="00103279"/>
    <w:rsid w:val="001038D4"/>
    <w:rsid w:val="00104E09"/>
    <w:rsid w:val="00104EB2"/>
    <w:rsid w:val="00105102"/>
    <w:rsid w:val="00106750"/>
    <w:rsid w:val="00106C9B"/>
    <w:rsid w:val="00106FF2"/>
    <w:rsid w:val="001101D6"/>
    <w:rsid w:val="00110388"/>
    <w:rsid w:val="0011117F"/>
    <w:rsid w:val="0011172B"/>
    <w:rsid w:val="0011191A"/>
    <w:rsid w:val="00111FDB"/>
    <w:rsid w:val="001120A2"/>
    <w:rsid w:val="0011262F"/>
    <w:rsid w:val="00112699"/>
    <w:rsid w:val="001128EA"/>
    <w:rsid w:val="0011357D"/>
    <w:rsid w:val="001140E3"/>
    <w:rsid w:val="001149C0"/>
    <w:rsid w:val="00114A19"/>
    <w:rsid w:val="00115B49"/>
    <w:rsid w:val="00116370"/>
    <w:rsid w:val="00120500"/>
    <w:rsid w:val="00121442"/>
    <w:rsid w:val="00121772"/>
    <w:rsid w:val="00121ED7"/>
    <w:rsid w:val="00122F13"/>
    <w:rsid w:val="00123CF5"/>
    <w:rsid w:val="001241AA"/>
    <w:rsid w:val="00125B0C"/>
    <w:rsid w:val="00126514"/>
    <w:rsid w:val="00127668"/>
    <w:rsid w:val="00127973"/>
    <w:rsid w:val="001303B7"/>
    <w:rsid w:val="0013061A"/>
    <w:rsid w:val="00130B6F"/>
    <w:rsid w:val="001333E7"/>
    <w:rsid w:val="0013352A"/>
    <w:rsid w:val="001336B0"/>
    <w:rsid w:val="00133C12"/>
    <w:rsid w:val="00133DCC"/>
    <w:rsid w:val="0013420C"/>
    <w:rsid w:val="001343C6"/>
    <w:rsid w:val="00134D11"/>
    <w:rsid w:val="00134D71"/>
    <w:rsid w:val="001351DC"/>
    <w:rsid w:val="001351DD"/>
    <w:rsid w:val="0013553F"/>
    <w:rsid w:val="00135997"/>
    <w:rsid w:val="0013646B"/>
    <w:rsid w:val="001368D5"/>
    <w:rsid w:val="001369A8"/>
    <w:rsid w:val="001369CF"/>
    <w:rsid w:val="00136A37"/>
    <w:rsid w:val="00136FDF"/>
    <w:rsid w:val="00137EDC"/>
    <w:rsid w:val="00140A68"/>
    <w:rsid w:val="001412F8"/>
    <w:rsid w:val="00141463"/>
    <w:rsid w:val="0014184B"/>
    <w:rsid w:val="001420DD"/>
    <w:rsid w:val="001427F7"/>
    <w:rsid w:val="00142B58"/>
    <w:rsid w:val="001433D9"/>
    <w:rsid w:val="001443F2"/>
    <w:rsid w:val="001455D6"/>
    <w:rsid w:val="00146671"/>
    <w:rsid w:val="00146D86"/>
    <w:rsid w:val="001470F4"/>
    <w:rsid w:val="0014780B"/>
    <w:rsid w:val="0015092A"/>
    <w:rsid w:val="00150AF0"/>
    <w:rsid w:val="00151283"/>
    <w:rsid w:val="001517E3"/>
    <w:rsid w:val="00151C90"/>
    <w:rsid w:val="00151E1A"/>
    <w:rsid w:val="00151E2B"/>
    <w:rsid w:val="001523D2"/>
    <w:rsid w:val="00153077"/>
    <w:rsid w:val="0015449D"/>
    <w:rsid w:val="001544EA"/>
    <w:rsid w:val="00154747"/>
    <w:rsid w:val="0015530C"/>
    <w:rsid w:val="001559E8"/>
    <w:rsid w:val="00156B75"/>
    <w:rsid w:val="00160795"/>
    <w:rsid w:val="001607E7"/>
    <w:rsid w:val="00161182"/>
    <w:rsid w:val="00161283"/>
    <w:rsid w:val="00161436"/>
    <w:rsid w:val="00161D63"/>
    <w:rsid w:val="00161F94"/>
    <w:rsid w:val="00162213"/>
    <w:rsid w:val="00162773"/>
    <w:rsid w:val="00163333"/>
    <w:rsid w:val="00163E44"/>
    <w:rsid w:val="0016441B"/>
    <w:rsid w:val="0016444D"/>
    <w:rsid w:val="00164B7F"/>
    <w:rsid w:val="00165085"/>
    <w:rsid w:val="0016668C"/>
    <w:rsid w:val="00166D18"/>
    <w:rsid w:val="001670DB"/>
    <w:rsid w:val="00170B4E"/>
    <w:rsid w:val="00170FC3"/>
    <w:rsid w:val="001710D7"/>
    <w:rsid w:val="00171278"/>
    <w:rsid w:val="00171459"/>
    <w:rsid w:val="00172381"/>
    <w:rsid w:val="001728A2"/>
    <w:rsid w:val="00172A35"/>
    <w:rsid w:val="00173BF9"/>
    <w:rsid w:val="0017484A"/>
    <w:rsid w:val="00175547"/>
    <w:rsid w:val="00175F5E"/>
    <w:rsid w:val="00175F9E"/>
    <w:rsid w:val="00177376"/>
    <w:rsid w:val="00177A81"/>
    <w:rsid w:val="00177F56"/>
    <w:rsid w:val="00180477"/>
    <w:rsid w:val="00180DAA"/>
    <w:rsid w:val="0018122B"/>
    <w:rsid w:val="00181466"/>
    <w:rsid w:val="001816D8"/>
    <w:rsid w:val="0018231A"/>
    <w:rsid w:val="00182FCD"/>
    <w:rsid w:val="001836F8"/>
    <w:rsid w:val="00183C1E"/>
    <w:rsid w:val="00183D69"/>
    <w:rsid w:val="00185117"/>
    <w:rsid w:val="0018573F"/>
    <w:rsid w:val="00185887"/>
    <w:rsid w:val="0018659C"/>
    <w:rsid w:val="00186D10"/>
    <w:rsid w:val="00187BF1"/>
    <w:rsid w:val="00190927"/>
    <w:rsid w:val="0019205A"/>
    <w:rsid w:val="0019226F"/>
    <w:rsid w:val="00192418"/>
    <w:rsid w:val="0019267B"/>
    <w:rsid w:val="0019364A"/>
    <w:rsid w:val="0019412E"/>
    <w:rsid w:val="00194B54"/>
    <w:rsid w:val="0019501F"/>
    <w:rsid w:val="001950D9"/>
    <w:rsid w:val="00195B20"/>
    <w:rsid w:val="00196395"/>
    <w:rsid w:val="001966D1"/>
    <w:rsid w:val="001A0CB6"/>
    <w:rsid w:val="001A2A68"/>
    <w:rsid w:val="001A2E0F"/>
    <w:rsid w:val="001A2EA5"/>
    <w:rsid w:val="001A433B"/>
    <w:rsid w:val="001A4672"/>
    <w:rsid w:val="001A4840"/>
    <w:rsid w:val="001A4EA9"/>
    <w:rsid w:val="001A521D"/>
    <w:rsid w:val="001A5672"/>
    <w:rsid w:val="001A6278"/>
    <w:rsid w:val="001A68A4"/>
    <w:rsid w:val="001A70F5"/>
    <w:rsid w:val="001B021C"/>
    <w:rsid w:val="001B1157"/>
    <w:rsid w:val="001B1ED1"/>
    <w:rsid w:val="001B20D6"/>
    <w:rsid w:val="001B2A40"/>
    <w:rsid w:val="001B2B78"/>
    <w:rsid w:val="001B2EFB"/>
    <w:rsid w:val="001B3198"/>
    <w:rsid w:val="001B381A"/>
    <w:rsid w:val="001B3AFC"/>
    <w:rsid w:val="001B4B3B"/>
    <w:rsid w:val="001B54AF"/>
    <w:rsid w:val="001B6FCD"/>
    <w:rsid w:val="001B7031"/>
    <w:rsid w:val="001B71BC"/>
    <w:rsid w:val="001B772A"/>
    <w:rsid w:val="001B7B8C"/>
    <w:rsid w:val="001C0E51"/>
    <w:rsid w:val="001C168F"/>
    <w:rsid w:val="001C1E13"/>
    <w:rsid w:val="001C2ECB"/>
    <w:rsid w:val="001C375E"/>
    <w:rsid w:val="001C3975"/>
    <w:rsid w:val="001C474A"/>
    <w:rsid w:val="001C4CDE"/>
    <w:rsid w:val="001C5671"/>
    <w:rsid w:val="001C6353"/>
    <w:rsid w:val="001C6695"/>
    <w:rsid w:val="001C6774"/>
    <w:rsid w:val="001C6E08"/>
    <w:rsid w:val="001C77B8"/>
    <w:rsid w:val="001C79ED"/>
    <w:rsid w:val="001C7DC2"/>
    <w:rsid w:val="001D000D"/>
    <w:rsid w:val="001D01FC"/>
    <w:rsid w:val="001D0F79"/>
    <w:rsid w:val="001D105E"/>
    <w:rsid w:val="001D1DB8"/>
    <w:rsid w:val="001D2335"/>
    <w:rsid w:val="001D2BBF"/>
    <w:rsid w:val="001D341D"/>
    <w:rsid w:val="001D4E41"/>
    <w:rsid w:val="001D5D15"/>
    <w:rsid w:val="001D5F38"/>
    <w:rsid w:val="001D705E"/>
    <w:rsid w:val="001D72A5"/>
    <w:rsid w:val="001D73EB"/>
    <w:rsid w:val="001D77EF"/>
    <w:rsid w:val="001E0284"/>
    <w:rsid w:val="001E0D49"/>
    <w:rsid w:val="001E0F29"/>
    <w:rsid w:val="001E1DC6"/>
    <w:rsid w:val="001E1E45"/>
    <w:rsid w:val="001E2BBF"/>
    <w:rsid w:val="001E3C59"/>
    <w:rsid w:val="001E5107"/>
    <w:rsid w:val="001E558B"/>
    <w:rsid w:val="001E60A9"/>
    <w:rsid w:val="001E6953"/>
    <w:rsid w:val="001E6D75"/>
    <w:rsid w:val="001E7936"/>
    <w:rsid w:val="001E7CDE"/>
    <w:rsid w:val="001E7E0F"/>
    <w:rsid w:val="001F0170"/>
    <w:rsid w:val="001F0EDD"/>
    <w:rsid w:val="001F101E"/>
    <w:rsid w:val="001F122C"/>
    <w:rsid w:val="001F156A"/>
    <w:rsid w:val="001F1737"/>
    <w:rsid w:val="001F1C57"/>
    <w:rsid w:val="001F3889"/>
    <w:rsid w:val="001F3AEE"/>
    <w:rsid w:val="001F42C6"/>
    <w:rsid w:val="001F60E5"/>
    <w:rsid w:val="001F622C"/>
    <w:rsid w:val="001F6A88"/>
    <w:rsid w:val="001F6E0B"/>
    <w:rsid w:val="001F7905"/>
    <w:rsid w:val="0020049C"/>
    <w:rsid w:val="00200D28"/>
    <w:rsid w:val="00201264"/>
    <w:rsid w:val="00201301"/>
    <w:rsid w:val="00201814"/>
    <w:rsid w:val="00201D59"/>
    <w:rsid w:val="00201FDC"/>
    <w:rsid w:val="00202900"/>
    <w:rsid w:val="00202DBD"/>
    <w:rsid w:val="00203E0C"/>
    <w:rsid w:val="00204633"/>
    <w:rsid w:val="00204F4B"/>
    <w:rsid w:val="00205C0C"/>
    <w:rsid w:val="00205EC2"/>
    <w:rsid w:val="00206408"/>
    <w:rsid w:val="00206C0F"/>
    <w:rsid w:val="00206C41"/>
    <w:rsid w:val="00206D05"/>
    <w:rsid w:val="00207F6A"/>
    <w:rsid w:val="00212376"/>
    <w:rsid w:val="00212A0E"/>
    <w:rsid w:val="00213362"/>
    <w:rsid w:val="00213BA3"/>
    <w:rsid w:val="00213C84"/>
    <w:rsid w:val="00213DBB"/>
    <w:rsid w:val="002141CF"/>
    <w:rsid w:val="002143E0"/>
    <w:rsid w:val="0021446C"/>
    <w:rsid w:val="002159B2"/>
    <w:rsid w:val="00217F8A"/>
    <w:rsid w:val="0022042A"/>
    <w:rsid w:val="00221822"/>
    <w:rsid w:val="0022189B"/>
    <w:rsid w:val="00222566"/>
    <w:rsid w:val="00223C50"/>
    <w:rsid w:val="00224143"/>
    <w:rsid w:val="00224905"/>
    <w:rsid w:val="0022519E"/>
    <w:rsid w:val="00225368"/>
    <w:rsid w:val="00225740"/>
    <w:rsid w:val="002258F1"/>
    <w:rsid w:val="00225ACE"/>
    <w:rsid w:val="00225B69"/>
    <w:rsid w:val="00226676"/>
    <w:rsid w:val="00226B6F"/>
    <w:rsid w:val="00230814"/>
    <w:rsid w:val="00230F0E"/>
    <w:rsid w:val="00231297"/>
    <w:rsid w:val="00231EE0"/>
    <w:rsid w:val="0023425E"/>
    <w:rsid w:val="00234914"/>
    <w:rsid w:val="00234993"/>
    <w:rsid w:val="002349D3"/>
    <w:rsid w:val="00234AE7"/>
    <w:rsid w:val="00235B17"/>
    <w:rsid w:val="002366AF"/>
    <w:rsid w:val="00236F7C"/>
    <w:rsid w:val="00237A45"/>
    <w:rsid w:val="00240423"/>
    <w:rsid w:val="00240435"/>
    <w:rsid w:val="00240573"/>
    <w:rsid w:val="0024108B"/>
    <w:rsid w:val="002437F4"/>
    <w:rsid w:val="00244D94"/>
    <w:rsid w:val="00245786"/>
    <w:rsid w:val="00245961"/>
    <w:rsid w:val="00245FE6"/>
    <w:rsid w:val="00246255"/>
    <w:rsid w:val="00246FE6"/>
    <w:rsid w:val="00247690"/>
    <w:rsid w:val="00247D84"/>
    <w:rsid w:val="00247EFA"/>
    <w:rsid w:val="002504D2"/>
    <w:rsid w:val="002517D6"/>
    <w:rsid w:val="00252C60"/>
    <w:rsid w:val="00252E35"/>
    <w:rsid w:val="0025508B"/>
    <w:rsid w:val="00255469"/>
    <w:rsid w:val="00255C50"/>
    <w:rsid w:val="00256B29"/>
    <w:rsid w:val="00260422"/>
    <w:rsid w:val="0026084C"/>
    <w:rsid w:val="002615DB"/>
    <w:rsid w:val="00262E76"/>
    <w:rsid w:val="002639FE"/>
    <w:rsid w:val="00264ACE"/>
    <w:rsid w:val="00264E08"/>
    <w:rsid w:val="00265398"/>
    <w:rsid w:val="00265CE7"/>
    <w:rsid w:val="002661FE"/>
    <w:rsid w:val="00266F23"/>
    <w:rsid w:val="002676F0"/>
    <w:rsid w:val="00267A12"/>
    <w:rsid w:val="00267CC5"/>
    <w:rsid w:val="00267FC3"/>
    <w:rsid w:val="002714AD"/>
    <w:rsid w:val="00271E4D"/>
    <w:rsid w:val="0027216A"/>
    <w:rsid w:val="002723F2"/>
    <w:rsid w:val="0027322D"/>
    <w:rsid w:val="00274435"/>
    <w:rsid w:val="0027476A"/>
    <w:rsid w:val="00274A01"/>
    <w:rsid w:val="00274D69"/>
    <w:rsid w:val="00274F09"/>
    <w:rsid w:val="00276900"/>
    <w:rsid w:val="00277993"/>
    <w:rsid w:val="00277BEA"/>
    <w:rsid w:val="002801B0"/>
    <w:rsid w:val="0028057E"/>
    <w:rsid w:val="00280C2F"/>
    <w:rsid w:val="00280DFE"/>
    <w:rsid w:val="00281346"/>
    <w:rsid w:val="00281492"/>
    <w:rsid w:val="00281BBC"/>
    <w:rsid w:val="002828CE"/>
    <w:rsid w:val="00283327"/>
    <w:rsid w:val="00283359"/>
    <w:rsid w:val="0028387F"/>
    <w:rsid w:val="002839AE"/>
    <w:rsid w:val="002846F3"/>
    <w:rsid w:val="00284C25"/>
    <w:rsid w:val="002851F5"/>
    <w:rsid w:val="00285370"/>
    <w:rsid w:val="00285CAF"/>
    <w:rsid w:val="00285E67"/>
    <w:rsid w:val="00285EE7"/>
    <w:rsid w:val="00286D27"/>
    <w:rsid w:val="00287927"/>
    <w:rsid w:val="00287AFA"/>
    <w:rsid w:val="00290021"/>
    <w:rsid w:val="002911DF"/>
    <w:rsid w:val="00292B2D"/>
    <w:rsid w:val="0029428C"/>
    <w:rsid w:val="00294BED"/>
    <w:rsid w:val="00294D03"/>
    <w:rsid w:val="00295034"/>
    <w:rsid w:val="00297148"/>
    <w:rsid w:val="002974ED"/>
    <w:rsid w:val="0029798D"/>
    <w:rsid w:val="00297EF0"/>
    <w:rsid w:val="002A0364"/>
    <w:rsid w:val="002A1896"/>
    <w:rsid w:val="002A1992"/>
    <w:rsid w:val="002A1A88"/>
    <w:rsid w:val="002A1DA5"/>
    <w:rsid w:val="002A250D"/>
    <w:rsid w:val="002A2B15"/>
    <w:rsid w:val="002A2FC2"/>
    <w:rsid w:val="002A3001"/>
    <w:rsid w:val="002A3407"/>
    <w:rsid w:val="002A3505"/>
    <w:rsid w:val="002A3F33"/>
    <w:rsid w:val="002A51A3"/>
    <w:rsid w:val="002A6007"/>
    <w:rsid w:val="002A6529"/>
    <w:rsid w:val="002A76C3"/>
    <w:rsid w:val="002B01E9"/>
    <w:rsid w:val="002B06B7"/>
    <w:rsid w:val="002B097C"/>
    <w:rsid w:val="002B0D8A"/>
    <w:rsid w:val="002B0FEF"/>
    <w:rsid w:val="002B118F"/>
    <w:rsid w:val="002B2846"/>
    <w:rsid w:val="002B32DD"/>
    <w:rsid w:val="002B33A0"/>
    <w:rsid w:val="002B3A2D"/>
    <w:rsid w:val="002B4F1A"/>
    <w:rsid w:val="002B5365"/>
    <w:rsid w:val="002B55B0"/>
    <w:rsid w:val="002B5D7E"/>
    <w:rsid w:val="002B5F7F"/>
    <w:rsid w:val="002B6805"/>
    <w:rsid w:val="002B70AB"/>
    <w:rsid w:val="002B77AF"/>
    <w:rsid w:val="002B7CD3"/>
    <w:rsid w:val="002C0331"/>
    <w:rsid w:val="002C1734"/>
    <w:rsid w:val="002C1D57"/>
    <w:rsid w:val="002C275F"/>
    <w:rsid w:val="002C2AA3"/>
    <w:rsid w:val="002C2F7C"/>
    <w:rsid w:val="002C4287"/>
    <w:rsid w:val="002C48F1"/>
    <w:rsid w:val="002C55BF"/>
    <w:rsid w:val="002C5FB0"/>
    <w:rsid w:val="002C6231"/>
    <w:rsid w:val="002C6FF4"/>
    <w:rsid w:val="002D06F2"/>
    <w:rsid w:val="002D0E1E"/>
    <w:rsid w:val="002D1487"/>
    <w:rsid w:val="002D15A9"/>
    <w:rsid w:val="002D26DF"/>
    <w:rsid w:val="002D27CE"/>
    <w:rsid w:val="002D2BC9"/>
    <w:rsid w:val="002D3C49"/>
    <w:rsid w:val="002D4715"/>
    <w:rsid w:val="002D6A0C"/>
    <w:rsid w:val="002D6F32"/>
    <w:rsid w:val="002D71AF"/>
    <w:rsid w:val="002D7D78"/>
    <w:rsid w:val="002E0298"/>
    <w:rsid w:val="002E034E"/>
    <w:rsid w:val="002E3E79"/>
    <w:rsid w:val="002E438E"/>
    <w:rsid w:val="002E5D38"/>
    <w:rsid w:val="002E5DCC"/>
    <w:rsid w:val="002E6B56"/>
    <w:rsid w:val="002E6CA9"/>
    <w:rsid w:val="002E6DEA"/>
    <w:rsid w:val="002E79B3"/>
    <w:rsid w:val="002F0B31"/>
    <w:rsid w:val="002F1BE3"/>
    <w:rsid w:val="002F1CBF"/>
    <w:rsid w:val="002F2010"/>
    <w:rsid w:val="002F2E97"/>
    <w:rsid w:val="002F30CF"/>
    <w:rsid w:val="002F33B9"/>
    <w:rsid w:val="002F34AE"/>
    <w:rsid w:val="002F4C85"/>
    <w:rsid w:val="002F4D8E"/>
    <w:rsid w:val="002F55B5"/>
    <w:rsid w:val="002F694E"/>
    <w:rsid w:val="002F69E3"/>
    <w:rsid w:val="002F6B74"/>
    <w:rsid w:val="002F705E"/>
    <w:rsid w:val="002F74A4"/>
    <w:rsid w:val="0030080F"/>
    <w:rsid w:val="003015A9"/>
    <w:rsid w:val="00302438"/>
    <w:rsid w:val="003029DD"/>
    <w:rsid w:val="00302A50"/>
    <w:rsid w:val="00303958"/>
    <w:rsid w:val="00303C64"/>
    <w:rsid w:val="00304A13"/>
    <w:rsid w:val="00305195"/>
    <w:rsid w:val="00306548"/>
    <w:rsid w:val="003072AC"/>
    <w:rsid w:val="00307813"/>
    <w:rsid w:val="00307D1A"/>
    <w:rsid w:val="00307D6A"/>
    <w:rsid w:val="003105B7"/>
    <w:rsid w:val="00311664"/>
    <w:rsid w:val="003120D0"/>
    <w:rsid w:val="003128CA"/>
    <w:rsid w:val="00312DF5"/>
    <w:rsid w:val="0031492E"/>
    <w:rsid w:val="00314D42"/>
    <w:rsid w:val="0031517C"/>
    <w:rsid w:val="00315CF5"/>
    <w:rsid w:val="0031778E"/>
    <w:rsid w:val="003177A0"/>
    <w:rsid w:val="00317BC9"/>
    <w:rsid w:val="00317E83"/>
    <w:rsid w:val="00320B6E"/>
    <w:rsid w:val="00320C2D"/>
    <w:rsid w:val="0032254B"/>
    <w:rsid w:val="00322A50"/>
    <w:rsid w:val="00322A83"/>
    <w:rsid w:val="00322B41"/>
    <w:rsid w:val="00323154"/>
    <w:rsid w:val="003231A6"/>
    <w:rsid w:val="0032337D"/>
    <w:rsid w:val="00324822"/>
    <w:rsid w:val="00324C62"/>
    <w:rsid w:val="003252D4"/>
    <w:rsid w:val="00325803"/>
    <w:rsid w:val="00326CD2"/>
    <w:rsid w:val="003278C6"/>
    <w:rsid w:val="00327B53"/>
    <w:rsid w:val="00327E1C"/>
    <w:rsid w:val="00327FC2"/>
    <w:rsid w:val="0033063E"/>
    <w:rsid w:val="003315F9"/>
    <w:rsid w:val="00331C80"/>
    <w:rsid w:val="003320D6"/>
    <w:rsid w:val="003326B4"/>
    <w:rsid w:val="003332F7"/>
    <w:rsid w:val="00333476"/>
    <w:rsid w:val="00333A83"/>
    <w:rsid w:val="00333B29"/>
    <w:rsid w:val="0033414B"/>
    <w:rsid w:val="003346EF"/>
    <w:rsid w:val="00334C21"/>
    <w:rsid w:val="00334E76"/>
    <w:rsid w:val="003350A7"/>
    <w:rsid w:val="0033589B"/>
    <w:rsid w:val="003375B4"/>
    <w:rsid w:val="003375EB"/>
    <w:rsid w:val="00337BA4"/>
    <w:rsid w:val="00337DE6"/>
    <w:rsid w:val="00337F07"/>
    <w:rsid w:val="003401B4"/>
    <w:rsid w:val="00340C97"/>
    <w:rsid w:val="00340D61"/>
    <w:rsid w:val="00340FBC"/>
    <w:rsid w:val="00341910"/>
    <w:rsid w:val="003429D9"/>
    <w:rsid w:val="00343720"/>
    <w:rsid w:val="00343C65"/>
    <w:rsid w:val="003443C3"/>
    <w:rsid w:val="003444B5"/>
    <w:rsid w:val="00344C43"/>
    <w:rsid w:val="0034520B"/>
    <w:rsid w:val="00345D16"/>
    <w:rsid w:val="00345D5B"/>
    <w:rsid w:val="00346FC8"/>
    <w:rsid w:val="00347502"/>
    <w:rsid w:val="003479E1"/>
    <w:rsid w:val="00347AA0"/>
    <w:rsid w:val="003526B1"/>
    <w:rsid w:val="00353508"/>
    <w:rsid w:val="00353A75"/>
    <w:rsid w:val="00353ACA"/>
    <w:rsid w:val="00353F5C"/>
    <w:rsid w:val="00353FDA"/>
    <w:rsid w:val="00354A0A"/>
    <w:rsid w:val="00354A66"/>
    <w:rsid w:val="00354C81"/>
    <w:rsid w:val="00355229"/>
    <w:rsid w:val="00355431"/>
    <w:rsid w:val="00355454"/>
    <w:rsid w:val="00355BFE"/>
    <w:rsid w:val="00356A18"/>
    <w:rsid w:val="00356BF3"/>
    <w:rsid w:val="00356C7B"/>
    <w:rsid w:val="00356E1B"/>
    <w:rsid w:val="00357D61"/>
    <w:rsid w:val="003600F5"/>
    <w:rsid w:val="0036042B"/>
    <w:rsid w:val="0036047D"/>
    <w:rsid w:val="003604A3"/>
    <w:rsid w:val="0036050E"/>
    <w:rsid w:val="003613AE"/>
    <w:rsid w:val="00361C3D"/>
    <w:rsid w:val="00361DA7"/>
    <w:rsid w:val="00361FC8"/>
    <w:rsid w:val="003625C9"/>
    <w:rsid w:val="00362CEB"/>
    <w:rsid w:val="00363160"/>
    <w:rsid w:val="003631E0"/>
    <w:rsid w:val="0036434E"/>
    <w:rsid w:val="00364AC3"/>
    <w:rsid w:val="00364CEA"/>
    <w:rsid w:val="00364F10"/>
    <w:rsid w:val="003653B7"/>
    <w:rsid w:val="00365E7C"/>
    <w:rsid w:val="00367010"/>
    <w:rsid w:val="0037063E"/>
    <w:rsid w:val="00370649"/>
    <w:rsid w:val="003712A4"/>
    <w:rsid w:val="00371790"/>
    <w:rsid w:val="00371EE5"/>
    <w:rsid w:val="00372775"/>
    <w:rsid w:val="00372A58"/>
    <w:rsid w:val="00372C2D"/>
    <w:rsid w:val="0037426E"/>
    <w:rsid w:val="0037433E"/>
    <w:rsid w:val="003744B0"/>
    <w:rsid w:val="003755DA"/>
    <w:rsid w:val="0037587A"/>
    <w:rsid w:val="00376C26"/>
    <w:rsid w:val="00376E86"/>
    <w:rsid w:val="00380DAA"/>
    <w:rsid w:val="00380DD4"/>
    <w:rsid w:val="00381149"/>
    <w:rsid w:val="0038161D"/>
    <w:rsid w:val="00382253"/>
    <w:rsid w:val="0038286A"/>
    <w:rsid w:val="00382940"/>
    <w:rsid w:val="00385247"/>
    <w:rsid w:val="00385CA3"/>
    <w:rsid w:val="00386114"/>
    <w:rsid w:val="0038637A"/>
    <w:rsid w:val="0038649F"/>
    <w:rsid w:val="003868AA"/>
    <w:rsid w:val="00386F42"/>
    <w:rsid w:val="0038719A"/>
    <w:rsid w:val="0038753C"/>
    <w:rsid w:val="00387C5B"/>
    <w:rsid w:val="00387EBF"/>
    <w:rsid w:val="00390794"/>
    <w:rsid w:val="0039137C"/>
    <w:rsid w:val="0039257E"/>
    <w:rsid w:val="003929CE"/>
    <w:rsid w:val="003933DC"/>
    <w:rsid w:val="00393531"/>
    <w:rsid w:val="00394B45"/>
    <w:rsid w:val="00394D96"/>
    <w:rsid w:val="00396931"/>
    <w:rsid w:val="00397346"/>
    <w:rsid w:val="003979EF"/>
    <w:rsid w:val="00397B79"/>
    <w:rsid w:val="003A00D7"/>
    <w:rsid w:val="003A0550"/>
    <w:rsid w:val="003A101B"/>
    <w:rsid w:val="003A19FD"/>
    <w:rsid w:val="003A1A30"/>
    <w:rsid w:val="003A20FE"/>
    <w:rsid w:val="003A3800"/>
    <w:rsid w:val="003A3DA4"/>
    <w:rsid w:val="003A3F4A"/>
    <w:rsid w:val="003A3FFC"/>
    <w:rsid w:val="003A49F1"/>
    <w:rsid w:val="003A4CE9"/>
    <w:rsid w:val="003A521E"/>
    <w:rsid w:val="003A529F"/>
    <w:rsid w:val="003A58B0"/>
    <w:rsid w:val="003A5A65"/>
    <w:rsid w:val="003A6770"/>
    <w:rsid w:val="003A6E79"/>
    <w:rsid w:val="003A7B71"/>
    <w:rsid w:val="003B0B93"/>
    <w:rsid w:val="003B0B99"/>
    <w:rsid w:val="003B1667"/>
    <w:rsid w:val="003B1E32"/>
    <w:rsid w:val="003B22E3"/>
    <w:rsid w:val="003B264A"/>
    <w:rsid w:val="003B2A40"/>
    <w:rsid w:val="003B318F"/>
    <w:rsid w:val="003B4074"/>
    <w:rsid w:val="003B4E3E"/>
    <w:rsid w:val="003B51A5"/>
    <w:rsid w:val="003B6046"/>
    <w:rsid w:val="003B6152"/>
    <w:rsid w:val="003B672C"/>
    <w:rsid w:val="003B6A17"/>
    <w:rsid w:val="003B796D"/>
    <w:rsid w:val="003C1CA0"/>
    <w:rsid w:val="003C202D"/>
    <w:rsid w:val="003C2138"/>
    <w:rsid w:val="003C29E1"/>
    <w:rsid w:val="003C2ECE"/>
    <w:rsid w:val="003C347B"/>
    <w:rsid w:val="003C3626"/>
    <w:rsid w:val="003C3E92"/>
    <w:rsid w:val="003C5187"/>
    <w:rsid w:val="003C5509"/>
    <w:rsid w:val="003C5762"/>
    <w:rsid w:val="003C58E0"/>
    <w:rsid w:val="003C5B1E"/>
    <w:rsid w:val="003C5C75"/>
    <w:rsid w:val="003C648E"/>
    <w:rsid w:val="003C6750"/>
    <w:rsid w:val="003C7033"/>
    <w:rsid w:val="003C756E"/>
    <w:rsid w:val="003C7E0F"/>
    <w:rsid w:val="003D003B"/>
    <w:rsid w:val="003D126C"/>
    <w:rsid w:val="003D1433"/>
    <w:rsid w:val="003D179F"/>
    <w:rsid w:val="003D1A82"/>
    <w:rsid w:val="003D2007"/>
    <w:rsid w:val="003D2134"/>
    <w:rsid w:val="003D2218"/>
    <w:rsid w:val="003D26F3"/>
    <w:rsid w:val="003D3A0C"/>
    <w:rsid w:val="003D4521"/>
    <w:rsid w:val="003D46DE"/>
    <w:rsid w:val="003D4780"/>
    <w:rsid w:val="003D511F"/>
    <w:rsid w:val="003D6859"/>
    <w:rsid w:val="003D6A1C"/>
    <w:rsid w:val="003E0600"/>
    <w:rsid w:val="003E0677"/>
    <w:rsid w:val="003E06AF"/>
    <w:rsid w:val="003E0A5D"/>
    <w:rsid w:val="003E0CCA"/>
    <w:rsid w:val="003E15F8"/>
    <w:rsid w:val="003E2258"/>
    <w:rsid w:val="003E2E2A"/>
    <w:rsid w:val="003E2F0D"/>
    <w:rsid w:val="003E38F6"/>
    <w:rsid w:val="003E3D2A"/>
    <w:rsid w:val="003E4953"/>
    <w:rsid w:val="003E49CC"/>
    <w:rsid w:val="003E4F7B"/>
    <w:rsid w:val="003E53AF"/>
    <w:rsid w:val="003E69C9"/>
    <w:rsid w:val="003E6B99"/>
    <w:rsid w:val="003E6E3D"/>
    <w:rsid w:val="003E7272"/>
    <w:rsid w:val="003E7527"/>
    <w:rsid w:val="003E7AE2"/>
    <w:rsid w:val="003E7C5E"/>
    <w:rsid w:val="003E7E11"/>
    <w:rsid w:val="003F0475"/>
    <w:rsid w:val="003F04BB"/>
    <w:rsid w:val="003F1AC1"/>
    <w:rsid w:val="003F232B"/>
    <w:rsid w:val="003F2AEC"/>
    <w:rsid w:val="003F2E00"/>
    <w:rsid w:val="003F3224"/>
    <w:rsid w:val="003F3806"/>
    <w:rsid w:val="003F3D5C"/>
    <w:rsid w:val="003F421F"/>
    <w:rsid w:val="003F48DF"/>
    <w:rsid w:val="003F4910"/>
    <w:rsid w:val="003F57AB"/>
    <w:rsid w:val="003F5984"/>
    <w:rsid w:val="003F5D73"/>
    <w:rsid w:val="003F6C80"/>
    <w:rsid w:val="003F7060"/>
    <w:rsid w:val="003F7326"/>
    <w:rsid w:val="003F7C1B"/>
    <w:rsid w:val="004003BC"/>
    <w:rsid w:val="00400A38"/>
    <w:rsid w:val="00400AC5"/>
    <w:rsid w:val="00401B55"/>
    <w:rsid w:val="00402051"/>
    <w:rsid w:val="00402FAE"/>
    <w:rsid w:val="0040383A"/>
    <w:rsid w:val="0040385D"/>
    <w:rsid w:val="004043A2"/>
    <w:rsid w:val="00405033"/>
    <w:rsid w:val="00405750"/>
    <w:rsid w:val="00405896"/>
    <w:rsid w:val="004058A3"/>
    <w:rsid w:val="004058AD"/>
    <w:rsid w:val="00405C58"/>
    <w:rsid w:val="00406868"/>
    <w:rsid w:val="00407265"/>
    <w:rsid w:val="004077B9"/>
    <w:rsid w:val="004100B8"/>
    <w:rsid w:val="004105C1"/>
    <w:rsid w:val="00410AFF"/>
    <w:rsid w:val="00411448"/>
    <w:rsid w:val="004114EB"/>
    <w:rsid w:val="00412223"/>
    <w:rsid w:val="004123D0"/>
    <w:rsid w:val="00412475"/>
    <w:rsid w:val="00412ABA"/>
    <w:rsid w:val="004136DD"/>
    <w:rsid w:val="0041385E"/>
    <w:rsid w:val="00413899"/>
    <w:rsid w:val="0041422F"/>
    <w:rsid w:val="00414366"/>
    <w:rsid w:val="00414979"/>
    <w:rsid w:val="00414FC4"/>
    <w:rsid w:val="004157B0"/>
    <w:rsid w:val="004159B6"/>
    <w:rsid w:val="00416048"/>
    <w:rsid w:val="0041636A"/>
    <w:rsid w:val="0041704D"/>
    <w:rsid w:val="004170ED"/>
    <w:rsid w:val="0041710F"/>
    <w:rsid w:val="00420279"/>
    <w:rsid w:val="00420399"/>
    <w:rsid w:val="00420FE5"/>
    <w:rsid w:val="004220A8"/>
    <w:rsid w:val="00422110"/>
    <w:rsid w:val="004238C3"/>
    <w:rsid w:val="0042589A"/>
    <w:rsid w:val="00426958"/>
    <w:rsid w:val="00426B96"/>
    <w:rsid w:val="00430111"/>
    <w:rsid w:val="00430369"/>
    <w:rsid w:val="0043095C"/>
    <w:rsid w:val="00431233"/>
    <w:rsid w:val="00431611"/>
    <w:rsid w:val="00432B0C"/>
    <w:rsid w:val="004331A7"/>
    <w:rsid w:val="00433213"/>
    <w:rsid w:val="004338FE"/>
    <w:rsid w:val="0043502A"/>
    <w:rsid w:val="004366E7"/>
    <w:rsid w:val="004368FB"/>
    <w:rsid w:val="00437683"/>
    <w:rsid w:val="00437FD5"/>
    <w:rsid w:val="0044158F"/>
    <w:rsid w:val="00441ABA"/>
    <w:rsid w:val="00441CE1"/>
    <w:rsid w:val="00442686"/>
    <w:rsid w:val="00442B7B"/>
    <w:rsid w:val="00442DCC"/>
    <w:rsid w:val="00442F13"/>
    <w:rsid w:val="00443212"/>
    <w:rsid w:val="00443FFF"/>
    <w:rsid w:val="0044433A"/>
    <w:rsid w:val="0044503F"/>
    <w:rsid w:val="004453FC"/>
    <w:rsid w:val="00445B3A"/>
    <w:rsid w:val="004468CF"/>
    <w:rsid w:val="004468DC"/>
    <w:rsid w:val="004469ED"/>
    <w:rsid w:val="00446A22"/>
    <w:rsid w:val="00446EC3"/>
    <w:rsid w:val="0044700C"/>
    <w:rsid w:val="00450ECE"/>
    <w:rsid w:val="0045141E"/>
    <w:rsid w:val="004521B8"/>
    <w:rsid w:val="00452777"/>
    <w:rsid w:val="00453A2A"/>
    <w:rsid w:val="00453FA9"/>
    <w:rsid w:val="004548F6"/>
    <w:rsid w:val="0045534D"/>
    <w:rsid w:val="00455634"/>
    <w:rsid w:val="00455891"/>
    <w:rsid w:val="004558A9"/>
    <w:rsid w:val="00455FF6"/>
    <w:rsid w:val="004565F7"/>
    <w:rsid w:val="00456E1C"/>
    <w:rsid w:val="0045705F"/>
    <w:rsid w:val="00457607"/>
    <w:rsid w:val="004576CB"/>
    <w:rsid w:val="00457E39"/>
    <w:rsid w:val="00457EDC"/>
    <w:rsid w:val="0046011B"/>
    <w:rsid w:val="0046029F"/>
    <w:rsid w:val="004605DC"/>
    <w:rsid w:val="0046151A"/>
    <w:rsid w:val="00462C7E"/>
    <w:rsid w:val="00466AEF"/>
    <w:rsid w:val="00466D60"/>
    <w:rsid w:val="004700C0"/>
    <w:rsid w:val="00471ECA"/>
    <w:rsid w:val="0047256F"/>
    <w:rsid w:val="0047272A"/>
    <w:rsid w:val="00472748"/>
    <w:rsid w:val="00472A6B"/>
    <w:rsid w:val="00472F63"/>
    <w:rsid w:val="00473565"/>
    <w:rsid w:val="00473DC0"/>
    <w:rsid w:val="0047430D"/>
    <w:rsid w:val="00474FA8"/>
    <w:rsid w:val="004764E9"/>
    <w:rsid w:val="0047677C"/>
    <w:rsid w:val="004768AA"/>
    <w:rsid w:val="00476B35"/>
    <w:rsid w:val="00477346"/>
    <w:rsid w:val="004775C5"/>
    <w:rsid w:val="00477EC2"/>
    <w:rsid w:val="00480B6E"/>
    <w:rsid w:val="00480DC3"/>
    <w:rsid w:val="00481C16"/>
    <w:rsid w:val="00483893"/>
    <w:rsid w:val="004839A9"/>
    <w:rsid w:val="0048486C"/>
    <w:rsid w:val="00485200"/>
    <w:rsid w:val="004903CC"/>
    <w:rsid w:val="00491DE2"/>
    <w:rsid w:val="00494426"/>
    <w:rsid w:val="00495D23"/>
    <w:rsid w:val="00495D7C"/>
    <w:rsid w:val="00496ED6"/>
    <w:rsid w:val="004971CB"/>
    <w:rsid w:val="004976F6"/>
    <w:rsid w:val="004A02E5"/>
    <w:rsid w:val="004A09C7"/>
    <w:rsid w:val="004A0A2C"/>
    <w:rsid w:val="004A12C9"/>
    <w:rsid w:val="004A26E7"/>
    <w:rsid w:val="004A2947"/>
    <w:rsid w:val="004A2D23"/>
    <w:rsid w:val="004A32D2"/>
    <w:rsid w:val="004A3F97"/>
    <w:rsid w:val="004A41E9"/>
    <w:rsid w:val="004A4431"/>
    <w:rsid w:val="004A45D6"/>
    <w:rsid w:val="004A46CD"/>
    <w:rsid w:val="004A4E89"/>
    <w:rsid w:val="004A4FE0"/>
    <w:rsid w:val="004A6566"/>
    <w:rsid w:val="004A6E05"/>
    <w:rsid w:val="004A7469"/>
    <w:rsid w:val="004A7836"/>
    <w:rsid w:val="004B0D97"/>
    <w:rsid w:val="004B1397"/>
    <w:rsid w:val="004B15C5"/>
    <w:rsid w:val="004B1A0B"/>
    <w:rsid w:val="004B1AC8"/>
    <w:rsid w:val="004B3730"/>
    <w:rsid w:val="004B3A96"/>
    <w:rsid w:val="004B3FDD"/>
    <w:rsid w:val="004B4077"/>
    <w:rsid w:val="004B41E2"/>
    <w:rsid w:val="004B4650"/>
    <w:rsid w:val="004B4E2C"/>
    <w:rsid w:val="004B57F5"/>
    <w:rsid w:val="004B62C0"/>
    <w:rsid w:val="004B64D1"/>
    <w:rsid w:val="004B6C8D"/>
    <w:rsid w:val="004B748F"/>
    <w:rsid w:val="004B7498"/>
    <w:rsid w:val="004B79EA"/>
    <w:rsid w:val="004C005B"/>
    <w:rsid w:val="004C099C"/>
    <w:rsid w:val="004C252C"/>
    <w:rsid w:val="004C43D2"/>
    <w:rsid w:val="004C4F36"/>
    <w:rsid w:val="004C5FD3"/>
    <w:rsid w:val="004C60C3"/>
    <w:rsid w:val="004C6E1B"/>
    <w:rsid w:val="004C770B"/>
    <w:rsid w:val="004C7FB0"/>
    <w:rsid w:val="004D0A00"/>
    <w:rsid w:val="004D0A01"/>
    <w:rsid w:val="004D0B27"/>
    <w:rsid w:val="004D0BF0"/>
    <w:rsid w:val="004D1629"/>
    <w:rsid w:val="004D16F9"/>
    <w:rsid w:val="004D1E84"/>
    <w:rsid w:val="004D3227"/>
    <w:rsid w:val="004D33BE"/>
    <w:rsid w:val="004D43BC"/>
    <w:rsid w:val="004D450D"/>
    <w:rsid w:val="004D5C70"/>
    <w:rsid w:val="004D63E4"/>
    <w:rsid w:val="004D65BC"/>
    <w:rsid w:val="004D66A9"/>
    <w:rsid w:val="004D6922"/>
    <w:rsid w:val="004D7489"/>
    <w:rsid w:val="004E05D2"/>
    <w:rsid w:val="004E07CD"/>
    <w:rsid w:val="004E0F9D"/>
    <w:rsid w:val="004E12CC"/>
    <w:rsid w:val="004E1601"/>
    <w:rsid w:val="004E1820"/>
    <w:rsid w:val="004E3DCF"/>
    <w:rsid w:val="004E3EF8"/>
    <w:rsid w:val="004E4A2A"/>
    <w:rsid w:val="004E4C08"/>
    <w:rsid w:val="004E4D99"/>
    <w:rsid w:val="004E5067"/>
    <w:rsid w:val="004E52EE"/>
    <w:rsid w:val="004E5C33"/>
    <w:rsid w:val="004E61D0"/>
    <w:rsid w:val="004E6F2C"/>
    <w:rsid w:val="004E7AE2"/>
    <w:rsid w:val="004F0454"/>
    <w:rsid w:val="004F05F9"/>
    <w:rsid w:val="004F0BB5"/>
    <w:rsid w:val="004F1336"/>
    <w:rsid w:val="004F1D03"/>
    <w:rsid w:val="004F1F2B"/>
    <w:rsid w:val="004F2511"/>
    <w:rsid w:val="004F2FB5"/>
    <w:rsid w:val="004F36D4"/>
    <w:rsid w:val="004F3982"/>
    <w:rsid w:val="004F4713"/>
    <w:rsid w:val="004F4C17"/>
    <w:rsid w:val="004F50CD"/>
    <w:rsid w:val="004F520D"/>
    <w:rsid w:val="004F5263"/>
    <w:rsid w:val="004F5666"/>
    <w:rsid w:val="004F5746"/>
    <w:rsid w:val="004F5FA1"/>
    <w:rsid w:val="004F63DD"/>
    <w:rsid w:val="004F6A9A"/>
    <w:rsid w:val="004F7B91"/>
    <w:rsid w:val="004F7EA5"/>
    <w:rsid w:val="005007DE"/>
    <w:rsid w:val="00501E5D"/>
    <w:rsid w:val="00502967"/>
    <w:rsid w:val="00502B17"/>
    <w:rsid w:val="00502B57"/>
    <w:rsid w:val="00502FB8"/>
    <w:rsid w:val="0050720D"/>
    <w:rsid w:val="005079A4"/>
    <w:rsid w:val="00507A37"/>
    <w:rsid w:val="005106A2"/>
    <w:rsid w:val="005109ED"/>
    <w:rsid w:val="00510AD1"/>
    <w:rsid w:val="005113FB"/>
    <w:rsid w:val="00511487"/>
    <w:rsid w:val="00512D32"/>
    <w:rsid w:val="00512D93"/>
    <w:rsid w:val="005133DE"/>
    <w:rsid w:val="0051373F"/>
    <w:rsid w:val="005159B2"/>
    <w:rsid w:val="00515A39"/>
    <w:rsid w:val="00515B83"/>
    <w:rsid w:val="00516653"/>
    <w:rsid w:val="0051747B"/>
    <w:rsid w:val="00517DCC"/>
    <w:rsid w:val="005208EA"/>
    <w:rsid w:val="00521951"/>
    <w:rsid w:val="00522AD1"/>
    <w:rsid w:val="0052304C"/>
    <w:rsid w:val="00523625"/>
    <w:rsid w:val="005244F7"/>
    <w:rsid w:val="00524849"/>
    <w:rsid w:val="0052501D"/>
    <w:rsid w:val="00527001"/>
    <w:rsid w:val="00530CBE"/>
    <w:rsid w:val="0053106B"/>
    <w:rsid w:val="00531C20"/>
    <w:rsid w:val="0053268D"/>
    <w:rsid w:val="00532AC7"/>
    <w:rsid w:val="00532D9D"/>
    <w:rsid w:val="005330C7"/>
    <w:rsid w:val="005335A8"/>
    <w:rsid w:val="005336B9"/>
    <w:rsid w:val="00533785"/>
    <w:rsid w:val="0053462F"/>
    <w:rsid w:val="005346A2"/>
    <w:rsid w:val="00535111"/>
    <w:rsid w:val="00535CBB"/>
    <w:rsid w:val="00535E2C"/>
    <w:rsid w:val="0053795A"/>
    <w:rsid w:val="00540FD8"/>
    <w:rsid w:val="00541AC6"/>
    <w:rsid w:val="00542F2E"/>
    <w:rsid w:val="00543046"/>
    <w:rsid w:val="005433FA"/>
    <w:rsid w:val="00543547"/>
    <w:rsid w:val="005436E0"/>
    <w:rsid w:val="00543BA7"/>
    <w:rsid w:val="00544771"/>
    <w:rsid w:val="00544923"/>
    <w:rsid w:val="00544BE9"/>
    <w:rsid w:val="00544D3C"/>
    <w:rsid w:val="0054508F"/>
    <w:rsid w:val="00546518"/>
    <w:rsid w:val="00546769"/>
    <w:rsid w:val="005473C3"/>
    <w:rsid w:val="00547AE5"/>
    <w:rsid w:val="005502B4"/>
    <w:rsid w:val="00551CBE"/>
    <w:rsid w:val="00552020"/>
    <w:rsid w:val="00552478"/>
    <w:rsid w:val="0055272E"/>
    <w:rsid w:val="0055467B"/>
    <w:rsid w:val="005546C0"/>
    <w:rsid w:val="005549EB"/>
    <w:rsid w:val="00554B4F"/>
    <w:rsid w:val="00556578"/>
    <w:rsid w:val="005567D8"/>
    <w:rsid w:val="00556D57"/>
    <w:rsid w:val="005573E8"/>
    <w:rsid w:val="005579B7"/>
    <w:rsid w:val="00557FD7"/>
    <w:rsid w:val="0056010F"/>
    <w:rsid w:val="00560DE9"/>
    <w:rsid w:val="00561665"/>
    <w:rsid w:val="00561C08"/>
    <w:rsid w:val="00561D21"/>
    <w:rsid w:val="00562F5B"/>
    <w:rsid w:val="00562F5E"/>
    <w:rsid w:val="00563BBB"/>
    <w:rsid w:val="00565346"/>
    <w:rsid w:val="00565A20"/>
    <w:rsid w:val="00565DE0"/>
    <w:rsid w:val="00566ABD"/>
    <w:rsid w:val="00566D18"/>
    <w:rsid w:val="00566DBE"/>
    <w:rsid w:val="00567610"/>
    <w:rsid w:val="00567664"/>
    <w:rsid w:val="00567C2C"/>
    <w:rsid w:val="005701F5"/>
    <w:rsid w:val="005702AD"/>
    <w:rsid w:val="00570334"/>
    <w:rsid w:val="00570398"/>
    <w:rsid w:val="00570DE0"/>
    <w:rsid w:val="00571217"/>
    <w:rsid w:val="00571401"/>
    <w:rsid w:val="00571DF3"/>
    <w:rsid w:val="00571F1B"/>
    <w:rsid w:val="00571FE4"/>
    <w:rsid w:val="00572E7E"/>
    <w:rsid w:val="005746C4"/>
    <w:rsid w:val="00574C23"/>
    <w:rsid w:val="0057513A"/>
    <w:rsid w:val="0057523D"/>
    <w:rsid w:val="005752E5"/>
    <w:rsid w:val="00575564"/>
    <w:rsid w:val="005770EE"/>
    <w:rsid w:val="00577A10"/>
    <w:rsid w:val="005801E9"/>
    <w:rsid w:val="005803F4"/>
    <w:rsid w:val="0058089F"/>
    <w:rsid w:val="005809B1"/>
    <w:rsid w:val="00580B77"/>
    <w:rsid w:val="00581CED"/>
    <w:rsid w:val="00582C4F"/>
    <w:rsid w:val="005831D1"/>
    <w:rsid w:val="00583617"/>
    <w:rsid w:val="0058421D"/>
    <w:rsid w:val="00585035"/>
    <w:rsid w:val="005855DD"/>
    <w:rsid w:val="00585B11"/>
    <w:rsid w:val="0058604A"/>
    <w:rsid w:val="00586E24"/>
    <w:rsid w:val="00587054"/>
    <w:rsid w:val="005870A8"/>
    <w:rsid w:val="005875E0"/>
    <w:rsid w:val="005903CC"/>
    <w:rsid w:val="00590FE2"/>
    <w:rsid w:val="00591019"/>
    <w:rsid w:val="0059209D"/>
    <w:rsid w:val="00592AA6"/>
    <w:rsid w:val="00592C92"/>
    <w:rsid w:val="00592CC6"/>
    <w:rsid w:val="00593CB7"/>
    <w:rsid w:val="00594733"/>
    <w:rsid w:val="00595889"/>
    <w:rsid w:val="00596404"/>
    <w:rsid w:val="005967DE"/>
    <w:rsid w:val="005969BC"/>
    <w:rsid w:val="00596C23"/>
    <w:rsid w:val="00596D64"/>
    <w:rsid w:val="00596F5C"/>
    <w:rsid w:val="00597182"/>
    <w:rsid w:val="005971A8"/>
    <w:rsid w:val="00597A8A"/>
    <w:rsid w:val="00597EB5"/>
    <w:rsid w:val="005A07F3"/>
    <w:rsid w:val="005A0FD6"/>
    <w:rsid w:val="005A1107"/>
    <w:rsid w:val="005A1318"/>
    <w:rsid w:val="005A21A7"/>
    <w:rsid w:val="005A22A8"/>
    <w:rsid w:val="005A2397"/>
    <w:rsid w:val="005A307E"/>
    <w:rsid w:val="005A3631"/>
    <w:rsid w:val="005A38EE"/>
    <w:rsid w:val="005A4EB3"/>
    <w:rsid w:val="005A57D3"/>
    <w:rsid w:val="005A5881"/>
    <w:rsid w:val="005B052D"/>
    <w:rsid w:val="005B06EC"/>
    <w:rsid w:val="005B0C05"/>
    <w:rsid w:val="005B116B"/>
    <w:rsid w:val="005B1416"/>
    <w:rsid w:val="005B1460"/>
    <w:rsid w:val="005B19F0"/>
    <w:rsid w:val="005B26ED"/>
    <w:rsid w:val="005B2D68"/>
    <w:rsid w:val="005B3A93"/>
    <w:rsid w:val="005B3C5E"/>
    <w:rsid w:val="005B3F26"/>
    <w:rsid w:val="005B4187"/>
    <w:rsid w:val="005B46C6"/>
    <w:rsid w:val="005B4856"/>
    <w:rsid w:val="005B4888"/>
    <w:rsid w:val="005B5922"/>
    <w:rsid w:val="005B5A95"/>
    <w:rsid w:val="005B5CD7"/>
    <w:rsid w:val="005B63BC"/>
    <w:rsid w:val="005B65E4"/>
    <w:rsid w:val="005B6A05"/>
    <w:rsid w:val="005B768D"/>
    <w:rsid w:val="005B7D52"/>
    <w:rsid w:val="005C000F"/>
    <w:rsid w:val="005C087E"/>
    <w:rsid w:val="005C094C"/>
    <w:rsid w:val="005C0BC8"/>
    <w:rsid w:val="005C24B3"/>
    <w:rsid w:val="005C3330"/>
    <w:rsid w:val="005C3550"/>
    <w:rsid w:val="005C369C"/>
    <w:rsid w:val="005C3898"/>
    <w:rsid w:val="005C3B67"/>
    <w:rsid w:val="005C4662"/>
    <w:rsid w:val="005C4D67"/>
    <w:rsid w:val="005C4DFF"/>
    <w:rsid w:val="005C5C56"/>
    <w:rsid w:val="005C6962"/>
    <w:rsid w:val="005D01FA"/>
    <w:rsid w:val="005D1D75"/>
    <w:rsid w:val="005D22DC"/>
    <w:rsid w:val="005D22E8"/>
    <w:rsid w:val="005D2669"/>
    <w:rsid w:val="005D2DD4"/>
    <w:rsid w:val="005D33C0"/>
    <w:rsid w:val="005D48FB"/>
    <w:rsid w:val="005D50A2"/>
    <w:rsid w:val="005D6C84"/>
    <w:rsid w:val="005D6FAA"/>
    <w:rsid w:val="005D7046"/>
    <w:rsid w:val="005E0CC6"/>
    <w:rsid w:val="005E1BE3"/>
    <w:rsid w:val="005E1DB5"/>
    <w:rsid w:val="005E32BC"/>
    <w:rsid w:val="005E35C6"/>
    <w:rsid w:val="005E3A87"/>
    <w:rsid w:val="005E447C"/>
    <w:rsid w:val="005E479F"/>
    <w:rsid w:val="005E4830"/>
    <w:rsid w:val="005E5190"/>
    <w:rsid w:val="005E5C24"/>
    <w:rsid w:val="005E6F09"/>
    <w:rsid w:val="005E6FF2"/>
    <w:rsid w:val="005E781A"/>
    <w:rsid w:val="005F0C25"/>
    <w:rsid w:val="005F21DF"/>
    <w:rsid w:val="005F228D"/>
    <w:rsid w:val="005F2B71"/>
    <w:rsid w:val="005F3059"/>
    <w:rsid w:val="005F326C"/>
    <w:rsid w:val="005F41B9"/>
    <w:rsid w:val="005F4BA0"/>
    <w:rsid w:val="005F50B0"/>
    <w:rsid w:val="005F6E8F"/>
    <w:rsid w:val="005F6F41"/>
    <w:rsid w:val="00600119"/>
    <w:rsid w:val="0060092F"/>
    <w:rsid w:val="0060098F"/>
    <w:rsid w:val="00600FAF"/>
    <w:rsid w:val="00601ABD"/>
    <w:rsid w:val="00601B44"/>
    <w:rsid w:val="00601C33"/>
    <w:rsid w:val="00601D54"/>
    <w:rsid w:val="006026AD"/>
    <w:rsid w:val="00602E7B"/>
    <w:rsid w:val="00602E98"/>
    <w:rsid w:val="0060353C"/>
    <w:rsid w:val="00603BD6"/>
    <w:rsid w:val="00604A7E"/>
    <w:rsid w:val="00605407"/>
    <w:rsid w:val="0060689F"/>
    <w:rsid w:val="00607094"/>
    <w:rsid w:val="00607F3E"/>
    <w:rsid w:val="00610486"/>
    <w:rsid w:val="006104BC"/>
    <w:rsid w:val="006118A7"/>
    <w:rsid w:val="00613760"/>
    <w:rsid w:val="006140DB"/>
    <w:rsid w:val="0061462E"/>
    <w:rsid w:val="006146AC"/>
    <w:rsid w:val="0061488C"/>
    <w:rsid w:val="00614D17"/>
    <w:rsid w:val="00615A1E"/>
    <w:rsid w:val="0061613C"/>
    <w:rsid w:val="00616B36"/>
    <w:rsid w:val="006171C9"/>
    <w:rsid w:val="00617F01"/>
    <w:rsid w:val="00617F2C"/>
    <w:rsid w:val="00620164"/>
    <w:rsid w:val="006203E7"/>
    <w:rsid w:val="00620639"/>
    <w:rsid w:val="00620BA9"/>
    <w:rsid w:val="0062174B"/>
    <w:rsid w:val="0062195A"/>
    <w:rsid w:val="00622A70"/>
    <w:rsid w:val="0062328A"/>
    <w:rsid w:val="00623BE6"/>
    <w:rsid w:val="006249FD"/>
    <w:rsid w:val="00624D71"/>
    <w:rsid w:val="00625D63"/>
    <w:rsid w:val="00626894"/>
    <w:rsid w:val="0062762F"/>
    <w:rsid w:val="00627719"/>
    <w:rsid w:val="006327D9"/>
    <w:rsid w:val="00634781"/>
    <w:rsid w:val="00634D5A"/>
    <w:rsid w:val="00635279"/>
    <w:rsid w:val="00636227"/>
    <w:rsid w:val="0063760A"/>
    <w:rsid w:val="00637E7E"/>
    <w:rsid w:val="0064014A"/>
    <w:rsid w:val="0064093D"/>
    <w:rsid w:val="006415F4"/>
    <w:rsid w:val="006416E8"/>
    <w:rsid w:val="00641EB3"/>
    <w:rsid w:val="006427A1"/>
    <w:rsid w:val="006429E8"/>
    <w:rsid w:val="00642D56"/>
    <w:rsid w:val="0064321D"/>
    <w:rsid w:val="00643344"/>
    <w:rsid w:val="0064406B"/>
    <w:rsid w:val="0064462B"/>
    <w:rsid w:val="00644B52"/>
    <w:rsid w:val="00644B8E"/>
    <w:rsid w:val="006456B2"/>
    <w:rsid w:val="00645B77"/>
    <w:rsid w:val="00646DF1"/>
    <w:rsid w:val="0064728D"/>
    <w:rsid w:val="006477BC"/>
    <w:rsid w:val="0064788E"/>
    <w:rsid w:val="006479B3"/>
    <w:rsid w:val="00650446"/>
    <w:rsid w:val="00651D53"/>
    <w:rsid w:val="006524EC"/>
    <w:rsid w:val="006525B6"/>
    <w:rsid w:val="00653198"/>
    <w:rsid w:val="006537E6"/>
    <w:rsid w:val="00653DD5"/>
    <w:rsid w:val="006543C7"/>
    <w:rsid w:val="006547D2"/>
    <w:rsid w:val="00656A88"/>
    <w:rsid w:val="00656D19"/>
    <w:rsid w:val="00656E7B"/>
    <w:rsid w:val="00657722"/>
    <w:rsid w:val="00657A70"/>
    <w:rsid w:val="00657CCB"/>
    <w:rsid w:val="00660117"/>
    <w:rsid w:val="0066014A"/>
    <w:rsid w:val="00661115"/>
    <w:rsid w:val="006614B4"/>
    <w:rsid w:val="00661729"/>
    <w:rsid w:val="00661915"/>
    <w:rsid w:val="00661D30"/>
    <w:rsid w:val="0066221F"/>
    <w:rsid w:val="00662239"/>
    <w:rsid w:val="00662750"/>
    <w:rsid w:val="00662C71"/>
    <w:rsid w:val="0066317B"/>
    <w:rsid w:val="0066474F"/>
    <w:rsid w:val="006648C0"/>
    <w:rsid w:val="00664990"/>
    <w:rsid w:val="00664F05"/>
    <w:rsid w:val="0066682F"/>
    <w:rsid w:val="00666DA4"/>
    <w:rsid w:val="0066734E"/>
    <w:rsid w:val="00667CBD"/>
    <w:rsid w:val="00667DB4"/>
    <w:rsid w:val="00671074"/>
    <w:rsid w:val="00671311"/>
    <w:rsid w:val="0067197E"/>
    <w:rsid w:val="00671CF4"/>
    <w:rsid w:val="006720DB"/>
    <w:rsid w:val="0067248E"/>
    <w:rsid w:val="006727D6"/>
    <w:rsid w:val="00673105"/>
    <w:rsid w:val="006738BD"/>
    <w:rsid w:val="006746FD"/>
    <w:rsid w:val="00674FFF"/>
    <w:rsid w:val="006750AC"/>
    <w:rsid w:val="006751AF"/>
    <w:rsid w:val="006756EE"/>
    <w:rsid w:val="00676298"/>
    <w:rsid w:val="00680141"/>
    <w:rsid w:val="0068041C"/>
    <w:rsid w:val="006808A4"/>
    <w:rsid w:val="00680EBE"/>
    <w:rsid w:val="00681EB4"/>
    <w:rsid w:val="00682A8C"/>
    <w:rsid w:val="0068309E"/>
    <w:rsid w:val="006831A2"/>
    <w:rsid w:val="00683E1A"/>
    <w:rsid w:val="00683F53"/>
    <w:rsid w:val="00684C24"/>
    <w:rsid w:val="006850E5"/>
    <w:rsid w:val="00687BD0"/>
    <w:rsid w:val="00690430"/>
    <w:rsid w:val="006919EA"/>
    <w:rsid w:val="006931BD"/>
    <w:rsid w:val="006936E1"/>
    <w:rsid w:val="00694C95"/>
    <w:rsid w:val="00694FE1"/>
    <w:rsid w:val="00695823"/>
    <w:rsid w:val="0069587C"/>
    <w:rsid w:val="00695988"/>
    <w:rsid w:val="00696491"/>
    <w:rsid w:val="0069649B"/>
    <w:rsid w:val="00696522"/>
    <w:rsid w:val="00696AB2"/>
    <w:rsid w:val="00696DC6"/>
    <w:rsid w:val="00697722"/>
    <w:rsid w:val="00697A8C"/>
    <w:rsid w:val="006A0C2A"/>
    <w:rsid w:val="006A0C34"/>
    <w:rsid w:val="006A0FBB"/>
    <w:rsid w:val="006A1351"/>
    <w:rsid w:val="006A1470"/>
    <w:rsid w:val="006A1976"/>
    <w:rsid w:val="006A1A25"/>
    <w:rsid w:val="006A25EB"/>
    <w:rsid w:val="006A2802"/>
    <w:rsid w:val="006A2E62"/>
    <w:rsid w:val="006A2E72"/>
    <w:rsid w:val="006A3046"/>
    <w:rsid w:val="006A3E3D"/>
    <w:rsid w:val="006A46EF"/>
    <w:rsid w:val="006A4915"/>
    <w:rsid w:val="006A4C6D"/>
    <w:rsid w:val="006A66CC"/>
    <w:rsid w:val="006A6BF2"/>
    <w:rsid w:val="006A73E8"/>
    <w:rsid w:val="006A7B04"/>
    <w:rsid w:val="006A7C57"/>
    <w:rsid w:val="006B000F"/>
    <w:rsid w:val="006B0FE4"/>
    <w:rsid w:val="006B14AC"/>
    <w:rsid w:val="006B1DEC"/>
    <w:rsid w:val="006B1E9F"/>
    <w:rsid w:val="006B24C6"/>
    <w:rsid w:val="006B2F86"/>
    <w:rsid w:val="006B3278"/>
    <w:rsid w:val="006B337D"/>
    <w:rsid w:val="006B392E"/>
    <w:rsid w:val="006B45FB"/>
    <w:rsid w:val="006B5C96"/>
    <w:rsid w:val="006B5E18"/>
    <w:rsid w:val="006B66F7"/>
    <w:rsid w:val="006B6946"/>
    <w:rsid w:val="006B7388"/>
    <w:rsid w:val="006B75FB"/>
    <w:rsid w:val="006B7753"/>
    <w:rsid w:val="006C0BCD"/>
    <w:rsid w:val="006C2F2A"/>
    <w:rsid w:val="006C3333"/>
    <w:rsid w:val="006C411C"/>
    <w:rsid w:val="006C4579"/>
    <w:rsid w:val="006C4767"/>
    <w:rsid w:val="006C5331"/>
    <w:rsid w:val="006C5992"/>
    <w:rsid w:val="006C6999"/>
    <w:rsid w:val="006C74A9"/>
    <w:rsid w:val="006C78E9"/>
    <w:rsid w:val="006C7AC0"/>
    <w:rsid w:val="006C7FCC"/>
    <w:rsid w:val="006D0CC5"/>
    <w:rsid w:val="006D1677"/>
    <w:rsid w:val="006D19AC"/>
    <w:rsid w:val="006D1DC9"/>
    <w:rsid w:val="006D1E5B"/>
    <w:rsid w:val="006D2970"/>
    <w:rsid w:val="006D3BB1"/>
    <w:rsid w:val="006D4008"/>
    <w:rsid w:val="006D5254"/>
    <w:rsid w:val="006D5610"/>
    <w:rsid w:val="006D6903"/>
    <w:rsid w:val="006D69C3"/>
    <w:rsid w:val="006E0D44"/>
    <w:rsid w:val="006E0EC1"/>
    <w:rsid w:val="006E12F3"/>
    <w:rsid w:val="006E1A6B"/>
    <w:rsid w:val="006E4992"/>
    <w:rsid w:val="006E4D62"/>
    <w:rsid w:val="006E4EC3"/>
    <w:rsid w:val="006E538C"/>
    <w:rsid w:val="006E54C1"/>
    <w:rsid w:val="006E6C8C"/>
    <w:rsid w:val="006E6E91"/>
    <w:rsid w:val="006E7039"/>
    <w:rsid w:val="006E7405"/>
    <w:rsid w:val="006E75C8"/>
    <w:rsid w:val="006E7A3D"/>
    <w:rsid w:val="006F0813"/>
    <w:rsid w:val="006F0CF9"/>
    <w:rsid w:val="006F1964"/>
    <w:rsid w:val="006F2525"/>
    <w:rsid w:val="006F415E"/>
    <w:rsid w:val="006F4928"/>
    <w:rsid w:val="006F5419"/>
    <w:rsid w:val="006F54B1"/>
    <w:rsid w:val="006F661F"/>
    <w:rsid w:val="006F71A7"/>
    <w:rsid w:val="006F746F"/>
    <w:rsid w:val="007001F5"/>
    <w:rsid w:val="0070064D"/>
    <w:rsid w:val="0070089C"/>
    <w:rsid w:val="0070103A"/>
    <w:rsid w:val="00701952"/>
    <w:rsid w:val="007029A4"/>
    <w:rsid w:val="00702B27"/>
    <w:rsid w:val="00702E48"/>
    <w:rsid w:val="00703199"/>
    <w:rsid w:val="007031E7"/>
    <w:rsid w:val="00703252"/>
    <w:rsid w:val="00703FD0"/>
    <w:rsid w:val="0070425C"/>
    <w:rsid w:val="00704B22"/>
    <w:rsid w:val="00704C50"/>
    <w:rsid w:val="00704C65"/>
    <w:rsid w:val="007050F0"/>
    <w:rsid w:val="0070541B"/>
    <w:rsid w:val="007059EB"/>
    <w:rsid w:val="00706343"/>
    <w:rsid w:val="00707386"/>
    <w:rsid w:val="00707442"/>
    <w:rsid w:val="007074BA"/>
    <w:rsid w:val="0071073E"/>
    <w:rsid w:val="00710D61"/>
    <w:rsid w:val="007117B9"/>
    <w:rsid w:val="007117D5"/>
    <w:rsid w:val="00711D22"/>
    <w:rsid w:val="00712299"/>
    <w:rsid w:val="007122EE"/>
    <w:rsid w:val="0071239C"/>
    <w:rsid w:val="00712CD1"/>
    <w:rsid w:val="007135CB"/>
    <w:rsid w:val="007136DB"/>
    <w:rsid w:val="0071391E"/>
    <w:rsid w:val="00713FF4"/>
    <w:rsid w:val="007140B0"/>
    <w:rsid w:val="007142CC"/>
    <w:rsid w:val="0071589A"/>
    <w:rsid w:val="00715C31"/>
    <w:rsid w:val="00715DBE"/>
    <w:rsid w:val="00715E54"/>
    <w:rsid w:val="007169B5"/>
    <w:rsid w:val="0071734A"/>
    <w:rsid w:val="0071779D"/>
    <w:rsid w:val="00720B2B"/>
    <w:rsid w:val="00721C88"/>
    <w:rsid w:val="00721CD5"/>
    <w:rsid w:val="0072279A"/>
    <w:rsid w:val="0072500D"/>
    <w:rsid w:val="00725AAD"/>
    <w:rsid w:val="00725D69"/>
    <w:rsid w:val="0072601E"/>
    <w:rsid w:val="00727521"/>
    <w:rsid w:val="007310E8"/>
    <w:rsid w:val="00731D0C"/>
    <w:rsid w:val="0073208C"/>
    <w:rsid w:val="00732C32"/>
    <w:rsid w:val="0073345F"/>
    <w:rsid w:val="00733DD9"/>
    <w:rsid w:val="007344B3"/>
    <w:rsid w:val="00735674"/>
    <w:rsid w:val="00737040"/>
    <w:rsid w:val="007375A1"/>
    <w:rsid w:val="00740676"/>
    <w:rsid w:val="00740DB5"/>
    <w:rsid w:val="0074104E"/>
    <w:rsid w:val="00741276"/>
    <w:rsid w:val="00742018"/>
    <w:rsid w:val="0074224F"/>
    <w:rsid w:val="00742604"/>
    <w:rsid w:val="00743892"/>
    <w:rsid w:val="00743EC9"/>
    <w:rsid w:val="0074430B"/>
    <w:rsid w:val="007446EC"/>
    <w:rsid w:val="0074604A"/>
    <w:rsid w:val="007469FC"/>
    <w:rsid w:val="007473FC"/>
    <w:rsid w:val="007476E2"/>
    <w:rsid w:val="00750AAA"/>
    <w:rsid w:val="00751E84"/>
    <w:rsid w:val="00752656"/>
    <w:rsid w:val="00752B63"/>
    <w:rsid w:val="0075379C"/>
    <w:rsid w:val="00753D8A"/>
    <w:rsid w:val="00754AEA"/>
    <w:rsid w:val="00755220"/>
    <w:rsid w:val="00755874"/>
    <w:rsid w:val="00755B9F"/>
    <w:rsid w:val="00756A7F"/>
    <w:rsid w:val="00756B78"/>
    <w:rsid w:val="0075717C"/>
    <w:rsid w:val="007572F8"/>
    <w:rsid w:val="00757B79"/>
    <w:rsid w:val="00757C30"/>
    <w:rsid w:val="00757C50"/>
    <w:rsid w:val="00761FBF"/>
    <w:rsid w:val="00762364"/>
    <w:rsid w:val="007627EF"/>
    <w:rsid w:val="00762C28"/>
    <w:rsid w:val="00764BB2"/>
    <w:rsid w:val="0076597B"/>
    <w:rsid w:val="0076650B"/>
    <w:rsid w:val="00766DDE"/>
    <w:rsid w:val="007670B1"/>
    <w:rsid w:val="007677F9"/>
    <w:rsid w:val="00767DD5"/>
    <w:rsid w:val="00770354"/>
    <w:rsid w:val="007708E0"/>
    <w:rsid w:val="00770996"/>
    <w:rsid w:val="007710EC"/>
    <w:rsid w:val="007710FF"/>
    <w:rsid w:val="0077114B"/>
    <w:rsid w:val="00771936"/>
    <w:rsid w:val="00771A45"/>
    <w:rsid w:val="00771E8D"/>
    <w:rsid w:val="00771F4A"/>
    <w:rsid w:val="00772042"/>
    <w:rsid w:val="007721EC"/>
    <w:rsid w:val="00772627"/>
    <w:rsid w:val="0077283D"/>
    <w:rsid w:val="00772ECC"/>
    <w:rsid w:val="00772F7A"/>
    <w:rsid w:val="00773C7E"/>
    <w:rsid w:val="007741D3"/>
    <w:rsid w:val="007742BE"/>
    <w:rsid w:val="00774A97"/>
    <w:rsid w:val="00774F00"/>
    <w:rsid w:val="007751CA"/>
    <w:rsid w:val="0077556F"/>
    <w:rsid w:val="0077597C"/>
    <w:rsid w:val="0077726E"/>
    <w:rsid w:val="007773F4"/>
    <w:rsid w:val="00777825"/>
    <w:rsid w:val="007778D8"/>
    <w:rsid w:val="00777E19"/>
    <w:rsid w:val="00780A2A"/>
    <w:rsid w:val="00780E41"/>
    <w:rsid w:val="007823F5"/>
    <w:rsid w:val="007825A6"/>
    <w:rsid w:val="00782815"/>
    <w:rsid w:val="00782B93"/>
    <w:rsid w:val="00783557"/>
    <w:rsid w:val="007850E3"/>
    <w:rsid w:val="00785D2D"/>
    <w:rsid w:val="00786368"/>
    <w:rsid w:val="00787DEC"/>
    <w:rsid w:val="0079034F"/>
    <w:rsid w:val="007905DD"/>
    <w:rsid w:val="00790787"/>
    <w:rsid w:val="00790864"/>
    <w:rsid w:val="00790A9F"/>
    <w:rsid w:val="00790C7E"/>
    <w:rsid w:val="00791773"/>
    <w:rsid w:val="00792824"/>
    <w:rsid w:val="007929B5"/>
    <w:rsid w:val="00792FC8"/>
    <w:rsid w:val="00793EF3"/>
    <w:rsid w:val="00794513"/>
    <w:rsid w:val="00795C17"/>
    <w:rsid w:val="007963EF"/>
    <w:rsid w:val="00796DF5"/>
    <w:rsid w:val="00797759"/>
    <w:rsid w:val="00797840"/>
    <w:rsid w:val="00797DAB"/>
    <w:rsid w:val="007A0114"/>
    <w:rsid w:val="007A1015"/>
    <w:rsid w:val="007A1AAC"/>
    <w:rsid w:val="007A1AD8"/>
    <w:rsid w:val="007A281A"/>
    <w:rsid w:val="007A2CA5"/>
    <w:rsid w:val="007A329A"/>
    <w:rsid w:val="007A466E"/>
    <w:rsid w:val="007A5939"/>
    <w:rsid w:val="007A5FC0"/>
    <w:rsid w:val="007A6166"/>
    <w:rsid w:val="007A6965"/>
    <w:rsid w:val="007A6CDE"/>
    <w:rsid w:val="007A7021"/>
    <w:rsid w:val="007A753B"/>
    <w:rsid w:val="007B0104"/>
    <w:rsid w:val="007B0785"/>
    <w:rsid w:val="007B0878"/>
    <w:rsid w:val="007B0C28"/>
    <w:rsid w:val="007B0D5E"/>
    <w:rsid w:val="007B1D69"/>
    <w:rsid w:val="007B2121"/>
    <w:rsid w:val="007B2232"/>
    <w:rsid w:val="007B237B"/>
    <w:rsid w:val="007B2D74"/>
    <w:rsid w:val="007B386B"/>
    <w:rsid w:val="007B4009"/>
    <w:rsid w:val="007B418B"/>
    <w:rsid w:val="007B468F"/>
    <w:rsid w:val="007B5757"/>
    <w:rsid w:val="007B5E57"/>
    <w:rsid w:val="007B5E7F"/>
    <w:rsid w:val="007B5F87"/>
    <w:rsid w:val="007B622D"/>
    <w:rsid w:val="007B65E1"/>
    <w:rsid w:val="007B65E8"/>
    <w:rsid w:val="007B69EE"/>
    <w:rsid w:val="007B6BA9"/>
    <w:rsid w:val="007B7786"/>
    <w:rsid w:val="007B7AFA"/>
    <w:rsid w:val="007B7D1A"/>
    <w:rsid w:val="007C0908"/>
    <w:rsid w:val="007C12D4"/>
    <w:rsid w:val="007C2F51"/>
    <w:rsid w:val="007C3A46"/>
    <w:rsid w:val="007C3CD4"/>
    <w:rsid w:val="007C585F"/>
    <w:rsid w:val="007C5AB8"/>
    <w:rsid w:val="007C5AD0"/>
    <w:rsid w:val="007C62D0"/>
    <w:rsid w:val="007C6779"/>
    <w:rsid w:val="007C77E7"/>
    <w:rsid w:val="007C7947"/>
    <w:rsid w:val="007D07B6"/>
    <w:rsid w:val="007D1609"/>
    <w:rsid w:val="007D26CC"/>
    <w:rsid w:val="007D2C6E"/>
    <w:rsid w:val="007D4700"/>
    <w:rsid w:val="007D5E4B"/>
    <w:rsid w:val="007D6E56"/>
    <w:rsid w:val="007D7C74"/>
    <w:rsid w:val="007D7EB1"/>
    <w:rsid w:val="007E012E"/>
    <w:rsid w:val="007E1D4D"/>
    <w:rsid w:val="007E1F0A"/>
    <w:rsid w:val="007E27A9"/>
    <w:rsid w:val="007E29A9"/>
    <w:rsid w:val="007E2F7C"/>
    <w:rsid w:val="007E4109"/>
    <w:rsid w:val="007E46AD"/>
    <w:rsid w:val="007E6602"/>
    <w:rsid w:val="007E68CF"/>
    <w:rsid w:val="007E78BB"/>
    <w:rsid w:val="007E79B0"/>
    <w:rsid w:val="007F046E"/>
    <w:rsid w:val="007F1008"/>
    <w:rsid w:val="007F286E"/>
    <w:rsid w:val="007F2B70"/>
    <w:rsid w:val="007F397B"/>
    <w:rsid w:val="007F417F"/>
    <w:rsid w:val="007F5DC7"/>
    <w:rsid w:val="007F611B"/>
    <w:rsid w:val="007F6171"/>
    <w:rsid w:val="007F62DB"/>
    <w:rsid w:val="007F67AE"/>
    <w:rsid w:val="007F6865"/>
    <w:rsid w:val="007F752A"/>
    <w:rsid w:val="007F759A"/>
    <w:rsid w:val="007F789B"/>
    <w:rsid w:val="007F795A"/>
    <w:rsid w:val="00801E6F"/>
    <w:rsid w:val="00802FFA"/>
    <w:rsid w:val="00803056"/>
    <w:rsid w:val="0080369D"/>
    <w:rsid w:val="0080454C"/>
    <w:rsid w:val="008048E0"/>
    <w:rsid w:val="00804A81"/>
    <w:rsid w:val="00804D28"/>
    <w:rsid w:val="00805F3E"/>
    <w:rsid w:val="00806364"/>
    <w:rsid w:val="00806B36"/>
    <w:rsid w:val="00807BA6"/>
    <w:rsid w:val="00810370"/>
    <w:rsid w:val="00811143"/>
    <w:rsid w:val="008126ED"/>
    <w:rsid w:val="00812FF4"/>
    <w:rsid w:val="008146A8"/>
    <w:rsid w:val="00815724"/>
    <w:rsid w:val="00815BD0"/>
    <w:rsid w:val="00816D57"/>
    <w:rsid w:val="00817822"/>
    <w:rsid w:val="00817D07"/>
    <w:rsid w:val="008209F9"/>
    <w:rsid w:val="0082263D"/>
    <w:rsid w:val="00822CF5"/>
    <w:rsid w:val="00823407"/>
    <w:rsid w:val="00824824"/>
    <w:rsid w:val="00825AB1"/>
    <w:rsid w:val="00825B4B"/>
    <w:rsid w:val="00826078"/>
    <w:rsid w:val="00826892"/>
    <w:rsid w:val="0082743F"/>
    <w:rsid w:val="008304A9"/>
    <w:rsid w:val="00830CDB"/>
    <w:rsid w:val="00831418"/>
    <w:rsid w:val="008317CC"/>
    <w:rsid w:val="00832497"/>
    <w:rsid w:val="00832F1D"/>
    <w:rsid w:val="008333B4"/>
    <w:rsid w:val="00833A6F"/>
    <w:rsid w:val="00833ECF"/>
    <w:rsid w:val="00833FCD"/>
    <w:rsid w:val="0083415F"/>
    <w:rsid w:val="00834BAF"/>
    <w:rsid w:val="008360F8"/>
    <w:rsid w:val="00836BFE"/>
    <w:rsid w:val="008373C4"/>
    <w:rsid w:val="00837798"/>
    <w:rsid w:val="00837B43"/>
    <w:rsid w:val="008405E3"/>
    <w:rsid w:val="00840633"/>
    <w:rsid w:val="00840636"/>
    <w:rsid w:val="00840DB1"/>
    <w:rsid w:val="00841CF7"/>
    <w:rsid w:val="00843B80"/>
    <w:rsid w:val="0084469E"/>
    <w:rsid w:val="008448D0"/>
    <w:rsid w:val="00845B23"/>
    <w:rsid w:val="008460AC"/>
    <w:rsid w:val="00850E23"/>
    <w:rsid w:val="008522F8"/>
    <w:rsid w:val="00852AE6"/>
    <w:rsid w:val="00852D86"/>
    <w:rsid w:val="00853204"/>
    <w:rsid w:val="00853B54"/>
    <w:rsid w:val="00853DD0"/>
    <w:rsid w:val="008544F7"/>
    <w:rsid w:val="00854731"/>
    <w:rsid w:val="008547B5"/>
    <w:rsid w:val="008549E3"/>
    <w:rsid w:val="00855A4E"/>
    <w:rsid w:val="00855A61"/>
    <w:rsid w:val="008563F8"/>
    <w:rsid w:val="008566DD"/>
    <w:rsid w:val="00856AF6"/>
    <w:rsid w:val="00857A09"/>
    <w:rsid w:val="00860412"/>
    <w:rsid w:val="00861FB8"/>
    <w:rsid w:val="0086238E"/>
    <w:rsid w:val="0086298C"/>
    <w:rsid w:val="00862B6E"/>
    <w:rsid w:val="00862E92"/>
    <w:rsid w:val="00863040"/>
    <w:rsid w:val="008640B7"/>
    <w:rsid w:val="00864EB6"/>
    <w:rsid w:val="0086589C"/>
    <w:rsid w:val="00865D59"/>
    <w:rsid w:val="0086614E"/>
    <w:rsid w:val="00866B63"/>
    <w:rsid w:val="008703FA"/>
    <w:rsid w:val="00870974"/>
    <w:rsid w:val="008717DA"/>
    <w:rsid w:val="00871D61"/>
    <w:rsid w:val="00871EDD"/>
    <w:rsid w:val="008739D9"/>
    <w:rsid w:val="00873FE0"/>
    <w:rsid w:val="008741E8"/>
    <w:rsid w:val="00874ADA"/>
    <w:rsid w:val="008753F6"/>
    <w:rsid w:val="00875BB9"/>
    <w:rsid w:val="00875BCC"/>
    <w:rsid w:val="00875BCF"/>
    <w:rsid w:val="00876B12"/>
    <w:rsid w:val="00876B9E"/>
    <w:rsid w:val="008773D6"/>
    <w:rsid w:val="008776AA"/>
    <w:rsid w:val="008778D6"/>
    <w:rsid w:val="00877C22"/>
    <w:rsid w:val="00877CD3"/>
    <w:rsid w:val="0088075B"/>
    <w:rsid w:val="00880A5F"/>
    <w:rsid w:val="008824CD"/>
    <w:rsid w:val="0088300D"/>
    <w:rsid w:val="00883E00"/>
    <w:rsid w:val="00884929"/>
    <w:rsid w:val="00884AB4"/>
    <w:rsid w:val="00885ACF"/>
    <w:rsid w:val="00886FB4"/>
    <w:rsid w:val="00887315"/>
    <w:rsid w:val="008900C6"/>
    <w:rsid w:val="00890B5C"/>
    <w:rsid w:val="00890FE2"/>
    <w:rsid w:val="00891198"/>
    <w:rsid w:val="00891223"/>
    <w:rsid w:val="00891BE1"/>
    <w:rsid w:val="0089270E"/>
    <w:rsid w:val="00892909"/>
    <w:rsid w:val="008933DF"/>
    <w:rsid w:val="00894136"/>
    <w:rsid w:val="00894379"/>
    <w:rsid w:val="00895633"/>
    <w:rsid w:val="00896055"/>
    <w:rsid w:val="0089665E"/>
    <w:rsid w:val="0089760D"/>
    <w:rsid w:val="0089792C"/>
    <w:rsid w:val="00897FCF"/>
    <w:rsid w:val="00897FEA"/>
    <w:rsid w:val="008A0011"/>
    <w:rsid w:val="008A0892"/>
    <w:rsid w:val="008A094D"/>
    <w:rsid w:val="008A0C2F"/>
    <w:rsid w:val="008A187D"/>
    <w:rsid w:val="008A1B9A"/>
    <w:rsid w:val="008A2068"/>
    <w:rsid w:val="008A2409"/>
    <w:rsid w:val="008A3420"/>
    <w:rsid w:val="008A344C"/>
    <w:rsid w:val="008A39D7"/>
    <w:rsid w:val="008A4B17"/>
    <w:rsid w:val="008A4CB3"/>
    <w:rsid w:val="008A4F1F"/>
    <w:rsid w:val="008A5417"/>
    <w:rsid w:val="008A5649"/>
    <w:rsid w:val="008A61B6"/>
    <w:rsid w:val="008A7AEB"/>
    <w:rsid w:val="008B0455"/>
    <w:rsid w:val="008B0479"/>
    <w:rsid w:val="008B0CCD"/>
    <w:rsid w:val="008B1B9A"/>
    <w:rsid w:val="008B20DC"/>
    <w:rsid w:val="008B21AF"/>
    <w:rsid w:val="008B23EE"/>
    <w:rsid w:val="008B2B90"/>
    <w:rsid w:val="008B4BEA"/>
    <w:rsid w:val="008B4DB3"/>
    <w:rsid w:val="008B51D3"/>
    <w:rsid w:val="008B5444"/>
    <w:rsid w:val="008B593B"/>
    <w:rsid w:val="008B5B65"/>
    <w:rsid w:val="008B65AD"/>
    <w:rsid w:val="008B69D6"/>
    <w:rsid w:val="008B6A08"/>
    <w:rsid w:val="008B717A"/>
    <w:rsid w:val="008B7667"/>
    <w:rsid w:val="008C0211"/>
    <w:rsid w:val="008C068E"/>
    <w:rsid w:val="008C07A9"/>
    <w:rsid w:val="008C0840"/>
    <w:rsid w:val="008C0BFF"/>
    <w:rsid w:val="008C1AA2"/>
    <w:rsid w:val="008C2187"/>
    <w:rsid w:val="008C29E1"/>
    <w:rsid w:val="008C3066"/>
    <w:rsid w:val="008C3992"/>
    <w:rsid w:val="008C3ADA"/>
    <w:rsid w:val="008C3CE3"/>
    <w:rsid w:val="008C4AEA"/>
    <w:rsid w:val="008C4BDA"/>
    <w:rsid w:val="008C5CA3"/>
    <w:rsid w:val="008C5D22"/>
    <w:rsid w:val="008C5FC6"/>
    <w:rsid w:val="008C6618"/>
    <w:rsid w:val="008D019F"/>
    <w:rsid w:val="008D0223"/>
    <w:rsid w:val="008D06F1"/>
    <w:rsid w:val="008D0986"/>
    <w:rsid w:val="008D0D9A"/>
    <w:rsid w:val="008D0F4F"/>
    <w:rsid w:val="008D127B"/>
    <w:rsid w:val="008D167F"/>
    <w:rsid w:val="008D1A61"/>
    <w:rsid w:val="008D302A"/>
    <w:rsid w:val="008D3B69"/>
    <w:rsid w:val="008D5A20"/>
    <w:rsid w:val="008D5A90"/>
    <w:rsid w:val="008D6476"/>
    <w:rsid w:val="008D7073"/>
    <w:rsid w:val="008E02F0"/>
    <w:rsid w:val="008E0C40"/>
    <w:rsid w:val="008E429E"/>
    <w:rsid w:val="008E4D46"/>
    <w:rsid w:val="008E4FAC"/>
    <w:rsid w:val="008E604A"/>
    <w:rsid w:val="008E6095"/>
    <w:rsid w:val="008E6460"/>
    <w:rsid w:val="008E67EC"/>
    <w:rsid w:val="008E6A55"/>
    <w:rsid w:val="008E732E"/>
    <w:rsid w:val="008E740F"/>
    <w:rsid w:val="008E7A17"/>
    <w:rsid w:val="008E7A44"/>
    <w:rsid w:val="008F2053"/>
    <w:rsid w:val="008F2EA5"/>
    <w:rsid w:val="008F3554"/>
    <w:rsid w:val="008F3A69"/>
    <w:rsid w:val="008F40B3"/>
    <w:rsid w:val="008F4EF4"/>
    <w:rsid w:val="008F5272"/>
    <w:rsid w:val="008F55CA"/>
    <w:rsid w:val="008F615C"/>
    <w:rsid w:val="008F631F"/>
    <w:rsid w:val="008F6B35"/>
    <w:rsid w:val="008F7121"/>
    <w:rsid w:val="008F7F9C"/>
    <w:rsid w:val="00900BD2"/>
    <w:rsid w:val="00900BE0"/>
    <w:rsid w:val="0090130D"/>
    <w:rsid w:val="0090157D"/>
    <w:rsid w:val="0090419F"/>
    <w:rsid w:val="009049C9"/>
    <w:rsid w:val="00904BA2"/>
    <w:rsid w:val="00904D5E"/>
    <w:rsid w:val="00904FD9"/>
    <w:rsid w:val="00906862"/>
    <w:rsid w:val="00906C4F"/>
    <w:rsid w:val="00907980"/>
    <w:rsid w:val="009105F5"/>
    <w:rsid w:val="00910E4D"/>
    <w:rsid w:val="00914338"/>
    <w:rsid w:val="00914B37"/>
    <w:rsid w:val="00915236"/>
    <w:rsid w:val="00915433"/>
    <w:rsid w:val="009156E5"/>
    <w:rsid w:val="00915904"/>
    <w:rsid w:val="00915E9F"/>
    <w:rsid w:val="00916764"/>
    <w:rsid w:val="009171AA"/>
    <w:rsid w:val="0091724A"/>
    <w:rsid w:val="009175BC"/>
    <w:rsid w:val="009176D9"/>
    <w:rsid w:val="00917CAE"/>
    <w:rsid w:val="00921F67"/>
    <w:rsid w:val="0092225E"/>
    <w:rsid w:val="00922504"/>
    <w:rsid w:val="00922B97"/>
    <w:rsid w:val="009236C6"/>
    <w:rsid w:val="00923D9C"/>
    <w:rsid w:val="009241E4"/>
    <w:rsid w:val="009250CA"/>
    <w:rsid w:val="00925D7C"/>
    <w:rsid w:val="00925E2E"/>
    <w:rsid w:val="00925EEC"/>
    <w:rsid w:val="0092716B"/>
    <w:rsid w:val="00927AFD"/>
    <w:rsid w:val="00927FAD"/>
    <w:rsid w:val="0093080F"/>
    <w:rsid w:val="00930CC0"/>
    <w:rsid w:val="0093109A"/>
    <w:rsid w:val="009310D9"/>
    <w:rsid w:val="009316E1"/>
    <w:rsid w:val="0093196D"/>
    <w:rsid w:val="00931A46"/>
    <w:rsid w:val="00932983"/>
    <w:rsid w:val="009336A6"/>
    <w:rsid w:val="00933AB4"/>
    <w:rsid w:val="009345E5"/>
    <w:rsid w:val="009348D1"/>
    <w:rsid w:val="009358E3"/>
    <w:rsid w:val="00935B96"/>
    <w:rsid w:val="009360F3"/>
    <w:rsid w:val="00936100"/>
    <w:rsid w:val="00936907"/>
    <w:rsid w:val="00936D06"/>
    <w:rsid w:val="00937644"/>
    <w:rsid w:val="009405F1"/>
    <w:rsid w:val="00940694"/>
    <w:rsid w:val="00940B3E"/>
    <w:rsid w:val="00940CCF"/>
    <w:rsid w:val="0094142F"/>
    <w:rsid w:val="00942E64"/>
    <w:rsid w:val="00943118"/>
    <w:rsid w:val="0094348E"/>
    <w:rsid w:val="00944EEE"/>
    <w:rsid w:val="0094569A"/>
    <w:rsid w:val="00946260"/>
    <w:rsid w:val="009469E2"/>
    <w:rsid w:val="00946DFB"/>
    <w:rsid w:val="00947554"/>
    <w:rsid w:val="00947707"/>
    <w:rsid w:val="009478A7"/>
    <w:rsid w:val="00947921"/>
    <w:rsid w:val="00947F18"/>
    <w:rsid w:val="00950146"/>
    <w:rsid w:val="00950E94"/>
    <w:rsid w:val="00951101"/>
    <w:rsid w:val="00951186"/>
    <w:rsid w:val="009516B3"/>
    <w:rsid w:val="00951B90"/>
    <w:rsid w:val="00952A37"/>
    <w:rsid w:val="00952A50"/>
    <w:rsid w:val="009534EA"/>
    <w:rsid w:val="00953745"/>
    <w:rsid w:val="00953C92"/>
    <w:rsid w:val="00953D07"/>
    <w:rsid w:val="00953E9E"/>
    <w:rsid w:val="009544C0"/>
    <w:rsid w:val="0095570D"/>
    <w:rsid w:val="00955B73"/>
    <w:rsid w:val="009560D9"/>
    <w:rsid w:val="00956CCA"/>
    <w:rsid w:val="009573F3"/>
    <w:rsid w:val="00960114"/>
    <w:rsid w:val="00960146"/>
    <w:rsid w:val="00962356"/>
    <w:rsid w:val="00962463"/>
    <w:rsid w:val="009625BE"/>
    <w:rsid w:val="00962C64"/>
    <w:rsid w:val="00962CCB"/>
    <w:rsid w:val="00962D06"/>
    <w:rsid w:val="00963A20"/>
    <w:rsid w:val="00963EF4"/>
    <w:rsid w:val="00964A7C"/>
    <w:rsid w:val="00965ED6"/>
    <w:rsid w:val="00966143"/>
    <w:rsid w:val="009668BC"/>
    <w:rsid w:val="0096694E"/>
    <w:rsid w:val="0096698C"/>
    <w:rsid w:val="00966B6C"/>
    <w:rsid w:val="00966C89"/>
    <w:rsid w:val="00967696"/>
    <w:rsid w:val="00967F2F"/>
    <w:rsid w:val="009704D8"/>
    <w:rsid w:val="009707DE"/>
    <w:rsid w:val="0097095E"/>
    <w:rsid w:val="00970C15"/>
    <w:rsid w:val="00971733"/>
    <w:rsid w:val="00972232"/>
    <w:rsid w:val="009725B7"/>
    <w:rsid w:val="0097297F"/>
    <w:rsid w:val="009740FA"/>
    <w:rsid w:val="0097514B"/>
    <w:rsid w:val="009751A0"/>
    <w:rsid w:val="0097591A"/>
    <w:rsid w:val="00975FFE"/>
    <w:rsid w:val="00976729"/>
    <w:rsid w:val="009770DC"/>
    <w:rsid w:val="00977363"/>
    <w:rsid w:val="009778FB"/>
    <w:rsid w:val="00977E4D"/>
    <w:rsid w:val="00980302"/>
    <w:rsid w:val="0098153A"/>
    <w:rsid w:val="009816CC"/>
    <w:rsid w:val="00982B46"/>
    <w:rsid w:val="00982F7A"/>
    <w:rsid w:val="0098363F"/>
    <w:rsid w:val="00983B4F"/>
    <w:rsid w:val="00984BD7"/>
    <w:rsid w:val="00985079"/>
    <w:rsid w:val="00985846"/>
    <w:rsid w:val="009859ED"/>
    <w:rsid w:val="0098610A"/>
    <w:rsid w:val="00986C63"/>
    <w:rsid w:val="00986D84"/>
    <w:rsid w:val="0098719B"/>
    <w:rsid w:val="009877D1"/>
    <w:rsid w:val="00987CDA"/>
    <w:rsid w:val="00990AC8"/>
    <w:rsid w:val="009910B2"/>
    <w:rsid w:val="00992220"/>
    <w:rsid w:val="009922D9"/>
    <w:rsid w:val="00992538"/>
    <w:rsid w:val="009926BD"/>
    <w:rsid w:val="00992A2A"/>
    <w:rsid w:val="009935B2"/>
    <w:rsid w:val="0099420B"/>
    <w:rsid w:val="00994BE9"/>
    <w:rsid w:val="0099515F"/>
    <w:rsid w:val="00995BB5"/>
    <w:rsid w:val="00995F5B"/>
    <w:rsid w:val="00996836"/>
    <w:rsid w:val="009969BA"/>
    <w:rsid w:val="00996F1C"/>
    <w:rsid w:val="00997216"/>
    <w:rsid w:val="00997860"/>
    <w:rsid w:val="009A0391"/>
    <w:rsid w:val="009A045F"/>
    <w:rsid w:val="009A074C"/>
    <w:rsid w:val="009A0ACC"/>
    <w:rsid w:val="009A0CA5"/>
    <w:rsid w:val="009A0EC8"/>
    <w:rsid w:val="009A1F3B"/>
    <w:rsid w:val="009A21D5"/>
    <w:rsid w:val="009A238A"/>
    <w:rsid w:val="009A2CBD"/>
    <w:rsid w:val="009A328C"/>
    <w:rsid w:val="009A4B28"/>
    <w:rsid w:val="009A5180"/>
    <w:rsid w:val="009A5511"/>
    <w:rsid w:val="009A56F4"/>
    <w:rsid w:val="009A5785"/>
    <w:rsid w:val="009A5BC6"/>
    <w:rsid w:val="009A68EF"/>
    <w:rsid w:val="009A694C"/>
    <w:rsid w:val="009A7311"/>
    <w:rsid w:val="009A7E5E"/>
    <w:rsid w:val="009B07C4"/>
    <w:rsid w:val="009B0B27"/>
    <w:rsid w:val="009B13DC"/>
    <w:rsid w:val="009B1F8E"/>
    <w:rsid w:val="009B28FE"/>
    <w:rsid w:val="009B29B4"/>
    <w:rsid w:val="009B2E2B"/>
    <w:rsid w:val="009B31A0"/>
    <w:rsid w:val="009B5D57"/>
    <w:rsid w:val="009B68A9"/>
    <w:rsid w:val="009B76D0"/>
    <w:rsid w:val="009B7B75"/>
    <w:rsid w:val="009B7CCA"/>
    <w:rsid w:val="009B7D67"/>
    <w:rsid w:val="009C0C61"/>
    <w:rsid w:val="009C332E"/>
    <w:rsid w:val="009C3B1E"/>
    <w:rsid w:val="009C43E7"/>
    <w:rsid w:val="009C46CB"/>
    <w:rsid w:val="009C4FA2"/>
    <w:rsid w:val="009C538C"/>
    <w:rsid w:val="009C5CB8"/>
    <w:rsid w:val="009C6C4C"/>
    <w:rsid w:val="009C735C"/>
    <w:rsid w:val="009C73AE"/>
    <w:rsid w:val="009C7BD2"/>
    <w:rsid w:val="009C7EFC"/>
    <w:rsid w:val="009D007C"/>
    <w:rsid w:val="009D099B"/>
    <w:rsid w:val="009D0C8D"/>
    <w:rsid w:val="009D1129"/>
    <w:rsid w:val="009D1177"/>
    <w:rsid w:val="009D17A1"/>
    <w:rsid w:val="009D18E7"/>
    <w:rsid w:val="009D1EC5"/>
    <w:rsid w:val="009D3ADF"/>
    <w:rsid w:val="009D3ED5"/>
    <w:rsid w:val="009D3FFD"/>
    <w:rsid w:val="009D4985"/>
    <w:rsid w:val="009D5097"/>
    <w:rsid w:val="009D5349"/>
    <w:rsid w:val="009D56DA"/>
    <w:rsid w:val="009D5889"/>
    <w:rsid w:val="009D5EAD"/>
    <w:rsid w:val="009D6817"/>
    <w:rsid w:val="009D721B"/>
    <w:rsid w:val="009E0A9C"/>
    <w:rsid w:val="009E14A2"/>
    <w:rsid w:val="009E1B12"/>
    <w:rsid w:val="009E1CC7"/>
    <w:rsid w:val="009E21A5"/>
    <w:rsid w:val="009E4297"/>
    <w:rsid w:val="009E4318"/>
    <w:rsid w:val="009E44E4"/>
    <w:rsid w:val="009E4667"/>
    <w:rsid w:val="009E5A9B"/>
    <w:rsid w:val="009E631A"/>
    <w:rsid w:val="009E64C5"/>
    <w:rsid w:val="009E6527"/>
    <w:rsid w:val="009E6A3C"/>
    <w:rsid w:val="009E6A79"/>
    <w:rsid w:val="009E6C9E"/>
    <w:rsid w:val="009E6D87"/>
    <w:rsid w:val="009E79E8"/>
    <w:rsid w:val="009E7A9A"/>
    <w:rsid w:val="009E7CB1"/>
    <w:rsid w:val="009F096A"/>
    <w:rsid w:val="009F0C53"/>
    <w:rsid w:val="009F14D3"/>
    <w:rsid w:val="009F1581"/>
    <w:rsid w:val="009F15D8"/>
    <w:rsid w:val="009F2FF0"/>
    <w:rsid w:val="009F30CD"/>
    <w:rsid w:val="009F4064"/>
    <w:rsid w:val="009F4E07"/>
    <w:rsid w:val="009F5AF8"/>
    <w:rsid w:val="009F5B75"/>
    <w:rsid w:val="009F7FE2"/>
    <w:rsid w:val="00A0119B"/>
    <w:rsid w:val="00A01ED0"/>
    <w:rsid w:val="00A02153"/>
    <w:rsid w:val="00A0236C"/>
    <w:rsid w:val="00A0346B"/>
    <w:rsid w:val="00A040D8"/>
    <w:rsid w:val="00A04D02"/>
    <w:rsid w:val="00A057F2"/>
    <w:rsid w:val="00A062F8"/>
    <w:rsid w:val="00A064A7"/>
    <w:rsid w:val="00A06AE0"/>
    <w:rsid w:val="00A06BBF"/>
    <w:rsid w:val="00A06EE4"/>
    <w:rsid w:val="00A071D0"/>
    <w:rsid w:val="00A07B87"/>
    <w:rsid w:val="00A07E3B"/>
    <w:rsid w:val="00A1125B"/>
    <w:rsid w:val="00A12ECE"/>
    <w:rsid w:val="00A13988"/>
    <w:rsid w:val="00A14132"/>
    <w:rsid w:val="00A145F7"/>
    <w:rsid w:val="00A149B2"/>
    <w:rsid w:val="00A14FCB"/>
    <w:rsid w:val="00A15350"/>
    <w:rsid w:val="00A16C8E"/>
    <w:rsid w:val="00A173F3"/>
    <w:rsid w:val="00A174BB"/>
    <w:rsid w:val="00A176D4"/>
    <w:rsid w:val="00A2162C"/>
    <w:rsid w:val="00A2192F"/>
    <w:rsid w:val="00A21ADB"/>
    <w:rsid w:val="00A22BA2"/>
    <w:rsid w:val="00A22E9C"/>
    <w:rsid w:val="00A23338"/>
    <w:rsid w:val="00A233E8"/>
    <w:rsid w:val="00A24852"/>
    <w:rsid w:val="00A24E56"/>
    <w:rsid w:val="00A25011"/>
    <w:rsid w:val="00A25CD1"/>
    <w:rsid w:val="00A260AF"/>
    <w:rsid w:val="00A26405"/>
    <w:rsid w:val="00A26925"/>
    <w:rsid w:val="00A30660"/>
    <w:rsid w:val="00A30AE9"/>
    <w:rsid w:val="00A30F1D"/>
    <w:rsid w:val="00A3106F"/>
    <w:rsid w:val="00A310DE"/>
    <w:rsid w:val="00A31607"/>
    <w:rsid w:val="00A319BF"/>
    <w:rsid w:val="00A323DD"/>
    <w:rsid w:val="00A333B3"/>
    <w:rsid w:val="00A33915"/>
    <w:rsid w:val="00A34F3E"/>
    <w:rsid w:val="00A353A2"/>
    <w:rsid w:val="00A35418"/>
    <w:rsid w:val="00A3551E"/>
    <w:rsid w:val="00A355AC"/>
    <w:rsid w:val="00A357FC"/>
    <w:rsid w:val="00A35834"/>
    <w:rsid w:val="00A37A6D"/>
    <w:rsid w:val="00A37B4F"/>
    <w:rsid w:val="00A37DEA"/>
    <w:rsid w:val="00A407EB"/>
    <w:rsid w:val="00A40DEF"/>
    <w:rsid w:val="00A40ED2"/>
    <w:rsid w:val="00A40F47"/>
    <w:rsid w:val="00A41B69"/>
    <w:rsid w:val="00A41E98"/>
    <w:rsid w:val="00A42A60"/>
    <w:rsid w:val="00A42EFA"/>
    <w:rsid w:val="00A458F5"/>
    <w:rsid w:val="00A46052"/>
    <w:rsid w:val="00A46FBB"/>
    <w:rsid w:val="00A475AE"/>
    <w:rsid w:val="00A47CF9"/>
    <w:rsid w:val="00A47F8E"/>
    <w:rsid w:val="00A503A3"/>
    <w:rsid w:val="00A50791"/>
    <w:rsid w:val="00A50839"/>
    <w:rsid w:val="00A50BD9"/>
    <w:rsid w:val="00A51EC1"/>
    <w:rsid w:val="00A52225"/>
    <w:rsid w:val="00A52768"/>
    <w:rsid w:val="00A5437D"/>
    <w:rsid w:val="00A54C78"/>
    <w:rsid w:val="00A54D5E"/>
    <w:rsid w:val="00A56191"/>
    <w:rsid w:val="00A56705"/>
    <w:rsid w:val="00A56850"/>
    <w:rsid w:val="00A56A76"/>
    <w:rsid w:val="00A57090"/>
    <w:rsid w:val="00A57859"/>
    <w:rsid w:val="00A5797D"/>
    <w:rsid w:val="00A57A1C"/>
    <w:rsid w:val="00A60E2A"/>
    <w:rsid w:val="00A610FC"/>
    <w:rsid w:val="00A619C6"/>
    <w:rsid w:val="00A61DE8"/>
    <w:rsid w:val="00A61F0D"/>
    <w:rsid w:val="00A61F3C"/>
    <w:rsid w:val="00A62071"/>
    <w:rsid w:val="00A62461"/>
    <w:rsid w:val="00A62D6D"/>
    <w:rsid w:val="00A63CE2"/>
    <w:rsid w:val="00A642FD"/>
    <w:rsid w:val="00A643C0"/>
    <w:rsid w:val="00A64548"/>
    <w:rsid w:val="00A653A7"/>
    <w:rsid w:val="00A6565D"/>
    <w:rsid w:val="00A65BAE"/>
    <w:rsid w:val="00A65FF5"/>
    <w:rsid w:val="00A667AE"/>
    <w:rsid w:val="00A66AEE"/>
    <w:rsid w:val="00A67189"/>
    <w:rsid w:val="00A67618"/>
    <w:rsid w:val="00A67A3D"/>
    <w:rsid w:val="00A67AF1"/>
    <w:rsid w:val="00A70735"/>
    <w:rsid w:val="00A72695"/>
    <w:rsid w:val="00A726B6"/>
    <w:rsid w:val="00A72EC1"/>
    <w:rsid w:val="00A72FC7"/>
    <w:rsid w:val="00A73E88"/>
    <w:rsid w:val="00A749C3"/>
    <w:rsid w:val="00A75563"/>
    <w:rsid w:val="00A7604E"/>
    <w:rsid w:val="00A764E0"/>
    <w:rsid w:val="00A769CD"/>
    <w:rsid w:val="00A76C1A"/>
    <w:rsid w:val="00A774DF"/>
    <w:rsid w:val="00A7767A"/>
    <w:rsid w:val="00A777E4"/>
    <w:rsid w:val="00A80866"/>
    <w:rsid w:val="00A80A77"/>
    <w:rsid w:val="00A813A0"/>
    <w:rsid w:val="00A8173C"/>
    <w:rsid w:val="00A82834"/>
    <w:rsid w:val="00A829F8"/>
    <w:rsid w:val="00A82DEF"/>
    <w:rsid w:val="00A839BB"/>
    <w:rsid w:val="00A8413B"/>
    <w:rsid w:val="00A842D9"/>
    <w:rsid w:val="00A85257"/>
    <w:rsid w:val="00A85AD5"/>
    <w:rsid w:val="00A864EB"/>
    <w:rsid w:val="00A86B96"/>
    <w:rsid w:val="00A86D6C"/>
    <w:rsid w:val="00A86E10"/>
    <w:rsid w:val="00A871E5"/>
    <w:rsid w:val="00A8793C"/>
    <w:rsid w:val="00A901BC"/>
    <w:rsid w:val="00A903AC"/>
    <w:rsid w:val="00A90649"/>
    <w:rsid w:val="00A9114D"/>
    <w:rsid w:val="00A92DEE"/>
    <w:rsid w:val="00A930F2"/>
    <w:rsid w:val="00A9313C"/>
    <w:rsid w:val="00A9320F"/>
    <w:rsid w:val="00A9393D"/>
    <w:rsid w:val="00A93DC3"/>
    <w:rsid w:val="00A94341"/>
    <w:rsid w:val="00A94911"/>
    <w:rsid w:val="00A95580"/>
    <w:rsid w:val="00A9573A"/>
    <w:rsid w:val="00A96286"/>
    <w:rsid w:val="00A9672B"/>
    <w:rsid w:val="00A96BFF"/>
    <w:rsid w:val="00A972FB"/>
    <w:rsid w:val="00AA086A"/>
    <w:rsid w:val="00AA16AF"/>
    <w:rsid w:val="00AA25CF"/>
    <w:rsid w:val="00AA2C6D"/>
    <w:rsid w:val="00AA3193"/>
    <w:rsid w:val="00AA37A8"/>
    <w:rsid w:val="00AA4703"/>
    <w:rsid w:val="00AA4DBD"/>
    <w:rsid w:val="00AA53DD"/>
    <w:rsid w:val="00AA5606"/>
    <w:rsid w:val="00AA6469"/>
    <w:rsid w:val="00AA6BF8"/>
    <w:rsid w:val="00AA6CFF"/>
    <w:rsid w:val="00AA6EF9"/>
    <w:rsid w:val="00AA73C8"/>
    <w:rsid w:val="00AB04F4"/>
    <w:rsid w:val="00AB0BBB"/>
    <w:rsid w:val="00AB329E"/>
    <w:rsid w:val="00AB351F"/>
    <w:rsid w:val="00AB3F82"/>
    <w:rsid w:val="00AB43FC"/>
    <w:rsid w:val="00AB46ED"/>
    <w:rsid w:val="00AB48F0"/>
    <w:rsid w:val="00AB4DC2"/>
    <w:rsid w:val="00AB5305"/>
    <w:rsid w:val="00AB5CA3"/>
    <w:rsid w:val="00AB5D3E"/>
    <w:rsid w:val="00AB5E2A"/>
    <w:rsid w:val="00AB60CB"/>
    <w:rsid w:val="00AB666E"/>
    <w:rsid w:val="00AB6E49"/>
    <w:rsid w:val="00AB746D"/>
    <w:rsid w:val="00AB770F"/>
    <w:rsid w:val="00AB7E12"/>
    <w:rsid w:val="00AB7FBD"/>
    <w:rsid w:val="00AC1DBA"/>
    <w:rsid w:val="00AC2C05"/>
    <w:rsid w:val="00AC30EF"/>
    <w:rsid w:val="00AC30F2"/>
    <w:rsid w:val="00AC3F90"/>
    <w:rsid w:val="00AC5BE3"/>
    <w:rsid w:val="00AC5E3B"/>
    <w:rsid w:val="00AC5ECD"/>
    <w:rsid w:val="00AC5F59"/>
    <w:rsid w:val="00AD039C"/>
    <w:rsid w:val="00AD0D6E"/>
    <w:rsid w:val="00AD21F7"/>
    <w:rsid w:val="00AD44CF"/>
    <w:rsid w:val="00AD4942"/>
    <w:rsid w:val="00AD4CB8"/>
    <w:rsid w:val="00AD639C"/>
    <w:rsid w:val="00AD6530"/>
    <w:rsid w:val="00AD6A2F"/>
    <w:rsid w:val="00AD6F27"/>
    <w:rsid w:val="00AD7289"/>
    <w:rsid w:val="00AD7570"/>
    <w:rsid w:val="00AD79E0"/>
    <w:rsid w:val="00AE0F8F"/>
    <w:rsid w:val="00AE1A53"/>
    <w:rsid w:val="00AE1B33"/>
    <w:rsid w:val="00AE1E8C"/>
    <w:rsid w:val="00AE208F"/>
    <w:rsid w:val="00AE2182"/>
    <w:rsid w:val="00AE2548"/>
    <w:rsid w:val="00AE37AB"/>
    <w:rsid w:val="00AE3ECD"/>
    <w:rsid w:val="00AE50AD"/>
    <w:rsid w:val="00AE515E"/>
    <w:rsid w:val="00AE5896"/>
    <w:rsid w:val="00AE608E"/>
    <w:rsid w:val="00AE6150"/>
    <w:rsid w:val="00AE639F"/>
    <w:rsid w:val="00AE6813"/>
    <w:rsid w:val="00AE7C98"/>
    <w:rsid w:val="00AF14B7"/>
    <w:rsid w:val="00AF1F78"/>
    <w:rsid w:val="00AF22DE"/>
    <w:rsid w:val="00AF3570"/>
    <w:rsid w:val="00AF36D7"/>
    <w:rsid w:val="00AF3E3B"/>
    <w:rsid w:val="00AF40F1"/>
    <w:rsid w:val="00AF4C11"/>
    <w:rsid w:val="00AF4D31"/>
    <w:rsid w:val="00AF5A3A"/>
    <w:rsid w:val="00AF5EA5"/>
    <w:rsid w:val="00AF68D8"/>
    <w:rsid w:val="00AF71BC"/>
    <w:rsid w:val="00AF7964"/>
    <w:rsid w:val="00B00722"/>
    <w:rsid w:val="00B00E27"/>
    <w:rsid w:val="00B0160A"/>
    <w:rsid w:val="00B02EE5"/>
    <w:rsid w:val="00B037D1"/>
    <w:rsid w:val="00B03E86"/>
    <w:rsid w:val="00B03E9B"/>
    <w:rsid w:val="00B04184"/>
    <w:rsid w:val="00B04BDA"/>
    <w:rsid w:val="00B0559F"/>
    <w:rsid w:val="00B066EF"/>
    <w:rsid w:val="00B0680E"/>
    <w:rsid w:val="00B06D4C"/>
    <w:rsid w:val="00B0737F"/>
    <w:rsid w:val="00B10171"/>
    <w:rsid w:val="00B107CC"/>
    <w:rsid w:val="00B10810"/>
    <w:rsid w:val="00B11139"/>
    <w:rsid w:val="00B11848"/>
    <w:rsid w:val="00B11D58"/>
    <w:rsid w:val="00B12050"/>
    <w:rsid w:val="00B12787"/>
    <w:rsid w:val="00B129C6"/>
    <w:rsid w:val="00B13A43"/>
    <w:rsid w:val="00B13DDF"/>
    <w:rsid w:val="00B144CC"/>
    <w:rsid w:val="00B155BD"/>
    <w:rsid w:val="00B15944"/>
    <w:rsid w:val="00B15B6D"/>
    <w:rsid w:val="00B16011"/>
    <w:rsid w:val="00B208BC"/>
    <w:rsid w:val="00B21ACD"/>
    <w:rsid w:val="00B22416"/>
    <w:rsid w:val="00B2261B"/>
    <w:rsid w:val="00B2347F"/>
    <w:rsid w:val="00B23649"/>
    <w:rsid w:val="00B261B8"/>
    <w:rsid w:val="00B264EE"/>
    <w:rsid w:val="00B266E5"/>
    <w:rsid w:val="00B2718B"/>
    <w:rsid w:val="00B272BA"/>
    <w:rsid w:val="00B273D7"/>
    <w:rsid w:val="00B3032A"/>
    <w:rsid w:val="00B3119E"/>
    <w:rsid w:val="00B32004"/>
    <w:rsid w:val="00B338B6"/>
    <w:rsid w:val="00B339DF"/>
    <w:rsid w:val="00B345DB"/>
    <w:rsid w:val="00B34657"/>
    <w:rsid w:val="00B34CE8"/>
    <w:rsid w:val="00B35544"/>
    <w:rsid w:val="00B357E3"/>
    <w:rsid w:val="00B35E89"/>
    <w:rsid w:val="00B36E8D"/>
    <w:rsid w:val="00B37180"/>
    <w:rsid w:val="00B37772"/>
    <w:rsid w:val="00B377C7"/>
    <w:rsid w:val="00B37E69"/>
    <w:rsid w:val="00B40356"/>
    <w:rsid w:val="00B403E7"/>
    <w:rsid w:val="00B40ED4"/>
    <w:rsid w:val="00B40F4D"/>
    <w:rsid w:val="00B41C50"/>
    <w:rsid w:val="00B43948"/>
    <w:rsid w:val="00B43D36"/>
    <w:rsid w:val="00B43E0B"/>
    <w:rsid w:val="00B43F03"/>
    <w:rsid w:val="00B44503"/>
    <w:rsid w:val="00B4541C"/>
    <w:rsid w:val="00B475D5"/>
    <w:rsid w:val="00B47C94"/>
    <w:rsid w:val="00B47F42"/>
    <w:rsid w:val="00B47F64"/>
    <w:rsid w:val="00B500B9"/>
    <w:rsid w:val="00B508C2"/>
    <w:rsid w:val="00B50C31"/>
    <w:rsid w:val="00B5103B"/>
    <w:rsid w:val="00B5157C"/>
    <w:rsid w:val="00B515BE"/>
    <w:rsid w:val="00B5257C"/>
    <w:rsid w:val="00B52798"/>
    <w:rsid w:val="00B52803"/>
    <w:rsid w:val="00B528B1"/>
    <w:rsid w:val="00B52BAB"/>
    <w:rsid w:val="00B52C30"/>
    <w:rsid w:val="00B52ED5"/>
    <w:rsid w:val="00B5338F"/>
    <w:rsid w:val="00B5456A"/>
    <w:rsid w:val="00B545E9"/>
    <w:rsid w:val="00B54AE0"/>
    <w:rsid w:val="00B6046D"/>
    <w:rsid w:val="00B604D5"/>
    <w:rsid w:val="00B6146D"/>
    <w:rsid w:val="00B61CA8"/>
    <w:rsid w:val="00B62604"/>
    <w:rsid w:val="00B63294"/>
    <w:rsid w:val="00B64028"/>
    <w:rsid w:val="00B6492C"/>
    <w:rsid w:val="00B64A3D"/>
    <w:rsid w:val="00B65A66"/>
    <w:rsid w:val="00B65E12"/>
    <w:rsid w:val="00B66220"/>
    <w:rsid w:val="00B6648F"/>
    <w:rsid w:val="00B67AE4"/>
    <w:rsid w:val="00B70494"/>
    <w:rsid w:val="00B7095E"/>
    <w:rsid w:val="00B718DC"/>
    <w:rsid w:val="00B727F4"/>
    <w:rsid w:val="00B72F74"/>
    <w:rsid w:val="00B743E1"/>
    <w:rsid w:val="00B7442B"/>
    <w:rsid w:val="00B74B32"/>
    <w:rsid w:val="00B74C9B"/>
    <w:rsid w:val="00B74F62"/>
    <w:rsid w:val="00B75797"/>
    <w:rsid w:val="00B75A4C"/>
    <w:rsid w:val="00B75E85"/>
    <w:rsid w:val="00B7615D"/>
    <w:rsid w:val="00B76E2C"/>
    <w:rsid w:val="00B778AB"/>
    <w:rsid w:val="00B80AC4"/>
    <w:rsid w:val="00B822C2"/>
    <w:rsid w:val="00B82FEC"/>
    <w:rsid w:val="00B83AC7"/>
    <w:rsid w:val="00B83B5E"/>
    <w:rsid w:val="00B83C9D"/>
    <w:rsid w:val="00B83FC1"/>
    <w:rsid w:val="00B83FE4"/>
    <w:rsid w:val="00B84109"/>
    <w:rsid w:val="00B8615C"/>
    <w:rsid w:val="00B86748"/>
    <w:rsid w:val="00B86BD8"/>
    <w:rsid w:val="00B86F4C"/>
    <w:rsid w:val="00B87A4E"/>
    <w:rsid w:val="00B92097"/>
    <w:rsid w:val="00B921F9"/>
    <w:rsid w:val="00B92455"/>
    <w:rsid w:val="00B9249F"/>
    <w:rsid w:val="00B927EA"/>
    <w:rsid w:val="00B92F16"/>
    <w:rsid w:val="00B9444C"/>
    <w:rsid w:val="00B94CDC"/>
    <w:rsid w:val="00B963E1"/>
    <w:rsid w:val="00B9665C"/>
    <w:rsid w:val="00B96F62"/>
    <w:rsid w:val="00B9702C"/>
    <w:rsid w:val="00B970A2"/>
    <w:rsid w:val="00B97DDE"/>
    <w:rsid w:val="00BA00E9"/>
    <w:rsid w:val="00BA0AE0"/>
    <w:rsid w:val="00BA2438"/>
    <w:rsid w:val="00BA2F11"/>
    <w:rsid w:val="00BA3469"/>
    <w:rsid w:val="00BA3DE8"/>
    <w:rsid w:val="00BA49FD"/>
    <w:rsid w:val="00BA4C51"/>
    <w:rsid w:val="00BA4EBC"/>
    <w:rsid w:val="00BA5450"/>
    <w:rsid w:val="00BA552B"/>
    <w:rsid w:val="00BA6482"/>
    <w:rsid w:val="00BA6B31"/>
    <w:rsid w:val="00BA7557"/>
    <w:rsid w:val="00BB0CCE"/>
    <w:rsid w:val="00BB130E"/>
    <w:rsid w:val="00BB1771"/>
    <w:rsid w:val="00BB29FF"/>
    <w:rsid w:val="00BB302A"/>
    <w:rsid w:val="00BB3802"/>
    <w:rsid w:val="00BB4098"/>
    <w:rsid w:val="00BB40FE"/>
    <w:rsid w:val="00BB4107"/>
    <w:rsid w:val="00BB49EE"/>
    <w:rsid w:val="00BB5088"/>
    <w:rsid w:val="00BB50AD"/>
    <w:rsid w:val="00BB5C63"/>
    <w:rsid w:val="00BB710C"/>
    <w:rsid w:val="00BC207B"/>
    <w:rsid w:val="00BC32A9"/>
    <w:rsid w:val="00BC3C9B"/>
    <w:rsid w:val="00BC4AEB"/>
    <w:rsid w:val="00BC6682"/>
    <w:rsid w:val="00BC66FC"/>
    <w:rsid w:val="00BC7620"/>
    <w:rsid w:val="00BC79B8"/>
    <w:rsid w:val="00BD141F"/>
    <w:rsid w:val="00BD2CA6"/>
    <w:rsid w:val="00BD2FA0"/>
    <w:rsid w:val="00BD2FDC"/>
    <w:rsid w:val="00BD30AE"/>
    <w:rsid w:val="00BD3462"/>
    <w:rsid w:val="00BD3B2F"/>
    <w:rsid w:val="00BD3E8F"/>
    <w:rsid w:val="00BD42AC"/>
    <w:rsid w:val="00BD4558"/>
    <w:rsid w:val="00BD4780"/>
    <w:rsid w:val="00BD4A4D"/>
    <w:rsid w:val="00BD573C"/>
    <w:rsid w:val="00BD5803"/>
    <w:rsid w:val="00BD585E"/>
    <w:rsid w:val="00BD587E"/>
    <w:rsid w:val="00BD6353"/>
    <w:rsid w:val="00BD7660"/>
    <w:rsid w:val="00BD7F02"/>
    <w:rsid w:val="00BE03E7"/>
    <w:rsid w:val="00BE078A"/>
    <w:rsid w:val="00BE0A0E"/>
    <w:rsid w:val="00BE1371"/>
    <w:rsid w:val="00BE166B"/>
    <w:rsid w:val="00BE1AFC"/>
    <w:rsid w:val="00BE2105"/>
    <w:rsid w:val="00BE2C92"/>
    <w:rsid w:val="00BE3BEB"/>
    <w:rsid w:val="00BE43D1"/>
    <w:rsid w:val="00BE4EC8"/>
    <w:rsid w:val="00BE625A"/>
    <w:rsid w:val="00BE62E8"/>
    <w:rsid w:val="00BE6746"/>
    <w:rsid w:val="00BE69A9"/>
    <w:rsid w:val="00BE6B2C"/>
    <w:rsid w:val="00BE6B6D"/>
    <w:rsid w:val="00BE6E13"/>
    <w:rsid w:val="00BE76E1"/>
    <w:rsid w:val="00BE7EE3"/>
    <w:rsid w:val="00BF05BB"/>
    <w:rsid w:val="00BF07FA"/>
    <w:rsid w:val="00BF0912"/>
    <w:rsid w:val="00BF0B5A"/>
    <w:rsid w:val="00BF1078"/>
    <w:rsid w:val="00BF12AB"/>
    <w:rsid w:val="00BF1650"/>
    <w:rsid w:val="00BF1A9F"/>
    <w:rsid w:val="00BF28A0"/>
    <w:rsid w:val="00BF3E46"/>
    <w:rsid w:val="00BF4BD8"/>
    <w:rsid w:val="00BF4DEF"/>
    <w:rsid w:val="00BF5C1F"/>
    <w:rsid w:val="00BF6B50"/>
    <w:rsid w:val="00BF6C77"/>
    <w:rsid w:val="00BF716F"/>
    <w:rsid w:val="00BF74AA"/>
    <w:rsid w:val="00BF7AAC"/>
    <w:rsid w:val="00C00DE5"/>
    <w:rsid w:val="00C01090"/>
    <w:rsid w:val="00C015CB"/>
    <w:rsid w:val="00C02CC8"/>
    <w:rsid w:val="00C0300D"/>
    <w:rsid w:val="00C04A3C"/>
    <w:rsid w:val="00C04DAC"/>
    <w:rsid w:val="00C053C2"/>
    <w:rsid w:val="00C06660"/>
    <w:rsid w:val="00C0678A"/>
    <w:rsid w:val="00C06AA1"/>
    <w:rsid w:val="00C10433"/>
    <w:rsid w:val="00C11746"/>
    <w:rsid w:val="00C119AD"/>
    <w:rsid w:val="00C12286"/>
    <w:rsid w:val="00C129F0"/>
    <w:rsid w:val="00C12EF3"/>
    <w:rsid w:val="00C12F96"/>
    <w:rsid w:val="00C13528"/>
    <w:rsid w:val="00C14950"/>
    <w:rsid w:val="00C15B9B"/>
    <w:rsid w:val="00C15CC2"/>
    <w:rsid w:val="00C17B5B"/>
    <w:rsid w:val="00C210C8"/>
    <w:rsid w:val="00C2169C"/>
    <w:rsid w:val="00C21FF8"/>
    <w:rsid w:val="00C22250"/>
    <w:rsid w:val="00C222DC"/>
    <w:rsid w:val="00C22313"/>
    <w:rsid w:val="00C22860"/>
    <w:rsid w:val="00C233C8"/>
    <w:rsid w:val="00C239E4"/>
    <w:rsid w:val="00C242A0"/>
    <w:rsid w:val="00C247F8"/>
    <w:rsid w:val="00C25BE9"/>
    <w:rsid w:val="00C26306"/>
    <w:rsid w:val="00C263DA"/>
    <w:rsid w:val="00C269AE"/>
    <w:rsid w:val="00C26AD5"/>
    <w:rsid w:val="00C27B54"/>
    <w:rsid w:val="00C30063"/>
    <w:rsid w:val="00C304BA"/>
    <w:rsid w:val="00C31E62"/>
    <w:rsid w:val="00C3200A"/>
    <w:rsid w:val="00C32BC0"/>
    <w:rsid w:val="00C3371A"/>
    <w:rsid w:val="00C347FB"/>
    <w:rsid w:val="00C35970"/>
    <w:rsid w:val="00C36270"/>
    <w:rsid w:val="00C363DA"/>
    <w:rsid w:val="00C365C5"/>
    <w:rsid w:val="00C37D2B"/>
    <w:rsid w:val="00C37E2D"/>
    <w:rsid w:val="00C403E8"/>
    <w:rsid w:val="00C40749"/>
    <w:rsid w:val="00C4083D"/>
    <w:rsid w:val="00C4164F"/>
    <w:rsid w:val="00C42B15"/>
    <w:rsid w:val="00C42BBB"/>
    <w:rsid w:val="00C43473"/>
    <w:rsid w:val="00C43485"/>
    <w:rsid w:val="00C43775"/>
    <w:rsid w:val="00C43A65"/>
    <w:rsid w:val="00C43E9F"/>
    <w:rsid w:val="00C4406B"/>
    <w:rsid w:val="00C44995"/>
    <w:rsid w:val="00C45429"/>
    <w:rsid w:val="00C4570E"/>
    <w:rsid w:val="00C4609F"/>
    <w:rsid w:val="00C46227"/>
    <w:rsid w:val="00C463CB"/>
    <w:rsid w:val="00C46572"/>
    <w:rsid w:val="00C472EB"/>
    <w:rsid w:val="00C47A5B"/>
    <w:rsid w:val="00C508D8"/>
    <w:rsid w:val="00C51403"/>
    <w:rsid w:val="00C51535"/>
    <w:rsid w:val="00C51ADB"/>
    <w:rsid w:val="00C52092"/>
    <w:rsid w:val="00C521BD"/>
    <w:rsid w:val="00C5262B"/>
    <w:rsid w:val="00C52910"/>
    <w:rsid w:val="00C52AC6"/>
    <w:rsid w:val="00C52BE3"/>
    <w:rsid w:val="00C534D8"/>
    <w:rsid w:val="00C536DC"/>
    <w:rsid w:val="00C53996"/>
    <w:rsid w:val="00C5399D"/>
    <w:rsid w:val="00C53DAC"/>
    <w:rsid w:val="00C55A32"/>
    <w:rsid w:val="00C565B9"/>
    <w:rsid w:val="00C5685F"/>
    <w:rsid w:val="00C57C8A"/>
    <w:rsid w:val="00C6055A"/>
    <w:rsid w:val="00C60B50"/>
    <w:rsid w:val="00C614DF"/>
    <w:rsid w:val="00C62829"/>
    <w:rsid w:val="00C62C74"/>
    <w:rsid w:val="00C636AB"/>
    <w:rsid w:val="00C63809"/>
    <w:rsid w:val="00C64C83"/>
    <w:rsid w:val="00C659D9"/>
    <w:rsid w:val="00C65E09"/>
    <w:rsid w:val="00C66D12"/>
    <w:rsid w:val="00C674F6"/>
    <w:rsid w:val="00C67788"/>
    <w:rsid w:val="00C67B4A"/>
    <w:rsid w:val="00C67D80"/>
    <w:rsid w:val="00C67DE0"/>
    <w:rsid w:val="00C706F8"/>
    <w:rsid w:val="00C71104"/>
    <w:rsid w:val="00C71599"/>
    <w:rsid w:val="00C71E40"/>
    <w:rsid w:val="00C71F78"/>
    <w:rsid w:val="00C724EA"/>
    <w:rsid w:val="00C732D4"/>
    <w:rsid w:val="00C73664"/>
    <w:rsid w:val="00C73722"/>
    <w:rsid w:val="00C73BF4"/>
    <w:rsid w:val="00C75405"/>
    <w:rsid w:val="00C7671E"/>
    <w:rsid w:val="00C76F4E"/>
    <w:rsid w:val="00C77412"/>
    <w:rsid w:val="00C777DB"/>
    <w:rsid w:val="00C77ACC"/>
    <w:rsid w:val="00C8071B"/>
    <w:rsid w:val="00C80D63"/>
    <w:rsid w:val="00C81051"/>
    <w:rsid w:val="00C812E0"/>
    <w:rsid w:val="00C82377"/>
    <w:rsid w:val="00C8249A"/>
    <w:rsid w:val="00C82934"/>
    <w:rsid w:val="00C8349C"/>
    <w:rsid w:val="00C8457E"/>
    <w:rsid w:val="00C850DD"/>
    <w:rsid w:val="00C868E4"/>
    <w:rsid w:val="00C8698D"/>
    <w:rsid w:val="00C8720C"/>
    <w:rsid w:val="00C872FF"/>
    <w:rsid w:val="00C8769D"/>
    <w:rsid w:val="00C87944"/>
    <w:rsid w:val="00C907E5"/>
    <w:rsid w:val="00C90864"/>
    <w:rsid w:val="00C909FF"/>
    <w:rsid w:val="00C9179D"/>
    <w:rsid w:val="00C93322"/>
    <w:rsid w:val="00C9363E"/>
    <w:rsid w:val="00C93856"/>
    <w:rsid w:val="00C941C5"/>
    <w:rsid w:val="00C945BE"/>
    <w:rsid w:val="00C9468F"/>
    <w:rsid w:val="00C9489C"/>
    <w:rsid w:val="00C94FEA"/>
    <w:rsid w:val="00C96162"/>
    <w:rsid w:val="00C9638E"/>
    <w:rsid w:val="00C96467"/>
    <w:rsid w:val="00C96F19"/>
    <w:rsid w:val="00CA00F6"/>
    <w:rsid w:val="00CA185B"/>
    <w:rsid w:val="00CA1F2E"/>
    <w:rsid w:val="00CA2204"/>
    <w:rsid w:val="00CA22EB"/>
    <w:rsid w:val="00CA34B6"/>
    <w:rsid w:val="00CA3FC4"/>
    <w:rsid w:val="00CA42E1"/>
    <w:rsid w:val="00CA45A3"/>
    <w:rsid w:val="00CA4938"/>
    <w:rsid w:val="00CA4B4F"/>
    <w:rsid w:val="00CA52F4"/>
    <w:rsid w:val="00CA56CB"/>
    <w:rsid w:val="00CA60BC"/>
    <w:rsid w:val="00CA6420"/>
    <w:rsid w:val="00CA6816"/>
    <w:rsid w:val="00CA6E5B"/>
    <w:rsid w:val="00CA6EA5"/>
    <w:rsid w:val="00CB1658"/>
    <w:rsid w:val="00CB2FA5"/>
    <w:rsid w:val="00CB3AA6"/>
    <w:rsid w:val="00CB5870"/>
    <w:rsid w:val="00CB58D9"/>
    <w:rsid w:val="00CB5B72"/>
    <w:rsid w:val="00CB5FB3"/>
    <w:rsid w:val="00CB72EA"/>
    <w:rsid w:val="00CB740F"/>
    <w:rsid w:val="00CC00CD"/>
    <w:rsid w:val="00CC03B8"/>
    <w:rsid w:val="00CC083E"/>
    <w:rsid w:val="00CC1056"/>
    <w:rsid w:val="00CC1783"/>
    <w:rsid w:val="00CC3521"/>
    <w:rsid w:val="00CC3BF6"/>
    <w:rsid w:val="00CC4944"/>
    <w:rsid w:val="00CC526D"/>
    <w:rsid w:val="00CC5926"/>
    <w:rsid w:val="00CC6A76"/>
    <w:rsid w:val="00CC6BD8"/>
    <w:rsid w:val="00CC6E70"/>
    <w:rsid w:val="00CC6FFE"/>
    <w:rsid w:val="00CC7BA4"/>
    <w:rsid w:val="00CD0456"/>
    <w:rsid w:val="00CD0CFA"/>
    <w:rsid w:val="00CD0EAC"/>
    <w:rsid w:val="00CD1336"/>
    <w:rsid w:val="00CD1CC8"/>
    <w:rsid w:val="00CD1CC9"/>
    <w:rsid w:val="00CD2623"/>
    <w:rsid w:val="00CD3B6B"/>
    <w:rsid w:val="00CD458C"/>
    <w:rsid w:val="00CD4BB5"/>
    <w:rsid w:val="00CD5328"/>
    <w:rsid w:val="00CD5BC0"/>
    <w:rsid w:val="00CD6303"/>
    <w:rsid w:val="00CD6FB5"/>
    <w:rsid w:val="00CD7804"/>
    <w:rsid w:val="00CD7F6A"/>
    <w:rsid w:val="00CE041A"/>
    <w:rsid w:val="00CE063F"/>
    <w:rsid w:val="00CE09D0"/>
    <w:rsid w:val="00CE279E"/>
    <w:rsid w:val="00CE3840"/>
    <w:rsid w:val="00CE4480"/>
    <w:rsid w:val="00CE513B"/>
    <w:rsid w:val="00CE5AC9"/>
    <w:rsid w:val="00CE67D9"/>
    <w:rsid w:val="00CE6C30"/>
    <w:rsid w:val="00CE7D37"/>
    <w:rsid w:val="00CF074D"/>
    <w:rsid w:val="00CF0BB0"/>
    <w:rsid w:val="00CF0DE6"/>
    <w:rsid w:val="00CF137B"/>
    <w:rsid w:val="00CF17F4"/>
    <w:rsid w:val="00CF1AB6"/>
    <w:rsid w:val="00CF1B84"/>
    <w:rsid w:val="00CF2436"/>
    <w:rsid w:val="00CF2E75"/>
    <w:rsid w:val="00CF3848"/>
    <w:rsid w:val="00CF4C7A"/>
    <w:rsid w:val="00CF6C48"/>
    <w:rsid w:val="00CF78EE"/>
    <w:rsid w:val="00D013AB"/>
    <w:rsid w:val="00D018E7"/>
    <w:rsid w:val="00D02B31"/>
    <w:rsid w:val="00D04517"/>
    <w:rsid w:val="00D04531"/>
    <w:rsid w:val="00D04788"/>
    <w:rsid w:val="00D04F51"/>
    <w:rsid w:val="00D0555B"/>
    <w:rsid w:val="00D057DE"/>
    <w:rsid w:val="00D057F2"/>
    <w:rsid w:val="00D05A34"/>
    <w:rsid w:val="00D06115"/>
    <w:rsid w:val="00D06211"/>
    <w:rsid w:val="00D063AC"/>
    <w:rsid w:val="00D06521"/>
    <w:rsid w:val="00D06FF5"/>
    <w:rsid w:val="00D07583"/>
    <w:rsid w:val="00D104EE"/>
    <w:rsid w:val="00D11516"/>
    <w:rsid w:val="00D11753"/>
    <w:rsid w:val="00D12091"/>
    <w:rsid w:val="00D123EB"/>
    <w:rsid w:val="00D12554"/>
    <w:rsid w:val="00D12EAF"/>
    <w:rsid w:val="00D132FD"/>
    <w:rsid w:val="00D14553"/>
    <w:rsid w:val="00D15412"/>
    <w:rsid w:val="00D15D73"/>
    <w:rsid w:val="00D1636F"/>
    <w:rsid w:val="00D2039C"/>
    <w:rsid w:val="00D205A8"/>
    <w:rsid w:val="00D209FB"/>
    <w:rsid w:val="00D20D54"/>
    <w:rsid w:val="00D20FA5"/>
    <w:rsid w:val="00D22129"/>
    <w:rsid w:val="00D226DE"/>
    <w:rsid w:val="00D22D2D"/>
    <w:rsid w:val="00D23A5D"/>
    <w:rsid w:val="00D23BCD"/>
    <w:rsid w:val="00D2475C"/>
    <w:rsid w:val="00D24BAC"/>
    <w:rsid w:val="00D24D05"/>
    <w:rsid w:val="00D25016"/>
    <w:rsid w:val="00D25313"/>
    <w:rsid w:val="00D265F3"/>
    <w:rsid w:val="00D271E6"/>
    <w:rsid w:val="00D2759E"/>
    <w:rsid w:val="00D2762B"/>
    <w:rsid w:val="00D27A0D"/>
    <w:rsid w:val="00D31139"/>
    <w:rsid w:val="00D31404"/>
    <w:rsid w:val="00D325E5"/>
    <w:rsid w:val="00D32626"/>
    <w:rsid w:val="00D336E8"/>
    <w:rsid w:val="00D33AB8"/>
    <w:rsid w:val="00D33D58"/>
    <w:rsid w:val="00D33E1D"/>
    <w:rsid w:val="00D33EAF"/>
    <w:rsid w:val="00D33FDE"/>
    <w:rsid w:val="00D35784"/>
    <w:rsid w:val="00D35CA5"/>
    <w:rsid w:val="00D35D14"/>
    <w:rsid w:val="00D36714"/>
    <w:rsid w:val="00D3705D"/>
    <w:rsid w:val="00D37A23"/>
    <w:rsid w:val="00D37FCF"/>
    <w:rsid w:val="00D40191"/>
    <w:rsid w:val="00D40367"/>
    <w:rsid w:val="00D414E9"/>
    <w:rsid w:val="00D41A21"/>
    <w:rsid w:val="00D41DAC"/>
    <w:rsid w:val="00D42015"/>
    <w:rsid w:val="00D4259E"/>
    <w:rsid w:val="00D43465"/>
    <w:rsid w:val="00D43686"/>
    <w:rsid w:val="00D43F17"/>
    <w:rsid w:val="00D44E0A"/>
    <w:rsid w:val="00D45C27"/>
    <w:rsid w:val="00D45EF5"/>
    <w:rsid w:val="00D46283"/>
    <w:rsid w:val="00D46882"/>
    <w:rsid w:val="00D50EBC"/>
    <w:rsid w:val="00D527CE"/>
    <w:rsid w:val="00D52AA5"/>
    <w:rsid w:val="00D536C2"/>
    <w:rsid w:val="00D53E0E"/>
    <w:rsid w:val="00D53F2F"/>
    <w:rsid w:val="00D5469C"/>
    <w:rsid w:val="00D55D1D"/>
    <w:rsid w:val="00D55D34"/>
    <w:rsid w:val="00D55FCE"/>
    <w:rsid w:val="00D56144"/>
    <w:rsid w:val="00D562D5"/>
    <w:rsid w:val="00D562D8"/>
    <w:rsid w:val="00D57301"/>
    <w:rsid w:val="00D603A3"/>
    <w:rsid w:val="00D60F41"/>
    <w:rsid w:val="00D612A7"/>
    <w:rsid w:val="00D6162F"/>
    <w:rsid w:val="00D61B68"/>
    <w:rsid w:val="00D65125"/>
    <w:rsid w:val="00D65F19"/>
    <w:rsid w:val="00D663F0"/>
    <w:rsid w:val="00D6652F"/>
    <w:rsid w:val="00D66E9C"/>
    <w:rsid w:val="00D673CD"/>
    <w:rsid w:val="00D67675"/>
    <w:rsid w:val="00D67C86"/>
    <w:rsid w:val="00D67D74"/>
    <w:rsid w:val="00D70322"/>
    <w:rsid w:val="00D705E9"/>
    <w:rsid w:val="00D72619"/>
    <w:rsid w:val="00D728D2"/>
    <w:rsid w:val="00D733E5"/>
    <w:rsid w:val="00D73AFD"/>
    <w:rsid w:val="00D74132"/>
    <w:rsid w:val="00D74270"/>
    <w:rsid w:val="00D74361"/>
    <w:rsid w:val="00D74E1B"/>
    <w:rsid w:val="00D750DE"/>
    <w:rsid w:val="00D757FB"/>
    <w:rsid w:val="00D75F71"/>
    <w:rsid w:val="00D77996"/>
    <w:rsid w:val="00D8032B"/>
    <w:rsid w:val="00D816E6"/>
    <w:rsid w:val="00D819A2"/>
    <w:rsid w:val="00D81B59"/>
    <w:rsid w:val="00D82592"/>
    <w:rsid w:val="00D8339B"/>
    <w:rsid w:val="00D83771"/>
    <w:rsid w:val="00D838C4"/>
    <w:rsid w:val="00D84C12"/>
    <w:rsid w:val="00D85E9C"/>
    <w:rsid w:val="00D860E1"/>
    <w:rsid w:val="00D86585"/>
    <w:rsid w:val="00D8755E"/>
    <w:rsid w:val="00D87680"/>
    <w:rsid w:val="00D90782"/>
    <w:rsid w:val="00D91517"/>
    <w:rsid w:val="00D92FA4"/>
    <w:rsid w:val="00D9307F"/>
    <w:rsid w:val="00D931C1"/>
    <w:rsid w:val="00D93479"/>
    <w:rsid w:val="00D94531"/>
    <w:rsid w:val="00D95535"/>
    <w:rsid w:val="00D95D2F"/>
    <w:rsid w:val="00D95DDD"/>
    <w:rsid w:val="00D95F19"/>
    <w:rsid w:val="00D96142"/>
    <w:rsid w:val="00D966F6"/>
    <w:rsid w:val="00D9684D"/>
    <w:rsid w:val="00D96A34"/>
    <w:rsid w:val="00D97390"/>
    <w:rsid w:val="00DA0682"/>
    <w:rsid w:val="00DA0D61"/>
    <w:rsid w:val="00DA11F6"/>
    <w:rsid w:val="00DA15CB"/>
    <w:rsid w:val="00DA16B7"/>
    <w:rsid w:val="00DA2CA2"/>
    <w:rsid w:val="00DA335A"/>
    <w:rsid w:val="00DA382A"/>
    <w:rsid w:val="00DA3A81"/>
    <w:rsid w:val="00DA48F8"/>
    <w:rsid w:val="00DA5A7B"/>
    <w:rsid w:val="00DA63CD"/>
    <w:rsid w:val="00DA725C"/>
    <w:rsid w:val="00DA72A4"/>
    <w:rsid w:val="00DA7DE8"/>
    <w:rsid w:val="00DB05AB"/>
    <w:rsid w:val="00DB13E6"/>
    <w:rsid w:val="00DB1612"/>
    <w:rsid w:val="00DB268D"/>
    <w:rsid w:val="00DB2ED5"/>
    <w:rsid w:val="00DB3148"/>
    <w:rsid w:val="00DB455D"/>
    <w:rsid w:val="00DB4E0A"/>
    <w:rsid w:val="00DB5138"/>
    <w:rsid w:val="00DB526B"/>
    <w:rsid w:val="00DB5C89"/>
    <w:rsid w:val="00DB601B"/>
    <w:rsid w:val="00DB6645"/>
    <w:rsid w:val="00DB66DE"/>
    <w:rsid w:val="00DB6BC1"/>
    <w:rsid w:val="00DB6C2A"/>
    <w:rsid w:val="00DB6D61"/>
    <w:rsid w:val="00DB73A9"/>
    <w:rsid w:val="00DB7B16"/>
    <w:rsid w:val="00DB7BE1"/>
    <w:rsid w:val="00DB7F3E"/>
    <w:rsid w:val="00DC13A9"/>
    <w:rsid w:val="00DC156E"/>
    <w:rsid w:val="00DC2995"/>
    <w:rsid w:val="00DC32D3"/>
    <w:rsid w:val="00DC33F6"/>
    <w:rsid w:val="00DC3BFF"/>
    <w:rsid w:val="00DC3C4E"/>
    <w:rsid w:val="00DC45F6"/>
    <w:rsid w:val="00DC45FF"/>
    <w:rsid w:val="00DC4608"/>
    <w:rsid w:val="00DC5181"/>
    <w:rsid w:val="00DC5283"/>
    <w:rsid w:val="00DC5974"/>
    <w:rsid w:val="00DC5B64"/>
    <w:rsid w:val="00DC648A"/>
    <w:rsid w:val="00DC6495"/>
    <w:rsid w:val="00DC6646"/>
    <w:rsid w:val="00DC6A1C"/>
    <w:rsid w:val="00DC736F"/>
    <w:rsid w:val="00DC77D2"/>
    <w:rsid w:val="00DC7F27"/>
    <w:rsid w:val="00DD1436"/>
    <w:rsid w:val="00DD151D"/>
    <w:rsid w:val="00DD154E"/>
    <w:rsid w:val="00DD21BB"/>
    <w:rsid w:val="00DD31B8"/>
    <w:rsid w:val="00DD338A"/>
    <w:rsid w:val="00DD33C5"/>
    <w:rsid w:val="00DD4A4C"/>
    <w:rsid w:val="00DD52D8"/>
    <w:rsid w:val="00DD60CC"/>
    <w:rsid w:val="00DD67F4"/>
    <w:rsid w:val="00DD75AA"/>
    <w:rsid w:val="00DD7668"/>
    <w:rsid w:val="00DD771B"/>
    <w:rsid w:val="00DD7802"/>
    <w:rsid w:val="00DD7E0A"/>
    <w:rsid w:val="00DE041E"/>
    <w:rsid w:val="00DE0766"/>
    <w:rsid w:val="00DE083A"/>
    <w:rsid w:val="00DE114C"/>
    <w:rsid w:val="00DE2553"/>
    <w:rsid w:val="00DE29E1"/>
    <w:rsid w:val="00DE2A28"/>
    <w:rsid w:val="00DE2B49"/>
    <w:rsid w:val="00DE3076"/>
    <w:rsid w:val="00DE3287"/>
    <w:rsid w:val="00DE427B"/>
    <w:rsid w:val="00DE47FE"/>
    <w:rsid w:val="00DE5C2E"/>
    <w:rsid w:val="00DE5D7D"/>
    <w:rsid w:val="00DE6792"/>
    <w:rsid w:val="00DE6E75"/>
    <w:rsid w:val="00DE769C"/>
    <w:rsid w:val="00DE7761"/>
    <w:rsid w:val="00DE7B30"/>
    <w:rsid w:val="00DF0A5E"/>
    <w:rsid w:val="00DF0B9B"/>
    <w:rsid w:val="00DF1DCF"/>
    <w:rsid w:val="00DF1F6F"/>
    <w:rsid w:val="00DF2415"/>
    <w:rsid w:val="00DF281A"/>
    <w:rsid w:val="00DF308D"/>
    <w:rsid w:val="00DF40A7"/>
    <w:rsid w:val="00DF4345"/>
    <w:rsid w:val="00DF4F0F"/>
    <w:rsid w:val="00DF5D58"/>
    <w:rsid w:val="00DF60E3"/>
    <w:rsid w:val="00DF6E29"/>
    <w:rsid w:val="00DF6F7F"/>
    <w:rsid w:val="00E006DA"/>
    <w:rsid w:val="00E00B12"/>
    <w:rsid w:val="00E01180"/>
    <w:rsid w:val="00E013C3"/>
    <w:rsid w:val="00E014B1"/>
    <w:rsid w:val="00E02005"/>
    <w:rsid w:val="00E02181"/>
    <w:rsid w:val="00E02906"/>
    <w:rsid w:val="00E036EB"/>
    <w:rsid w:val="00E04A63"/>
    <w:rsid w:val="00E04D25"/>
    <w:rsid w:val="00E0707F"/>
    <w:rsid w:val="00E07C43"/>
    <w:rsid w:val="00E07C78"/>
    <w:rsid w:val="00E101C4"/>
    <w:rsid w:val="00E10CC3"/>
    <w:rsid w:val="00E11952"/>
    <w:rsid w:val="00E11DB7"/>
    <w:rsid w:val="00E11FCB"/>
    <w:rsid w:val="00E12731"/>
    <w:rsid w:val="00E13FCD"/>
    <w:rsid w:val="00E148C6"/>
    <w:rsid w:val="00E14A50"/>
    <w:rsid w:val="00E14E41"/>
    <w:rsid w:val="00E15C64"/>
    <w:rsid w:val="00E15E3E"/>
    <w:rsid w:val="00E16507"/>
    <w:rsid w:val="00E16D58"/>
    <w:rsid w:val="00E16E3B"/>
    <w:rsid w:val="00E176C8"/>
    <w:rsid w:val="00E17D49"/>
    <w:rsid w:val="00E20F27"/>
    <w:rsid w:val="00E21493"/>
    <w:rsid w:val="00E21B36"/>
    <w:rsid w:val="00E21CA7"/>
    <w:rsid w:val="00E22337"/>
    <w:rsid w:val="00E230CD"/>
    <w:rsid w:val="00E23CCF"/>
    <w:rsid w:val="00E24DD9"/>
    <w:rsid w:val="00E254F9"/>
    <w:rsid w:val="00E26551"/>
    <w:rsid w:val="00E273C0"/>
    <w:rsid w:val="00E27757"/>
    <w:rsid w:val="00E300C3"/>
    <w:rsid w:val="00E30350"/>
    <w:rsid w:val="00E305F5"/>
    <w:rsid w:val="00E30A44"/>
    <w:rsid w:val="00E30A5B"/>
    <w:rsid w:val="00E31869"/>
    <w:rsid w:val="00E3186B"/>
    <w:rsid w:val="00E31912"/>
    <w:rsid w:val="00E31E2C"/>
    <w:rsid w:val="00E32130"/>
    <w:rsid w:val="00E33B31"/>
    <w:rsid w:val="00E33D7B"/>
    <w:rsid w:val="00E35ADA"/>
    <w:rsid w:val="00E36AE3"/>
    <w:rsid w:val="00E370A8"/>
    <w:rsid w:val="00E4085C"/>
    <w:rsid w:val="00E41484"/>
    <w:rsid w:val="00E41A61"/>
    <w:rsid w:val="00E41D15"/>
    <w:rsid w:val="00E42079"/>
    <w:rsid w:val="00E420E0"/>
    <w:rsid w:val="00E4232D"/>
    <w:rsid w:val="00E42A82"/>
    <w:rsid w:val="00E4363A"/>
    <w:rsid w:val="00E4398C"/>
    <w:rsid w:val="00E44731"/>
    <w:rsid w:val="00E4487E"/>
    <w:rsid w:val="00E44964"/>
    <w:rsid w:val="00E44CB0"/>
    <w:rsid w:val="00E452D6"/>
    <w:rsid w:val="00E454F0"/>
    <w:rsid w:val="00E45675"/>
    <w:rsid w:val="00E45A9F"/>
    <w:rsid w:val="00E45BD0"/>
    <w:rsid w:val="00E4687D"/>
    <w:rsid w:val="00E46AE4"/>
    <w:rsid w:val="00E46CA3"/>
    <w:rsid w:val="00E4704E"/>
    <w:rsid w:val="00E5023D"/>
    <w:rsid w:val="00E510BB"/>
    <w:rsid w:val="00E514EB"/>
    <w:rsid w:val="00E52C0C"/>
    <w:rsid w:val="00E5344E"/>
    <w:rsid w:val="00E539E2"/>
    <w:rsid w:val="00E539F4"/>
    <w:rsid w:val="00E54452"/>
    <w:rsid w:val="00E54BC2"/>
    <w:rsid w:val="00E56FB8"/>
    <w:rsid w:val="00E57AE5"/>
    <w:rsid w:val="00E6084D"/>
    <w:rsid w:val="00E61A48"/>
    <w:rsid w:val="00E62042"/>
    <w:rsid w:val="00E62B9D"/>
    <w:rsid w:val="00E63016"/>
    <w:rsid w:val="00E63D04"/>
    <w:rsid w:val="00E64EB5"/>
    <w:rsid w:val="00E658E4"/>
    <w:rsid w:val="00E661B0"/>
    <w:rsid w:val="00E676C3"/>
    <w:rsid w:val="00E710F0"/>
    <w:rsid w:val="00E71358"/>
    <w:rsid w:val="00E722B8"/>
    <w:rsid w:val="00E726D7"/>
    <w:rsid w:val="00E73005"/>
    <w:rsid w:val="00E73073"/>
    <w:rsid w:val="00E735E6"/>
    <w:rsid w:val="00E75648"/>
    <w:rsid w:val="00E7578F"/>
    <w:rsid w:val="00E75F5D"/>
    <w:rsid w:val="00E7642B"/>
    <w:rsid w:val="00E76653"/>
    <w:rsid w:val="00E80BA7"/>
    <w:rsid w:val="00E81093"/>
    <w:rsid w:val="00E81477"/>
    <w:rsid w:val="00E81A6C"/>
    <w:rsid w:val="00E81E20"/>
    <w:rsid w:val="00E837E8"/>
    <w:rsid w:val="00E83C0F"/>
    <w:rsid w:val="00E84C46"/>
    <w:rsid w:val="00E8555E"/>
    <w:rsid w:val="00E87244"/>
    <w:rsid w:val="00E8794F"/>
    <w:rsid w:val="00E87DA8"/>
    <w:rsid w:val="00E87DE2"/>
    <w:rsid w:val="00E90296"/>
    <w:rsid w:val="00E902D8"/>
    <w:rsid w:val="00E902E0"/>
    <w:rsid w:val="00E90343"/>
    <w:rsid w:val="00E9155A"/>
    <w:rsid w:val="00E91FCB"/>
    <w:rsid w:val="00E92A78"/>
    <w:rsid w:val="00E92F90"/>
    <w:rsid w:val="00E94166"/>
    <w:rsid w:val="00E94BCA"/>
    <w:rsid w:val="00E96B71"/>
    <w:rsid w:val="00E97B74"/>
    <w:rsid w:val="00EA1253"/>
    <w:rsid w:val="00EA1715"/>
    <w:rsid w:val="00EA19EB"/>
    <w:rsid w:val="00EA1FCD"/>
    <w:rsid w:val="00EA388E"/>
    <w:rsid w:val="00EA3BEF"/>
    <w:rsid w:val="00EA4AF8"/>
    <w:rsid w:val="00EA4B14"/>
    <w:rsid w:val="00EA5604"/>
    <w:rsid w:val="00EA6D01"/>
    <w:rsid w:val="00EA6ED8"/>
    <w:rsid w:val="00EA7512"/>
    <w:rsid w:val="00EA7B3F"/>
    <w:rsid w:val="00EA7F94"/>
    <w:rsid w:val="00EB0532"/>
    <w:rsid w:val="00EB0904"/>
    <w:rsid w:val="00EB10E1"/>
    <w:rsid w:val="00EB1258"/>
    <w:rsid w:val="00EB1540"/>
    <w:rsid w:val="00EB1730"/>
    <w:rsid w:val="00EB2781"/>
    <w:rsid w:val="00EB2A22"/>
    <w:rsid w:val="00EB2DE1"/>
    <w:rsid w:val="00EB3240"/>
    <w:rsid w:val="00EB3E15"/>
    <w:rsid w:val="00EB4BD7"/>
    <w:rsid w:val="00EB5B64"/>
    <w:rsid w:val="00EB5D7B"/>
    <w:rsid w:val="00EB7077"/>
    <w:rsid w:val="00EB70E3"/>
    <w:rsid w:val="00EC0B33"/>
    <w:rsid w:val="00EC1365"/>
    <w:rsid w:val="00EC25E1"/>
    <w:rsid w:val="00EC2CF5"/>
    <w:rsid w:val="00EC48B8"/>
    <w:rsid w:val="00EC4990"/>
    <w:rsid w:val="00EC4D2B"/>
    <w:rsid w:val="00EC52CB"/>
    <w:rsid w:val="00EC5B2C"/>
    <w:rsid w:val="00EC5C15"/>
    <w:rsid w:val="00EC64A5"/>
    <w:rsid w:val="00EC6F28"/>
    <w:rsid w:val="00EC7319"/>
    <w:rsid w:val="00EC7E87"/>
    <w:rsid w:val="00ED08BB"/>
    <w:rsid w:val="00ED1143"/>
    <w:rsid w:val="00ED1255"/>
    <w:rsid w:val="00ED1691"/>
    <w:rsid w:val="00ED1A71"/>
    <w:rsid w:val="00ED211C"/>
    <w:rsid w:val="00ED35D0"/>
    <w:rsid w:val="00ED52C2"/>
    <w:rsid w:val="00ED6A7D"/>
    <w:rsid w:val="00ED6B70"/>
    <w:rsid w:val="00ED6D01"/>
    <w:rsid w:val="00ED733B"/>
    <w:rsid w:val="00ED74B8"/>
    <w:rsid w:val="00ED7753"/>
    <w:rsid w:val="00ED7A1D"/>
    <w:rsid w:val="00ED7EAB"/>
    <w:rsid w:val="00EE0737"/>
    <w:rsid w:val="00EE1EBF"/>
    <w:rsid w:val="00EE23CF"/>
    <w:rsid w:val="00EE2940"/>
    <w:rsid w:val="00EE29E3"/>
    <w:rsid w:val="00EE2B3F"/>
    <w:rsid w:val="00EE2ECE"/>
    <w:rsid w:val="00EE2FE9"/>
    <w:rsid w:val="00EE305D"/>
    <w:rsid w:val="00EE378C"/>
    <w:rsid w:val="00EE49F9"/>
    <w:rsid w:val="00EE4ACA"/>
    <w:rsid w:val="00EE5351"/>
    <w:rsid w:val="00EE58CB"/>
    <w:rsid w:val="00EE61FF"/>
    <w:rsid w:val="00EE69C3"/>
    <w:rsid w:val="00EE69E5"/>
    <w:rsid w:val="00EE6C6A"/>
    <w:rsid w:val="00EE6E7A"/>
    <w:rsid w:val="00EE7737"/>
    <w:rsid w:val="00EE7A4A"/>
    <w:rsid w:val="00EE7F22"/>
    <w:rsid w:val="00EF07C8"/>
    <w:rsid w:val="00EF0C1E"/>
    <w:rsid w:val="00EF15C6"/>
    <w:rsid w:val="00EF2230"/>
    <w:rsid w:val="00EF253A"/>
    <w:rsid w:val="00EF2C19"/>
    <w:rsid w:val="00EF2DF4"/>
    <w:rsid w:val="00EF2FD1"/>
    <w:rsid w:val="00EF36C6"/>
    <w:rsid w:val="00EF3ACC"/>
    <w:rsid w:val="00EF3D99"/>
    <w:rsid w:val="00EF54C5"/>
    <w:rsid w:val="00EF5AC0"/>
    <w:rsid w:val="00EF6327"/>
    <w:rsid w:val="00EF6664"/>
    <w:rsid w:val="00EF6973"/>
    <w:rsid w:val="00EF762A"/>
    <w:rsid w:val="00EF782D"/>
    <w:rsid w:val="00EF7E04"/>
    <w:rsid w:val="00F00068"/>
    <w:rsid w:val="00F004D3"/>
    <w:rsid w:val="00F013B4"/>
    <w:rsid w:val="00F02280"/>
    <w:rsid w:val="00F0240F"/>
    <w:rsid w:val="00F03E6E"/>
    <w:rsid w:val="00F04BF9"/>
    <w:rsid w:val="00F04FD5"/>
    <w:rsid w:val="00F0522B"/>
    <w:rsid w:val="00F06675"/>
    <w:rsid w:val="00F06C0A"/>
    <w:rsid w:val="00F07735"/>
    <w:rsid w:val="00F07850"/>
    <w:rsid w:val="00F1030E"/>
    <w:rsid w:val="00F11E0C"/>
    <w:rsid w:val="00F1232B"/>
    <w:rsid w:val="00F13234"/>
    <w:rsid w:val="00F145D2"/>
    <w:rsid w:val="00F14BCD"/>
    <w:rsid w:val="00F154FE"/>
    <w:rsid w:val="00F159B9"/>
    <w:rsid w:val="00F163E8"/>
    <w:rsid w:val="00F16C00"/>
    <w:rsid w:val="00F17E7C"/>
    <w:rsid w:val="00F2068F"/>
    <w:rsid w:val="00F20B74"/>
    <w:rsid w:val="00F20C29"/>
    <w:rsid w:val="00F21CF8"/>
    <w:rsid w:val="00F23167"/>
    <w:rsid w:val="00F235A4"/>
    <w:rsid w:val="00F23A66"/>
    <w:rsid w:val="00F24A0E"/>
    <w:rsid w:val="00F25A7A"/>
    <w:rsid w:val="00F26EC2"/>
    <w:rsid w:val="00F26F5B"/>
    <w:rsid w:val="00F27882"/>
    <w:rsid w:val="00F3012C"/>
    <w:rsid w:val="00F301CE"/>
    <w:rsid w:val="00F3075D"/>
    <w:rsid w:val="00F30B0B"/>
    <w:rsid w:val="00F30EC8"/>
    <w:rsid w:val="00F314CE"/>
    <w:rsid w:val="00F314FC"/>
    <w:rsid w:val="00F319ED"/>
    <w:rsid w:val="00F32B2A"/>
    <w:rsid w:val="00F32B48"/>
    <w:rsid w:val="00F3380C"/>
    <w:rsid w:val="00F33A5D"/>
    <w:rsid w:val="00F34EBF"/>
    <w:rsid w:val="00F34ED3"/>
    <w:rsid w:val="00F35225"/>
    <w:rsid w:val="00F3527C"/>
    <w:rsid w:val="00F352E7"/>
    <w:rsid w:val="00F35427"/>
    <w:rsid w:val="00F35E37"/>
    <w:rsid w:val="00F404D5"/>
    <w:rsid w:val="00F405A5"/>
    <w:rsid w:val="00F40A0F"/>
    <w:rsid w:val="00F40BCD"/>
    <w:rsid w:val="00F40CC2"/>
    <w:rsid w:val="00F40F61"/>
    <w:rsid w:val="00F4110B"/>
    <w:rsid w:val="00F42ECB"/>
    <w:rsid w:val="00F4300D"/>
    <w:rsid w:val="00F439B3"/>
    <w:rsid w:val="00F43B1B"/>
    <w:rsid w:val="00F442DE"/>
    <w:rsid w:val="00F4459C"/>
    <w:rsid w:val="00F457A8"/>
    <w:rsid w:val="00F46116"/>
    <w:rsid w:val="00F47BD0"/>
    <w:rsid w:val="00F47F22"/>
    <w:rsid w:val="00F50C47"/>
    <w:rsid w:val="00F5116F"/>
    <w:rsid w:val="00F51528"/>
    <w:rsid w:val="00F51578"/>
    <w:rsid w:val="00F51587"/>
    <w:rsid w:val="00F51C2C"/>
    <w:rsid w:val="00F524B1"/>
    <w:rsid w:val="00F52711"/>
    <w:rsid w:val="00F53D21"/>
    <w:rsid w:val="00F55394"/>
    <w:rsid w:val="00F55731"/>
    <w:rsid w:val="00F558FC"/>
    <w:rsid w:val="00F55A6A"/>
    <w:rsid w:val="00F55AE3"/>
    <w:rsid w:val="00F55EC9"/>
    <w:rsid w:val="00F56145"/>
    <w:rsid w:val="00F5623C"/>
    <w:rsid w:val="00F565D0"/>
    <w:rsid w:val="00F56D7F"/>
    <w:rsid w:val="00F570E9"/>
    <w:rsid w:val="00F5783F"/>
    <w:rsid w:val="00F5784A"/>
    <w:rsid w:val="00F6029A"/>
    <w:rsid w:val="00F60C7E"/>
    <w:rsid w:val="00F60D68"/>
    <w:rsid w:val="00F60F82"/>
    <w:rsid w:val="00F62902"/>
    <w:rsid w:val="00F62D6B"/>
    <w:rsid w:val="00F636D7"/>
    <w:rsid w:val="00F63CEA"/>
    <w:rsid w:val="00F6487D"/>
    <w:rsid w:val="00F64A99"/>
    <w:rsid w:val="00F652B0"/>
    <w:rsid w:val="00F65456"/>
    <w:rsid w:val="00F66A85"/>
    <w:rsid w:val="00F670F7"/>
    <w:rsid w:val="00F67269"/>
    <w:rsid w:val="00F67F13"/>
    <w:rsid w:val="00F7030E"/>
    <w:rsid w:val="00F70821"/>
    <w:rsid w:val="00F71C5C"/>
    <w:rsid w:val="00F71F37"/>
    <w:rsid w:val="00F72050"/>
    <w:rsid w:val="00F723EB"/>
    <w:rsid w:val="00F72ACE"/>
    <w:rsid w:val="00F72B60"/>
    <w:rsid w:val="00F737DF"/>
    <w:rsid w:val="00F74600"/>
    <w:rsid w:val="00F7472C"/>
    <w:rsid w:val="00F747E2"/>
    <w:rsid w:val="00F74A27"/>
    <w:rsid w:val="00F74B2D"/>
    <w:rsid w:val="00F76F1A"/>
    <w:rsid w:val="00F778F2"/>
    <w:rsid w:val="00F77E53"/>
    <w:rsid w:val="00F80142"/>
    <w:rsid w:val="00F81762"/>
    <w:rsid w:val="00F81CF9"/>
    <w:rsid w:val="00F822C5"/>
    <w:rsid w:val="00F825BD"/>
    <w:rsid w:val="00F83913"/>
    <w:rsid w:val="00F83E50"/>
    <w:rsid w:val="00F8456B"/>
    <w:rsid w:val="00F846EF"/>
    <w:rsid w:val="00F84B82"/>
    <w:rsid w:val="00F85D5D"/>
    <w:rsid w:val="00F85E60"/>
    <w:rsid w:val="00F867BC"/>
    <w:rsid w:val="00F87AA8"/>
    <w:rsid w:val="00F905F3"/>
    <w:rsid w:val="00F90F7B"/>
    <w:rsid w:val="00F91746"/>
    <w:rsid w:val="00F920EA"/>
    <w:rsid w:val="00F9262E"/>
    <w:rsid w:val="00F927B1"/>
    <w:rsid w:val="00F928EA"/>
    <w:rsid w:val="00F93350"/>
    <w:rsid w:val="00F93D7A"/>
    <w:rsid w:val="00F93DE0"/>
    <w:rsid w:val="00F94C61"/>
    <w:rsid w:val="00F95725"/>
    <w:rsid w:val="00F95F24"/>
    <w:rsid w:val="00F96BBC"/>
    <w:rsid w:val="00F96BE7"/>
    <w:rsid w:val="00F97A34"/>
    <w:rsid w:val="00FA060B"/>
    <w:rsid w:val="00FA0B29"/>
    <w:rsid w:val="00FA0CD6"/>
    <w:rsid w:val="00FA0EED"/>
    <w:rsid w:val="00FA0FE6"/>
    <w:rsid w:val="00FA1884"/>
    <w:rsid w:val="00FA2074"/>
    <w:rsid w:val="00FA252C"/>
    <w:rsid w:val="00FA31D4"/>
    <w:rsid w:val="00FA389B"/>
    <w:rsid w:val="00FA390E"/>
    <w:rsid w:val="00FA3D85"/>
    <w:rsid w:val="00FA503B"/>
    <w:rsid w:val="00FA54F0"/>
    <w:rsid w:val="00FA5747"/>
    <w:rsid w:val="00FA5A1D"/>
    <w:rsid w:val="00FA5A80"/>
    <w:rsid w:val="00FA64A9"/>
    <w:rsid w:val="00FA6C4A"/>
    <w:rsid w:val="00FA6D7F"/>
    <w:rsid w:val="00FA76F6"/>
    <w:rsid w:val="00FA7EF3"/>
    <w:rsid w:val="00FB1C67"/>
    <w:rsid w:val="00FB205D"/>
    <w:rsid w:val="00FB242F"/>
    <w:rsid w:val="00FB2A89"/>
    <w:rsid w:val="00FB3201"/>
    <w:rsid w:val="00FB375C"/>
    <w:rsid w:val="00FB3DCA"/>
    <w:rsid w:val="00FB3EBA"/>
    <w:rsid w:val="00FB4996"/>
    <w:rsid w:val="00FB4B92"/>
    <w:rsid w:val="00FB4DB0"/>
    <w:rsid w:val="00FB5007"/>
    <w:rsid w:val="00FB5A2B"/>
    <w:rsid w:val="00FB601C"/>
    <w:rsid w:val="00FB62E0"/>
    <w:rsid w:val="00FB649E"/>
    <w:rsid w:val="00FB7048"/>
    <w:rsid w:val="00FB76BD"/>
    <w:rsid w:val="00FB78B5"/>
    <w:rsid w:val="00FC031F"/>
    <w:rsid w:val="00FC0660"/>
    <w:rsid w:val="00FC0C6D"/>
    <w:rsid w:val="00FC13E6"/>
    <w:rsid w:val="00FC1482"/>
    <w:rsid w:val="00FC1C7D"/>
    <w:rsid w:val="00FC2070"/>
    <w:rsid w:val="00FC3BB7"/>
    <w:rsid w:val="00FC42FB"/>
    <w:rsid w:val="00FC4743"/>
    <w:rsid w:val="00FC4883"/>
    <w:rsid w:val="00FC48F0"/>
    <w:rsid w:val="00FC5888"/>
    <w:rsid w:val="00FC62F5"/>
    <w:rsid w:val="00FC749B"/>
    <w:rsid w:val="00FD076A"/>
    <w:rsid w:val="00FD0DF4"/>
    <w:rsid w:val="00FD318A"/>
    <w:rsid w:val="00FD40CF"/>
    <w:rsid w:val="00FD4176"/>
    <w:rsid w:val="00FD4C5B"/>
    <w:rsid w:val="00FD6DB1"/>
    <w:rsid w:val="00FD72E5"/>
    <w:rsid w:val="00FD7777"/>
    <w:rsid w:val="00FD7AEF"/>
    <w:rsid w:val="00FD7CD6"/>
    <w:rsid w:val="00FE0970"/>
    <w:rsid w:val="00FE0BFF"/>
    <w:rsid w:val="00FE159E"/>
    <w:rsid w:val="00FE1D29"/>
    <w:rsid w:val="00FE3812"/>
    <w:rsid w:val="00FE39B5"/>
    <w:rsid w:val="00FE3CA2"/>
    <w:rsid w:val="00FE4013"/>
    <w:rsid w:val="00FE5D93"/>
    <w:rsid w:val="00FE631C"/>
    <w:rsid w:val="00FE71E1"/>
    <w:rsid w:val="00FE75E0"/>
    <w:rsid w:val="00FE7A9B"/>
    <w:rsid w:val="00FE7EA7"/>
    <w:rsid w:val="00FF10B6"/>
    <w:rsid w:val="00FF1BE1"/>
    <w:rsid w:val="00FF2143"/>
    <w:rsid w:val="00FF2591"/>
    <w:rsid w:val="00FF2B79"/>
    <w:rsid w:val="00FF376C"/>
    <w:rsid w:val="00FF3F9D"/>
    <w:rsid w:val="00FF4100"/>
    <w:rsid w:val="00FF4CB3"/>
    <w:rsid w:val="00FF52B4"/>
    <w:rsid w:val="00FF5EEB"/>
    <w:rsid w:val="00FF60ED"/>
    <w:rsid w:val="00FF77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D207E4"/>
  <w15:docId w15:val="{C0CC7098-0C7E-4744-9A66-85A6B936E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177A81"/>
  </w:style>
  <w:style w:type="paragraph" w:styleId="1">
    <w:name w:val="heading 1"/>
    <w:basedOn w:val="a"/>
    <w:link w:val="10"/>
    <w:qFormat/>
    <w:rsid w:val="0077726E"/>
    <w:pPr>
      <w:spacing w:before="100" w:beforeAutospacing="1" w:after="100" w:afterAutospacing="1" w:line="480" w:lineRule="atLeast"/>
      <w:outlineLvl w:val="0"/>
    </w:pPr>
    <w:rPr>
      <w:rFonts w:ascii="Verdana" w:eastAsia="Times New Roman" w:hAnsi="Verdana" w:cs="Times New Roman"/>
      <w:color w:val="333333"/>
      <w:kern w:val="36"/>
      <w:sz w:val="30"/>
      <w:szCs w:val="30"/>
    </w:rPr>
  </w:style>
  <w:style w:type="paragraph" w:styleId="2">
    <w:name w:val="heading 2"/>
    <w:basedOn w:val="a"/>
    <w:next w:val="a"/>
    <w:link w:val="20"/>
    <w:qFormat/>
    <w:rsid w:val="009A7E5E"/>
    <w:pPr>
      <w:keepNext/>
      <w:jc w:val="center"/>
      <w:outlineLvl w:val="1"/>
    </w:pPr>
    <w:rPr>
      <w:rFonts w:ascii="Times New Roman" w:eastAsia="Times New Roman" w:hAnsi="Times New Roman" w:cs="Times New Roman"/>
      <w:b/>
      <w:bCs/>
      <w:sz w:val="20"/>
      <w:szCs w:val="24"/>
      <w:lang w:eastAsia="en-US"/>
    </w:rPr>
  </w:style>
  <w:style w:type="paragraph" w:styleId="3">
    <w:name w:val="heading 3"/>
    <w:basedOn w:val="a"/>
    <w:next w:val="a"/>
    <w:link w:val="30"/>
    <w:qFormat/>
    <w:rsid w:val="009A7E5E"/>
    <w:pPr>
      <w:keepNext/>
      <w:spacing w:before="120" w:after="120"/>
      <w:jc w:val="center"/>
      <w:outlineLvl w:val="2"/>
    </w:pPr>
    <w:rPr>
      <w:rFonts w:ascii="Times New Roman" w:eastAsia="Times New Roman" w:hAnsi="Times New Roman" w:cs="Times New Roman"/>
      <w:b/>
      <w:spacing w:val="38"/>
      <w:sz w:val="24"/>
      <w:szCs w:val="24"/>
      <w:lang w:eastAsia="en-US"/>
    </w:rPr>
  </w:style>
  <w:style w:type="paragraph" w:styleId="4">
    <w:name w:val="heading 4"/>
    <w:basedOn w:val="a"/>
    <w:next w:val="a"/>
    <w:link w:val="40"/>
    <w:qFormat/>
    <w:rsid w:val="00FF2143"/>
    <w:pPr>
      <w:keepNext/>
      <w:tabs>
        <w:tab w:val="left" w:pos="540"/>
      </w:tabs>
      <w:spacing w:after="0" w:line="240" w:lineRule="auto"/>
      <w:jc w:val="center"/>
      <w:outlineLvl w:val="3"/>
    </w:pPr>
    <w:rPr>
      <w:rFonts w:ascii="Times New Roman" w:eastAsia="Times New Roman" w:hAnsi="Times New Roman" w:cs="Times New Roman"/>
      <w:sz w:val="28"/>
      <w:szCs w:val="28"/>
      <w:lang w:val="kk-KZ"/>
    </w:rPr>
  </w:style>
  <w:style w:type="paragraph" w:styleId="5">
    <w:name w:val="heading 5"/>
    <w:basedOn w:val="a"/>
    <w:next w:val="a"/>
    <w:link w:val="50"/>
    <w:qFormat/>
    <w:rsid w:val="00FF2143"/>
    <w:pPr>
      <w:spacing w:before="240" w:after="60" w:line="240" w:lineRule="auto"/>
      <w:outlineLvl w:val="4"/>
    </w:pPr>
    <w:rPr>
      <w:rFonts w:ascii="Times New Roman" w:eastAsia="Times New Roman" w:hAnsi="Times New Roman" w:cs="Times New Roman"/>
      <w:b/>
      <w:bCs/>
      <w:i/>
      <w:iCs/>
      <w:sz w:val="26"/>
      <w:szCs w:val="26"/>
      <w:lang w:val="kk-KZ"/>
    </w:rPr>
  </w:style>
  <w:style w:type="paragraph" w:styleId="6">
    <w:name w:val="heading 6"/>
    <w:basedOn w:val="a"/>
    <w:next w:val="a"/>
    <w:link w:val="60"/>
    <w:qFormat/>
    <w:rsid w:val="00FF2143"/>
    <w:pPr>
      <w:spacing w:before="240" w:after="60" w:line="240" w:lineRule="auto"/>
      <w:outlineLvl w:val="5"/>
    </w:pPr>
    <w:rPr>
      <w:rFonts w:ascii="Times New Roman" w:eastAsia="Times New Roman" w:hAnsi="Times New Roman" w:cs="Times New Roman"/>
      <w:b/>
      <w:bCs/>
      <w:lang w:val="kk-KZ"/>
    </w:rPr>
  </w:style>
  <w:style w:type="paragraph" w:styleId="7">
    <w:name w:val="heading 7"/>
    <w:basedOn w:val="a"/>
    <w:next w:val="a"/>
    <w:link w:val="70"/>
    <w:qFormat/>
    <w:rsid w:val="00FF2143"/>
    <w:pPr>
      <w:keepNext/>
      <w:spacing w:after="0" w:line="240" w:lineRule="auto"/>
      <w:jc w:val="center"/>
      <w:outlineLvl w:val="6"/>
    </w:pPr>
    <w:rPr>
      <w:rFonts w:ascii="Times New Roman" w:eastAsia="Times New Roman" w:hAnsi="Times New Roman" w:cs="Times New Roman"/>
      <w:b/>
      <w:bCs/>
      <w:sz w:val="28"/>
      <w:szCs w:val="24"/>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8B20DC"/>
    <w:pPr>
      <w:spacing w:after="0" w:line="240" w:lineRule="auto"/>
    </w:pPr>
  </w:style>
  <w:style w:type="paragraph" w:styleId="a4">
    <w:name w:val="Normal (Web)"/>
    <w:basedOn w:val="a"/>
    <w:uiPriority w:val="99"/>
    <w:unhideWhenUsed/>
    <w:rsid w:val="008B20D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8B20DC"/>
  </w:style>
  <w:style w:type="character" w:customStyle="1" w:styleId="hl">
    <w:name w:val="hl"/>
    <w:basedOn w:val="a0"/>
    <w:rsid w:val="008B20DC"/>
  </w:style>
  <w:style w:type="character" w:customStyle="1" w:styleId="hdesc">
    <w:name w:val="hdesc"/>
    <w:basedOn w:val="a0"/>
    <w:rsid w:val="008B20DC"/>
  </w:style>
  <w:style w:type="character" w:customStyle="1" w:styleId="FontStyle16">
    <w:name w:val="Font Style16"/>
    <w:basedOn w:val="a0"/>
    <w:uiPriority w:val="99"/>
    <w:rsid w:val="008B20DC"/>
    <w:rPr>
      <w:rFonts w:ascii="Times New Roman" w:hAnsi="Times New Roman" w:cs="Times New Roman"/>
      <w:sz w:val="20"/>
      <w:szCs w:val="20"/>
    </w:rPr>
  </w:style>
  <w:style w:type="character" w:customStyle="1" w:styleId="FontStyle19">
    <w:name w:val="Font Style19"/>
    <w:basedOn w:val="a0"/>
    <w:uiPriority w:val="99"/>
    <w:rsid w:val="008B20DC"/>
    <w:rPr>
      <w:rFonts w:ascii="Times New Roman" w:hAnsi="Times New Roman" w:cs="Times New Roman"/>
      <w:sz w:val="18"/>
      <w:szCs w:val="18"/>
    </w:rPr>
  </w:style>
  <w:style w:type="character" w:styleId="a5">
    <w:name w:val="Strong"/>
    <w:basedOn w:val="a0"/>
    <w:uiPriority w:val="22"/>
    <w:qFormat/>
    <w:rsid w:val="008B20DC"/>
    <w:rPr>
      <w:b/>
      <w:bCs/>
    </w:rPr>
  </w:style>
  <w:style w:type="character" w:styleId="a6">
    <w:name w:val="Hyperlink"/>
    <w:basedOn w:val="a0"/>
    <w:uiPriority w:val="99"/>
    <w:unhideWhenUsed/>
    <w:rsid w:val="008B20DC"/>
    <w:rPr>
      <w:color w:val="0000FF"/>
      <w:u w:val="single"/>
    </w:rPr>
  </w:style>
  <w:style w:type="character" w:customStyle="1" w:styleId="FontStyle18">
    <w:name w:val="Font Style18"/>
    <w:basedOn w:val="a0"/>
    <w:uiPriority w:val="99"/>
    <w:rsid w:val="008B20DC"/>
    <w:rPr>
      <w:rFonts w:ascii="Corbel" w:hAnsi="Corbel" w:cs="Corbel"/>
      <w:sz w:val="18"/>
      <w:szCs w:val="18"/>
    </w:rPr>
  </w:style>
  <w:style w:type="character" w:customStyle="1" w:styleId="FontStyle11">
    <w:name w:val="Font Style11"/>
    <w:basedOn w:val="a0"/>
    <w:uiPriority w:val="99"/>
    <w:rsid w:val="008B20DC"/>
    <w:rPr>
      <w:rFonts w:ascii="Times New Roman" w:hAnsi="Times New Roman" w:cs="Times New Roman"/>
      <w:spacing w:val="10"/>
      <w:sz w:val="20"/>
      <w:szCs w:val="20"/>
    </w:rPr>
  </w:style>
  <w:style w:type="character" w:customStyle="1" w:styleId="FontStyle46">
    <w:name w:val="Font Style46"/>
    <w:basedOn w:val="a0"/>
    <w:uiPriority w:val="99"/>
    <w:rsid w:val="008B20DC"/>
    <w:rPr>
      <w:rFonts w:ascii="Times New Roman" w:hAnsi="Times New Roman" w:cs="Times New Roman"/>
      <w:sz w:val="18"/>
      <w:szCs w:val="18"/>
    </w:rPr>
  </w:style>
  <w:style w:type="character" w:customStyle="1" w:styleId="FontStyle60">
    <w:name w:val="Font Style60"/>
    <w:basedOn w:val="a0"/>
    <w:uiPriority w:val="99"/>
    <w:rsid w:val="008B20DC"/>
    <w:rPr>
      <w:rFonts w:ascii="Microsoft Sans Serif" w:hAnsi="Microsoft Sans Serif" w:cs="Microsoft Sans Serif"/>
      <w:sz w:val="18"/>
      <w:szCs w:val="18"/>
    </w:rPr>
  </w:style>
  <w:style w:type="character" w:customStyle="1" w:styleId="FontStyle23">
    <w:name w:val="Font Style23"/>
    <w:basedOn w:val="a0"/>
    <w:uiPriority w:val="99"/>
    <w:rsid w:val="008B20DC"/>
    <w:rPr>
      <w:rFonts w:ascii="Times New Roman" w:hAnsi="Times New Roman" w:cs="Times New Roman" w:hint="default"/>
      <w:spacing w:val="10"/>
      <w:sz w:val="18"/>
      <w:szCs w:val="18"/>
    </w:rPr>
  </w:style>
  <w:style w:type="character" w:customStyle="1" w:styleId="FontStyle32">
    <w:name w:val="Font Style32"/>
    <w:basedOn w:val="a0"/>
    <w:uiPriority w:val="99"/>
    <w:rsid w:val="008B20DC"/>
    <w:rPr>
      <w:rFonts w:ascii="Georgia" w:hAnsi="Georgia" w:cs="Georgia"/>
      <w:sz w:val="20"/>
      <w:szCs w:val="20"/>
    </w:rPr>
  </w:style>
  <w:style w:type="character" w:customStyle="1" w:styleId="FontStyle29">
    <w:name w:val="Font Style29"/>
    <w:basedOn w:val="a0"/>
    <w:uiPriority w:val="99"/>
    <w:rsid w:val="008B20DC"/>
    <w:rPr>
      <w:rFonts w:ascii="Microsoft Sans Serif" w:hAnsi="Microsoft Sans Serif" w:cs="Microsoft Sans Serif"/>
      <w:sz w:val="18"/>
      <w:szCs w:val="18"/>
    </w:rPr>
  </w:style>
  <w:style w:type="character" w:customStyle="1" w:styleId="FontStyle14">
    <w:name w:val="Font Style14"/>
    <w:basedOn w:val="a0"/>
    <w:uiPriority w:val="99"/>
    <w:rsid w:val="008B20DC"/>
    <w:rPr>
      <w:rFonts w:ascii="Arial" w:hAnsi="Arial" w:cs="Arial"/>
      <w:b/>
      <w:bCs/>
      <w:sz w:val="26"/>
      <w:szCs w:val="26"/>
    </w:rPr>
  </w:style>
  <w:style w:type="table" w:styleId="a7">
    <w:name w:val="Table Grid"/>
    <w:basedOn w:val="a1"/>
    <w:uiPriority w:val="59"/>
    <w:rsid w:val="008B20D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13">
    <w:name w:val="Font Style13"/>
    <w:basedOn w:val="a0"/>
    <w:uiPriority w:val="99"/>
    <w:rsid w:val="00786368"/>
    <w:rPr>
      <w:rFonts w:ascii="Times New Roman" w:hAnsi="Times New Roman" w:cs="Times New Roman"/>
      <w:i/>
      <w:iCs/>
      <w:spacing w:val="10"/>
      <w:sz w:val="20"/>
      <w:szCs w:val="20"/>
    </w:rPr>
  </w:style>
  <w:style w:type="character" w:customStyle="1" w:styleId="FontStyle33">
    <w:name w:val="Font Style33"/>
    <w:basedOn w:val="a0"/>
    <w:uiPriority w:val="99"/>
    <w:rsid w:val="00786368"/>
    <w:rPr>
      <w:rFonts w:ascii="Times New Roman" w:hAnsi="Times New Roman" w:cs="Times New Roman"/>
      <w:spacing w:val="10"/>
      <w:sz w:val="18"/>
      <w:szCs w:val="18"/>
    </w:rPr>
  </w:style>
  <w:style w:type="character" w:customStyle="1" w:styleId="FontStyle70">
    <w:name w:val="Font Style70"/>
    <w:basedOn w:val="a0"/>
    <w:uiPriority w:val="99"/>
    <w:rsid w:val="00786368"/>
    <w:rPr>
      <w:rFonts w:ascii="Times New Roman" w:hAnsi="Times New Roman" w:cs="Times New Roman"/>
      <w:spacing w:val="10"/>
      <w:sz w:val="18"/>
      <w:szCs w:val="18"/>
    </w:rPr>
  </w:style>
  <w:style w:type="character" w:customStyle="1" w:styleId="FontStyle71">
    <w:name w:val="Font Style71"/>
    <w:basedOn w:val="a0"/>
    <w:uiPriority w:val="99"/>
    <w:rsid w:val="00786368"/>
    <w:rPr>
      <w:rFonts w:ascii="Times New Roman" w:hAnsi="Times New Roman" w:cs="Times New Roman"/>
      <w:spacing w:val="20"/>
      <w:sz w:val="18"/>
      <w:szCs w:val="18"/>
    </w:rPr>
  </w:style>
  <w:style w:type="character" w:customStyle="1" w:styleId="FontStyle72">
    <w:name w:val="Font Style72"/>
    <w:basedOn w:val="a0"/>
    <w:uiPriority w:val="99"/>
    <w:rsid w:val="00786368"/>
    <w:rPr>
      <w:rFonts w:ascii="Times New Roman" w:hAnsi="Times New Roman" w:cs="Times New Roman"/>
      <w:b/>
      <w:bCs/>
      <w:sz w:val="18"/>
      <w:szCs w:val="18"/>
    </w:rPr>
  </w:style>
  <w:style w:type="character" w:customStyle="1" w:styleId="FontStyle73">
    <w:name w:val="Font Style73"/>
    <w:basedOn w:val="a0"/>
    <w:uiPriority w:val="99"/>
    <w:rsid w:val="00786368"/>
    <w:rPr>
      <w:rFonts w:ascii="Times New Roman" w:hAnsi="Times New Roman" w:cs="Times New Roman"/>
      <w:sz w:val="20"/>
      <w:szCs w:val="20"/>
    </w:rPr>
  </w:style>
  <w:style w:type="character" w:customStyle="1" w:styleId="FontStyle12">
    <w:name w:val="Font Style12"/>
    <w:basedOn w:val="a0"/>
    <w:uiPriority w:val="99"/>
    <w:rsid w:val="00786368"/>
    <w:rPr>
      <w:rFonts w:ascii="Times New Roman" w:hAnsi="Times New Roman" w:cs="Times New Roman"/>
      <w:b/>
      <w:bCs/>
      <w:sz w:val="20"/>
      <w:szCs w:val="20"/>
    </w:rPr>
  </w:style>
  <w:style w:type="character" w:customStyle="1" w:styleId="FontStyle15">
    <w:name w:val="Font Style15"/>
    <w:basedOn w:val="a0"/>
    <w:uiPriority w:val="99"/>
    <w:rsid w:val="00786368"/>
    <w:rPr>
      <w:rFonts w:ascii="Arial" w:hAnsi="Arial" w:cs="Arial"/>
      <w:sz w:val="18"/>
      <w:szCs w:val="18"/>
    </w:rPr>
  </w:style>
  <w:style w:type="paragraph" w:styleId="a8">
    <w:name w:val="Balloon Text"/>
    <w:basedOn w:val="a"/>
    <w:link w:val="a9"/>
    <w:uiPriority w:val="99"/>
    <w:semiHidden/>
    <w:unhideWhenUsed/>
    <w:rsid w:val="0078636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86368"/>
    <w:rPr>
      <w:rFonts w:ascii="Tahoma" w:hAnsi="Tahoma" w:cs="Tahoma"/>
      <w:sz w:val="16"/>
      <w:szCs w:val="16"/>
    </w:rPr>
  </w:style>
  <w:style w:type="character" w:customStyle="1" w:styleId="FontStyle28">
    <w:name w:val="Font Style28"/>
    <w:basedOn w:val="a0"/>
    <w:uiPriority w:val="99"/>
    <w:rsid w:val="00786368"/>
    <w:rPr>
      <w:rFonts w:ascii="Microsoft Sans Serif" w:hAnsi="Microsoft Sans Serif" w:cs="Microsoft Sans Serif"/>
      <w:sz w:val="12"/>
      <w:szCs w:val="12"/>
    </w:rPr>
  </w:style>
  <w:style w:type="character" w:styleId="HTML">
    <w:name w:val="HTML Cite"/>
    <w:basedOn w:val="a0"/>
    <w:uiPriority w:val="99"/>
    <w:semiHidden/>
    <w:unhideWhenUsed/>
    <w:rsid w:val="00BE2C92"/>
    <w:rPr>
      <w:i/>
      <w:iCs/>
    </w:rPr>
  </w:style>
  <w:style w:type="character" w:styleId="aa">
    <w:name w:val="Placeholder Text"/>
    <w:basedOn w:val="a0"/>
    <w:uiPriority w:val="99"/>
    <w:semiHidden/>
    <w:rsid w:val="000871A7"/>
    <w:rPr>
      <w:color w:val="808080"/>
    </w:rPr>
  </w:style>
  <w:style w:type="paragraph" w:styleId="ab">
    <w:name w:val="header"/>
    <w:basedOn w:val="a"/>
    <w:link w:val="ac"/>
    <w:uiPriority w:val="99"/>
    <w:unhideWhenUsed/>
    <w:rsid w:val="00405033"/>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405033"/>
  </w:style>
  <w:style w:type="paragraph" w:styleId="ad">
    <w:name w:val="footer"/>
    <w:basedOn w:val="a"/>
    <w:link w:val="ae"/>
    <w:uiPriority w:val="99"/>
    <w:unhideWhenUsed/>
    <w:rsid w:val="00405033"/>
    <w:pPr>
      <w:tabs>
        <w:tab w:val="center" w:pos="4677"/>
        <w:tab w:val="right" w:pos="9355"/>
      </w:tabs>
      <w:spacing w:after="0" w:line="240" w:lineRule="auto"/>
    </w:pPr>
  </w:style>
  <w:style w:type="character" w:customStyle="1" w:styleId="ae">
    <w:name w:val="Нижний колонтитул Знак"/>
    <w:basedOn w:val="a0"/>
    <w:link w:val="ad"/>
    <w:uiPriority w:val="99"/>
    <w:rsid w:val="00405033"/>
  </w:style>
  <w:style w:type="paragraph" w:styleId="af">
    <w:name w:val="Document Map"/>
    <w:basedOn w:val="a"/>
    <w:link w:val="af0"/>
    <w:uiPriority w:val="99"/>
    <w:semiHidden/>
    <w:unhideWhenUsed/>
    <w:rsid w:val="005579B7"/>
    <w:pPr>
      <w:spacing w:after="0" w:line="240" w:lineRule="auto"/>
    </w:pPr>
    <w:rPr>
      <w:rFonts w:ascii="Tahoma" w:hAnsi="Tahoma" w:cs="Tahoma"/>
      <w:sz w:val="16"/>
      <w:szCs w:val="16"/>
    </w:rPr>
  </w:style>
  <w:style w:type="character" w:customStyle="1" w:styleId="af0">
    <w:name w:val="Схема документа Знак"/>
    <w:basedOn w:val="a0"/>
    <w:link w:val="af"/>
    <w:uiPriority w:val="99"/>
    <w:semiHidden/>
    <w:rsid w:val="005579B7"/>
    <w:rPr>
      <w:rFonts w:ascii="Tahoma" w:hAnsi="Tahoma" w:cs="Tahoma"/>
      <w:sz w:val="16"/>
      <w:szCs w:val="16"/>
    </w:rPr>
  </w:style>
  <w:style w:type="character" w:styleId="af1">
    <w:name w:val="FollowedHyperlink"/>
    <w:basedOn w:val="a0"/>
    <w:uiPriority w:val="99"/>
    <w:semiHidden/>
    <w:unhideWhenUsed/>
    <w:rsid w:val="0013646B"/>
    <w:rPr>
      <w:color w:val="800080" w:themeColor="followedHyperlink"/>
      <w:u w:val="single"/>
    </w:rPr>
  </w:style>
  <w:style w:type="paragraph" w:styleId="af2">
    <w:name w:val="Body Text Indent"/>
    <w:basedOn w:val="a"/>
    <w:link w:val="af3"/>
    <w:unhideWhenUsed/>
    <w:rsid w:val="0013646B"/>
    <w:pPr>
      <w:spacing w:after="120"/>
      <w:ind w:left="283"/>
    </w:pPr>
    <w:rPr>
      <w:rFonts w:ascii="Calibri" w:eastAsia="Times New Roman" w:hAnsi="Calibri" w:cs="Times New Roman"/>
    </w:rPr>
  </w:style>
  <w:style w:type="character" w:customStyle="1" w:styleId="af3">
    <w:name w:val="Основной текст с отступом Знак"/>
    <w:basedOn w:val="a0"/>
    <w:link w:val="af2"/>
    <w:rsid w:val="0013646B"/>
    <w:rPr>
      <w:rFonts w:ascii="Calibri" w:eastAsia="Times New Roman" w:hAnsi="Calibri" w:cs="Times New Roman"/>
    </w:rPr>
  </w:style>
  <w:style w:type="paragraph" w:styleId="af4">
    <w:name w:val="List Paragraph"/>
    <w:aliases w:val="маркированный"/>
    <w:basedOn w:val="a"/>
    <w:link w:val="af5"/>
    <w:uiPriority w:val="34"/>
    <w:qFormat/>
    <w:rsid w:val="0013646B"/>
    <w:pPr>
      <w:ind w:left="720"/>
      <w:contextualSpacing/>
    </w:pPr>
  </w:style>
  <w:style w:type="character" w:customStyle="1" w:styleId="10">
    <w:name w:val="Заголовок 1 Знак"/>
    <w:basedOn w:val="a0"/>
    <w:link w:val="1"/>
    <w:rsid w:val="0077726E"/>
    <w:rPr>
      <w:rFonts w:ascii="Verdana" w:eastAsia="Times New Roman" w:hAnsi="Verdana" w:cs="Times New Roman"/>
      <w:color w:val="333333"/>
      <w:kern w:val="36"/>
      <w:sz w:val="30"/>
      <w:szCs w:val="30"/>
    </w:rPr>
  </w:style>
  <w:style w:type="numbering" w:customStyle="1" w:styleId="11">
    <w:name w:val="Нет списка1"/>
    <w:next w:val="a2"/>
    <w:uiPriority w:val="99"/>
    <w:semiHidden/>
    <w:unhideWhenUsed/>
    <w:rsid w:val="0077726E"/>
  </w:style>
  <w:style w:type="character" w:customStyle="1" w:styleId="af6">
    <w:name w:val="Основной текст_"/>
    <w:basedOn w:val="a0"/>
    <w:link w:val="12"/>
    <w:rsid w:val="00154747"/>
    <w:rPr>
      <w:rFonts w:ascii="Times New Roman" w:eastAsia="Times New Roman" w:hAnsi="Times New Roman" w:cs="Times New Roman"/>
      <w:color w:val="222222"/>
      <w:sz w:val="19"/>
      <w:szCs w:val="19"/>
    </w:rPr>
  </w:style>
  <w:style w:type="paragraph" w:customStyle="1" w:styleId="12">
    <w:name w:val="Основной текст1"/>
    <w:basedOn w:val="a"/>
    <w:link w:val="af6"/>
    <w:rsid w:val="00154747"/>
    <w:pPr>
      <w:widowControl w:val="0"/>
      <w:spacing w:after="0" w:line="262" w:lineRule="auto"/>
      <w:ind w:firstLine="300"/>
    </w:pPr>
    <w:rPr>
      <w:rFonts w:ascii="Times New Roman" w:eastAsia="Times New Roman" w:hAnsi="Times New Roman" w:cs="Times New Roman"/>
      <w:color w:val="222222"/>
      <w:sz w:val="19"/>
      <w:szCs w:val="19"/>
    </w:rPr>
  </w:style>
  <w:style w:type="character" w:customStyle="1" w:styleId="af7">
    <w:name w:val="Подпись к таблице_"/>
    <w:basedOn w:val="a0"/>
    <w:link w:val="af8"/>
    <w:rsid w:val="0016668C"/>
    <w:rPr>
      <w:rFonts w:ascii="Times New Roman" w:eastAsia="Times New Roman" w:hAnsi="Times New Roman" w:cs="Times New Roman"/>
      <w:i/>
      <w:iCs/>
      <w:sz w:val="26"/>
      <w:szCs w:val="26"/>
    </w:rPr>
  </w:style>
  <w:style w:type="character" w:customStyle="1" w:styleId="af9">
    <w:name w:val="Другое_"/>
    <w:basedOn w:val="a0"/>
    <w:link w:val="afa"/>
    <w:rsid w:val="0016668C"/>
    <w:rPr>
      <w:rFonts w:ascii="Times New Roman" w:eastAsia="Times New Roman" w:hAnsi="Times New Roman" w:cs="Times New Roman"/>
      <w:sz w:val="26"/>
      <w:szCs w:val="26"/>
    </w:rPr>
  </w:style>
  <w:style w:type="paragraph" w:customStyle="1" w:styleId="af8">
    <w:name w:val="Подпись к таблице"/>
    <w:basedOn w:val="a"/>
    <w:link w:val="af7"/>
    <w:rsid w:val="0016668C"/>
    <w:pPr>
      <w:widowControl w:val="0"/>
      <w:spacing w:after="0" w:line="360" w:lineRule="auto"/>
    </w:pPr>
    <w:rPr>
      <w:rFonts w:ascii="Times New Roman" w:eastAsia="Times New Roman" w:hAnsi="Times New Roman" w:cs="Times New Roman"/>
      <w:i/>
      <w:iCs/>
      <w:sz w:val="26"/>
      <w:szCs w:val="26"/>
    </w:rPr>
  </w:style>
  <w:style w:type="paragraph" w:customStyle="1" w:styleId="afa">
    <w:name w:val="Другое"/>
    <w:basedOn w:val="a"/>
    <w:link w:val="af9"/>
    <w:rsid w:val="0016668C"/>
    <w:pPr>
      <w:widowControl w:val="0"/>
      <w:spacing w:after="110" w:line="360" w:lineRule="auto"/>
      <w:ind w:firstLine="400"/>
    </w:pPr>
    <w:rPr>
      <w:rFonts w:ascii="Times New Roman" w:eastAsia="Times New Roman" w:hAnsi="Times New Roman" w:cs="Times New Roman"/>
      <w:sz w:val="26"/>
      <w:szCs w:val="26"/>
    </w:rPr>
  </w:style>
  <w:style w:type="character" w:customStyle="1" w:styleId="13pt">
    <w:name w:val="Основной текст + 13 pt"/>
    <w:rsid w:val="006E7039"/>
    <w:rPr>
      <w:rFonts w:ascii="Times New Roman" w:hAnsi="Times New Roman" w:cs="Times New Roman"/>
      <w:sz w:val="26"/>
      <w:szCs w:val="26"/>
      <w:u w:val="none"/>
      <w:lang w:val="ru-RU" w:eastAsia="ru-RU" w:bidi="ar-SA"/>
    </w:rPr>
  </w:style>
  <w:style w:type="paragraph" w:customStyle="1" w:styleId="afb">
    <w:name w:val="Текст_мон"/>
    <w:basedOn w:val="a"/>
    <w:qFormat/>
    <w:rsid w:val="006E7039"/>
    <w:pPr>
      <w:widowControl w:val="0"/>
      <w:spacing w:after="0" w:line="240" w:lineRule="auto"/>
      <w:ind w:firstLine="709"/>
      <w:jc w:val="both"/>
    </w:pPr>
    <w:rPr>
      <w:rFonts w:ascii="Times New Roman" w:eastAsia="Times New Roman" w:hAnsi="Times New Roman" w:cs="Times New Roman"/>
      <w:sz w:val="32"/>
      <w:szCs w:val="28"/>
    </w:rPr>
  </w:style>
  <w:style w:type="paragraph" w:customStyle="1" w:styleId="afc">
    <w:name w:val="Назв_табл"/>
    <w:basedOn w:val="afb"/>
    <w:qFormat/>
    <w:rsid w:val="006E7039"/>
    <w:pPr>
      <w:spacing w:before="120" w:after="120"/>
      <w:ind w:left="2467" w:hanging="1758"/>
      <w:jc w:val="left"/>
    </w:pPr>
    <w:rPr>
      <w:rFonts w:ascii="Arial" w:hAnsi="Arial" w:cs="Arial"/>
      <w:i/>
      <w:sz w:val="30"/>
    </w:rPr>
  </w:style>
  <w:style w:type="paragraph" w:customStyle="1" w:styleId="afd">
    <w:name w:val="Текст_мон_т"/>
    <w:basedOn w:val="afb"/>
    <w:qFormat/>
    <w:rsid w:val="006E7039"/>
    <w:pPr>
      <w:spacing w:before="240"/>
    </w:pPr>
  </w:style>
  <w:style w:type="paragraph" w:styleId="afe">
    <w:name w:val="Body Text"/>
    <w:basedOn w:val="a"/>
    <w:link w:val="aff"/>
    <w:unhideWhenUsed/>
    <w:rsid w:val="00B5456A"/>
    <w:pPr>
      <w:spacing w:after="120"/>
    </w:pPr>
  </w:style>
  <w:style w:type="character" w:customStyle="1" w:styleId="aff">
    <w:name w:val="Основной текст Знак"/>
    <w:basedOn w:val="a0"/>
    <w:link w:val="afe"/>
    <w:rsid w:val="00B5456A"/>
  </w:style>
  <w:style w:type="character" w:customStyle="1" w:styleId="20">
    <w:name w:val="Заголовок 2 Знак"/>
    <w:basedOn w:val="a0"/>
    <w:link w:val="2"/>
    <w:rsid w:val="009A7E5E"/>
    <w:rPr>
      <w:rFonts w:ascii="Times New Roman" w:eastAsia="Times New Roman" w:hAnsi="Times New Roman" w:cs="Times New Roman"/>
      <w:b/>
      <w:bCs/>
      <w:sz w:val="20"/>
      <w:szCs w:val="24"/>
      <w:lang w:eastAsia="en-US"/>
    </w:rPr>
  </w:style>
  <w:style w:type="character" w:customStyle="1" w:styleId="30">
    <w:name w:val="Заголовок 3 Знак"/>
    <w:basedOn w:val="a0"/>
    <w:link w:val="3"/>
    <w:rsid w:val="009A7E5E"/>
    <w:rPr>
      <w:rFonts w:ascii="Times New Roman" w:eastAsia="Times New Roman" w:hAnsi="Times New Roman" w:cs="Times New Roman"/>
      <w:b/>
      <w:spacing w:val="38"/>
      <w:sz w:val="24"/>
      <w:szCs w:val="24"/>
      <w:lang w:eastAsia="en-US"/>
    </w:rPr>
  </w:style>
  <w:style w:type="numbering" w:customStyle="1" w:styleId="21">
    <w:name w:val="Нет списка2"/>
    <w:next w:val="a2"/>
    <w:uiPriority w:val="99"/>
    <w:semiHidden/>
    <w:unhideWhenUsed/>
    <w:rsid w:val="009A7E5E"/>
  </w:style>
  <w:style w:type="paragraph" w:customStyle="1" w:styleId="13">
    <w:name w:val="Без интервала1"/>
    <w:rsid w:val="009A7E5E"/>
    <w:pPr>
      <w:spacing w:after="0" w:line="240" w:lineRule="auto"/>
    </w:pPr>
    <w:rPr>
      <w:rFonts w:ascii="Calibri" w:eastAsia="SimSun" w:hAnsi="Calibri" w:cs="Calibri"/>
      <w:lang w:eastAsia="en-US"/>
    </w:rPr>
  </w:style>
  <w:style w:type="table" w:customStyle="1" w:styleId="14">
    <w:name w:val="Сетка таблицы1"/>
    <w:basedOn w:val="a1"/>
    <w:next w:val="a7"/>
    <w:uiPriority w:val="39"/>
    <w:rsid w:val="009A7E5E"/>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0">
    <w:name w:val="Plain Text"/>
    <w:basedOn w:val="a"/>
    <w:link w:val="aff1"/>
    <w:uiPriority w:val="99"/>
    <w:unhideWhenUsed/>
    <w:rsid w:val="009A7E5E"/>
    <w:pPr>
      <w:spacing w:after="0" w:line="240" w:lineRule="auto"/>
    </w:pPr>
    <w:rPr>
      <w:rFonts w:ascii="Consolas" w:eastAsia="Calibri" w:hAnsi="Consolas" w:cs="Times New Roman"/>
      <w:sz w:val="21"/>
      <w:szCs w:val="21"/>
      <w:lang w:eastAsia="en-US"/>
    </w:rPr>
  </w:style>
  <w:style w:type="character" w:customStyle="1" w:styleId="aff1">
    <w:name w:val="Текст Знак"/>
    <w:basedOn w:val="a0"/>
    <w:link w:val="aff0"/>
    <w:uiPriority w:val="99"/>
    <w:rsid w:val="009A7E5E"/>
    <w:rPr>
      <w:rFonts w:ascii="Consolas" w:eastAsia="Calibri" w:hAnsi="Consolas" w:cs="Times New Roman"/>
      <w:sz w:val="21"/>
      <w:szCs w:val="21"/>
      <w:lang w:eastAsia="en-US"/>
    </w:rPr>
  </w:style>
  <w:style w:type="table" w:customStyle="1" w:styleId="110">
    <w:name w:val="Сетка таблицы11"/>
    <w:basedOn w:val="a1"/>
    <w:next w:val="a7"/>
    <w:uiPriority w:val="39"/>
    <w:rsid w:val="009A7E5E"/>
    <w:pPr>
      <w:spacing w:after="0" w:line="240" w:lineRule="auto"/>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2">
    <w:name w:val="Сетка таблицы2"/>
    <w:basedOn w:val="a1"/>
    <w:next w:val="a7"/>
    <w:uiPriority w:val="59"/>
    <w:rsid w:val="009A7E5E"/>
    <w:pPr>
      <w:spacing w:after="0" w:line="240" w:lineRule="auto"/>
      <w:jc w:val="both"/>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f2">
    <w:name w:val="Revision"/>
    <w:hidden/>
    <w:uiPriority w:val="99"/>
    <w:semiHidden/>
    <w:rsid w:val="009A7E5E"/>
    <w:pPr>
      <w:spacing w:after="0" w:line="240" w:lineRule="auto"/>
    </w:pPr>
    <w:rPr>
      <w:rFonts w:ascii="Calibri" w:eastAsia="Calibri" w:hAnsi="Calibri" w:cs="Times New Roman"/>
      <w:lang w:eastAsia="en-US"/>
    </w:rPr>
  </w:style>
  <w:style w:type="character" w:styleId="aff3">
    <w:name w:val="annotation reference"/>
    <w:basedOn w:val="a0"/>
    <w:uiPriority w:val="99"/>
    <w:semiHidden/>
    <w:unhideWhenUsed/>
    <w:rsid w:val="009A7E5E"/>
    <w:rPr>
      <w:sz w:val="16"/>
      <w:szCs w:val="16"/>
    </w:rPr>
  </w:style>
  <w:style w:type="paragraph" w:styleId="aff4">
    <w:name w:val="annotation text"/>
    <w:basedOn w:val="a"/>
    <w:link w:val="aff5"/>
    <w:uiPriority w:val="99"/>
    <w:semiHidden/>
    <w:unhideWhenUsed/>
    <w:rsid w:val="009A7E5E"/>
    <w:pPr>
      <w:spacing w:line="240" w:lineRule="auto"/>
    </w:pPr>
    <w:rPr>
      <w:rFonts w:ascii="Calibri" w:eastAsia="Calibri" w:hAnsi="Calibri" w:cs="Times New Roman"/>
      <w:sz w:val="20"/>
      <w:szCs w:val="20"/>
      <w:lang w:eastAsia="en-US"/>
    </w:rPr>
  </w:style>
  <w:style w:type="character" w:customStyle="1" w:styleId="aff5">
    <w:name w:val="Текст примечания Знак"/>
    <w:basedOn w:val="a0"/>
    <w:link w:val="aff4"/>
    <w:uiPriority w:val="99"/>
    <w:semiHidden/>
    <w:rsid w:val="009A7E5E"/>
    <w:rPr>
      <w:rFonts w:ascii="Calibri" w:eastAsia="Calibri" w:hAnsi="Calibri" w:cs="Times New Roman"/>
      <w:sz w:val="20"/>
      <w:szCs w:val="20"/>
      <w:lang w:eastAsia="en-US"/>
    </w:rPr>
  </w:style>
  <w:style w:type="paragraph" w:styleId="aff6">
    <w:name w:val="annotation subject"/>
    <w:basedOn w:val="aff4"/>
    <w:next w:val="aff4"/>
    <w:link w:val="aff7"/>
    <w:uiPriority w:val="99"/>
    <w:semiHidden/>
    <w:unhideWhenUsed/>
    <w:rsid w:val="009A7E5E"/>
    <w:rPr>
      <w:b/>
      <w:bCs/>
    </w:rPr>
  </w:style>
  <w:style w:type="character" w:customStyle="1" w:styleId="aff7">
    <w:name w:val="Тема примечания Знак"/>
    <w:basedOn w:val="aff5"/>
    <w:link w:val="aff6"/>
    <w:uiPriority w:val="99"/>
    <w:semiHidden/>
    <w:rsid w:val="009A7E5E"/>
    <w:rPr>
      <w:rFonts w:ascii="Calibri" w:eastAsia="Calibri" w:hAnsi="Calibri" w:cs="Times New Roman"/>
      <w:b/>
      <w:bCs/>
      <w:sz w:val="20"/>
      <w:szCs w:val="20"/>
      <w:lang w:eastAsia="en-US"/>
    </w:rPr>
  </w:style>
  <w:style w:type="table" w:customStyle="1" w:styleId="31">
    <w:name w:val="Сетка таблицы3"/>
    <w:basedOn w:val="a1"/>
    <w:next w:val="a7"/>
    <w:uiPriority w:val="59"/>
    <w:rsid w:val="009A7E5E"/>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40">
    <w:name w:val="Заголовок 4 Знак"/>
    <w:basedOn w:val="a0"/>
    <w:link w:val="4"/>
    <w:rsid w:val="00FF2143"/>
    <w:rPr>
      <w:rFonts w:ascii="Times New Roman" w:eastAsia="Times New Roman" w:hAnsi="Times New Roman" w:cs="Times New Roman"/>
      <w:sz w:val="28"/>
      <w:szCs w:val="28"/>
      <w:lang w:val="kk-KZ"/>
    </w:rPr>
  </w:style>
  <w:style w:type="character" w:customStyle="1" w:styleId="50">
    <w:name w:val="Заголовок 5 Знак"/>
    <w:basedOn w:val="a0"/>
    <w:link w:val="5"/>
    <w:rsid w:val="00FF2143"/>
    <w:rPr>
      <w:rFonts w:ascii="Times New Roman" w:eastAsia="Times New Roman" w:hAnsi="Times New Roman" w:cs="Times New Roman"/>
      <w:b/>
      <w:bCs/>
      <w:i/>
      <w:iCs/>
      <w:sz w:val="26"/>
      <w:szCs w:val="26"/>
      <w:lang w:val="kk-KZ"/>
    </w:rPr>
  </w:style>
  <w:style w:type="character" w:customStyle="1" w:styleId="60">
    <w:name w:val="Заголовок 6 Знак"/>
    <w:basedOn w:val="a0"/>
    <w:link w:val="6"/>
    <w:rsid w:val="00FF2143"/>
    <w:rPr>
      <w:rFonts w:ascii="Times New Roman" w:eastAsia="Times New Roman" w:hAnsi="Times New Roman" w:cs="Times New Roman"/>
      <w:b/>
      <w:bCs/>
      <w:lang w:val="kk-KZ"/>
    </w:rPr>
  </w:style>
  <w:style w:type="character" w:customStyle="1" w:styleId="70">
    <w:name w:val="Заголовок 7 Знак"/>
    <w:basedOn w:val="a0"/>
    <w:link w:val="7"/>
    <w:rsid w:val="00FF2143"/>
    <w:rPr>
      <w:rFonts w:ascii="Times New Roman" w:eastAsia="Times New Roman" w:hAnsi="Times New Roman" w:cs="Times New Roman"/>
      <w:b/>
      <w:bCs/>
      <w:sz w:val="28"/>
      <w:szCs w:val="24"/>
      <w:lang w:val="kk-KZ"/>
    </w:rPr>
  </w:style>
  <w:style w:type="numbering" w:customStyle="1" w:styleId="32">
    <w:name w:val="Нет списка3"/>
    <w:next w:val="a2"/>
    <w:uiPriority w:val="99"/>
    <w:semiHidden/>
    <w:unhideWhenUsed/>
    <w:rsid w:val="00FF2143"/>
  </w:style>
  <w:style w:type="paragraph" w:styleId="33">
    <w:name w:val="Body Text 3"/>
    <w:basedOn w:val="a"/>
    <w:link w:val="34"/>
    <w:rsid w:val="00FF2143"/>
    <w:pPr>
      <w:spacing w:after="0" w:line="240" w:lineRule="auto"/>
      <w:jc w:val="center"/>
    </w:pPr>
    <w:rPr>
      <w:rFonts w:ascii="Times New Roman" w:eastAsia="Times New Roman" w:hAnsi="Times New Roman" w:cs="Times New Roman"/>
      <w:sz w:val="24"/>
      <w:szCs w:val="24"/>
      <w:lang w:val="kk-KZ"/>
    </w:rPr>
  </w:style>
  <w:style w:type="character" w:customStyle="1" w:styleId="34">
    <w:name w:val="Основной текст 3 Знак"/>
    <w:basedOn w:val="a0"/>
    <w:link w:val="33"/>
    <w:rsid w:val="00FF2143"/>
    <w:rPr>
      <w:rFonts w:ascii="Times New Roman" w:eastAsia="Times New Roman" w:hAnsi="Times New Roman" w:cs="Times New Roman"/>
      <w:sz w:val="24"/>
      <w:szCs w:val="24"/>
      <w:lang w:val="kk-KZ"/>
    </w:rPr>
  </w:style>
  <w:style w:type="paragraph" w:styleId="35">
    <w:name w:val="Body Text Indent 3"/>
    <w:basedOn w:val="a"/>
    <w:link w:val="36"/>
    <w:rsid w:val="00FF2143"/>
    <w:pPr>
      <w:spacing w:after="0" w:line="240" w:lineRule="auto"/>
      <w:ind w:firstLine="540"/>
    </w:pPr>
    <w:rPr>
      <w:rFonts w:ascii="Times New Roman KK EK" w:eastAsia="Times New Roman" w:hAnsi="Times New Roman KK EK" w:cs="Times New Roman"/>
      <w:sz w:val="28"/>
      <w:szCs w:val="28"/>
      <w:lang w:val="kk-KZ"/>
    </w:rPr>
  </w:style>
  <w:style w:type="character" w:customStyle="1" w:styleId="36">
    <w:name w:val="Основной текст с отступом 3 Знак"/>
    <w:basedOn w:val="a0"/>
    <w:link w:val="35"/>
    <w:rsid w:val="00FF2143"/>
    <w:rPr>
      <w:rFonts w:ascii="Times New Roman KK EK" w:eastAsia="Times New Roman" w:hAnsi="Times New Roman KK EK" w:cs="Times New Roman"/>
      <w:sz w:val="28"/>
      <w:szCs w:val="28"/>
      <w:lang w:val="kk-KZ"/>
    </w:rPr>
  </w:style>
  <w:style w:type="paragraph" w:styleId="23">
    <w:name w:val="Body Text 2"/>
    <w:basedOn w:val="a"/>
    <w:link w:val="24"/>
    <w:rsid w:val="00FF2143"/>
    <w:pPr>
      <w:spacing w:after="0" w:line="240" w:lineRule="auto"/>
      <w:jc w:val="center"/>
    </w:pPr>
    <w:rPr>
      <w:rFonts w:ascii="Times New Roman" w:eastAsia="Times New Roman" w:hAnsi="Times New Roman" w:cs="Times New Roman"/>
      <w:sz w:val="28"/>
      <w:szCs w:val="24"/>
      <w:lang w:val="kk-KZ"/>
    </w:rPr>
  </w:style>
  <w:style w:type="character" w:customStyle="1" w:styleId="24">
    <w:name w:val="Основной текст 2 Знак"/>
    <w:basedOn w:val="a0"/>
    <w:link w:val="23"/>
    <w:rsid w:val="00FF2143"/>
    <w:rPr>
      <w:rFonts w:ascii="Times New Roman" w:eastAsia="Times New Roman" w:hAnsi="Times New Roman" w:cs="Times New Roman"/>
      <w:sz w:val="28"/>
      <w:szCs w:val="24"/>
      <w:lang w:val="kk-KZ"/>
    </w:rPr>
  </w:style>
  <w:style w:type="paragraph" w:styleId="25">
    <w:name w:val="Body Text Indent 2"/>
    <w:basedOn w:val="a"/>
    <w:link w:val="26"/>
    <w:rsid w:val="00FF2143"/>
    <w:pPr>
      <w:spacing w:after="0" w:line="240" w:lineRule="auto"/>
      <w:ind w:firstLine="708"/>
      <w:jc w:val="both"/>
    </w:pPr>
    <w:rPr>
      <w:rFonts w:ascii="Times New Roman" w:eastAsia="Times New Roman" w:hAnsi="Times New Roman" w:cs="Times New Roman"/>
      <w:sz w:val="28"/>
      <w:szCs w:val="24"/>
      <w:lang w:val="kk-KZ"/>
    </w:rPr>
  </w:style>
  <w:style w:type="character" w:customStyle="1" w:styleId="26">
    <w:name w:val="Основной текст с отступом 2 Знак"/>
    <w:basedOn w:val="a0"/>
    <w:link w:val="25"/>
    <w:rsid w:val="00FF2143"/>
    <w:rPr>
      <w:rFonts w:ascii="Times New Roman" w:eastAsia="Times New Roman" w:hAnsi="Times New Roman" w:cs="Times New Roman"/>
      <w:sz w:val="28"/>
      <w:szCs w:val="24"/>
      <w:lang w:val="kk-KZ"/>
    </w:rPr>
  </w:style>
  <w:style w:type="character" w:styleId="aff8">
    <w:name w:val="page number"/>
    <w:basedOn w:val="a0"/>
    <w:rsid w:val="00FF2143"/>
  </w:style>
  <w:style w:type="table" w:customStyle="1" w:styleId="41">
    <w:name w:val="Сетка таблицы4"/>
    <w:basedOn w:val="a1"/>
    <w:next w:val="a7"/>
    <w:uiPriority w:val="39"/>
    <w:rsid w:val="00FF2143"/>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Неразрешенное упоминание1"/>
    <w:basedOn w:val="a0"/>
    <w:uiPriority w:val="99"/>
    <w:semiHidden/>
    <w:unhideWhenUsed/>
    <w:rsid w:val="00FF2143"/>
    <w:rPr>
      <w:color w:val="605E5C"/>
      <w:shd w:val="clear" w:color="auto" w:fill="E1DFDD"/>
    </w:rPr>
  </w:style>
  <w:style w:type="table" w:customStyle="1" w:styleId="120">
    <w:name w:val="Сетка таблицы12"/>
    <w:basedOn w:val="a1"/>
    <w:next w:val="a7"/>
    <w:uiPriority w:val="39"/>
    <w:rsid w:val="00FF2143"/>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
    <w:name w:val="Сетка таблицы21"/>
    <w:basedOn w:val="a1"/>
    <w:next w:val="a7"/>
    <w:uiPriority w:val="59"/>
    <w:rsid w:val="00FF2143"/>
    <w:pPr>
      <w:spacing w:after="0" w:line="240" w:lineRule="auto"/>
      <w:jc w:val="both"/>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0">
    <w:name w:val="Сетка таблицы31"/>
    <w:basedOn w:val="a1"/>
    <w:next w:val="a7"/>
    <w:uiPriority w:val="59"/>
    <w:rsid w:val="00FF2143"/>
    <w:pPr>
      <w:spacing w:after="0" w:line="240" w:lineRule="auto"/>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6">
    <w:name w:val="1 Знак"/>
    <w:basedOn w:val="a"/>
    <w:autoRedefine/>
    <w:rsid w:val="003F04BB"/>
    <w:pPr>
      <w:spacing w:after="160" w:line="240" w:lineRule="exact"/>
    </w:pPr>
    <w:rPr>
      <w:rFonts w:ascii="Times New Roman" w:eastAsia="SimSun" w:hAnsi="Times New Roman" w:cs="Times New Roman"/>
      <w:b/>
      <w:sz w:val="28"/>
      <w:szCs w:val="24"/>
      <w:lang w:val="en-US" w:eastAsia="en-US"/>
    </w:rPr>
  </w:style>
  <w:style w:type="paragraph" w:customStyle="1" w:styleId="17">
    <w:name w:val="Абзац списка1"/>
    <w:basedOn w:val="a"/>
    <w:qFormat/>
    <w:rsid w:val="003F04BB"/>
    <w:pPr>
      <w:suppressAutoHyphens/>
      <w:ind w:left="720"/>
    </w:pPr>
    <w:rPr>
      <w:rFonts w:ascii="Calibri" w:eastAsia="Calibri" w:hAnsi="Calibri" w:cs="Times New Roman"/>
      <w:lang w:val="bg-BG" w:eastAsia="zh-CN"/>
    </w:rPr>
  </w:style>
  <w:style w:type="character" w:customStyle="1" w:styleId="af5">
    <w:name w:val="Абзац списка Знак"/>
    <w:aliases w:val="маркированный Знак"/>
    <w:link w:val="af4"/>
    <w:uiPriority w:val="34"/>
    <w:locked/>
    <w:rsid w:val="003F04BB"/>
  </w:style>
  <w:style w:type="table" w:customStyle="1" w:styleId="130">
    <w:name w:val="Сетка таблицы13"/>
    <w:basedOn w:val="a1"/>
    <w:next w:val="a7"/>
    <w:uiPriority w:val="39"/>
    <w:rsid w:val="003F04BB"/>
    <w:pPr>
      <w:spacing w:after="0" w:line="240" w:lineRule="auto"/>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f9">
    <w:name w:val="Unresolved Mention"/>
    <w:basedOn w:val="a0"/>
    <w:uiPriority w:val="99"/>
    <w:semiHidden/>
    <w:unhideWhenUsed/>
    <w:rsid w:val="003F04BB"/>
    <w:rPr>
      <w:color w:val="605E5C"/>
      <w:shd w:val="clear" w:color="auto" w:fill="E1DFDD"/>
    </w:rPr>
  </w:style>
  <w:style w:type="table" w:customStyle="1" w:styleId="51">
    <w:name w:val="Сетка таблицы5"/>
    <w:basedOn w:val="a1"/>
    <w:next w:val="a7"/>
    <w:uiPriority w:val="59"/>
    <w:rsid w:val="008A61B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27">
    <w:name w:val="Неразрешенное упоминание2"/>
    <w:basedOn w:val="a0"/>
    <w:uiPriority w:val="99"/>
    <w:semiHidden/>
    <w:unhideWhenUsed/>
    <w:rsid w:val="006F746F"/>
    <w:rPr>
      <w:color w:val="605E5C"/>
      <w:shd w:val="clear" w:color="auto" w:fill="E1DFDD"/>
    </w:rPr>
  </w:style>
  <w:style w:type="paragraph" w:customStyle="1" w:styleId="affa">
    <w:name w:val="Норма"/>
    <w:qFormat/>
    <w:rsid w:val="00CF1AB6"/>
    <w:pPr>
      <w:widowControl w:val="0"/>
      <w:shd w:val="clear" w:color="auto" w:fill="FFFFFF"/>
      <w:suppressAutoHyphens/>
      <w:spacing w:after="0" w:line="100" w:lineRule="atLeast"/>
      <w:ind w:firstLine="709"/>
      <w:jc w:val="both"/>
    </w:pPr>
    <w:rPr>
      <w:rFonts w:ascii="Calibri" w:eastAsia="Times New Roman" w:hAnsi="Calibri" w:cs="Times New Roman"/>
      <w:bCs/>
      <w:sz w:val="28"/>
      <w:szCs w:val="28"/>
      <w:lang w:eastAsia="ar-SA"/>
    </w:rPr>
  </w:style>
  <w:style w:type="paragraph" w:customStyle="1" w:styleId="-12">
    <w:name w:val="Норма-12"/>
    <w:basedOn w:val="a"/>
    <w:qFormat/>
    <w:rsid w:val="00CF1AB6"/>
    <w:pPr>
      <w:tabs>
        <w:tab w:val="left" w:pos="567"/>
      </w:tabs>
      <w:spacing w:after="0" w:line="100" w:lineRule="atLeast"/>
      <w:jc w:val="center"/>
    </w:pPr>
    <w:rPr>
      <w:rFonts w:ascii="Times New Roman" w:eastAsia="Times New Roman" w:hAnsi="Times New Roman" w:cs="Times New Roman"/>
      <w:sz w:val="24"/>
      <w:szCs w:val="24"/>
      <w:lang w:eastAsia="en-US"/>
    </w:rPr>
  </w:style>
  <w:style w:type="paragraph" w:customStyle="1" w:styleId="1-">
    <w:name w:val="1-норма"/>
    <w:basedOn w:val="a"/>
    <w:link w:val="1-0"/>
    <w:qFormat/>
    <w:rsid w:val="00CF1AB6"/>
    <w:pPr>
      <w:spacing w:after="0" w:line="240" w:lineRule="auto"/>
      <w:ind w:firstLine="709"/>
    </w:pPr>
    <w:rPr>
      <w:rFonts w:ascii="Times New Roman" w:eastAsia="Times New Roman" w:hAnsi="Times New Roman" w:cs="Times New Roman"/>
      <w:sz w:val="28"/>
      <w:szCs w:val="28"/>
      <w:lang w:val="x-none" w:eastAsia="x-none"/>
    </w:rPr>
  </w:style>
  <w:style w:type="character" w:customStyle="1" w:styleId="1-0">
    <w:name w:val="1-норма Знак"/>
    <w:link w:val="1-"/>
    <w:rsid w:val="00CF1AB6"/>
    <w:rPr>
      <w:rFonts w:ascii="Times New Roman" w:eastAsia="Times New Roman" w:hAnsi="Times New Roman" w:cs="Times New Roman"/>
      <w:sz w:val="28"/>
      <w:szCs w:val="28"/>
      <w:lang w:val="x-none" w:eastAsia="x-none"/>
    </w:rPr>
  </w:style>
  <w:style w:type="character" w:customStyle="1" w:styleId="mw-editsection-divider">
    <w:name w:val="mw-editsection-divider"/>
    <w:rsid w:val="00CF1AB6"/>
    <w:rPr>
      <w:lang w:val="ru-RU"/>
    </w:rPr>
  </w:style>
  <w:style w:type="paragraph" w:customStyle="1" w:styleId="3--12">
    <w:name w:val="3-норма-12"/>
    <w:basedOn w:val="a"/>
    <w:qFormat/>
    <w:rsid w:val="00CF1AB6"/>
    <w:pPr>
      <w:spacing w:after="0" w:line="240" w:lineRule="auto"/>
      <w:jc w:val="center"/>
    </w:pPr>
    <w:rPr>
      <w:rFonts w:ascii="Times New Roman" w:eastAsia="Times New Roman" w:hAnsi="Times New Roman" w:cs="Times New Roman"/>
      <w:sz w:val="24"/>
      <w:szCs w:val="24"/>
    </w:rPr>
  </w:style>
  <w:style w:type="paragraph" w:customStyle="1" w:styleId="2--">
    <w:name w:val="2-норма-таба"/>
    <w:basedOn w:val="a"/>
    <w:qFormat/>
    <w:rsid w:val="00CF1AB6"/>
    <w:pPr>
      <w:tabs>
        <w:tab w:val="left" w:pos="0"/>
        <w:tab w:val="left" w:pos="567"/>
        <w:tab w:val="left" w:pos="3686"/>
        <w:tab w:val="left" w:pos="4678"/>
        <w:tab w:val="left" w:pos="6237"/>
      </w:tabs>
      <w:spacing w:after="0" w:line="240" w:lineRule="auto"/>
      <w:jc w:val="both"/>
    </w:pPr>
    <w:rPr>
      <w:rFonts w:ascii="Times New Roman" w:eastAsia="Times New Roman" w:hAnsi="Times New Roman" w:cs="Times New Roman"/>
      <w:color w:val="000000"/>
      <w:sz w:val="28"/>
      <w:szCs w:val="28"/>
    </w:rPr>
  </w:style>
  <w:style w:type="character" w:styleId="affb">
    <w:name w:val="Emphasis"/>
    <w:uiPriority w:val="20"/>
    <w:qFormat/>
    <w:rsid w:val="00CF1AB6"/>
    <w:rPr>
      <w:i/>
      <w:iCs/>
    </w:rPr>
  </w:style>
  <w:style w:type="character" w:customStyle="1" w:styleId="layout">
    <w:name w:val="layout"/>
    <w:basedOn w:val="a0"/>
    <w:rsid w:val="00CF1AB6"/>
  </w:style>
  <w:style w:type="paragraph" w:customStyle="1" w:styleId="ChapterHeading-POTR">
    <w:name w:val="Chapter Heading - POTR"/>
    <w:basedOn w:val="a"/>
    <w:link w:val="ChapterHeading-POTRChar"/>
    <w:qFormat/>
    <w:rsid w:val="00CF1AB6"/>
    <w:pPr>
      <w:spacing w:after="0" w:line="240" w:lineRule="auto"/>
    </w:pPr>
    <w:rPr>
      <w:rFonts w:ascii="Arial" w:eastAsia="Times New Roman" w:hAnsi="Arial" w:cs="Times New Roman"/>
      <w:b/>
      <w:bCs/>
      <w:color w:val="4373B1"/>
      <w:sz w:val="24"/>
      <w:szCs w:val="24"/>
      <w:lang w:val="sk-SK" w:eastAsia="sk-SK"/>
    </w:rPr>
  </w:style>
  <w:style w:type="character" w:customStyle="1" w:styleId="ChapterHeading-POTRChar">
    <w:name w:val="Chapter Heading - POTR Char"/>
    <w:link w:val="ChapterHeading-POTR"/>
    <w:rsid w:val="00CF1AB6"/>
    <w:rPr>
      <w:rFonts w:ascii="Arial" w:eastAsia="Times New Roman" w:hAnsi="Arial" w:cs="Times New Roman"/>
      <w:b/>
      <w:bCs/>
      <w:color w:val="4373B1"/>
      <w:sz w:val="24"/>
      <w:szCs w:val="24"/>
      <w:lang w:val="sk-SK" w:eastAsia="sk-SK"/>
    </w:rPr>
  </w:style>
  <w:style w:type="paragraph" w:customStyle="1" w:styleId="Text-POTR">
    <w:name w:val="Text - POTR"/>
    <w:basedOn w:val="a"/>
    <w:link w:val="Text-POTRChar"/>
    <w:qFormat/>
    <w:rsid w:val="00CF1AB6"/>
    <w:pPr>
      <w:tabs>
        <w:tab w:val="left" w:pos="284"/>
      </w:tabs>
      <w:spacing w:after="0" w:line="240" w:lineRule="auto"/>
      <w:jc w:val="both"/>
    </w:pPr>
    <w:rPr>
      <w:rFonts w:ascii="Times New Roman" w:eastAsia="Times New Roman" w:hAnsi="Times New Roman" w:cs="Times New Roman"/>
      <w:sz w:val="20"/>
      <w:szCs w:val="24"/>
      <w:lang w:val="sk-SK" w:eastAsia="sk-SK"/>
    </w:rPr>
  </w:style>
  <w:style w:type="character" w:customStyle="1" w:styleId="Text-POTRChar">
    <w:name w:val="Text - POTR Char"/>
    <w:link w:val="Text-POTR"/>
    <w:rsid w:val="00CF1AB6"/>
    <w:rPr>
      <w:rFonts w:ascii="Times New Roman" w:eastAsia="Times New Roman" w:hAnsi="Times New Roman" w:cs="Times New Roman"/>
      <w:sz w:val="20"/>
      <w:szCs w:val="24"/>
      <w:lang w:val="sk-SK" w:eastAsia="sk-SK"/>
    </w:rPr>
  </w:style>
  <w:style w:type="paragraph" w:customStyle="1" w:styleId="SmallHeading-POTR">
    <w:name w:val="Small Heading - POTR"/>
    <w:basedOn w:val="ChapterHeading-POTR"/>
    <w:qFormat/>
    <w:rsid w:val="00CF1AB6"/>
  </w:style>
  <w:style w:type="paragraph" w:customStyle="1" w:styleId="PotText">
    <w:name w:val="Pot_Text"/>
    <w:basedOn w:val="28"/>
    <w:link w:val="PotTextChar"/>
    <w:qFormat/>
    <w:rsid w:val="00CF1AB6"/>
    <w:pPr>
      <w:tabs>
        <w:tab w:val="left" w:pos="113"/>
      </w:tabs>
      <w:spacing w:after="0" w:line="240" w:lineRule="auto"/>
      <w:ind w:left="0"/>
      <w:contextualSpacing w:val="0"/>
      <w:jc w:val="both"/>
    </w:pPr>
    <w:rPr>
      <w:rFonts w:ascii="Times New Roman" w:hAnsi="Times New Roman"/>
      <w:bCs/>
      <w:sz w:val="20"/>
      <w:szCs w:val="20"/>
      <w:lang w:val="x-none" w:eastAsia="x-none"/>
    </w:rPr>
  </w:style>
  <w:style w:type="character" w:customStyle="1" w:styleId="PotTextChar">
    <w:name w:val="Pot_Text Char"/>
    <w:link w:val="PotText"/>
    <w:rsid w:val="00CF1AB6"/>
    <w:rPr>
      <w:rFonts w:ascii="Times New Roman" w:eastAsia="Times New Roman" w:hAnsi="Times New Roman" w:cs="Times New Roman"/>
      <w:bCs/>
      <w:sz w:val="20"/>
      <w:szCs w:val="20"/>
      <w:lang w:val="x-none" w:eastAsia="x-none"/>
    </w:rPr>
  </w:style>
  <w:style w:type="paragraph" w:styleId="28">
    <w:name w:val="List Continue 2"/>
    <w:basedOn w:val="a"/>
    <w:uiPriority w:val="99"/>
    <w:semiHidden/>
    <w:unhideWhenUsed/>
    <w:rsid w:val="00CF1AB6"/>
    <w:pPr>
      <w:spacing w:after="120"/>
      <w:ind w:left="566"/>
      <w:contextualSpacing/>
    </w:pPr>
    <w:rPr>
      <w:rFonts w:ascii="Calibri" w:eastAsia="Times New Roman" w:hAnsi="Calibri" w:cs="Times New Roman"/>
    </w:rPr>
  </w:style>
  <w:style w:type="table" w:customStyle="1" w:styleId="TableGrid">
    <w:name w:val="TableGrid"/>
    <w:rsid w:val="006104BC"/>
    <w:pPr>
      <w:spacing w:after="0" w:line="240" w:lineRule="auto"/>
    </w:pPr>
    <w:tblPr>
      <w:tblCellMar>
        <w:top w:w="0" w:type="dxa"/>
        <w:left w:w="0" w:type="dxa"/>
        <w:bottom w:w="0" w:type="dxa"/>
        <w:right w:w="0" w:type="dxa"/>
      </w:tblCellMar>
    </w:tblPr>
  </w:style>
  <w:style w:type="character" w:customStyle="1" w:styleId="react-xocs-alternative-link">
    <w:name w:val="react-xocs-alternative-link"/>
    <w:basedOn w:val="a0"/>
    <w:rsid w:val="00EE61FF"/>
  </w:style>
  <w:style w:type="character" w:customStyle="1" w:styleId="given-name">
    <w:name w:val="given-name"/>
    <w:basedOn w:val="a0"/>
    <w:rsid w:val="00EE61FF"/>
  </w:style>
  <w:style w:type="character" w:customStyle="1" w:styleId="text">
    <w:name w:val="text"/>
    <w:basedOn w:val="a0"/>
    <w:rsid w:val="00EE61FF"/>
  </w:style>
  <w:style w:type="character" w:customStyle="1" w:styleId="author-ref">
    <w:name w:val="author-ref"/>
    <w:basedOn w:val="a0"/>
    <w:rsid w:val="00EE61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14937">
      <w:bodyDiv w:val="1"/>
      <w:marLeft w:val="0"/>
      <w:marRight w:val="0"/>
      <w:marTop w:val="0"/>
      <w:marBottom w:val="0"/>
      <w:divBdr>
        <w:top w:val="none" w:sz="0" w:space="0" w:color="auto"/>
        <w:left w:val="none" w:sz="0" w:space="0" w:color="auto"/>
        <w:bottom w:val="none" w:sz="0" w:space="0" w:color="auto"/>
        <w:right w:val="none" w:sz="0" w:space="0" w:color="auto"/>
      </w:divBdr>
    </w:div>
    <w:div w:id="17901660">
      <w:bodyDiv w:val="1"/>
      <w:marLeft w:val="0"/>
      <w:marRight w:val="0"/>
      <w:marTop w:val="0"/>
      <w:marBottom w:val="0"/>
      <w:divBdr>
        <w:top w:val="none" w:sz="0" w:space="0" w:color="auto"/>
        <w:left w:val="none" w:sz="0" w:space="0" w:color="auto"/>
        <w:bottom w:val="none" w:sz="0" w:space="0" w:color="auto"/>
        <w:right w:val="none" w:sz="0" w:space="0" w:color="auto"/>
      </w:divBdr>
    </w:div>
    <w:div w:id="56785690">
      <w:bodyDiv w:val="1"/>
      <w:marLeft w:val="0"/>
      <w:marRight w:val="0"/>
      <w:marTop w:val="0"/>
      <w:marBottom w:val="0"/>
      <w:divBdr>
        <w:top w:val="none" w:sz="0" w:space="0" w:color="auto"/>
        <w:left w:val="none" w:sz="0" w:space="0" w:color="auto"/>
        <w:bottom w:val="none" w:sz="0" w:space="0" w:color="auto"/>
        <w:right w:val="none" w:sz="0" w:space="0" w:color="auto"/>
      </w:divBdr>
    </w:div>
    <w:div w:id="96221387">
      <w:bodyDiv w:val="1"/>
      <w:marLeft w:val="0"/>
      <w:marRight w:val="0"/>
      <w:marTop w:val="0"/>
      <w:marBottom w:val="0"/>
      <w:divBdr>
        <w:top w:val="none" w:sz="0" w:space="0" w:color="auto"/>
        <w:left w:val="none" w:sz="0" w:space="0" w:color="auto"/>
        <w:bottom w:val="none" w:sz="0" w:space="0" w:color="auto"/>
        <w:right w:val="none" w:sz="0" w:space="0" w:color="auto"/>
      </w:divBdr>
    </w:div>
    <w:div w:id="286854584">
      <w:bodyDiv w:val="1"/>
      <w:marLeft w:val="0"/>
      <w:marRight w:val="0"/>
      <w:marTop w:val="0"/>
      <w:marBottom w:val="0"/>
      <w:divBdr>
        <w:top w:val="none" w:sz="0" w:space="0" w:color="auto"/>
        <w:left w:val="none" w:sz="0" w:space="0" w:color="auto"/>
        <w:bottom w:val="none" w:sz="0" w:space="0" w:color="auto"/>
        <w:right w:val="none" w:sz="0" w:space="0" w:color="auto"/>
      </w:divBdr>
    </w:div>
    <w:div w:id="304626468">
      <w:bodyDiv w:val="1"/>
      <w:marLeft w:val="0"/>
      <w:marRight w:val="0"/>
      <w:marTop w:val="0"/>
      <w:marBottom w:val="0"/>
      <w:divBdr>
        <w:top w:val="none" w:sz="0" w:space="0" w:color="auto"/>
        <w:left w:val="none" w:sz="0" w:space="0" w:color="auto"/>
        <w:bottom w:val="none" w:sz="0" w:space="0" w:color="auto"/>
        <w:right w:val="none" w:sz="0" w:space="0" w:color="auto"/>
      </w:divBdr>
    </w:div>
    <w:div w:id="342634220">
      <w:bodyDiv w:val="1"/>
      <w:marLeft w:val="0"/>
      <w:marRight w:val="0"/>
      <w:marTop w:val="0"/>
      <w:marBottom w:val="0"/>
      <w:divBdr>
        <w:top w:val="none" w:sz="0" w:space="0" w:color="auto"/>
        <w:left w:val="none" w:sz="0" w:space="0" w:color="auto"/>
        <w:bottom w:val="none" w:sz="0" w:space="0" w:color="auto"/>
        <w:right w:val="none" w:sz="0" w:space="0" w:color="auto"/>
      </w:divBdr>
    </w:div>
    <w:div w:id="395206970">
      <w:bodyDiv w:val="1"/>
      <w:marLeft w:val="0"/>
      <w:marRight w:val="0"/>
      <w:marTop w:val="0"/>
      <w:marBottom w:val="0"/>
      <w:divBdr>
        <w:top w:val="none" w:sz="0" w:space="0" w:color="auto"/>
        <w:left w:val="none" w:sz="0" w:space="0" w:color="auto"/>
        <w:bottom w:val="none" w:sz="0" w:space="0" w:color="auto"/>
        <w:right w:val="none" w:sz="0" w:space="0" w:color="auto"/>
      </w:divBdr>
    </w:div>
    <w:div w:id="403451243">
      <w:bodyDiv w:val="1"/>
      <w:marLeft w:val="0"/>
      <w:marRight w:val="0"/>
      <w:marTop w:val="0"/>
      <w:marBottom w:val="0"/>
      <w:divBdr>
        <w:top w:val="none" w:sz="0" w:space="0" w:color="auto"/>
        <w:left w:val="none" w:sz="0" w:space="0" w:color="auto"/>
        <w:bottom w:val="none" w:sz="0" w:space="0" w:color="auto"/>
        <w:right w:val="none" w:sz="0" w:space="0" w:color="auto"/>
      </w:divBdr>
    </w:div>
    <w:div w:id="418796906">
      <w:bodyDiv w:val="1"/>
      <w:marLeft w:val="0"/>
      <w:marRight w:val="0"/>
      <w:marTop w:val="0"/>
      <w:marBottom w:val="0"/>
      <w:divBdr>
        <w:top w:val="none" w:sz="0" w:space="0" w:color="auto"/>
        <w:left w:val="none" w:sz="0" w:space="0" w:color="auto"/>
        <w:bottom w:val="none" w:sz="0" w:space="0" w:color="auto"/>
        <w:right w:val="none" w:sz="0" w:space="0" w:color="auto"/>
      </w:divBdr>
    </w:div>
    <w:div w:id="420377046">
      <w:bodyDiv w:val="1"/>
      <w:marLeft w:val="0"/>
      <w:marRight w:val="0"/>
      <w:marTop w:val="0"/>
      <w:marBottom w:val="0"/>
      <w:divBdr>
        <w:top w:val="none" w:sz="0" w:space="0" w:color="auto"/>
        <w:left w:val="none" w:sz="0" w:space="0" w:color="auto"/>
        <w:bottom w:val="none" w:sz="0" w:space="0" w:color="auto"/>
        <w:right w:val="none" w:sz="0" w:space="0" w:color="auto"/>
      </w:divBdr>
      <w:divsChild>
        <w:div w:id="1193303828">
          <w:marLeft w:val="0"/>
          <w:marRight w:val="0"/>
          <w:marTop w:val="0"/>
          <w:marBottom w:val="0"/>
          <w:divBdr>
            <w:top w:val="none" w:sz="0" w:space="0" w:color="auto"/>
            <w:left w:val="none" w:sz="0" w:space="0" w:color="auto"/>
            <w:bottom w:val="none" w:sz="0" w:space="0" w:color="auto"/>
            <w:right w:val="none" w:sz="0" w:space="0" w:color="auto"/>
          </w:divBdr>
        </w:div>
        <w:div w:id="1966110396">
          <w:marLeft w:val="0"/>
          <w:marRight w:val="0"/>
          <w:marTop w:val="0"/>
          <w:marBottom w:val="0"/>
          <w:divBdr>
            <w:top w:val="none" w:sz="0" w:space="0" w:color="auto"/>
            <w:left w:val="none" w:sz="0" w:space="0" w:color="auto"/>
            <w:bottom w:val="none" w:sz="0" w:space="0" w:color="auto"/>
            <w:right w:val="none" w:sz="0" w:space="0" w:color="auto"/>
          </w:divBdr>
          <w:divsChild>
            <w:div w:id="1232161453">
              <w:marLeft w:val="0"/>
              <w:marRight w:val="0"/>
              <w:marTop w:val="0"/>
              <w:marBottom w:val="0"/>
              <w:divBdr>
                <w:top w:val="none" w:sz="0" w:space="0" w:color="auto"/>
                <w:left w:val="none" w:sz="0" w:space="0" w:color="auto"/>
                <w:bottom w:val="none" w:sz="0" w:space="0" w:color="auto"/>
                <w:right w:val="none" w:sz="0" w:space="0" w:color="auto"/>
              </w:divBdr>
            </w:div>
          </w:divsChild>
        </w:div>
        <w:div w:id="2042779966">
          <w:marLeft w:val="0"/>
          <w:marRight w:val="0"/>
          <w:marTop w:val="0"/>
          <w:marBottom w:val="0"/>
          <w:divBdr>
            <w:top w:val="none" w:sz="0" w:space="0" w:color="auto"/>
            <w:left w:val="none" w:sz="0" w:space="0" w:color="auto"/>
            <w:bottom w:val="none" w:sz="0" w:space="0" w:color="auto"/>
            <w:right w:val="none" w:sz="0" w:space="0" w:color="auto"/>
          </w:divBdr>
        </w:div>
      </w:divsChild>
    </w:div>
    <w:div w:id="447118318">
      <w:bodyDiv w:val="1"/>
      <w:marLeft w:val="0"/>
      <w:marRight w:val="0"/>
      <w:marTop w:val="0"/>
      <w:marBottom w:val="0"/>
      <w:divBdr>
        <w:top w:val="none" w:sz="0" w:space="0" w:color="auto"/>
        <w:left w:val="none" w:sz="0" w:space="0" w:color="auto"/>
        <w:bottom w:val="none" w:sz="0" w:space="0" w:color="auto"/>
        <w:right w:val="none" w:sz="0" w:space="0" w:color="auto"/>
      </w:divBdr>
    </w:div>
    <w:div w:id="524027418">
      <w:bodyDiv w:val="1"/>
      <w:marLeft w:val="0"/>
      <w:marRight w:val="0"/>
      <w:marTop w:val="0"/>
      <w:marBottom w:val="0"/>
      <w:divBdr>
        <w:top w:val="none" w:sz="0" w:space="0" w:color="auto"/>
        <w:left w:val="none" w:sz="0" w:space="0" w:color="auto"/>
        <w:bottom w:val="none" w:sz="0" w:space="0" w:color="auto"/>
        <w:right w:val="none" w:sz="0" w:space="0" w:color="auto"/>
      </w:divBdr>
    </w:div>
    <w:div w:id="659696739">
      <w:bodyDiv w:val="1"/>
      <w:marLeft w:val="0"/>
      <w:marRight w:val="0"/>
      <w:marTop w:val="0"/>
      <w:marBottom w:val="0"/>
      <w:divBdr>
        <w:top w:val="none" w:sz="0" w:space="0" w:color="auto"/>
        <w:left w:val="none" w:sz="0" w:space="0" w:color="auto"/>
        <w:bottom w:val="none" w:sz="0" w:space="0" w:color="auto"/>
        <w:right w:val="none" w:sz="0" w:space="0" w:color="auto"/>
      </w:divBdr>
    </w:div>
    <w:div w:id="664741442">
      <w:bodyDiv w:val="1"/>
      <w:marLeft w:val="0"/>
      <w:marRight w:val="0"/>
      <w:marTop w:val="0"/>
      <w:marBottom w:val="0"/>
      <w:divBdr>
        <w:top w:val="none" w:sz="0" w:space="0" w:color="auto"/>
        <w:left w:val="none" w:sz="0" w:space="0" w:color="auto"/>
        <w:bottom w:val="none" w:sz="0" w:space="0" w:color="auto"/>
        <w:right w:val="none" w:sz="0" w:space="0" w:color="auto"/>
      </w:divBdr>
    </w:div>
    <w:div w:id="679237428">
      <w:bodyDiv w:val="1"/>
      <w:marLeft w:val="0"/>
      <w:marRight w:val="0"/>
      <w:marTop w:val="0"/>
      <w:marBottom w:val="0"/>
      <w:divBdr>
        <w:top w:val="none" w:sz="0" w:space="0" w:color="auto"/>
        <w:left w:val="none" w:sz="0" w:space="0" w:color="auto"/>
        <w:bottom w:val="none" w:sz="0" w:space="0" w:color="auto"/>
        <w:right w:val="none" w:sz="0" w:space="0" w:color="auto"/>
      </w:divBdr>
    </w:div>
    <w:div w:id="682780301">
      <w:bodyDiv w:val="1"/>
      <w:marLeft w:val="0"/>
      <w:marRight w:val="0"/>
      <w:marTop w:val="0"/>
      <w:marBottom w:val="0"/>
      <w:divBdr>
        <w:top w:val="none" w:sz="0" w:space="0" w:color="auto"/>
        <w:left w:val="none" w:sz="0" w:space="0" w:color="auto"/>
        <w:bottom w:val="none" w:sz="0" w:space="0" w:color="auto"/>
        <w:right w:val="none" w:sz="0" w:space="0" w:color="auto"/>
      </w:divBdr>
    </w:div>
    <w:div w:id="747462514">
      <w:bodyDiv w:val="1"/>
      <w:marLeft w:val="0"/>
      <w:marRight w:val="0"/>
      <w:marTop w:val="0"/>
      <w:marBottom w:val="0"/>
      <w:divBdr>
        <w:top w:val="none" w:sz="0" w:space="0" w:color="auto"/>
        <w:left w:val="none" w:sz="0" w:space="0" w:color="auto"/>
        <w:bottom w:val="none" w:sz="0" w:space="0" w:color="auto"/>
        <w:right w:val="none" w:sz="0" w:space="0" w:color="auto"/>
      </w:divBdr>
    </w:div>
    <w:div w:id="806777345">
      <w:bodyDiv w:val="1"/>
      <w:marLeft w:val="0"/>
      <w:marRight w:val="0"/>
      <w:marTop w:val="0"/>
      <w:marBottom w:val="0"/>
      <w:divBdr>
        <w:top w:val="none" w:sz="0" w:space="0" w:color="auto"/>
        <w:left w:val="none" w:sz="0" w:space="0" w:color="auto"/>
        <w:bottom w:val="none" w:sz="0" w:space="0" w:color="auto"/>
        <w:right w:val="none" w:sz="0" w:space="0" w:color="auto"/>
      </w:divBdr>
      <w:divsChild>
        <w:div w:id="438643417">
          <w:marLeft w:val="0"/>
          <w:marRight w:val="0"/>
          <w:marTop w:val="0"/>
          <w:marBottom w:val="0"/>
          <w:divBdr>
            <w:top w:val="none" w:sz="0" w:space="0" w:color="auto"/>
            <w:left w:val="none" w:sz="0" w:space="0" w:color="auto"/>
            <w:bottom w:val="none" w:sz="0" w:space="0" w:color="auto"/>
            <w:right w:val="none" w:sz="0" w:space="0" w:color="auto"/>
          </w:divBdr>
        </w:div>
        <w:div w:id="1762095510">
          <w:marLeft w:val="0"/>
          <w:marRight w:val="0"/>
          <w:marTop w:val="0"/>
          <w:marBottom w:val="0"/>
          <w:divBdr>
            <w:top w:val="none" w:sz="0" w:space="0" w:color="auto"/>
            <w:left w:val="none" w:sz="0" w:space="0" w:color="auto"/>
            <w:bottom w:val="none" w:sz="0" w:space="0" w:color="auto"/>
            <w:right w:val="none" w:sz="0" w:space="0" w:color="auto"/>
          </w:divBdr>
        </w:div>
      </w:divsChild>
    </w:div>
    <w:div w:id="1124811933">
      <w:bodyDiv w:val="1"/>
      <w:marLeft w:val="0"/>
      <w:marRight w:val="0"/>
      <w:marTop w:val="0"/>
      <w:marBottom w:val="0"/>
      <w:divBdr>
        <w:top w:val="none" w:sz="0" w:space="0" w:color="auto"/>
        <w:left w:val="none" w:sz="0" w:space="0" w:color="auto"/>
        <w:bottom w:val="none" w:sz="0" w:space="0" w:color="auto"/>
        <w:right w:val="none" w:sz="0" w:space="0" w:color="auto"/>
      </w:divBdr>
    </w:div>
    <w:div w:id="1135366035">
      <w:bodyDiv w:val="1"/>
      <w:marLeft w:val="0"/>
      <w:marRight w:val="0"/>
      <w:marTop w:val="0"/>
      <w:marBottom w:val="0"/>
      <w:divBdr>
        <w:top w:val="none" w:sz="0" w:space="0" w:color="auto"/>
        <w:left w:val="none" w:sz="0" w:space="0" w:color="auto"/>
        <w:bottom w:val="none" w:sz="0" w:space="0" w:color="auto"/>
        <w:right w:val="none" w:sz="0" w:space="0" w:color="auto"/>
      </w:divBdr>
    </w:div>
    <w:div w:id="1184587809">
      <w:bodyDiv w:val="1"/>
      <w:marLeft w:val="0"/>
      <w:marRight w:val="0"/>
      <w:marTop w:val="0"/>
      <w:marBottom w:val="0"/>
      <w:divBdr>
        <w:top w:val="none" w:sz="0" w:space="0" w:color="auto"/>
        <w:left w:val="none" w:sz="0" w:space="0" w:color="auto"/>
        <w:bottom w:val="none" w:sz="0" w:space="0" w:color="auto"/>
        <w:right w:val="none" w:sz="0" w:space="0" w:color="auto"/>
      </w:divBdr>
    </w:div>
    <w:div w:id="1194270960">
      <w:bodyDiv w:val="1"/>
      <w:marLeft w:val="0"/>
      <w:marRight w:val="0"/>
      <w:marTop w:val="0"/>
      <w:marBottom w:val="0"/>
      <w:divBdr>
        <w:top w:val="none" w:sz="0" w:space="0" w:color="auto"/>
        <w:left w:val="none" w:sz="0" w:space="0" w:color="auto"/>
        <w:bottom w:val="none" w:sz="0" w:space="0" w:color="auto"/>
        <w:right w:val="none" w:sz="0" w:space="0" w:color="auto"/>
      </w:divBdr>
    </w:div>
    <w:div w:id="1201630541">
      <w:bodyDiv w:val="1"/>
      <w:marLeft w:val="0"/>
      <w:marRight w:val="0"/>
      <w:marTop w:val="0"/>
      <w:marBottom w:val="0"/>
      <w:divBdr>
        <w:top w:val="none" w:sz="0" w:space="0" w:color="auto"/>
        <w:left w:val="none" w:sz="0" w:space="0" w:color="auto"/>
        <w:bottom w:val="none" w:sz="0" w:space="0" w:color="auto"/>
        <w:right w:val="none" w:sz="0" w:space="0" w:color="auto"/>
      </w:divBdr>
    </w:div>
    <w:div w:id="1203326877">
      <w:bodyDiv w:val="1"/>
      <w:marLeft w:val="0"/>
      <w:marRight w:val="0"/>
      <w:marTop w:val="0"/>
      <w:marBottom w:val="0"/>
      <w:divBdr>
        <w:top w:val="none" w:sz="0" w:space="0" w:color="auto"/>
        <w:left w:val="none" w:sz="0" w:space="0" w:color="auto"/>
        <w:bottom w:val="none" w:sz="0" w:space="0" w:color="auto"/>
        <w:right w:val="none" w:sz="0" w:space="0" w:color="auto"/>
      </w:divBdr>
    </w:div>
    <w:div w:id="1221987718">
      <w:bodyDiv w:val="1"/>
      <w:marLeft w:val="0"/>
      <w:marRight w:val="0"/>
      <w:marTop w:val="0"/>
      <w:marBottom w:val="0"/>
      <w:divBdr>
        <w:top w:val="none" w:sz="0" w:space="0" w:color="auto"/>
        <w:left w:val="none" w:sz="0" w:space="0" w:color="auto"/>
        <w:bottom w:val="none" w:sz="0" w:space="0" w:color="auto"/>
        <w:right w:val="none" w:sz="0" w:space="0" w:color="auto"/>
      </w:divBdr>
    </w:div>
    <w:div w:id="1384209450">
      <w:bodyDiv w:val="1"/>
      <w:marLeft w:val="0"/>
      <w:marRight w:val="0"/>
      <w:marTop w:val="0"/>
      <w:marBottom w:val="0"/>
      <w:divBdr>
        <w:top w:val="none" w:sz="0" w:space="0" w:color="auto"/>
        <w:left w:val="none" w:sz="0" w:space="0" w:color="auto"/>
        <w:bottom w:val="none" w:sz="0" w:space="0" w:color="auto"/>
        <w:right w:val="none" w:sz="0" w:space="0" w:color="auto"/>
      </w:divBdr>
    </w:div>
    <w:div w:id="1451432348">
      <w:bodyDiv w:val="1"/>
      <w:marLeft w:val="0"/>
      <w:marRight w:val="0"/>
      <w:marTop w:val="0"/>
      <w:marBottom w:val="0"/>
      <w:divBdr>
        <w:top w:val="none" w:sz="0" w:space="0" w:color="auto"/>
        <w:left w:val="none" w:sz="0" w:space="0" w:color="auto"/>
        <w:bottom w:val="none" w:sz="0" w:space="0" w:color="auto"/>
        <w:right w:val="none" w:sz="0" w:space="0" w:color="auto"/>
      </w:divBdr>
    </w:div>
    <w:div w:id="1483811907">
      <w:bodyDiv w:val="1"/>
      <w:marLeft w:val="0"/>
      <w:marRight w:val="0"/>
      <w:marTop w:val="0"/>
      <w:marBottom w:val="0"/>
      <w:divBdr>
        <w:top w:val="none" w:sz="0" w:space="0" w:color="auto"/>
        <w:left w:val="none" w:sz="0" w:space="0" w:color="auto"/>
        <w:bottom w:val="none" w:sz="0" w:space="0" w:color="auto"/>
        <w:right w:val="none" w:sz="0" w:space="0" w:color="auto"/>
      </w:divBdr>
    </w:div>
    <w:div w:id="1568220635">
      <w:bodyDiv w:val="1"/>
      <w:marLeft w:val="0"/>
      <w:marRight w:val="0"/>
      <w:marTop w:val="0"/>
      <w:marBottom w:val="0"/>
      <w:divBdr>
        <w:top w:val="none" w:sz="0" w:space="0" w:color="auto"/>
        <w:left w:val="none" w:sz="0" w:space="0" w:color="auto"/>
        <w:bottom w:val="none" w:sz="0" w:space="0" w:color="auto"/>
        <w:right w:val="none" w:sz="0" w:space="0" w:color="auto"/>
      </w:divBdr>
    </w:div>
    <w:div w:id="1569922539">
      <w:bodyDiv w:val="1"/>
      <w:marLeft w:val="0"/>
      <w:marRight w:val="0"/>
      <w:marTop w:val="0"/>
      <w:marBottom w:val="0"/>
      <w:divBdr>
        <w:top w:val="none" w:sz="0" w:space="0" w:color="auto"/>
        <w:left w:val="none" w:sz="0" w:space="0" w:color="auto"/>
        <w:bottom w:val="none" w:sz="0" w:space="0" w:color="auto"/>
        <w:right w:val="none" w:sz="0" w:space="0" w:color="auto"/>
      </w:divBdr>
    </w:div>
    <w:div w:id="1659458869">
      <w:bodyDiv w:val="1"/>
      <w:marLeft w:val="0"/>
      <w:marRight w:val="0"/>
      <w:marTop w:val="0"/>
      <w:marBottom w:val="0"/>
      <w:divBdr>
        <w:top w:val="none" w:sz="0" w:space="0" w:color="auto"/>
        <w:left w:val="none" w:sz="0" w:space="0" w:color="auto"/>
        <w:bottom w:val="none" w:sz="0" w:space="0" w:color="auto"/>
        <w:right w:val="none" w:sz="0" w:space="0" w:color="auto"/>
      </w:divBdr>
    </w:div>
    <w:div w:id="1676104025">
      <w:bodyDiv w:val="1"/>
      <w:marLeft w:val="0"/>
      <w:marRight w:val="0"/>
      <w:marTop w:val="0"/>
      <w:marBottom w:val="0"/>
      <w:divBdr>
        <w:top w:val="none" w:sz="0" w:space="0" w:color="auto"/>
        <w:left w:val="none" w:sz="0" w:space="0" w:color="auto"/>
        <w:bottom w:val="none" w:sz="0" w:space="0" w:color="auto"/>
        <w:right w:val="none" w:sz="0" w:space="0" w:color="auto"/>
      </w:divBdr>
    </w:div>
    <w:div w:id="1779133151">
      <w:bodyDiv w:val="1"/>
      <w:marLeft w:val="0"/>
      <w:marRight w:val="0"/>
      <w:marTop w:val="0"/>
      <w:marBottom w:val="0"/>
      <w:divBdr>
        <w:top w:val="none" w:sz="0" w:space="0" w:color="auto"/>
        <w:left w:val="none" w:sz="0" w:space="0" w:color="auto"/>
        <w:bottom w:val="none" w:sz="0" w:space="0" w:color="auto"/>
        <w:right w:val="none" w:sz="0" w:space="0" w:color="auto"/>
      </w:divBdr>
    </w:div>
    <w:div w:id="1802384601">
      <w:bodyDiv w:val="1"/>
      <w:marLeft w:val="0"/>
      <w:marRight w:val="0"/>
      <w:marTop w:val="0"/>
      <w:marBottom w:val="0"/>
      <w:divBdr>
        <w:top w:val="none" w:sz="0" w:space="0" w:color="auto"/>
        <w:left w:val="none" w:sz="0" w:space="0" w:color="auto"/>
        <w:bottom w:val="none" w:sz="0" w:space="0" w:color="auto"/>
        <w:right w:val="none" w:sz="0" w:space="0" w:color="auto"/>
      </w:divBdr>
    </w:div>
    <w:div w:id="1828857684">
      <w:bodyDiv w:val="1"/>
      <w:marLeft w:val="0"/>
      <w:marRight w:val="0"/>
      <w:marTop w:val="0"/>
      <w:marBottom w:val="0"/>
      <w:divBdr>
        <w:top w:val="none" w:sz="0" w:space="0" w:color="auto"/>
        <w:left w:val="none" w:sz="0" w:space="0" w:color="auto"/>
        <w:bottom w:val="none" w:sz="0" w:space="0" w:color="auto"/>
        <w:right w:val="none" w:sz="0" w:space="0" w:color="auto"/>
      </w:divBdr>
    </w:div>
    <w:div w:id="1887328506">
      <w:bodyDiv w:val="1"/>
      <w:marLeft w:val="0"/>
      <w:marRight w:val="0"/>
      <w:marTop w:val="0"/>
      <w:marBottom w:val="0"/>
      <w:divBdr>
        <w:top w:val="none" w:sz="0" w:space="0" w:color="auto"/>
        <w:left w:val="none" w:sz="0" w:space="0" w:color="auto"/>
        <w:bottom w:val="none" w:sz="0" w:space="0" w:color="auto"/>
        <w:right w:val="none" w:sz="0" w:space="0" w:color="auto"/>
      </w:divBdr>
    </w:div>
    <w:div w:id="1987707096">
      <w:bodyDiv w:val="1"/>
      <w:marLeft w:val="0"/>
      <w:marRight w:val="0"/>
      <w:marTop w:val="0"/>
      <w:marBottom w:val="0"/>
      <w:divBdr>
        <w:top w:val="none" w:sz="0" w:space="0" w:color="auto"/>
        <w:left w:val="none" w:sz="0" w:space="0" w:color="auto"/>
        <w:bottom w:val="none" w:sz="0" w:space="0" w:color="auto"/>
        <w:right w:val="none" w:sz="0" w:space="0" w:color="auto"/>
      </w:divBdr>
    </w:div>
    <w:div w:id="2010862553">
      <w:bodyDiv w:val="1"/>
      <w:marLeft w:val="0"/>
      <w:marRight w:val="0"/>
      <w:marTop w:val="0"/>
      <w:marBottom w:val="0"/>
      <w:divBdr>
        <w:top w:val="none" w:sz="0" w:space="0" w:color="auto"/>
        <w:left w:val="none" w:sz="0" w:space="0" w:color="auto"/>
        <w:bottom w:val="none" w:sz="0" w:space="0" w:color="auto"/>
        <w:right w:val="none" w:sz="0" w:space="0" w:color="auto"/>
      </w:divBdr>
    </w:div>
    <w:div w:id="2035812432">
      <w:bodyDiv w:val="1"/>
      <w:marLeft w:val="0"/>
      <w:marRight w:val="0"/>
      <w:marTop w:val="0"/>
      <w:marBottom w:val="0"/>
      <w:divBdr>
        <w:top w:val="none" w:sz="0" w:space="0" w:color="auto"/>
        <w:left w:val="none" w:sz="0" w:space="0" w:color="auto"/>
        <w:bottom w:val="none" w:sz="0" w:space="0" w:color="auto"/>
        <w:right w:val="none" w:sz="0" w:space="0" w:color="auto"/>
      </w:divBdr>
    </w:div>
    <w:div w:id="2053193362">
      <w:bodyDiv w:val="1"/>
      <w:marLeft w:val="0"/>
      <w:marRight w:val="0"/>
      <w:marTop w:val="0"/>
      <w:marBottom w:val="0"/>
      <w:divBdr>
        <w:top w:val="none" w:sz="0" w:space="0" w:color="auto"/>
        <w:left w:val="none" w:sz="0" w:space="0" w:color="auto"/>
        <w:bottom w:val="none" w:sz="0" w:space="0" w:color="auto"/>
        <w:right w:val="none" w:sz="0" w:space="0" w:color="auto"/>
      </w:divBdr>
    </w:div>
    <w:div w:id="2095855580">
      <w:bodyDiv w:val="1"/>
      <w:marLeft w:val="0"/>
      <w:marRight w:val="0"/>
      <w:marTop w:val="0"/>
      <w:marBottom w:val="0"/>
      <w:divBdr>
        <w:top w:val="none" w:sz="0" w:space="0" w:color="auto"/>
        <w:left w:val="none" w:sz="0" w:space="0" w:color="auto"/>
        <w:bottom w:val="none" w:sz="0" w:space="0" w:color="auto"/>
        <w:right w:val="none" w:sz="0" w:space="0" w:color="auto"/>
      </w:divBdr>
    </w:div>
    <w:div w:id="2117289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4.jpeg"/><Relationship Id="rId21" Type="http://schemas.openxmlformats.org/officeDocument/2006/relationships/image" Target="media/image13.png"/><Relationship Id="rId42" Type="http://schemas.openxmlformats.org/officeDocument/2006/relationships/image" Target="media/image32.wmf"/><Relationship Id="rId47" Type="http://schemas.openxmlformats.org/officeDocument/2006/relationships/oleObject" Target="embeddings/oleObject5.bin"/><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4.png"/><Relationship Id="rId89" Type="http://schemas.openxmlformats.org/officeDocument/2006/relationships/image" Target="media/image66.jpeg"/><Relationship Id="rId112" Type="http://schemas.openxmlformats.org/officeDocument/2006/relationships/image" Target="media/image89.jpeg"/><Relationship Id="rId16" Type="http://schemas.openxmlformats.org/officeDocument/2006/relationships/image" Target="media/image8.png"/><Relationship Id="rId107" Type="http://schemas.openxmlformats.org/officeDocument/2006/relationships/image" Target="media/image84.jpe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chart" Target="charts/chart3.xml"/><Relationship Id="rId58" Type="http://schemas.openxmlformats.org/officeDocument/2006/relationships/image" Target="media/image39.jpeg"/><Relationship Id="rId74" Type="http://schemas.openxmlformats.org/officeDocument/2006/relationships/image" Target="media/image55.png"/><Relationship Id="rId79" Type="http://schemas.openxmlformats.org/officeDocument/2006/relationships/chart" Target="charts/chart5.xml"/><Relationship Id="rId102" Type="http://schemas.openxmlformats.org/officeDocument/2006/relationships/image" Target="media/image79.jpeg"/><Relationship Id="rId123"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image" Target="media/image62.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image" Target="media/image11.png"/><Relationship Id="rId14"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oleObject" Target="embeddings/oleObject2.bin"/><Relationship Id="rId48" Type="http://schemas.openxmlformats.org/officeDocument/2006/relationships/image" Target="media/image34.wmf"/><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8.jpeg"/><Relationship Id="rId100" Type="http://schemas.openxmlformats.org/officeDocument/2006/relationships/image" Target="media/image77.jpeg"/><Relationship Id="rId105" Type="http://schemas.openxmlformats.org/officeDocument/2006/relationships/image" Target="media/image82.jpeg"/><Relationship Id="rId113" Type="http://schemas.openxmlformats.org/officeDocument/2006/relationships/image" Target="media/image90.jpeg"/><Relationship Id="rId118" Type="http://schemas.openxmlformats.org/officeDocument/2006/relationships/image" Target="media/image95.jpeg"/><Relationship Id="rId8" Type="http://schemas.openxmlformats.org/officeDocument/2006/relationships/image" Target="media/image1.png"/><Relationship Id="rId51" Type="http://schemas.openxmlformats.org/officeDocument/2006/relationships/image" Target="media/image35.emf"/><Relationship Id="rId72" Type="http://schemas.openxmlformats.org/officeDocument/2006/relationships/image" Target="media/image53.png"/><Relationship Id="rId80" Type="http://schemas.openxmlformats.org/officeDocument/2006/relationships/image" Target="media/image60.jpeg"/><Relationship Id="rId85" Type="http://schemas.openxmlformats.org/officeDocument/2006/relationships/hyperlink" Target="https://www.mordorintelligence.com/ru/industry-reports/flaxseeds-market" TargetMode="External"/><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oleObject" Target="embeddings/oleObject4.bin"/><Relationship Id="rId59" Type="http://schemas.openxmlformats.org/officeDocument/2006/relationships/image" Target="media/image40.jpeg"/><Relationship Id="rId67" Type="http://schemas.openxmlformats.org/officeDocument/2006/relationships/image" Target="media/image48.jpeg"/><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image" Target="media/image93.jpeg"/><Relationship Id="rId124"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oleObject" Target="embeddings/oleObject1.bin"/><Relationship Id="rId54" Type="http://schemas.openxmlformats.org/officeDocument/2006/relationships/chart" Target="charts/chart4.xml"/><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png"/><Relationship Id="rId83" Type="http://schemas.openxmlformats.org/officeDocument/2006/relationships/image" Target="media/image63.pn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chart" Target="charts/chart1.xml"/><Relationship Id="rId36" Type="http://schemas.openxmlformats.org/officeDocument/2006/relationships/image" Target="media/image27.png"/><Relationship Id="rId49" Type="http://schemas.openxmlformats.org/officeDocument/2006/relationships/oleObject" Target="embeddings/oleObject6.bin"/><Relationship Id="rId57" Type="http://schemas.openxmlformats.org/officeDocument/2006/relationships/image" Target="media/image38.jpeg"/><Relationship Id="rId106" Type="http://schemas.openxmlformats.org/officeDocument/2006/relationships/image" Target="media/image83.jpeg"/><Relationship Id="rId114" Type="http://schemas.openxmlformats.org/officeDocument/2006/relationships/image" Target="media/image91.jpeg"/><Relationship Id="rId119" Type="http://schemas.openxmlformats.org/officeDocument/2006/relationships/image" Target="media/image96.jpe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3.wmf"/><Relationship Id="rId52" Type="http://schemas.openxmlformats.org/officeDocument/2006/relationships/package" Target="embeddings/Microsoft_Excel_Worksheet1.xlsx"/><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1.jpeg"/><Relationship Id="rId86" Type="http://schemas.openxmlformats.org/officeDocument/2006/relationships/hyperlink" Target="https://baraev.kz/statya/427-tehnologiya-vozdelyvaniya-maslichnyh-kultur-na-severe-kazahstana.html" TargetMode="External"/><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86.jpeg"/><Relationship Id="rId34" Type="http://schemas.openxmlformats.org/officeDocument/2006/relationships/image" Target="media/image25.png"/><Relationship Id="rId50" Type="http://schemas.openxmlformats.org/officeDocument/2006/relationships/chart" Target="charts/chart2.xml"/><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jpeg"/><Relationship Id="rId40" Type="http://schemas.openxmlformats.org/officeDocument/2006/relationships/image" Target="media/image31.wmf"/><Relationship Id="rId45" Type="http://schemas.openxmlformats.org/officeDocument/2006/relationships/oleObject" Target="embeddings/oleObject3.bin"/><Relationship Id="rId66" Type="http://schemas.openxmlformats.org/officeDocument/2006/relationships/image" Target="media/image47.jpeg"/><Relationship Id="rId87" Type="http://schemas.openxmlformats.org/officeDocument/2006/relationships/hyperlink" Target="https://doi.org/10.48184/2304-568X-2024-3-90-97" TargetMode="External"/><Relationship Id="rId110" Type="http://schemas.openxmlformats.org/officeDocument/2006/relationships/image" Target="media/image87.jpeg"/><Relationship Id="rId115" Type="http://schemas.openxmlformats.org/officeDocument/2006/relationships/image" Target="media/image9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Льняное семя</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Альбумины</c:v>
                </c:pt>
                <c:pt idx="1">
                  <c:v>Глобулины</c:v>
                </c:pt>
                <c:pt idx="2">
                  <c:v>Проламины</c:v>
                </c:pt>
                <c:pt idx="3">
                  <c:v>Глютелины</c:v>
                </c:pt>
              </c:strCache>
            </c:strRef>
          </c:cat>
          <c:val>
            <c:numRef>
              <c:f>Лист1!$B$2:$B$5</c:f>
              <c:numCache>
                <c:formatCode>General</c:formatCode>
                <c:ptCount val="4"/>
                <c:pt idx="0">
                  <c:v>36.1</c:v>
                </c:pt>
                <c:pt idx="1">
                  <c:v>18.600000000000001</c:v>
                </c:pt>
                <c:pt idx="2">
                  <c:v>4.0999999999999996</c:v>
                </c:pt>
                <c:pt idx="3">
                  <c:v>26.2</c:v>
                </c:pt>
              </c:numCache>
            </c:numRef>
          </c:val>
          <c:extLst>
            <c:ext xmlns:c16="http://schemas.microsoft.com/office/drawing/2014/chart" uri="{C3380CC4-5D6E-409C-BE32-E72D297353CC}">
              <c16:uniqueId val="{00000000-FFC9-45B6-90FC-19F9DBBF85A2}"/>
            </c:ext>
          </c:extLst>
        </c:ser>
        <c:ser>
          <c:idx val="1"/>
          <c:order val="1"/>
          <c:tx>
            <c:strRef>
              <c:f>Лист1!$C$1</c:f>
              <c:strCache>
                <c:ptCount val="1"/>
                <c:pt idx="0">
                  <c:v>Льняной жмых</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Альбумины</c:v>
                </c:pt>
                <c:pt idx="1">
                  <c:v>Глобулины</c:v>
                </c:pt>
                <c:pt idx="2">
                  <c:v>Проламины</c:v>
                </c:pt>
                <c:pt idx="3">
                  <c:v>Глютелины</c:v>
                </c:pt>
              </c:strCache>
            </c:strRef>
          </c:cat>
          <c:val>
            <c:numRef>
              <c:f>Лист1!$C$2:$C$5</c:f>
              <c:numCache>
                <c:formatCode>General</c:formatCode>
                <c:ptCount val="4"/>
                <c:pt idx="0">
                  <c:v>29.2</c:v>
                </c:pt>
                <c:pt idx="1">
                  <c:v>16.8</c:v>
                </c:pt>
                <c:pt idx="2">
                  <c:v>3.7</c:v>
                </c:pt>
                <c:pt idx="3">
                  <c:v>24.1</c:v>
                </c:pt>
              </c:numCache>
            </c:numRef>
          </c:val>
          <c:extLst>
            <c:ext xmlns:c16="http://schemas.microsoft.com/office/drawing/2014/chart" uri="{C3380CC4-5D6E-409C-BE32-E72D297353CC}">
              <c16:uniqueId val="{00000001-FFC9-45B6-90FC-19F9DBBF85A2}"/>
            </c:ext>
          </c:extLst>
        </c:ser>
        <c:ser>
          <c:idx val="2"/>
          <c:order val="2"/>
          <c:tx>
            <c:strRef>
              <c:f>Лист1!$D$1</c:f>
              <c:strCache>
                <c:ptCount val="1"/>
                <c:pt idx="0">
                  <c:v>Столбец1</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Альбумины</c:v>
                </c:pt>
                <c:pt idx="1">
                  <c:v>Глобулины</c:v>
                </c:pt>
                <c:pt idx="2">
                  <c:v>Проламины</c:v>
                </c:pt>
                <c:pt idx="3">
                  <c:v>Глютелины</c:v>
                </c:pt>
              </c:strCache>
            </c:strRef>
          </c:cat>
          <c:val>
            <c:numRef>
              <c:f>Лист1!$D$2:$D$5</c:f>
              <c:numCache>
                <c:formatCode>General</c:formatCode>
                <c:ptCount val="4"/>
              </c:numCache>
            </c:numRef>
          </c:val>
          <c:extLst>
            <c:ext xmlns:c16="http://schemas.microsoft.com/office/drawing/2014/chart" uri="{C3380CC4-5D6E-409C-BE32-E72D297353CC}">
              <c16:uniqueId val="{00000002-FFC9-45B6-90FC-19F9DBBF85A2}"/>
            </c:ext>
          </c:extLst>
        </c:ser>
        <c:dLbls>
          <c:dLblPos val="inEnd"/>
          <c:showLegendKey val="0"/>
          <c:showVal val="1"/>
          <c:showCatName val="0"/>
          <c:showSerName val="0"/>
          <c:showPercent val="0"/>
          <c:showBubbleSize val="0"/>
        </c:dLbls>
        <c:gapWidth val="65"/>
        <c:axId val="350683280"/>
        <c:axId val="350688200"/>
      </c:barChart>
      <c:catAx>
        <c:axId val="3506832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50688200"/>
        <c:crosses val="autoZero"/>
        <c:auto val="1"/>
        <c:lblAlgn val="ctr"/>
        <c:lblOffset val="100"/>
        <c:noMultiLvlLbl val="0"/>
      </c:catAx>
      <c:valAx>
        <c:axId val="35068820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50683280"/>
        <c:crosses val="autoZero"/>
        <c:crossBetween val="between"/>
      </c:valAx>
      <c:spPr>
        <a:noFill/>
        <a:ln>
          <a:noFill/>
        </a:ln>
        <a:effectLst/>
      </c:spPr>
    </c:plotArea>
    <c:legend>
      <c:legendPos val="b"/>
      <c:legendEntry>
        <c:idx val="2"/>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1"/>
    </mc:Choice>
    <mc:Fallback>
      <c:style val="11"/>
    </mc:Fallback>
  </mc:AlternateContent>
  <c:clrMapOvr bg1="lt1" tx1="dk1" bg2="lt2" tx2="dk2" accent1="accent1" accent2="accent2" accent3="accent3" accent4="accent4" accent5="accent5" accent6="accent6" hlink="hlink" folHlink="folHlink"/>
  <c:chart>
    <c:autoTitleDeleted val="0"/>
    <c:view3D>
      <c:rotX val="15"/>
      <c:rotY val="30"/>
      <c:rAngAx val="0"/>
    </c:view3D>
    <c:floor>
      <c:thickness val="0"/>
      <c:spPr>
        <a:solidFill>
          <a:schemeClr val="accent1">
            <a:lumMod val="20000"/>
            <a:lumOff val="80000"/>
          </a:schemeClr>
        </a:solidFill>
      </c:spPr>
    </c:floor>
    <c:sideWall>
      <c:thickness val="0"/>
    </c:sideWall>
    <c:backWall>
      <c:thickness val="0"/>
    </c:backWall>
    <c:plotArea>
      <c:layout>
        <c:manualLayout>
          <c:layoutTarget val="inner"/>
          <c:xMode val="edge"/>
          <c:yMode val="edge"/>
          <c:x val="0.11865752162222239"/>
          <c:y val="5.1635012289691015E-2"/>
          <c:w val="0.6716489007927241"/>
          <c:h val="0.75216900595588665"/>
        </c:manualLayout>
      </c:layout>
      <c:surface3DChart>
        <c:wireframe val="0"/>
        <c:ser>
          <c:idx val="0"/>
          <c:order val="0"/>
          <c:tx>
            <c:strRef>
              <c:f>Крошим.!$C$8</c:f>
              <c:strCache>
                <c:ptCount val="1"/>
                <c:pt idx="0">
                  <c:v>19</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Крошим.!$D$8:$P$8</c:f>
              <c:numCache>
                <c:formatCode>General</c:formatCode>
                <c:ptCount val="13"/>
                <c:pt idx="0">
                  <c:v>22.589400000000012</c:v>
                </c:pt>
                <c:pt idx="1">
                  <c:v>22.328275000000023</c:v>
                </c:pt>
                <c:pt idx="2">
                  <c:v>22.067149999999991</c:v>
                </c:pt>
                <c:pt idx="3">
                  <c:v>21.806025000000005</c:v>
                </c:pt>
                <c:pt idx="4">
                  <c:v>21.544900000000016</c:v>
                </c:pt>
                <c:pt idx="5">
                  <c:v>21.28377500000002</c:v>
                </c:pt>
                <c:pt idx="6">
                  <c:v>21.022649999999992</c:v>
                </c:pt>
                <c:pt idx="7">
                  <c:v>20.761525000000006</c:v>
                </c:pt>
                <c:pt idx="8">
                  <c:v>20.500400000000013</c:v>
                </c:pt>
                <c:pt idx="9">
                  <c:v>20.239275000000024</c:v>
                </c:pt>
                <c:pt idx="10">
                  <c:v>19.978149999999992</c:v>
                </c:pt>
                <c:pt idx="11">
                  <c:v>19.71702500000001</c:v>
                </c:pt>
                <c:pt idx="12">
                  <c:v>19.455900000000014</c:v>
                </c:pt>
              </c:numCache>
            </c:numRef>
          </c:val>
          <c:extLst>
            <c:ext xmlns:c16="http://schemas.microsoft.com/office/drawing/2014/chart" uri="{C3380CC4-5D6E-409C-BE32-E72D297353CC}">
              <c16:uniqueId val="{00000000-5B29-40EC-A9A9-5D78CA2FA034}"/>
            </c:ext>
          </c:extLst>
        </c:ser>
        <c:ser>
          <c:idx val="1"/>
          <c:order val="1"/>
          <c:tx>
            <c:strRef>
              <c:f>Крошим.!$C$9</c:f>
              <c:strCache>
                <c:ptCount val="1"/>
                <c:pt idx="0">
                  <c:v>18,5</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Крошим.!$D$9:$P$9</c:f>
              <c:numCache>
                <c:formatCode>General</c:formatCode>
                <c:ptCount val="13"/>
                <c:pt idx="0">
                  <c:v>21.79502500000001</c:v>
                </c:pt>
                <c:pt idx="1">
                  <c:v>21.533900000000006</c:v>
                </c:pt>
                <c:pt idx="2">
                  <c:v>21.27277500000001</c:v>
                </c:pt>
                <c:pt idx="3">
                  <c:v>21.011650000000007</c:v>
                </c:pt>
                <c:pt idx="4">
                  <c:v>20.75052500000001</c:v>
                </c:pt>
                <c:pt idx="5">
                  <c:v>20.4894</c:v>
                </c:pt>
                <c:pt idx="6">
                  <c:v>20.228275000000011</c:v>
                </c:pt>
                <c:pt idx="7">
                  <c:v>19.967150000000004</c:v>
                </c:pt>
                <c:pt idx="8">
                  <c:v>19.706025000000011</c:v>
                </c:pt>
                <c:pt idx="9">
                  <c:v>19.444900000000004</c:v>
                </c:pt>
                <c:pt idx="10">
                  <c:v>19.183775000000011</c:v>
                </c:pt>
                <c:pt idx="11">
                  <c:v>18.922650000000001</c:v>
                </c:pt>
                <c:pt idx="12">
                  <c:v>18.661525000000015</c:v>
                </c:pt>
              </c:numCache>
            </c:numRef>
          </c:val>
          <c:extLst>
            <c:ext xmlns:c16="http://schemas.microsoft.com/office/drawing/2014/chart" uri="{C3380CC4-5D6E-409C-BE32-E72D297353CC}">
              <c16:uniqueId val="{00000001-5B29-40EC-A9A9-5D78CA2FA034}"/>
            </c:ext>
          </c:extLst>
        </c:ser>
        <c:ser>
          <c:idx val="2"/>
          <c:order val="2"/>
          <c:tx>
            <c:strRef>
              <c:f>Крошим.!$C$10</c:f>
              <c:strCache>
                <c:ptCount val="1"/>
                <c:pt idx="0">
                  <c:v>18</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Крошим.!$D$10:$P$10</c:f>
              <c:numCache>
                <c:formatCode>General</c:formatCode>
                <c:ptCount val="13"/>
                <c:pt idx="0">
                  <c:v>21.212369999999961</c:v>
                </c:pt>
                <c:pt idx="1">
                  <c:v>20.951244999999954</c:v>
                </c:pt>
                <c:pt idx="2">
                  <c:v>20.690119999999961</c:v>
                </c:pt>
                <c:pt idx="3">
                  <c:v>20.428994999999954</c:v>
                </c:pt>
                <c:pt idx="4">
                  <c:v>20.167869999999965</c:v>
                </c:pt>
                <c:pt idx="5">
                  <c:v>19.906744999999951</c:v>
                </c:pt>
                <c:pt idx="6">
                  <c:v>19.645619999999958</c:v>
                </c:pt>
                <c:pt idx="7">
                  <c:v>19.384494999999959</c:v>
                </c:pt>
                <c:pt idx="8">
                  <c:v>19.123369999999966</c:v>
                </c:pt>
                <c:pt idx="9">
                  <c:v>18.862244999999955</c:v>
                </c:pt>
                <c:pt idx="10">
                  <c:v>18.601119999999966</c:v>
                </c:pt>
                <c:pt idx="11">
                  <c:v>18.339994999999963</c:v>
                </c:pt>
                <c:pt idx="12">
                  <c:v>18.078869999999966</c:v>
                </c:pt>
              </c:numCache>
            </c:numRef>
          </c:val>
          <c:extLst>
            <c:ext xmlns:c16="http://schemas.microsoft.com/office/drawing/2014/chart" uri="{C3380CC4-5D6E-409C-BE32-E72D297353CC}">
              <c16:uniqueId val="{00000002-5B29-40EC-A9A9-5D78CA2FA034}"/>
            </c:ext>
          </c:extLst>
        </c:ser>
        <c:ser>
          <c:idx val="3"/>
          <c:order val="3"/>
          <c:tx>
            <c:strRef>
              <c:f>Крошим.!$C$11</c:f>
              <c:strCache>
                <c:ptCount val="1"/>
                <c:pt idx="0">
                  <c:v>17,5</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Крошим.!$D$11:$P$11</c:f>
              <c:numCache>
                <c:formatCode>General</c:formatCode>
                <c:ptCount val="13"/>
                <c:pt idx="0">
                  <c:v>20.841434999999986</c:v>
                </c:pt>
                <c:pt idx="1">
                  <c:v>20.580309999999979</c:v>
                </c:pt>
                <c:pt idx="2">
                  <c:v>20.31918499999999</c:v>
                </c:pt>
                <c:pt idx="3">
                  <c:v>20.058059999999983</c:v>
                </c:pt>
                <c:pt idx="4">
                  <c:v>19.796934999999987</c:v>
                </c:pt>
                <c:pt idx="5">
                  <c:v>19.535809999999984</c:v>
                </c:pt>
                <c:pt idx="6">
                  <c:v>19.274684999999987</c:v>
                </c:pt>
                <c:pt idx="7">
                  <c:v>19.013559999999984</c:v>
                </c:pt>
                <c:pt idx="8">
                  <c:v>18.752434999999984</c:v>
                </c:pt>
                <c:pt idx="9">
                  <c:v>18.491309999999981</c:v>
                </c:pt>
                <c:pt idx="10">
                  <c:v>18.230184999999992</c:v>
                </c:pt>
                <c:pt idx="11">
                  <c:v>17.969059999999981</c:v>
                </c:pt>
                <c:pt idx="12">
                  <c:v>17.707934999999992</c:v>
                </c:pt>
              </c:numCache>
            </c:numRef>
          </c:val>
          <c:extLst>
            <c:ext xmlns:c16="http://schemas.microsoft.com/office/drawing/2014/chart" uri="{C3380CC4-5D6E-409C-BE32-E72D297353CC}">
              <c16:uniqueId val="{00000003-5B29-40EC-A9A9-5D78CA2FA034}"/>
            </c:ext>
          </c:extLst>
        </c:ser>
        <c:ser>
          <c:idx val="4"/>
          <c:order val="4"/>
          <c:tx>
            <c:strRef>
              <c:f>Крошим.!$C$12</c:f>
              <c:strCache>
                <c:ptCount val="1"/>
                <c:pt idx="0">
                  <c:v>17</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Крошим.!$D$12:$P$12</c:f>
              <c:numCache>
                <c:formatCode>General</c:formatCode>
                <c:ptCount val="13"/>
                <c:pt idx="0">
                  <c:v>20.682219999999969</c:v>
                </c:pt>
                <c:pt idx="1">
                  <c:v>20.421094999999966</c:v>
                </c:pt>
                <c:pt idx="2">
                  <c:v>20.159969999999976</c:v>
                </c:pt>
                <c:pt idx="3">
                  <c:v>19.898844999999966</c:v>
                </c:pt>
                <c:pt idx="4">
                  <c:v>19.637719999999973</c:v>
                </c:pt>
                <c:pt idx="5">
                  <c:v>19.376594999999966</c:v>
                </c:pt>
                <c:pt idx="6">
                  <c:v>19.115469999999974</c:v>
                </c:pt>
                <c:pt idx="7">
                  <c:v>18.854344999999967</c:v>
                </c:pt>
                <c:pt idx="8">
                  <c:v>18.59321999999997</c:v>
                </c:pt>
                <c:pt idx="9">
                  <c:v>18.332094999999967</c:v>
                </c:pt>
                <c:pt idx="10">
                  <c:v>18.070969999999974</c:v>
                </c:pt>
                <c:pt idx="11">
                  <c:v>17.809844999999967</c:v>
                </c:pt>
                <c:pt idx="12">
                  <c:v>17.548719999999967</c:v>
                </c:pt>
              </c:numCache>
            </c:numRef>
          </c:val>
          <c:extLst>
            <c:ext xmlns:c16="http://schemas.microsoft.com/office/drawing/2014/chart" uri="{C3380CC4-5D6E-409C-BE32-E72D297353CC}">
              <c16:uniqueId val="{00000004-5B29-40EC-A9A9-5D78CA2FA034}"/>
            </c:ext>
          </c:extLst>
        </c:ser>
        <c:ser>
          <c:idx val="5"/>
          <c:order val="5"/>
          <c:tx>
            <c:strRef>
              <c:f>Крошим.!$C$13</c:f>
              <c:strCache>
                <c:ptCount val="1"/>
                <c:pt idx="0">
                  <c:v>16,5</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Крошим.!$D$13:$P$13</c:f>
              <c:numCache>
                <c:formatCode>General</c:formatCode>
                <c:ptCount val="13"/>
                <c:pt idx="0">
                  <c:v>20.734724999999983</c:v>
                </c:pt>
                <c:pt idx="1">
                  <c:v>20.473599999999973</c:v>
                </c:pt>
                <c:pt idx="2">
                  <c:v>20.212474999999984</c:v>
                </c:pt>
                <c:pt idx="3">
                  <c:v>19.951349999999973</c:v>
                </c:pt>
                <c:pt idx="4">
                  <c:v>19.690224999999984</c:v>
                </c:pt>
                <c:pt idx="5">
                  <c:v>19.429099999999973</c:v>
                </c:pt>
                <c:pt idx="6">
                  <c:v>19.167974999999988</c:v>
                </c:pt>
                <c:pt idx="7">
                  <c:v>18.906849999999974</c:v>
                </c:pt>
                <c:pt idx="8">
                  <c:v>18.645724999999981</c:v>
                </c:pt>
                <c:pt idx="9">
                  <c:v>18.384599999999974</c:v>
                </c:pt>
                <c:pt idx="10">
                  <c:v>18.123474999999985</c:v>
                </c:pt>
                <c:pt idx="11">
                  <c:v>17.862349999999971</c:v>
                </c:pt>
                <c:pt idx="12">
                  <c:v>17.601224999999985</c:v>
                </c:pt>
              </c:numCache>
            </c:numRef>
          </c:val>
          <c:extLst>
            <c:ext xmlns:c16="http://schemas.microsoft.com/office/drawing/2014/chart" uri="{C3380CC4-5D6E-409C-BE32-E72D297353CC}">
              <c16:uniqueId val="{00000005-5B29-40EC-A9A9-5D78CA2FA034}"/>
            </c:ext>
          </c:extLst>
        </c:ser>
        <c:ser>
          <c:idx val="6"/>
          <c:order val="6"/>
          <c:tx>
            <c:strRef>
              <c:f>Крошим.!$C$14</c:f>
              <c:strCache>
                <c:ptCount val="1"/>
                <c:pt idx="0">
                  <c:v>16</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Крошим.!$D$14:$P$14</c:f>
              <c:numCache>
                <c:formatCode>General</c:formatCode>
                <c:ptCount val="13"/>
                <c:pt idx="0">
                  <c:v>20.998949999999986</c:v>
                </c:pt>
                <c:pt idx="1">
                  <c:v>20.73782499999999</c:v>
                </c:pt>
                <c:pt idx="2">
                  <c:v>20.476699999999987</c:v>
                </c:pt>
                <c:pt idx="3">
                  <c:v>20.215574999999987</c:v>
                </c:pt>
                <c:pt idx="4">
                  <c:v>19.954449999999987</c:v>
                </c:pt>
                <c:pt idx="5">
                  <c:v>19.693324999999987</c:v>
                </c:pt>
                <c:pt idx="6">
                  <c:v>19.432199999999987</c:v>
                </c:pt>
                <c:pt idx="7">
                  <c:v>19.171074999999991</c:v>
                </c:pt>
                <c:pt idx="8">
                  <c:v>18.909949999999988</c:v>
                </c:pt>
                <c:pt idx="9">
                  <c:v>18.648824999999988</c:v>
                </c:pt>
                <c:pt idx="10">
                  <c:v>18.387699999999988</c:v>
                </c:pt>
                <c:pt idx="11">
                  <c:v>18.126574999999988</c:v>
                </c:pt>
                <c:pt idx="12">
                  <c:v>17.865449999999989</c:v>
                </c:pt>
              </c:numCache>
            </c:numRef>
          </c:val>
          <c:extLst>
            <c:ext xmlns:c16="http://schemas.microsoft.com/office/drawing/2014/chart" uri="{C3380CC4-5D6E-409C-BE32-E72D297353CC}">
              <c16:uniqueId val="{00000006-5B29-40EC-A9A9-5D78CA2FA034}"/>
            </c:ext>
          </c:extLst>
        </c:ser>
        <c:ser>
          <c:idx val="7"/>
          <c:order val="7"/>
          <c:tx>
            <c:strRef>
              <c:f>Крошим.!$C$15</c:f>
              <c:strCache>
                <c:ptCount val="1"/>
                <c:pt idx="0">
                  <c:v>15,5</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Крошим.!$D$15:$P$15</c:f>
              <c:numCache>
                <c:formatCode>General</c:formatCode>
                <c:ptCount val="13"/>
                <c:pt idx="0">
                  <c:v>21.474895000000007</c:v>
                </c:pt>
                <c:pt idx="1">
                  <c:v>21.213769999999993</c:v>
                </c:pt>
                <c:pt idx="2">
                  <c:v>20.952645</c:v>
                </c:pt>
                <c:pt idx="3">
                  <c:v>20.691519999999993</c:v>
                </c:pt>
                <c:pt idx="4">
                  <c:v>20.430395000000004</c:v>
                </c:pt>
                <c:pt idx="5">
                  <c:v>20.169269999999994</c:v>
                </c:pt>
                <c:pt idx="6">
                  <c:v>19.908145000000001</c:v>
                </c:pt>
                <c:pt idx="7">
                  <c:v>19.647019999999994</c:v>
                </c:pt>
                <c:pt idx="8">
                  <c:v>19.385895000000005</c:v>
                </c:pt>
                <c:pt idx="9">
                  <c:v>19.124769999999994</c:v>
                </c:pt>
                <c:pt idx="10">
                  <c:v>18.863645000000002</c:v>
                </c:pt>
                <c:pt idx="11">
                  <c:v>18.602519999999991</c:v>
                </c:pt>
                <c:pt idx="12">
                  <c:v>18.341395000000009</c:v>
                </c:pt>
              </c:numCache>
            </c:numRef>
          </c:val>
          <c:extLst>
            <c:ext xmlns:c16="http://schemas.microsoft.com/office/drawing/2014/chart" uri="{C3380CC4-5D6E-409C-BE32-E72D297353CC}">
              <c16:uniqueId val="{00000007-5B29-40EC-A9A9-5D78CA2FA034}"/>
            </c:ext>
          </c:extLst>
        </c:ser>
        <c:ser>
          <c:idx val="8"/>
          <c:order val="8"/>
          <c:tx>
            <c:strRef>
              <c:f>Крошим.!$C$16</c:f>
              <c:strCache>
                <c:ptCount val="1"/>
                <c:pt idx="0">
                  <c:v>15</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Крошим.!$D$16:$P$16</c:f>
              <c:numCache>
                <c:formatCode>General</c:formatCode>
                <c:ptCount val="13"/>
                <c:pt idx="0">
                  <c:v>22.162560000000013</c:v>
                </c:pt>
                <c:pt idx="1">
                  <c:v>21.901435000000006</c:v>
                </c:pt>
                <c:pt idx="2">
                  <c:v>21.640310000000014</c:v>
                </c:pt>
                <c:pt idx="3">
                  <c:v>21.37918500000001</c:v>
                </c:pt>
                <c:pt idx="4">
                  <c:v>21.118060000000018</c:v>
                </c:pt>
                <c:pt idx="5">
                  <c:v>20.856935000000011</c:v>
                </c:pt>
                <c:pt idx="6">
                  <c:v>20.595810000000014</c:v>
                </c:pt>
                <c:pt idx="7">
                  <c:v>20.334685000000011</c:v>
                </c:pt>
                <c:pt idx="8">
                  <c:v>20.073560000000015</c:v>
                </c:pt>
                <c:pt idx="9">
                  <c:v>19.812435000000008</c:v>
                </c:pt>
                <c:pt idx="10">
                  <c:v>19.551310000000015</c:v>
                </c:pt>
                <c:pt idx="11">
                  <c:v>19.290185000000008</c:v>
                </c:pt>
                <c:pt idx="12">
                  <c:v>19.029060000000015</c:v>
                </c:pt>
              </c:numCache>
            </c:numRef>
          </c:val>
          <c:extLst>
            <c:ext xmlns:c16="http://schemas.microsoft.com/office/drawing/2014/chart" uri="{C3380CC4-5D6E-409C-BE32-E72D297353CC}">
              <c16:uniqueId val="{00000008-5B29-40EC-A9A9-5D78CA2FA034}"/>
            </c:ext>
          </c:extLst>
        </c:ser>
        <c:ser>
          <c:idx val="9"/>
          <c:order val="9"/>
          <c:tx>
            <c:strRef>
              <c:f>Крошим.!$C$17</c:f>
              <c:strCache>
                <c:ptCount val="1"/>
                <c:pt idx="0">
                  <c:v>14,5</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Крошим.!$D$17:$P$17</c:f>
              <c:numCache>
                <c:formatCode>General</c:formatCode>
                <c:ptCount val="13"/>
                <c:pt idx="0">
                  <c:v>23.061944999999991</c:v>
                </c:pt>
                <c:pt idx="1">
                  <c:v>22.800819999999987</c:v>
                </c:pt>
                <c:pt idx="2">
                  <c:v>22.539694999999991</c:v>
                </c:pt>
                <c:pt idx="3">
                  <c:v>22.278569999999984</c:v>
                </c:pt>
                <c:pt idx="4">
                  <c:v>22.017444999999991</c:v>
                </c:pt>
                <c:pt idx="5">
                  <c:v>21.756319999999985</c:v>
                </c:pt>
                <c:pt idx="6">
                  <c:v>21.495194999999988</c:v>
                </c:pt>
                <c:pt idx="7">
                  <c:v>21.234069999999988</c:v>
                </c:pt>
                <c:pt idx="8">
                  <c:v>20.972944999999992</c:v>
                </c:pt>
                <c:pt idx="9">
                  <c:v>20.711819999999992</c:v>
                </c:pt>
                <c:pt idx="10">
                  <c:v>20.450694999999993</c:v>
                </c:pt>
                <c:pt idx="11">
                  <c:v>20.189569999999989</c:v>
                </c:pt>
                <c:pt idx="12">
                  <c:v>19.928444999999989</c:v>
                </c:pt>
              </c:numCache>
            </c:numRef>
          </c:val>
          <c:extLst>
            <c:ext xmlns:c16="http://schemas.microsoft.com/office/drawing/2014/chart" uri="{C3380CC4-5D6E-409C-BE32-E72D297353CC}">
              <c16:uniqueId val="{00000009-5B29-40EC-A9A9-5D78CA2FA034}"/>
            </c:ext>
          </c:extLst>
        </c:ser>
        <c:ser>
          <c:idx val="10"/>
          <c:order val="10"/>
          <c:tx>
            <c:strRef>
              <c:f>Крошим.!$C$18</c:f>
              <c:strCache>
                <c:ptCount val="1"/>
                <c:pt idx="0">
                  <c:v>14</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Крошим.!$D$18:$P$18</c:f>
              <c:numCache>
                <c:formatCode>General</c:formatCode>
                <c:ptCount val="13"/>
                <c:pt idx="0">
                  <c:v>24.173049999999989</c:v>
                </c:pt>
                <c:pt idx="1">
                  <c:v>23.911924999999993</c:v>
                </c:pt>
                <c:pt idx="2">
                  <c:v>23.650799999999986</c:v>
                </c:pt>
                <c:pt idx="3">
                  <c:v>23.389674999999986</c:v>
                </c:pt>
                <c:pt idx="4">
                  <c:v>23.128549999999983</c:v>
                </c:pt>
                <c:pt idx="5">
                  <c:v>22.867424999999987</c:v>
                </c:pt>
                <c:pt idx="6">
                  <c:v>22.606299999999987</c:v>
                </c:pt>
                <c:pt idx="7">
                  <c:v>22.345174999999987</c:v>
                </c:pt>
                <c:pt idx="8">
                  <c:v>22.084049999999984</c:v>
                </c:pt>
                <c:pt idx="9">
                  <c:v>21.822924999999987</c:v>
                </c:pt>
                <c:pt idx="10">
                  <c:v>21.561799999999984</c:v>
                </c:pt>
                <c:pt idx="11">
                  <c:v>21.300674999999988</c:v>
                </c:pt>
                <c:pt idx="12">
                  <c:v>21.039549999999984</c:v>
                </c:pt>
              </c:numCache>
            </c:numRef>
          </c:val>
          <c:extLst>
            <c:ext xmlns:c16="http://schemas.microsoft.com/office/drawing/2014/chart" uri="{C3380CC4-5D6E-409C-BE32-E72D297353CC}">
              <c16:uniqueId val="{0000000A-5B29-40EC-A9A9-5D78CA2FA034}"/>
            </c:ext>
          </c:extLst>
        </c:ser>
        <c:ser>
          <c:idx val="11"/>
          <c:order val="11"/>
          <c:tx>
            <c:strRef>
              <c:f>Крошим.!$C$19</c:f>
              <c:strCache>
                <c:ptCount val="1"/>
                <c:pt idx="0">
                  <c:v>13,5</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Крошим.!$D$19:$P$19</c:f>
              <c:numCache>
                <c:formatCode>General</c:formatCode>
                <c:ptCount val="13"/>
                <c:pt idx="0">
                  <c:v>25.495874999999995</c:v>
                </c:pt>
                <c:pt idx="1">
                  <c:v>25.234749999999991</c:v>
                </c:pt>
                <c:pt idx="2">
                  <c:v>24.973624999999991</c:v>
                </c:pt>
                <c:pt idx="3">
                  <c:v>24.712499999999995</c:v>
                </c:pt>
                <c:pt idx="4">
                  <c:v>24.451374999999999</c:v>
                </c:pt>
                <c:pt idx="5">
                  <c:v>24.190249999999995</c:v>
                </c:pt>
                <c:pt idx="6">
                  <c:v>23.929124999999996</c:v>
                </c:pt>
                <c:pt idx="7">
                  <c:v>23.667999999999999</c:v>
                </c:pt>
                <c:pt idx="8">
                  <c:v>23.406874999999999</c:v>
                </c:pt>
                <c:pt idx="9">
                  <c:v>23.14575</c:v>
                </c:pt>
                <c:pt idx="10">
                  <c:v>22.884625</c:v>
                </c:pt>
                <c:pt idx="11">
                  <c:v>22.6235</c:v>
                </c:pt>
                <c:pt idx="12">
                  <c:v>22.362375</c:v>
                </c:pt>
              </c:numCache>
            </c:numRef>
          </c:val>
          <c:extLst>
            <c:ext xmlns:c16="http://schemas.microsoft.com/office/drawing/2014/chart" uri="{C3380CC4-5D6E-409C-BE32-E72D297353CC}">
              <c16:uniqueId val="{0000000B-5B29-40EC-A9A9-5D78CA2FA034}"/>
            </c:ext>
          </c:extLst>
        </c:ser>
        <c:ser>
          <c:idx val="12"/>
          <c:order val="12"/>
          <c:tx>
            <c:strRef>
              <c:f>Крошим.!$C$20</c:f>
              <c:strCache>
                <c:ptCount val="1"/>
                <c:pt idx="0">
                  <c:v>13</c:v>
                </c:pt>
              </c:strCache>
            </c:strRef>
          </c:tx>
          <c:cat>
            <c:numRef>
              <c:f>Крошим.!$D$7:$P$7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Крошим.!$D$20:$P$20</c:f>
              <c:numCache>
                <c:formatCode>General</c:formatCode>
                <c:ptCount val="13"/>
                <c:pt idx="0">
                  <c:v>27.030419999999975</c:v>
                </c:pt>
                <c:pt idx="1">
                  <c:v>26.769294999999975</c:v>
                </c:pt>
                <c:pt idx="2">
                  <c:v>26.508169999999975</c:v>
                </c:pt>
                <c:pt idx="3">
                  <c:v>26.247044999999979</c:v>
                </c:pt>
                <c:pt idx="4">
                  <c:v>25.985919999999975</c:v>
                </c:pt>
                <c:pt idx="5">
                  <c:v>25.724794999999979</c:v>
                </c:pt>
                <c:pt idx="6">
                  <c:v>25.463669999999976</c:v>
                </c:pt>
                <c:pt idx="7">
                  <c:v>25.202544999999976</c:v>
                </c:pt>
                <c:pt idx="8">
                  <c:v>24.941419999999976</c:v>
                </c:pt>
                <c:pt idx="9">
                  <c:v>24.68029499999998</c:v>
                </c:pt>
                <c:pt idx="10">
                  <c:v>24.41916999999998</c:v>
                </c:pt>
                <c:pt idx="11">
                  <c:v>24.15804499999998</c:v>
                </c:pt>
                <c:pt idx="12">
                  <c:v>23.89691999999998</c:v>
                </c:pt>
              </c:numCache>
            </c:numRef>
          </c:val>
          <c:extLst>
            <c:ext xmlns:c16="http://schemas.microsoft.com/office/drawing/2014/chart" uri="{C3380CC4-5D6E-409C-BE32-E72D297353CC}">
              <c16:uniqueId val="{0000000C-5B29-40EC-A9A9-5D78CA2FA034}"/>
            </c:ext>
          </c:extLst>
        </c:ser>
        <c:bandFmts/>
        <c:axId val="169351808"/>
        <c:axId val="169387904"/>
        <c:axId val="167198208"/>
      </c:surface3DChart>
      <c:catAx>
        <c:axId val="169351808"/>
        <c:scaling>
          <c:orientation val="minMax"/>
        </c:scaling>
        <c:delete val="0"/>
        <c:axPos val="b"/>
        <c:majorGridlines/>
        <c:title>
          <c:tx>
            <c:rich>
              <a:bodyPr/>
              <a:lstStyle/>
              <a:p>
                <a:pPr>
                  <a:defRPr/>
                </a:pPr>
                <a:r>
                  <a:rPr lang="ru-RU" i="1"/>
                  <a:t>             Р</a:t>
                </a:r>
                <a:r>
                  <a:rPr lang="ru-RU"/>
                  <a:t>, </a:t>
                </a:r>
                <a:r>
                  <a:rPr lang="en-US" sz="1200" b="0" i="0" u="none" strike="noStrike" baseline="0"/>
                  <a:t>MPa</a:t>
                </a:r>
                <a:endParaRPr lang="ru-RU"/>
              </a:p>
            </c:rich>
          </c:tx>
          <c:layout>
            <c:manualLayout>
              <c:xMode val="edge"/>
              <c:yMode val="edge"/>
              <c:x val="0.26084092436617418"/>
              <c:y val="0.89091178081870726"/>
            </c:manualLayout>
          </c:layout>
          <c:overlay val="0"/>
        </c:title>
        <c:numFmt formatCode="#,##0.00" sourceLinked="0"/>
        <c:majorTickMark val="out"/>
        <c:minorTickMark val="none"/>
        <c:tickLblPos val="nextTo"/>
        <c:crossAx val="169387904"/>
        <c:crosses val="autoZero"/>
        <c:auto val="1"/>
        <c:lblAlgn val="ctr"/>
        <c:lblOffset val="10"/>
        <c:noMultiLvlLbl val="0"/>
      </c:catAx>
      <c:valAx>
        <c:axId val="169387904"/>
        <c:scaling>
          <c:orientation val="minMax"/>
          <c:min val="16"/>
        </c:scaling>
        <c:delete val="0"/>
        <c:axPos val="l"/>
        <c:majorGridlines/>
        <c:title>
          <c:tx>
            <c:rich>
              <a:bodyPr rot="-5400000" vert="horz"/>
              <a:lstStyle/>
              <a:p>
                <a:pPr>
                  <a:defRPr/>
                </a:pPr>
                <a:r>
                  <a:rPr lang="ru-RU" sz="1200" b="0" i="0" u="none" strike="noStrike" baseline="0"/>
                  <a:t>Крошимость,</a:t>
                </a:r>
                <a:r>
                  <a:rPr lang="ru-RU"/>
                  <a:t>%</a:t>
                </a:r>
              </a:p>
            </c:rich>
          </c:tx>
          <c:layout>
            <c:manualLayout>
              <c:xMode val="edge"/>
              <c:yMode val="edge"/>
              <c:x val="1.2999108249298749E-2"/>
              <c:y val="0.29060087584745692"/>
            </c:manualLayout>
          </c:layout>
          <c:overlay val="0"/>
        </c:title>
        <c:numFmt formatCode="General" sourceLinked="1"/>
        <c:majorTickMark val="out"/>
        <c:minorTickMark val="none"/>
        <c:tickLblPos val="nextTo"/>
        <c:crossAx val="169351808"/>
        <c:crosses val="autoZero"/>
        <c:crossBetween val="midCat"/>
        <c:majorUnit val="2"/>
      </c:valAx>
      <c:serAx>
        <c:axId val="167198208"/>
        <c:scaling>
          <c:orientation val="minMax"/>
        </c:scaling>
        <c:delete val="0"/>
        <c:axPos val="b"/>
        <c:majorGridlines/>
        <c:title>
          <c:tx>
            <c:rich>
              <a:bodyPr rot="0" vert="horz"/>
              <a:lstStyle/>
              <a:p>
                <a:pPr>
                  <a:defRPr/>
                </a:pPr>
                <a:r>
                  <a:rPr lang="en-US" i="1"/>
                  <a:t>W</a:t>
                </a:r>
                <a:r>
                  <a:rPr lang="en-US"/>
                  <a:t>, %</a:t>
                </a:r>
                <a:endParaRPr lang="ru-RU"/>
              </a:p>
            </c:rich>
          </c:tx>
          <c:layout>
            <c:manualLayout>
              <c:xMode val="edge"/>
              <c:yMode val="edge"/>
              <c:x val="0.72784146933342686"/>
              <c:y val="0.70537040454909106"/>
            </c:manualLayout>
          </c:layout>
          <c:overlay val="0"/>
        </c:title>
        <c:majorTickMark val="out"/>
        <c:minorTickMark val="none"/>
        <c:tickLblPos val="nextTo"/>
        <c:crossAx val="169387904"/>
        <c:crosses val="autoZero"/>
        <c:tickLblSkip val="4"/>
      </c:serAx>
    </c:plotArea>
    <c:legend>
      <c:legendPos val="r"/>
      <c:legendEntry>
        <c:idx val="0"/>
        <c:txPr>
          <a:bodyPr/>
          <a:lstStyle/>
          <a:p>
            <a:pPr rtl="0">
              <a:defRPr/>
            </a:pPr>
            <a:endParaRPr lang="ru-RU"/>
          </a:p>
        </c:txPr>
      </c:legendEntry>
      <c:legendEntry>
        <c:idx val="1"/>
        <c:txPr>
          <a:bodyPr/>
          <a:lstStyle/>
          <a:p>
            <a:pPr rtl="0">
              <a:defRPr/>
            </a:pPr>
            <a:endParaRPr lang="ru-RU"/>
          </a:p>
        </c:txPr>
      </c:legendEntry>
      <c:layout>
        <c:manualLayout>
          <c:xMode val="edge"/>
          <c:yMode val="edge"/>
          <c:x val="0.85700259952495228"/>
          <c:y val="0.12423758530021768"/>
          <c:w val="0.12833631722384278"/>
          <c:h val="0.52371041999941881"/>
        </c:manualLayout>
      </c:layout>
      <c:overlay val="0"/>
      <c:txPr>
        <a:bodyPr/>
        <a:lstStyle/>
        <a:p>
          <a:pPr rtl="0">
            <a:defRPr/>
          </a:pPr>
          <a:endParaRPr lang="ru-RU"/>
        </a:p>
      </c:txPr>
    </c:legend>
    <c:plotVisOnly val="1"/>
    <c:dispBlanksAs val="zero"/>
    <c:showDLblsOverMax val="0"/>
  </c:chart>
  <c:spPr>
    <a:ln>
      <a:noFill/>
    </a:ln>
  </c:spPr>
  <c:txPr>
    <a:bodyPr/>
    <a:lstStyle/>
    <a:p>
      <a:pPr>
        <a:defRPr sz="1200" b="0">
          <a:latin typeface="Times New Roman" pitchFamily="18" charset="0"/>
          <a:cs typeface="Times New Roman"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2"/>
    </mc:Choice>
    <mc:Fallback>
      <c:style val="12"/>
    </mc:Fallback>
  </mc:AlternateContent>
  <c:clrMapOvr bg1="lt1" tx1="dk1" bg2="lt2" tx2="dk2" accent1="accent1" accent2="accent2" accent3="accent3" accent4="accent4" accent5="accent5" accent6="accent6" hlink="hlink" folHlink="folHlink"/>
  <c:chart>
    <c:autoTitleDeleted val="0"/>
    <c:view3D>
      <c:rotX val="15"/>
      <c:rotY val="30"/>
      <c:rAngAx val="0"/>
    </c:view3D>
    <c:floor>
      <c:thickness val="0"/>
      <c:spPr>
        <a:solidFill>
          <a:srgbClr val="F79646">
            <a:lumMod val="20000"/>
            <a:lumOff val="80000"/>
          </a:srgbClr>
        </a:solidFill>
      </c:spPr>
    </c:floor>
    <c:sideWall>
      <c:thickness val="0"/>
    </c:sideWall>
    <c:backWall>
      <c:thickness val="0"/>
    </c:backWall>
    <c:plotArea>
      <c:layout>
        <c:manualLayout>
          <c:layoutTarget val="inner"/>
          <c:xMode val="edge"/>
          <c:yMode val="edge"/>
          <c:x val="0.15876778137667702"/>
          <c:y val="5.421974405181109E-2"/>
          <c:w val="0.64267869289180801"/>
          <c:h val="0.75888304385402561"/>
        </c:manualLayout>
      </c:layout>
      <c:surface3DChart>
        <c:wireframe val="0"/>
        <c:ser>
          <c:idx val="0"/>
          <c:order val="0"/>
          <c:tx>
            <c:strRef>
              <c:f>'Уд.эн. затр.'!$C$8</c:f>
              <c:strCache>
                <c:ptCount val="1"/>
                <c:pt idx="0">
                  <c:v>19</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затр.'!$D$8:$P$8</c:f>
              <c:numCache>
                <c:formatCode>General</c:formatCode>
                <c:ptCount val="13"/>
                <c:pt idx="0">
                  <c:v>12.346244300000002</c:v>
                </c:pt>
                <c:pt idx="1">
                  <c:v>12.264431093750002</c:v>
                </c:pt>
                <c:pt idx="2">
                  <c:v>12.164437175000002</c:v>
                </c:pt>
                <c:pt idx="3">
                  <c:v>12.04626254375</c:v>
                </c:pt>
                <c:pt idx="4">
                  <c:v>11.909907199999999</c:v>
                </c:pt>
                <c:pt idx="5">
                  <c:v>11.755371143749999</c:v>
                </c:pt>
                <c:pt idx="6">
                  <c:v>11.582654375000002</c:v>
                </c:pt>
                <c:pt idx="7">
                  <c:v>11.391756893750003</c:v>
                </c:pt>
                <c:pt idx="8">
                  <c:v>11.1826787</c:v>
                </c:pt>
                <c:pt idx="9">
                  <c:v>10.955419793750004</c:v>
                </c:pt>
                <c:pt idx="10">
                  <c:v>10.709980175</c:v>
                </c:pt>
                <c:pt idx="11">
                  <c:v>10.446359843750001</c:v>
                </c:pt>
                <c:pt idx="12">
                  <c:v>10.1645588</c:v>
                </c:pt>
              </c:numCache>
            </c:numRef>
          </c:val>
          <c:extLst>
            <c:ext xmlns:c16="http://schemas.microsoft.com/office/drawing/2014/chart" uri="{C3380CC4-5D6E-409C-BE32-E72D297353CC}">
              <c16:uniqueId val="{00000000-1E5E-422E-910B-8177E81DCADB}"/>
            </c:ext>
          </c:extLst>
        </c:ser>
        <c:ser>
          <c:idx val="1"/>
          <c:order val="1"/>
          <c:tx>
            <c:strRef>
              <c:f>'Уд.эн. затр.'!$C$9</c:f>
              <c:strCache>
                <c:ptCount val="1"/>
                <c:pt idx="0">
                  <c:v>18,5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затр.'!$D$9:$P$9</c:f>
              <c:numCache>
                <c:formatCode>General</c:formatCode>
                <c:ptCount val="13"/>
                <c:pt idx="0">
                  <c:v>12.2327443</c:v>
                </c:pt>
                <c:pt idx="1">
                  <c:v>12.150931093749998</c:v>
                </c:pt>
                <c:pt idx="2">
                  <c:v>12.050937174999998</c:v>
                </c:pt>
                <c:pt idx="3">
                  <c:v>11.932762543749998</c:v>
                </c:pt>
                <c:pt idx="4">
                  <c:v>11.796407199999997</c:v>
                </c:pt>
                <c:pt idx="5">
                  <c:v>11.641871143749995</c:v>
                </c:pt>
                <c:pt idx="6">
                  <c:v>11.469154375</c:v>
                </c:pt>
                <c:pt idx="7">
                  <c:v>11.278256893749997</c:v>
                </c:pt>
                <c:pt idx="8">
                  <c:v>11.069178699999998</c:v>
                </c:pt>
                <c:pt idx="9">
                  <c:v>10.841919793749996</c:v>
                </c:pt>
                <c:pt idx="10">
                  <c:v>10.596480174999998</c:v>
                </c:pt>
                <c:pt idx="11">
                  <c:v>10.332859843750001</c:v>
                </c:pt>
                <c:pt idx="12">
                  <c:v>10.051058799999996</c:v>
                </c:pt>
              </c:numCache>
            </c:numRef>
          </c:val>
          <c:extLst>
            <c:ext xmlns:c16="http://schemas.microsoft.com/office/drawing/2014/chart" uri="{C3380CC4-5D6E-409C-BE32-E72D297353CC}">
              <c16:uniqueId val="{00000001-1E5E-422E-910B-8177E81DCADB}"/>
            </c:ext>
          </c:extLst>
        </c:ser>
        <c:ser>
          <c:idx val="2"/>
          <c:order val="2"/>
          <c:tx>
            <c:strRef>
              <c:f>'Уд.эн. затр.'!$C$10</c:f>
              <c:strCache>
                <c:ptCount val="1"/>
                <c:pt idx="0">
                  <c:v>18</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затр.'!$D$10:$P$10</c:f>
              <c:numCache>
                <c:formatCode>General</c:formatCode>
                <c:ptCount val="13"/>
                <c:pt idx="0">
                  <c:v>12.1750243</c:v>
                </c:pt>
                <c:pt idx="1">
                  <c:v>12.093211093749998</c:v>
                </c:pt>
                <c:pt idx="2">
                  <c:v>11.993217175</c:v>
                </c:pt>
                <c:pt idx="3">
                  <c:v>11.875042543750002</c:v>
                </c:pt>
                <c:pt idx="4">
                  <c:v>11.738687199999999</c:v>
                </c:pt>
                <c:pt idx="5">
                  <c:v>11.584151143749999</c:v>
                </c:pt>
                <c:pt idx="6">
                  <c:v>11.411434375000004</c:v>
                </c:pt>
                <c:pt idx="7">
                  <c:v>11.220536893750003</c:v>
                </c:pt>
                <c:pt idx="8">
                  <c:v>11.011458699999999</c:v>
                </c:pt>
                <c:pt idx="9">
                  <c:v>10.784199793749998</c:v>
                </c:pt>
                <c:pt idx="10">
                  <c:v>10.538760174999998</c:v>
                </c:pt>
                <c:pt idx="11">
                  <c:v>10.275139843750003</c:v>
                </c:pt>
                <c:pt idx="12">
                  <c:v>9.9933388000000001</c:v>
                </c:pt>
              </c:numCache>
            </c:numRef>
          </c:val>
          <c:extLst>
            <c:ext xmlns:c16="http://schemas.microsoft.com/office/drawing/2014/chart" uri="{C3380CC4-5D6E-409C-BE32-E72D297353CC}">
              <c16:uniqueId val="{00000002-1E5E-422E-910B-8177E81DCADB}"/>
            </c:ext>
          </c:extLst>
        </c:ser>
        <c:ser>
          <c:idx val="3"/>
          <c:order val="3"/>
          <c:tx>
            <c:strRef>
              <c:f>'Уд.эн. затр.'!$C$11</c:f>
              <c:strCache>
                <c:ptCount val="1"/>
                <c:pt idx="0">
                  <c:v>17,5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затр.'!$D$11:$P$11</c:f>
              <c:numCache>
                <c:formatCode>General</c:formatCode>
                <c:ptCount val="13"/>
                <c:pt idx="0">
                  <c:v>12.173084300000005</c:v>
                </c:pt>
                <c:pt idx="1">
                  <c:v>12.091271093749999</c:v>
                </c:pt>
                <c:pt idx="2">
                  <c:v>11.991277175</c:v>
                </c:pt>
                <c:pt idx="3">
                  <c:v>11.873102543750004</c:v>
                </c:pt>
                <c:pt idx="4">
                  <c:v>11.736747200000002</c:v>
                </c:pt>
                <c:pt idx="5">
                  <c:v>11.582211143750001</c:v>
                </c:pt>
                <c:pt idx="6">
                  <c:v>11.409494375000007</c:v>
                </c:pt>
                <c:pt idx="7">
                  <c:v>11.218596893750002</c:v>
                </c:pt>
                <c:pt idx="8">
                  <c:v>11.009518700000003</c:v>
                </c:pt>
                <c:pt idx="9">
                  <c:v>10.782259793750001</c:v>
                </c:pt>
                <c:pt idx="10">
                  <c:v>10.536820175000003</c:v>
                </c:pt>
                <c:pt idx="11">
                  <c:v>10.273199843750003</c:v>
                </c:pt>
                <c:pt idx="12">
                  <c:v>9.9913988000000007</c:v>
                </c:pt>
              </c:numCache>
            </c:numRef>
          </c:val>
          <c:extLst>
            <c:ext xmlns:c16="http://schemas.microsoft.com/office/drawing/2014/chart" uri="{C3380CC4-5D6E-409C-BE32-E72D297353CC}">
              <c16:uniqueId val="{00000003-1E5E-422E-910B-8177E81DCADB}"/>
            </c:ext>
          </c:extLst>
        </c:ser>
        <c:ser>
          <c:idx val="4"/>
          <c:order val="4"/>
          <c:tx>
            <c:strRef>
              <c:f>'Уд.эн. затр.'!$C$12</c:f>
              <c:strCache>
                <c:ptCount val="1"/>
                <c:pt idx="0">
                  <c:v>17</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затр.'!$D$12:$P$12</c:f>
              <c:numCache>
                <c:formatCode>General</c:formatCode>
                <c:ptCount val="13"/>
                <c:pt idx="0">
                  <c:v>12.226924299999991</c:v>
                </c:pt>
                <c:pt idx="1">
                  <c:v>12.145111093749989</c:v>
                </c:pt>
                <c:pt idx="2">
                  <c:v>12.045117174999989</c:v>
                </c:pt>
                <c:pt idx="3">
                  <c:v>11.926942543749991</c:v>
                </c:pt>
                <c:pt idx="4">
                  <c:v>11.79058719999999</c:v>
                </c:pt>
                <c:pt idx="5">
                  <c:v>11.63605114374999</c:v>
                </c:pt>
                <c:pt idx="6">
                  <c:v>11.463334374999993</c:v>
                </c:pt>
                <c:pt idx="7">
                  <c:v>11.272436893749994</c:v>
                </c:pt>
                <c:pt idx="8">
                  <c:v>11.063358699999991</c:v>
                </c:pt>
                <c:pt idx="9">
                  <c:v>10.836099793749991</c:v>
                </c:pt>
                <c:pt idx="10">
                  <c:v>10.590660174999989</c:v>
                </c:pt>
                <c:pt idx="11">
                  <c:v>10.327039843749994</c:v>
                </c:pt>
                <c:pt idx="12">
                  <c:v>10.045238799999989</c:v>
                </c:pt>
              </c:numCache>
            </c:numRef>
          </c:val>
          <c:extLst>
            <c:ext xmlns:c16="http://schemas.microsoft.com/office/drawing/2014/chart" uri="{C3380CC4-5D6E-409C-BE32-E72D297353CC}">
              <c16:uniqueId val="{00000004-1E5E-422E-910B-8177E81DCADB}"/>
            </c:ext>
          </c:extLst>
        </c:ser>
        <c:ser>
          <c:idx val="5"/>
          <c:order val="5"/>
          <c:tx>
            <c:strRef>
              <c:f>'Уд.эн. затр.'!$C$13</c:f>
              <c:strCache>
                <c:ptCount val="1"/>
                <c:pt idx="0">
                  <c:v>16,5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затр.'!$D$13:$P$13</c:f>
              <c:numCache>
                <c:formatCode>General</c:formatCode>
                <c:ptCount val="13"/>
                <c:pt idx="0">
                  <c:v>12.3365443</c:v>
                </c:pt>
                <c:pt idx="1">
                  <c:v>12.254731093749998</c:v>
                </c:pt>
                <c:pt idx="2">
                  <c:v>12.154737174999998</c:v>
                </c:pt>
                <c:pt idx="3">
                  <c:v>12.036562543749998</c:v>
                </c:pt>
                <c:pt idx="4">
                  <c:v>11.900207199999997</c:v>
                </c:pt>
                <c:pt idx="5">
                  <c:v>11.745671143749997</c:v>
                </c:pt>
                <c:pt idx="6">
                  <c:v>11.572954375</c:v>
                </c:pt>
                <c:pt idx="7">
                  <c:v>11.382056893750001</c:v>
                </c:pt>
                <c:pt idx="8">
                  <c:v>11.172978699999996</c:v>
                </c:pt>
                <c:pt idx="9">
                  <c:v>10.945719793749998</c:v>
                </c:pt>
                <c:pt idx="10">
                  <c:v>10.700280174999996</c:v>
                </c:pt>
                <c:pt idx="11">
                  <c:v>10.43665984375</c:v>
                </c:pt>
                <c:pt idx="12">
                  <c:v>10.154858799999996</c:v>
                </c:pt>
              </c:numCache>
            </c:numRef>
          </c:val>
          <c:extLst>
            <c:ext xmlns:c16="http://schemas.microsoft.com/office/drawing/2014/chart" uri="{C3380CC4-5D6E-409C-BE32-E72D297353CC}">
              <c16:uniqueId val="{00000005-1E5E-422E-910B-8177E81DCADB}"/>
            </c:ext>
          </c:extLst>
        </c:ser>
        <c:ser>
          <c:idx val="6"/>
          <c:order val="6"/>
          <c:tx>
            <c:strRef>
              <c:f>'Уд.эн. затр.'!$C$14</c:f>
              <c:strCache>
                <c:ptCount val="1"/>
                <c:pt idx="0">
                  <c:v>16</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затр.'!$D$14:$P$14</c:f>
              <c:numCache>
                <c:formatCode>General</c:formatCode>
                <c:ptCount val="13"/>
                <c:pt idx="0">
                  <c:v>12.501944300000002</c:v>
                </c:pt>
                <c:pt idx="1">
                  <c:v>12.420131093750001</c:v>
                </c:pt>
                <c:pt idx="2">
                  <c:v>12.320137174999999</c:v>
                </c:pt>
                <c:pt idx="3">
                  <c:v>12.20196254375</c:v>
                </c:pt>
                <c:pt idx="4">
                  <c:v>12.065607200000001</c:v>
                </c:pt>
                <c:pt idx="5">
                  <c:v>11.911071143749998</c:v>
                </c:pt>
                <c:pt idx="6">
                  <c:v>11.738354374999998</c:v>
                </c:pt>
                <c:pt idx="7">
                  <c:v>11.547456893750001</c:v>
                </c:pt>
                <c:pt idx="8">
                  <c:v>11.338378699999998</c:v>
                </c:pt>
                <c:pt idx="9">
                  <c:v>11.111119793749999</c:v>
                </c:pt>
                <c:pt idx="10">
                  <c:v>10.865680175000003</c:v>
                </c:pt>
                <c:pt idx="11">
                  <c:v>10.602059843750002</c:v>
                </c:pt>
                <c:pt idx="12">
                  <c:v>10.3202588</c:v>
                </c:pt>
              </c:numCache>
            </c:numRef>
          </c:val>
          <c:extLst>
            <c:ext xmlns:c16="http://schemas.microsoft.com/office/drawing/2014/chart" uri="{C3380CC4-5D6E-409C-BE32-E72D297353CC}">
              <c16:uniqueId val="{00000006-1E5E-422E-910B-8177E81DCADB}"/>
            </c:ext>
          </c:extLst>
        </c:ser>
        <c:ser>
          <c:idx val="7"/>
          <c:order val="7"/>
          <c:tx>
            <c:strRef>
              <c:f>'Уд.эн. затр.'!$C$15</c:f>
              <c:strCache>
                <c:ptCount val="1"/>
                <c:pt idx="0">
                  <c:v>15,5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затр.'!$D$15:$P$15</c:f>
              <c:numCache>
                <c:formatCode>General</c:formatCode>
                <c:ptCount val="13"/>
                <c:pt idx="0">
                  <c:v>12.7231243</c:v>
                </c:pt>
                <c:pt idx="1">
                  <c:v>12.641311093749998</c:v>
                </c:pt>
                <c:pt idx="2">
                  <c:v>12.541317175</c:v>
                </c:pt>
                <c:pt idx="3">
                  <c:v>12.423142543750002</c:v>
                </c:pt>
                <c:pt idx="4">
                  <c:v>12.286787200000003</c:v>
                </c:pt>
                <c:pt idx="5">
                  <c:v>12.132251143749999</c:v>
                </c:pt>
                <c:pt idx="6">
                  <c:v>11.959534375000006</c:v>
                </c:pt>
                <c:pt idx="7">
                  <c:v>11.768636893750003</c:v>
                </c:pt>
                <c:pt idx="8">
                  <c:v>11.559558700000002</c:v>
                </c:pt>
                <c:pt idx="9">
                  <c:v>11.332299793750002</c:v>
                </c:pt>
                <c:pt idx="10">
                  <c:v>11.086860175000002</c:v>
                </c:pt>
                <c:pt idx="11">
                  <c:v>10.823239843750002</c:v>
                </c:pt>
                <c:pt idx="12">
                  <c:v>10.541438800000002</c:v>
                </c:pt>
              </c:numCache>
            </c:numRef>
          </c:val>
          <c:extLst>
            <c:ext xmlns:c16="http://schemas.microsoft.com/office/drawing/2014/chart" uri="{C3380CC4-5D6E-409C-BE32-E72D297353CC}">
              <c16:uniqueId val="{00000007-1E5E-422E-910B-8177E81DCADB}"/>
            </c:ext>
          </c:extLst>
        </c:ser>
        <c:ser>
          <c:idx val="8"/>
          <c:order val="8"/>
          <c:tx>
            <c:strRef>
              <c:f>'Уд.эн. затр.'!$C$16</c:f>
              <c:strCache>
                <c:ptCount val="1"/>
                <c:pt idx="0">
                  <c:v>15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затр.'!$D$16:$P$16</c:f>
              <c:numCache>
                <c:formatCode>General</c:formatCode>
                <c:ptCount val="13"/>
                <c:pt idx="0">
                  <c:v>13.000084300000001</c:v>
                </c:pt>
                <c:pt idx="1">
                  <c:v>12.918271093749997</c:v>
                </c:pt>
                <c:pt idx="2">
                  <c:v>12.818277174999997</c:v>
                </c:pt>
                <c:pt idx="3">
                  <c:v>12.700102543749999</c:v>
                </c:pt>
                <c:pt idx="4">
                  <c:v>12.563747199999998</c:v>
                </c:pt>
                <c:pt idx="5">
                  <c:v>12.409211143749999</c:v>
                </c:pt>
                <c:pt idx="6">
                  <c:v>12.236494375000001</c:v>
                </c:pt>
                <c:pt idx="7">
                  <c:v>12.04559689375</c:v>
                </c:pt>
                <c:pt idx="8">
                  <c:v>11.836518699999999</c:v>
                </c:pt>
                <c:pt idx="9">
                  <c:v>11.609259793749999</c:v>
                </c:pt>
                <c:pt idx="10">
                  <c:v>11.363820174999999</c:v>
                </c:pt>
                <c:pt idx="11">
                  <c:v>11.100199843750001</c:v>
                </c:pt>
                <c:pt idx="12">
                  <c:v>10.818398799999997</c:v>
                </c:pt>
              </c:numCache>
            </c:numRef>
          </c:val>
          <c:extLst>
            <c:ext xmlns:c16="http://schemas.microsoft.com/office/drawing/2014/chart" uri="{C3380CC4-5D6E-409C-BE32-E72D297353CC}">
              <c16:uniqueId val="{00000008-1E5E-422E-910B-8177E81DCADB}"/>
            </c:ext>
          </c:extLst>
        </c:ser>
        <c:ser>
          <c:idx val="9"/>
          <c:order val="9"/>
          <c:tx>
            <c:strRef>
              <c:f>'Уд.эн. затр.'!$C$17</c:f>
              <c:strCache>
                <c:ptCount val="1"/>
                <c:pt idx="0">
                  <c:v>14,5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затр.'!$D$17:$P$17</c:f>
              <c:numCache>
                <c:formatCode>General</c:formatCode>
                <c:ptCount val="13"/>
                <c:pt idx="0">
                  <c:v>13.332824300000002</c:v>
                </c:pt>
                <c:pt idx="1">
                  <c:v>13.25101109375</c:v>
                </c:pt>
                <c:pt idx="2">
                  <c:v>13.151017175</c:v>
                </c:pt>
                <c:pt idx="3">
                  <c:v>13.032842543750002</c:v>
                </c:pt>
                <c:pt idx="4">
                  <c:v>12.896487200000001</c:v>
                </c:pt>
                <c:pt idx="5">
                  <c:v>12.741951143749997</c:v>
                </c:pt>
                <c:pt idx="6">
                  <c:v>12.569234375000002</c:v>
                </c:pt>
                <c:pt idx="7">
                  <c:v>12.378336893750003</c:v>
                </c:pt>
                <c:pt idx="8">
                  <c:v>12.1692587</c:v>
                </c:pt>
                <c:pt idx="9">
                  <c:v>11.94199979375</c:v>
                </c:pt>
                <c:pt idx="10">
                  <c:v>11.696560175</c:v>
                </c:pt>
                <c:pt idx="11">
                  <c:v>11.432939843750002</c:v>
                </c:pt>
                <c:pt idx="12">
                  <c:v>11.1511388</c:v>
                </c:pt>
              </c:numCache>
            </c:numRef>
          </c:val>
          <c:extLst>
            <c:ext xmlns:c16="http://schemas.microsoft.com/office/drawing/2014/chart" uri="{C3380CC4-5D6E-409C-BE32-E72D297353CC}">
              <c16:uniqueId val="{00000009-1E5E-422E-910B-8177E81DCADB}"/>
            </c:ext>
          </c:extLst>
        </c:ser>
        <c:ser>
          <c:idx val="10"/>
          <c:order val="10"/>
          <c:tx>
            <c:strRef>
              <c:f>'Уд.эн. затр.'!$C$18</c:f>
              <c:strCache>
                <c:ptCount val="1"/>
                <c:pt idx="0">
                  <c:v>14</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затр.'!$D$18:$P$18</c:f>
              <c:numCache>
                <c:formatCode>General</c:formatCode>
                <c:ptCount val="13"/>
                <c:pt idx="0">
                  <c:v>13.721344299999997</c:v>
                </c:pt>
                <c:pt idx="1">
                  <c:v>13.639531093749996</c:v>
                </c:pt>
                <c:pt idx="2">
                  <c:v>13.539537174999996</c:v>
                </c:pt>
                <c:pt idx="3">
                  <c:v>13.421362543749996</c:v>
                </c:pt>
                <c:pt idx="4">
                  <c:v>13.285007199999995</c:v>
                </c:pt>
                <c:pt idx="5">
                  <c:v>13.130471143749995</c:v>
                </c:pt>
                <c:pt idx="6">
                  <c:v>12.957754374999999</c:v>
                </c:pt>
                <c:pt idx="7">
                  <c:v>12.766856893749997</c:v>
                </c:pt>
                <c:pt idx="8">
                  <c:v>12.557778699999997</c:v>
                </c:pt>
                <c:pt idx="9">
                  <c:v>12.330519793749996</c:v>
                </c:pt>
                <c:pt idx="10">
                  <c:v>12.085080174999998</c:v>
                </c:pt>
                <c:pt idx="11">
                  <c:v>11.821459843749999</c:v>
                </c:pt>
                <c:pt idx="12">
                  <c:v>11.539658799999994</c:v>
                </c:pt>
              </c:numCache>
            </c:numRef>
          </c:val>
          <c:extLst>
            <c:ext xmlns:c16="http://schemas.microsoft.com/office/drawing/2014/chart" uri="{C3380CC4-5D6E-409C-BE32-E72D297353CC}">
              <c16:uniqueId val="{0000000A-1E5E-422E-910B-8177E81DCADB}"/>
            </c:ext>
          </c:extLst>
        </c:ser>
        <c:ser>
          <c:idx val="11"/>
          <c:order val="11"/>
          <c:tx>
            <c:strRef>
              <c:f>'Уд.эн. затр.'!$C$19</c:f>
              <c:strCache>
                <c:ptCount val="1"/>
                <c:pt idx="0">
                  <c:v>13,5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затр.'!$D$19:$P$19</c:f>
              <c:numCache>
                <c:formatCode>General</c:formatCode>
                <c:ptCount val="13"/>
                <c:pt idx="0">
                  <c:v>14.165644300000002</c:v>
                </c:pt>
                <c:pt idx="1">
                  <c:v>14.083831093749998</c:v>
                </c:pt>
                <c:pt idx="2">
                  <c:v>13.983837174999998</c:v>
                </c:pt>
                <c:pt idx="3">
                  <c:v>13.865662543750002</c:v>
                </c:pt>
                <c:pt idx="4">
                  <c:v>13.729307199999996</c:v>
                </c:pt>
                <c:pt idx="5">
                  <c:v>13.574771143749997</c:v>
                </c:pt>
                <c:pt idx="6">
                  <c:v>13.402054375000001</c:v>
                </c:pt>
                <c:pt idx="7">
                  <c:v>13.211156893749997</c:v>
                </c:pt>
                <c:pt idx="8">
                  <c:v>13.002078699999998</c:v>
                </c:pt>
                <c:pt idx="9">
                  <c:v>12.774819793749996</c:v>
                </c:pt>
                <c:pt idx="10">
                  <c:v>12.529380174999996</c:v>
                </c:pt>
                <c:pt idx="11">
                  <c:v>12.265759843750001</c:v>
                </c:pt>
                <c:pt idx="12">
                  <c:v>11.983958799999996</c:v>
                </c:pt>
              </c:numCache>
            </c:numRef>
          </c:val>
          <c:extLst>
            <c:ext xmlns:c16="http://schemas.microsoft.com/office/drawing/2014/chart" uri="{C3380CC4-5D6E-409C-BE32-E72D297353CC}">
              <c16:uniqueId val="{0000000B-1E5E-422E-910B-8177E81DCADB}"/>
            </c:ext>
          </c:extLst>
        </c:ser>
        <c:ser>
          <c:idx val="12"/>
          <c:order val="12"/>
          <c:tx>
            <c:strRef>
              <c:f>'Уд.эн. затр.'!$C$20</c:f>
              <c:strCache>
                <c:ptCount val="1"/>
                <c:pt idx="0">
                  <c:v>13</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затр.'!$D$20:$P$20</c:f>
              <c:numCache>
                <c:formatCode>General</c:formatCode>
                <c:ptCount val="13"/>
                <c:pt idx="0">
                  <c:v>14.665724300000003</c:v>
                </c:pt>
                <c:pt idx="1">
                  <c:v>14.583911093749998</c:v>
                </c:pt>
                <c:pt idx="2">
                  <c:v>14.483917175</c:v>
                </c:pt>
                <c:pt idx="3">
                  <c:v>14.365742543750004</c:v>
                </c:pt>
                <c:pt idx="4">
                  <c:v>14.2293872</c:v>
                </c:pt>
                <c:pt idx="5">
                  <c:v>14.074851143749999</c:v>
                </c:pt>
                <c:pt idx="6">
                  <c:v>13.902134375000005</c:v>
                </c:pt>
                <c:pt idx="7">
                  <c:v>13.71123689375</c:v>
                </c:pt>
                <c:pt idx="8">
                  <c:v>13.502158700000001</c:v>
                </c:pt>
                <c:pt idx="9">
                  <c:v>13.274899793749999</c:v>
                </c:pt>
                <c:pt idx="10">
                  <c:v>13.029460175000002</c:v>
                </c:pt>
                <c:pt idx="11">
                  <c:v>12.765839843750003</c:v>
                </c:pt>
                <c:pt idx="12">
                  <c:v>12.4840388</c:v>
                </c:pt>
              </c:numCache>
            </c:numRef>
          </c:val>
          <c:extLst>
            <c:ext xmlns:c16="http://schemas.microsoft.com/office/drawing/2014/chart" uri="{C3380CC4-5D6E-409C-BE32-E72D297353CC}">
              <c16:uniqueId val="{0000000C-1E5E-422E-910B-8177E81DCADB}"/>
            </c:ext>
          </c:extLst>
        </c:ser>
        <c:bandFmts/>
        <c:axId val="171144704"/>
        <c:axId val="171146624"/>
        <c:axId val="169028672"/>
      </c:surface3DChart>
      <c:catAx>
        <c:axId val="171144704"/>
        <c:scaling>
          <c:orientation val="minMax"/>
        </c:scaling>
        <c:delete val="0"/>
        <c:axPos val="b"/>
        <c:majorGridlines/>
        <c:title>
          <c:tx>
            <c:rich>
              <a:bodyPr/>
              <a:lstStyle/>
              <a:p>
                <a:pPr>
                  <a:defRPr/>
                </a:pPr>
                <a:r>
                  <a:rPr lang="ru-RU" sz="1200" b="0" i="1" u="none" strike="noStrike" baseline="0">
                    <a:effectLst/>
                  </a:rPr>
                  <a:t>               Р</a:t>
                </a:r>
                <a:r>
                  <a:rPr lang="ru-RU" sz="1200" b="0" i="0" u="none" strike="noStrike" baseline="0">
                    <a:effectLst/>
                  </a:rPr>
                  <a:t>, </a:t>
                </a:r>
                <a:r>
                  <a:rPr lang="en-US" sz="1200" b="0" i="0" u="none" strike="noStrike" baseline="0">
                    <a:effectLst/>
                  </a:rPr>
                  <a:t>MPa</a:t>
                </a:r>
                <a:endParaRPr lang="ru-RU"/>
              </a:p>
            </c:rich>
          </c:tx>
          <c:layout>
            <c:manualLayout>
              <c:xMode val="edge"/>
              <c:yMode val="edge"/>
              <c:x val="0.3358779180294581"/>
              <c:y val="0.92255039802881655"/>
            </c:manualLayout>
          </c:layout>
          <c:overlay val="0"/>
        </c:title>
        <c:numFmt formatCode="#,##0.00" sourceLinked="0"/>
        <c:majorTickMark val="out"/>
        <c:minorTickMark val="none"/>
        <c:tickLblPos val="nextTo"/>
        <c:txPr>
          <a:bodyPr rot="-5400000" vert="horz"/>
          <a:lstStyle/>
          <a:p>
            <a:pPr>
              <a:defRPr/>
            </a:pPr>
            <a:endParaRPr lang="ru-RU"/>
          </a:p>
        </c:txPr>
        <c:crossAx val="171146624"/>
        <c:crosses val="autoZero"/>
        <c:auto val="1"/>
        <c:lblAlgn val="ctr"/>
        <c:lblOffset val="10"/>
        <c:noMultiLvlLbl val="0"/>
      </c:catAx>
      <c:valAx>
        <c:axId val="171146624"/>
        <c:scaling>
          <c:orientation val="minMax"/>
          <c:min val="9"/>
        </c:scaling>
        <c:delete val="0"/>
        <c:axPos val="l"/>
        <c:majorGridlines/>
        <c:title>
          <c:tx>
            <c:rich>
              <a:bodyPr rot="-5400000" vert="horz"/>
              <a:lstStyle/>
              <a:p>
                <a:pPr>
                  <a:defRPr/>
                </a:pPr>
                <a:r>
                  <a:rPr lang="ru-RU"/>
                  <a:t>Удельные </a:t>
                </a:r>
                <a:br>
                  <a:rPr lang="ru-RU"/>
                </a:br>
                <a:r>
                  <a:rPr lang="ru-RU"/>
                  <a:t>энергозатраты, кВт</a:t>
                </a:r>
                <a:r>
                  <a:rPr lang="ru-RU">
                    <a:latin typeface="Times New Roman"/>
                    <a:cs typeface="Times New Roman"/>
                  </a:rPr>
                  <a:t>·</a:t>
                </a:r>
                <a:r>
                  <a:rPr lang="ru-RU"/>
                  <a:t>ч/т</a:t>
                </a:r>
              </a:p>
            </c:rich>
          </c:tx>
          <c:layout>
            <c:manualLayout>
              <c:xMode val="edge"/>
              <c:yMode val="edge"/>
              <c:x val="2.1257441479870099E-4"/>
              <c:y val="6.4255042672979823E-2"/>
            </c:manualLayout>
          </c:layout>
          <c:overlay val="0"/>
        </c:title>
        <c:numFmt formatCode="General" sourceLinked="1"/>
        <c:majorTickMark val="out"/>
        <c:minorTickMark val="none"/>
        <c:tickLblPos val="nextTo"/>
        <c:crossAx val="171144704"/>
        <c:crosses val="autoZero"/>
        <c:crossBetween val="midCat"/>
        <c:majorUnit val="1"/>
      </c:valAx>
      <c:serAx>
        <c:axId val="169028672"/>
        <c:scaling>
          <c:orientation val="minMax"/>
        </c:scaling>
        <c:delete val="0"/>
        <c:axPos val="b"/>
        <c:majorGridlines/>
        <c:title>
          <c:tx>
            <c:rich>
              <a:bodyPr rot="0" vert="horz"/>
              <a:lstStyle/>
              <a:p>
                <a:pPr>
                  <a:defRPr/>
                </a:pPr>
                <a:r>
                  <a:rPr lang="en-US" i="1"/>
                  <a:t>W</a:t>
                </a:r>
                <a:r>
                  <a:rPr lang="en-US"/>
                  <a:t>, %</a:t>
                </a:r>
                <a:endParaRPr lang="ru-RU"/>
              </a:p>
            </c:rich>
          </c:tx>
          <c:layout>
            <c:manualLayout>
              <c:xMode val="edge"/>
              <c:yMode val="edge"/>
              <c:x val="0.75699487554824385"/>
              <c:y val="0.72339284362520673"/>
            </c:manualLayout>
          </c:layout>
          <c:overlay val="0"/>
        </c:title>
        <c:majorTickMark val="out"/>
        <c:minorTickMark val="none"/>
        <c:tickLblPos val="nextTo"/>
        <c:crossAx val="171146624"/>
        <c:crosses val="autoZero"/>
        <c:tickLblSkip val="2"/>
      </c:serAx>
    </c:plotArea>
    <c:legend>
      <c:legendPos val="r"/>
      <c:legendEntry>
        <c:idx val="0"/>
        <c:txPr>
          <a:bodyPr/>
          <a:lstStyle/>
          <a:p>
            <a:pPr rtl="0">
              <a:defRPr/>
            </a:pPr>
            <a:endParaRPr lang="ru-RU"/>
          </a:p>
        </c:txPr>
      </c:legendEntry>
      <c:layout>
        <c:manualLayout>
          <c:xMode val="edge"/>
          <c:yMode val="edge"/>
          <c:x val="0.86248305841329265"/>
          <c:y val="8.7787337198159843E-2"/>
          <c:w val="0.12843411656515841"/>
          <c:h val="0.52371041999941881"/>
        </c:manualLayout>
      </c:layout>
      <c:overlay val="0"/>
      <c:txPr>
        <a:bodyPr/>
        <a:lstStyle/>
        <a:p>
          <a:pPr rtl="0">
            <a:defRPr/>
          </a:pPr>
          <a:endParaRPr lang="ru-RU"/>
        </a:p>
      </c:txPr>
    </c:legend>
    <c:plotVisOnly val="1"/>
    <c:dispBlanksAs val="zero"/>
    <c:showDLblsOverMax val="0"/>
  </c:chart>
  <c:spPr>
    <a:ln>
      <a:noFill/>
    </a:ln>
  </c:spPr>
  <c:txPr>
    <a:bodyPr/>
    <a:lstStyle/>
    <a:p>
      <a:pPr>
        <a:defRPr sz="1200" b="0">
          <a:latin typeface="Times New Roman" pitchFamily="18" charset="0"/>
          <a:cs typeface="Times New Roman"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2"/>
    </mc:Choice>
    <mc:Fallback>
      <c:style val="12"/>
    </mc:Fallback>
  </mc:AlternateContent>
  <c:clrMapOvr bg1="lt1" tx1="dk1" bg2="lt2" tx2="dk2" accent1="accent1" accent2="accent2" accent3="accent3" accent4="accent4" accent5="accent5" accent6="accent6" hlink="hlink" folHlink="folHlink"/>
  <c:chart>
    <c:autoTitleDeleted val="0"/>
    <c:view3D>
      <c:rotX val="90"/>
      <c:rotY val="0"/>
      <c:rAngAx val="0"/>
      <c:perspective val="0"/>
    </c:view3D>
    <c:floor>
      <c:thickness val="0"/>
      <c:spPr>
        <a:solidFill>
          <a:schemeClr val="accent6">
            <a:lumMod val="20000"/>
            <a:lumOff val="80000"/>
          </a:schemeClr>
        </a:solidFill>
      </c:spPr>
    </c:floor>
    <c:sideWall>
      <c:thickness val="0"/>
    </c:sideWall>
    <c:backWall>
      <c:thickness val="0"/>
    </c:backWall>
    <c:plotArea>
      <c:layout>
        <c:manualLayout>
          <c:layoutTarget val="inner"/>
          <c:xMode val="edge"/>
          <c:yMode val="edge"/>
          <c:x val="4.9773881118088718E-2"/>
          <c:y val="5.4219744051811111E-2"/>
          <c:w val="0.75167259315039536"/>
          <c:h val="0.71787651473921033"/>
        </c:manualLayout>
      </c:layout>
      <c:surfaceChart>
        <c:wireframe val="0"/>
        <c:ser>
          <c:idx val="0"/>
          <c:order val="0"/>
          <c:tx>
            <c:strRef>
              <c:f>'Уд.эн. затр.'!$C$8</c:f>
              <c:strCache>
                <c:ptCount val="1"/>
                <c:pt idx="0">
                  <c:v>19</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затр.'!$D$8:$P$8</c:f>
              <c:numCache>
                <c:formatCode>General</c:formatCode>
                <c:ptCount val="13"/>
                <c:pt idx="0">
                  <c:v>12.346244300000002</c:v>
                </c:pt>
                <c:pt idx="1">
                  <c:v>12.264431093750002</c:v>
                </c:pt>
                <c:pt idx="2">
                  <c:v>12.164437175000002</c:v>
                </c:pt>
                <c:pt idx="3">
                  <c:v>12.04626254375</c:v>
                </c:pt>
                <c:pt idx="4">
                  <c:v>11.909907199999999</c:v>
                </c:pt>
                <c:pt idx="5">
                  <c:v>11.755371143749999</c:v>
                </c:pt>
                <c:pt idx="6">
                  <c:v>11.582654375000002</c:v>
                </c:pt>
                <c:pt idx="7">
                  <c:v>11.391756893750003</c:v>
                </c:pt>
                <c:pt idx="8">
                  <c:v>11.1826787</c:v>
                </c:pt>
                <c:pt idx="9">
                  <c:v>10.955419793750004</c:v>
                </c:pt>
                <c:pt idx="10">
                  <c:v>10.709980175</c:v>
                </c:pt>
                <c:pt idx="11">
                  <c:v>10.446359843750001</c:v>
                </c:pt>
                <c:pt idx="12">
                  <c:v>10.1645588</c:v>
                </c:pt>
              </c:numCache>
            </c:numRef>
          </c:val>
          <c:extLst>
            <c:ext xmlns:c16="http://schemas.microsoft.com/office/drawing/2014/chart" uri="{C3380CC4-5D6E-409C-BE32-E72D297353CC}">
              <c16:uniqueId val="{00000000-B6FB-4B94-B2A3-7021F5609FD3}"/>
            </c:ext>
          </c:extLst>
        </c:ser>
        <c:ser>
          <c:idx val="1"/>
          <c:order val="1"/>
          <c:tx>
            <c:strRef>
              <c:f>'Уд.эн. затр.'!$C$9</c:f>
              <c:strCache>
                <c:ptCount val="1"/>
                <c:pt idx="0">
                  <c:v>18,5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затр.'!$D$9:$P$9</c:f>
              <c:numCache>
                <c:formatCode>General</c:formatCode>
                <c:ptCount val="13"/>
                <c:pt idx="0">
                  <c:v>12.2327443</c:v>
                </c:pt>
                <c:pt idx="1">
                  <c:v>12.150931093749998</c:v>
                </c:pt>
                <c:pt idx="2">
                  <c:v>12.050937174999998</c:v>
                </c:pt>
                <c:pt idx="3">
                  <c:v>11.932762543749998</c:v>
                </c:pt>
                <c:pt idx="4">
                  <c:v>11.796407199999997</c:v>
                </c:pt>
                <c:pt idx="5">
                  <c:v>11.641871143749995</c:v>
                </c:pt>
                <c:pt idx="6">
                  <c:v>11.469154375</c:v>
                </c:pt>
                <c:pt idx="7">
                  <c:v>11.278256893749997</c:v>
                </c:pt>
                <c:pt idx="8">
                  <c:v>11.069178699999998</c:v>
                </c:pt>
                <c:pt idx="9">
                  <c:v>10.841919793749996</c:v>
                </c:pt>
                <c:pt idx="10">
                  <c:v>10.596480174999998</c:v>
                </c:pt>
                <c:pt idx="11">
                  <c:v>10.332859843750001</c:v>
                </c:pt>
                <c:pt idx="12">
                  <c:v>10.051058799999996</c:v>
                </c:pt>
              </c:numCache>
            </c:numRef>
          </c:val>
          <c:extLst>
            <c:ext xmlns:c16="http://schemas.microsoft.com/office/drawing/2014/chart" uri="{C3380CC4-5D6E-409C-BE32-E72D297353CC}">
              <c16:uniqueId val="{00000001-B6FB-4B94-B2A3-7021F5609FD3}"/>
            </c:ext>
          </c:extLst>
        </c:ser>
        <c:ser>
          <c:idx val="2"/>
          <c:order val="2"/>
          <c:tx>
            <c:strRef>
              <c:f>'Уд.эн. затр.'!$C$10</c:f>
              <c:strCache>
                <c:ptCount val="1"/>
                <c:pt idx="0">
                  <c:v>18</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затр.'!$D$10:$P$10</c:f>
              <c:numCache>
                <c:formatCode>General</c:formatCode>
                <c:ptCount val="13"/>
                <c:pt idx="0">
                  <c:v>12.1750243</c:v>
                </c:pt>
                <c:pt idx="1">
                  <c:v>12.093211093749998</c:v>
                </c:pt>
                <c:pt idx="2">
                  <c:v>11.993217175</c:v>
                </c:pt>
                <c:pt idx="3">
                  <c:v>11.875042543750002</c:v>
                </c:pt>
                <c:pt idx="4">
                  <c:v>11.738687199999999</c:v>
                </c:pt>
                <c:pt idx="5">
                  <c:v>11.584151143749999</c:v>
                </c:pt>
                <c:pt idx="6">
                  <c:v>11.411434375000004</c:v>
                </c:pt>
                <c:pt idx="7">
                  <c:v>11.220536893750003</c:v>
                </c:pt>
                <c:pt idx="8">
                  <c:v>11.011458699999999</c:v>
                </c:pt>
                <c:pt idx="9">
                  <c:v>10.784199793749998</c:v>
                </c:pt>
                <c:pt idx="10">
                  <c:v>10.538760174999998</c:v>
                </c:pt>
                <c:pt idx="11">
                  <c:v>10.275139843750003</c:v>
                </c:pt>
                <c:pt idx="12">
                  <c:v>9.9933388000000001</c:v>
                </c:pt>
              </c:numCache>
            </c:numRef>
          </c:val>
          <c:extLst>
            <c:ext xmlns:c16="http://schemas.microsoft.com/office/drawing/2014/chart" uri="{C3380CC4-5D6E-409C-BE32-E72D297353CC}">
              <c16:uniqueId val="{00000002-B6FB-4B94-B2A3-7021F5609FD3}"/>
            </c:ext>
          </c:extLst>
        </c:ser>
        <c:ser>
          <c:idx val="3"/>
          <c:order val="3"/>
          <c:tx>
            <c:strRef>
              <c:f>'Уд.эн. затр.'!$C$11</c:f>
              <c:strCache>
                <c:ptCount val="1"/>
                <c:pt idx="0">
                  <c:v>17,5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затр.'!$D$11:$P$11</c:f>
              <c:numCache>
                <c:formatCode>General</c:formatCode>
                <c:ptCount val="13"/>
                <c:pt idx="0">
                  <c:v>12.173084300000005</c:v>
                </c:pt>
                <c:pt idx="1">
                  <c:v>12.091271093749999</c:v>
                </c:pt>
                <c:pt idx="2">
                  <c:v>11.991277175</c:v>
                </c:pt>
                <c:pt idx="3">
                  <c:v>11.873102543750004</c:v>
                </c:pt>
                <c:pt idx="4">
                  <c:v>11.736747200000002</c:v>
                </c:pt>
                <c:pt idx="5">
                  <c:v>11.582211143750001</c:v>
                </c:pt>
                <c:pt idx="6">
                  <c:v>11.409494375000007</c:v>
                </c:pt>
                <c:pt idx="7">
                  <c:v>11.218596893750002</c:v>
                </c:pt>
                <c:pt idx="8">
                  <c:v>11.009518700000003</c:v>
                </c:pt>
                <c:pt idx="9">
                  <c:v>10.782259793750001</c:v>
                </c:pt>
                <c:pt idx="10">
                  <c:v>10.536820175000003</c:v>
                </c:pt>
                <c:pt idx="11">
                  <c:v>10.273199843750003</c:v>
                </c:pt>
                <c:pt idx="12">
                  <c:v>9.9913988000000007</c:v>
                </c:pt>
              </c:numCache>
            </c:numRef>
          </c:val>
          <c:extLst>
            <c:ext xmlns:c16="http://schemas.microsoft.com/office/drawing/2014/chart" uri="{C3380CC4-5D6E-409C-BE32-E72D297353CC}">
              <c16:uniqueId val="{00000003-B6FB-4B94-B2A3-7021F5609FD3}"/>
            </c:ext>
          </c:extLst>
        </c:ser>
        <c:ser>
          <c:idx val="4"/>
          <c:order val="4"/>
          <c:tx>
            <c:strRef>
              <c:f>'Уд.эн. затр.'!$C$12</c:f>
              <c:strCache>
                <c:ptCount val="1"/>
                <c:pt idx="0">
                  <c:v>17</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затр.'!$D$12:$P$12</c:f>
              <c:numCache>
                <c:formatCode>General</c:formatCode>
                <c:ptCount val="13"/>
                <c:pt idx="0">
                  <c:v>12.226924299999991</c:v>
                </c:pt>
                <c:pt idx="1">
                  <c:v>12.145111093749989</c:v>
                </c:pt>
                <c:pt idx="2">
                  <c:v>12.045117174999989</c:v>
                </c:pt>
                <c:pt idx="3">
                  <c:v>11.926942543749991</c:v>
                </c:pt>
                <c:pt idx="4">
                  <c:v>11.79058719999999</c:v>
                </c:pt>
                <c:pt idx="5">
                  <c:v>11.63605114374999</c:v>
                </c:pt>
                <c:pt idx="6">
                  <c:v>11.463334374999993</c:v>
                </c:pt>
                <c:pt idx="7">
                  <c:v>11.272436893749994</c:v>
                </c:pt>
                <c:pt idx="8">
                  <c:v>11.063358699999991</c:v>
                </c:pt>
                <c:pt idx="9">
                  <c:v>10.836099793749991</c:v>
                </c:pt>
                <c:pt idx="10">
                  <c:v>10.590660174999989</c:v>
                </c:pt>
                <c:pt idx="11">
                  <c:v>10.327039843749994</c:v>
                </c:pt>
                <c:pt idx="12">
                  <c:v>10.045238799999989</c:v>
                </c:pt>
              </c:numCache>
            </c:numRef>
          </c:val>
          <c:extLst>
            <c:ext xmlns:c16="http://schemas.microsoft.com/office/drawing/2014/chart" uri="{C3380CC4-5D6E-409C-BE32-E72D297353CC}">
              <c16:uniqueId val="{00000004-B6FB-4B94-B2A3-7021F5609FD3}"/>
            </c:ext>
          </c:extLst>
        </c:ser>
        <c:ser>
          <c:idx val="5"/>
          <c:order val="5"/>
          <c:tx>
            <c:strRef>
              <c:f>'Уд.эн. затр.'!$C$13</c:f>
              <c:strCache>
                <c:ptCount val="1"/>
                <c:pt idx="0">
                  <c:v>16,5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затр.'!$D$13:$P$13</c:f>
              <c:numCache>
                <c:formatCode>General</c:formatCode>
                <c:ptCount val="13"/>
                <c:pt idx="0">
                  <c:v>12.3365443</c:v>
                </c:pt>
                <c:pt idx="1">
                  <c:v>12.254731093749998</c:v>
                </c:pt>
                <c:pt idx="2">
                  <c:v>12.154737174999998</c:v>
                </c:pt>
                <c:pt idx="3">
                  <c:v>12.036562543749998</c:v>
                </c:pt>
                <c:pt idx="4">
                  <c:v>11.900207199999997</c:v>
                </c:pt>
                <c:pt idx="5">
                  <c:v>11.745671143749997</c:v>
                </c:pt>
                <c:pt idx="6">
                  <c:v>11.572954375</c:v>
                </c:pt>
                <c:pt idx="7">
                  <c:v>11.382056893750001</c:v>
                </c:pt>
                <c:pt idx="8">
                  <c:v>11.172978699999996</c:v>
                </c:pt>
                <c:pt idx="9">
                  <c:v>10.945719793749998</c:v>
                </c:pt>
                <c:pt idx="10">
                  <c:v>10.700280174999996</c:v>
                </c:pt>
                <c:pt idx="11">
                  <c:v>10.43665984375</c:v>
                </c:pt>
                <c:pt idx="12">
                  <c:v>10.154858799999996</c:v>
                </c:pt>
              </c:numCache>
            </c:numRef>
          </c:val>
          <c:extLst>
            <c:ext xmlns:c16="http://schemas.microsoft.com/office/drawing/2014/chart" uri="{C3380CC4-5D6E-409C-BE32-E72D297353CC}">
              <c16:uniqueId val="{00000005-B6FB-4B94-B2A3-7021F5609FD3}"/>
            </c:ext>
          </c:extLst>
        </c:ser>
        <c:ser>
          <c:idx val="6"/>
          <c:order val="6"/>
          <c:tx>
            <c:strRef>
              <c:f>'Уд.эн. затр.'!$C$14</c:f>
              <c:strCache>
                <c:ptCount val="1"/>
                <c:pt idx="0">
                  <c:v>16</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затр.'!$D$14:$P$14</c:f>
              <c:numCache>
                <c:formatCode>General</c:formatCode>
                <c:ptCount val="13"/>
                <c:pt idx="0">
                  <c:v>12.501944300000002</c:v>
                </c:pt>
                <c:pt idx="1">
                  <c:v>12.420131093750001</c:v>
                </c:pt>
                <c:pt idx="2">
                  <c:v>12.320137174999999</c:v>
                </c:pt>
                <c:pt idx="3">
                  <c:v>12.20196254375</c:v>
                </c:pt>
                <c:pt idx="4">
                  <c:v>12.065607200000001</c:v>
                </c:pt>
                <c:pt idx="5">
                  <c:v>11.911071143749998</c:v>
                </c:pt>
                <c:pt idx="6">
                  <c:v>11.738354374999998</c:v>
                </c:pt>
                <c:pt idx="7">
                  <c:v>11.547456893750001</c:v>
                </c:pt>
                <c:pt idx="8">
                  <c:v>11.338378699999998</c:v>
                </c:pt>
                <c:pt idx="9">
                  <c:v>11.111119793749999</c:v>
                </c:pt>
                <c:pt idx="10">
                  <c:v>10.865680175000003</c:v>
                </c:pt>
                <c:pt idx="11">
                  <c:v>10.602059843750002</c:v>
                </c:pt>
                <c:pt idx="12">
                  <c:v>10.3202588</c:v>
                </c:pt>
              </c:numCache>
            </c:numRef>
          </c:val>
          <c:extLst>
            <c:ext xmlns:c16="http://schemas.microsoft.com/office/drawing/2014/chart" uri="{C3380CC4-5D6E-409C-BE32-E72D297353CC}">
              <c16:uniqueId val="{00000006-B6FB-4B94-B2A3-7021F5609FD3}"/>
            </c:ext>
          </c:extLst>
        </c:ser>
        <c:ser>
          <c:idx val="7"/>
          <c:order val="7"/>
          <c:tx>
            <c:strRef>
              <c:f>'Уд.эн. затр.'!$C$15</c:f>
              <c:strCache>
                <c:ptCount val="1"/>
                <c:pt idx="0">
                  <c:v>15,5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затр.'!$D$15:$P$15</c:f>
              <c:numCache>
                <c:formatCode>General</c:formatCode>
                <c:ptCount val="13"/>
                <c:pt idx="0">
                  <c:v>12.7231243</c:v>
                </c:pt>
                <c:pt idx="1">
                  <c:v>12.641311093749998</c:v>
                </c:pt>
                <c:pt idx="2">
                  <c:v>12.541317175</c:v>
                </c:pt>
                <c:pt idx="3">
                  <c:v>12.423142543750002</c:v>
                </c:pt>
                <c:pt idx="4">
                  <c:v>12.286787200000003</c:v>
                </c:pt>
                <c:pt idx="5">
                  <c:v>12.132251143749999</c:v>
                </c:pt>
                <c:pt idx="6">
                  <c:v>11.959534375000006</c:v>
                </c:pt>
                <c:pt idx="7">
                  <c:v>11.768636893750003</c:v>
                </c:pt>
                <c:pt idx="8">
                  <c:v>11.559558700000002</c:v>
                </c:pt>
                <c:pt idx="9">
                  <c:v>11.332299793750002</c:v>
                </c:pt>
                <c:pt idx="10">
                  <c:v>11.086860175000002</c:v>
                </c:pt>
                <c:pt idx="11">
                  <c:v>10.823239843750002</c:v>
                </c:pt>
                <c:pt idx="12">
                  <c:v>10.541438800000002</c:v>
                </c:pt>
              </c:numCache>
            </c:numRef>
          </c:val>
          <c:extLst>
            <c:ext xmlns:c16="http://schemas.microsoft.com/office/drawing/2014/chart" uri="{C3380CC4-5D6E-409C-BE32-E72D297353CC}">
              <c16:uniqueId val="{00000007-B6FB-4B94-B2A3-7021F5609FD3}"/>
            </c:ext>
          </c:extLst>
        </c:ser>
        <c:ser>
          <c:idx val="8"/>
          <c:order val="8"/>
          <c:tx>
            <c:strRef>
              <c:f>'Уд.эн. затр.'!$C$16</c:f>
              <c:strCache>
                <c:ptCount val="1"/>
                <c:pt idx="0">
                  <c:v>15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затр.'!$D$16:$P$16</c:f>
              <c:numCache>
                <c:formatCode>General</c:formatCode>
                <c:ptCount val="13"/>
                <c:pt idx="0">
                  <c:v>13.000084300000001</c:v>
                </c:pt>
                <c:pt idx="1">
                  <c:v>12.918271093749997</c:v>
                </c:pt>
                <c:pt idx="2">
                  <c:v>12.818277174999997</c:v>
                </c:pt>
                <c:pt idx="3">
                  <c:v>12.700102543749999</c:v>
                </c:pt>
                <c:pt idx="4">
                  <c:v>12.563747199999998</c:v>
                </c:pt>
                <c:pt idx="5">
                  <c:v>12.409211143749999</c:v>
                </c:pt>
                <c:pt idx="6">
                  <c:v>12.236494375000001</c:v>
                </c:pt>
                <c:pt idx="7">
                  <c:v>12.04559689375</c:v>
                </c:pt>
                <c:pt idx="8">
                  <c:v>11.836518699999999</c:v>
                </c:pt>
                <c:pt idx="9">
                  <c:v>11.609259793749999</c:v>
                </c:pt>
                <c:pt idx="10">
                  <c:v>11.363820174999999</c:v>
                </c:pt>
                <c:pt idx="11">
                  <c:v>11.100199843750001</c:v>
                </c:pt>
                <c:pt idx="12">
                  <c:v>10.818398799999997</c:v>
                </c:pt>
              </c:numCache>
            </c:numRef>
          </c:val>
          <c:extLst>
            <c:ext xmlns:c16="http://schemas.microsoft.com/office/drawing/2014/chart" uri="{C3380CC4-5D6E-409C-BE32-E72D297353CC}">
              <c16:uniqueId val="{00000008-B6FB-4B94-B2A3-7021F5609FD3}"/>
            </c:ext>
          </c:extLst>
        </c:ser>
        <c:ser>
          <c:idx val="9"/>
          <c:order val="9"/>
          <c:tx>
            <c:strRef>
              <c:f>'Уд.эн. затр.'!$C$17</c:f>
              <c:strCache>
                <c:ptCount val="1"/>
                <c:pt idx="0">
                  <c:v>14,5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затр.'!$D$17:$P$17</c:f>
              <c:numCache>
                <c:formatCode>General</c:formatCode>
                <c:ptCount val="13"/>
                <c:pt idx="0">
                  <c:v>13.332824300000002</c:v>
                </c:pt>
                <c:pt idx="1">
                  <c:v>13.25101109375</c:v>
                </c:pt>
                <c:pt idx="2">
                  <c:v>13.151017175</c:v>
                </c:pt>
                <c:pt idx="3">
                  <c:v>13.032842543750002</c:v>
                </c:pt>
                <c:pt idx="4">
                  <c:v>12.896487200000001</c:v>
                </c:pt>
                <c:pt idx="5">
                  <c:v>12.741951143749997</c:v>
                </c:pt>
                <c:pt idx="6">
                  <c:v>12.569234375000002</c:v>
                </c:pt>
                <c:pt idx="7">
                  <c:v>12.378336893750003</c:v>
                </c:pt>
                <c:pt idx="8">
                  <c:v>12.1692587</c:v>
                </c:pt>
                <c:pt idx="9">
                  <c:v>11.94199979375</c:v>
                </c:pt>
                <c:pt idx="10">
                  <c:v>11.696560175</c:v>
                </c:pt>
                <c:pt idx="11">
                  <c:v>11.432939843750002</c:v>
                </c:pt>
                <c:pt idx="12">
                  <c:v>11.1511388</c:v>
                </c:pt>
              </c:numCache>
            </c:numRef>
          </c:val>
          <c:extLst>
            <c:ext xmlns:c16="http://schemas.microsoft.com/office/drawing/2014/chart" uri="{C3380CC4-5D6E-409C-BE32-E72D297353CC}">
              <c16:uniqueId val="{00000009-B6FB-4B94-B2A3-7021F5609FD3}"/>
            </c:ext>
          </c:extLst>
        </c:ser>
        <c:ser>
          <c:idx val="10"/>
          <c:order val="10"/>
          <c:tx>
            <c:strRef>
              <c:f>'Уд.эн. затр.'!$C$18</c:f>
              <c:strCache>
                <c:ptCount val="1"/>
                <c:pt idx="0">
                  <c:v>14</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затр.'!$D$18:$P$18</c:f>
              <c:numCache>
                <c:formatCode>General</c:formatCode>
                <c:ptCount val="13"/>
                <c:pt idx="0">
                  <c:v>13.721344299999997</c:v>
                </c:pt>
                <c:pt idx="1">
                  <c:v>13.639531093749996</c:v>
                </c:pt>
                <c:pt idx="2">
                  <c:v>13.539537174999996</c:v>
                </c:pt>
                <c:pt idx="3">
                  <c:v>13.421362543749996</c:v>
                </c:pt>
                <c:pt idx="4">
                  <c:v>13.285007199999995</c:v>
                </c:pt>
                <c:pt idx="5">
                  <c:v>13.130471143749995</c:v>
                </c:pt>
                <c:pt idx="6">
                  <c:v>12.957754374999999</c:v>
                </c:pt>
                <c:pt idx="7">
                  <c:v>12.766856893749997</c:v>
                </c:pt>
                <c:pt idx="8">
                  <c:v>12.557778699999997</c:v>
                </c:pt>
                <c:pt idx="9">
                  <c:v>12.330519793749996</c:v>
                </c:pt>
                <c:pt idx="10">
                  <c:v>12.085080174999998</c:v>
                </c:pt>
                <c:pt idx="11">
                  <c:v>11.821459843749999</c:v>
                </c:pt>
                <c:pt idx="12">
                  <c:v>11.539658799999994</c:v>
                </c:pt>
              </c:numCache>
            </c:numRef>
          </c:val>
          <c:extLst>
            <c:ext xmlns:c16="http://schemas.microsoft.com/office/drawing/2014/chart" uri="{C3380CC4-5D6E-409C-BE32-E72D297353CC}">
              <c16:uniqueId val="{0000000A-B6FB-4B94-B2A3-7021F5609FD3}"/>
            </c:ext>
          </c:extLst>
        </c:ser>
        <c:ser>
          <c:idx val="11"/>
          <c:order val="11"/>
          <c:tx>
            <c:strRef>
              <c:f>'Уд.эн. затр.'!$C$19</c:f>
              <c:strCache>
                <c:ptCount val="1"/>
                <c:pt idx="0">
                  <c:v>13,5</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затр.'!$D$19:$P$19</c:f>
              <c:numCache>
                <c:formatCode>General</c:formatCode>
                <c:ptCount val="13"/>
                <c:pt idx="0">
                  <c:v>14.165644300000002</c:v>
                </c:pt>
                <c:pt idx="1">
                  <c:v>14.083831093749998</c:v>
                </c:pt>
                <c:pt idx="2">
                  <c:v>13.983837174999998</c:v>
                </c:pt>
                <c:pt idx="3">
                  <c:v>13.865662543750002</c:v>
                </c:pt>
                <c:pt idx="4">
                  <c:v>13.729307199999996</c:v>
                </c:pt>
                <c:pt idx="5">
                  <c:v>13.574771143749997</c:v>
                </c:pt>
                <c:pt idx="6">
                  <c:v>13.402054375000001</c:v>
                </c:pt>
                <c:pt idx="7">
                  <c:v>13.211156893749997</c:v>
                </c:pt>
                <c:pt idx="8">
                  <c:v>13.002078699999998</c:v>
                </c:pt>
                <c:pt idx="9">
                  <c:v>12.774819793749996</c:v>
                </c:pt>
                <c:pt idx="10">
                  <c:v>12.529380174999996</c:v>
                </c:pt>
                <c:pt idx="11">
                  <c:v>12.265759843750001</c:v>
                </c:pt>
                <c:pt idx="12">
                  <c:v>11.983958799999996</c:v>
                </c:pt>
              </c:numCache>
            </c:numRef>
          </c:val>
          <c:extLst>
            <c:ext xmlns:c16="http://schemas.microsoft.com/office/drawing/2014/chart" uri="{C3380CC4-5D6E-409C-BE32-E72D297353CC}">
              <c16:uniqueId val="{0000000B-B6FB-4B94-B2A3-7021F5609FD3}"/>
            </c:ext>
          </c:extLst>
        </c:ser>
        <c:ser>
          <c:idx val="12"/>
          <c:order val="12"/>
          <c:tx>
            <c:strRef>
              <c:f>'Уд.эн. затр.'!$C$20</c:f>
              <c:strCache>
                <c:ptCount val="1"/>
                <c:pt idx="0">
                  <c:v>13</c:v>
                </c:pt>
              </c:strCache>
            </c:strRef>
          </c:tx>
          <c:cat>
            <c:numRef>
              <c:f>'Уд.эн. затр.'!$D$7:$P$7</c:f>
              <c:numCache>
                <c:formatCode>General</c:formatCode>
                <c:ptCount val="13"/>
                <c:pt idx="0">
                  <c:v>0.1</c:v>
                </c:pt>
                <c:pt idx="1">
                  <c:v>0.125</c:v>
                </c:pt>
                <c:pt idx="2">
                  <c:v>0.15000000000000002</c:v>
                </c:pt>
                <c:pt idx="3">
                  <c:v>0.17500000000000002</c:v>
                </c:pt>
                <c:pt idx="4">
                  <c:v>0.2</c:v>
                </c:pt>
                <c:pt idx="5">
                  <c:v>0.22500000000000001</c:v>
                </c:pt>
                <c:pt idx="6">
                  <c:v>0.25</c:v>
                </c:pt>
                <c:pt idx="7">
                  <c:v>0.27500000000000002</c:v>
                </c:pt>
                <c:pt idx="8">
                  <c:v>0.30000000000000004</c:v>
                </c:pt>
                <c:pt idx="9">
                  <c:v>0.32500000000000007</c:v>
                </c:pt>
                <c:pt idx="10">
                  <c:v>0.35000000000000003</c:v>
                </c:pt>
                <c:pt idx="11">
                  <c:v>0.37500000000000006</c:v>
                </c:pt>
                <c:pt idx="12">
                  <c:v>0.4</c:v>
                </c:pt>
              </c:numCache>
            </c:numRef>
          </c:cat>
          <c:val>
            <c:numRef>
              <c:f>'Уд.эн. затр.'!$D$20:$P$20</c:f>
              <c:numCache>
                <c:formatCode>General</c:formatCode>
                <c:ptCount val="13"/>
                <c:pt idx="0">
                  <c:v>14.665724300000003</c:v>
                </c:pt>
                <c:pt idx="1">
                  <c:v>14.583911093749998</c:v>
                </c:pt>
                <c:pt idx="2">
                  <c:v>14.483917175</c:v>
                </c:pt>
                <c:pt idx="3">
                  <c:v>14.365742543750004</c:v>
                </c:pt>
                <c:pt idx="4">
                  <c:v>14.2293872</c:v>
                </c:pt>
                <c:pt idx="5">
                  <c:v>14.074851143749999</c:v>
                </c:pt>
                <c:pt idx="6">
                  <c:v>13.902134375000005</c:v>
                </c:pt>
                <c:pt idx="7">
                  <c:v>13.71123689375</c:v>
                </c:pt>
                <c:pt idx="8">
                  <c:v>13.502158700000001</c:v>
                </c:pt>
                <c:pt idx="9">
                  <c:v>13.274899793749999</c:v>
                </c:pt>
                <c:pt idx="10">
                  <c:v>13.029460175000002</c:v>
                </c:pt>
                <c:pt idx="11">
                  <c:v>12.765839843750003</c:v>
                </c:pt>
                <c:pt idx="12">
                  <c:v>12.4840388</c:v>
                </c:pt>
              </c:numCache>
            </c:numRef>
          </c:val>
          <c:extLst>
            <c:ext xmlns:c16="http://schemas.microsoft.com/office/drawing/2014/chart" uri="{C3380CC4-5D6E-409C-BE32-E72D297353CC}">
              <c16:uniqueId val="{0000000C-B6FB-4B94-B2A3-7021F5609FD3}"/>
            </c:ext>
          </c:extLst>
        </c:ser>
        <c:bandFmts/>
        <c:axId val="172497536"/>
        <c:axId val="176268032"/>
        <c:axId val="169496064"/>
      </c:surfaceChart>
      <c:catAx>
        <c:axId val="172497536"/>
        <c:scaling>
          <c:orientation val="minMax"/>
        </c:scaling>
        <c:delete val="0"/>
        <c:axPos val="b"/>
        <c:majorGridlines/>
        <c:title>
          <c:tx>
            <c:rich>
              <a:bodyPr/>
              <a:lstStyle/>
              <a:p>
                <a:pPr>
                  <a:defRPr/>
                </a:pPr>
                <a:r>
                  <a:rPr lang="ru-RU" sz="1200" b="0" i="1" u="none" strike="noStrike" baseline="0">
                    <a:effectLst/>
                  </a:rPr>
                  <a:t>Р</a:t>
                </a:r>
                <a:r>
                  <a:rPr lang="ru-RU" sz="1200" b="0" i="0" u="none" strike="noStrike" baseline="0">
                    <a:effectLst/>
                  </a:rPr>
                  <a:t>, </a:t>
                </a:r>
                <a:r>
                  <a:rPr lang="en-US" sz="1200" b="0" i="0" u="none" strike="noStrike" baseline="0">
                    <a:effectLst/>
                  </a:rPr>
                  <a:t>MPa</a:t>
                </a:r>
                <a:endParaRPr lang="ru-RU"/>
              </a:p>
            </c:rich>
          </c:tx>
          <c:layout>
            <c:manualLayout>
              <c:xMode val="edge"/>
              <c:yMode val="edge"/>
              <c:x val="0.35823564115942397"/>
              <c:y val="0.92255039802881655"/>
            </c:manualLayout>
          </c:layout>
          <c:overlay val="0"/>
        </c:title>
        <c:numFmt formatCode="#,##0.00" sourceLinked="0"/>
        <c:majorTickMark val="out"/>
        <c:minorTickMark val="none"/>
        <c:tickLblPos val="nextTo"/>
        <c:txPr>
          <a:bodyPr rot="-5400000" vert="horz"/>
          <a:lstStyle/>
          <a:p>
            <a:pPr>
              <a:defRPr/>
            </a:pPr>
            <a:endParaRPr lang="ru-RU"/>
          </a:p>
        </c:txPr>
        <c:crossAx val="176268032"/>
        <c:crosses val="autoZero"/>
        <c:auto val="1"/>
        <c:lblAlgn val="ctr"/>
        <c:lblOffset val="50"/>
        <c:noMultiLvlLbl val="0"/>
      </c:catAx>
      <c:valAx>
        <c:axId val="176268032"/>
        <c:scaling>
          <c:orientation val="minMax"/>
          <c:min val="9"/>
        </c:scaling>
        <c:delete val="0"/>
        <c:axPos val="l"/>
        <c:majorGridlines/>
        <c:title>
          <c:tx>
            <c:rich>
              <a:bodyPr rot="0" vert="horz"/>
              <a:lstStyle/>
              <a:p>
                <a:pPr>
                  <a:defRPr/>
                </a:pPr>
                <a:r>
                  <a:rPr lang="ru-RU"/>
                  <a:t>Удельные </a:t>
                </a:r>
                <a:br>
                  <a:rPr lang="ru-RU"/>
                </a:br>
                <a:r>
                  <a:rPr lang="ru-RU"/>
                  <a:t>энерго-затраты, </a:t>
                </a:r>
              </a:p>
              <a:p>
                <a:pPr>
                  <a:defRPr/>
                </a:pPr>
                <a:r>
                  <a:rPr lang="ru-RU"/>
                  <a:t>кВт</a:t>
                </a:r>
                <a:r>
                  <a:rPr lang="ru-RU">
                    <a:latin typeface="Times New Roman"/>
                    <a:cs typeface="Times New Roman"/>
                  </a:rPr>
                  <a:t>·</a:t>
                </a:r>
                <a:r>
                  <a:rPr lang="ru-RU"/>
                  <a:t>ч/т</a:t>
                </a:r>
              </a:p>
            </c:rich>
          </c:tx>
          <c:layout>
            <c:manualLayout>
              <c:xMode val="edge"/>
              <c:yMode val="edge"/>
              <c:x val="0.8246536148323248"/>
              <c:y val="2.3248513558164877E-2"/>
            </c:manualLayout>
          </c:layout>
          <c:overlay val="0"/>
        </c:title>
        <c:numFmt formatCode="General" sourceLinked="1"/>
        <c:majorTickMark val="out"/>
        <c:minorTickMark val="none"/>
        <c:tickLblPos val="none"/>
        <c:crossAx val="172497536"/>
        <c:crosses val="autoZero"/>
        <c:crossBetween val="midCat"/>
        <c:majorUnit val="1"/>
      </c:valAx>
      <c:serAx>
        <c:axId val="169496064"/>
        <c:scaling>
          <c:orientation val="minMax"/>
        </c:scaling>
        <c:delete val="0"/>
        <c:axPos val="b"/>
        <c:majorGridlines/>
        <c:title>
          <c:tx>
            <c:rich>
              <a:bodyPr rot="-5400000" vert="horz"/>
              <a:lstStyle/>
              <a:p>
                <a:pPr>
                  <a:defRPr/>
                </a:pPr>
                <a:r>
                  <a:rPr lang="en-US" i="1"/>
                  <a:t>W</a:t>
                </a:r>
                <a:r>
                  <a:rPr lang="en-US"/>
                  <a:t>, %</a:t>
                </a:r>
                <a:endParaRPr lang="ru-RU"/>
              </a:p>
            </c:rich>
          </c:tx>
          <c:layout>
            <c:manualLayout>
              <c:xMode val="edge"/>
              <c:yMode val="edge"/>
              <c:x val="0.72625300624453926"/>
              <c:y val="0.34977780057911406"/>
            </c:manualLayout>
          </c:layout>
          <c:overlay val="0"/>
        </c:title>
        <c:majorTickMark val="out"/>
        <c:minorTickMark val="none"/>
        <c:tickLblPos val="nextTo"/>
        <c:crossAx val="176268032"/>
        <c:crosses val="autoZero"/>
        <c:tickLblSkip val="2"/>
      </c:serAx>
    </c:plotArea>
    <c:legend>
      <c:legendPos val="r"/>
      <c:legendEntry>
        <c:idx val="0"/>
        <c:txPr>
          <a:bodyPr/>
          <a:lstStyle/>
          <a:p>
            <a:pPr rtl="0">
              <a:defRPr/>
            </a:pPr>
            <a:endParaRPr lang="ru-RU"/>
          </a:p>
        </c:txPr>
      </c:legendEntry>
      <c:layout>
        <c:manualLayout>
          <c:xMode val="edge"/>
          <c:yMode val="edge"/>
          <c:x val="0.83733061989208002"/>
          <c:y val="0.32015766884877878"/>
          <c:w val="0.12843411656515841"/>
          <c:h val="0.52371041999941881"/>
        </c:manualLayout>
      </c:layout>
      <c:overlay val="0"/>
      <c:txPr>
        <a:bodyPr/>
        <a:lstStyle/>
        <a:p>
          <a:pPr rtl="0">
            <a:defRPr/>
          </a:pPr>
          <a:endParaRPr lang="ru-RU"/>
        </a:p>
      </c:txPr>
    </c:legend>
    <c:plotVisOnly val="1"/>
    <c:dispBlanksAs val="zero"/>
    <c:showDLblsOverMax val="0"/>
  </c:chart>
  <c:spPr>
    <a:ln>
      <a:noFill/>
    </a:ln>
  </c:spPr>
  <c:txPr>
    <a:bodyPr/>
    <a:lstStyle/>
    <a:p>
      <a:pPr>
        <a:defRPr sz="1200" b="0">
          <a:latin typeface="Times New Roman" pitchFamily="18" charset="0"/>
          <a:cs typeface="Times New Roman"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Контрольная группа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Лист1!$A$2:$A$8</c:f>
              <c:strCache>
                <c:ptCount val="7"/>
                <c:pt idx="0">
                  <c:v>1 сутки</c:v>
                </c:pt>
                <c:pt idx="1">
                  <c:v>7 суток</c:v>
                </c:pt>
                <c:pt idx="2">
                  <c:v>14 суток</c:v>
                </c:pt>
                <c:pt idx="3">
                  <c:v>21 стуки</c:v>
                </c:pt>
                <c:pt idx="4">
                  <c:v>28 суток</c:v>
                </c:pt>
                <c:pt idx="5">
                  <c:v>35 суток</c:v>
                </c:pt>
                <c:pt idx="6">
                  <c:v>42 суток(убой)</c:v>
                </c:pt>
              </c:strCache>
            </c:strRef>
          </c:cat>
          <c:val>
            <c:numRef>
              <c:f>Лист1!$B$2:$B$8</c:f>
              <c:numCache>
                <c:formatCode>General</c:formatCode>
                <c:ptCount val="7"/>
                <c:pt idx="0">
                  <c:v>41.2</c:v>
                </c:pt>
                <c:pt idx="1">
                  <c:v>187</c:v>
                </c:pt>
                <c:pt idx="2">
                  <c:v>520</c:v>
                </c:pt>
                <c:pt idx="3">
                  <c:v>995</c:v>
                </c:pt>
                <c:pt idx="4">
                  <c:v>1610</c:v>
                </c:pt>
                <c:pt idx="5">
                  <c:v>2340</c:v>
                </c:pt>
                <c:pt idx="6">
                  <c:v>2995</c:v>
                </c:pt>
              </c:numCache>
            </c:numRef>
          </c:val>
          <c:smooth val="0"/>
          <c:extLst>
            <c:ext xmlns:c16="http://schemas.microsoft.com/office/drawing/2014/chart" uri="{C3380CC4-5D6E-409C-BE32-E72D297353CC}">
              <c16:uniqueId val="{00000000-CD19-4BB9-9546-AE18414B382E}"/>
            </c:ext>
          </c:extLst>
        </c:ser>
        <c:ser>
          <c:idx val="1"/>
          <c:order val="1"/>
          <c:tx>
            <c:strRef>
              <c:f>Лист1!$C$1</c:f>
              <c:strCache>
                <c:ptCount val="1"/>
                <c:pt idx="0">
                  <c:v>Опытная группа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Лист1!$A$2:$A$8</c:f>
              <c:strCache>
                <c:ptCount val="7"/>
                <c:pt idx="0">
                  <c:v>1 сутки</c:v>
                </c:pt>
                <c:pt idx="1">
                  <c:v>7 суток</c:v>
                </c:pt>
                <c:pt idx="2">
                  <c:v>14 суток</c:v>
                </c:pt>
                <c:pt idx="3">
                  <c:v>21 стуки</c:v>
                </c:pt>
                <c:pt idx="4">
                  <c:v>28 суток</c:v>
                </c:pt>
                <c:pt idx="5">
                  <c:v>35 суток</c:v>
                </c:pt>
                <c:pt idx="6">
                  <c:v>42 суток(убой)</c:v>
                </c:pt>
              </c:strCache>
            </c:strRef>
          </c:cat>
          <c:val>
            <c:numRef>
              <c:f>Лист1!$C$2:$C$8</c:f>
              <c:numCache>
                <c:formatCode>General</c:formatCode>
                <c:ptCount val="7"/>
                <c:pt idx="0">
                  <c:v>0</c:v>
                </c:pt>
                <c:pt idx="1">
                  <c:v>187</c:v>
                </c:pt>
                <c:pt idx="2">
                  <c:v>518</c:v>
                </c:pt>
                <c:pt idx="3">
                  <c:v>1013</c:v>
                </c:pt>
                <c:pt idx="4">
                  <c:v>1738</c:v>
                </c:pt>
                <c:pt idx="5">
                  <c:v>2624</c:v>
                </c:pt>
                <c:pt idx="6">
                  <c:v>3261</c:v>
                </c:pt>
              </c:numCache>
            </c:numRef>
          </c:val>
          <c:smooth val="0"/>
          <c:extLst>
            <c:ext xmlns:c16="http://schemas.microsoft.com/office/drawing/2014/chart" uri="{C3380CC4-5D6E-409C-BE32-E72D297353CC}">
              <c16:uniqueId val="{00000001-CD19-4BB9-9546-AE18414B382E}"/>
            </c:ext>
          </c:extLst>
        </c:ser>
        <c:ser>
          <c:idx val="2"/>
          <c:order val="2"/>
          <c:tx>
            <c:strRef>
              <c:f>Лист1!$D$1</c:f>
              <c:strCache>
                <c:ptCount val="1"/>
                <c:pt idx="0">
                  <c:v>Столбец1</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Лист1!$A$2:$A$8</c:f>
              <c:strCache>
                <c:ptCount val="7"/>
                <c:pt idx="0">
                  <c:v>1 сутки</c:v>
                </c:pt>
                <c:pt idx="1">
                  <c:v>7 суток</c:v>
                </c:pt>
                <c:pt idx="2">
                  <c:v>14 суток</c:v>
                </c:pt>
                <c:pt idx="3">
                  <c:v>21 стуки</c:v>
                </c:pt>
                <c:pt idx="4">
                  <c:v>28 суток</c:v>
                </c:pt>
                <c:pt idx="5">
                  <c:v>35 суток</c:v>
                </c:pt>
                <c:pt idx="6">
                  <c:v>42 суток(убой)</c:v>
                </c:pt>
              </c:strCache>
            </c:strRef>
          </c:cat>
          <c:val>
            <c:numRef>
              <c:f>Лист1!$D$2:$D$8</c:f>
              <c:numCache>
                <c:formatCode>General</c:formatCode>
                <c:ptCount val="7"/>
              </c:numCache>
            </c:numRef>
          </c:val>
          <c:smooth val="0"/>
          <c:extLst>
            <c:ext xmlns:c16="http://schemas.microsoft.com/office/drawing/2014/chart" uri="{C3380CC4-5D6E-409C-BE32-E72D297353CC}">
              <c16:uniqueId val="{00000002-CD19-4BB9-9546-AE18414B382E}"/>
            </c:ext>
          </c:extLst>
        </c:ser>
        <c:dLbls>
          <c:showLegendKey val="0"/>
          <c:showVal val="0"/>
          <c:showCatName val="0"/>
          <c:showSerName val="0"/>
          <c:showPercent val="0"/>
          <c:showBubbleSize val="0"/>
        </c:dLbls>
        <c:marker val="1"/>
        <c:smooth val="0"/>
        <c:axId val="378771384"/>
        <c:axId val="378767776"/>
      </c:lineChart>
      <c:catAx>
        <c:axId val="378771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767776"/>
        <c:crosses val="autoZero"/>
        <c:auto val="1"/>
        <c:lblAlgn val="ctr"/>
        <c:lblOffset val="100"/>
        <c:noMultiLvlLbl val="0"/>
      </c:catAx>
      <c:valAx>
        <c:axId val="378767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77138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AE2A4B-8F6F-4E95-8DC9-9549176127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94354</TotalTime>
  <Pages>170</Pages>
  <Words>39369</Words>
  <Characters>224406</Characters>
  <Application>Microsoft Office Word</Application>
  <DocSecurity>0</DocSecurity>
  <Lines>1870</Lines>
  <Paragraphs>526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263249</CharactersWithSpaces>
  <SharedDoc>false</SharedDoc>
  <HLinks>
    <vt:vector size="6" baseType="variant">
      <vt:variant>
        <vt:i4>1900544</vt:i4>
      </vt:variant>
      <vt:variant>
        <vt:i4>0</vt:i4>
      </vt:variant>
      <vt:variant>
        <vt:i4>0</vt:i4>
      </vt:variant>
      <vt:variant>
        <vt:i4>5</vt:i4>
      </vt:variant>
      <vt:variant>
        <vt:lpwstr>http://www.fermer1.ru/kombikormovoe-proizvodstvo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Алма</dc:creator>
  <cp:keywords/>
  <dc:description/>
  <cp:lastModifiedBy>Пользователь</cp:lastModifiedBy>
  <cp:revision>120</cp:revision>
  <cp:lastPrinted>2024-11-05T16:57:00Z</cp:lastPrinted>
  <dcterms:created xsi:type="dcterms:W3CDTF">2014-06-14T20:22:00Z</dcterms:created>
  <dcterms:modified xsi:type="dcterms:W3CDTF">2024-11-07T19:15:00Z</dcterms:modified>
</cp:coreProperties>
</file>